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8502" w14:textId="77777777" w:rsidR="00807D4B" w:rsidRDefault="00000000">
      <w:pPr>
        <w:pStyle w:val="Corpodetexto"/>
        <w:ind w:left="4252"/>
        <w:rPr>
          <w:sz w:val="20"/>
        </w:rPr>
      </w:pPr>
      <w:r>
        <w:rPr>
          <w:noProof/>
          <w:sz w:val="20"/>
        </w:rPr>
        <mc:AlternateContent>
          <mc:Choice Requires="wps">
            <w:drawing>
              <wp:anchor distT="0" distB="0" distL="0" distR="0" simplePos="0" relativeHeight="15728640" behindDoc="0" locked="0" layoutInCell="1" allowOverlap="1" wp14:anchorId="5B57C3A4" wp14:editId="50F95D98">
                <wp:simplePos x="0" y="0"/>
                <wp:positionH relativeFrom="page">
                  <wp:posOffset>0</wp:posOffset>
                </wp:positionH>
                <wp:positionV relativeFrom="page">
                  <wp:posOffset>2414651</wp:posOffset>
                </wp:positionV>
                <wp:extent cx="489584"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2605405"/>
                        </a:xfrm>
                        <a:custGeom>
                          <a:avLst/>
                          <a:gdLst/>
                          <a:ahLst/>
                          <a:cxnLst/>
                          <a:rect l="l" t="t" r="r" b="b"/>
                          <a:pathLst>
                            <a:path w="489584" h="2605405">
                              <a:moveTo>
                                <a:pt x="489203" y="0"/>
                              </a:moveTo>
                              <a:lnTo>
                                <a:pt x="0" y="0"/>
                              </a:lnTo>
                              <a:lnTo>
                                <a:pt x="0" y="2605151"/>
                              </a:lnTo>
                              <a:lnTo>
                                <a:pt x="489203" y="2605151"/>
                              </a:lnTo>
                              <a:lnTo>
                                <a:pt x="489203"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515DCD16" id="Graphic 1" o:spid="_x0000_s1026" style="position:absolute;margin-left:0;margin-top:190.15pt;width:38.5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89584,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" path="m489203,l,,,2605151r489203,l489203,xe" fillcolor="#073762" stroked="f">
                <v:path arrowok="t"/>
                <w10:wrap anchorx="page" anchory="page"/>
              </v:shape>
            </w:pict>
          </mc:Fallback>
        </mc:AlternateContent>
      </w:r>
      <w:r>
        <w:rPr>
          <w:noProof/>
          <w:sz w:val="20"/>
        </w:rPr>
        <w:drawing>
          <wp:inline distT="0" distB="0" distL="0" distR="0" wp14:anchorId="09886318" wp14:editId="504E3F26">
            <wp:extent cx="3889902" cy="764190"/>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889902" cy="764190"/>
                    </a:xfrm>
                    <a:prstGeom prst="rect">
                      <a:avLst/>
                    </a:prstGeom>
                  </pic:spPr>
                </pic:pic>
              </a:graphicData>
            </a:graphic>
          </wp:inline>
        </w:drawing>
      </w:r>
    </w:p>
    <w:p w14:paraId="08215E3E" w14:textId="77777777" w:rsidR="00807D4B" w:rsidRDefault="00807D4B">
      <w:pPr>
        <w:pStyle w:val="Corpodetexto"/>
        <w:rPr>
          <w:sz w:val="48"/>
        </w:rPr>
      </w:pPr>
    </w:p>
    <w:p w14:paraId="03293310" w14:textId="77777777" w:rsidR="00807D4B" w:rsidRDefault="00807D4B">
      <w:pPr>
        <w:pStyle w:val="Corpodetexto"/>
        <w:rPr>
          <w:sz w:val="48"/>
        </w:rPr>
      </w:pPr>
    </w:p>
    <w:p w14:paraId="5E98ABAD" w14:textId="77777777" w:rsidR="00807D4B" w:rsidRDefault="00807D4B">
      <w:pPr>
        <w:pStyle w:val="Corpodetexto"/>
        <w:spacing w:before="290"/>
        <w:rPr>
          <w:sz w:val="48"/>
        </w:rPr>
      </w:pPr>
    </w:p>
    <w:p w14:paraId="21FEF4E7" w14:textId="77777777" w:rsidR="00807D4B" w:rsidRDefault="00000000">
      <w:pPr>
        <w:ind w:left="1143"/>
        <w:rPr>
          <w:b/>
          <w:sz w:val="48"/>
        </w:rPr>
      </w:pPr>
      <w:r>
        <w:rPr>
          <w:b/>
          <w:color w:val="073762"/>
          <w:sz w:val="48"/>
        </w:rPr>
        <w:t>COMISSÃO</w:t>
      </w:r>
      <w:r>
        <w:rPr>
          <w:b/>
          <w:color w:val="073762"/>
          <w:spacing w:val="-4"/>
          <w:sz w:val="48"/>
        </w:rPr>
        <w:t xml:space="preserve"> </w:t>
      </w:r>
      <w:r>
        <w:rPr>
          <w:b/>
          <w:color w:val="073762"/>
          <w:sz w:val="48"/>
        </w:rPr>
        <w:t>DE</w:t>
      </w:r>
      <w:r>
        <w:rPr>
          <w:b/>
          <w:color w:val="073762"/>
          <w:spacing w:val="-3"/>
          <w:sz w:val="48"/>
        </w:rPr>
        <w:t xml:space="preserve"> </w:t>
      </w:r>
      <w:r>
        <w:rPr>
          <w:b/>
          <w:color w:val="073762"/>
          <w:sz w:val="48"/>
        </w:rPr>
        <w:t>PADRONIZAÇÃO</w:t>
      </w:r>
      <w:r>
        <w:rPr>
          <w:b/>
          <w:color w:val="073762"/>
          <w:spacing w:val="-4"/>
          <w:sz w:val="48"/>
        </w:rPr>
        <w:t xml:space="preserve"> </w:t>
      </w:r>
      <w:r>
        <w:rPr>
          <w:b/>
          <w:color w:val="073762"/>
          <w:sz w:val="48"/>
        </w:rPr>
        <w:t>DE</w:t>
      </w:r>
      <w:r>
        <w:rPr>
          <w:b/>
          <w:color w:val="073762"/>
          <w:spacing w:val="-2"/>
          <w:sz w:val="48"/>
        </w:rPr>
        <w:t xml:space="preserve"> </w:t>
      </w:r>
      <w:r>
        <w:rPr>
          <w:b/>
          <w:color w:val="073762"/>
          <w:sz w:val="48"/>
        </w:rPr>
        <w:t>PRODUTOS</w:t>
      </w:r>
      <w:r>
        <w:rPr>
          <w:b/>
          <w:color w:val="073762"/>
          <w:spacing w:val="-4"/>
          <w:sz w:val="48"/>
        </w:rPr>
        <w:t xml:space="preserve"> </w:t>
      </w:r>
      <w:r>
        <w:rPr>
          <w:b/>
          <w:color w:val="073762"/>
          <w:sz w:val="48"/>
        </w:rPr>
        <w:t>PARA</w:t>
      </w:r>
      <w:r>
        <w:rPr>
          <w:b/>
          <w:color w:val="073762"/>
          <w:spacing w:val="-3"/>
          <w:sz w:val="48"/>
        </w:rPr>
        <w:t xml:space="preserve"> </w:t>
      </w:r>
      <w:r>
        <w:rPr>
          <w:b/>
          <w:color w:val="073762"/>
          <w:spacing w:val="-2"/>
          <w:sz w:val="48"/>
        </w:rPr>
        <w:t>SAÚDE</w:t>
      </w:r>
    </w:p>
    <w:p w14:paraId="4D05FF5C" w14:textId="77777777" w:rsidR="00807D4B" w:rsidRDefault="00807D4B">
      <w:pPr>
        <w:spacing w:before="314"/>
        <w:rPr>
          <w:b/>
          <w:sz w:val="48"/>
        </w:rPr>
      </w:pPr>
    </w:p>
    <w:p w14:paraId="7A224429" w14:textId="77777777" w:rsidR="00807D4B" w:rsidRDefault="00000000">
      <w:pPr>
        <w:pStyle w:val="Ttulo1"/>
        <w:ind w:left="1143"/>
      </w:pPr>
      <w:r>
        <w:rPr>
          <w:smallCaps/>
          <w:color w:val="073762"/>
        </w:rPr>
        <w:t>Catálogo</w:t>
      </w:r>
      <w:r>
        <w:rPr>
          <w:smallCaps/>
          <w:color w:val="073762"/>
          <w:spacing w:val="-5"/>
        </w:rPr>
        <w:t xml:space="preserve"> </w:t>
      </w:r>
      <w:r>
        <w:rPr>
          <w:smallCaps/>
          <w:color w:val="073762"/>
        </w:rPr>
        <w:t>de</w:t>
      </w:r>
      <w:r>
        <w:rPr>
          <w:smallCaps/>
          <w:color w:val="073762"/>
          <w:spacing w:val="-5"/>
        </w:rPr>
        <w:t xml:space="preserve"> </w:t>
      </w:r>
      <w:r>
        <w:rPr>
          <w:smallCaps/>
          <w:color w:val="073762"/>
        </w:rPr>
        <w:t>Materiais</w:t>
      </w:r>
      <w:r>
        <w:rPr>
          <w:smallCaps/>
          <w:color w:val="073762"/>
          <w:spacing w:val="-4"/>
        </w:rPr>
        <w:t xml:space="preserve"> </w:t>
      </w:r>
      <w:r>
        <w:rPr>
          <w:smallCaps/>
          <w:color w:val="073762"/>
        </w:rPr>
        <w:t>de</w:t>
      </w:r>
      <w:r>
        <w:rPr>
          <w:smallCaps/>
          <w:color w:val="073762"/>
          <w:spacing w:val="-4"/>
        </w:rPr>
        <w:t xml:space="preserve"> </w:t>
      </w:r>
      <w:r>
        <w:rPr>
          <w:smallCaps/>
          <w:color w:val="073762"/>
        </w:rPr>
        <w:t>uso</w:t>
      </w:r>
      <w:r>
        <w:rPr>
          <w:smallCaps/>
          <w:color w:val="073762"/>
          <w:spacing w:val="-4"/>
        </w:rPr>
        <w:t xml:space="preserve"> </w:t>
      </w:r>
      <w:r>
        <w:rPr>
          <w:smallCaps/>
          <w:color w:val="073762"/>
          <w:spacing w:val="-2"/>
        </w:rPr>
        <w:t>Hospitalar</w:t>
      </w:r>
    </w:p>
    <w:p w14:paraId="0F9DCDA3" w14:textId="77777777" w:rsidR="00807D4B" w:rsidRDefault="00807D4B">
      <w:pPr>
        <w:spacing w:before="121"/>
        <w:rPr>
          <w:b/>
          <w:sz w:val="40"/>
        </w:rPr>
      </w:pPr>
    </w:p>
    <w:p w14:paraId="33E699B1" w14:textId="77777777" w:rsidR="00807D4B" w:rsidRDefault="00000000">
      <w:pPr>
        <w:ind w:left="1143"/>
        <w:rPr>
          <w:b/>
          <w:i/>
          <w:sz w:val="50"/>
        </w:rPr>
      </w:pPr>
      <w:r>
        <w:rPr>
          <w:b/>
          <w:i/>
          <w:color w:val="073762"/>
          <w:spacing w:val="-9"/>
          <w:sz w:val="50"/>
          <w:u w:val="single" w:color="073762"/>
        </w:rPr>
        <w:t xml:space="preserve"> </w:t>
      </w:r>
      <w:r>
        <w:rPr>
          <w:b/>
          <w:i/>
          <w:color w:val="073762"/>
          <w:spacing w:val="-2"/>
          <w:sz w:val="50"/>
          <w:u w:val="single" w:color="073762"/>
        </w:rPr>
        <w:t>EMBALAGENS</w:t>
      </w:r>
      <w:r>
        <w:rPr>
          <w:b/>
          <w:i/>
          <w:color w:val="073762"/>
          <w:spacing w:val="-8"/>
          <w:sz w:val="50"/>
          <w:u w:val="single" w:color="073762"/>
        </w:rPr>
        <w:t xml:space="preserve"> </w:t>
      </w:r>
      <w:r>
        <w:rPr>
          <w:b/>
          <w:i/>
          <w:color w:val="073762"/>
          <w:spacing w:val="-2"/>
          <w:sz w:val="50"/>
          <w:u w:val="single" w:color="073762"/>
        </w:rPr>
        <w:t>FARMACÊUTICAS</w:t>
      </w:r>
    </w:p>
    <w:p w14:paraId="30A2ECF9" w14:textId="77777777" w:rsidR="00807D4B" w:rsidRDefault="00807D4B">
      <w:pPr>
        <w:rPr>
          <w:b/>
          <w:i/>
          <w:sz w:val="36"/>
        </w:rPr>
      </w:pPr>
    </w:p>
    <w:p w14:paraId="7569E5D8" w14:textId="77777777" w:rsidR="00807D4B" w:rsidRDefault="00807D4B">
      <w:pPr>
        <w:rPr>
          <w:b/>
          <w:i/>
          <w:sz w:val="36"/>
        </w:rPr>
      </w:pPr>
    </w:p>
    <w:p w14:paraId="7AA3840E" w14:textId="77777777" w:rsidR="00807D4B" w:rsidRDefault="00807D4B">
      <w:pPr>
        <w:rPr>
          <w:b/>
          <w:i/>
          <w:sz w:val="36"/>
        </w:rPr>
      </w:pPr>
    </w:p>
    <w:p w14:paraId="6E0DFF33" w14:textId="77777777" w:rsidR="00807D4B" w:rsidRDefault="00807D4B">
      <w:pPr>
        <w:spacing w:before="180"/>
        <w:rPr>
          <w:b/>
          <w:i/>
          <w:sz w:val="36"/>
        </w:rPr>
      </w:pPr>
    </w:p>
    <w:p w14:paraId="2A0439F2" w14:textId="77777777" w:rsidR="00807D4B" w:rsidRDefault="00000000">
      <w:pPr>
        <w:spacing w:line="242" w:lineRule="auto"/>
        <w:ind w:left="7316" w:right="3120" w:hanging="4309"/>
        <w:rPr>
          <w:b/>
          <w:i/>
          <w:sz w:val="36"/>
        </w:rPr>
      </w:pPr>
      <w:r>
        <w:rPr>
          <w:b/>
          <w:i/>
          <w:color w:val="073762"/>
          <w:sz w:val="36"/>
        </w:rPr>
        <w:t>COMPLEXO</w:t>
      </w:r>
      <w:r>
        <w:rPr>
          <w:b/>
          <w:i/>
          <w:color w:val="073762"/>
          <w:spacing w:val="-8"/>
          <w:sz w:val="36"/>
        </w:rPr>
        <w:t xml:space="preserve"> </w:t>
      </w:r>
      <w:r>
        <w:rPr>
          <w:b/>
          <w:i/>
          <w:color w:val="073762"/>
          <w:sz w:val="36"/>
        </w:rPr>
        <w:t>HOSPITALAR</w:t>
      </w:r>
      <w:r>
        <w:rPr>
          <w:b/>
          <w:i/>
          <w:color w:val="073762"/>
          <w:spacing w:val="-8"/>
          <w:sz w:val="36"/>
        </w:rPr>
        <w:t xml:space="preserve"> </w:t>
      </w:r>
      <w:r>
        <w:rPr>
          <w:b/>
          <w:i/>
          <w:color w:val="073762"/>
          <w:sz w:val="36"/>
        </w:rPr>
        <w:t>–</w:t>
      </w:r>
      <w:r>
        <w:rPr>
          <w:b/>
          <w:i/>
          <w:color w:val="073762"/>
          <w:spacing w:val="-7"/>
          <w:sz w:val="36"/>
        </w:rPr>
        <w:t xml:space="preserve"> </w:t>
      </w:r>
      <w:r>
        <w:rPr>
          <w:b/>
          <w:i/>
          <w:color w:val="073762"/>
          <w:sz w:val="36"/>
        </w:rPr>
        <w:t>UFRJ/EBSERH</w:t>
      </w:r>
      <w:r>
        <w:rPr>
          <w:b/>
          <w:i/>
          <w:color w:val="073762"/>
          <w:spacing w:val="-6"/>
          <w:sz w:val="36"/>
        </w:rPr>
        <w:t xml:space="preserve"> </w:t>
      </w:r>
      <w:r>
        <w:rPr>
          <w:b/>
          <w:i/>
          <w:color w:val="073762"/>
          <w:sz w:val="36"/>
        </w:rPr>
        <w:t>-</w:t>
      </w:r>
      <w:r>
        <w:rPr>
          <w:b/>
          <w:i/>
          <w:color w:val="073762"/>
          <w:spacing w:val="-7"/>
          <w:sz w:val="36"/>
        </w:rPr>
        <w:t xml:space="preserve"> </w:t>
      </w:r>
      <w:r>
        <w:rPr>
          <w:b/>
          <w:i/>
          <w:color w:val="073762"/>
          <w:sz w:val="36"/>
        </w:rPr>
        <w:t xml:space="preserve">(HUCFF/IPPMG/ME) </w:t>
      </w:r>
      <w:r>
        <w:rPr>
          <w:b/>
          <w:i/>
          <w:color w:val="073762"/>
          <w:spacing w:val="-4"/>
          <w:sz w:val="36"/>
        </w:rPr>
        <w:t>2025</w:t>
      </w:r>
    </w:p>
    <w:p w14:paraId="7F2FBA79" w14:textId="77777777" w:rsidR="00807D4B" w:rsidRDefault="00807D4B">
      <w:pPr>
        <w:spacing w:line="242" w:lineRule="auto"/>
        <w:rPr>
          <w:b/>
          <w:i/>
          <w:sz w:val="36"/>
        </w:rPr>
        <w:sectPr w:rsidR="00807D4B">
          <w:footerReference w:type="default" r:id="rId8"/>
          <w:type w:val="continuous"/>
          <w:pgSz w:w="16840" w:h="11910" w:orient="landscape"/>
          <w:pgMar w:top="760" w:right="141" w:bottom="280" w:left="566" w:header="720" w:footer="720" w:gutter="0"/>
          <w:cols w:space="720"/>
        </w:sectPr>
      </w:pPr>
    </w:p>
    <w:p w14:paraId="6511B1AF" w14:textId="77777777" w:rsidR="00807D4B" w:rsidRDefault="00000000">
      <w:pPr>
        <w:ind w:left="2878"/>
        <w:rPr>
          <w:sz w:val="20"/>
        </w:rPr>
      </w:pPr>
      <w:r>
        <w:rPr>
          <w:noProof/>
          <w:sz w:val="20"/>
        </w:rPr>
        <w:lastRenderedPageBreak/>
        <mc:AlternateContent>
          <mc:Choice Requires="wpg">
            <w:drawing>
              <wp:inline distT="0" distB="0" distL="0" distR="0" wp14:anchorId="64D96DD1" wp14:editId="0456E30A">
                <wp:extent cx="6366510" cy="295910"/>
                <wp:effectExtent l="9525" t="0" r="0" b="888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6510" cy="295910"/>
                          <a:chOff x="0" y="0"/>
                          <a:chExt cx="6366510" cy="295910"/>
                        </a:xfrm>
                      </wpg:grpSpPr>
                      <wps:wsp>
                        <wps:cNvPr id="5" name="Graphic 5"/>
                        <wps:cNvSpPr/>
                        <wps:spPr>
                          <a:xfrm>
                            <a:off x="6300" y="6300"/>
                            <a:ext cx="6353810" cy="283210"/>
                          </a:xfrm>
                          <a:custGeom>
                            <a:avLst/>
                            <a:gdLst/>
                            <a:ahLst/>
                            <a:cxnLst/>
                            <a:rect l="l" t="t" r="r" b="b"/>
                            <a:pathLst>
                              <a:path w="6353810" h="283210">
                                <a:moveTo>
                                  <a:pt x="6353810" y="0"/>
                                </a:moveTo>
                                <a:lnTo>
                                  <a:pt x="0" y="0"/>
                                </a:lnTo>
                                <a:lnTo>
                                  <a:pt x="0" y="283209"/>
                                </a:lnTo>
                                <a:lnTo>
                                  <a:pt x="6353810" y="283209"/>
                                </a:lnTo>
                                <a:lnTo>
                                  <a:pt x="635381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3810" cy="283210"/>
                          </a:xfrm>
                          <a:custGeom>
                            <a:avLst/>
                            <a:gdLst/>
                            <a:ahLst/>
                            <a:cxnLst/>
                            <a:rect l="l" t="t" r="r" b="b"/>
                            <a:pathLst>
                              <a:path w="6353810" h="283210">
                                <a:moveTo>
                                  <a:pt x="0" y="283209"/>
                                </a:moveTo>
                                <a:lnTo>
                                  <a:pt x="6353810" y="283209"/>
                                </a:lnTo>
                                <a:lnTo>
                                  <a:pt x="6353810" y="0"/>
                                </a:lnTo>
                                <a:lnTo>
                                  <a:pt x="0" y="0"/>
                                </a:lnTo>
                                <a:lnTo>
                                  <a:pt x="0" y="283209"/>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344AB607" id="Group 4" o:spid="_x0000_s1026" style="width:501.3pt;height:23.3pt;mso-position-horizontal-relative:char;mso-position-vertical-relative:line" coordsize="63665,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">
                <v:shape id="Graphic 5" o:spid="_x0000_s1027" style="position:absolute;left:63;top:63;width:63538;height:2832;visibility:visible;mso-wrap-style:square;v-text-anchor:top" coordsize="635381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" path="m6353810,l,,,283209r6353810,l6353810,xe" fillcolor="#1f487c" stroked="f">
                  <v:path arrowok="t"/>
                </v:shape>
                <v:shape id="Graphic 6" o:spid="_x0000_s1028" style="position:absolute;left:63;top:63;width:63538;height:2832;visibility:visible;mso-wrap-style:square;v-text-anchor:top" coordsize="635381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" path="m,283209r6353810,l6353810,,,,,283209xe" filled="f" strokecolor="#1f487c" strokeweight=".35mm">
                  <v:path arrowok="t"/>
                </v:shape>
                <w10:anchorlock/>
              </v:group>
            </w:pict>
          </mc:Fallback>
        </mc:AlternateContent>
      </w:r>
    </w:p>
    <w:p w14:paraId="72DA7EFB" w14:textId="77777777" w:rsidR="00807D4B" w:rsidRDefault="00000000">
      <w:pPr>
        <w:spacing w:before="76"/>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43465F6A" w14:textId="77777777" w:rsidR="00807D4B"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7DC745A3" w14:textId="77777777" w:rsidR="00807D4B" w:rsidRDefault="00807D4B">
      <w:pPr>
        <w:spacing w:before="292"/>
        <w:rPr>
          <w:b/>
          <w:sz w:val="24"/>
        </w:rPr>
      </w:pPr>
    </w:p>
    <w:p w14:paraId="60C78024" w14:textId="77777777" w:rsidR="00807D4B" w:rsidRDefault="00000000">
      <w:pPr>
        <w:ind w:left="6" w:right="1492"/>
        <w:jc w:val="center"/>
        <w:rPr>
          <w:b/>
          <w:sz w:val="24"/>
        </w:rPr>
      </w:pPr>
      <w:r>
        <w:rPr>
          <w:b/>
          <w:sz w:val="24"/>
        </w:rPr>
        <w:t>Elaborado</w:t>
      </w:r>
      <w:r>
        <w:rPr>
          <w:b/>
          <w:spacing w:val="-2"/>
          <w:sz w:val="24"/>
        </w:rPr>
        <w:t xml:space="preserve"> </w:t>
      </w:r>
      <w:r>
        <w:rPr>
          <w:b/>
          <w:spacing w:val="-5"/>
          <w:sz w:val="24"/>
        </w:rPr>
        <w:t>por</w:t>
      </w:r>
    </w:p>
    <w:p w14:paraId="608BBDB7" w14:textId="77777777" w:rsidR="00807D4B" w:rsidRDefault="00000000">
      <w:pPr>
        <w:spacing w:before="293"/>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6BFA111C" w14:textId="77777777" w:rsidR="00807D4B" w:rsidRDefault="00000000">
      <w:pPr>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736F5422" w14:textId="77777777" w:rsidR="00807D4B"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 Barbara Mazzei</w:t>
      </w:r>
    </w:p>
    <w:p w14:paraId="10FB8B06" w14:textId="77777777" w:rsidR="00807D4B" w:rsidRDefault="00807D4B">
      <w:pPr>
        <w:rPr>
          <w:sz w:val="24"/>
        </w:rPr>
      </w:pPr>
    </w:p>
    <w:p w14:paraId="1D112399" w14:textId="77777777" w:rsidR="00807D4B" w:rsidRDefault="00807D4B">
      <w:pPr>
        <w:rPr>
          <w:sz w:val="24"/>
        </w:rPr>
      </w:pPr>
    </w:p>
    <w:p w14:paraId="358F63D3" w14:textId="77777777" w:rsidR="00807D4B" w:rsidRDefault="00807D4B">
      <w:pPr>
        <w:rPr>
          <w:sz w:val="24"/>
        </w:rPr>
      </w:pPr>
    </w:p>
    <w:p w14:paraId="58F554D1" w14:textId="77777777" w:rsidR="00807D4B" w:rsidRDefault="00807D4B">
      <w:pPr>
        <w:rPr>
          <w:sz w:val="24"/>
        </w:rPr>
      </w:pPr>
    </w:p>
    <w:p w14:paraId="56C3B47C" w14:textId="77777777" w:rsidR="00807D4B" w:rsidRDefault="00807D4B">
      <w:pPr>
        <w:rPr>
          <w:sz w:val="24"/>
        </w:rPr>
      </w:pPr>
    </w:p>
    <w:p w14:paraId="2CEFDBBB" w14:textId="77777777" w:rsidR="00807D4B" w:rsidRDefault="00807D4B">
      <w:pPr>
        <w:rPr>
          <w:sz w:val="24"/>
        </w:rPr>
      </w:pPr>
    </w:p>
    <w:p w14:paraId="08CD50E1" w14:textId="77777777" w:rsidR="00807D4B" w:rsidRDefault="00807D4B">
      <w:pPr>
        <w:rPr>
          <w:sz w:val="24"/>
        </w:rPr>
      </w:pPr>
    </w:p>
    <w:p w14:paraId="47A48734" w14:textId="77777777" w:rsidR="00807D4B" w:rsidRDefault="00807D4B">
      <w:pPr>
        <w:rPr>
          <w:sz w:val="24"/>
        </w:rPr>
      </w:pPr>
    </w:p>
    <w:p w14:paraId="0DE3A9F7" w14:textId="77777777" w:rsidR="00807D4B" w:rsidRDefault="00807D4B">
      <w:pPr>
        <w:rPr>
          <w:sz w:val="24"/>
        </w:rPr>
      </w:pPr>
    </w:p>
    <w:p w14:paraId="71FC1490" w14:textId="77777777" w:rsidR="00807D4B" w:rsidRDefault="00807D4B">
      <w:pPr>
        <w:rPr>
          <w:sz w:val="24"/>
        </w:rPr>
      </w:pPr>
    </w:p>
    <w:p w14:paraId="6EADBC1D" w14:textId="77777777" w:rsidR="00807D4B" w:rsidRDefault="00807D4B">
      <w:pPr>
        <w:spacing w:before="2"/>
        <w:rPr>
          <w:sz w:val="24"/>
        </w:rPr>
      </w:pPr>
    </w:p>
    <w:p w14:paraId="1A16A2A4" w14:textId="77777777" w:rsidR="00807D4B" w:rsidRDefault="00000000">
      <w:pPr>
        <w:ind w:left="7" w:right="1492"/>
        <w:jc w:val="center"/>
        <w:rPr>
          <w:b/>
          <w:sz w:val="24"/>
        </w:rPr>
      </w:pPr>
      <w:r>
        <w:rPr>
          <w:b/>
          <w:sz w:val="24"/>
        </w:rPr>
        <w:t>Homologado</w:t>
      </w:r>
      <w:r>
        <w:rPr>
          <w:b/>
          <w:spacing w:val="-1"/>
          <w:sz w:val="24"/>
        </w:rPr>
        <w:t xml:space="preserve"> </w:t>
      </w:r>
      <w:r>
        <w:rPr>
          <w:b/>
          <w:spacing w:val="-5"/>
          <w:sz w:val="24"/>
        </w:rPr>
        <w:t>por</w:t>
      </w:r>
    </w:p>
    <w:p w14:paraId="716A3C06" w14:textId="77777777" w:rsidR="00807D4B"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138DB934" w14:textId="77777777" w:rsidR="00807D4B" w:rsidRDefault="00807D4B">
      <w:pPr>
        <w:jc w:val="center"/>
        <w:rPr>
          <w:sz w:val="24"/>
        </w:rPr>
        <w:sectPr w:rsidR="00807D4B">
          <w:footerReference w:type="default" r:id="rId9"/>
          <w:pgSz w:w="16840" w:h="11910" w:orient="landscape"/>
          <w:pgMar w:top="680" w:right="141" w:bottom="1420" w:left="566" w:header="0" w:footer="1221" w:gutter="0"/>
          <w:pgNumType w:start="2"/>
          <w:cols w:space="720"/>
        </w:sectPr>
      </w:pPr>
    </w:p>
    <w:p w14:paraId="3F06BFA8" w14:textId="77777777" w:rsidR="00807D4B" w:rsidRDefault="00807D4B">
      <w:pPr>
        <w:rPr>
          <w:sz w:val="20"/>
        </w:rPr>
      </w:pPr>
    </w:p>
    <w:p w14:paraId="00F3599D" w14:textId="77777777" w:rsidR="00807D4B" w:rsidRDefault="00807D4B">
      <w:pPr>
        <w:rPr>
          <w:sz w:val="20"/>
        </w:rPr>
      </w:pPr>
    </w:p>
    <w:p w14:paraId="12C19DC0" w14:textId="77777777" w:rsidR="00807D4B" w:rsidRDefault="00807D4B">
      <w:pPr>
        <w:rPr>
          <w:sz w:val="20"/>
        </w:rPr>
      </w:pPr>
    </w:p>
    <w:p w14:paraId="28CD8DB1" w14:textId="77777777" w:rsidR="00807D4B" w:rsidRDefault="00807D4B">
      <w:pPr>
        <w:rPr>
          <w:sz w:val="20"/>
        </w:rPr>
      </w:pPr>
    </w:p>
    <w:p w14:paraId="70C19474" w14:textId="77777777" w:rsidR="00807D4B" w:rsidRDefault="00807D4B">
      <w:pPr>
        <w:rPr>
          <w:sz w:val="20"/>
        </w:rPr>
      </w:pPr>
    </w:p>
    <w:p w14:paraId="4D6923D5" w14:textId="77777777" w:rsidR="00807D4B" w:rsidRDefault="00807D4B">
      <w:pPr>
        <w:rPr>
          <w:sz w:val="20"/>
        </w:rPr>
      </w:pPr>
    </w:p>
    <w:p w14:paraId="55908402" w14:textId="77777777" w:rsidR="00807D4B" w:rsidRDefault="00807D4B">
      <w:pPr>
        <w:rPr>
          <w:sz w:val="20"/>
        </w:rPr>
      </w:pPr>
    </w:p>
    <w:p w14:paraId="24253491" w14:textId="77777777" w:rsidR="00807D4B" w:rsidRDefault="00807D4B">
      <w:pPr>
        <w:rPr>
          <w:sz w:val="20"/>
        </w:rPr>
      </w:pPr>
    </w:p>
    <w:p w14:paraId="425E7179" w14:textId="77777777" w:rsidR="00807D4B" w:rsidRDefault="00807D4B">
      <w:pPr>
        <w:rPr>
          <w:sz w:val="20"/>
        </w:rPr>
      </w:pPr>
    </w:p>
    <w:p w14:paraId="3C33FDC8" w14:textId="77777777" w:rsidR="00807D4B" w:rsidRDefault="00807D4B">
      <w:pPr>
        <w:rPr>
          <w:sz w:val="20"/>
        </w:rPr>
      </w:pPr>
    </w:p>
    <w:p w14:paraId="319BBECB" w14:textId="77777777" w:rsidR="00807D4B" w:rsidRDefault="00807D4B">
      <w:pPr>
        <w:rPr>
          <w:sz w:val="20"/>
        </w:rPr>
      </w:pPr>
    </w:p>
    <w:p w14:paraId="3EF3431E" w14:textId="77777777" w:rsidR="00807D4B" w:rsidRDefault="00807D4B">
      <w:pPr>
        <w:rPr>
          <w:sz w:val="20"/>
        </w:rPr>
      </w:pPr>
    </w:p>
    <w:p w14:paraId="1562B9C8" w14:textId="77777777" w:rsidR="00807D4B" w:rsidRDefault="00807D4B">
      <w:pPr>
        <w:rPr>
          <w:sz w:val="20"/>
        </w:rPr>
      </w:pPr>
    </w:p>
    <w:p w14:paraId="077DE602" w14:textId="77777777" w:rsidR="00807D4B" w:rsidRDefault="00807D4B">
      <w:pPr>
        <w:rPr>
          <w:sz w:val="20"/>
        </w:rPr>
      </w:pPr>
    </w:p>
    <w:p w14:paraId="03ED7E9F" w14:textId="77777777" w:rsidR="00807D4B" w:rsidRDefault="00807D4B">
      <w:pPr>
        <w:rPr>
          <w:sz w:val="20"/>
        </w:rPr>
      </w:pPr>
    </w:p>
    <w:p w14:paraId="491F4D76" w14:textId="77777777" w:rsidR="00807D4B" w:rsidRDefault="00807D4B">
      <w:pPr>
        <w:rPr>
          <w:sz w:val="20"/>
        </w:rPr>
      </w:pPr>
    </w:p>
    <w:p w14:paraId="50EB8E71" w14:textId="77777777" w:rsidR="00807D4B" w:rsidRDefault="00807D4B">
      <w:pPr>
        <w:rPr>
          <w:sz w:val="20"/>
        </w:rPr>
      </w:pPr>
    </w:p>
    <w:p w14:paraId="77C47870" w14:textId="77777777" w:rsidR="00807D4B" w:rsidRDefault="00807D4B">
      <w:pPr>
        <w:spacing w:before="198"/>
        <w:rPr>
          <w:sz w:val="20"/>
        </w:rPr>
      </w:pPr>
    </w:p>
    <w:p w14:paraId="474D5666" w14:textId="77777777" w:rsidR="00807D4B" w:rsidRDefault="00000000">
      <w:pPr>
        <w:ind w:left="2321"/>
        <w:rPr>
          <w:sz w:val="20"/>
        </w:rPr>
      </w:pPr>
      <w:r>
        <w:rPr>
          <w:noProof/>
          <w:sz w:val="20"/>
        </w:rPr>
        <mc:AlternateContent>
          <mc:Choice Requires="wps">
            <w:drawing>
              <wp:inline distT="0" distB="0" distL="0" distR="0" wp14:anchorId="1450B0A1" wp14:editId="7694DA97">
                <wp:extent cx="6909434" cy="1241425"/>
                <wp:effectExtent l="9525" t="0" r="0" b="63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9434" cy="1241425"/>
                        </a:xfrm>
                        <a:prstGeom prst="rect">
                          <a:avLst/>
                        </a:prstGeom>
                        <a:ln w="9525">
                          <a:solidFill>
                            <a:srgbClr val="000000"/>
                          </a:solidFill>
                          <a:prstDash val="solid"/>
                        </a:ln>
                      </wps:spPr>
                      <wps:txbx>
                        <w:txbxContent>
                          <w:p w14:paraId="31C915AB" w14:textId="77777777" w:rsidR="00807D4B" w:rsidRDefault="00000000">
                            <w:pPr>
                              <w:spacing w:before="73"/>
                              <w:ind w:left="192" w:right="196"/>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0A50FDAB" w14:textId="77777777" w:rsidR="00807D4B" w:rsidRDefault="00000000">
                            <w:pPr>
                              <w:ind w:left="258" w:right="264"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1450B0A1" id="_x0000_t202" coordsize="21600,21600" o:spt="202" path="m,l,21600r21600,l21600,xe">
                <v:stroke joinstyle="miter"/>
                <v:path gradientshapeok="t" o:connecttype="rect"/>
              </v:shapetype>
              <v:shape id="Textbox 7" o:spid="_x0000_s1026" type="#_x0000_t202" style="width:544.05pt;height: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" filled="f">
                <v:path arrowok="t"/>
                <v:textbox inset="0,0,0,0">
                  <w:txbxContent>
                    <w:p w14:paraId="31C915AB" w14:textId="77777777" w:rsidR="00807D4B" w:rsidRDefault="00000000">
                      <w:pPr>
                        <w:spacing w:before="73"/>
                        <w:ind w:left="192" w:right="196"/>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0A50FDAB" w14:textId="77777777" w:rsidR="00807D4B" w:rsidRDefault="00000000">
                      <w:pPr>
                        <w:ind w:left="258" w:right="264"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7CF86EAD" w14:textId="77777777" w:rsidR="00807D4B" w:rsidRDefault="00807D4B">
      <w:pPr>
        <w:rPr>
          <w:sz w:val="20"/>
        </w:rPr>
        <w:sectPr w:rsidR="00807D4B">
          <w:pgSz w:w="16840" w:h="11910" w:orient="landscape"/>
          <w:pgMar w:top="1340" w:right="141" w:bottom="1420" w:left="566" w:header="0" w:footer="1221" w:gutter="0"/>
          <w:cols w:space="720"/>
        </w:sectPr>
      </w:pPr>
    </w:p>
    <w:p w14:paraId="61BAEB11" w14:textId="77777777" w:rsidR="00807D4B" w:rsidRDefault="00000000">
      <w:pPr>
        <w:pStyle w:val="Ttulo1"/>
        <w:spacing w:before="77"/>
        <w:rPr>
          <w:rFonts w:ascii="Cambria" w:hAnsi="Cambria"/>
        </w:rPr>
      </w:pPr>
      <w:r>
        <w:rPr>
          <w:rFonts w:ascii="Cambria" w:hAnsi="Cambria"/>
          <w:smallCaps/>
          <w:spacing w:val="-2"/>
        </w:rPr>
        <w:lastRenderedPageBreak/>
        <w:t>Sumário</w:t>
      </w:r>
    </w:p>
    <w:p w14:paraId="5AD8CDB5" w14:textId="77777777" w:rsidR="00807D4B" w:rsidRDefault="00000000">
      <w:pPr>
        <w:pStyle w:val="Corpodetexto"/>
        <w:spacing w:before="4"/>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4792C559" wp14:editId="64A9AFC9">
                <wp:simplePos x="0" y="0"/>
                <wp:positionH relativeFrom="page">
                  <wp:posOffset>431291</wp:posOffset>
                </wp:positionH>
                <wp:positionV relativeFrom="paragraph">
                  <wp:posOffset>77735</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5A2E894A" id="Graphic 8" o:spid="_x0000_s1026" style="position:absolute;margin-left:33.95pt;margin-top:6.1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" path="m9154414,l,,,38100r9154414,l9154414,xe" fillcolor="#393939" stroked="f">
                <v:path arrowok="t"/>
                <w10:wrap type="topAndBottom" anchorx="page"/>
              </v:shape>
            </w:pict>
          </mc:Fallback>
        </mc:AlternateContent>
      </w:r>
    </w:p>
    <w:p w14:paraId="4A586D1F" w14:textId="77777777" w:rsidR="00807D4B" w:rsidRDefault="00807D4B">
      <w:pPr>
        <w:pStyle w:val="Corpodetexto"/>
        <w:rPr>
          <w:rFonts w:ascii="Cambria"/>
          <w:b/>
        </w:rPr>
      </w:pPr>
    </w:p>
    <w:p w14:paraId="3D5F2C55" w14:textId="77777777" w:rsidR="00807D4B" w:rsidRDefault="00807D4B">
      <w:pPr>
        <w:pStyle w:val="Corpodetexto"/>
        <w:spacing w:before="44"/>
        <w:rPr>
          <w:rFonts w:ascii="Cambria"/>
          <w:b/>
        </w:rPr>
      </w:pPr>
    </w:p>
    <w:p w14:paraId="07348C34" w14:textId="77777777" w:rsidR="00807D4B" w:rsidRDefault="00000000">
      <w:pPr>
        <w:pStyle w:val="PargrafodaLista"/>
        <w:numPr>
          <w:ilvl w:val="0"/>
          <w:numId w:val="1"/>
        </w:numPr>
        <w:tabs>
          <w:tab w:val="left" w:pos="860"/>
        </w:tabs>
        <w:ind w:left="860" w:hanging="359"/>
      </w:pPr>
      <w:r>
        <w:t>EMBALAGEM</w:t>
      </w:r>
      <w:r>
        <w:rPr>
          <w:spacing w:val="-7"/>
        </w:rPr>
        <w:t xml:space="preserve"> </w:t>
      </w:r>
      <w:r>
        <w:t>PARA</w:t>
      </w:r>
      <w:r>
        <w:rPr>
          <w:spacing w:val="-5"/>
        </w:rPr>
        <w:t xml:space="preserve"> </w:t>
      </w:r>
      <w:r>
        <w:t>AMPOLAS</w:t>
      </w:r>
      <w:r>
        <w:rPr>
          <w:spacing w:val="-4"/>
        </w:rPr>
        <w:t xml:space="preserve"> </w:t>
      </w:r>
      <w:r>
        <w:t>PEQUENAS,</w:t>
      </w:r>
      <w:r>
        <w:rPr>
          <w:spacing w:val="-4"/>
        </w:rPr>
        <w:t xml:space="preserve"> </w:t>
      </w:r>
      <w:r>
        <w:t>70</w:t>
      </w:r>
      <w:r>
        <w:rPr>
          <w:spacing w:val="-4"/>
        </w:rPr>
        <w:t xml:space="preserve"> </w:t>
      </w:r>
      <w:r>
        <w:t>MM</w:t>
      </w:r>
      <w:r>
        <w:rPr>
          <w:spacing w:val="-4"/>
        </w:rPr>
        <w:t xml:space="preserve"> </w:t>
      </w:r>
      <w:r>
        <w:t>X</w:t>
      </w:r>
      <w:r>
        <w:rPr>
          <w:spacing w:val="-4"/>
        </w:rPr>
        <w:t xml:space="preserve"> </w:t>
      </w:r>
      <w:r>
        <w:t>130</w:t>
      </w:r>
      <w:r>
        <w:rPr>
          <w:spacing w:val="-4"/>
        </w:rPr>
        <w:t xml:space="preserve"> </w:t>
      </w:r>
      <w:r>
        <w:t>MM,</w:t>
      </w:r>
      <w:r>
        <w:rPr>
          <w:spacing w:val="-4"/>
        </w:rPr>
        <w:t xml:space="preserve"> </w:t>
      </w:r>
      <w:r>
        <w:t>SEM</w:t>
      </w:r>
      <w:r>
        <w:rPr>
          <w:spacing w:val="-4"/>
        </w:rPr>
        <w:t xml:space="preserve"> </w:t>
      </w:r>
      <w:r>
        <w:rPr>
          <w:spacing w:val="-2"/>
        </w:rPr>
        <w:t>IMPRESSÃO</w:t>
      </w:r>
    </w:p>
    <w:p w14:paraId="05F359C5" w14:textId="77777777" w:rsidR="00807D4B" w:rsidRDefault="00807D4B">
      <w:pPr>
        <w:pStyle w:val="Corpodetexto"/>
        <w:spacing w:before="13"/>
      </w:pPr>
    </w:p>
    <w:p w14:paraId="63C79ADA" w14:textId="77777777" w:rsidR="00807D4B" w:rsidRDefault="00000000">
      <w:pPr>
        <w:pStyle w:val="PargrafodaLista"/>
        <w:numPr>
          <w:ilvl w:val="0"/>
          <w:numId w:val="1"/>
        </w:numPr>
        <w:tabs>
          <w:tab w:val="left" w:pos="860"/>
        </w:tabs>
        <w:ind w:left="860" w:hanging="359"/>
      </w:pPr>
      <w:r>
        <w:t>EMBALAGEM</w:t>
      </w:r>
      <w:r>
        <w:rPr>
          <w:spacing w:val="-6"/>
        </w:rPr>
        <w:t xml:space="preserve"> </w:t>
      </w:r>
      <w:r>
        <w:t>PARA</w:t>
      </w:r>
      <w:r>
        <w:rPr>
          <w:spacing w:val="-5"/>
        </w:rPr>
        <w:t xml:space="preserve"> </w:t>
      </w:r>
      <w:r>
        <w:t>BLISTER</w:t>
      </w:r>
      <w:r>
        <w:rPr>
          <w:spacing w:val="-5"/>
        </w:rPr>
        <w:t xml:space="preserve"> </w:t>
      </w:r>
      <w:r>
        <w:t>CORTADO,</w:t>
      </w:r>
      <w:r>
        <w:rPr>
          <w:spacing w:val="-4"/>
        </w:rPr>
        <w:t xml:space="preserve"> </w:t>
      </w:r>
      <w:r>
        <w:t>60</w:t>
      </w:r>
      <w:r>
        <w:rPr>
          <w:spacing w:val="-3"/>
        </w:rPr>
        <w:t xml:space="preserve"> </w:t>
      </w:r>
      <w:r>
        <w:t>MM</w:t>
      </w:r>
      <w:r>
        <w:rPr>
          <w:spacing w:val="-3"/>
        </w:rPr>
        <w:t xml:space="preserve"> </w:t>
      </w:r>
      <w:r>
        <w:t>X</w:t>
      </w:r>
      <w:r>
        <w:rPr>
          <w:spacing w:val="-4"/>
        </w:rPr>
        <w:t xml:space="preserve"> </w:t>
      </w:r>
      <w:r>
        <w:t>60</w:t>
      </w:r>
      <w:r>
        <w:rPr>
          <w:spacing w:val="-4"/>
        </w:rPr>
        <w:t xml:space="preserve"> </w:t>
      </w:r>
      <w:r>
        <w:t>MM,</w:t>
      </w:r>
      <w:r>
        <w:rPr>
          <w:spacing w:val="-3"/>
        </w:rPr>
        <w:t xml:space="preserve"> </w:t>
      </w:r>
      <w:r>
        <w:t>COM</w:t>
      </w:r>
      <w:r>
        <w:rPr>
          <w:spacing w:val="-4"/>
        </w:rPr>
        <w:t xml:space="preserve"> </w:t>
      </w:r>
      <w:r>
        <w:t>TARJA</w:t>
      </w:r>
      <w:r>
        <w:rPr>
          <w:spacing w:val="-4"/>
        </w:rPr>
        <w:t xml:space="preserve"> </w:t>
      </w:r>
      <w:r>
        <w:rPr>
          <w:spacing w:val="-2"/>
        </w:rPr>
        <w:t>AMARELA</w:t>
      </w:r>
    </w:p>
    <w:p w14:paraId="7B8C978D" w14:textId="77777777" w:rsidR="00807D4B" w:rsidRDefault="00000000">
      <w:pPr>
        <w:pStyle w:val="PargrafodaLista"/>
        <w:numPr>
          <w:ilvl w:val="0"/>
          <w:numId w:val="1"/>
        </w:numPr>
        <w:tabs>
          <w:tab w:val="left" w:pos="860"/>
        </w:tabs>
        <w:spacing w:before="126"/>
        <w:ind w:left="860" w:hanging="359"/>
      </w:pPr>
      <w:r>
        <w:t>EMBALAGEM</w:t>
      </w:r>
      <w:r>
        <w:rPr>
          <w:spacing w:val="-6"/>
        </w:rPr>
        <w:t xml:space="preserve"> </w:t>
      </w:r>
      <w:r>
        <w:t>PARA</w:t>
      </w:r>
      <w:r>
        <w:rPr>
          <w:spacing w:val="-5"/>
        </w:rPr>
        <w:t xml:space="preserve"> </w:t>
      </w:r>
      <w:r>
        <w:t>BLISTER</w:t>
      </w:r>
      <w:r>
        <w:rPr>
          <w:spacing w:val="-5"/>
        </w:rPr>
        <w:t xml:space="preserve"> </w:t>
      </w:r>
      <w:r>
        <w:t>CORTADO,</w:t>
      </w:r>
      <w:r>
        <w:rPr>
          <w:spacing w:val="-4"/>
        </w:rPr>
        <w:t xml:space="preserve"> </w:t>
      </w:r>
      <w:r>
        <w:t>60</w:t>
      </w:r>
      <w:r>
        <w:rPr>
          <w:spacing w:val="-3"/>
        </w:rPr>
        <w:t xml:space="preserve"> </w:t>
      </w:r>
      <w:r>
        <w:t>MM</w:t>
      </w:r>
      <w:r>
        <w:rPr>
          <w:spacing w:val="-3"/>
        </w:rPr>
        <w:t xml:space="preserve"> </w:t>
      </w:r>
      <w:r>
        <w:t>X</w:t>
      </w:r>
      <w:r>
        <w:rPr>
          <w:spacing w:val="-4"/>
        </w:rPr>
        <w:t xml:space="preserve"> </w:t>
      </w:r>
      <w:r>
        <w:t>60</w:t>
      </w:r>
      <w:r>
        <w:rPr>
          <w:spacing w:val="-4"/>
        </w:rPr>
        <w:t xml:space="preserve"> </w:t>
      </w:r>
      <w:r>
        <w:t>MM,</w:t>
      </w:r>
      <w:r>
        <w:rPr>
          <w:spacing w:val="-3"/>
        </w:rPr>
        <w:t xml:space="preserve"> </w:t>
      </w:r>
      <w:r>
        <w:t>COM</w:t>
      </w:r>
      <w:r>
        <w:rPr>
          <w:spacing w:val="-4"/>
        </w:rPr>
        <w:t xml:space="preserve"> </w:t>
      </w:r>
      <w:r>
        <w:t>TARJA</w:t>
      </w:r>
      <w:r>
        <w:rPr>
          <w:spacing w:val="-4"/>
        </w:rPr>
        <w:t xml:space="preserve"> </w:t>
      </w:r>
      <w:r>
        <w:rPr>
          <w:spacing w:val="-2"/>
        </w:rPr>
        <w:t>PRETA</w:t>
      </w:r>
    </w:p>
    <w:p w14:paraId="5B9EEDD0" w14:textId="77777777" w:rsidR="00807D4B" w:rsidRDefault="00000000">
      <w:pPr>
        <w:pStyle w:val="PargrafodaLista"/>
        <w:numPr>
          <w:ilvl w:val="0"/>
          <w:numId w:val="1"/>
        </w:numPr>
        <w:tabs>
          <w:tab w:val="left" w:pos="860"/>
        </w:tabs>
        <w:spacing w:before="126"/>
        <w:ind w:left="860" w:hanging="359"/>
      </w:pPr>
      <w:r>
        <w:t>EMBALAGEM</w:t>
      </w:r>
      <w:r>
        <w:rPr>
          <w:spacing w:val="-6"/>
        </w:rPr>
        <w:t xml:space="preserve"> </w:t>
      </w:r>
      <w:r>
        <w:t>PARA</w:t>
      </w:r>
      <w:r>
        <w:rPr>
          <w:spacing w:val="-5"/>
        </w:rPr>
        <w:t xml:space="preserve"> </w:t>
      </w:r>
      <w:r>
        <w:t>BLISTER</w:t>
      </w:r>
      <w:r>
        <w:rPr>
          <w:spacing w:val="-5"/>
        </w:rPr>
        <w:t xml:space="preserve"> </w:t>
      </w:r>
      <w:r>
        <w:t>CORTADO,</w:t>
      </w:r>
      <w:r>
        <w:rPr>
          <w:spacing w:val="-4"/>
        </w:rPr>
        <w:t xml:space="preserve"> </w:t>
      </w:r>
      <w:r>
        <w:t>60</w:t>
      </w:r>
      <w:r>
        <w:rPr>
          <w:spacing w:val="-3"/>
        </w:rPr>
        <w:t xml:space="preserve"> </w:t>
      </w:r>
      <w:r>
        <w:t>MM</w:t>
      </w:r>
      <w:r>
        <w:rPr>
          <w:spacing w:val="-3"/>
        </w:rPr>
        <w:t xml:space="preserve"> </w:t>
      </w:r>
      <w:r>
        <w:t>X</w:t>
      </w:r>
      <w:r>
        <w:rPr>
          <w:spacing w:val="-4"/>
        </w:rPr>
        <w:t xml:space="preserve"> </w:t>
      </w:r>
      <w:r>
        <w:t>60</w:t>
      </w:r>
      <w:r>
        <w:rPr>
          <w:spacing w:val="-4"/>
        </w:rPr>
        <w:t xml:space="preserve"> </w:t>
      </w:r>
      <w:r>
        <w:t>MM,</w:t>
      </w:r>
      <w:r>
        <w:rPr>
          <w:spacing w:val="-3"/>
        </w:rPr>
        <w:t xml:space="preserve"> </w:t>
      </w:r>
      <w:r>
        <w:t>COM</w:t>
      </w:r>
      <w:r>
        <w:rPr>
          <w:spacing w:val="-4"/>
        </w:rPr>
        <w:t xml:space="preserve"> </w:t>
      </w:r>
      <w:r>
        <w:t>TARJA</w:t>
      </w:r>
      <w:r>
        <w:rPr>
          <w:spacing w:val="-4"/>
        </w:rPr>
        <w:t xml:space="preserve"> </w:t>
      </w:r>
      <w:r>
        <w:rPr>
          <w:spacing w:val="-2"/>
        </w:rPr>
        <w:t>VERMELHA</w:t>
      </w:r>
    </w:p>
    <w:p w14:paraId="7B162C7C" w14:textId="77777777" w:rsidR="00807D4B" w:rsidRDefault="00000000">
      <w:pPr>
        <w:pStyle w:val="PargrafodaLista"/>
        <w:numPr>
          <w:ilvl w:val="0"/>
          <w:numId w:val="1"/>
        </w:numPr>
        <w:tabs>
          <w:tab w:val="left" w:pos="860"/>
        </w:tabs>
        <w:spacing w:before="130"/>
        <w:ind w:left="860" w:hanging="359"/>
      </w:pPr>
      <w:r>
        <w:t>EMBALAGEM</w:t>
      </w:r>
      <w:r>
        <w:rPr>
          <w:spacing w:val="-6"/>
        </w:rPr>
        <w:t xml:space="preserve"> </w:t>
      </w:r>
      <w:r>
        <w:t>PARA</w:t>
      </w:r>
      <w:r>
        <w:rPr>
          <w:spacing w:val="-4"/>
        </w:rPr>
        <w:t xml:space="preserve"> </w:t>
      </w:r>
      <w:r>
        <w:t>BLISTER</w:t>
      </w:r>
      <w:r>
        <w:rPr>
          <w:spacing w:val="-5"/>
        </w:rPr>
        <w:t xml:space="preserve"> </w:t>
      </w:r>
      <w:r>
        <w:t>CORTADO,</w:t>
      </w:r>
      <w:r>
        <w:rPr>
          <w:spacing w:val="-4"/>
        </w:rPr>
        <w:t xml:space="preserve"> </w:t>
      </w:r>
      <w:r>
        <w:t>60</w:t>
      </w:r>
      <w:r>
        <w:rPr>
          <w:spacing w:val="-3"/>
        </w:rPr>
        <w:t xml:space="preserve"> </w:t>
      </w:r>
      <w:r>
        <w:t>MM</w:t>
      </w:r>
      <w:r>
        <w:rPr>
          <w:spacing w:val="-3"/>
        </w:rPr>
        <w:t xml:space="preserve"> </w:t>
      </w:r>
      <w:r>
        <w:t>X</w:t>
      </w:r>
      <w:r>
        <w:rPr>
          <w:spacing w:val="-4"/>
        </w:rPr>
        <w:t xml:space="preserve"> </w:t>
      </w:r>
      <w:r>
        <w:t>60</w:t>
      </w:r>
      <w:r>
        <w:rPr>
          <w:spacing w:val="-3"/>
        </w:rPr>
        <w:t xml:space="preserve"> </w:t>
      </w:r>
      <w:r>
        <w:t>MM,</w:t>
      </w:r>
      <w:r>
        <w:rPr>
          <w:spacing w:val="-4"/>
        </w:rPr>
        <w:t xml:space="preserve"> </w:t>
      </w:r>
      <w:r>
        <w:t>SEM</w:t>
      </w:r>
      <w:r>
        <w:rPr>
          <w:spacing w:val="-6"/>
        </w:rPr>
        <w:t xml:space="preserve"> </w:t>
      </w:r>
      <w:r>
        <w:t>IMPRESSÃO,</w:t>
      </w:r>
      <w:r>
        <w:rPr>
          <w:spacing w:val="-3"/>
        </w:rPr>
        <w:t xml:space="preserve"> </w:t>
      </w:r>
      <w:r>
        <w:t>SEM</w:t>
      </w:r>
      <w:r>
        <w:rPr>
          <w:spacing w:val="-4"/>
        </w:rPr>
        <w:t xml:space="preserve"> </w:t>
      </w:r>
      <w:r>
        <w:t>TARJA</w:t>
      </w:r>
      <w:r>
        <w:rPr>
          <w:spacing w:val="-3"/>
        </w:rPr>
        <w:t xml:space="preserve"> </w:t>
      </w:r>
      <w:r>
        <w:t>E</w:t>
      </w:r>
      <w:r>
        <w:rPr>
          <w:spacing w:val="-4"/>
        </w:rPr>
        <w:t xml:space="preserve"> </w:t>
      </w:r>
      <w:r>
        <w:rPr>
          <w:spacing w:val="-2"/>
        </w:rPr>
        <w:t>FOTOSSENSÍVEL</w:t>
      </w:r>
    </w:p>
    <w:p w14:paraId="1CB58EC7" w14:textId="77777777" w:rsidR="00807D4B" w:rsidRDefault="00000000">
      <w:pPr>
        <w:pStyle w:val="PargrafodaLista"/>
        <w:numPr>
          <w:ilvl w:val="0"/>
          <w:numId w:val="1"/>
        </w:numPr>
        <w:tabs>
          <w:tab w:val="left" w:pos="860"/>
        </w:tabs>
        <w:spacing w:before="126"/>
        <w:ind w:left="860" w:hanging="359"/>
      </w:pPr>
      <w:r>
        <w:t>EMBALAGEM</w:t>
      </w:r>
      <w:r>
        <w:rPr>
          <w:spacing w:val="-8"/>
        </w:rPr>
        <w:t xml:space="preserve"> </w:t>
      </w:r>
      <w:r>
        <w:t>PRODUTO</w:t>
      </w:r>
      <w:r>
        <w:rPr>
          <w:spacing w:val="-7"/>
        </w:rPr>
        <w:t xml:space="preserve"> </w:t>
      </w:r>
      <w:r>
        <w:t>FARMACÊUTICO,</w:t>
      </w:r>
      <w:r>
        <w:rPr>
          <w:spacing w:val="-6"/>
        </w:rPr>
        <w:t xml:space="preserve"> </w:t>
      </w:r>
      <w:r>
        <w:t>POLIPROPILENO</w:t>
      </w:r>
      <w:r>
        <w:rPr>
          <w:spacing w:val="-7"/>
        </w:rPr>
        <w:t xml:space="preserve"> </w:t>
      </w:r>
      <w:r>
        <w:t>BIORENTADO</w:t>
      </w:r>
      <w:r>
        <w:rPr>
          <w:spacing w:val="-6"/>
        </w:rPr>
        <w:t xml:space="preserve"> </w:t>
      </w:r>
      <w:r>
        <w:t>70</w:t>
      </w:r>
      <w:r>
        <w:rPr>
          <w:spacing w:val="-6"/>
        </w:rPr>
        <w:t xml:space="preserve"> </w:t>
      </w:r>
      <w:r>
        <w:t>MM</w:t>
      </w:r>
      <w:r>
        <w:rPr>
          <w:spacing w:val="-4"/>
        </w:rPr>
        <w:t xml:space="preserve"> </w:t>
      </w:r>
      <w:r>
        <w:t>X</w:t>
      </w:r>
      <w:r>
        <w:rPr>
          <w:spacing w:val="-7"/>
        </w:rPr>
        <w:t xml:space="preserve"> </w:t>
      </w:r>
      <w:r>
        <w:t>130</w:t>
      </w:r>
      <w:r>
        <w:rPr>
          <w:spacing w:val="-8"/>
        </w:rPr>
        <w:t xml:space="preserve"> </w:t>
      </w:r>
      <w:r>
        <w:t>MM</w:t>
      </w:r>
      <w:r>
        <w:rPr>
          <w:spacing w:val="-5"/>
        </w:rPr>
        <w:t xml:space="preserve"> </w:t>
      </w:r>
      <w:r>
        <w:t>TARJA</w:t>
      </w:r>
      <w:r>
        <w:rPr>
          <w:spacing w:val="-5"/>
        </w:rPr>
        <w:t xml:space="preserve"> </w:t>
      </w:r>
      <w:r>
        <w:rPr>
          <w:spacing w:val="-2"/>
        </w:rPr>
        <w:t>VERMELHA</w:t>
      </w:r>
    </w:p>
    <w:p w14:paraId="7C333A56" w14:textId="77777777" w:rsidR="00807D4B" w:rsidRDefault="00000000">
      <w:pPr>
        <w:pStyle w:val="PargrafodaLista"/>
        <w:numPr>
          <w:ilvl w:val="0"/>
          <w:numId w:val="1"/>
        </w:numPr>
        <w:tabs>
          <w:tab w:val="left" w:pos="860"/>
        </w:tabs>
        <w:spacing w:before="126"/>
        <w:ind w:left="860" w:hanging="359"/>
      </w:pPr>
      <w:r>
        <w:t>EMBALAGEM</w:t>
      </w:r>
      <w:r>
        <w:rPr>
          <w:spacing w:val="-8"/>
        </w:rPr>
        <w:t xml:space="preserve"> </w:t>
      </w:r>
      <w:r>
        <w:t>PRODUTO</w:t>
      </w:r>
      <w:r>
        <w:rPr>
          <w:spacing w:val="-7"/>
        </w:rPr>
        <w:t xml:space="preserve"> </w:t>
      </w:r>
      <w:r>
        <w:t>FARMACÊUTICO,</w:t>
      </w:r>
      <w:r>
        <w:rPr>
          <w:spacing w:val="-5"/>
        </w:rPr>
        <w:t xml:space="preserve"> </w:t>
      </w:r>
      <w:r>
        <w:t>MATERIAL</w:t>
      </w:r>
      <w:r>
        <w:rPr>
          <w:spacing w:val="-5"/>
        </w:rPr>
        <w:t xml:space="preserve"> </w:t>
      </w:r>
      <w:r>
        <w:t>FILME</w:t>
      </w:r>
      <w:r>
        <w:rPr>
          <w:spacing w:val="-5"/>
        </w:rPr>
        <w:t xml:space="preserve"> </w:t>
      </w:r>
      <w:r>
        <w:t>DE</w:t>
      </w:r>
      <w:r>
        <w:rPr>
          <w:spacing w:val="-5"/>
        </w:rPr>
        <w:t xml:space="preserve"> </w:t>
      </w:r>
      <w:r>
        <w:t>PVC</w:t>
      </w:r>
      <w:r>
        <w:rPr>
          <w:spacing w:val="-5"/>
        </w:rPr>
        <w:t xml:space="preserve"> </w:t>
      </w:r>
      <w:r>
        <w:t>TRANSPARENTE</w:t>
      </w:r>
      <w:r>
        <w:rPr>
          <w:spacing w:val="-6"/>
        </w:rPr>
        <w:t xml:space="preserve"> </w:t>
      </w:r>
      <w:r>
        <w:t>60</w:t>
      </w:r>
      <w:r>
        <w:rPr>
          <w:spacing w:val="-5"/>
        </w:rPr>
        <w:t xml:space="preserve"> </w:t>
      </w:r>
      <w:r>
        <w:t>MM</w:t>
      </w:r>
      <w:r>
        <w:rPr>
          <w:spacing w:val="-4"/>
        </w:rPr>
        <w:t xml:space="preserve"> </w:t>
      </w:r>
      <w:r>
        <w:t>X</w:t>
      </w:r>
      <w:r>
        <w:rPr>
          <w:spacing w:val="-6"/>
        </w:rPr>
        <w:t xml:space="preserve"> </w:t>
      </w:r>
      <w:r>
        <w:t>60</w:t>
      </w:r>
      <w:r>
        <w:rPr>
          <w:spacing w:val="-5"/>
        </w:rPr>
        <w:t xml:space="preserve"> MM</w:t>
      </w:r>
    </w:p>
    <w:p w14:paraId="5451F179" w14:textId="77777777" w:rsidR="00807D4B" w:rsidRDefault="00000000">
      <w:pPr>
        <w:pStyle w:val="PargrafodaLista"/>
        <w:numPr>
          <w:ilvl w:val="0"/>
          <w:numId w:val="1"/>
        </w:numPr>
        <w:tabs>
          <w:tab w:val="left" w:pos="860"/>
        </w:tabs>
        <w:spacing w:before="126"/>
        <w:ind w:left="860" w:hanging="359"/>
      </w:pPr>
      <w:r>
        <w:t>EMBALAGEM</w:t>
      </w:r>
      <w:r>
        <w:rPr>
          <w:spacing w:val="-7"/>
        </w:rPr>
        <w:t xml:space="preserve"> </w:t>
      </w:r>
      <w:r>
        <w:t>PLÁSTICA</w:t>
      </w:r>
      <w:r>
        <w:rPr>
          <w:spacing w:val="-6"/>
        </w:rPr>
        <w:t xml:space="preserve"> </w:t>
      </w:r>
      <w:r>
        <w:t>TIPO</w:t>
      </w:r>
      <w:r>
        <w:rPr>
          <w:spacing w:val="-6"/>
        </w:rPr>
        <w:t xml:space="preserve"> </w:t>
      </w:r>
      <w:r>
        <w:t>BOBINA,</w:t>
      </w:r>
      <w:r>
        <w:rPr>
          <w:spacing w:val="-5"/>
        </w:rPr>
        <w:t xml:space="preserve"> </w:t>
      </w:r>
      <w:r>
        <w:t>SACO</w:t>
      </w:r>
      <w:r>
        <w:rPr>
          <w:spacing w:val="-6"/>
        </w:rPr>
        <w:t xml:space="preserve"> </w:t>
      </w:r>
      <w:r>
        <w:t>PRÉ</w:t>
      </w:r>
      <w:r>
        <w:rPr>
          <w:spacing w:val="-4"/>
        </w:rPr>
        <w:t xml:space="preserve"> </w:t>
      </w:r>
      <w:r>
        <w:t>PICOTADO</w:t>
      </w:r>
      <w:r>
        <w:rPr>
          <w:spacing w:val="-6"/>
        </w:rPr>
        <w:t xml:space="preserve"> </w:t>
      </w:r>
      <w:r>
        <w:t>PARA</w:t>
      </w:r>
      <w:r>
        <w:rPr>
          <w:spacing w:val="-6"/>
        </w:rPr>
        <w:t xml:space="preserve"> </w:t>
      </w:r>
      <w:r>
        <w:t>UNITARIZAÇÃO,</w:t>
      </w:r>
      <w:r>
        <w:rPr>
          <w:spacing w:val="-4"/>
        </w:rPr>
        <w:t xml:space="preserve"> </w:t>
      </w:r>
      <w:r>
        <w:t>6</w:t>
      </w:r>
      <w:r>
        <w:rPr>
          <w:spacing w:val="-5"/>
        </w:rPr>
        <w:t xml:space="preserve"> </w:t>
      </w:r>
      <w:r>
        <w:t>X</w:t>
      </w:r>
      <w:r>
        <w:rPr>
          <w:spacing w:val="-6"/>
        </w:rPr>
        <w:t xml:space="preserve"> </w:t>
      </w:r>
      <w:r>
        <w:t>12</w:t>
      </w:r>
      <w:r>
        <w:rPr>
          <w:spacing w:val="-4"/>
        </w:rPr>
        <w:t xml:space="preserve"> </w:t>
      </w:r>
      <w:r>
        <w:rPr>
          <w:spacing w:val="-5"/>
        </w:rPr>
        <w:t>CM</w:t>
      </w:r>
    </w:p>
    <w:p w14:paraId="66A98F17" w14:textId="77777777" w:rsidR="00807D4B" w:rsidRDefault="00000000">
      <w:pPr>
        <w:pStyle w:val="PargrafodaLista"/>
        <w:numPr>
          <w:ilvl w:val="0"/>
          <w:numId w:val="1"/>
        </w:numPr>
        <w:tabs>
          <w:tab w:val="left" w:pos="862"/>
        </w:tabs>
        <w:spacing w:before="126" w:line="360" w:lineRule="auto"/>
        <w:ind w:right="2466"/>
      </w:pPr>
      <w:r>
        <w:t>EMBALAGEM</w:t>
      </w:r>
      <w:r>
        <w:rPr>
          <w:spacing w:val="-3"/>
        </w:rPr>
        <w:t xml:space="preserve"> </w:t>
      </w:r>
      <w:r>
        <w:t>PRODUTO</w:t>
      </w:r>
      <w:r>
        <w:rPr>
          <w:spacing w:val="-4"/>
        </w:rPr>
        <w:t xml:space="preserve"> </w:t>
      </w:r>
      <w:r>
        <w:t>FARMACÊUTICO</w:t>
      </w:r>
      <w:r>
        <w:rPr>
          <w:spacing w:val="-4"/>
        </w:rPr>
        <w:t xml:space="preserve"> </w:t>
      </w:r>
      <w:r>
        <w:t>COMPATÍVEL</w:t>
      </w:r>
      <w:r>
        <w:rPr>
          <w:spacing w:val="-4"/>
        </w:rPr>
        <w:t xml:space="preserve"> </w:t>
      </w:r>
      <w:r>
        <w:t>COM</w:t>
      </w:r>
      <w:r>
        <w:rPr>
          <w:spacing w:val="-3"/>
        </w:rPr>
        <w:t xml:space="preserve"> </w:t>
      </w:r>
      <w:r>
        <w:t>MÁQUINA</w:t>
      </w:r>
      <w:r>
        <w:rPr>
          <w:spacing w:val="-4"/>
        </w:rPr>
        <w:t xml:space="preserve"> </w:t>
      </w:r>
      <w:r>
        <w:t>BT5060A2,</w:t>
      </w:r>
      <w:r>
        <w:rPr>
          <w:spacing w:val="-3"/>
        </w:rPr>
        <w:t xml:space="preserve"> </w:t>
      </w:r>
      <w:r>
        <w:t>FABRICANTE</w:t>
      </w:r>
      <w:r>
        <w:rPr>
          <w:spacing w:val="-4"/>
        </w:rPr>
        <w:t xml:space="preserve"> </w:t>
      </w:r>
      <w:r>
        <w:t>SISNAC</w:t>
      </w:r>
      <w:r>
        <w:rPr>
          <w:spacing w:val="-4"/>
        </w:rPr>
        <w:t xml:space="preserve"> </w:t>
      </w:r>
      <w:r>
        <w:t>MED –</w:t>
      </w:r>
      <w:r>
        <w:rPr>
          <w:spacing w:val="-3"/>
        </w:rPr>
        <w:t xml:space="preserve"> </w:t>
      </w:r>
      <w:r>
        <w:t>50</w:t>
      </w:r>
      <w:r>
        <w:rPr>
          <w:spacing w:val="-3"/>
        </w:rPr>
        <w:t xml:space="preserve"> </w:t>
      </w:r>
      <w:r>
        <w:t>X</w:t>
      </w:r>
      <w:r>
        <w:rPr>
          <w:spacing w:val="-4"/>
        </w:rPr>
        <w:t xml:space="preserve"> </w:t>
      </w:r>
      <w:r>
        <w:t>50</w:t>
      </w:r>
      <w:r>
        <w:rPr>
          <w:spacing w:val="-3"/>
        </w:rPr>
        <w:t xml:space="preserve"> </w:t>
      </w:r>
      <w:r>
        <w:t>MM, TRANSPARENTE, COMPRIMIDOS</w:t>
      </w:r>
    </w:p>
    <w:p w14:paraId="11E340EC" w14:textId="77777777" w:rsidR="00807D4B" w:rsidRDefault="00000000">
      <w:pPr>
        <w:pStyle w:val="PargrafodaLista"/>
        <w:numPr>
          <w:ilvl w:val="0"/>
          <w:numId w:val="1"/>
        </w:numPr>
        <w:tabs>
          <w:tab w:val="left" w:pos="862"/>
        </w:tabs>
        <w:spacing w:line="360" w:lineRule="auto"/>
        <w:ind w:right="2466"/>
      </w:pPr>
      <w:r>
        <w:t>EMBALAGEM</w:t>
      </w:r>
      <w:r>
        <w:rPr>
          <w:spacing w:val="-3"/>
        </w:rPr>
        <w:t xml:space="preserve"> </w:t>
      </w:r>
      <w:r>
        <w:t>PRODUTO</w:t>
      </w:r>
      <w:r>
        <w:rPr>
          <w:spacing w:val="-4"/>
        </w:rPr>
        <w:t xml:space="preserve"> </w:t>
      </w:r>
      <w:r>
        <w:t>FARMACÊUTICO</w:t>
      </w:r>
      <w:r>
        <w:rPr>
          <w:spacing w:val="-4"/>
        </w:rPr>
        <w:t xml:space="preserve"> </w:t>
      </w:r>
      <w:r>
        <w:t>COMPATÍVEL</w:t>
      </w:r>
      <w:r>
        <w:rPr>
          <w:spacing w:val="-4"/>
        </w:rPr>
        <w:t xml:space="preserve"> </w:t>
      </w:r>
      <w:r>
        <w:t>COM</w:t>
      </w:r>
      <w:r>
        <w:rPr>
          <w:spacing w:val="-3"/>
        </w:rPr>
        <w:t xml:space="preserve"> </w:t>
      </w:r>
      <w:r>
        <w:t>MÁQUINA</w:t>
      </w:r>
      <w:r>
        <w:rPr>
          <w:spacing w:val="-4"/>
        </w:rPr>
        <w:t xml:space="preserve"> </w:t>
      </w:r>
      <w:r>
        <w:t>BT5060A2,</w:t>
      </w:r>
      <w:r>
        <w:rPr>
          <w:spacing w:val="-3"/>
        </w:rPr>
        <w:t xml:space="preserve"> </w:t>
      </w:r>
      <w:r>
        <w:t>FABRICANTE</w:t>
      </w:r>
      <w:r>
        <w:rPr>
          <w:spacing w:val="-4"/>
        </w:rPr>
        <w:t xml:space="preserve"> </w:t>
      </w:r>
      <w:r>
        <w:t>SISNAC</w:t>
      </w:r>
      <w:r>
        <w:rPr>
          <w:spacing w:val="-4"/>
        </w:rPr>
        <w:t xml:space="preserve"> </w:t>
      </w:r>
      <w:r>
        <w:t>MED –</w:t>
      </w:r>
      <w:r>
        <w:rPr>
          <w:spacing w:val="-3"/>
        </w:rPr>
        <w:t xml:space="preserve"> </w:t>
      </w:r>
      <w:r>
        <w:t>50</w:t>
      </w:r>
      <w:r>
        <w:rPr>
          <w:spacing w:val="-3"/>
        </w:rPr>
        <w:t xml:space="preserve"> </w:t>
      </w:r>
      <w:r>
        <w:t>X</w:t>
      </w:r>
      <w:r>
        <w:rPr>
          <w:spacing w:val="-4"/>
        </w:rPr>
        <w:t xml:space="preserve"> </w:t>
      </w:r>
      <w:r>
        <w:t>50</w:t>
      </w:r>
      <w:r>
        <w:rPr>
          <w:spacing w:val="-3"/>
        </w:rPr>
        <w:t xml:space="preserve"> </w:t>
      </w:r>
      <w:r>
        <w:t>MM, OPACO, COMPRIMIDOS</w:t>
      </w:r>
    </w:p>
    <w:p w14:paraId="563E4FDC" w14:textId="77777777" w:rsidR="00807D4B" w:rsidRDefault="00000000">
      <w:pPr>
        <w:pStyle w:val="PargrafodaLista"/>
        <w:numPr>
          <w:ilvl w:val="0"/>
          <w:numId w:val="1"/>
        </w:numPr>
        <w:tabs>
          <w:tab w:val="left" w:pos="862"/>
        </w:tabs>
        <w:spacing w:line="362" w:lineRule="auto"/>
        <w:ind w:right="2466"/>
      </w:pPr>
      <w:r>
        <w:t>EMBALAGEM</w:t>
      </w:r>
      <w:r>
        <w:rPr>
          <w:spacing w:val="-3"/>
        </w:rPr>
        <w:t xml:space="preserve"> </w:t>
      </w:r>
      <w:r>
        <w:t>PRODUTO</w:t>
      </w:r>
      <w:r>
        <w:rPr>
          <w:spacing w:val="-4"/>
        </w:rPr>
        <w:t xml:space="preserve"> </w:t>
      </w:r>
      <w:r>
        <w:t>FARMACÊUTICO</w:t>
      </w:r>
      <w:r>
        <w:rPr>
          <w:spacing w:val="-4"/>
        </w:rPr>
        <w:t xml:space="preserve"> </w:t>
      </w:r>
      <w:r>
        <w:t>COMPATÍVEL</w:t>
      </w:r>
      <w:r>
        <w:rPr>
          <w:spacing w:val="-4"/>
        </w:rPr>
        <w:t xml:space="preserve"> </w:t>
      </w:r>
      <w:r>
        <w:t>COM</w:t>
      </w:r>
      <w:r>
        <w:rPr>
          <w:spacing w:val="-3"/>
        </w:rPr>
        <w:t xml:space="preserve"> </w:t>
      </w:r>
      <w:r>
        <w:t>MÁQUINA</w:t>
      </w:r>
      <w:r>
        <w:rPr>
          <w:spacing w:val="-4"/>
        </w:rPr>
        <w:t xml:space="preserve"> </w:t>
      </w:r>
      <w:r>
        <w:t>BT5060A2,</w:t>
      </w:r>
      <w:r>
        <w:rPr>
          <w:spacing w:val="-3"/>
        </w:rPr>
        <w:t xml:space="preserve"> </w:t>
      </w:r>
      <w:r>
        <w:t>FABRICANTE</w:t>
      </w:r>
      <w:r>
        <w:rPr>
          <w:spacing w:val="-4"/>
        </w:rPr>
        <w:t xml:space="preserve"> </w:t>
      </w:r>
      <w:r>
        <w:t>SISNAC</w:t>
      </w:r>
      <w:r>
        <w:rPr>
          <w:spacing w:val="-4"/>
        </w:rPr>
        <w:t xml:space="preserve"> </w:t>
      </w:r>
      <w:r>
        <w:t>MED –</w:t>
      </w:r>
      <w:r>
        <w:rPr>
          <w:spacing w:val="-3"/>
        </w:rPr>
        <w:t xml:space="preserve"> </w:t>
      </w:r>
      <w:r>
        <w:t>50</w:t>
      </w:r>
      <w:r>
        <w:rPr>
          <w:spacing w:val="-3"/>
        </w:rPr>
        <w:t xml:space="preserve"> </w:t>
      </w:r>
      <w:r>
        <w:t>X</w:t>
      </w:r>
      <w:r>
        <w:rPr>
          <w:spacing w:val="-4"/>
        </w:rPr>
        <w:t xml:space="preserve"> </w:t>
      </w:r>
      <w:r>
        <w:t>50</w:t>
      </w:r>
      <w:r>
        <w:rPr>
          <w:spacing w:val="-3"/>
        </w:rPr>
        <w:t xml:space="preserve"> </w:t>
      </w:r>
      <w:r>
        <w:t>MM, TRANSPARENTE TARJA PRETA, CP.</w:t>
      </w:r>
    </w:p>
    <w:p w14:paraId="2F8A989E" w14:textId="77777777" w:rsidR="00807D4B" w:rsidRDefault="00000000">
      <w:pPr>
        <w:pStyle w:val="PargrafodaLista"/>
        <w:numPr>
          <w:ilvl w:val="0"/>
          <w:numId w:val="1"/>
        </w:numPr>
        <w:tabs>
          <w:tab w:val="left" w:pos="862"/>
        </w:tabs>
        <w:spacing w:line="360" w:lineRule="auto"/>
        <w:ind w:right="2358"/>
      </w:pPr>
      <w:r>
        <w:t>EMBALAGEM</w:t>
      </w:r>
      <w:r>
        <w:rPr>
          <w:spacing w:val="-3"/>
        </w:rPr>
        <w:t xml:space="preserve"> </w:t>
      </w:r>
      <w:r>
        <w:t>PRODUTO</w:t>
      </w:r>
      <w:r>
        <w:rPr>
          <w:spacing w:val="-5"/>
        </w:rPr>
        <w:t xml:space="preserve"> </w:t>
      </w:r>
      <w:r>
        <w:t>FARMACÊUTICO</w:t>
      </w:r>
      <w:r>
        <w:rPr>
          <w:spacing w:val="-4"/>
        </w:rPr>
        <w:t xml:space="preserve"> </w:t>
      </w:r>
      <w:r>
        <w:t>COMPATÍVEL</w:t>
      </w:r>
      <w:r>
        <w:rPr>
          <w:spacing w:val="-4"/>
        </w:rPr>
        <w:t xml:space="preserve"> </w:t>
      </w:r>
      <w:r>
        <w:t>COM</w:t>
      </w:r>
      <w:r>
        <w:rPr>
          <w:spacing w:val="-3"/>
        </w:rPr>
        <w:t xml:space="preserve"> </w:t>
      </w:r>
      <w:r>
        <w:t>MÁQUINA</w:t>
      </w:r>
      <w:r>
        <w:rPr>
          <w:spacing w:val="-4"/>
        </w:rPr>
        <w:t xml:space="preserve"> </w:t>
      </w:r>
      <w:r>
        <w:t>BT5060A2,</w:t>
      </w:r>
      <w:r>
        <w:rPr>
          <w:spacing w:val="-3"/>
        </w:rPr>
        <w:t xml:space="preserve"> </w:t>
      </w:r>
      <w:r>
        <w:t>FABRICANTE</w:t>
      </w:r>
      <w:r>
        <w:rPr>
          <w:spacing w:val="-4"/>
        </w:rPr>
        <w:t xml:space="preserve"> </w:t>
      </w:r>
      <w:r>
        <w:t>SISNAC</w:t>
      </w:r>
      <w:r>
        <w:rPr>
          <w:spacing w:val="-4"/>
        </w:rPr>
        <w:t xml:space="preserve"> </w:t>
      </w:r>
      <w:r>
        <w:t>MED –</w:t>
      </w:r>
      <w:r>
        <w:rPr>
          <w:spacing w:val="-3"/>
        </w:rPr>
        <w:t xml:space="preserve"> </w:t>
      </w:r>
      <w:r>
        <w:t>50</w:t>
      </w:r>
      <w:r>
        <w:rPr>
          <w:spacing w:val="-3"/>
        </w:rPr>
        <w:t xml:space="preserve"> </w:t>
      </w:r>
      <w:r>
        <w:t>X</w:t>
      </w:r>
      <w:r>
        <w:rPr>
          <w:spacing w:val="-4"/>
        </w:rPr>
        <w:t xml:space="preserve"> </w:t>
      </w:r>
      <w:r>
        <w:t>110</w:t>
      </w:r>
      <w:r>
        <w:rPr>
          <w:spacing w:val="-3"/>
        </w:rPr>
        <w:t xml:space="preserve"> </w:t>
      </w:r>
      <w:r>
        <w:t>MM, OPACO, AMPOLA/FRASCO AMPOLA</w:t>
      </w:r>
    </w:p>
    <w:p w14:paraId="730DBC3D" w14:textId="77777777" w:rsidR="00807D4B" w:rsidRDefault="00000000">
      <w:pPr>
        <w:pStyle w:val="PargrafodaLista"/>
        <w:numPr>
          <w:ilvl w:val="0"/>
          <w:numId w:val="1"/>
        </w:numPr>
        <w:tabs>
          <w:tab w:val="left" w:pos="862"/>
        </w:tabs>
        <w:spacing w:line="360" w:lineRule="auto"/>
        <w:ind w:right="2358"/>
      </w:pPr>
      <w:r>
        <w:t>EMBALAGEM</w:t>
      </w:r>
      <w:r>
        <w:rPr>
          <w:spacing w:val="-3"/>
        </w:rPr>
        <w:t xml:space="preserve"> </w:t>
      </w:r>
      <w:r>
        <w:t>PRODUTO</w:t>
      </w:r>
      <w:r>
        <w:rPr>
          <w:spacing w:val="-5"/>
        </w:rPr>
        <w:t xml:space="preserve"> </w:t>
      </w:r>
      <w:r>
        <w:t>FARMACÊUTICO</w:t>
      </w:r>
      <w:r>
        <w:rPr>
          <w:spacing w:val="-4"/>
        </w:rPr>
        <w:t xml:space="preserve"> </w:t>
      </w:r>
      <w:r>
        <w:t>COMPATÍVEL</w:t>
      </w:r>
      <w:r>
        <w:rPr>
          <w:spacing w:val="-4"/>
        </w:rPr>
        <w:t xml:space="preserve"> </w:t>
      </w:r>
      <w:r>
        <w:t>COM</w:t>
      </w:r>
      <w:r>
        <w:rPr>
          <w:spacing w:val="-3"/>
        </w:rPr>
        <w:t xml:space="preserve"> </w:t>
      </w:r>
      <w:r>
        <w:t>MÁQUINA</w:t>
      </w:r>
      <w:r>
        <w:rPr>
          <w:spacing w:val="-4"/>
        </w:rPr>
        <w:t xml:space="preserve"> </w:t>
      </w:r>
      <w:r>
        <w:t>BT5060A2,</w:t>
      </w:r>
      <w:r>
        <w:rPr>
          <w:spacing w:val="-3"/>
        </w:rPr>
        <w:t xml:space="preserve"> </w:t>
      </w:r>
      <w:r>
        <w:t>FABRICANTE</w:t>
      </w:r>
      <w:r>
        <w:rPr>
          <w:spacing w:val="-4"/>
        </w:rPr>
        <w:t xml:space="preserve"> </w:t>
      </w:r>
      <w:r>
        <w:t>SISNAC</w:t>
      </w:r>
      <w:r>
        <w:rPr>
          <w:spacing w:val="-4"/>
        </w:rPr>
        <w:t xml:space="preserve"> </w:t>
      </w:r>
      <w:r>
        <w:t>MED –</w:t>
      </w:r>
      <w:r>
        <w:rPr>
          <w:spacing w:val="-3"/>
        </w:rPr>
        <w:t xml:space="preserve"> </w:t>
      </w:r>
      <w:r>
        <w:t>70</w:t>
      </w:r>
      <w:r>
        <w:rPr>
          <w:spacing w:val="-3"/>
        </w:rPr>
        <w:t xml:space="preserve"> </w:t>
      </w:r>
      <w:r>
        <w:t>X</w:t>
      </w:r>
      <w:r>
        <w:rPr>
          <w:spacing w:val="-4"/>
        </w:rPr>
        <w:t xml:space="preserve"> </w:t>
      </w:r>
      <w:r>
        <w:t>130</w:t>
      </w:r>
      <w:r>
        <w:rPr>
          <w:spacing w:val="-3"/>
        </w:rPr>
        <w:t xml:space="preserve"> </w:t>
      </w:r>
      <w:r>
        <w:t>MM, OPACO, SACHÊS</w:t>
      </w:r>
    </w:p>
    <w:p w14:paraId="70FB5E01" w14:textId="77777777" w:rsidR="00807D4B" w:rsidRDefault="00000000">
      <w:pPr>
        <w:pStyle w:val="PargrafodaLista"/>
        <w:numPr>
          <w:ilvl w:val="0"/>
          <w:numId w:val="1"/>
        </w:numPr>
        <w:tabs>
          <w:tab w:val="left" w:pos="862"/>
        </w:tabs>
        <w:spacing w:line="360" w:lineRule="auto"/>
        <w:ind w:right="2358"/>
      </w:pPr>
      <w:r>
        <w:t>EMBALAGEM</w:t>
      </w:r>
      <w:r>
        <w:rPr>
          <w:spacing w:val="-3"/>
        </w:rPr>
        <w:t xml:space="preserve"> </w:t>
      </w:r>
      <w:r>
        <w:t>PRODUTO</w:t>
      </w:r>
      <w:r>
        <w:rPr>
          <w:spacing w:val="-5"/>
        </w:rPr>
        <w:t xml:space="preserve"> </w:t>
      </w:r>
      <w:r>
        <w:t>FARMACÊUTICO</w:t>
      </w:r>
      <w:r>
        <w:rPr>
          <w:spacing w:val="-4"/>
        </w:rPr>
        <w:t xml:space="preserve"> </w:t>
      </w:r>
      <w:r>
        <w:t>COMPATÍVEL</w:t>
      </w:r>
      <w:r>
        <w:rPr>
          <w:spacing w:val="-4"/>
        </w:rPr>
        <w:t xml:space="preserve"> </w:t>
      </w:r>
      <w:r>
        <w:t>COM</w:t>
      </w:r>
      <w:r>
        <w:rPr>
          <w:spacing w:val="-3"/>
        </w:rPr>
        <w:t xml:space="preserve"> </w:t>
      </w:r>
      <w:r>
        <w:t>MÁQUINA</w:t>
      </w:r>
      <w:r>
        <w:rPr>
          <w:spacing w:val="-4"/>
        </w:rPr>
        <w:t xml:space="preserve"> </w:t>
      </w:r>
      <w:r>
        <w:t>BT5060A2,</w:t>
      </w:r>
      <w:r>
        <w:rPr>
          <w:spacing w:val="-3"/>
        </w:rPr>
        <w:t xml:space="preserve"> </w:t>
      </w:r>
      <w:r>
        <w:t>FABRICANTE</w:t>
      </w:r>
      <w:r>
        <w:rPr>
          <w:spacing w:val="-4"/>
        </w:rPr>
        <w:t xml:space="preserve"> </w:t>
      </w:r>
      <w:r>
        <w:t>SISNAC</w:t>
      </w:r>
      <w:r>
        <w:rPr>
          <w:spacing w:val="-4"/>
        </w:rPr>
        <w:t xml:space="preserve"> </w:t>
      </w:r>
      <w:r>
        <w:t>MED –</w:t>
      </w:r>
      <w:r>
        <w:rPr>
          <w:spacing w:val="-3"/>
        </w:rPr>
        <w:t xml:space="preserve"> </w:t>
      </w:r>
      <w:r>
        <w:t>70</w:t>
      </w:r>
      <w:r>
        <w:rPr>
          <w:spacing w:val="-3"/>
        </w:rPr>
        <w:t xml:space="preserve"> </w:t>
      </w:r>
      <w:r>
        <w:t>X</w:t>
      </w:r>
      <w:r>
        <w:rPr>
          <w:spacing w:val="-4"/>
        </w:rPr>
        <w:t xml:space="preserve"> </w:t>
      </w:r>
      <w:r>
        <w:t>130</w:t>
      </w:r>
      <w:r>
        <w:rPr>
          <w:spacing w:val="-3"/>
        </w:rPr>
        <w:t xml:space="preserve"> </w:t>
      </w:r>
      <w:r>
        <w:t>MM, TRANSPARENTE TARJA VERMELHA, SACHÊS.</w:t>
      </w:r>
    </w:p>
    <w:p w14:paraId="7652314A" w14:textId="77777777" w:rsidR="00807D4B" w:rsidRDefault="00000000">
      <w:pPr>
        <w:pStyle w:val="PargrafodaLista"/>
        <w:numPr>
          <w:ilvl w:val="0"/>
          <w:numId w:val="1"/>
        </w:numPr>
        <w:tabs>
          <w:tab w:val="left" w:pos="862"/>
        </w:tabs>
        <w:spacing w:line="348" w:lineRule="auto"/>
        <w:ind w:right="2358"/>
        <w:rPr>
          <w:sz w:val="24"/>
        </w:rPr>
      </w:pPr>
      <w:r>
        <w:t>EMBALAGEM</w:t>
      </w:r>
      <w:r>
        <w:rPr>
          <w:spacing w:val="-3"/>
        </w:rPr>
        <w:t xml:space="preserve"> </w:t>
      </w:r>
      <w:r>
        <w:t>PRODUTO</w:t>
      </w:r>
      <w:r>
        <w:rPr>
          <w:spacing w:val="-5"/>
        </w:rPr>
        <w:t xml:space="preserve"> </w:t>
      </w:r>
      <w:r>
        <w:t>FARMACÊUTICO</w:t>
      </w:r>
      <w:r>
        <w:rPr>
          <w:spacing w:val="-4"/>
        </w:rPr>
        <w:t xml:space="preserve"> </w:t>
      </w:r>
      <w:r>
        <w:t>COMPATÍVEL</w:t>
      </w:r>
      <w:r>
        <w:rPr>
          <w:spacing w:val="-4"/>
        </w:rPr>
        <w:t xml:space="preserve"> </w:t>
      </w:r>
      <w:r>
        <w:t>COM</w:t>
      </w:r>
      <w:r>
        <w:rPr>
          <w:spacing w:val="-3"/>
        </w:rPr>
        <w:t xml:space="preserve"> </w:t>
      </w:r>
      <w:r>
        <w:t>MÁQUINA</w:t>
      </w:r>
      <w:r>
        <w:rPr>
          <w:spacing w:val="-4"/>
        </w:rPr>
        <w:t xml:space="preserve"> </w:t>
      </w:r>
      <w:r>
        <w:t>BT5060A2,</w:t>
      </w:r>
      <w:r>
        <w:rPr>
          <w:spacing w:val="-3"/>
        </w:rPr>
        <w:t xml:space="preserve"> </w:t>
      </w:r>
      <w:r>
        <w:t>FABRICANTE</w:t>
      </w:r>
      <w:r>
        <w:rPr>
          <w:spacing w:val="-4"/>
        </w:rPr>
        <w:t xml:space="preserve"> </w:t>
      </w:r>
      <w:r>
        <w:t>SISNAC</w:t>
      </w:r>
      <w:r>
        <w:rPr>
          <w:spacing w:val="-4"/>
        </w:rPr>
        <w:t xml:space="preserve"> </w:t>
      </w:r>
      <w:r>
        <w:t>MED –</w:t>
      </w:r>
      <w:r>
        <w:rPr>
          <w:spacing w:val="-3"/>
        </w:rPr>
        <w:t xml:space="preserve"> </w:t>
      </w:r>
      <w:r>
        <w:t>70</w:t>
      </w:r>
      <w:r>
        <w:rPr>
          <w:spacing w:val="-3"/>
        </w:rPr>
        <w:t xml:space="preserve"> </w:t>
      </w:r>
      <w:r>
        <w:t>X</w:t>
      </w:r>
      <w:r>
        <w:rPr>
          <w:spacing w:val="-4"/>
        </w:rPr>
        <w:t xml:space="preserve"> </w:t>
      </w:r>
      <w:r>
        <w:t>130</w:t>
      </w:r>
      <w:r>
        <w:rPr>
          <w:spacing w:val="-3"/>
        </w:rPr>
        <w:t xml:space="preserve"> </w:t>
      </w:r>
      <w:r>
        <w:t>MM, TRANSPARENTE, SACHÊS</w:t>
      </w:r>
    </w:p>
    <w:p w14:paraId="4A39D77F" w14:textId="77777777" w:rsidR="00807D4B" w:rsidRDefault="00807D4B">
      <w:pPr>
        <w:pStyle w:val="PargrafodaLista"/>
        <w:spacing w:line="348" w:lineRule="auto"/>
        <w:rPr>
          <w:sz w:val="24"/>
        </w:rPr>
        <w:sectPr w:rsidR="00807D4B">
          <w:pgSz w:w="16840" w:h="11910" w:orient="landscape"/>
          <w:pgMar w:top="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6"/>
        <w:gridCol w:w="917"/>
        <w:gridCol w:w="1063"/>
        <w:gridCol w:w="1075"/>
      </w:tblGrid>
      <w:tr w:rsidR="00807D4B" w14:paraId="5DC964E1" w14:textId="77777777">
        <w:trPr>
          <w:trHeight w:val="1075"/>
        </w:trPr>
        <w:tc>
          <w:tcPr>
            <w:tcW w:w="1131" w:type="dxa"/>
          </w:tcPr>
          <w:p w14:paraId="280D0778" w14:textId="77777777" w:rsidR="00807D4B" w:rsidRDefault="00807D4B">
            <w:pPr>
              <w:pStyle w:val="TableParagraph"/>
              <w:spacing w:before="14"/>
              <w:rPr>
                <w:rFonts w:ascii="Times New Roman"/>
              </w:rPr>
            </w:pPr>
          </w:p>
          <w:p w14:paraId="16E44264" w14:textId="77777777" w:rsidR="00807D4B" w:rsidRDefault="00000000">
            <w:pPr>
              <w:pStyle w:val="TableParagraph"/>
              <w:spacing w:before="1"/>
              <w:ind w:left="366" w:right="217" w:hanging="144"/>
              <w:rPr>
                <w:b/>
              </w:rPr>
            </w:pPr>
            <w:r>
              <w:rPr>
                <w:b/>
                <w:spacing w:val="-2"/>
              </w:rPr>
              <w:t xml:space="preserve">AGHUX </w:t>
            </w:r>
            <w:r>
              <w:rPr>
                <w:b/>
                <w:spacing w:val="-4"/>
              </w:rPr>
              <w:t>(CH)</w:t>
            </w:r>
          </w:p>
        </w:tc>
        <w:tc>
          <w:tcPr>
            <w:tcW w:w="1133" w:type="dxa"/>
          </w:tcPr>
          <w:p w14:paraId="4DD3A7DB" w14:textId="77777777" w:rsidR="00807D4B" w:rsidRDefault="00807D4B">
            <w:pPr>
              <w:pStyle w:val="TableParagraph"/>
              <w:spacing w:before="14"/>
              <w:rPr>
                <w:rFonts w:ascii="Times New Roman"/>
              </w:rPr>
            </w:pPr>
          </w:p>
          <w:p w14:paraId="4BDB58DF" w14:textId="77777777" w:rsidR="00807D4B"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38ED3476" w14:textId="77777777" w:rsidR="00807D4B" w:rsidRDefault="00807D4B">
            <w:pPr>
              <w:pStyle w:val="TableParagraph"/>
              <w:spacing w:before="149"/>
              <w:rPr>
                <w:rFonts w:ascii="Times New Roman"/>
              </w:rPr>
            </w:pPr>
          </w:p>
          <w:p w14:paraId="7F025759" w14:textId="77777777" w:rsidR="00807D4B" w:rsidRDefault="00000000">
            <w:pPr>
              <w:pStyle w:val="TableParagraph"/>
              <w:ind w:left="9" w:right="1"/>
              <w:jc w:val="center"/>
              <w:rPr>
                <w:b/>
              </w:rPr>
            </w:pPr>
            <w:r>
              <w:rPr>
                <w:b/>
                <w:spacing w:val="-2"/>
              </w:rPr>
              <w:t>CATMAT</w:t>
            </w:r>
          </w:p>
        </w:tc>
        <w:tc>
          <w:tcPr>
            <w:tcW w:w="7830" w:type="dxa"/>
          </w:tcPr>
          <w:p w14:paraId="17DDF249" w14:textId="77777777" w:rsidR="00807D4B" w:rsidRDefault="00807D4B">
            <w:pPr>
              <w:pStyle w:val="TableParagraph"/>
              <w:spacing w:before="149"/>
              <w:rPr>
                <w:rFonts w:ascii="Times New Roman"/>
              </w:rPr>
            </w:pPr>
          </w:p>
          <w:p w14:paraId="38A4A539" w14:textId="77777777" w:rsidR="00807D4B" w:rsidRDefault="00000000">
            <w:pPr>
              <w:pStyle w:val="TableParagraph"/>
              <w:ind w:left="5"/>
              <w:jc w:val="center"/>
              <w:rPr>
                <w:b/>
              </w:rPr>
            </w:pPr>
            <w:r>
              <w:rPr>
                <w:b/>
                <w:spacing w:val="-2"/>
              </w:rPr>
              <w:t>Descrição</w:t>
            </w:r>
          </w:p>
        </w:tc>
        <w:tc>
          <w:tcPr>
            <w:tcW w:w="1306" w:type="dxa"/>
          </w:tcPr>
          <w:p w14:paraId="1F635938" w14:textId="77777777" w:rsidR="00807D4B" w:rsidRDefault="00807D4B">
            <w:pPr>
              <w:pStyle w:val="TableParagraph"/>
              <w:spacing w:before="14"/>
              <w:rPr>
                <w:rFonts w:ascii="Times New Roman"/>
              </w:rPr>
            </w:pPr>
          </w:p>
          <w:p w14:paraId="41628732" w14:textId="77777777" w:rsidR="00807D4B" w:rsidRDefault="00000000">
            <w:pPr>
              <w:pStyle w:val="TableParagraph"/>
              <w:spacing w:before="1"/>
              <w:ind w:left="308" w:right="111" w:hanging="180"/>
              <w:rPr>
                <w:b/>
              </w:rPr>
            </w:pPr>
            <w:r>
              <w:rPr>
                <w:b/>
              </w:rPr>
              <w:t>Unidade</w:t>
            </w:r>
            <w:r>
              <w:rPr>
                <w:b/>
                <w:spacing w:val="-13"/>
              </w:rPr>
              <w:t xml:space="preserve"> </w:t>
            </w:r>
            <w:r>
              <w:rPr>
                <w:b/>
              </w:rPr>
              <w:t xml:space="preserve">de </w:t>
            </w:r>
            <w:r>
              <w:rPr>
                <w:b/>
                <w:spacing w:val="-2"/>
              </w:rPr>
              <w:t>medida</w:t>
            </w:r>
          </w:p>
        </w:tc>
        <w:tc>
          <w:tcPr>
            <w:tcW w:w="917" w:type="dxa"/>
          </w:tcPr>
          <w:p w14:paraId="7BE9586F" w14:textId="77777777" w:rsidR="00807D4B" w:rsidRDefault="00807D4B">
            <w:pPr>
              <w:pStyle w:val="TableParagraph"/>
              <w:spacing w:before="14"/>
              <w:rPr>
                <w:rFonts w:ascii="Times New Roman"/>
              </w:rPr>
            </w:pPr>
          </w:p>
          <w:p w14:paraId="41F2A145" w14:textId="77777777" w:rsidR="00807D4B" w:rsidRDefault="00000000">
            <w:pPr>
              <w:pStyle w:val="TableParagraph"/>
              <w:spacing w:before="1"/>
              <w:ind w:left="157" w:right="117" w:hanging="24"/>
              <w:rPr>
                <w:b/>
              </w:rPr>
            </w:pPr>
            <w:r>
              <w:rPr>
                <w:b/>
                <w:spacing w:val="-2"/>
              </w:rPr>
              <w:t>Padrão HUCFF</w:t>
            </w:r>
          </w:p>
        </w:tc>
        <w:tc>
          <w:tcPr>
            <w:tcW w:w="1063" w:type="dxa"/>
          </w:tcPr>
          <w:p w14:paraId="1421B327" w14:textId="77777777" w:rsidR="00807D4B" w:rsidRDefault="00807D4B">
            <w:pPr>
              <w:pStyle w:val="TableParagraph"/>
              <w:spacing w:before="14"/>
              <w:rPr>
                <w:rFonts w:ascii="Times New Roman"/>
              </w:rPr>
            </w:pPr>
          </w:p>
          <w:p w14:paraId="6BE2A5E6" w14:textId="77777777" w:rsidR="00807D4B" w:rsidRDefault="00000000">
            <w:pPr>
              <w:pStyle w:val="TableParagraph"/>
              <w:spacing w:before="1"/>
              <w:ind w:left="217" w:right="191" w:hanging="12"/>
              <w:rPr>
                <w:b/>
              </w:rPr>
            </w:pPr>
            <w:r>
              <w:rPr>
                <w:b/>
                <w:spacing w:val="-2"/>
              </w:rPr>
              <w:t>Padrão IPPMG</w:t>
            </w:r>
          </w:p>
        </w:tc>
        <w:tc>
          <w:tcPr>
            <w:tcW w:w="1075" w:type="dxa"/>
          </w:tcPr>
          <w:p w14:paraId="71035460" w14:textId="77777777" w:rsidR="00807D4B" w:rsidRDefault="00807D4B">
            <w:pPr>
              <w:pStyle w:val="TableParagraph"/>
              <w:spacing w:before="14"/>
              <w:rPr>
                <w:rFonts w:ascii="Times New Roman"/>
              </w:rPr>
            </w:pPr>
          </w:p>
          <w:p w14:paraId="27C8CF67" w14:textId="77777777" w:rsidR="00807D4B" w:rsidRDefault="00000000">
            <w:pPr>
              <w:pStyle w:val="TableParagraph"/>
              <w:spacing w:before="1"/>
              <w:ind w:left="385" w:right="196" w:hanging="173"/>
              <w:rPr>
                <w:b/>
              </w:rPr>
            </w:pPr>
            <w:r>
              <w:rPr>
                <w:b/>
                <w:spacing w:val="-2"/>
              </w:rPr>
              <w:t xml:space="preserve">Padrão </w:t>
            </w:r>
            <w:r>
              <w:rPr>
                <w:b/>
                <w:spacing w:val="-6"/>
              </w:rPr>
              <w:t>ME</w:t>
            </w:r>
          </w:p>
        </w:tc>
      </w:tr>
      <w:tr w:rsidR="00807D4B" w14:paraId="2DC8A650" w14:textId="77777777">
        <w:trPr>
          <w:trHeight w:val="7520"/>
        </w:trPr>
        <w:tc>
          <w:tcPr>
            <w:tcW w:w="1131" w:type="dxa"/>
          </w:tcPr>
          <w:p w14:paraId="122FEA00" w14:textId="77777777" w:rsidR="00807D4B" w:rsidRDefault="00807D4B">
            <w:pPr>
              <w:pStyle w:val="TableParagraph"/>
              <w:rPr>
                <w:rFonts w:ascii="Times New Roman"/>
              </w:rPr>
            </w:pPr>
          </w:p>
        </w:tc>
        <w:tc>
          <w:tcPr>
            <w:tcW w:w="1133" w:type="dxa"/>
          </w:tcPr>
          <w:p w14:paraId="5330C8CE" w14:textId="77777777" w:rsidR="00807D4B" w:rsidRDefault="00807D4B">
            <w:pPr>
              <w:pStyle w:val="TableParagraph"/>
              <w:rPr>
                <w:rFonts w:ascii="Times New Roman"/>
              </w:rPr>
            </w:pPr>
          </w:p>
          <w:p w14:paraId="119479A1" w14:textId="77777777" w:rsidR="00807D4B" w:rsidRDefault="00807D4B">
            <w:pPr>
              <w:pStyle w:val="TableParagraph"/>
              <w:rPr>
                <w:rFonts w:ascii="Times New Roman"/>
              </w:rPr>
            </w:pPr>
          </w:p>
          <w:p w14:paraId="080AD375" w14:textId="77777777" w:rsidR="00807D4B" w:rsidRDefault="00807D4B">
            <w:pPr>
              <w:pStyle w:val="TableParagraph"/>
              <w:rPr>
                <w:rFonts w:ascii="Times New Roman"/>
              </w:rPr>
            </w:pPr>
          </w:p>
          <w:p w14:paraId="225EEB4C" w14:textId="77777777" w:rsidR="00807D4B" w:rsidRDefault="00807D4B">
            <w:pPr>
              <w:pStyle w:val="TableParagraph"/>
              <w:rPr>
                <w:rFonts w:ascii="Times New Roman"/>
              </w:rPr>
            </w:pPr>
          </w:p>
          <w:p w14:paraId="2E759A80" w14:textId="77777777" w:rsidR="00807D4B" w:rsidRDefault="00807D4B">
            <w:pPr>
              <w:pStyle w:val="TableParagraph"/>
              <w:rPr>
                <w:rFonts w:ascii="Times New Roman"/>
              </w:rPr>
            </w:pPr>
          </w:p>
          <w:p w14:paraId="70B4FCCF" w14:textId="77777777" w:rsidR="00807D4B" w:rsidRDefault="00807D4B">
            <w:pPr>
              <w:pStyle w:val="TableParagraph"/>
              <w:rPr>
                <w:rFonts w:ascii="Times New Roman"/>
              </w:rPr>
            </w:pPr>
          </w:p>
          <w:p w14:paraId="6A538902" w14:textId="77777777" w:rsidR="00807D4B" w:rsidRDefault="00807D4B">
            <w:pPr>
              <w:pStyle w:val="TableParagraph"/>
              <w:rPr>
                <w:rFonts w:ascii="Times New Roman"/>
              </w:rPr>
            </w:pPr>
          </w:p>
          <w:p w14:paraId="21BBFCA7" w14:textId="77777777" w:rsidR="00807D4B" w:rsidRDefault="00807D4B">
            <w:pPr>
              <w:pStyle w:val="TableParagraph"/>
              <w:rPr>
                <w:rFonts w:ascii="Times New Roman"/>
              </w:rPr>
            </w:pPr>
          </w:p>
          <w:p w14:paraId="43D84DDD" w14:textId="77777777" w:rsidR="00807D4B" w:rsidRDefault="00807D4B">
            <w:pPr>
              <w:pStyle w:val="TableParagraph"/>
              <w:rPr>
                <w:rFonts w:ascii="Times New Roman"/>
              </w:rPr>
            </w:pPr>
          </w:p>
          <w:p w14:paraId="5C2FDDCB" w14:textId="77777777" w:rsidR="00807D4B" w:rsidRDefault="00807D4B">
            <w:pPr>
              <w:pStyle w:val="TableParagraph"/>
              <w:rPr>
                <w:rFonts w:ascii="Times New Roman"/>
              </w:rPr>
            </w:pPr>
          </w:p>
          <w:p w14:paraId="335C8BAA" w14:textId="77777777" w:rsidR="00807D4B" w:rsidRDefault="00807D4B">
            <w:pPr>
              <w:pStyle w:val="TableParagraph"/>
              <w:rPr>
                <w:rFonts w:ascii="Times New Roman"/>
              </w:rPr>
            </w:pPr>
          </w:p>
          <w:p w14:paraId="0066C736" w14:textId="77777777" w:rsidR="00807D4B" w:rsidRDefault="00807D4B">
            <w:pPr>
              <w:pStyle w:val="TableParagraph"/>
              <w:rPr>
                <w:rFonts w:ascii="Times New Roman"/>
              </w:rPr>
            </w:pPr>
          </w:p>
          <w:p w14:paraId="01F51CEA" w14:textId="77777777" w:rsidR="00807D4B" w:rsidRDefault="00807D4B">
            <w:pPr>
              <w:pStyle w:val="TableParagraph"/>
              <w:rPr>
                <w:rFonts w:ascii="Times New Roman"/>
              </w:rPr>
            </w:pPr>
          </w:p>
          <w:p w14:paraId="3362FCA0" w14:textId="77777777" w:rsidR="00807D4B" w:rsidRDefault="00807D4B">
            <w:pPr>
              <w:pStyle w:val="TableParagraph"/>
              <w:spacing w:before="82"/>
              <w:rPr>
                <w:rFonts w:ascii="Times New Roman"/>
              </w:rPr>
            </w:pPr>
          </w:p>
          <w:p w14:paraId="77825024" w14:textId="77777777" w:rsidR="00807D4B" w:rsidRDefault="00000000">
            <w:pPr>
              <w:pStyle w:val="TableParagraph"/>
              <w:ind w:left="124"/>
            </w:pPr>
            <w:r>
              <w:rPr>
                <w:spacing w:val="-2"/>
              </w:rPr>
              <w:t>EBS00658</w:t>
            </w:r>
          </w:p>
        </w:tc>
        <w:tc>
          <w:tcPr>
            <w:tcW w:w="1419" w:type="dxa"/>
          </w:tcPr>
          <w:p w14:paraId="5D4960B6" w14:textId="77777777" w:rsidR="00807D4B" w:rsidRDefault="00807D4B">
            <w:pPr>
              <w:pStyle w:val="TableParagraph"/>
              <w:rPr>
                <w:rFonts w:ascii="Times New Roman"/>
              </w:rPr>
            </w:pPr>
          </w:p>
          <w:p w14:paraId="63101070" w14:textId="77777777" w:rsidR="00807D4B" w:rsidRDefault="00807D4B">
            <w:pPr>
              <w:pStyle w:val="TableParagraph"/>
              <w:rPr>
                <w:rFonts w:ascii="Times New Roman"/>
              </w:rPr>
            </w:pPr>
          </w:p>
          <w:p w14:paraId="7A538F39" w14:textId="77777777" w:rsidR="00807D4B" w:rsidRDefault="00807D4B">
            <w:pPr>
              <w:pStyle w:val="TableParagraph"/>
              <w:rPr>
                <w:rFonts w:ascii="Times New Roman"/>
              </w:rPr>
            </w:pPr>
          </w:p>
          <w:p w14:paraId="72AA652E" w14:textId="77777777" w:rsidR="00807D4B" w:rsidRDefault="00807D4B">
            <w:pPr>
              <w:pStyle w:val="TableParagraph"/>
              <w:rPr>
                <w:rFonts w:ascii="Times New Roman"/>
              </w:rPr>
            </w:pPr>
          </w:p>
          <w:p w14:paraId="0DF89012" w14:textId="77777777" w:rsidR="00807D4B" w:rsidRDefault="00807D4B">
            <w:pPr>
              <w:pStyle w:val="TableParagraph"/>
              <w:rPr>
                <w:rFonts w:ascii="Times New Roman"/>
              </w:rPr>
            </w:pPr>
          </w:p>
          <w:p w14:paraId="13BBCDD8" w14:textId="77777777" w:rsidR="00807D4B" w:rsidRDefault="00807D4B">
            <w:pPr>
              <w:pStyle w:val="TableParagraph"/>
              <w:rPr>
                <w:rFonts w:ascii="Times New Roman"/>
              </w:rPr>
            </w:pPr>
          </w:p>
          <w:p w14:paraId="26D4A000" w14:textId="77777777" w:rsidR="00807D4B" w:rsidRDefault="00807D4B">
            <w:pPr>
              <w:pStyle w:val="TableParagraph"/>
              <w:rPr>
                <w:rFonts w:ascii="Times New Roman"/>
              </w:rPr>
            </w:pPr>
          </w:p>
          <w:p w14:paraId="460AF33F" w14:textId="77777777" w:rsidR="00807D4B" w:rsidRDefault="00807D4B">
            <w:pPr>
              <w:pStyle w:val="TableParagraph"/>
              <w:rPr>
                <w:rFonts w:ascii="Times New Roman"/>
              </w:rPr>
            </w:pPr>
          </w:p>
          <w:p w14:paraId="2D228A29" w14:textId="77777777" w:rsidR="00807D4B" w:rsidRDefault="00807D4B">
            <w:pPr>
              <w:pStyle w:val="TableParagraph"/>
              <w:rPr>
                <w:rFonts w:ascii="Times New Roman"/>
              </w:rPr>
            </w:pPr>
          </w:p>
          <w:p w14:paraId="211B0B4E" w14:textId="77777777" w:rsidR="00807D4B" w:rsidRDefault="00807D4B">
            <w:pPr>
              <w:pStyle w:val="TableParagraph"/>
              <w:rPr>
                <w:rFonts w:ascii="Times New Roman"/>
              </w:rPr>
            </w:pPr>
          </w:p>
          <w:p w14:paraId="258D82F5" w14:textId="77777777" w:rsidR="00807D4B" w:rsidRDefault="00807D4B">
            <w:pPr>
              <w:pStyle w:val="TableParagraph"/>
              <w:rPr>
                <w:rFonts w:ascii="Times New Roman"/>
              </w:rPr>
            </w:pPr>
          </w:p>
          <w:p w14:paraId="40E5BFC1" w14:textId="77777777" w:rsidR="00807D4B" w:rsidRDefault="00807D4B">
            <w:pPr>
              <w:pStyle w:val="TableParagraph"/>
              <w:rPr>
                <w:rFonts w:ascii="Times New Roman"/>
              </w:rPr>
            </w:pPr>
          </w:p>
          <w:p w14:paraId="48FA2548" w14:textId="77777777" w:rsidR="00807D4B" w:rsidRDefault="00807D4B">
            <w:pPr>
              <w:pStyle w:val="TableParagraph"/>
              <w:rPr>
                <w:rFonts w:ascii="Times New Roman"/>
              </w:rPr>
            </w:pPr>
          </w:p>
          <w:p w14:paraId="3F7510A6" w14:textId="77777777" w:rsidR="00807D4B" w:rsidRDefault="00807D4B">
            <w:pPr>
              <w:pStyle w:val="TableParagraph"/>
              <w:spacing w:before="82"/>
              <w:rPr>
                <w:rFonts w:ascii="Times New Roman"/>
              </w:rPr>
            </w:pPr>
          </w:p>
          <w:p w14:paraId="090C93D0" w14:textId="77777777" w:rsidR="00807D4B" w:rsidRDefault="00000000">
            <w:pPr>
              <w:pStyle w:val="TableParagraph"/>
              <w:ind w:left="9"/>
              <w:jc w:val="center"/>
            </w:pPr>
            <w:r>
              <w:rPr>
                <w:spacing w:val="-2"/>
              </w:rPr>
              <w:t>442803</w:t>
            </w:r>
          </w:p>
        </w:tc>
        <w:tc>
          <w:tcPr>
            <w:tcW w:w="7830" w:type="dxa"/>
          </w:tcPr>
          <w:p w14:paraId="428F4E6E" w14:textId="77777777" w:rsidR="00807D4B" w:rsidRDefault="00000000">
            <w:pPr>
              <w:pStyle w:val="TableParagraph"/>
              <w:spacing w:line="268" w:lineRule="exact"/>
              <w:ind w:left="106"/>
              <w:jc w:val="both"/>
            </w:pPr>
            <w:r>
              <w:t>Embalagem</w:t>
            </w:r>
            <w:r>
              <w:rPr>
                <w:spacing w:val="64"/>
              </w:rPr>
              <w:t xml:space="preserve"> </w:t>
            </w:r>
            <w:r>
              <w:t>PARA</w:t>
            </w:r>
            <w:r>
              <w:rPr>
                <w:spacing w:val="66"/>
              </w:rPr>
              <w:t xml:space="preserve"> </w:t>
            </w:r>
            <w:r>
              <w:t>AMPOLAS</w:t>
            </w:r>
            <w:r>
              <w:rPr>
                <w:spacing w:val="66"/>
              </w:rPr>
              <w:t xml:space="preserve"> </w:t>
            </w:r>
            <w:r>
              <w:t>PEQUENAS,</w:t>
            </w:r>
            <w:r>
              <w:rPr>
                <w:spacing w:val="64"/>
              </w:rPr>
              <w:t xml:space="preserve"> </w:t>
            </w:r>
            <w:r>
              <w:t>MEDIDA</w:t>
            </w:r>
            <w:r>
              <w:rPr>
                <w:spacing w:val="64"/>
              </w:rPr>
              <w:t xml:space="preserve"> </w:t>
            </w:r>
            <w:r>
              <w:t>DE</w:t>
            </w:r>
            <w:r>
              <w:rPr>
                <w:spacing w:val="66"/>
              </w:rPr>
              <w:t xml:space="preserve"> </w:t>
            </w:r>
            <w:r>
              <w:t>70</w:t>
            </w:r>
            <w:r>
              <w:rPr>
                <w:spacing w:val="65"/>
              </w:rPr>
              <w:t xml:space="preserve"> </w:t>
            </w:r>
            <w:r>
              <w:t>mm</w:t>
            </w:r>
            <w:r>
              <w:rPr>
                <w:spacing w:val="65"/>
              </w:rPr>
              <w:t xml:space="preserve"> </w:t>
            </w:r>
            <w:r>
              <w:t>X</w:t>
            </w:r>
            <w:r>
              <w:rPr>
                <w:spacing w:val="67"/>
              </w:rPr>
              <w:t xml:space="preserve"> </w:t>
            </w:r>
            <w:r>
              <w:t>130</w:t>
            </w:r>
            <w:r>
              <w:rPr>
                <w:spacing w:val="65"/>
              </w:rPr>
              <w:t xml:space="preserve"> </w:t>
            </w:r>
            <w:r>
              <w:t>mm,</w:t>
            </w:r>
            <w:r>
              <w:rPr>
                <w:spacing w:val="65"/>
              </w:rPr>
              <w:t xml:space="preserve"> </w:t>
            </w:r>
            <w:r>
              <w:rPr>
                <w:spacing w:val="-5"/>
              </w:rPr>
              <w:t>SEM</w:t>
            </w:r>
          </w:p>
          <w:p w14:paraId="0EC0B0D3" w14:textId="77777777" w:rsidR="00807D4B" w:rsidRDefault="00000000">
            <w:pPr>
              <w:pStyle w:val="TableParagraph"/>
              <w:ind w:left="106" w:right="94"/>
              <w:jc w:val="both"/>
            </w:pPr>
            <w:r>
              <w:t>IMPRESSÃO. Embalagens herméticas em polipropileno bi orientado ideal que garantem</w:t>
            </w:r>
            <w:r>
              <w:rPr>
                <w:spacing w:val="-5"/>
              </w:rPr>
              <w:t xml:space="preserve"> </w:t>
            </w:r>
            <w:r>
              <w:t>a</w:t>
            </w:r>
            <w:r>
              <w:rPr>
                <w:spacing w:val="-5"/>
              </w:rPr>
              <w:t xml:space="preserve"> </w:t>
            </w:r>
            <w:r>
              <w:t>integridade</w:t>
            </w:r>
            <w:r>
              <w:rPr>
                <w:spacing w:val="-5"/>
              </w:rPr>
              <w:t xml:space="preserve"> </w:t>
            </w:r>
            <w:r>
              <w:t>dos</w:t>
            </w:r>
            <w:r>
              <w:rPr>
                <w:spacing w:val="-3"/>
              </w:rPr>
              <w:t xml:space="preserve"> </w:t>
            </w:r>
            <w:r>
              <w:t>produtos</w:t>
            </w:r>
            <w:r>
              <w:rPr>
                <w:spacing w:val="-6"/>
              </w:rPr>
              <w:t xml:space="preserve"> </w:t>
            </w:r>
            <w:r>
              <w:t>unitarizados,</w:t>
            </w:r>
            <w:r>
              <w:rPr>
                <w:spacing w:val="-5"/>
              </w:rPr>
              <w:t xml:space="preserve"> </w:t>
            </w:r>
            <w:r>
              <w:t>com</w:t>
            </w:r>
            <w:r>
              <w:rPr>
                <w:spacing w:val="-5"/>
              </w:rPr>
              <w:t xml:space="preserve"> </w:t>
            </w:r>
            <w:r>
              <w:t>frente</w:t>
            </w:r>
            <w:r>
              <w:rPr>
                <w:spacing w:val="-7"/>
              </w:rPr>
              <w:t xml:space="preserve"> </w:t>
            </w:r>
            <w:r>
              <w:t>em</w:t>
            </w:r>
            <w:r>
              <w:rPr>
                <w:spacing w:val="-4"/>
              </w:rPr>
              <w:t xml:space="preserve"> </w:t>
            </w:r>
            <w:r>
              <w:t>cristal</w:t>
            </w:r>
            <w:r>
              <w:rPr>
                <w:spacing w:val="-6"/>
              </w:rPr>
              <w:t xml:space="preserve"> </w:t>
            </w:r>
            <w:r>
              <w:t>com</w:t>
            </w:r>
            <w:r>
              <w:rPr>
                <w:spacing w:val="-5"/>
              </w:rPr>
              <w:t xml:space="preserve"> </w:t>
            </w:r>
            <w:r>
              <w:t>95%</w:t>
            </w:r>
            <w:r>
              <w:rPr>
                <w:spacing w:val="-2"/>
              </w:rPr>
              <w:t xml:space="preserve"> </w:t>
            </w:r>
            <w:r>
              <w:t>de transparência e de 30 micras de espessura para visualização nítida do medicamento com</w:t>
            </w:r>
            <w:r>
              <w:rPr>
                <w:spacing w:val="-8"/>
              </w:rPr>
              <w:t xml:space="preserve"> </w:t>
            </w:r>
            <w:r>
              <w:t>verso</w:t>
            </w:r>
            <w:r>
              <w:rPr>
                <w:spacing w:val="-6"/>
              </w:rPr>
              <w:t xml:space="preserve"> </w:t>
            </w:r>
            <w:r>
              <w:t>de</w:t>
            </w:r>
            <w:r>
              <w:rPr>
                <w:spacing w:val="-8"/>
              </w:rPr>
              <w:t xml:space="preserve"> </w:t>
            </w:r>
            <w:r>
              <w:t>cor</w:t>
            </w:r>
            <w:r>
              <w:rPr>
                <w:spacing w:val="-9"/>
              </w:rPr>
              <w:t xml:space="preserve"> </w:t>
            </w:r>
            <w:r>
              <w:t>branca</w:t>
            </w:r>
            <w:r>
              <w:rPr>
                <w:spacing w:val="-7"/>
              </w:rPr>
              <w:t xml:space="preserve"> </w:t>
            </w:r>
            <w:r>
              <w:t>perolizado</w:t>
            </w:r>
            <w:r>
              <w:rPr>
                <w:spacing w:val="-6"/>
              </w:rPr>
              <w:t xml:space="preserve"> </w:t>
            </w:r>
            <w:r>
              <w:t>de</w:t>
            </w:r>
            <w:r>
              <w:rPr>
                <w:spacing w:val="-8"/>
              </w:rPr>
              <w:t xml:space="preserve"> </w:t>
            </w:r>
            <w:r>
              <w:t>26</w:t>
            </w:r>
            <w:r>
              <w:rPr>
                <w:spacing w:val="-6"/>
              </w:rPr>
              <w:t xml:space="preserve"> </w:t>
            </w:r>
            <w:r>
              <w:t>gramas</w:t>
            </w:r>
            <w:r>
              <w:rPr>
                <w:spacing w:val="-7"/>
              </w:rPr>
              <w:t xml:space="preserve"> </w:t>
            </w:r>
            <w:r>
              <w:t>por</w:t>
            </w:r>
            <w:r>
              <w:rPr>
                <w:spacing w:val="-9"/>
              </w:rPr>
              <w:t xml:space="preserve"> </w:t>
            </w:r>
            <w:r>
              <w:t>m²,</w:t>
            </w:r>
            <w:r>
              <w:rPr>
                <w:spacing w:val="-6"/>
              </w:rPr>
              <w:t xml:space="preserve"> </w:t>
            </w:r>
            <w:r>
              <w:t>não</w:t>
            </w:r>
            <w:r>
              <w:rPr>
                <w:spacing w:val="-6"/>
              </w:rPr>
              <w:t xml:space="preserve"> </w:t>
            </w:r>
            <w:r>
              <w:t>deve</w:t>
            </w:r>
            <w:r>
              <w:rPr>
                <w:spacing w:val="-8"/>
              </w:rPr>
              <w:t xml:space="preserve"> </w:t>
            </w:r>
            <w:r>
              <w:t>conter</w:t>
            </w:r>
            <w:r>
              <w:rPr>
                <w:spacing w:val="-9"/>
              </w:rPr>
              <w:t xml:space="preserve"> </w:t>
            </w:r>
            <w:r>
              <w:t>entrada</w:t>
            </w:r>
            <w:r>
              <w:rPr>
                <w:spacing w:val="-7"/>
              </w:rPr>
              <w:t xml:space="preserve"> </w:t>
            </w:r>
            <w:r>
              <w:t>ou saída de ar para preservação e conservação do medicamento, com sistema que permita o rompimento da embalagem apenas da parte frontal, para forçar a identificação</w:t>
            </w:r>
            <w:r>
              <w:rPr>
                <w:spacing w:val="-2"/>
              </w:rPr>
              <w:t xml:space="preserve"> </w:t>
            </w:r>
            <w:r>
              <w:t>do</w:t>
            </w:r>
            <w:r>
              <w:rPr>
                <w:spacing w:val="-5"/>
              </w:rPr>
              <w:t xml:space="preserve"> </w:t>
            </w:r>
            <w:r>
              <w:t>grau</w:t>
            </w:r>
            <w:r>
              <w:rPr>
                <w:spacing w:val="-4"/>
              </w:rPr>
              <w:t xml:space="preserve"> </w:t>
            </w:r>
            <w:r>
              <w:t>de</w:t>
            </w:r>
            <w:r>
              <w:rPr>
                <w:spacing w:val="-5"/>
              </w:rPr>
              <w:t xml:space="preserve"> </w:t>
            </w:r>
            <w:r>
              <w:t>risco</w:t>
            </w:r>
            <w:r>
              <w:rPr>
                <w:spacing w:val="-2"/>
              </w:rPr>
              <w:t xml:space="preserve"> </w:t>
            </w:r>
            <w:r>
              <w:t>do</w:t>
            </w:r>
            <w:r>
              <w:rPr>
                <w:spacing w:val="-4"/>
              </w:rPr>
              <w:t xml:space="preserve"> </w:t>
            </w:r>
            <w:r>
              <w:t>medicamento</w:t>
            </w:r>
            <w:r>
              <w:rPr>
                <w:spacing w:val="-5"/>
              </w:rPr>
              <w:t xml:space="preserve"> </w:t>
            </w:r>
            <w:r>
              <w:t>antes</w:t>
            </w:r>
            <w:r>
              <w:rPr>
                <w:spacing w:val="-5"/>
              </w:rPr>
              <w:t xml:space="preserve"> </w:t>
            </w:r>
            <w:r>
              <w:t>do</w:t>
            </w:r>
            <w:r>
              <w:rPr>
                <w:spacing w:val="-2"/>
              </w:rPr>
              <w:t xml:space="preserve"> </w:t>
            </w:r>
            <w:r>
              <w:t>rompimento</w:t>
            </w:r>
            <w:r>
              <w:rPr>
                <w:spacing w:val="-5"/>
              </w:rPr>
              <w:t xml:space="preserve"> </w:t>
            </w:r>
            <w:r>
              <w:t>da</w:t>
            </w:r>
            <w:r>
              <w:rPr>
                <w:spacing w:val="-3"/>
              </w:rPr>
              <w:t xml:space="preserve"> </w:t>
            </w:r>
            <w:r>
              <w:t>embalagem, com espaço para impressão de desenho técnico de identificação visual de modo de administração</w:t>
            </w:r>
            <w:r>
              <w:rPr>
                <w:spacing w:val="-3"/>
              </w:rPr>
              <w:t xml:space="preserve"> </w:t>
            </w:r>
            <w:r>
              <w:t>dos</w:t>
            </w:r>
            <w:r>
              <w:rPr>
                <w:spacing w:val="-5"/>
              </w:rPr>
              <w:t xml:space="preserve"> </w:t>
            </w:r>
            <w:r>
              <w:t>medicamentos,</w:t>
            </w:r>
            <w:r>
              <w:rPr>
                <w:spacing w:val="-5"/>
              </w:rPr>
              <w:t xml:space="preserve"> </w:t>
            </w:r>
            <w:r>
              <w:t>soldas</w:t>
            </w:r>
            <w:r>
              <w:rPr>
                <w:spacing w:val="-4"/>
              </w:rPr>
              <w:t xml:space="preserve"> </w:t>
            </w:r>
            <w:r>
              <w:t>laterais,</w:t>
            </w:r>
            <w:r>
              <w:rPr>
                <w:spacing w:val="-4"/>
              </w:rPr>
              <w:t xml:space="preserve"> </w:t>
            </w:r>
            <w:r>
              <w:t>ponto</w:t>
            </w:r>
            <w:r>
              <w:rPr>
                <w:spacing w:val="-3"/>
              </w:rPr>
              <w:t xml:space="preserve"> </w:t>
            </w:r>
            <w:r>
              <w:t>de</w:t>
            </w:r>
            <w:r>
              <w:rPr>
                <w:spacing w:val="-5"/>
              </w:rPr>
              <w:t xml:space="preserve"> </w:t>
            </w:r>
            <w:r>
              <w:t>selagem</w:t>
            </w:r>
            <w:r>
              <w:rPr>
                <w:spacing w:val="-4"/>
              </w:rPr>
              <w:t xml:space="preserve"> </w:t>
            </w:r>
            <w:r>
              <w:t>em</w:t>
            </w:r>
            <w:r>
              <w:rPr>
                <w:spacing w:val="-4"/>
              </w:rPr>
              <w:t xml:space="preserve"> </w:t>
            </w:r>
            <w:r>
              <w:t>temperatura constante</w:t>
            </w:r>
            <w:r>
              <w:rPr>
                <w:spacing w:val="-10"/>
              </w:rPr>
              <w:t xml:space="preserve"> </w:t>
            </w:r>
            <w:r>
              <w:t>através</w:t>
            </w:r>
            <w:r>
              <w:rPr>
                <w:spacing w:val="-11"/>
              </w:rPr>
              <w:t xml:space="preserve"> </w:t>
            </w:r>
            <w:r>
              <w:t>de</w:t>
            </w:r>
            <w:r>
              <w:rPr>
                <w:spacing w:val="-13"/>
              </w:rPr>
              <w:t xml:space="preserve"> </w:t>
            </w:r>
            <w:r>
              <w:t>microprocessador;</w:t>
            </w:r>
            <w:r>
              <w:rPr>
                <w:spacing w:val="-9"/>
              </w:rPr>
              <w:t xml:space="preserve"> </w:t>
            </w:r>
            <w:r>
              <w:t>selagem</w:t>
            </w:r>
            <w:r>
              <w:rPr>
                <w:spacing w:val="-10"/>
              </w:rPr>
              <w:t xml:space="preserve"> </w:t>
            </w:r>
            <w:r>
              <w:t>inodora,</w:t>
            </w:r>
            <w:r>
              <w:rPr>
                <w:spacing w:val="-11"/>
              </w:rPr>
              <w:t xml:space="preserve"> </w:t>
            </w:r>
            <w:r>
              <w:t>com</w:t>
            </w:r>
            <w:r>
              <w:rPr>
                <w:spacing w:val="-10"/>
              </w:rPr>
              <w:t xml:space="preserve"> </w:t>
            </w:r>
            <w:r>
              <w:t>corte</w:t>
            </w:r>
            <w:r>
              <w:rPr>
                <w:spacing w:val="-10"/>
              </w:rPr>
              <w:t xml:space="preserve"> </w:t>
            </w:r>
            <w:r>
              <w:t>reto</w:t>
            </w:r>
            <w:r>
              <w:rPr>
                <w:spacing w:val="-10"/>
              </w:rPr>
              <w:t xml:space="preserve"> </w:t>
            </w:r>
            <w:r>
              <w:t>unicamente no filme cristal, com uma distância entre cortes iguais ao passo ou comprimento da embalagem</w:t>
            </w:r>
            <w:r>
              <w:rPr>
                <w:spacing w:val="-8"/>
              </w:rPr>
              <w:t xml:space="preserve"> </w:t>
            </w:r>
            <w:r>
              <w:t>com</w:t>
            </w:r>
            <w:r>
              <w:rPr>
                <w:spacing w:val="-10"/>
              </w:rPr>
              <w:t xml:space="preserve"> </w:t>
            </w:r>
            <w:r>
              <w:t>marcas</w:t>
            </w:r>
            <w:r>
              <w:rPr>
                <w:spacing w:val="-9"/>
              </w:rPr>
              <w:t xml:space="preserve"> </w:t>
            </w:r>
            <w:r>
              <w:t>para</w:t>
            </w:r>
            <w:r>
              <w:rPr>
                <w:spacing w:val="-7"/>
              </w:rPr>
              <w:t xml:space="preserve"> </w:t>
            </w:r>
            <w:r>
              <w:t>fotocélula</w:t>
            </w:r>
            <w:r>
              <w:rPr>
                <w:spacing w:val="-9"/>
              </w:rPr>
              <w:t xml:space="preserve"> </w:t>
            </w:r>
            <w:r>
              <w:t>em</w:t>
            </w:r>
            <w:r>
              <w:rPr>
                <w:spacing w:val="-7"/>
              </w:rPr>
              <w:t xml:space="preserve"> </w:t>
            </w:r>
            <w:r>
              <w:t>forma</w:t>
            </w:r>
            <w:r>
              <w:rPr>
                <w:spacing w:val="-7"/>
              </w:rPr>
              <w:t xml:space="preserve"> </w:t>
            </w:r>
            <w:r>
              <w:t>de</w:t>
            </w:r>
            <w:r>
              <w:rPr>
                <w:spacing w:val="-8"/>
              </w:rPr>
              <w:t xml:space="preserve"> </w:t>
            </w:r>
            <w:r>
              <w:t>seta</w:t>
            </w:r>
            <w:r>
              <w:rPr>
                <w:spacing w:val="-7"/>
              </w:rPr>
              <w:t xml:space="preserve"> </w:t>
            </w:r>
            <w:r>
              <w:t>a</w:t>
            </w:r>
            <w:r>
              <w:rPr>
                <w:spacing w:val="-9"/>
              </w:rPr>
              <w:t xml:space="preserve"> </w:t>
            </w:r>
            <w:r>
              <w:t>cada</w:t>
            </w:r>
            <w:r>
              <w:rPr>
                <w:spacing w:val="-9"/>
              </w:rPr>
              <w:t xml:space="preserve"> </w:t>
            </w:r>
            <w:r>
              <w:t>passo.</w:t>
            </w:r>
            <w:r>
              <w:rPr>
                <w:spacing w:val="-7"/>
              </w:rPr>
              <w:t xml:space="preserve"> </w:t>
            </w:r>
            <w:r>
              <w:t>A</w:t>
            </w:r>
            <w:r>
              <w:rPr>
                <w:spacing w:val="-10"/>
              </w:rPr>
              <w:t xml:space="preserve"> </w:t>
            </w:r>
            <w:r>
              <w:t>variação</w:t>
            </w:r>
            <w:r>
              <w:rPr>
                <w:spacing w:val="-5"/>
              </w:rPr>
              <w:t xml:space="preserve"> </w:t>
            </w:r>
            <w:r>
              <w:t>da distância entre o corte para inserir a peça e a marca de fotocélula não pode ser superior</w:t>
            </w:r>
            <w:r>
              <w:rPr>
                <w:spacing w:val="-7"/>
              </w:rPr>
              <w:t xml:space="preserve"> </w:t>
            </w:r>
            <w:r>
              <w:t>a</w:t>
            </w:r>
            <w:r>
              <w:rPr>
                <w:spacing w:val="-7"/>
              </w:rPr>
              <w:t xml:space="preserve"> </w:t>
            </w:r>
            <w:r>
              <w:t>+/-</w:t>
            </w:r>
            <w:r>
              <w:rPr>
                <w:spacing w:val="-7"/>
              </w:rPr>
              <w:t xml:space="preserve"> </w:t>
            </w:r>
            <w:r>
              <w:t>1,5</w:t>
            </w:r>
            <w:r>
              <w:rPr>
                <w:spacing w:val="-6"/>
              </w:rPr>
              <w:t xml:space="preserve"> </w:t>
            </w:r>
            <w:r>
              <w:t>mm.</w:t>
            </w:r>
            <w:r>
              <w:rPr>
                <w:spacing w:val="-7"/>
              </w:rPr>
              <w:t xml:space="preserve"> </w:t>
            </w:r>
            <w:r>
              <w:t>As</w:t>
            </w:r>
            <w:r>
              <w:rPr>
                <w:spacing w:val="-7"/>
              </w:rPr>
              <w:t xml:space="preserve"> </w:t>
            </w:r>
            <w:r>
              <w:t>embalagens</w:t>
            </w:r>
            <w:r>
              <w:rPr>
                <w:spacing w:val="-7"/>
              </w:rPr>
              <w:t xml:space="preserve"> </w:t>
            </w:r>
            <w:r>
              <w:t>herméticas</w:t>
            </w:r>
            <w:r>
              <w:rPr>
                <w:spacing w:val="-4"/>
              </w:rPr>
              <w:t xml:space="preserve"> </w:t>
            </w:r>
            <w:r>
              <w:t>devem</w:t>
            </w:r>
            <w:r>
              <w:rPr>
                <w:spacing w:val="-5"/>
              </w:rPr>
              <w:t xml:space="preserve"> </w:t>
            </w:r>
            <w:r>
              <w:t>ter</w:t>
            </w:r>
            <w:r>
              <w:rPr>
                <w:spacing w:val="-4"/>
              </w:rPr>
              <w:t xml:space="preserve"> </w:t>
            </w:r>
            <w:r>
              <w:t>sistema</w:t>
            </w:r>
            <w:r>
              <w:rPr>
                <w:spacing w:val="-7"/>
              </w:rPr>
              <w:t xml:space="preserve"> </w:t>
            </w:r>
            <w:r>
              <w:t>de</w:t>
            </w:r>
            <w:r>
              <w:rPr>
                <w:spacing w:val="-6"/>
              </w:rPr>
              <w:t xml:space="preserve"> </w:t>
            </w:r>
            <w:r>
              <w:t>abertura</w:t>
            </w:r>
            <w:r>
              <w:rPr>
                <w:spacing w:val="-7"/>
              </w:rPr>
              <w:t xml:space="preserve"> </w:t>
            </w:r>
            <w:r>
              <w:t>fácil única,</w:t>
            </w:r>
            <w:r>
              <w:rPr>
                <w:spacing w:val="-9"/>
              </w:rPr>
              <w:t xml:space="preserve"> </w:t>
            </w:r>
            <w:r>
              <w:t>ou</w:t>
            </w:r>
            <w:r>
              <w:rPr>
                <w:spacing w:val="-10"/>
              </w:rPr>
              <w:t xml:space="preserve"> </w:t>
            </w:r>
            <w:r>
              <w:t>seja,</w:t>
            </w:r>
            <w:r>
              <w:rPr>
                <w:spacing w:val="-9"/>
              </w:rPr>
              <w:t xml:space="preserve"> </w:t>
            </w:r>
            <w:r>
              <w:t>só</w:t>
            </w:r>
            <w:r>
              <w:rPr>
                <w:spacing w:val="-8"/>
              </w:rPr>
              <w:t xml:space="preserve"> </w:t>
            </w:r>
            <w:r>
              <w:t>pode</w:t>
            </w:r>
            <w:r>
              <w:rPr>
                <w:spacing w:val="-8"/>
              </w:rPr>
              <w:t xml:space="preserve"> </w:t>
            </w:r>
            <w:r>
              <w:t>ser</w:t>
            </w:r>
            <w:r>
              <w:rPr>
                <w:spacing w:val="-11"/>
              </w:rPr>
              <w:t xml:space="preserve"> </w:t>
            </w:r>
            <w:r>
              <w:t>aberta</w:t>
            </w:r>
            <w:r>
              <w:rPr>
                <w:spacing w:val="-9"/>
              </w:rPr>
              <w:t xml:space="preserve"> </w:t>
            </w:r>
            <w:r>
              <w:t>em</w:t>
            </w:r>
            <w:r>
              <w:rPr>
                <w:spacing w:val="-8"/>
              </w:rPr>
              <w:t xml:space="preserve"> </w:t>
            </w:r>
            <w:r>
              <w:t>uma</w:t>
            </w:r>
            <w:r>
              <w:rPr>
                <w:spacing w:val="-9"/>
              </w:rPr>
              <w:t xml:space="preserve"> </w:t>
            </w:r>
            <w:r>
              <w:t>das</w:t>
            </w:r>
            <w:r>
              <w:rPr>
                <w:spacing w:val="-9"/>
              </w:rPr>
              <w:t xml:space="preserve"> </w:t>
            </w:r>
            <w:r>
              <w:t>quatro</w:t>
            </w:r>
            <w:r>
              <w:rPr>
                <w:spacing w:val="-10"/>
              </w:rPr>
              <w:t xml:space="preserve"> </w:t>
            </w:r>
            <w:r>
              <w:t>extremidades,</w:t>
            </w:r>
            <w:r>
              <w:rPr>
                <w:spacing w:val="-9"/>
              </w:rPr>
              <w:t xml:space="preserve"> </w:t>
            </w:r>
            <w:r>
              <w:t>forçando</w:t>
            </w:r>
            <w:r>
              <w:rPr>
                <w:spacing w:val="-8"/>
              </w:rPr>
              <w:t xml:space="preserve"> </w:t>
            </w:r>
            <w:r>
              <w:t>o</w:t>
            </w:r>
            <w:r>
              <w:rPr>
                <w:spacing w:val="-10"/>
              </w:rPr>
              <w:t xml:space="preserve"> </w:t>
            </w:r>
            <w:r>
              <w:t>modo leitura</w:t>
            </w:r>
            <w:r>
              <w:rPr>
                <w:spacing w:val="-8"/>
              </w:rPr>
              <w:t xml:space="preserve"> </w:t>
            </w:r>
            <w:r>
              <w:t>do</w:t>
            </w:r>
            <w:r>
              <w:rPr>
                <w:spacing w:val="-6"/>
              </w:rPr>
              <w:t xml:space="preserve"> </w:t>
            </w:r>
            <w:r>
              <w:t>correto</w:t>
            </w:r>
            <w:r>
              <w:rPr>
                <w:spacing w:val="-6"/>
              </w:rPr>
              <w:t xml:space="preserve"> </w:t>
            </w:r>
            <w:r>
              <w:t>rótulo</w:t>
            </w:r>
            <w:r>
              <w:rPr>
                <w:spacing w:val="-6"/>
              </w:rPr>
              <w:t xml:space="preserve"> </w:t>
            </w:r>
            <w:r>
              <w:t>e</w:t>
            </w:r>
            <w:r>
              <w:rPr>
                <w:spacing w:val="-9"/>
              </w:rPr>
              <w:t xml:space="preserve"> </w:t>
            </w:r>
            <w:r>
              <w:t>desenhos</w:t>
            </w:r>
            <w:r>
              <w:rPr>
                <w:spacing w:val="-8"/>
              </w:rPr>
              <w:t xml:space="preserve"> </w:t>
            </w:r>
            <w:r>
              <w:t>de</w:t>
            </w:r>
            <w:r>
              <w:rPr>
                <w:spacing w:val="-9"/>
              </w:rPr>
              <w:t xml:space="preserve"> </w:t>
            </w:r>
            <w:r>
              <w:t>modo</w:t>
            </w:r>
            <w:r>
              <w:rPr>
                <w:spacing w:val="-6"/>
              </w:rPr>
              <w:t xml:space="preserve"> </w:t>
            </w:r>
            <w:r>
              <w:t>de</w:t>
            </w:r>
            <w:r>
              <w:rPr>
                <w:spacing w:val="-7"/>
              </w:rPr>
              <w:t xml:space="preserve"> </w:t>
            </w:r>
            <w:r>
              <w:t>administração,</w:t>
            </w:r>
            <w:r>
              <w:rPr>
                <w:spacing w:val="-7"/>
              </w:rPr>
              <w:t xml:space="preserve"> </w:t>
            </w:r>
            <w:r>
              <w:t>identificação</w:t>
            </w:r>
            <w:r>
              <w:rPr>
                <w:spacing w:val="-6"/>
              </w:rPr>
              <w:t xml:space="preserve"> </w:t>
            </w:r>
            <w:r>
              <w:t>da</w:t>
            </w:r>
            <w:r>
              <w:rPr>
                <w:spacing w:val="-10"/>
              </w:rPr>
              <w:t xml:space="preserve"> </w:t>
            </w:r>
            <w:r>
              <w:t>tarja de risco, minimizando assim o erro humano na administração do medicamento. Compatível com a máquina unitalizadora OPUSPAC</w:t>
            </w:r>
            <w:r>
              <w:rPr>
                <w:b/>
              </w:rPr>
              <w:t>.</w:t>
            </w:r>
            <w:r>
              <w:rPr>
                <w:b/>
                <w:spacing w:val="40"/>
              </w:rPr>
              <w:t xml:space="preserve"> </w:t>
            </w:r>
            <w:r>
              <w:rPr>
                <w:b/>
              </w:rPr>
              <w:t xml:space="preserve">Características adicionais: </w:t>
            </w:r>
            <w:r>
              <w:t>Temperatura de selagem que não ultrapasse 145ºC para não prejudicar os medicamentos e equipamento. Uma única linha selagem superior e inferior de no máximo</w:t>
            </w:r>
            <w:r>
              <w:rPr>
                <w:spacing w:val="-9"/>
              </w:rPr>
              <w:t xml:space="preserve"> </w:t>
            </w:r>
            <w:r>
              <w:t>10mm</w:t>
            </w:r>
            <w:r>
              <w:rPr>
                <w:spacing w:val="-11"/>
              </w:rPr>
              <w:t xml:space="preserve"> </w:t>
            </w:r>
            <w:r>
              <w:t>largura,</w:t>
            </w:r>
            <w:r>
              <w:rPr>
                <w:spacing w:val="-10"/>
              </w:rPr>
              <w:t xml:space="preserve"> </w:t>
            </w:r>
            <w:r>
              <w:t>uma</w:t>
            </w:r>
            <w:r>
              <w:rPr>
                <w:spacing w:val="-10"/>
              </w:rPr>
              <w:t xml:space="preserve"> </w:t>
            </w:r>
            <w:r>
              <w:t>única</w:t>
            </w:r>
            <w:r>
              <w:rPr>
                <w:spacing w:val="-10"/>
              </w:rPr>
              <w:t xml:space="preserve"> </w:t>
            </w:r>
            <w:r>
              <w:t>linha</w:t>
            </w:r>
            <w:r>
              <w:rPr>
                <w:spacing w:val="-10"/>
              </w:rPr>
              <w:t xml:space="preserve"> </w:t>
            </w:r>
            <w:r>
              <w:t>de</w:t>
            </w:r>
            <w:r>
              <w:rPr>
                <w:spacing w:val="-9"/>
              </w:rPr>
              <w:t xml:space="preserve"> </w:t>
            </w:r>
            <w:r>
              <w:t>selagem</w:t>
            </w:r>
            <w:r>
              <w:rPr>
                <w:spacing w:val="-11"/>
              </w:rPr>
              <w:t xml:space="preserve"> </w:t>
            </w:r>
            <w:r>
              <w:t>em</w:t>
            </w:r>
            <w:r>
              <w:rPr>
                <w:spacing w:val="-9"/>
              </w:rPr>
              <w:t xml:space="preserve"> </w:t>
            </w:r>
            <w:r>
              <w:t>cada</w:t>
            </w:r>
            <w:r>
              <w:rPr>
                <w:spacing w:val="-13"/>
              </w:rPr>
              <w:t xml:space="preserve"> </w:t>
            </w:r>
            <w:r>
              <w:t>lateral</w:t>
            </w:r>
            <w:r>
              <w:rPr>
                <w:spacing w:val="-9"/>
              </w:rPr>
              <w:t xml:space="preserve"> </w:t>
            </w:r>
            <w:r>
              <w:t>direita</w:t>
            </w:r>
            <w:r>
              <w:rPr>
                <w:spacing w:val="-13"/>
              </w:rPr>
              <w:t xml:space="preserve"> </w:t>
            </w:r>
            <w:r>
              <w:t>e</w:t>
            </w:r>
            <w:r>
              <w:rPr>
                <w:spacing w:val="-11"/>
              </w:rPr>
              <w:t xml:space="preserve"> </w:t>
            </w:r>
            <w:r>
              <w:t xml:space="preserve">esquerda de no máximo 5mm de largura. Os rolos de embalagens deverão ser contínuos sem emendas ou falhas até o final do rolo; deverão ser alinhados sem malformação. As embalagens deverão ser comprovadamente biodegradáveis. Os lotes de embalagens deverão ser rastreáveis. Compatível com equipamento: </w:t>
            </w:r>
            <w:r>
              <w:rPr>
                <w:b/>
              </w:rPr>
              <w:t xml:space="preserve">Opus 30x, fabricante OPUSPAC. </w:t>
            </w:r>
            <w:r>
              <w:t>Apresentação: rolo de 7,5 milheiros.</w:t>
            </w:r>
          </w:p>
        </w:tc>
        <w:tc>
          <w:tcPr>
            <w:tcW w:w="1306" w:type="dxa"/>
          </w:tcPr>
          <w:p w14:paraId="114C407C" w14:textId="77777777" w:rsidR="00807D4B" w:rsidRDefault="00807D4B">
            <w:pPr>
              <w:pStyle w:val="TableParagraph"/>
              <w:rPr>
                <w:rFonts w:ascii="Times New Roman"/>
              </w:rPr>
            </w:pPr>
          </w:p>
          <w:p w14:paraId="35528082" w14:textId="77777777" w:rsidR="00807D4B" w:rsidRDefault="00807D4B">
            <w:pPr>
              <w:pStyle w:val="TableParagraph"/>
              <w:rPr>
                <w:rFonts w:ascii="Times New Roman"/>
              </w:rPr>
            </w:pPr>
          </w:p>
          <w:p w14:paraId="3918BC31" w14:textId="77777777" w:rsidR="00807D4B" w:rsidRDefault="00807D4B">
            <w:pPr>
              <w:pStyle w:val="TableParagraph"/>
              <w:rPr>
                <w:rFonts w:ascii="Times New Roman"/>
              </w:rPr>
            </w:pPr>
          </w:p>
          <w:p w14:paraId="04F869CA" w14:textId="77777777" w:rsidR="00807D4B" w:rsidRDefault="00807D4B">
            <w:pPr>
              <w:pStyle w:val="TableParagraph"/>
              <w:rPr>
                <w:rFonts w:ascii="Times New Roman"/>
              </w:rPr>
            </w:pPr>
          </w:p>
          <w:p w14:paraId="48FF1085" w14:textId="77777777" w:rsidR="00807D4B" w:rsidRDefault="00807D4B">
            <w:pPr>
              <w:pStyle w:val="TableParagraph"/>
              <w:rPr>
                <w:rFonts w:ascii="Times New Roman"/>
              </w:rPr>
            </w:pPr>
          </w:p>
          <w:p w14:paraId="7C29A99C" w14:textId="77777777" w:rsidR="00807D4B" w:rsidRDefault="00807D4B">
            <w:pPr>
              <w:pStyle w:val="TableParagraph"/>
              <w:rPr>
                <w:rFonts w:ascii="Times New Roman"/>
              </w:rPr>
            </w:pPr>
          </w:p>
          <w:p w14:paraId="655CCA11" w14:textId="77777777" w:rsidR="00807D4B" w:rsidRDefault="00807D4B">
            <w:pPr>
              <w:pStyle w:val="TableParagraph"/>
              <w:rPr>
                <w:rFonts w:ascii="Times New Roman"/>
              </w:rPr>
            </w:pPr>
          </w:p>
          <w:p w14:paraId="33C0ECE1" w14:textId="77777777" w:rsidR="00807D4B" w:rsidRDefault="00807D4B">
            <w:pPr>
              <w:pStyle w:val="TableParagraph"/>
              <w:rPr>
                <w:rFonts w:ascii="Times New Roman"/>
              </w:rPr>
            </w:pPr>
          </w:p>
          <w:p w14:paraId="0B4C5380" w14:textId="77777777" w:rsidR="00807D4B" w:rsidRDefault="00807D4B">
            <w:pPr>
              <w:pStyle w:val="TableParagraph"/>
              <w:rPr>
                <w:rFonts w:ascii="Times New Roman"/>
              </w:rPr>
            </w:pPr>
          </w:p>
          <w:p w14:paraId="0A2C0E39" w14:textId="77777777" w:rsidR="00807D4B" w:rsidRDefault="00807D4B">
            <w:pPr>
              <w:pStyle w:val="TableParagraph"/>
              <w:rPr>
                <w:rFonts w:ascii="Times New Roman"/>
              </w:rPr>
            </w:pPr>
          </w:p>
          <w:p w14:paraId="572A6770" w14:textId="77777777" w:rsidR="00807D4B" w:rsidRDefault="00807D4B">
            <w:pPr>
              <w:pStyle w:val="TableParagraph"/>
              <w:rPr>
                <w:rFonts w:ascii="Times New Roman"/>
              </w:rPr>
            </w:pPr>
          </w:p>
          <w:p w14:paraId="10CF1F83" w14:textId="77777777" w:rsidR="00807D4B" w:rsidRDefault="00807D4B">
            <w:pPr>
              <w:pStyle w:val="TableParagraph"/>
              <w:rPr>
                <w:rFonts w:ascii="Times New Roman"/>
              </w:rPr>
            </w:pPr>
          </w:p>
          <w:p w14:paraId="74F8A6AC" w14:textId="77777777" w:rsidR="00807D4B" w:rsidRDefault="00807D4B">
            <w:pPr>
              <w:pStyle w:val="TableParagraph"/>
              <w:rPr>
                <w:rFonts w:ascii="Times New Roman"/>
              </w:rPr>
            </w:pPr>
          </w:p>
          <w:p w14:paraId="021F1CA2" w14:textId="77777777" w:rsidR="00807D4B" w:rsidRDefault="00807D4B">
            <w:pPr>
              <w:pStyle w:val="TableParagraph"/>
              <w:spacing w:before="82"/>
              <w:rPr>
                <w:rFonts w:ascii="Times New Roman"/>
              </w:rPr>
            </w:pPr>
          </w:p>
          <w:p w14:paraId="7E9A27F9" w14:textId="77777777" w:rsidR="00807D4B" w:rsidRDefault="00000000">
            <w:pPr>
              <w:pStyle w:val="TableParagraph"/>
              <w:ind w:left="275"/>
            </w:pPr>
            <w:r>
              <w:rPr>
                <w:spacing w:val="-2"/>
              </w:rPr>
              <w:t>Milheiro</w:t>
            </w:r>
          </w:p>
        </w:tc>
        <w:tc>
          <w:tcPr>
            <w:tcW w:w="917" w:type="dxa"/>
          </w:tcPr>
          <w:p w14:paraId="7AFC7357" w14:textId="77777777" w:rsidR="00807D4B" w:rsidRDefault="00807D4B">
            <w:pPr>
              <w:pStyle w:val="TableParagraph"/>
              <w:rPr>
                <w:rFonts w:ascii="Times New Roman"/>
                <w:sz w:val="32"/>
              </w:rPr>
            </w:pPr>
          </w:p>
          <w:p w14:paraId="41E1D980" w14:textId="77777777" w:rsidR="00807D4B" w:rsidRDefault="00807D4B">
            <w:pPr>
              <w:pStyle w:val="TableParagraph"/>
              <w:rPr>
                <w:rFonts w:ascii="Times New Roman"/>
                <w:sz w:val="32"/>
              </w:rPr>
            </w:pPr>
          </w:p>
          <w:p w14:paraId="1061D7F3" w14:textId="77777777" w:rsidR="00807D4B" w:rsidRDefault="00807D4B">
            <w:pPr>
              <w:pStyle w:val="TableParagraph"/>
              <w:rPr>
                <w:rFonts w:ascii="Times New Roman"/>
                <w:sz w:val="32"/>
              </w:rPr>
            </w:pPr>
          </w:p>
          <w:p w14:paraId="14A62D97" w14:textId="77777777" w:rsidR="00807D4B" w:rsidRDefault="00807D4B">
            <w:pPr>
              <w:pStyle w:val="TableParagraph"/>
              <w:rPr>
                <w:rFonts w:ascii="Times New Roman"/>
                <w:sz w:val="32"/>
              </w:rPr>
            </w:pPr>
          </w:p>
          <w:p w14:paraId="462FC90E" w14:textId="77777777" w:rsidR="00807D4B" w:rsidRDefault="00807D4B">
            <w:pPr>
              <w:pStyle w:val="TableParagraph"/>
              <w:rPr>
                <w:rFonts w:ascii="Times New Roman"/>
                <w:sz w:val="32"/>
              </w:rPr>
            </w:pPr>
          </w:p>
          <w:p w14:paraId="3240F7B4" w14:textId="77777777" w:rsidR="00807D4B" w:rsidRDefault="00807D4B">
            <w:pPr>
              <w:pStyle w:val="TableParagraph"/>
              <w:rPr>
                <w:rFonts w:ascii="Times New Roman"/>
                <w:sz w:val="32"/>
              </w:rPr>
            </w:pPr>
          </w:p>
          <w:p w14:paraId="016B7129" w14:textId="77777777" w:rsidR="00807D4B" w:rsidRDefault="00807D4B">
            <w:pPr>
              <w:pStyle w:val="TableParagraph"/>
              <w:rPr>
                <w:rFonts w:ascii="Times New Roman"/>
                <w:sz w:val="32"/>
              </w:rPr>
            </w:pPr>
          </w:p>
          <w:p w14:paraId="11E0F149" w14:textId="77777777" w:rsidR="00807D4B" w:rsidRDefault="00807D4B">
            <w:pPr>
              <w:pStyle w:val="TableParagraph"/>
              <w:spacing w:before="181"/>
              <w:rPr>
                <w:rFonts w:ascii="Times New Roman"/>
                <w:sz w:val="32"/>
              </w:rPr>
            </w:pPr>
          </w:p>
          <w:p w14:paraId="7D954A9E" w14:textId="77777777" w:rsidR="00807D4B" w:rsidRDefault="00000000">
            <w:pPr>
              <w:pStyle w:val="TableParagraph"/>
              <w:ind w:left="198"/>
              <w:rPr>
                <w:b/>
                <w:sz w:val="32"/>
              </w:rPr>
            </w:pPr>
            <w:r>
              <w:rPr>
                <w:b/>
                <w:spacing w:val="-5"/>
                <w:sz w:val="32"/>
              </w:rPr>
              <w:t>SIM</w:t>
            </w:r>
          </w:p>
        </w:tc>
        <w:tc>
          <w:tcPr>
            <w:tcW w:w="1063" w:type="dxa"/>
          </w:tcPr>
          <w:p w14:paraId="635C9794" w14:textId="77777777" w:rsidR="00807D4B" w:rsidRDefault="00807D4B">
            <w:pPr>
              <w:pStyle w:val="TableParagraph"/>
              <w:rPr>
                <w:rFonts w:ascii="Times New Roman"/>
                <w:sz w:val="32"/>
              </w:rPr>
            </w:pPr>
          </w:p>
          <w:p w14:paraId="722FFAE1" w14:textId="77777777" w:rsidR="00807D4B" w:rsidRDefault="00807D4B">
            <w:pPr>
              <w:pStyle w:val="TableParagraph"/>
              <w:rPr>
                <w:rFonts w:ascii="Times New Roman"/>
                <w:sz w:val="32"/>
              </w:rPr>
            </w:pPr>
          </w:p>
          <w:p w14:paraId="35B87C14" w14:textId="77777777" w:rsidR="00807D4B" w:rsidRDefault="00807D4B">
            <w:pPr>
              <w:pStyle w:val="TableParagraph"/>
              <w:rPr>
                <w:rFonts w:ascii="Times New Roman"/>
                <w:sz w:val="32"/>
              </w:rPr>
            </w:pPr>
          </w:p>
          <w:p w14:paraId="017CEC4D" w14:textId="77777777" w:rsidR="00807D4B" w:rsidRDefault="00807D4B">
            <w:pPr>
              <w:pStyle w:val="TableParagraph"/>
              <w:rPr>
                <w:rFonts w:ascii="Times New Roman"/>
                <w:sz w:val="32"/>
              </w:rPr>
            </w:pPr>
          </w:p>
          <w:p w14:paraId="30820211" w14:textId="77777777" w:rsidR="00807D4B" w:rsidRDefault="00807D4B">
            <w:pPr>
              <w:pStyle w:val="TableParagraph"/>
              <w:rPr>
                <w:rFonts w:ascii="Times New Roman"/>
                <w:sz w:val="32"/>
              </w:rPr>
            </w:pPr>
          </w:p>
          <w:p w14:paraId="06961395" w14:textId="77777777" w:rsidR="00807D4B" w:rsidRDefault="00807D4B">
            <w:pPr>
              <w:pStyle w:val="TableParagraph"/>
              <w:rPr>
                <w:rFonts w:ascii="Times New Roman"/>
                <w:sz w:val="32"/>
              </w:rPr>
            </w:pPr>
          </w:p>
          <w:p w14:paraId="4679EC18" w14:textId="77777777" w:rsidR="00807D4B" w:rsidRDefault="00807D4B">
            <w:pPr>
              <w:pStyle w:val="TableParagraph"/>
              <w:rPr>
                <w:rFonts w:ascii="Times New Roman"/>
                <w:sz w:val="32"/>
              </w:rPr>
            </w:pPr>
          </w:p>
          <w:p w14:paraId="4E633650" w14:textId="77777777" w:rsidR="00807D4B" w:rsidRDefault="00807D4B">
            <w:pPr>
              <w:pStyle w:val="TableParagraph"/>
              <w:spacing w:before="181"/>
              <w:rPr>
                <w:rFonts w:ascii="Times New Roman"/>
                <w:sz w:val="32"/>
              </w:rPr>
            </w:pPr>
          </w:p>
          <w:p w14:paraId="4F277846" w14:textId="77777777" w:rsidR="00807D4B" w:rsidRDefault="00000000">
            <w:pPr>
              <w:pStyle w:val="TableParagraph"/>
              <w:ind w:left="219"/>
              <w:rPr>
                <w:b/>
                <w:sz w:val="32"/>
              </w:rPr>
            </w:pPr>
            <w:r>
              <w:rPr>
                <w:b/>
                <w:spacing w:val="-5"/>
                <w:sz w:val="32"/>
              </w:rPr>
              <w:t>NÃO</w:t>
            </w:r>
          </w:p>
        </w:tc>
        <w:tc>
          <w:tcPr>
            <w:tcW w:w="1075" w:type="dxa"/>
          </w:tcPr>
          <w:p w14:paraId="383DEDC5" w14:textId="77777777" w:rsidR="00807D4B" w:rsidRDefault="00807D4B">
            <w:pPr>
              <w:pStyle w:val="TableParagraph"/>
              <w:rPr>
                <w:rFonts w:ascii="Times New Roman"/>
                <w:sz w:val="32"/>
              </w:rPr>
            </w:pPr>
          </w:p>
          <w:p w14:paraId="3AD77E53" w14:textId="77777777" w:rsidR="00807D4B" w:rsidRDefault="00807D4B">
            <w:pPr>
              <w:pStyle w:val="TableParagraph"/>
              <w:rPr>
                <w:rFonts w:ascii="Times New Roman"/>
                <w:sz w:val="32"/>
              </w:rPr>
            </w:pPr>
          </w:p>
          <w:p w14:paraId="7816153C" w14:textId="77777777" w:rsidR="00807D4B" w:rsidRDefault="00807D4B">
            <w:pPr>
              <w:pStyle w:val="TableParagraph"/>
              <w:rPr>
                <w:rFonts w:ascii="Times New Roman"/>
                <w:sz w:val="32"/>
              </w:rPr>
            </w:pPr>
          </w:p>
          <w:p w14:paraId="02398BE6" w14:textId="77777777" w:rsidR="00807D4B" w:rsidRDefault="00807D4B">
            <w:pPr>
              <w:pStyle w:val="TableParagraph"/>
              <w:rPr>
                <w:rFonts w:ascii="Times New Roman"/>
                <w:sz w:val="32"/>
              </w:rPr>
            </w:pPr>
          </w:p>
          <w:p w14:paraId="74B895A6" w14:textId="77777777" w:rsidR="00807D4B" w:rsidRDefault="00807D4B">
            <w:pPr>
              <w:pStyle w:val="TableParagraph"/>
              <w:rPr>
                <w:rFonts w:ascii="Times New Roman"/>
                <w:sz w:val="32"/>
              </w:rPr>
            </w:pPr>
          </w:p>
          <w:p w14:paraId="6851E9C1" w14:textId="77777777" w:rsidR="00807D4B" w:rsidRDefault="00807D4B">
            <w:pPr>
              <w:pStyle w:val="TableParagraph"/>
              <w:rPr>
                <w:rFonts w:ascii="Times New Roman"/>
                <w:sz w:val="32"/>
              </w:rPr>
            </w:pPr>
          </w:p>
          <w:p w14:paraId="298189F9" w14:textId="77777777" w:rsidR="00807D4B" w:rsidRDefault="00807D4B">
            <w:pPr>
              <w:pStyle w:val="TableParagraph"/>
              <w:rPr>
                <w:rFonts w:ascii="Times New Roman"/>
                <w:sz w:val="32"/>
              </w:rPr>
            </w:pPr>
          </w:p>
          <w:p w14:paraId="6996EEC5" w14:textId="77777777" w:rsidR="00807D4B" w:rsidRDefault="00807D4B">
            <w:pPr>
              <w:pStyle w:val="TableParagraph"/>
              <w:spacing w:before="181"/>
              <w:rPr>
                <w:rFonts w:ascii="Times New Roman"/>
                <w:sz w:val="32"/>
              </w:rPr>
            </w:pPr>
          </w:p>
          <w:p w14:paraId="5E52E92F" w14:textId="77777777" w:rsidR="00807D4B" w:rsidRDefault="00000000">
            <w:pPr>
              <w:pStyle w:val="TableParagraph"/>
              <w:ind w:left="224"/>
              <w:rPr>
                <w:b/>
                <w:sz w:val="32"/>
              </w:rPr>
            </w:pPr>
            <w:r>
              <w:rPr>
                <w:b/>
                <w:spacing w:val="-5"/>
                <w:sz w:val="32"/>
              </w:rPr>
              <w:t>NÃO</w:t>
            </w:r>
          </w:p>
        </w:tc>
      </w:tr>
    </w:tbl>
    <w:p w14:paraId="05A116AB" w14:textId="77777777" w:rsidR="00807D4B" w:rsidRDefault="00807D4B">
      <w:pPr>
        <w:pStyle w:val="TableParagraph"/>
        <w:rPr>
          <w:b/>
          <w:sz w:val="32"/>
        </w:rPr>
        <w:sectPr w:rsidR="00807D4B">
          <w:pgSz w:w="16840" w:h="11910" w:orient="landscape"/>
          <w:pgMar w:top="4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6"/>
        <w:gridCol w:w="917"/>
        <w:gridCol w:w="1063"/>
        <w:gridCol w:w="1075"/>
      </w:tblGrid>
      <w:tr w:rsidR="00807D4B" w14:paraId="00D2A28A" w14:textId="77777777">
        <w:trPr>
          <w:trHeight w:val="7522"/>
        </w:trPr>
        <w:tc>
          <w:tcPr>
            <w:tcW w:w="1131" w:type="dxa"/>
          </w:tcPr>
          <w:p w14:paraId="0FEF5C2A" w14:textId="77777777" w:rsidR="00807D4B" w:rsidRDefault="00807D4B">
            <w:pPr>
              <w:pStyle w:val="TableParagraph"/>
              <w:rPr>
                <w:rFonts w:ascii="Times New Roman"/>
              </w:rPr>
            </w:pPr>
          </w:p>
        </w:tc>
        <w:tc>
          <w:tcPr>
            <w:tcW w:w="1133" w:type="dxa"/>
          </w:tcPr>
          <w:p w14:paraId="6CAF7A04" w14:textId="77777777" w:rsidR="00807D4B" w:rsidRDefault="00807D4B">
            <w:pPr>
              <w:pStyle w:val="TableParagraph"/>
              <w:rPr>
                <w:rFonts w:ascii="Times New Roman"/>
              </w:rPr>
            </w:pPr>
          </w:p>
          <w:p w14:paraId="22E8E597" w14:textId="77777777" w:rsidR="00807D4B" w:rsidRDefault="00807D4B">
            <w:pPr>
              <w:pStyle w:val="TableParagraph"/>
              <w:rPr>
                <w:rFonts w:ascii="Times New Roman"/>
              </w:rPr>
            </w:pPr>
          </w:p>
          <w:p w14:paraId="5BBC8854" w14:textId="77777777" w:rsidR="00807D4B" w:rsidRDefault="00807D4B">
            <w:pPr>
              <w:pStyle w:val="TableParagraph"/>
              <w:rPr>
                <w:rFonts w:ascii="Times New Roman"/>
              </w:rPr>
            </w:pPr>
          </w:p>
          <w:p w14:paraId="6AC6DA60" w14:textId="77777777" w:rsidR="00807D4B" w:rsidRDefault="00807D4B">
            <w:pPr>
              <w:pStyle w:val="TableParagraph"/>
              <w:rPr>
                <w:rFonts w:ascii="Times New Roman"/>
              </w:rPr>
            </w:pPr>
          </w:p>
          <w:p w14:paraId="69B4893D" w14:textId="77777777" w:rsidR="00807D4B" w:rsidRDefault="00807D4B">
            <w:pPr>
              <w:pStyle w:val="TableParagraph"/>
              <w:rPr>
                <w:rFonts w:ascii="Times New Roman"/>
              </w:rPr>
            </w:pPr>
          </w:p>
          <w:p w14:paraId="4E01C672" w14:textId="77777777" w:rsidR="00807D4B" w:rsidRDefault="00807D4B">
            <w:pPr>
              <w:pStyle w:val="TableParagraph"/>
              <w:rPr>
                <w:rFonts w:ascii="Times New Roman"/>
              </w:rPr>
            </w:pPr>
          </w:p>
          <w:p w14:paraId="3526E2B9" w14:textId="77777777" w:rsidR="00807D4B" w:rsidRDefault="00807D4B">
            <w:pPr>
              <w:pStyle w:val="TableParagraph"/>
              <w:rPr>
                <w:rFonts w:ascii="Times New Roman"/>
              </w:rPr>
            </w:pPr>
          </w:p>
          <w:p w14:paraId="2FD4AED8" w14:textId="77777777" w:rsidR="00807D4B" w:rsidRDefault="00807D4B">
            <w:pPr>
              <w:pStyle w:val="TableParagraph"/>
              <w:rPr>
                <w:rFonts w:ascii="Times New Roman"/>
              </w:rPr>
            </w:pPr>
          </w:p>
          <w:p w14:paraId="0D4473EE" w14:textId="77777777" w:rsidR="00807D4B" w:rsidRDefault="00807D4B">
            <w:pPr>
              <w:pStyle w:val="TableParagraph"/>
              <w:rPr>
                <w:rFonts w:ascii="Times New Roman"/>
              </w:rPr>
            </w:pPr>
          </w:p>
          <w:p w14:paraId="162034AD" w14:textId="77777777" w:rsidR="00807D4B" w:rsidRDefault="00807D4B">
            <w:pPr>
              <w:pStyle w:val="TableParagraph"/>
              <w:rPr>
                <w:rFonts w:ascii="Times New Roman"/>
              </w:rPr>
            </w:pPr>
          </w:p>
          <w:p w14:paraId="6C9181B3" w14:textId="77777777" w:rsidR="00807D4B" w:rsidRDefault="00807D4B">
            <w:pPr>
              <w:pStyle w:val="TableParagraph"/>
              <w:rPr>
                <w:rFonts w:ascii="Times New Roman"/>
              </w:rPr>
            </w:pPr>
          </w:p>
          <w:p w14:paraId="25299A5A" w14:textId="77777777" w:rsidR="00807D4B" w:rsidRDefault="00807D4B">
            <w:pPr>
              <w:pStyle w:val="TableParagraph"/>
              <w:rPr>
                <w:rFonts w:ascii="Times New Roman"/>
              </w:rPr>
            </w:pPr>
          </w:p>
          <w:p w14:paraId="48133EF1" w14:textId="77777777" w:rsidR="00807D4B" w:rsidRDefault="00807D4B">
            <w:pPr>
              <w:pStyle w:val="TableParagraph"/>
              <w:rPr>
                <w:rFonts w:ascii="Times New Roman"/>
              </w:rPr>
            </w:pPr>
          </w:p>
          <w:p w14:paraId="256291FF" w14:textId="77777777" w:rsidR="00807D4B" w:rsidRDefault="00807D4B">
            <w:pPr>
              <w:pStyle w:val="TableParagraph"/>
              <w:spacing w:before="84"/>
              <w:rPr>
                <w:rFonts w:ascii="Times New Roman"/>
              </w:rPr>
            </w:pPr>
          </w:p>
          <w:p w14:paraId="5187B36F" w14:textId="77777777" w:rsidR="00807D4B" w:rsidRDefault="00000000">
            <w:pPr>
              <w:pStyle w:val="TableParagraph"/>
              <w:spacing w:before="1"/>
              <w:ind w:left="13"/>
              <w:jc w:val="center"/>
            </w:pPr>
            <w:r>
              <w:rPr>
                <w:spacing w:val="-2"/>
              </w:rPr>
              <w:t>EBS00655</w:t>
            </w:r>
          </w:p>
        </w:tc>
        <w:tc>
          <w:tcPr>
            <w:tcW w:w="1419" w:type="dxa"/>
          </w:tcPr>
          <w:p w14:paraId="5DFB9452" w14:textId="77777777" w:rsidR="00807D4B" w:rsidRDefault="00807D4B">
            <w:pPr>
              <w:pStyle w:val="TableParagraph"/>
              <w:rPr>
                <w:rFonts w:ascii="Times New Roman"/>
              </w:rPr>
            </w:pPr>
          </w:p>
          <w:p w14:paraId="1775F651" w14:textId="77777777" w:rsidR="00807D4B" w:rsidRDefault="00807D4B">
            <w:pPr>
              <w:pStyle w:val="TableParagraph"/>
              <w:rPr>
                <w:rFonts w:ascii="Times New Roman"/>
              </w:rPr>
            </w:pPr>
          </w:p>
          <w:p w14:paraId="237743D0" w14:textId="77777777" w:rsidR="00807D4B" w:rsidRDefault="00807D4B">
            <w:pPr>
              <w:pStyle w:val="TableParagraph"/>
              <w:rPr>
                <w:rFonts w:ascii="Times New Roman"/>
              </w:rPr>
            </w:pPr>
          </w:p>
          <w:p w14:paraId="317159DB" w14:textId="77777777" w:rsidR="00807D4B" w:rsidRDefault="00807D4B">
            <w:pPr>
              <w:pStyle w:val="TableParagraph"/>
              <w:rPr>
                <w:rFonts w:ascii="Times New Roman"/>
              </w:rPr>
            </w:pPr>
          </w:p>
          <w:p w14:paraId="6490F17C" w14:textId="77777777" w:rsidR="00807D4B" w:rsidRDefault="00807D4B">
            <w:pPr>
              <w:pStyle w:val="TableParagraph"/>
              <w:rPr>
                <w:rFonts w:ascii="Times New Roman"/>
              </w:rPr>
            </w:pPr>
          </w:p>
          <w:p w14:paraId="278D1477" w14:textId="77777777" w:rsidR="00807D4B" w:rsidRDefault="00807D4B">
            <w:pPr>
              <w:pStyle w:val="TableParagraph"/>
              <w:rPr>
                <w:rFonts w:ascii="Times New Roman"/>
              </w:rPr>
            </w:pPr>
          </w:p>
          <w:p w14:paraId="6A56DAB7" w14:textId="77777777" w:rsidR="00807D4B" w:rsidRDefault="00807D4B">
            <w:pPr>
              <w:pStyle w:val="TableParagraph"/>
              <w:rPr>
                <w:rFonts w:ascii="Times New Roman"/>
              </w:rPr>
            </w:pPr>
          </w:p>
          <w:p w14:paraId="2111953E" w14:textId="77777777" w:rsidR="00807D4B" w:rsidRDefault="00807D4B">
            <w:pPr>
              <w:pStyle w:val="TableParagraph"/>
              <w:rPr>
                <w:rFonts w:ascii="Times New Roman"/>
              </w:rPr>
            </w:pPr>
          </w:p>
          <w:p w14:paraId="3A97418B" w14:textId="77777777" w:rsidR="00807D4B" w:rsidRDefault="00807D4B">
            <w:pPr>
              <w:pStyle w:val="TableParagraph"/>
              <w:rPr>
                <w:rFonts w:ascii="Times New Roman"/>
              </w:rPr>
            </w:pPr>
          </w:p>
          <w:p w14:paraId="57BA390D" w14:textId="77777777" w:rsidR="00807D4B" w:rsidRDefault="00807D4B">
            <w:pPr>
              <w:pStyle w:val="TableParagraph"/>
              <w:rPr>
                <w:rFonts w:ascii="Times New Roman"/>
              </w:rPr>
            </w:pPr>
          </w:p>
          <w:p w14:paraId="1E2B9379" w14:textId="77777777" w:rsidR="00807D4B" w:rsidRDefault="00807D4B">
            <w:pPr>
              <w:pStyle w:val="TableParagraph"/>
              <w:rPr>
                <w:rFonts w:ascii="Times New Roman"/>
              </w:rPr>
            </w:pPr>
          </w:p>
          <w:p w14:paraId="08C54414" w14:textId="77777777" w:rsidR="00807D4B" w:rsidRDefault="00807D4B">
            <w:pPr>
              <w:pStyle w:val="TableParagraph"/>
              <w:rPr>
                <w:rFonts w:ascii="Times New Roman"/>
              </w:rPr>
            </w:pPr>
          </w:p>
          <w:p w14:paraId="12D172CF" w14:textId="77777777" w:rsidR="00807D4B" w:rsidRDefault="00807D4B">
            <w:pPr>
              <w:pStyle w:val="TableParagraph"/>
              <w:rPr>
                <w:rFonts w:ascii="Times New Roman"/>
              </w:rPr>
            </w:pPr>
          </w:p>
          <w:p w14:paraId="082E23E1" w14:textId="77777777" w:rsidR="00807D4B" w:rsidRDefault="00807D4B">
            <w:pPr>
              <w:pStyle w:val="TableParagraph"/>
              <w:spacing w:before="84"/>
              <w:rPr>
                <w:rFonts w:ascii="Times New Roman"/>
              </w:rPr>
            </w:pPr>
          </w:p>
          <w:p w14:paraId="6D231673" w14:textId="77777777" w:rsidR="00807D4B" w:rsidRDefault="00000000">
            <w:pPr>
              <w:pStyle w:val="TableParagraph"/>
              <w:spacing w:before="1"/>
              <w:ind w:left="9"/>
              <w:jc w:val="center"/>
            </w:pPr>
            <w:r>
              <w:rPr>
                <w:spacing w:val="-2"/>
              </w:rPr>
              <w:t>442804</w:t>
            </w:r>
          </w:p>
        </w:tc>
        <w:tc>
          <w:tcPr>
            <w:tcW w:w="7830" w:type="dxa"/>
          </w:tcPr>
          <w:p w14:paraId="76211DF4" w14:textId="77777777" w:rsidR="00807D4B" w:rsidRDefault="00000000">
            <w:pPr>
              <w:pStyle w:val="TableParagraph"/>
              <w:spacing w:line="268" w:lineRule="exact"/>
              <w:ind w:left="106"/>
              <w:jc w:val="both"/>
            </w:pPr>
            <w:r>
              <w:t>Embalagem</w:t>
            </w:r>
            <w:r>
              <w:rPr>
                <w:spacing w:val="10"/>
              </w:rPr>
              <w:t xml:space="preserve"> </w:t>
            </w:r>
            <w:r>
              <w:t>PARA</w:t>
            </w:r>
            <w:r>
              <w:rPr>
                <w:spacing w:val="14"/>
              </w:rPr>
              <w:t xml:space="preserve"> </w:t>
            </w:r>
            <w:r>
              <w:t>BLISTER</w:t>
            </w:r>
            <w:r>
              <w:rPr>
                <w:spacing w:val="10"/>
              </w:rPr>
              <w:t xml:space="preserve"> </w:t>
            </w:r>
            <w:r>
              <w:t>CORTADO,</w:t>
            </w:r>
            <w:r>
              <w:rPr>
                <w:spacing w:val="13"/>
              </w:rPr>
              <w:t xml:space="preserve"> </w:t>
            </w:r>
            <w:r>
              <w:t>MEDIDA</w:t>
            </w:r>
            <w:r>
              <w:rPr>
                <w:spacing w:val="12"/>
              </w:rPr>
              <w:t xml:space="preserve"> </w:t>
            </w:r>
            <w:r>
              <w:t>DE</w:t>
            </w:r>
            <w:r>
              <w:rPr>
                <w:spacing w:val="13"/>
              </w:rPr>
              <w:t xml:space="preserve"> </w:t>
            </w:r>
            <w:r>
              <w:t>60</w:t>
            </w:r>
            <w:r>
              <w:rPr>
                <w:spacing w:val="11"/>
              </w:rPr>
              <w:t xml:space="preserve"> </w:t>
            </w:r>
            <w:r>
              <w:t>mm</w:t>
            </w:r>
            <w:r>
              <w:rPr>
                <w:spacing w:val="15"/>
              </w:rPr>
              <w:t xml:space="preserve"> </w:t>
            </w:r>
            <w:r>
              <w:t>X</w:t>
            </w:r>
            <w:r>
              <w:rPr>
                <w:spacing w:val="13"/>
              </w:rPr>
              <w:t xml:space="preserve"> </w:t>
            </w:r>
            <w:r>
              <w:t>60</w:t>
            </w:r>
            <w:r>
              <w:rPr>
                <w:spacing w:val="13"/>
              </w:rPr>
              <w:t xml:space="preserve"> </w:t>
            </w:r>
            <w:r>
              <w:t>mm,</w:t>
            </w:r>
            <w:r>
              <w:rPr>
                <w:spacing w:val="12"/>
              </w:rPr>
              <w:t xml:space="preserve"> </w:t>
            </w:r>
            <w:r>
              <w:t>COM</w:t>
            </w:r>
            <w:r>
              <w:rPr>
                <w:spacing w:val="15"/>
              </w:rPr>
              <w:t xml:space="preserve"> </w:t>
            </w:r>
            <w:r>
              <w:t>TARJA</w:t>
            </w:r>
            <w:r>
              <w:rPr>
                <w:spacing w:val="12"/>
              </w:rPr>
              <w:t xml:space="preserve"> </w:t>
            </w:r>
            <w:r>
              <w:rPr>
                <w:spacing w:val="-5"/>
              </w:rPr>
              <w:t>DE</w:t>
            </w:r>
          </w:p>
          <w:p w14:paraId="6F87144C" w14:textId="77777777" w:rsidR="00807D4B" w:rsidRDefault="00000000">
            <w:pPr>
              <w:pStyle w:val="TableParagraph"/>
              <w:ind w:left="106" w:right="95"/>
              <w:jc w:val="both"/>
            </w:pPr>
            <w:r>
              <w:t xml:space="preserve">CLASSIFICAÇÃO DE RISCO </w:t>
            </w:r>
            <w:r>
              <w:rPr>
                <w:b/>
              </w:rPr>
              <w:t>AMARELA</w:t>
            </w:r>
            <w:r>
              <w:t>. Embalagens herméticas em polipropileno bi orientado</w:t>
            </w:r>
            <w:r>
              <w:rPr>
                <w:spacing w:val="-11"/>
              </w:rPr>
              <w:t xml:space="preserve"> </w:t>
            </w:r>
            <w:r>
              <w:t>ideal</w:t>
            </w:r>
            <w:r>
              <w:rPr>
                <w:spacing w:val="-10"/>
              </w:rPr>
              <w:t xml:space="preserve"> </w:t>
            </w:r>
            <w:r>
              <w:t>que</w:t>
            </w:r>
            <w:r>
              <w:rPr>
                <w:spacing w:val="-13"/>
              </w:rPr>
              <w:t xml:space="preserve"> </w:t>
            </w:r>
            <w:r>
              <w:t>garantem</w:t>
            </w:r>
            <w:r>
              <w:rPr>
                <w:spacing w:val="-11"/>
              </w:rPr>
              <w:t xml:space="preserve"> </w:t>
            </w:r>
            <w:r>
              <w:t>a</w:t>
            </w:r>
            <w:r>
              <w:rPr>
                <w:spacing w:val="-13"/>
              </w:rPr>
              <w:t xml:space="preserve"> </w:t>
            </w:r>
            <w:r>
              <w:t>integridade</w:t>
            </w:r>
            <w:r>
              <w:rPr>
                <w:spacing w:val="-12"/>
              </w:rPr>
              <w:t xml:space="preserve"> </w:t>
            </w:r>
            <w:r>
              <w:t>dos</w:t>
            </w:r>
            <w:r>
              <w:rPr>
                <w:spacing w:val="-13"/>
              </w:rPr>
              <w:t xml:space="preserve"> </w:t>
            </w:r>
            <w:r>
              <w:t>produtos</w:t>
            </w:r>
            <w:r>
              <w:rPr>
                <w:spacing w:val="-12"/>
              </w:rPr>
              <w:t xml:space="preserve"> </w:t>
            </w:r>
            <w:r>
              <w:t>unitarizados,</w:t>
            </w:r>
            <w:r>
              <w:rPr>
                <w:spacing w:val="-12"/>
              </w:rPr>
              <w:t xml:space="preserve"> </w:t>
            </w:r>
            <w:r>
              <w:t>com</w:t>
            </w:r>
            <w:r>
              <w:rPr>
                <w:spacing w:val="-10"/>
              </w:rPr>
              <w:t xml:space="preserve"> </w:t>
            </w:r>
            <w:r>
              <w:t>frente</w:t>
            </w:r>
            <w:r>
              <w:rPr>
                <w:spacing w:val="-10"/>
              </w:rPr>
              <w:t xml:space="preserve"> </w:t>
            </w:r>
            <w:r>
              <w:t>em cristal</w:t>
            </w:r>
            <w:r>
              <w:rPr>
                <w:spacing w:val="-5"/>
              </w:rPr>
              <w:t xml:space="preserve"> </w:t>
            </w:r>
            <w:r>
              <w:t>com</w:t>
            </w:r>
            <w:r>
              <w:rPr>
                <w:spacing w:val="-6"/>
              </w:rPr>
              <w:t xml:space="preserve"> </w:t>
            </w:r>
            <w:r>
              <w:t>95%</w:t>
            </w:r>
            <w:r>
              <w:rPr>
                <w:spacing w:val="-4"/>
              </w:rPr>
              <w:t xml:space="preserve"> </w:t>
            </w:r>
            <w:r>
              <w:t>de</w:t>
            </w:r>
            <w:r>
              <w:rPr>
                <w:spacing w:val="-6"/>
              </w:rPr>
              <w:t xml:space="preserve"> </w:t>
            </w:r>
            <w:r>
              <w:t>transparência</w:t>
            </w:r>
            <w:r>
              <w:rPr>
                <w:spacing w:val="-4"/>
              </w:rPr>
              <w:t xml:space="preserve"> </w:t>
            </w:r>
            <w:r>
              <w:t>e</w:t>
            </w:r>
            <w:r>
              <w:rPr>
                <w:spacing w:val="-6"/>
              </w:rPr>
              <w:t xml:space="preserve"> </w:t>
            </w:r>
            <w:r>
              <w:t>30</w:t>
            </w:r>
            <w:r>
              <w:rPr>
                <w:spacing w:val="-6"/>
              </w:rPr>
              <w:t xml:space="preserve"> </w:t>
            </w:r>
            <w:r>
              <w:t>micras</w:t>
            </w:r>
            <w:r>
              <w:rPr>
                <w:spacing w:val="-7"/>
              </w:rPr>
              <w:t xml:space="preserve"> </w:t>
            </w:r>
            <w:r>
              <w:t>de</w:t>
            </w:r>
            <w:r>
              <w:rPr>
                <w:spacing w:val="-6"/>
              </w:rPr>
              <w:t xml:space="preserve"> </w:t>
            </w:r>
            <w:r>
              <w:t>espessura</w:t>
            </w:r>
            <w:r>
              <w:rPr>
                <w:spacing w:val="-4"/>
              </w:rPr>
              <w:t xml:space="preserve"> </w:t>
            </w:r>
            <w:r>
              <w:t>para</w:t>
            </w:r>
            <w:r>
              <w:rPr>
                <w:spacing w:val="-5"/>
              </w:rPr>
              <w:t xml:space="preserve"> </w:t>
            </w:r>
            <w:r>
              <w:t>visualização</w:t>
            </w:r>
            <w:r>
              <w:rPr>
                <w:spacing w:val="-6"/>
              </w:rPr>
              <w:t xml:space="preserve"> </w:t>
            </w:r>
            <w:r>
              <w:t>nítida</w:t>
            </w:r>
            <w:r>
              <w:rPr>
                <w:spacing w:val="-4"/>
              </w:rPr>
              <w:t xml:space="preserve"> </w:t>
            </w:r>
            <w:r>
              <w:t>do medicamento, com verso de cor branca perolizado de 26 gramas por m². Não deve conter</w:t>
            </w:r>
            <w:r>
              <w:rPr>
                <w:spacing w:val="-7"/>
              </w:rPr>
              <w:t xml:space="preserve"> </w:t>
            </w:r>
            <w:r>
              <w:t>entrada</w:t>
            </w:r>
            <w:r>
              <w:rPr>
                <w:spacing w:val="-7"/>
              </w:rPr>
              <w:t xml:space="preserve"> </w:t>
            </w:r>
            <w:r>
              <w:t>ou</w:t>
            </w:r>
            <w:r>
              <w:rPr>
                <w:spacing w:val="-5"/>
              </w:rPr>
              <w:t xml:space="preserve"> </w:t>
            </w:r>
            <w:r>
              <w:t>saída</w:t>
            </w:r>
            <w:r>
              <w:rPr>
                <w:spacing w:val="-5"/>
              </w:rPr>
              <w:t xml:space="preserve"> </w:t>
            </w:r>
            <w:r>
              <w:t>de</w:t>
            </w:r>
            <w:r>
              <w:rPr>
                <w:spacing w:val="-6"/>
              </w:rPr>
              <w:t xml:space="preserve"> </w:t>
            </w:r>
            <w:r>
              <w:t>ar</w:t>
            </w:r>
            <w:r>
              <w:rPr>
                <w:spacing w:val="-5"/>
              </w:rPr>
              <w:t xml:space="preserve"> </w:t>
            </w:r>
            <w:r>
              <w:t>para</w:t>
            </w:r>
            <w:r>
              <w:rPr>
                <w:spacing w:val="-6"/>
              </w:rPr>
              <w:t xml:space="preserve"> </w:t>
            </w:r>
            <w:r>
              <w:t>preservação</w:t>
            </w:r>
            <w:r>
              <w:rPr>
                <w:spacing w:val="-6"/>
              </w:rPr>
              <w:t xml:space="preserve"> </w:t>
            </w:r>
            <w:r>
              <w:t>e</w:t>
            </w:r>
            <w:r>
              <w:rPr>
                <w:spacing w:val="-5"/>
              </w:rPr>
              <w:t xml:space="preserve"> </w:t>
            </w:r>
            <w:r>
              <w:t>conservação</w:t>
            </w:r>
            <w:r>
              <w:rPr>
                <w:spacing w:val="-4"/>
              </w:rPr>
              <w:t xml:space="preserve"> </w:t>
            </w:r>
            <w:r>
              <w:t>do</w:t>
            </w:r>
            <w:r>
              <w:rPr>
                <w:spacing w:val="-5"/>
              </w:rPr>
              <w:t xml:space="preserve"> </w:t>
            </w:r>
            <w:r>
              <w:t>medicamento.</w:t>
            </w:r>
            <w:r>
              <w:rPr>
                <w:spacing w:val="-7"/>
              </w:rPr>
              <w:t xml:space="preserve"> </w:t>
            </w:r>
            <w:r>
              <w:t>Com sistema que permita o rompimento da embalagem apenas da parte frontal, para forçar a identificação do grau de risco do medicamento antes do rompimento da embalagem, com espaço para impressão de desenho técnico de identificação visual de modo de administração dos medicamentos, soldas laterais, ponto de selagem em temperatura constante através de microprocessador; selagem inodora, com corte reto unicamente no filme cristal, com uma distância entre cortes iguais ao passo ou comprimento da embalagem, com marcas para fotocélula em forma de seta a cada passo.</w:t>
            </w:r>
            <w:r>
              <w:rPr>
                <w:spacing w:val="-9"/>
              </w:rPr>
              <w:t xml:space="preserve"> </w:t>
            </w:r>
            <w:r>
              <w:t>A</w:t>
            </w:r>
            <w:r>
              <w:rPr>
                <w:spacing w:val="-10"/>
              </w:rPr>
              <w:t xml:space="preserve"> </w:t>
            </w:r>
            <w:r>
              <w:t>variação</w:t>
            </w:r>
            <w:r>
              <w:rPr>
                <w:spacing w:val="-8"/>
              </w:rPr>
              <w:t xml:space="preserve"> </w:t>
            </w:r>
            <w:r>
              <w:t>da</w:t>
            </w:r>
            <w:r>
              <w:rPr>
                <w:spacing w:val="-9"/>
              </w:rPr>
              <w:t xml:space="preserve"> </w:t>
            </w:r>
            <w:r>
              <w:t>distância</w:t>
            </w:r>
            <w:r>
              <w:rPr>
                <w:spacing w:val="-9"/>
              </w:rPr>
              <w:t xml:space="preserve"> </w:t>
            </w:r>
            <w:r>
              <w:t>entre</w:t>
            </w:r>
            <w:r>
              <w:rPr>
                <w:spacing w:val="-11"/>
              </w:rPr>
              <w:t xml:space="preserve"> </w:t>
            </w:r>
            <w:r>
              <w:t>o</w:t>
            </w:r>
            <w:r>
              <w:rPr>
                <w:spacing w:val="-8"/>
              </w:rPr>
              <w:t xml:space="preserve"> </w:t>
            </w:r>
            <w:r>
              <w:t>corte</w:t>
            </w:r>
            <w:r>
              <w:rPr>
                <w:spacing w:val="-8"/>
              </w:rPr>
              <w:t xml:space="preserve"> </w:t>
            </w:r>
            <w:r>
              <w:t>para</w:t>
            </w:r>
            <w:r>
              <w:rPr>
                <w:spacing w:val="-10"/>
              </w:rPr>
              <w:t xml:space="preserve"> </w:t>
            </w:r>
            <w:r>
              <w:t>inserir</w:t>
            </w:r>
            <w:r>
              <w:rPr>
                <w:spacing w:val="-9"/>
              </w:rPr>
              <w:t xml:space="preserve"> </w:t>
            </w:r>
            <w:r>
              <w:t>a</w:t>
            </w:r>
            <w:r>
              <w:rPr>
                <w:spacing w:val="-9"/>
              </w:rPr>
              <w:t xml:space="preserve"> </w:t>
            </w:r>
            <w:r>
              <w:t>peça</w:t>
            </w:r>
            <w:r>
              <w:rPr>
                <w:spacing w:val="-9"/>
              </w:rPr>
              <w:t xml:space="preserve"> </w:t>
            </w:r>
            <w:r>
              <w:t>e</w:t>
            </w:r>
            <w:r>
              <w:rPr>
                <w:spacing w:val="-8"/>
              </w:rPr>
              <w:t xml:space="preserve"> </w:t>
            </w:r>
            <w:r>
              <w:t>a</w:t>
            </w:r>
            <w:r>
              <w:rPr>
                <w:spacing w:val="-12"/>
              </w:rPr>
              <w:t xml:space="preserve"> </w:t>
            </w:r>
            <w:r>
              <w:t>marca</w:t>
            </w:r>
            <w:r>
              <w:rPr>
                <w:spacing w:val="-9"/>
              </w:rPr>
              <w:t xml:space="preserve"> </w:t>
            </w:r>
            <w:r>
              <w:t>de</w:t>
            </w:r>
            <w:r>
              <w:rPr>
                <w:spacing w:val="-8"/>
              </w:rPr>
              <w:t xml:space="preserve"> </w:t>
            </w:r>
            <w:r>
              <w:t>fotocélula não</w:t>
            </w:r>
            <w:r>
              <w:rPr>
                <w:spacing w:val="-2"/>
              </w:rPr>
              <w:t xml:space="preserve"> </w:t>
            </w:r>
            <w:r>
              <w:t>pode</w:t>
            </w:r>
            <w:r>
              <w:rPr>
                <w:spacing w:val="-4"/>
              </w:rPr>
              <w:t xml:space="preserve"> </w:t>
            </w:r>
            <w:r>
              <w:t>ser</w:t>
            </w:r>
            <w:r>
              <w:rPr>
                <w:spacing w:val="-5"/>
              </w:rPr>
              <w:t xml:space="preserve"> </w:t>
            </w:r>
            <w:r>
              <w:t>superior</w:t>
            </w:r>
            <w:r>
              <w:rPr>
                <w:spacing w:val="-5"/>
              </w:rPr>
              <w:t xml:space="preserve"> </w:t>
            </w:r>
            <w:r>
              <w:t>a</w:t>
            </w:r>
            <w:r>
              <w:rPr>
                <w:spacing w:val="-4"/>
              </w:rPr>
              <w:t xml:space="preserve"> </w:t>
            </w:r>
            <w:r>
              <w:t>+/-</w:t>
            </w:r>
            <w:r>
              <w:rPr>
                <w:spacing w:val="-5"/>
              </w:rPr>
              <w:t xml:space="preserve"> </w:t>
            </w:r>
            <w:r>
              <w:t>1,5</w:t>
            </w:r>
            <w:r>
              <w:rPr>
                <w:spacing w:val="-4"/>
              </w:rPr>
              <w:t xml:space="preserve"> </w:t>
            </w:r>
            <w:r>
              <w:t>mm.</w:t>
            </w:r>
            <w:r>
              <w:rPr>
                <w:spacing w:val="-5"/>
              </w:rPr>
              <w:t xml:space="preserve"> </w:t>
            </w:r>
            <w:r>
              <w:t>As</w:t>
            </w:r>
            <w:r>
              <w:rPr>
                <w:spacing w:val="-4"/>
              </w:rPr>
              <w:t xml:space="preserve"> </w:t>
            </w:r>
            <w:r>
              <w:t>embalagens</w:t>
            </w:r>
            <w:r>
              <w:rPr>
                <w:spacing w:val="-2"/>
              </w:rPr>
              <w:t xml:space="preserve"> </w:t>
            </w:r>
            <w:r>
              <w:t>herméticas</w:t>
            </w:r>
            <w:r>
              <w:rPr>
                <w:spacing w:val="-5"/>
              </w:rPr>
              <w:t xml:space="preserve"> </w:t>
            </w:r>
            <w:r>
              <w:t>devem</w:t>
            </w:r>
            <w:r>
              <w:rPr>
                <w:spacing w:val="-3"/>
              </w:rPr>
              <w:t xml:space="preserve"> </w:t>
            </w:r>
            <w:r>
              <w:t>ter</w:t>
            </w:r>
            <w:r>
              <w:rPr>
                <w:spacing w:val="-5"/>
              </w:rPr>
              <w:t xml:space="preserve"> </w:t>
            </w:r>
            <w:r>
              <w:t>sistema</w:t>
            </w:r>
            <w:r>
              <w:rPr>
                <w:spacing w:val="-2"/>
              </w:rPr>
              <w:t xml:space="preserve"> </w:t>
            </w:r>
            <w:r>
              <w:t>de abertura fácil única, ou seja, só pode ser aberta em uma das quatro extremidades, forçando o modo leitura do correto rótulo e desenhos de modo de administração, identificação</w:t>
            </w:r>
            <w:r>
              <w:rPr>
                <w:spacing w:val="-10"/>
              </w:rPr>
              <w:t xml:space="preserve"> </w:t>
            </w:r>
            <w:r>
              <w:t>da</w:t>
            </w:r>
            <w:r>
              <w:rPr>
                <w:spacing w:val="-10"/>
              </w:rPr>
              <w:t xml:space="preserve"> </w:t>
            </w:r>
            <w:r>
              <w:t>tarja</w:t>
            </w:r>
            <w:r>
              <w:rPr>
                <w:spacing w:val="-11"/>
              </w:rPr>
              <w:t xml:space="preserve"> </w:t>
            </w:r>
            <w:r>
              <w:t>de</w:t>
            </w:r>
            <w:r>
              <w:rPr>
                <w:spacing w:val="-12"/>
              </w:rPr>
              <w:t xml:space="preserve"> </w:t>
            </w:r>
            <w:r>
              <w:t>risco,</w:t>
            </w:r>
            <w:r>
              <w:rPr>
                <w:spacing w:val="-12"/>
              </w:rPr>
              <w:t xml:space="preserve"> </w:t>
            </w:r>
            <w:r>
              <w:t>minimizando</w:t>
            </w:r>
            <w:r>
              <w:rPr>
                <w:spacing w:val="-9"/>
              </w:rPr>
              <w:t xml:space="preserve"> </w:t>
            </w:r>
            <w:r>
              <w:t>assim</w:t>
            </w:r>
            <w:r>
              <w:rPr>
                <w:spacing w:val="-11"/>
              </w:rPr>
              <w:t xml:space="preserve"> </w:t>
            </w:r>
            <w:r>
              <w:t>o</w:t>
            </w:r>
            <w:r>
              <w:rPr>
                <w:spacing w:val="-11"/>
              </w:rPr>
              <w:t xml:space="preserve"> </w:t>
            </w:r>
            <w:r>
              <w:t>erro</w:t>
            </w:r>
            <w:r>
              <w:rPr>
                <w:spacing w:val="-9"/>
              </w:rPr>
              <w:t xml:space="preserve"> </w:t>
            </w:r>
            <w:r>
              <w:t>humano</w:t>
            </w:r>
            <w:r>
              <w:rPr>
                <w:spacing w:val="-9"/>
              </w:rPr>
              <w:t xml:space="preserve"> </w:t>
            </w:r>
            <w:r>
              <w:t>na</w:t>
            </w:r>
            <w:r>
              <w:rPr>
                <w:spacing w:val="-13"/>
              </w:rPr>
              <w:t xml:space="preserve"> </w:t>
            </w:r>
            <w:r>
              <w:t>administração</w:t>
            </w:r>
            <w:r>
              <w:rPr>
                <w:spacing w:val="-9"/>
              </w:rPr>
              <w:t xml:space="preserve"> </w:t>
            </w:r>
            <w:r>
              <w:t xml:space="preserve">do medicamento. Compatível com a máquina unitalizadora OPUSPAC. </w:t>
            </w:r>
            <w:r>
              <w:rPr>
                <w:b/>
              </w:rPr>
              <w:t>Características adicionais:</w:t>
            </w:r>
            <w:r>
              <w:rPr>
                <w:b/>
                <w:spacing w:val="40"/>
              </w:rPr>
              <w:t xml:space="preserve"> </w:t>
            </w:r>
            <w:r>
              <w:rPr>
                <w:b/>
              </w:rPr>
              <w:t>tarja</w:t>
            </w:r>
            <w:r>
              <w:rPr>
                <w:b/>
                <w:spacing w:val="-1"/>
              </w:rPr>
              <w:t xml:space="preserve"> </w:t>
            </w:r>
            <w:r>
              <w:rPr>
                <w:b/>
              </w:rPr>
              <w:t>AMARELA</w:t>
            </w:r>
            <w:r>
              <w:t>; temperatura</w:t>
            </w:r>
            <w:r>
              <w:rPr>
                <w:spacing w:val="-1"/>
              </w:rPr>
              <w:t xml:space="preserve"> </w:t>
            </w:r>
            <w:r>
              <w:t>de selagem</w:t>
            </w:r>
            <w:r>
              <w:rPr>
                <w:spacing w:val="-1"/>
              </w:rPr>
              <w:t xml:space="preserve"> </w:t>
            </w:r>
            <w:r>
              <w:t>que não ultrapasse 145ºC</w:t>
            </w:r>
            <w:r>
              <w:rPr>
                <w:spacing w:val="-2"/>
              </w:rPr>
              <w:t xml:space="preserve"> </w:t>
            </w:r>
            <w:r>
              <w:t>para não</w:t>
            </w:r>
            <w:r>
              <w:rPr>
                <w:spacing w:val="-3"/>
              </w:rPr>
              <w:t xml:space="preserve"> </w:t>
            </w:r>
            <w:r>
              <w:t>prejudicar</w:t>
            </w:r>
            <w:r>
              <w:rPr>
                <w:spacing w:val="-6"/>
              </w:rPr>
              <w:t xml:space="preserve"> </w:t>
            </w:r>
            <w:r>
              <w:t>os</w:t>
            </w:r>
            <w:r>
              <w:rPr>
                <w:spacing w:val="-7"/>
              </w:rPr>
              <w:t xml:space="preserve"> </w:t>
            </w:r>
            <w:r>
              <w:t>medicamentos</w:t>
            </w:r>
            <w:r>
              <w:rPr>
                <w:spacing w:val="-6"/>
              </w:rPr>
              <w:t xml:space="preserve"> </w:t>
            </w:r>
            <w:r>
              <w:t>e</w:t>
            </w:r>
            <w:r>
              <w:rPr>
                <w:spacing w:val="-7"/>
              </w:rPr>
              <w:t xml:space="preserve"> </w:t>
            </w:r>
            <w:r>
              <w:t>equipamento.</w:t>
            </w:r>
            <w:r>
              <w:rPr>
                <w:spacing w:val="-6"/>
              </w:rPr>
              <w:t xml:space="preserve"> </w:t>
            </w:r>
            <w:r>
              <w:t>Uma</w:t>
            </w:r>
            <w:r>
              <w:rPr>
                <w:spacing w:val="-6"/>
              </w:rPr>
              <w:t xml:space="preserve"> </w:t>
            </w:r>
            <w:r>
              <w:t>única</w:t>
            </w:r>
            <w:r>
              <w:rPr>
                <w:spacing w:val="-6"/>
              </w:rPr>
              <w:t xml:space="preserve"> </w:t>
            </w:r>
            <w:r>
              <w:t>linha</w:t>
            </w:r>
            <w:r>
              <w:rPr>
                <w:spacing w:val="-3"/>
              </w:rPr>
              <w:t xml:space="preserve"> </w:t>
            </w:r>
            <w:r>
              <w:t>selagem</w:t>
            </w:r>
            <w:r>
              <w:rPr>
                <w:spacing w:val="-2"/>
              </w:rPr>
              <w:t xml:space="preserve"> </w:t>
            </w:r>
            <w:r>
              <w:t>superior</w:t>
            </w:r>
            <w:r>
              <w:rPr>
                <w:spacing w:val="-5"/>
              </w:rPr>
              <w:t xml:space="preserve"> </w:t>
            </w:r>
            <w:r>
              <w:t>e inferior de no máximo 10mm largura, uma única linha de selagem em cada lateral direita e esquerda de no máximo 5mm de largura. Os rolos de embalagens deverão ser contínuos sem emendas ou falhas até o final do rolo; deverão ser alinhados sem malformação. As embalagens deverão ser comprovadamente biodegradáveis. Os lotes de embalagens deverão ser rastreáveis. Compatível com a máquina Opus 30x, fabricante Opuspac. Bobina com 10 milheiros.</w:t>
            </w:r>
          </w:p>
        </w:tc>
        <w:tc>
          <w:tcPr>
            <w:tcW w:w="1306" w:type="dxa"/>
          </w:tcPr>
          <w:p w14:paraId="2C228ECA" w14:textId="77777777" w:rsidR="00807D4B" w:rsidRDefault="00807D4B">
            <w:pPr>
              <w:pStyle w:val="TableParagraph"/>
              <w:rPr>
                <w:rFonts w:ascii="Times New Roman"/>
              </w:rPr>
            </w:pPr>
          </w:p>
          <w:p w14:paraId="44CC9381" w14:textId="77777777" w:rsidR="00807D4B" w:rsidRDefault="00807D4B">
            <w:pPr>
              <w:pStyle w:val="TableParagraph"/>
              <w:rPr>
                <w:rFonts w:ascii="Times New Roman"/>
              </w:rPr>
            </w:pPr>
          </w:p>
          <w:p w14:paraId="77439793" w14:textId="77777777" w:rsidR="00807D4B" w:rsidRDefault="00807D4B">
            <w:pPr>
              <w:pStyle w:val="TableParagraph"/>
              <w:rPr>
                <w:rFonts w:ascii="Times New Roman"/>
              </w:rPr>
            </w:pPr>
          </w:p>
          <w:p w14:paraId="771AC8D4" w14:textId="77777777" w:rsidR="00807D4B" w:rsidRDefault="00807D4B">
            <w:pPr>
              <w:pStyle w:val="TableParagraph"/>
              <w:rPr>
                <w:rFonts w:ascii="Times New Roman"/>
              </w:rPr>
            </w:pPr>
          </w:p>
          <w:p w14:paraId="5997528B" w14:textId="77777777" w:rsidR="00807D4B" w:rsidRDefault="00807D4B">
            <w:pPr>
              <w:pStyle w:val="TableParagraph"/>
              <w:rPr>
                <w:rFonts w:ascii="Times New Roman"/>
              </w:rPr>
            </w:pPr>
          </w:p>
          <w:p w14:paraId="1D467D22" w14:textId="77777777" w:rsidR="00807D4B" w:rsidRDefault="00807D4B">
            <w:pPr>
              <w:pStyle w:val="TableParagraph"/>
              <w:rPr>
                <w:rFonts w:ascii="Times New Roman"/>
              </w:rPr>
            </w:pPr>
          </w:p>
          <w:p w14:paraId="343B44A3" w14:textId="77777777" w:rsidR="00807D4B" w:rsidRDefault="00807D4B">
            <w:pPr>
              <w:pStyle w:val="TableParagraph"/>
              <w:rPr>
                <w:rFonts w:ascii="Times New Roman"/>
              </w:rPr>
            </w:pPr>
          </w:p>
          <w:p w14:paraId="60C4FF66" w14:textId="77777777" w:rsidR="00807D4B" w:rsidRDefault="00807D4B">
            <w:pPr>
              <w:pStyle w:val="TableParagraph"/>
              <w:rPr>
                <w:rFonts w:ascii="Times New Roman"/>
              </w:rPr>
            </w:pPr>
          </w:p>
          <w:p w14:paraId="0086D243" w14:textId="77777777" w:rsidR="00807D4B" w:rsidRDefault="00807D4B">
            <w:pPr>
              <w:pStyle w:val="TableParagraph"/>
              <w:rPr>
                <w:rFonts w:ascii="Times New Roman"/>
              </w:rPr>
            </w:pPr>
          </w:p>
          <w:p w14:paraId="4F3CFE86" w14:textId="77777777" w:rsidR="00807D4B" w:rsidRDefault="00807D4B">
            <w:pPr>
              <w:pStyle w:val="TableParagraph"/>
              <w:rPr>
                <w:rFonts w:ascii="Times New Roman"/>
              </w:rPr>
            </w:pPr>
          </w:p>
          <w:p w14:paraId="71FD3EA2" w14:textId="77777777" w:rsidR="00807D4B" w:rsidRDefault="00807D4B">
            <w:pPr>
              <w:pStyle w:val="TableParagraph"/>
              <w:rPr>
                <w:rFonts w:ascii="Times New Roman"/>
              </w:rPr>
            </w:pPr>
          </w:p>
          <w:p w14:paraId="1B58BDFF" w14:textId="77777777" w:rsidR="00807D4B" w:rsidRDefault="00807D4B">
            <w:pPr>
              <w:pStyle w:val="TableParagraph"/>
              <w:rPr>
                <w:rFonts w:ascii="Times New Roman"/>
              </w:rPr>
            </w:pPr>
          </w:p>
          <w:p w14:paraId="367D9DE7" w14:textId="77777777" w:rsidR="00807D4B" w:rsidRDefault="00807D4B">
            <w:pPr>
              <w:pStyle w:val="TableParagraph"/>
              <w:rPr>
                <w:rFonts w:ascii="Times New Roman"/>
              </w:rPr>
            </w:pPr>
          </w:p>
          <w:p w14:paraId="0C1F7E96" w14:textId="77777777" w:rsidR="00807D4B" w:rsidRDefault="00807D4B">
            <w:pPr>
              <w:pStyle w:val="TableParagraph"/>
              <w:spacing w:before="84"/>
              <w:rPr>
                <w:rFonts w:ascii="Times New Roman"/>
              </w:rPr>
            </w:pPr>
          </w:p>
          <w:p w14:paraId="2F4807E6" w14:textId="77777777" w:rsidR="00807D4B" w:rsidRDefault="00000000">
            <w:pPr>
              <w:pStyle w:val="TableParagraph"/>
              <w:spacing w:before="1"/>
              <w:ind w:left="13"/>
              <w:jc w:val="center"/>
            </w:pPr>
            <w:r>
              <w:rPr>
                <w:spacing w:val="-2"/>
              </w:rPr>
              <w:t>Milheiro</w:t>
            </w:r>
          </w:p>
        </w:tc>
        <w:tc>
          <w:tcPr>
            <w:tcW w:w="917" w:type="dxa"/>
          </w:tcPr>
          <w:p w14:paraId="7963E05D" w14:textId="77777777" w:rsidR="00807D4B" w:rsidRDefault="00807D4B">
            <w:pPr>
              <w:pStyle w:val="TableParagraph"/>
              <w:rPr>
                <w:rFonts w:ascii="Times New Roman"/>
                <w:sz w:val="32"/>
              </w:rPr>
            </w:pPr>
          </w:p>
          <w:p w14:paraId="07A33983" w14:textId="77777777" w:rsidR="00807D4B" w:rsidRDefault="00807D4B">
            <w:pPr>
              <w:pStyle w:val="TableParagraph"/>
              <w:rPr>
                <w:rFonts w:ascii="Times New Roman"/>
                <w:sz w:val="32"/>
              </w:rPr>
            </w:pPr>
          </w:p>
          <w:p w14:paraId="1BE21575" w14:textId="77777777" w:rsidR="00807D4B" w:rsidRDefault="00807D4B">
            <w:pPr>
              <w:pStyle w:val="TableParagraph"/>
              <w:rPr>
                <w:rFonts w:ascii="Times New Roman"/>
                <w:sz w:val="32"/>
              </w:rPr>
            </w:pPr>
          </w:p>
          <w:p w14:paraId="4B5DEC31" w14:textId="77777777" w:rsidR="00807D4B" w:rsidRDefault="00807D4B">
            <w:pPr>
              <w:pStyle w:val="TableParagraph"/>
              <w:rPr>
                <w:rFonts w:ascii="Times New Roman"/>
                <w:sz w:val="32"/>
              </w:rPr>
            </w:pPr>
          </w:p>
          <w:p w14:paraId="6D3AE09A" w14:textId="77777777" w:rsidR="00807D4B" w:rsidRDefault="00807D4B">
            <w:pPr>
              <w:pStyle w:val="TableParagraph"/>
              <w:rPr>
                <w:rFonts w:ascii="Times New Roman"/>
                <w:sz w:val="32"/>
              </w:rPr>
            </w:pPr>
          </w:p>
          <w:p w14:paraId="06C754C2" w14:textId="77777777" w:rsidR="00807D4B" w:rsidRDefault="00807D4B">
            <w:pPr>
              <w:pStyle w:val="TableParagraph"/>
              <w:rPr>
                <w:rFonts w:ascii="Times New Roman"/>
                <w:sz w:val="32"/>
              </w:rPr>
            </w:pPr>
          </w:p>
          <w:p w14:paraId="280B3DAA" w14:textId="77777777" w:rsidR="00807D4B" w:rsidRDefault="00807D4B">
            <w:pPr>
              <w:pStyle w:val="TableParagraph"/>
              <w:rPr>
                <w:rFonts w:ascii="Times New Roman"/>
                <w:sz w:val="32"/>
              </w:rPr>
            </w:pPr>
          </w:p>
          <w:p w14:paraId="52497C85" w14:textId="77777777" w:rsidR="00807D4B" w:rsidRDefault="00807D4B">
            <w:pPr>
              <w:pStyle w:val="TableParagraph"/>
              <w:rPr>
                <w:rFonts w:ascii="Times New Roman"/>
                <w:sz w:val="32"/>
              </w:rPr>
            </w:pPr>
          </w:p>
          <w:p w14:paraId="683AEB62" w14:textId="77777777" w:rsidR="00807D4B" w:rsidRDefault="00807D4B">
            <w:pPr>
              <w:pStyle w:val="TableParagraph"/>
              <w:spacing w:before="205"/>
              <w:rPr>
                <w:rFonts w:ascii="Times New Roman"/>
                <w:sz w:val="32"/>
              </w:rPr>
            </w:pPr>
          </w:p>
          <w:p w14:paraId="3764EC1D" w14:textId="77777777" w:rsidR="00807D4B" w:rsidRDefault="00000000">
            <w:pPr>
              <w:pStyle w:val="TableParagraph"/>
              <w:ind w:left="3"/>
              <w:jc w:val="center"/>
              <w:rPr>
                <w:b/>
                <w:sz w:val="32"/>
              </w:rPr>
            </w:pPr>
            <w:r>
              <w:rPr>
                <w:b/>
                <w:spacing w:val="-5"/>
                <w:sz w:val="32"/>
              </w:rPr>
              <w:t>SIM</w:t>
            </w:r>
          </w:p>
        </w:tc>
        <w:tc>
          <w:tcPr>
            <w:tcW w:w="1063" w:type="dxa"/>
          </w:tcPr>
          <w:p w14:paraId="35C2E263" w14:textId="77777777" w:rsidR="00807D4B" w:rsidRDefault="00807D4B">
            <w:pPr>
              <w:pStyle w:val="TableParagraph"/>
              <w:rPr>
                <w:rFonts w:ascii="Times New Roman"/>
                <w:sz w:val="32"/>
              </w:rPr>
            </w:pPr>
          </w:p>
          <w:p w14:paraId="1073BF3E" w14:textId="77777777" w:rsidR="00807D4B" w:rsidRDefault="00807D4B">
            <w:pPr>
              <w:pStyle w:val="TableParagraph"/>
              <w:rPr>
                <w:rFonts w:ascii="Times New Roman"/>
                <w:sz w:val="32"/>
              </w:rPr>
            </w:pPr>
          </w:p>
          <w:p w14:paraId="437C67BE" w14:textId="77777777" w:rsidR="00807D4B" w:rsidRDefault="00807D4B">
            <w:pPr>
              <w:pStyle w:val="TableParagraph"/>
              <w:rPr>
                <w:rFonts w:ascii="Times New Roman"/>
                <w:sz w:val="32"/>
              </w:rPr>
            </w:pPr>
          </w:p>
          <w:p w14:paraId="16A4C309" w14:textId="77777777" w:rsidR="00807D4B" w:rsidRDefault="00807D4B">
            <w:pPr>
              <w:pStyle w:val="TableParagraph"/>
              <w:rPr>
                <w:rFonts w:ascii="Times New Roman"/>
                <w:sz w:val="32"/>
              </w:rPr>
            </w:pPr>
          </w:p>
          <w:p w14:paraId="49DAF009" w14:textId="77777777" w:rsidR="00807D4B" w:rsidRDefault="00807D4B">
            <w:pPr>
              <w:pStyle w:val="TableParagraph"/>
              <w:rPr>
                <w:rFonts w:ascii="Times New Roman"/>
                <w:sz w:val="32"/>
              </w:rPr>
            </w:pPr>
          </w:p>
          <w:p w14:paraId="6F3752D9" w14:textId="77777777" w:rsidR="00807D4B" w:rsidRDefault="00807D4B">
            <w:pPr>
              <w:pStyle w:val="TableParagraph"/>
              <w:rPr>
                <w:rFonts w:ascii="Times New Roman"/>
                <w:sz w:val="32"/>
              </w:rPr>
            </w:pPr>
          </w:p>
          <w:p w14:paraId="387236E9" w14:textId="77777777" w:rsidR="00807D4B" w:rsidRDefault="00807D4B">
            <w:pPr>
              <w:pStyle w:val="TableParagraph"/>
              <w:rPr>
                <w:rFonts w:ascii="Times New Roman"/>
                <w:sz w:val="32"/>
              </w:rPr>
            </w:pPr>
          </w:p>
          <w:p w14:paraId="10B147AA" w14:textId="77777777" w:rsidR="00807D4B" w:rsidRDefault="00807D4B">
            <w:pPr>
              <w:pStyle w:val="TableParagraph"/>
              <w:rPr>
                <w:rFonts w:ascii="Times New Roman"/>
                <w:sz w:val="32"/>
              </w:rPr>
            </w:pPr>
          </w:p>
          <w:p w14:paraId="7C16EF04" w14:textId="77777777" w:rsidR="00807D4B" w:rsidRDefault="00807D4B">
            <w:pPr>
              <w:pStyle w:val="TableParagraph"/>
              <w:spacing w:before="205"/>
              <w:rPr>
                <w:rFonts w:ascii="Times New Roman"/>
                <w:sz w:val="32"/>
              </w:rPr>
            </w:pPr>
          </w:p>
          <w:p w14:paraId="16DC5761" w14:textId="77777777" w:rsidR="00807D4B" w:rsidRDefault="00000000">
            <w:pPr>
              <w:pStyle w:val="TableParagraph"/>
              <w:ind w:left="7"/>
              <w:jc w:val="center"/>
              <w:rPr>
                <w:b/>
                <w:sz w:val="32"/>
              </w:rPr>
            </w:pPr>
            <w:r>
              <w:rPr>
                <w:b/>
                <w:spacing w:val="-5"/>
                <w:sz w:val="32"/>
              </w:rPr>
              <w:t>NÃO</w:t>
            </w:r>
          </w:p>
        </w:tc>
        <w:tc>
          <w:tcPr>
            <w:tcW w:w="1075" w:type="dxa"/>
          </w:tcPr>
          <w:p w14:paraId="1E10DF82" w14:textId="77777777" w:rsidR="00807D4B" w:rsidRDefault="00807D4B">
            <w:pPr>
              <w:pStyle w:val="TableParagraph"/>
              <w:rPr>
                <w:rFonts w:ascii="Times New Roman"/>
                <w:sz w:val="32"/>
              </w:rPr>
            </w:pPr>
          </w:p>
          <w:p w14:paraId="085B4BB5" w14:textId="77777777" w:rsidR="00807D4B" w:rsidRDefault="00807D4B">
            <w:pPr>
              <w:pStyle w:val="TableParagraph"/>
              <w:rPr>
                <w:rFonts w:ascii="Times New Roman"/>
                <w:sz w:val="32"/>
              </w:rPr>
            </w:pPr>
          </w:p>
          <w:p w14:paraId="31740B30" w14:textId="77777777" w:rsidR="00807D4B" w:rsidRDefault="00807D4B">
            <w:pPr>
              <w:pStyle w:val="TableParagraph"/>
              <w:rPr>
                <w:rFonts w:ascii="Times New Roman"/>
                <w:sz w:val="32"/>
              </w:rPr>
            </w:pPr>
          </w:p>
          <w:p w14:paraId="4BDDFF43" w14:textId="77777777" w:rsidR="00807D4B" w:rsidRDefault="00807D4B">
            <w:pPr>
              <w:pStyle w:val="TableParagraph"/>
              <w:rPr>
                <w:rFonts w:ascii="Times New Roman"/>
                <w:sz w:val="32"/>
              </w:rPr>
            </w:pPr>
          </w:p>
          <w:p w14:paraId="1E968A7A" w14:textId="77777777" w:rsidR="00807D4B" w:rsidRDefault="00807D4B">
            <w:pPr>
              <w:pStyle w:val="TableParagraph"/>
              <w:rPr>
                <w:rFonts w:ascii="Times New Roman"/>
                <w:sz w:val="32"/>
              </w:rPr>
            </w:pPr>
          </w:p>
          <w:p w14:paraId="104B3BB2" w14:textId="77777777" w:rsidR="00807D4B" w:rsidRDefault="00807D4B">
            <w:pPr>
              <w:pStyle w:val="TableParagraph"/>
              <w:rPr>
                <w:rFonts w:ascii="Times New Roman"/>
                <w:sz w:val="32"/>
              </w:rPr>
            </w:pPr>
          </w:p>
          <w:p w14:paraId="313DD92E" w14:textId="77777777" w:rsidR="00807D4B" w:rsidRDefault="00807D4B">
            <w:pPr>
              <w:pStyle w:val="TableParagraph"/>
              <w:rPr>
                <w:rFonts w:ascii="Times New Roman"/>
                <w:sz w:val="32"/>
              </w:rPr>
            </w:pPr>
          </w:p>
          <w:p w14:paraId="2CC1986C" w14:textId="77777777" w:rsidR="00807D4B" w:rsidRDefault="00807D4B">
            <w:pPr>
              <w:pStyle w:val="TableParagraph"/>
              <w:rPr>
                <w:rFonts w:ascii="Times New Roman"/>
                <w:sz w:val="32"/>
              </w:rPr>
            </w:pPr>
          </w:p>
          <w:p w14:paraId="1A01317E" w14:textId="77777777" w:rsidR="00807D4B" w:rsidRDefault="00807D4B">
            <w:pPr>
              <w:pStyle w:val="TableParagraph"/>
              <w:spacing w:before="205"/>
              <w:rPr>
                <w:rFonts w:ascii="Times New Roman"/>
                <w:sz w:val="32"/>
              </w:rPr>
            </w:pPr>
          </w:p>
          <w:p w14:paraId="3AD46279" w14:textId="77777777" w:rsidR="00807D4B" w:rsidRDefault="00000000">
            <w:pPr>
              <w:pStyle w:val="TableParagraph"/>
              <w:ind w:left="5"/>
              <w:jc w:val="center"/>
              <w:rPr>
                <w:b/>
                <w:sz w:val="32"/>
              </w:rPr>
            </w:pPr>
            <w:r>
              <w:rPr>
                <w:b/>
                <w:spacing w:val="-5"/>
                <w:sz w:val="32"/>
              </w:rPr>
              <w:t>NÃO</w:t>
            </w:r>
          </w:p>
        </w:tc>
      </w:tr>
      <w:tr w:rsidR="00807D4B" w14:paraId="206BB65F" w14:textId="77777777">
        <w:trPr>
          <w:trHeight w:val="2686"/>
        </w:trPr>
        <w:tc>
          <w:tcPr>
            <w:tcW w:w="1131" w:type="dxa"/>
          </w:tcPr>
          <w:p w14:paraId="2BB22ECC" w14:textId="77777777" w:rsidR="00807D4B" w:rsidRDefault="00807D4B">
            <w:pPr>
              <w:pStyle w:val="TableParagraph"/>
              <w:rPr>
                <w:rFonts w:ascii="Times New Roman"/>
              </w:rPr>
            </w:pPr>
          </w:p>
        </w:tc>
        <w:tc>
          <w:tcPr>
            <w:tcW w:w="1133" w:type="dxa"/>
          </w:tcPr>
          <w:p w14:paraId="6DBA1775" w14:textId="77777777" w:rsidR="00807D4B" w:rsidRDefault="00807D4B">
            <w:pPr>
              <w:pStyle w:val="TableParagraph"/>
              <w:rPr>
                <w:rFonts w:ascii="Times New Roman"/>
              </w:rPr>
            </w:pPr>
          </w:p>
          <w:p w14:paraId="1722D68F" w14:textId="77777777" w:rsidR="00807D4B" w:rsidRDefault="00807D4B">
            <w:pPr>
              <w:pStyle w:val="TableParagraph"/>
              <w:rPr>
                <w:rFonts w:ascii="Times New Roman"/>
              </w:rPr>
            </w:pPr>
          </w:p>
          <w:p w14:paraId="2E8DEF29" w14:textId="77777777" w:rsidR="00807D4B" w:rsidRDefault="00807D4B">
            <w:pPr>
              <w:pStyle w:val="TableParagraph"/>
              <w:rPr>
                <w:rFonts w:ascii="Times New Roman"/>
              </w:rPr>
            </w:pPr>
          </w:p>
          <w:p w14:paraId="161CCF1D" w14:textId="77777777" w:rsidR="00807D4B" w:rsidRDefault="00807D4B">
            <w:pPr>
              <w:pStyle w:val="TableParagraph"/>
              <w:spacing w:before="195"/>
              <w:rPr>
                <w:rFonts w:ascii="Times New Roman"/>
              </w:rPr>
            </w:pPr>
          </w:p>
          <w:p w14:paraId="6A424F7E" w14:textId="77777777" w:rsidR="00807D4B" w:rsidRDefault="00000000">
            <w:pPr>
              <w:pStyle w:val="TableParagraph"/>
              <w:ind w:left="13"/>
              <w:jc w:val="center"/>
            </w:pPr>
            <w:r>
              <w:rPr>
                <w:spacing w:val="-2"/>
              </w:rPr>
              <w:t>EBS00655</w:t>
            </w:r>
          </w:p>
        </w:tc>
        <w:tc>
          <w:tcPr>
            <w:tcW w:w="1419" w:type="dxa"/>
          </w:tcPr>
          <w:p w14:paraId="0CF08B50" w14:textId="77777777" w:rsidR="00807D4B" w:rsidRDefault="00807D4B">
            <w:pPr>
              <w:pStyle w:val="TableParagraph"/>
              <w:rPr>
                <w:rFonts w:ascii="Times New Roman"/>
              </w:rPr>
            </w:pPr>
          </w:p>
          <w:p w14:paraId="031D3D2E" w14:textId="77777777" w:rsidR="00807D4B" w:rsidRDefault="00807D4B">
            <w:pPr>
              <w:pStyle w:val="TableParagraph"/>
              <w:rPr>
                <w:rFonts w:ascii="Times New Roman"/>
              </w:rPr>
            </w:pPr>
          </w:p>
          <w:p w14:paraId="13C0BB45" w14:textId="77777777" w:rsidR="00807D4B" w:rsidRDefault="00807D4B">
            <w:pPr>
              <w:pStyle w:val="TableParagraph"/>
              <w:rPr>
                <w:rFonts w:ascii="Times New Roman"/>
              </w:rPr>
            </w:pPr>
          </w:p>
          <w:p w14:paraId="63DD0A54" w14:textId="77777777" w:rsidR="00807D4B" w:rsidRDefault="00807D4B">
            <w:pPr>
              <w:pStyle w:val="TableParagraph"/>
              <w:spacing w:before="195"/>
              <w:rPr>
                <w:rFonts w:ascii="Times New Roman"/>
              </w:rPr>
            </w:pPr>
          </w:p>
          <w:p w14:paraId="31E21534" w14:textId="77777777" w:rsidR="00807D4B" w:rsidRDefault="00000000">
            <w:pPr>
              <w:pStyle w:val="TableParagraph"/>
              <w:ind w:left="9"/>
              <w:jc w:val="center"/>
            </w:pPr>
            <w:r>
              <w:rPr>
                <w:spacing w:val="-2"/>
              </w:rPr>
              <w:t>442804</w:t>
            </w:r>
          </w:p>
        </w:tc>
        <w:tc>
          <w:tcPr>
            <w:tcW w:w="7830" w:type="dxa"/>
          </w:tcPr>
          <w:p w14:paraId="495439D1" w14:textId="77777777" w:rsidR="00807D4B" w:rsidRDefault="00000000">
            <w:pPr>
              <w:pStyle w:val="TableParagraph"/>
              <w:spacing w:line="268" w:lineRule="exact"/>
              <w:ind w:left="106"/>
              <w:jc w:val="both"/>
            </w:pPr>
            <w:r>
              <w:t>Embalagem</w:t>
            </w:r>
            <w:r>
              <w:rPr>
                <w:spacing w:val="10"/>
              </w:rPr>
              <w:t xml:space="preserve"> </w:t>
            </w:r>
            <w:r>
              <w:t>PARA</w:t>
            </w:r>
            <w:r>
              <w:rPr>
                <w:spacing w:val="14"/>
              </w:rPr>
              <w:t xml:space="preserve"> </w:t>
            </w:r>
            <w:r>
              <w:t>BLISTER</w:t>
            </w:r>
            <w:r>
              <w:rPr>
                <w:spacing w:val="10"/>
              </w:rPr>
              <w:t xml:space="preserve"> </w:t>
            </w:r>
            <w:r>
              <w:t>CORTADO,</w:t>
            </w:r>
            <w:r>
              <w:rPr>
                <w:spacing w:val="13"/>
              </w:rPr>
              <w:t xml:space="preserve"> </w:t>
            </w:r>
            <w:r>
              <w:t>MEDIDA</w:t>
            </w:r>
            <w:r>
              <w:rPr>
                <w:spacing w:val="12"/>
              </w:rPr>
              <w:t xml:space="preserve"> </w:t>
            </w:r>
            <w:r>
              <w:t>DE</w:t>
            </w:r>
            <w:r>
              <w:rPr>
                <w:spacing w:val="13"/>
              </w:rPr>
              <w:t xml:space="preserve"> </w:t>
            </w:r>
            <w:r>
              <w:t>60</w:t>
            </w:r>
            <w:r>
              <w:rPr>
                <w:spacing w:val="11"/>
              </w:rPr>
              <w:t xml:space="preserve"> </w:t>
            </w:r>
            <w:r>
              <w:t>mm</w:t>
            </w:r>
            <w:r>
              <w:rPr>
                <w:spacing w:val="15"/>
              </w:rPr>
              <w:t xml:space="preserve"> </w:t>
            </w:r>
            <w:r>
              <w:t>X</w:t>
            </w:r>
            <w:r>
              <w:rPr>
                <w:spacing w:val="13"/>
              </w:rPr>
              <w:t xml:space="preserve"> </w:t>
            </w:r>
            <w:r>
              <w:t>60</w:t>
            </w:r>
            <w:r>
              <w:rPr>
                <w:spacing w:val="13"/>
              </w:rPr>
              <w:t xml:space="preserve"> </w:t>
            </w:r>
            <w:r>
              <w:t>mm,</w:t>
            </w:r>
            <w:r>
              <w:rPr>
                <w:spacing w:val="12"/>
              </w:rPr>
              <w:t xml:space="preserve"> </w:t>
            </w:r>
            <w:r>
              <w:t>COM</w:t>
            </w:r>
            <w:r>
              <w:rPr>
                <w:spacing w:val="15"/>
              </w:rPr>
              <w:t xml:space="preserve"> </w:t>
            </w:r>
            <w:r>
              <w:t>TARJA</w:t>
            </w:r>
            <w:r>
              <w:rPr>
                <w:spacing w:val="12"/>
              </w:rPr>
              <w:t xml:space="preserve"> </w:t>
            </w:r>
            <w:r>
              <w:rPr>
                <w:spacing w:val="-5"/>
              </w:rPr>
              <w:t>DE</w:t>
            </w:r>
          </w:p>
          <w:p w14:paraId="3F3ADD2B" w14:textId="77777777" w:rsidR="00807D4B" w:rsidRDefault="00000000">
            <w:pPr>
              <w:pStyle w:val="TableParagraph"/>
              <w:ind w:left="106" w:right="96"/>
              <w:jc w:val="both"/>
            </w:pPr>
            <w:r>
              <w:t xml:space="preserve">CLASSIFICAÇÃO DE RISCO </w:t>
            </w:r>
            <w:r>
              <w:rPr>
                <w:b/>
              </w:rPr>
              <w:t xml:space="preserve">PRETA. </w:t>
            </w:r>
            <w:r>
              <w:t>Embalagens herméticas em polipropileno bi orientado</w:t>
            </w:r>
            <w:r>
              <w:rPr>
                <w:spacing w:val="-11"/>
              </w:rPr>
              <w:t xml:space="preserve"> </w:t>
            </w:r>
            <w:r>
              <w:t>ideal</w:t>
            </w:r>
            <w:r>
              <w:rPr>
                <w:spacing w:val="-11"/>
              </w:rPr>
              <w:t xml:space="preserve"> </w:t>
            </w:r>
            <w:r>
              <w:t>que</w:t>
            </w:r>
            <w:r>
              <w:rPr>
                <w:spacing w:val="-13"/>
              </w:rPr>
              <w:t xml:space="preserve"> </w:t>
            </w:r>
            <w:r>
              <w:t>garantem</w:t>
            </w:r>
            <w:r>
              <w:rPr>
                <w:spacing w:val="-11"/>
              </w:rPr>
              <w:t xml:space="preserve"> </w:t>
            </w:r>
            <w:r>
              <w:t>a</w:t>
            </w:r>
            <w:r>
              <w:rPr>
                <w:spacing w:val="-13"/>
              </w:rPr>
              <w:t xml:space="preserve"> </w:t>
            </w:r>
            <w:r>
              <w:t>integridade</w:t>
            </w:r>
            <w:r>
              <w:rPr>
                <w:spacing w:val="-12"/>
              </w:rPr>
              <w:t xml:space="preserve"> </w:t>
            </w:r>
            <w:r>
              <w:t>dos</w:t>
            </w:r>
            <w:r>
              <w:rPr>
                <w:spacing w:val="-13"/>
              </w:rPr>
              <w:t xml:space="preserve"> </w:t>
            </w:r>
            <w:r>
              <w:t>produtos</w:t>
            </w:r>
            <w:r>
              <w:rPr>
                <w:spacing w:val="-12"/>
              </w:rPr>
              <w:t xml:space="preserve"> </w:t>
            </w:r>
            <w:r>
              <w:t>unitarizados,</w:t>
            </w:r>
            <w:r>
              <w:rPr>
                <w:spacing w:val="-12"/>
              </w:rPr>
              <w:t xml:space="preserve"> </w:t>
            </w:r>
            <w:r>
              <w:t>com</w:t>
            </w:r>
            <w:r>
              <w:rPr>
                <w:spacing w:val="-10"/>
              </w:rPr>
              <w:t xml:space="preserve"> </w:t>
            </w:r>
            <w:r>
              <w:t>frente</w:t>
            </w:r>
            <w:r>
              <w:rPr>
                <w:spacing w:val="-10"/>
              </w:rPr>
              <w:t xml:space="preserve"> </w:t>
            </w:r>
            <w:r>
              <w:t>em cristal</w:t>
            </w:r>
            <w:r>
              <w:rPr>
                <w:spacing w:val="-6"/>
              </w:rPr>
              <w:t xml:space="preserve"> </w:t>
            </w:r>
            <w:r>
              <w:t>com</w:t>
            </w:r>
            <w:r>
              <w:rPr>
                <w:spacing w:val="-6"/>
              </w:rPr>
              <w:t xml:space="preserve"> </w:t>
            </w:r>
            <w:r>
              <w:t>95%</w:t>
            </w:r>
            <w:r>
              <w:rPr>
                <w:spacing w:val="-5"/>
              </w:rPr>
              <w:t xml:space="preserve"> </w:t>
            </w:r>
            <w:r>
              <w:t>de</w:t>
            </w:r>
            <w:r>
              <w:rPr>
                <w:spacing w:val="-6"/>
              </w:rPr>
              <w:t xml:space="preserve"> </w:t>
            </w:r>
            <w:r>
              <w:t>transparência</w:t>
            </w:r>
            <w:r>
              <w:rPr>
                <w:spacing w:val="-5"/>
              </w:rPr>
              <w:t xml:space="preserve"> </w:t>
            </w:r>
            <w:r>
              <w:t>e</w:t>
            </w:r>
            <w:r>
              <w:rPr>
                <w:spacing w:val="-6"/>
              </w:rPr>
              <w:t xml:space="preserve"> </w:t>
            </w:r>
            <w:r>
              <w:t>30</w:t>
            </w:r>
            <w:r>
              <w:rPr>
                <w:spacing w:val="-6"/>
              </w:rPr>
              <w:t xml:space="preserve"> </w:t>
            </w:r>
            <w:r>
              <w:t>micras</w:t>
            </w:r>
            <w:r>
              <w:rPr>
                <w:spacing w:val="-7"/>
              </w:rPr>
              <w:t xml:space="preserve"> </w:t>
            </w:r>
            <w:r>
              <w:t>de</w:t>
            </w:r>
            <w:r>
              <w:rPr>
                <w:spacing w:val="-6"/>
              </w:rPr>
              <w:t xml:space="preserve"> </w:t>
            </w:r>
            <w:r>
              <w:t>espessura</w:t>
            </w:r>
            <w:r>
              <w:rPr>
                <w:spacing w:val="-5"/>
              </w:rPr>
              <w:t xml:space="preserve"> </w:t>
            </w:r>
            <w:r>
              <w:t>para</w:t>
            </w:r>
            <w:r>
              <w:rPr>
                <w:spacing w:val="-6"/>
              </w:rPr>
              <w:t xml:space="preserve"> </w:t>
            </w:r>
            <w:r>
              <w:t>visualização</w:t>
            </w:r>
            <w:r>
              <w:rPr>
                <w:spacing w:val="-6"/>
              </w:rPr>
              <w:t xml:space="preserve"> </w:t>
            </w:r>
            <w:r>
              <w:t>nítida</w:t>
            </w:r>
            <w:r>
              <w:rPr>
                <w:spacing w:val="-5"/>
              </w:rPr>
              <w:t xml:space="preserve"> </w:t>
            </w:r>
            <w:r>
              <w:t>do medicamento, com verso de cor branca perolizado de 26 gramas por m². Não deve conter</w:t>
            </w:r>
            <w:r>
              <w:rPr>
                <w:spacing w:val="-7"/>
              </w:rPr>
              <w:t xml:space="preserve"> </w:t>
            </w:r>
            <w:r>
              <w:t>entrada</w:t>
            </w:r>
            <w:r>
              <w:rPr>
                <w:spacing w:val="-7"/>
              </w:rPr>
              <w:t xml:space="preserve"> </w:t>
            </w:r>
            <w:r>
              <w:t>ou</w:t>
            </w:r>
            <w:r>
              <w:rPr>
                <w:spacing w:val="-6"/>
              </w:rPr>
              <w:t xml:space="preserve"> </w:t>
            </w:r>
            <w:r>
              <w:t>saída</w:t>
            </w:r>
            <w:r>
              <w:rPr>
                <w:spacing w:val="-5"/>
              </w:rPr>
              <w:t xml:space="preserve"> </w:t>
            </w:r>
            <w:r>
              <w:t>de</w:t>
            </w:r>
            <w:r>
              <w:rPr>
                <w:spacing w:val="-7"/>
              </w:rPr>
              <w:t xml:space="preserve"> </w:t>
            </w:r>
            <w:r>
              <w:t>ar</w:t>
            </w:r>
            <w:r>
              <w:rPr>
                <w:spacing w:val="-6"/>
              </w:rPr>
              <w:t xml:space="preserve"> </w:t>
            </w:r>
            <w:r>
              <w:t>para</w:t>
            </w:r>
            <w:r>
              <w:rPr>
                <w:spacing w:val="-6"/>
              </w:rPr>
              <w:t xml:space="preserve"> </w:t>
            </w:r>
            <w:r>
              <w:t>preservação</w:t>
            </w:r>
            <w:r>
              <w:rPr>
                <w:spacing w:val="-7"/>
              </w:rPr>
              <w:t xml:space="preserve"> </w:t>
            </w:r>
            <w:r>
              <w:t>e</w:t>
            </w:r>
            <w:r>
              <w:rPr>
                <w:spacing w:val="-5"/>
              </w:rPr>
              <w:t xml:space="preserve"> </w:t>
            </w:r>
            <w:r>
              <w:t>conservação</w:t>
            </w:r>
            <w:r>
              <w:rPr>
                <w:spacing w:val="-4"/>
              </w:rPr>
              <w:t xml:space="preserve"> </w:t>
            </w:r>
            <w:r>
              <w:t>do</w:t>
            </w:r>
            <w:r>
              <w:rPr>
                <w:spacing w:val="-6"/>
              </w:rPr>
              <w:t xml:space="preserve"> </w:t>
            </w:r>
            <w:r>
              <w:t>medicamento.</w:t>
            </w:r>
            <w:r>
              <w:rPr>
                <w:spacing w:val="-7"/>
              </w:rPr>
              <w:t xml:space="preserve"> </w:t>
            </w:r>
            <w:r>
              <w:t>Com sistema que permita o rompimento da embalagem apenas da parte frontal, para forçar a identificação do grau de risco do medicamento antes do rompimento da embalagem,</w:t>
            </w:r>
            <w:r>
              <w:rPr>
                <w:spacing w:val="7"/>
              </w:rPr>
              <w:t xml:space="preserve"> </w:t>
            </w:r>
            <w:r>
              <w:t>com</w:t>
            </w:r>
            <w:r>
              <w:rPr>
                <w:spacing w:val="11"/>
              </w:rPr>
              <w:t xml:space="preserve"> </w:t>
            </w:r>
            <w:r>
              <w:t>espaço</w:t>
            </w:r>
            <w:r>
              <w:rPr>
                <w:spacing w:val="11"/>
              </w:rPr>
              <w:t xml:space="preserve"> </w:t>
            </w:r>
            <w:r>
              <w:t>para</w:t>
            </w:r>
            <w:r>
              <w:rPr>
                <w:spacing w:val="9"/>
              </w:rPr>
              <w:t xml:space="preserve"> </w:t>
            </w:r>
            <w:r>
              <w:t>impressão</w:t>
            </w:r>
            <w:r>
              <w:rPr>
                <w:spacing w:val="11"/>
              </w:rPr>
              <w:t xml:space="preserve"> </w:t>
            </w:r>
            <w:r>
              <w:t>de</w:t>
            </w:r>
            <w:r>
              <w:rPr>
                <w:spacing w:val="11"/>
              </w:rPr>
              <w:t xml:space="preserve"> </w:t>
            </w:r>
            <w:r>
              <w:t>desenho</w:t>
            </w:r>
            <w:r>
              <w:rPr>
                <w:spacing w:val="8"/>
              </w:rPr>
              <w:t xml:space="preserve"> </w:t>
            </w:r>
            <w:r>
              <w:t>técnico</w:t>
            </w:r>
            <w:r>
              <w:rPr>
                <w:spacing w:val="11"/>
              </w:rPr>
              <w:t xml:space="preserve"> </w:t>
            </w:r>
            <w:r>
              <w:t>de</w:t>
            </w:r>
            <w:r>
              <w:rPr>
                <w:spacing w:val="11"/>
              </w:rPr>
              <w:t xml:space="preserve"> </w:t>
            </w:r>
            <w:r>
              <w:t>identificação</w:t>
            </w:r>
            <w:r>
              <w:rPr>
                <w:spacing w:val="11"/>
              </w:rPr>
              <w:t xml:space="preserve"> </w:t>
            </w:r>
            <w:r>
              <w:rPr>
                <w:spacing w:val="-2"/>
              </w:rPr>
              <w:t>visual</w:t>
            </w:r>
          </w:p>
          <w:p w14:paraId="50439715" w14:textId="77777777" w:rsidR="00807D4B" w:rsidRDefault="00000000">
            <w:pPr>
              <w:pStyle w:val="TableParagraph"/>
              <w:spacing w:line="249" w:lineRule="exact"/>
              <w:ind w:left="106"/>
              <w:jc w:val="both"/>
            </w:pPr>
            <w:r>
              <w:t>de</w:t>
            </w:r>
            <w:r>
              <w:rPr>
                <w:spacing w:val="-1"/>
              </w:rPr>
              <w:t xml:space="preserve"> </w:t>
            </w:r>
            <w:r>
              <w:t>modo</w:t>
            </w:r>
            <w:r>
              <w:rPr>
                <w:spacing w:val="3"/>
              </w:rPr>
              <w:t xml:space="preserve"> </w:t>
            </w:r>
            <w:r>
              <w:t>de</w:t>
            </w:r>
            <w:r>
              <w:rPr>
                <w:spacing w:val="2"/>
              </w:rPr>
              <w:t xml:space="preserve"> </w:t>
            </w:r>
            <w:r>
              <w:t>administração dos</w:t>
            </w:r>
            <w:r>
              <w:rPr>
                <w:spacing w:val="2"/>
              </w:rPr>
              <w:t xml:space="preserve"> </w:t>
            </w:r>
            <w:r>
              <w:t>medicamentos,</w:t>
            </w:r>
            <w:r>
              <w:rPr>
                <w:spacing w:val="2"/>
              </w:rPr>
              <w:t xml:space="preserve"> </w:t>
            </w:r>
            <w:r>
              <w:t>soldas</w:t>
            </w:r>
            <w:r>
              <w:rPr>
                <w:spacing w:val="-1"/>
              </w:rPr>
              <w:t xml:space="preserve"> </w:t>
            </w:r>
            <w:r>
              <w:t>laterais, ponto</w:t>
            </w:r>
            <w:r>
              <w:rPr>
                <w:spacing w:val="3"/>
              </w:rPr>
              <w:t xml:space="preserve"> </w:t>
            </w:r>
            <w:r>
              <w:t>de</w:t>
            </w:r>
            <w:r>
              <w:rPr>
                <w:spacing w:val="2"/>
              </w:rPr>
              <w:t xml:space="preserve"> </w:t>
            </w:r>
            <w:r>
              <w:t>selagem</w:t>
            </w:r>
            <w:r>
              <w:rPr>
                <w:spacing w:val="1"/>
              </w:rPr>
              <w:t xml:space="preserve"> </w:t>
            </w:r>
            <w:r>
              <w:rPr>
                <w:spacing w:val="-5"/>
              </w:rPr>
              <w:t>em</w:t>
            </w:r>
          </w:p>
        </w:tc>
        <w:tc>
          <w:tcPr>
            <w:tcW w:w="1306" w:type="dxa"/>
          </w:tcPr>
          <w:p w14:paraId="4C07E003" w14:textId="77777777" w:rsidR="00807D4B" w:rsidRDefault="00807D4B">
            <w:pPr>
              <w:pStyle w:val="TableParagraph"/>
              <w:rPr>
                <w:rFonts w:ascii="Times New Roman"/>
              </w:rPr>
            </w:pPr>
          </w:p>
          <w:p w14:paraId="6529B5B2" w14:textId="77777777" w:rsidR="00807D4B" w:rsidRDefault="00807D4B">
            <w:pPr>
              <w:pStyle w:val="TableParagraph"/>
              <w:rPr>
                <w:rFonts w:ascii="Times New Roman"/>
              </w:rPr>
            </w:pPr>
          </w:p>
          <w:p w14:paraId="0C2C4901" w14:textId="77777777" w:rsidR="00807D4B" w:rsidRDefault="00807D4B">
            <w:pPr>
              <w:pStyle w:val="TableParagraph"/>
              <w:rPr>
                <w:rFonts w:ascii="Times New Roman"/>
              </w:rPr>
            </w:pPr>
          </w:p>
          <w:p w14:paraId="19F96EF4" w14:textId="77777777" w:rsidR="00807D4B" w:rsidRDefault="00807D4B">
            <w:pPr>
              <w:pStyle w:val="TableParagraph"/>
              <w:spacing w:before="195"/>
              <w:rPr>
                <w:rFonts w:ascii="Times New Roman"/>
              </w:rPr>
            </w:pPr>
          </w:p>
          <w:p w14:paraId="112233FA" w14:textId="77777777" w:rsidR="00807D4B" w:rsidRDefault="00000000">
            <w:pPr>
              <w:pStyle w:val="TableParagraph"/>
              <w:ind w:left="13"/>
              <w:jc w:val="center"/>
            </w:pPr>
            <w:r>
              <w:rPr>
                <w:spacing w:val="-2"/>
              </w:rPr>
              <w:t>Milheiro</w:t>
            </w:r>
          </w:p>
        </w:tc>
        <w:tc>
          <w:tcPr>
            <w:tcW w:w="917" w:type="dxa"/>
          </w:tcPr>
          <w:p w14:paraId="6830AD2C" w14:textId="77777777" w:rsidR="00807D4B" w:rsidRDefault="00807D4B">
            <w:pPr>
              <w:pStyle w:val="TableParagraph"/>
              <w:rPr>
                <w:rFonts w:ascii="Times New Roman"/>
                <w:sz w:val="32"/>
              </w:rPr>
            </w:pPr>
          </w:p>
          <w:p w14:paraId="2E706965" w14:textId="77777777" w:rsidR="00807D4B" w:rsidRDefault="00807D4B">
            <w:pPr>
              <w:pStyle w:val="TableParagraph"/>
              <w:rPr>
                <w:rFonts w:ascii="Times New Roman"/>
                <w:sz w:val="32"/>
              </w:rPr>
            </w:pPr>
          </w:p>
          <w:p w14:paraId="29881D90" w14:textId="77777777" w:rsidR="00807D4B" w:rsidRDefault="00807D4B">
            <w:pPr>
              <w:pStyle w:val="TableParagraph"/>
              <w:spacing w:before="67"/>
              <w:rPr>
                <w:rFonts w:ascii="Times New Roman"/>
                <w:sz w:val="32"/>
              </w:rPr>
            </w:pPr>
          </w:p>
          <w:p w14:paraId="65E2D6EE" w14:textId="77777777" w:rsidR="00807D4B" w:rsidRDefault="00000000">
            <w:pPr>
              <w:pStyle w:val="TableParagraph"/>
              <w:spacing w:before="1"/>
              <w:ind w:left="3"/>
              <w:jc w:val="center"/>
              <w:rPr>
                <w:b/>
                <w:sz w:val="32"/>
              </w:rPr>
            </w:pPr>
            <w:r>
              <w:rPr>
                <w:b/>
                <w:spacing w:val="-5"/>
                <w:sz w:val="32"/>
              </w:rPr>
              <w:t>SIM</w:t>
            </w:r>
          </w:p>
        </w:tc>
        <w:tc>
          <w:tcPr>
            <w:tcW w:w="1063" w:type="dxa"/>
          </w:tcPr>
          <w:p w14:paraId="4A5C5C73" w14:textId="77777777" w:rsidR="00807D4B" w:rsidRDefault="00807D4B">
            <w:pPr>
              <w:pStyle w:val="TableParagraph"/>
              <w:rPr>
                <w:rFonts w:ascii="Times New Roman"/>
                <w:sz w:val="32"/>
              </w:rPr>
            </w:pPr>
          </w:p>
          <w:p w14:paraId="54538882" w14:textId="77777777" w:rsidR="00807D4B" w:rsidRDefault="00807D4B">
            <w:pPr>
              <w:pStyle w:val="TableParagraph"/>
              <w:rPr>
                <w:rFonts w:ascii="Times New Roman"/>
                <w:sz w:val="32"/>
              </w:rPr>
            </w:pPr>
          </w:p>
          <w:p w14:paraId="23A8D02D" w14:textId="77777777" w:rsidR="00807D4B" w:rsidRDefault="00807D4B">
            <w:pPr>
              <w:pStyle w:val="TableParagraph"/>
              <w:spacing w:before="67"/>
              <w:rPr>
                <w:rFonts w:ascii="Times New Roman"/>
                <w:sz w:val="32"/>
              </w:rPr>
            </w:pPr>
          </w:p>
          <w:p w14:paraId="1E4705DF" w14:textId="77777777" w:rsidR="00807D4B" w:rsidRDefault="00000000">
            <w:pPr>
              <w:pStyle w:val="TableParagraph"/>
              <w:spacing w:before="1"/>
              <w:ind w:left="7"/>
              <w:jc w:val="center"/>
              <w:rPr>
                <w:b/>
                <w:sz w:val="32"/>
              </w:rPr>
            </w:pPr>
            <w:r>
              <w:rPr>
                <w:b/>
                <w:spacing w:val="-5"/>
                <w:sz w:val="32"/>
              </w:rPr>
              <w:t>NÃO</w:t>
            </w:r>
          </w:p>
        </w:tc>
        <w:tc>
          <w:tcPr>
            <w:tcW w:w="1075" w:type="dxa"/>
          </w:tcPr>
          <w:p w14:paraId="25B90658" w14:textId="77777777" w:rsidR="00807D4B" w:rsidRDefault="00807D4B">
            <w:pPr>
              <w:pStyle w:val="TableParagraph"/>
              <w:rPr>
                <w:rFonts w:ascii="Times New Roman"/>
                <w:sz w:val="32"/>
              </w:rPr>
            </w:pPr>
          </w:p>
          <w:p w14:paraId="463518A3" w14:textId="77777777" w:rsidR="00807D4B" w:rsidRDefault="00807D4B">
            <w:pPr>
              <w:pStyle w:val="TableParagraph"/>
              <w:rPr>
                <w:rFonts w:ascii="Times New Roman"/>
                <w:sz w:val="32"/>
              </w:rPr>
            </w:pPr>
          </w:p>
          <w:p w14:paraId="7DFF07AB" w14:textId="77777777" w:rsidR="00807D4B" w:rsidRDefault="00807D4B">
            <w:pPr>
              <w:pStyle w:val="TableParagraph"/>
              <w:spacing w:before="67"/>
              <w:rPr>
                <w:rFonts w:ascii="Times New Roman"/>
                <w:sz w:val="32"/>
              </w:rPr>
            </w:pPr>
          </w:p>
          <w:p w14:paraId="3BD61EE3" w14:textId="77777777" w:rsidR="00807D4B" w:rsidRDefault="00000000">
            <w:pPr>
              <w:pStyle w:val="TableParagraph"/>
              <w:spacing w:before="1"/>
              <w:ind w:left="5"/>
              <w:jc w:val="center"/>
              <w:rPr>
                <w:b/>
                <w:sz w:val="32"/>
              </w:rPr>
            </w:pPr>
            <w:r>
              <w:rPr>
                <w:b/>
                <w:spacing w:val="-5"/>
                <w:sz w:val="32"/>
              </w:rPr>
              <w:t>NÃO</w:t>
            </w:r>
          </w:p>
        </w:tc>
      </w:tr>
    </w:tbl>
    <w:p w14:paraId="5F400E10" w14:textId="77777777" w:rsidR="00807D4B" w:rsidRDefault="00807D4B">
      <w:pPr>
        <w:pStyle w:val="TableParagraph"/>
        <w:jc w:val="center"/>
        <w:rPr>
          <w:b/>
          <w:sz w:val="32"/>
        </w:rPr>
        <w:sectPr w:rsidR="00807D4B">
          <w:type w:val="continuous"/>
          <w:pgSz w:w="16840" w:h="11910" w:orient="landscape"/>
          <w:pgMar w:top="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6"/>
        <w:gridCol w:w="917"/>
        <w:gridCol w:w="1063"/>
        <w:gridCol w:w="1075"/>
      </w:tblGrid>
      <w:tr w:rsidR="00807D4B" w14:paraId="492E2DB0" w14:textId="77777777">
        <w:trPr>
          <w:trHeight w:val="4836"/>
        </w:trPr>
        <w:tc>
          <w:tcPr>
            <w:tcW w:w="1131" w:type="dxa"/>
          </w:tcPr>
          <w:p w14:paraId="37685474" w14:textId="77777777" w:rsidR="00807D4B" w:rsidRDefault="00807D4B">
            <w:pPr>
              <w:pStyle w:val="TableParagraph"/>
              <w:rPr>
                <w:rFonts w:ascii="Times New Roman"/>
              </w:rPr>
            </w:pPr>
          </w:p>
        </w:tc>
        <w:tc>
          <w:tcPr>
            <w:tcW w:w="1133" w:type="dxa"/>
          </w:tcPr>
          <w:p w14:paraId="387CBB69" w14:textId="77777777" w:rsidR="00807D4B" w:rsidRDefault="00807D4B">
            <w:pPr>
              <w:pStyle w:val="TableParagraph"/>
              <w:rPr>
                <w:rFonts w:ascii="Times New Roman"/>
              </w:rPr>
            </w:pPr>
          </w:p>
        </w:tc>
        <w:tc>
          <w:tcPr>
            <w:tcW w:w="1419" w:type="dxa"/>
          </w:tcPr>
          <w:p w14:paraId="242E79BF" w14:textId="77777777" w:rsidR="00807D4B" w:rsidRDefault="00807D4B">
            <w:pPr>
              <w:pStyle w:val="TableParagraph"/>
              <w:rPr>
                <w:rFonts w:ascii="Times New Roman"/>
              </w:rPr>
            </w:pPr>
          </w:p>
        </w:tc>
        <w:tc>
          <w:tcPr>
            <w:tcW w:w="7830" w:type="dxa"/>
          </w:tcPr>
          <w:p w14:paraId="26015C9F" w14:textId="77777777" w:rsidR="00807D4B" w:rsidRDefault="00000000">
            <w:pPr>
              <w:pStyle w:val="TableParagraph"/>
              <w:ind w:left="106" w:right="93"/>
              <w:jc w:val="both"/>
            </w:pPr>
            <w:r>
              <w:t>temperatura constante através de microprocessador; selagem inodora, com corte reto unicamente no filme cristal, com uma distância entre cortes iguais ao passo ou comprimento da embalagem, com marcas para fotocélula em forma de seta a cada passo.</w:t>
            </w:r>
            <w:r>
              <w:rPr>
                <w:spacing w:val="-9"/>
              </w:rPr>
              <w:t xml:space="preserve"> </w:t>
            </w:r>
            <w:r>
              <w:t>A</w:t>
            </w:r>
            <w:r>
              <w:rPr>
                <w:spacing w:val="-10"/>
              </w:rPr>
              <w:t xml:space="preserve"> </w:t>
            </w:r>
            <w:r>
              <w:t>variação</w:t>
            </w:r>
            <w:r>
              <w:rPr>
                <w:spacing w:val="-7"/>
              </w:rPr>
              <w:t xml:space="preserve"> </w:t>
            </w:r>
            <w:r>
              <w:t>da</w:t>
            </w:r>
            <w:r>
              <w:rPr>
                <w:spacing w:val="-9"/>
              </w:rPr>
              <w:t xml:space="preserve"> </w:t>
            </w:r>
            <w:r>
              <w:t>distância</w:t>
            </w:r>
            <w:r>
              <w:rPr>
                <w:spacing w:val="-9"/>
              </w:rPr>
              <w:t xml:space="preserve"> </w:t>
            </w:r>
            <w:r>
              <w:t>entre</w:t>
            </w:r>
            <w:r>
              <w:rPr>
                <w:spacing w:val="-11"/>
              </w:rPr>
              <w:t xml:space="preserve"> </w:t>
            </w:r>
            <w:r>
              <w:t>o</w:t>
            </w:r>
            <w:r>
              <w:rPr>
                <w:spacing w:val="-8"/>
              </w:rPr>
              <w:t xml:space="preserve"> </w:t>
            </w:r>
            <w:r>
              <w:t>corte</w:t>
            </w:r>
            <w:r>
              <w:rPr>
                <w:spacing w:val="-8"/>
              </w:rPr>
              <w:t xml:space="preserve"> </w:t>
            </w:r>
            <w:r>
              <w:t>para</w:t>
            </w:r>
            <w:r>
              <w:rPr>
                <w:spacing w:val="-10"/>
              </w:rPr>
              <w:t xml:space="preserve"> </w:t>
            </w:r>
            <w:r>
              <w:t>inserir</w:t>
            </w:r>
            <w:r>
              <w:rPr>
                <w:spacing w:val="-9"/>
              </w:rPr>
              <w:t xml:space="preserve"> </w:t>
            </w:r>
            <w:r>
              <w:t>a</w:t>
            </w:r>
            <w:r>
              <w:rPr>
                <w:spacing w:val="-9"/>
              </w:rPr>
              <w:t xml:space="preserve"> </w:t>
            </w:r>
            <w:r>
              <w:t>peça</w:t>
            </w:r>
            <w:r>
              <w:rPr>
                <w:spacing w:val="-9"/>
              </w:rPr>
              <w:t xml:space="preserve"> </w:t>
            </w:r>
            <w:r>
              <w:t>e</w:t>
            </w:r>
            <w:r>
              <w:rPr>
                <w:spacing w:val="-8"/>
              </w:rPr>
              <w:t xml:space="preserve"> </w:t>
            </w:r>
            <w:r>
              <w:t>a</w:t>
            </w:r>
            <w:r>
              <w:rPr>
                <w:spacing w:val="-12"/>
              </w:rPr>
              <w:t xml:space="preserve"> </w:t>
            </w:r>
            <w:r>
              <w:t>marca</w:t>
            </w:r>
            <w:r>
              <w:rPr>
                <w:spacing w:val="-9"/>
              </w:rPr>
              <w:t xml:space="preserve"> </w:t>
            </w:r>
            <w:r>
              <w:t>de</w:t>
            </w:r>
            <w:r>
              <w:rPr>
                <w:spacing w:val="-8"/>
              </w:rPr>
              <w:t xml:space="preserve"> </w:t>
            </w:r>
            <w:r>
              <w:t>fotocélula não</w:t>
            </w:r>
            <w:r>
              <w:rPr>
                <w:spacing w:val="-2"/>
              </w:rPr>
              <w:t xml:space="preserve"> </w:t>
            </w:r>
            <w:r>
              <w:t>pode</w:t>
            </w:r>
            <w:r>
              <w:rPr>
                <w:spacing w:val="-4"/>
              </w:rPr>
              <w:t xml:space="preserve"> </w:t>
            </w:r>
            <w:r>
              <w:t>ser</w:t>
            </w:r>
            <w:r>
              <w:rPr>
                <w:spacing w:val="-5"/>
              </w:rPr>
              <w:t xml:space="preserve"> </w:t>
            </w:r>
            <w:r>
              <w:t>superior</w:t>
            </w:r>
            <w:r>
              <w:rPr>
                <w:spacing w:val="-5"/>
              </w:rPr>
              <w:t xml:space="preserve"> </w:t>
            </w:r>
            <w:r>
              <w:t>a</w:t>
            </w:r>
            <w:r>
              <w:rPr>
                <w:spacing w:val="-4"/>
              </w:rPr>
              <w:t xml:space="preserve"> </w:t>
            </w:r>
            <w:r>
              <w:t>+/-</w:t>
            </w:r>
            <w:r>
              <w:rPr>
                <w:spacing w:val="-5"/>
              </w:rPr>
              <w:t xml:space="preserve"> </w:t>
            </w:r>
            <w:r>
              <w:t>1,5</w:t>
            </w:r>
            <w:r>
              <w:rPr>
                <w:spacing w:val="-4"/>
              </w:rPr>
              <w:t xml:space="preserve"> </w:t>
            </w:r>
            <w:r>
              <w:t>mm.</w:t>
            </w:r>
            <w:r>
              <w:rPr>
                <w:spacing w:val="-5"/>
              </w:rPr>
              <w:t xml:space="preserve"> </w:t>
            </w:r>
            <w:r>
              <w:t>As</w:t>
            </w:r>
            <w:r>
              <w:rPr>
                <w:spacing w:val="-4"/>
              </w:rPr>
              <w:t xml:space="preserve"> </w:t>
            </w:r>
            <w:r>
              <w:t>embalagens</w:t>
            </w:r>
            <w:r>
              <w:rPr>
                <w:spacing w:val="-2"/>
              </w:rPr>
              <w:t xml:space="preserve"> </w:t>
            </w:r>
            <w:r>
              <w:t>herméticas</w:t>
            </w:r>
            <w:r>
              <w:rPr>
                <w:spacing w:val="-5"/>
              </w:rPr>
              <w:t xml:space="preserve"> </w:t>
            </w:r>
            <w:r>
              <w:t>devem</w:t>
            </w:r>
            <w:r>
              <w:rPr>
                <w:spacing w:val="-3"/>
              </w:rPr>
              <w:t xml:space="preserve"> </w:t>
            </w:r>
            <w:r>
              <w:t>ter</w:t>
            </w:r>
            <w:r>
              <w:rPr>
                <w:spacing w:val="-5"/>
              </w:rPr>
              <w:t xml:space="preserve"> </w:t>
            </w:r>
            <w:r>
              <w:t>sistema</w:t>
            </w:r>
            <w:r>
              <w:rPr>
                <w:spacing w:val="-2"/>
              </w:rPr>
              <w:t xml:space="preserve"> </w:t>
            </w:r>
            <w:r>
              <w:t>de abertura fácil única, ou seja, só pode ser aberta em uma das quatro extremidades, forçando o modo leitura do correto rótulo e desenhos de modo de administração, identificação</w:t>
            </w:r>
            <w:r>
              <w:rPr>
                <w:spacing w:val="-9"/>
              </w:rPr>
              <w:t xml:space="preserve"> </w:t>
            </w:r>
            <w:r>
              <w:t>da</w:t>
            </w:r>
            <w:r>
              <w:rPr>
                <w:spacing w:val="-10"/>
              </w:rPr>
              <w:t xml:space="preserve"> </w:t>
            </w:r>
            <w:r>
              <w:t>tarja</w:t>
            </w:r>
            <w:r>
              <w:rPr>
                <w:spacing w:val="-11"/>
              </w:rPr>
              <w:t xml:space="preserve"> </w:t>
            </w:r>
            <w:r>
              <w:t>de</w:t>
            </w:r>
            <w:r>
              <w:rPr>
                <w:spacing w:val="-12"/>
              </w:rPr>
              <w:t xml:space="preserve"> </w:t>
            </w:r>
            <w:r>
              <w:t>risco,</w:t>
            </w:r>
            <w:r>
              <w:rPr>
                <w:spacing w:val="-12"/>
              </w:rPr>
              <w:t xml:space="preserve"> </w:t>
            </w:r>
            <w:r>
              <w:t>minimizando</w:t>
            </w:r>
            <w:r>
              <w:rPr>
                <w:spacing w:val="-9"/>
              </w:rPr>
              <w:t xml:space="preserve"> </w:t>
            </w:r>
            <w:r>
              <w:t>assim</w:t>
            </w:r>
            <w:r>
              <w:rPr>
                <w:spacing w:val="-11"/>
              </w:rPr>
              <w:t xml:space="preserve"> </w:t>
            </w:r>
            <w:r>
              <w:t>o</w:t>
            </w:r>
            <w:r>
              <w:rPr>
                <w:spacing w:val="-11"/>
              </w:rPr>
              <w:t xml:space="preserve"> </w:t>
            </w:r>
            <w:r>
              <w:t>erro</w:t>
            </w:r>
            <w:r>
              <w:rPr>
                <w:spacing w:val="-9"/>
              </w:rPr>
              <w:t xml:space="preserve"> </w:t>
            </w:r>
            <w:r>
              <w:t>humano</w:t>
            </w:r>
            <w:r>
              <w:rPr>
                <w:spacing w:val="-9"/>
              </w:rPr>
              <w:t xml:space="preserve"> </w:t>
            </w:r>
            <w:r>
              <w:t>na</w:t>
            </w:r>
            <w:r>
              <w:rPr>
                <w:spacing w:val="-13"/>
              </w:rPr>
              <w:t xml:space="preserve"> </w:t>
            </w:r>
            <w:r>
              <w:t>administração</w:t>
            </w:r>
            <w:r>
              <w:rPr>
                <w:spacing w:val="-9"/>
              </w:rPr>
              <w:t xml:space="preserve"> </w:t>
            </w:r>
            <w:r>
              <w:t xml:space="preserve">do medicamento. Compatível com a máquina unitalizadora OPUSPAC. </w:t>
            </w:r>
            <w:r>
              <w:rPr>
                <w:b/>
              </w:rPr>
              <w:t>Características adicionais:</w:t>
            </w:r>
            <w:r>
              <w:rPr>
                <w:b/>
                <w:spacing w:val="40"/>
              </w:rPr>
              <w:t xml:space="preserve"> </w:t>
            </w:r>
            <w:r>
              <w:rPr>
                <w:b/>
              </w:rPr>
              <w:t>tarja</w:t>
            </w:r>
            <w:r>
              <w:rPr>
                <w:b/>
                <w:spacing w:val="-5"/>
              </w:rPr>
              <w:t xml:space="preserve"> </w:t>
            </w:r>
            <w:r>
              <w:rPr>
                <w:b/>
              </w:rPr>
              <w:t>PRETA</w:t>
            </w:r>
            <w:r>
              <w:t>;</w:t>
            </w:r>
            <w:r>
              <w:rPr>
                <w:spacing w:val="-6"/>
              </w:rPr>
              <w:t xml:space="preserve"> </w:t>
            </w:r>
            <w:r>
              <w:t>temperatura</w:t>
            </w:r>
            <w:r>
              <w:rPr>
                <w:spacing w:val="-5"/>
              </w:rPr>
              <w:t xml:space="preserve"> </w:t>
            </w:r>
            <w:r>
              <w:t>de</w:t>
            </w:r>
            <w:r>
              <w:rPr>
                <w:spacing w:val="-4"/>
              </w:rPr>
              <w:t xml:space="preserve"> </w:t>
            </w:r>
            <w:r>
              <w:t>selagem</w:t>
            </w:r>
            <w:r>
              <w:rPr>
                <w:spacing w:val="-3"/>
              </w:rPr>
              <w:t xml:space="preserve"> </w:t>
            </w:r>
            <w:r>
              <w:t>que</w:t>
            </w:r>
            <w:r>
              <w:rPr>
                <w:spacing w:val="-6"/>
              </w:rPr>
              <w:t xml:space="preserve"> </w:t>
            </w:r>
            <w:r>
              <w:t>não</w:t>
            </w:r>
            <w:r>
              <w:rPr>
                <w:spacing w:val="-4"/>
              </w:rPr>
              <w:t xml:space="preserve"> </w:t>
            </w:r>
            <w:r>
              <w:t>ultrapasse</w:t>
            </w:r>
            <w:r>
              <w:rPr>
                <w:spacing w:val="-6"/>
              </w:rPr>
              <w:t xml:space="preserve"> </w:t>
            </w:r>
            <w:r>
              <w:t>145ºC</w:t>
            </w:r>
            <w:r>
              <w:rPr>
                <w:spacing w:val="-4"/>
              </w:rPr>
              <w:t xml:space="preserve"> </w:t>
            </w:r>
            <w:r>
              <w:t>para</w:t>
            </w:r>
            <w:r>
              <w:rPr>
                <w:spacing w:val="-7"/>
              </w:rPr>
              <w:t xml:space="preserve"> </w:t>
            </w:r>
            <w:r>
              <w:t>não prejudicar os medicamentos e equipamento. Uma única linha selagem superior e inferior de no máximo 10mm largura, uma única linha de selagem em cada lateral direita e esquerda de no máximo 5mm de largura. Os rolos de embalagens deverão ser contínuos sem emendas ou falhas até o final do rolo; deverão ser alinhados sem malformação. As embalagens deverão ser comprovadamente biodegradáveis. Os lotes de embalagens deverão ser rastreáveis. Compatível com a máquina Opus 30x, fabricante Opuspac. Bobina com 10 milheiros.</w:t>
            </w:r>
          </w:p>
        </w:tc>
        <w:tc>
          <w:tcPr>
            <w:tcW w:w="1306" w:type="dxa"/>
          </w:tcPr>
          <w:p w14:paraId="1D4AF723" w14:textId="77777777" w:rsidR="00807D4B" w:rsidRDefault="00807D4B">
            <w:pPr>
              <w:pStyle w:val="TableParagraph"/>
              <w:rPr>
                <w:rFonts w:ascii="Times New Roman"/>
              </w:rPr>
            </w:pPr>
          </w:p>
        </w:tc>
        <w:tc>
          <w:tcPr>
            <w:tcW w:w="917" w:type="dxa"/>
          </w:tcPr>
          <w:p w14:paraId="5FF7B61B" w14:textId="77777777" w:rsidR="00807D4B" w:rsidRDefault="00807D4B">
            <w:pPr>
              <w:pStyle w:val="TableParagraph"/>
              <w:rPr>
                <w:rFonts w:ascii="Times New Roman"/>
              </w:rPr>
            </w:pPr>
          </w:p>
        </w:tc>
        <w:tc>
          <w:tcPr>
            <w:tcW w:w="1063" w:type="dxa"/>
          </w:tcPr>
          <w:p w14:paraId="3D121315" w14:textId="77777777" w:rsidR="00807D4B" w:rsidRDefault="00807D4B">
            <w:pPr>
              <w:pStyle w:val="TableParagraph"/>
              <w:rPr>
                <w:rFonts w:ascii="Times New Roman"/>
              </w:rPr>
            </w:pPr>
          </w:p>
        </w:tc>
        <w:tc>
          <w:tcPr>
            <w:tcW w:w="1075" w:type="dxa"/>
          </w:tcPr>
          <w:p w14:paraId="7972EE55" w14:textId="77777777" w:rsidR="00807D4B" w:rsidRDefault="00807D4B">
            <w:pPr>
              <w:pStyle w:val="TableParagraph"/>
              <w:rPr>
                <w:rFonts w:ascii="Times New Roman"/>
              </w:rPr>
            </w:pPr>
          </w:p>
        </w:tc>
      </w:tr>
      <w:tr w:rsidR="00807D4B" w14:paraId="21B929D3" w14:textId="77777777">
        <w:trPr>
          <w:trHeight w:val="5372"/>
        </w:trPr>
        <w:tc>
          <w:tcPr>
            <w:tcW w:w="1131" w:type="dxa"/>
          </w:tcPr>
          <w:p w14:paraId="0B9B87B1" w14:textId="77777777" w:rsidR="00807D4B" w:rsidRDefault="00807D4B">
            <w:pPr>
              <w:pStyle w:val="TableParagraph"/>
              <w:rPr>
                <w:rFonts w:ascii="Times New Roman"/>
              </w:rPr>
            </w:pPr>
          </w:p>
        </w:tc>
        <w:tc>
          <w:tcPr>
            <w:tcW w:w="1133" w:type="dxa"/>
          </w:tcPr>
          <w:p w14:paraId="68B1411A" w14:textId="77777777" w:rsidR="00807D4B" w:rsidRDefault="00807D4B">
            <w:pPr>
              <w:pStyle w:val="TableParagraph"/>
              <w:rPr>
                <w:rFonts w:ascii="Times New Roman"/>
              </w:rPr>
            </w:pPr>
          </w:p>
          <w:p w14:paraId="731B7E4D" w14:textId="77777777" w:rsidR="00807D4B" w:rsidRDefault="00807D4B">
            <w:pPr>
              <w:pStyle w:val="TableParagraph"/>
              <w:rPr>
                <w:rFonts w:ascii="Times New Roman"/>
              </w:rPr>
            </w:pPr>
          </w:p>
          <w:p w14:paraId="00C9337B" w14:textId="77777777" w:rsidR="00807D4B" w:rsidRDefault="00807D4B">
            <w:pPr>
              <w:pStyle w:val="TableParagraph"/>
              <w:rPr>
                <w:rFonts w:ascii="Times New Roman"/>
              </w:rPr>
            </w:pPr>
          </w:p>
          <w:p w14:paraId="41C8B18D" w14:textId="77777777" w:rsidR="00807D4B" w:rsidRDefault="00807D4B">
            <w:pPr>
              <w:pStyle w:val="TableParagraph"/>
              <w:rPr>
                <w:rFonts w:ascii="Times New Roman"/>
              </w:rPr>
            </w:pPr>
          </w:p>
          <w:p w14:paraId="4B504D15" w14:textId="77777777" w:rsidR="00807D4B" w:rsidRDefault="00807D4B">
            <w:pPr>
              <w:pStyle w:val="TableParagraph"/>
              <w:rPr>
                <w:rFonts w:ascii="Times New Roman"/>
              </w:rPr>
            </w:pPr>
          </w:p>
          <w:p w14:paraId="62AA0248" w14:textId="77777777" w:rsidR="00807D4B" w:rsidRDefault="00807D4B">
            <w:pPr>
              <w:pStyle w:val="TableParagraph"/>
              <w:rPr>
                <w:rFonts w:ascii="Times New Roman"/>
              </w:rPr>
            </w:pPr>
          </w:p>
          <w:p w14:paraId="2F267453" w14:textId="77777777" w:rsidR="00807D4B" w:rsidRDefault="00807D4B">
            <w:pPr>
              <w:pStyle w:val="TableParagraph"/>
              <w:rPr>
                <w:rFonts w:ascii="Times New Roman"/>
              </w:rPr>
            </w:pPr>
          </w:p>
          <w:p w14:paraId="71496AC4" w14:textId="77777777" w:rsidR="00807D4B" w:rsidRDefault="00807D4B">
            <w:pPr>
              <w:pStyle w:val="TableParagraph"/>
              <w:rPr>
                <w:rFonts w:ascii="Times New Roman"/>
              </w:rPr>
            </w:pPr>
          </w:p>
          <w:p w14:paraId="2891E082" w14:textId="77777777" w:rsidR="00807D4B" w:rsidRDefault="00807D4B">
            <w:pPr>
              <w:pStyle w:val="TableParagraph"/>
              <w:rPr>
                <w:rFonts w:ascii="Times New Roman"/>
              </w:rPr>
            </w:pPr>
          </w:p>
          <w:p w14:paraId="7F5EA614" w14:textId="77777777" w:rsidR="00807D4B" w:rsidRDefault="00807D4B">
            <w:pPr>
              <w:pStyle w:val="TableParagraph"/>
              <w:spacing w:before="21"/>
              <w:rPr>
                <w:rFonts w:ascii="Times New Roman"/>
              </w:rPr>
            </w:pPr>
          </w:p>
          <w:p w14:paraId="6D1638B6" w14:textId="77777777" w:rsidR="00807D4B" w:rsidRDefault="00000000">
            <w:pPr>
              <w:pStyle w:val="TableParagraph"/>
              <w:ind w:left="124"/>
            </w:pPr>
            <w:r>
              <w:rPr>
                <w:spacing w:val="-2"/>
              </w:rPr>
              <w:t>EBS00655</w:t>
            </w:r>
          </w:p>
        </w:tc>
        <w:tc>
          <w:tcPr>
            <w:tcW w:w="1419" w:type="dxa"/>
          </w:tcPr>
          <w:p w14:paraId="088A8A3E" w14:textId="77777777" w:rsidR="00807D4B" w:rsidRDefault="00807D4B">
            <w:pPr>
              <w:pStyle w:val="TableParagraph"/>
              <w:rPr>
                <w:rFonts w:ascii="Times New Roman"/>
              </w:rPr>
            </w:pPr>
          </w:p>
          <w:p w14:paraId="45E62432" w14:textId="77777777" w:rsidR="00807D4B" w:rsidRDefault="00807D4B">
            <w:pPr>
              <w:pStyle w:val="TableParagraph"/>
              <w:rPr>
                <w:rFonts w:ascii="Times New Roman"/>
              </w:rPr>
            </w:pPr>
          </w:p>
          <w:p w14:paraId="29076A6E" w14:textId="77777777" w:rsidR="00807D4B" w:rsidRDefault="00807D4B">
            <w:pPr>
              <w:pStyle w:val="TableParagraph"/>
              <w:rPr>
                <w:rFonts w:ascii="Times New Roman"/>
              </w:rPr>
            </w:pPr>
          </w:p>
          <w:p w14:paraId="1C8AD6C1" w14:textId="77777777" w:rsidR="00807D4B" w:rsidRDefault="00807D4B">
            <w:pPr>
              <w:pStyle w:val="TableParagraph"/>
              <w:rPr>
                <w:rFonts w:ascii="Times New Roman"/>
              </w:rPr>
            </w:pPr>
          </w:p>
          <w:p w14:paraId="155D66F5" w14:textId="77777777" w:rsidR="00807D4B" w:rsidRDefault="00807D4B">
            <w:pPr>
              <w:pStyle w:val="TableParagraph"/>
              <w:rPr>
                <w:rFonts w:ascii="Times New Roman"/>
              </w:rPr>
            </w:pPr>
          </w:p>
          <w:p w14:paraId="3B438B5D" w14:textId="77777777" w:rsidR="00807D4B" w:rsidRDefault="00807D4B">
            <w:pPr>
              <w:pStyle w:val="TableParagraph"/>
              <w:rPr>
                <w:rFonts w:ascii="Times New Roman"/>
              </w:rPr>
            </w:pPr>
          </w:p>
          <w:p w14:paraId="294637C4" w14:textId="77777777" w:rsidR="00807D4B" w:rsidRDefault="00807D4B">
            <w:pPr>
              <w:pStyle w:val="TableParagraph"/>
              <w:rPr>
                <w:rFonts w:ascii="Times New Roman"/>
              </w:rPr>
            </w:pPr>
          </w:p>
          <w:p w14:paraId="05D630E6" w14:textId="77777777" w:rsidR="00807D4B" w:rsidRDefault="00807D4B">
            <w:pPr>
              <w:pStyle w:val="TableParagraph"/>
              <w:rPr>
                <w:rFonts w:ascii="Times New Roman"/>
              </w:rPr>
            </w:pPr>
          </w:p>
          <w:p w14:paraId="051EA11B" w14:textId="77777777" w:rsidR="00807D4B" w:rsidRDefault="00807D4B">
            <w:pPr>
              <w:pStyle w:val="TableParagraph"/>
              <w:rPr>
                <w:rFonts w:ascii="Times New Roman"/>
              </w:rPr>
            </w:pPr>
          </w:p>
          <w:p w14:paraId="0317291B" w14:textId="77777777" w:rsidR="00807D4B" w:rsidRDefault="00807D4B">
            <w:pPr>
              <w:pStyle w:val="TableParagraph"/>
              <w:spacing w:before="21"/>
              <w:rPr>
                <w:rFonts w:ascii="Times New Roman"/>
              </w:rPr>
            </w:pPr>
          </w:p>
          <w:p w14:paraId="2A90AF4D" w14:textId="77777777" w:rsidR="00807D4B" w:rsidRDefault="00000000">
            <w:pPr>
              <w:pStyle w:val="TableParagraph"/>
              <w:ind w:left="373"/>
            </w:pPr>
            <w:r>
              <w:rPr>
                <w:spacing w:val="-2"/>
              </w:rPr>
              <w:t>442804</w:t>
            </w:r>
          </w:p>
        </w:tc>
        <w:tc>
          <w:tcPr>
            <w:tcW w:w="7830" w:type="dxa"/>
          </w:tcPr>
          <w:p w14:paraId="0BA1E330" w14:textId="77777777" w:rsidR="00807D4B" w:rsidRDefault="00000000">
            <w:pPr>
              <w:pStyle w:val="TableParagraph"/>
              <w:spacing w:line="268" w:lineRule="exact"/>
              <w:ind w:left="106"/>
              <w:jc w:val="both"/>
            </w:pPr>
            <w:r>
              <w:t>Embalagem</w:t>
            </w:r>
            <w:r>
              <w:rPr>
                <w:spacing w:val="10"/>
              </w:rPr>
              <w:t xml:space="preserve"> </w:t>
            </w:r>
            <w:r>
              <w:t>PARA</w:t>
            </w:r>
            <w:r>
              <w:rPr>
                <w:spacing w:val="14"/>
              </w:rPr>
              <w:t xml:space="preserve"> </w:t>
            </w:r>
            <w:r>
              <w:t>BLISTER</w:t>
            </w:r>
            <w:r>
              <w:rPr>
                <w:spacing w:val="10"/>
              </w:rPr>
              <w:t xml:space="preserve"> </w:t>
            </w:r>
            <w:r>
              <w:t>CORTADO,</w:t>
            </w:r>
            <w:r>
              <w:rPr>
                <w:spacing w:val="13"/>
              </w:rPr>
              <w:t xml:space="preserve"> </w:t>
            </w:r>
            <w:r>
              <w:t>MEDIDA</w:t>
            </w:r>
            <w:r>
              <w:rPr>
                <w:spacing w:val="12"/>
              </w:rPr>
              <w:t xml:space="preserve"> </w:t>
            </w:r>
            <w:r>
              <w:t>DE</w:t>
            </w:r>
            <w:r>
              <w:rPr>
                <w:spacing w:val="13"/>
              </w:rPr>
              <w:t xml:space="preserve"> </w:t>
            </w:r>
            <w:r>
              <w:t>60</w:t>
            </w:r>
            <w:r>
              <w:rPr>
                <w:spacing w:val="11"/>
              </w:rPr>
              <w:t xml:space="preserve"> </w:t>
            </w:r>
            <w:r>
              <w:t>mm</w:t>
            </w:r>
            <w:r>
              <w:rPr>
                <w:spacing w:val="15"/>
              </w:rPr>
              <w:t xml:space="preserve"> </w:t>
            </w:r>
            <w:r>
              <w:t>X</w:t>
            </w:r>
            <w:r>
              <w:rPr>
                <w:spacing w:val="13"/>
              </w:rPr>
              <w:t xml:space="preserve"> </w:t>
            </w:r>
            <w:r>
              <w:t>60</w:t>
            </w:r>
            <w:r>
              <w:rPr>
                <w:spacing w:val="13"/>
              </w:rPr>
              <w:t xml:space="preserve"> </w:t>
            </w:r>
            <w:r>
              <w:t>mm,</w:t>
            </w:r>
            <w:r>
              <w:rPr>
                <w:spacing w:val="12"/>
              </w:rPr>
              <w:t xml:space="preserve"> </w:t>
            </w:r>
            <w:r>
              <w:t>COM</w:t>
            </w:r>
            <w:r>
              <w:rPr>
                <w:spacing w:val="15"/>
              </w:rPr>
              <w:t xml:space="preserve"> </w:t>
            </w:r>
            <w:r>
              <w:t>TARJA</w:t>
            </w:r>
            <w:r>
              <w:rPr>
                <w:spacing w:val="12"/>
              </w:rPr>
              <w:t xml:space="preserve"> </w:t>
            </w:r>
            <w:r>
              <w:rPr>
                <w:spacing w:val="-5"/>
              </w:rPr>
              <w:t>DE</w:t>
            </w:r>
          </w:p>
          <w:p w14:paraId="5C95541F" w14:textId="77777777" w:rsidR="00807D4B" w:rsidRDefault="00000000">
            <w:pPr>
              <w:pStyle w:val="TableParagraph"/>
              <w:ind w:left="106" w:right="96"/>
              <w:jc w:val="both"/>
            </w:pPr>
            <w:r>
              <w:t xml:space="preserve">CLASSIFICAÇÃO DE RISCO </w:t>
            </w:r>
            <w:r>
              <w:rPr>
                <w:b/>
              </w:rPr>
              <w:t xml:space="preserve">VERMELHA. </w:t>
            </w:r>
            <w:r>
              <w:t>Embalagens herméticas em polipropileno bi orientado</w:t>
            </w:r>
            <w:r>
              <w:rPr>
                <w:spacing w:val="-11"/>
              </w:rPr>
              <w:t xml:space="preserve"> </w:t>
            </w:r>
            <w:r>
              <w:t>ideal</w:t>
            </w:r>
            <w:r>
              <w:rPr>
                <w:spacing w:val="-11"/>
              </w:rPr>
              <w:t xml:space="preserve"> </w:t>
            </w:r>
            <w:r>
              <w:t>que</w:t>
            </w:r>
            <w:r>
              <w:rPr>
                <w:spacing w:val="-13"/>
              </w:rPr>
              <w:t xml:space="preserve"> </w:t>
            </w:r>
            <w:r>
              <w:t>garantem</w:t>
            </w:r>
            <w:r>
              <w:rPr>
                <w:spacing w:val="-11"/>
              </w:rPr>
              <w:t xml:space="preserve"> </w:t>
            </w:r>
            <w:r>
              <w:t>a</w:t>
            </w:r>
            <w:r>
              <w:rPr>
                <w:spacing w:val="-13"/>
              </w:rPr>
              <w:t xml:space="preserve"> </w:t>
            </w:r>
            <w:r>
              <w:t>integridade</w:t>
            </w:r>
            <w:r>
              <w:rPr>
                <w:spacing w:val="-12"/>
              </w:rPr>
              <w:t xml:space="preserve"> </w:t>
            </w:r>
            <w:r>
              <w:t>dos</w:t>
            </w:r>
            <w:r>
              <w:rPr>
                <w:spacing w:val="-13"/>
              </w:rPr>
              <w:t xml:space="preserve"> </w:t>
            </w:r>
            <w:r>
              <w:t>produtos</w:t>
            </w:r>
            <w:r>
              <w:rPr>
                <w:spacing w:val="-12"/>
              </w:rPr>
              <w:t xml:space="preserve"> </w:t>
            </w:r>
            <w:r>
              <w:t>unitarizados,</w:t>
            </w:r>
            <w:r>
              <w:rPr>
                <w:spacing w:val="-12"/>
              </w:rPr>
              <w:t xml:space="preserve"> </w:t>
            </w:r>
            <w:r>
              <w:t>com</w:t>
            </w:r>
            <w:r>
              <w:rPr>
                <w:spacing w:val="-10"/>
              </w:rPr>
              <w:t xml:space="preserve"> </w:t>
            </w:r>
            <w:r>
              <w:t>frente</w:t>
            </w:r>
            <w:r>
              <w:rPr>
                <w:spacing w:val="-10"/>
              </w:rPr>
              <w:t xml:space="preserve"> </w:t>
            </w:r>
            <w:r>
              <w:t>em cristal</w:t>
            </w:r>
            <w:r>
              <w:rPr>
                <w:spacing w:val="-6"/>
              </w:rPr>
              <w:t xml:space="preserve"> </w:t>
            </w:r>
            <w:r>
              <w:t>com</w:t>
            </w:r>
            <w:r>
              <w:rPr>
                <w:spacing w:val="-6"/>
              </w:rPr>
              <w:t xml:space="preserve"> </w:t>
            </w:r>
            <w:r>
              <w:t>95%</w:t>
            </w:r>
            <w:r>
              <w:rPr>
                <w:spacing w:val="-5"/>
              </w:rPr>
              <w:t xml:space="preserve"> </w:t>
            </w:r>
            <w:r>
              <w:t>de</w:t>
            </w:r>
            <w:r>
              <w:rPr>
                <w:spacing w:val="-6"/>
              </w:rPr>
              <w:t xml:space="preserve"> </w:t>
            </w:r>
            <w:r>
              <w:t>transparência</w:t>
            </w:r>
            <w:r>
              <w:rPr>
                <w:spacing w:val="-5"/>
              </w:rPr>
              <w:t xml:space="preserve"> </w:t>
            </w:r>
            <w:r>
              <w:t>e</w:t>
            </w:r>
            <w:r>
              <w:rPr>
                <w:spacing w:val="-6"/>
              </w:rPr>
              <w:t xml:space="preserve"> </w:t>
            </w:r>
            <w:r>
              <w:t>30</w:t>
            </w:r>
            <w:r>
              <w:rPr>
                <w:spacing w:val="-6"/>
              </w:rPr>
              <w:t xml:space="preserve"> </w:t>
            </w:r>
            <w:r>
              <w:t>micras</w:t>
            </w:r>
            <w:r>
              <w:rPr>
                <w:spacing w:val="-7"/>
              </w:rPr>
              <w:t xml:space="preserve"> </w:t>
            </w:r>
            <w:r>
              <w:t>de</w:t>
            </w:r>
            <w:r>
              <w:rPr>
                <w:spacing w:val="-6"/>
              </w:rPr>
              <w:t xml:space="preserve"> </w:t>
            </w:r>
            <w:r>
              <w:t>espessura</w:t>
            </w:r>
            <w:r>
              <w:rPr>
                <w:spacing w:val="-5"/>
              </w:rPr>
              <w:t xml:space="preserve"> </w:t>
            </w:r>
            <w:r>
              <w:t>para</w:t>
            </w:r>
            <w:r>
              <w:rPr>
                <w:spacing w:val="-6"/>
              </w:rPr>
              <w:t xml:space="preserve"> </w:t>
            </w:r>
            <w:r>
              <w:t>visualização</w:t>
            </w:r>
            <w:r>
              <w:rPr>
                <w:spacing w:val="-6"/>
              </w:rPr>
              <w:t xml:space="preserve"> </w:t>
            </w:r>
            <w:r>
              <w:t>nítida</w:t>
            </w:r>
            <w:r>
              <w:rPr>
                <w:spacing w:val="-5"/>
              </w:rPr>
              <w:t xml:space="preserve"> </w:t>
            </w:r>
            <w:r>
              <w:t>do medicamento, com verso de cor branca perolizado de 26 gramas por m². Não deve conter</w:t>
            </w:r>
            <w:r>
              <w:rPr>
                <w:spacing w:val="-7"/>
              </w:rPr>
              <w:t xml:space="preserve"> </w:t>
            </w:r>
            <w:r>
              <w:t>entrada</w:t>
            </w:r>
            <w:r>
              <w:rPr>
                <w:spacing w:val="-7"/>
              </w:rPr>
              <w:t xml:space="preserve"> </w:t>
            </w:r>
            <w:r>
              <w:t>ou</w:t>
            </w:r>
            <w:r>
              <w:rPr>
                <w:spacing w:val="-6"/>
              </w:rPr>
              <w:t xml:space="preserve"> </w:t>
            </w:r>
            <w:r>
              <w:t>saída</w:t>
            </w:r>
            <w:r>
              <w:rPr>
                <w:spacing w:val="-5"/>
              </w:rPr>
              <w:t xml:space="preserve"> </w:t>
            </w:r>
            <w:r>
              <w:t>de</w:t>
            </w:r>
            <w:r>
              <w:rPr>
                <w:spacing w:val="-7"/>
              </w:rPr>
              <w:t xml:space="preserve"> </w:t>
            </w:r>
            <w:r>
              <w:t>ar</w:t>
            </w:r>
            <w:r>
              <w:rPr>
                <w:spacing w:val="-6"/>
              </w:rPr>
              <w:t xml:space="preserve"> </w:t>
            </w:r>
            <w:r>
              <w:t>para</w:t>
            </w:r>
            <w:r>
              <w:rPr>
                <w:spacing w:val="-6"/>
              </w:rPr>
              <w:t xml:space="preserve"> </w:t>
            </w:r>
            <w:r>
              <w:t>preservação</w:t>
            </w:r>
            <w:r>
              <w:rPr>
                <w:spacing w:val="-7"/>
              </w:rPr>
              <w:t xml:space="preserve"> </w:t>
            </w:r>
            <w:r>
              <w:t>e</w:t>
            </w:r>
            <w:r>
              <w:rPr>
                <w:spacing w:val="-5"/>
              </w:rPr>
              <w:t xml:space="preserve"> </w:t>
            </w:r>
            <w:r>
              <w:t>conservação</w:t>
            </w:r>
            <w:r>
              <w:rPr>
                <w:spacing w:val="-4"/>
              </w:rPr>
              <w:t xml:space="preserve"> </w:t>
            </w:r>
            <w:r>
              <w:t>do</w:t>
            </w:r>
            <w:r>
              <w:rPr>
                <w:spacing w:val="-6"/>
              </w:rPr>
              <w:t xml:space="preserve"> </w:t>
            </w:r>
            <w:r>
              <w:t>medicamento.</w:t>
            </w:r>
            <w:r>
              <w:rPr>
                <w:spacing w:val="-7"/>
              </w:rPr>
              <w:t xml:space="preserve"> </w:t>
            </w:r>
            <w:r>
              <w:t>Com sistema que permita o rompimento da embalagem apenas da parte frontal, para forçar a identificação do grau de risco do medicamento antes do rompimento da embalagem, com espaço para impressão de desenho técnico de identificação visual de modo de administração dos medicamentos, soldas</w:t>
            </w:r>
            <w:r>
              <w:rPr>
                <w:spacing w:val="-1"/>
              </w:rPr>
              <w:t xml:space="preserve"> </w:t>
            </w:r>
            <w:r>
              <w:t>laterais, ponto de selagem em temperatura constante através de microprocessador; selagem inodora, com corte reto unicamente no filme cristal, com uma distância entre cortes iguais ao passo ou comprimento da embalagem, com marcas para fotocélula em forma de seta a cada passo.</w:t>
            </w:r>
            <w:r>
              <w:rPr>
                <w:spacing w:val="-9"/>
              </w:rPr>
              <w:t xml:space="preserve"> </w:t>
            </w:r>
            <w:r>
              <w:t>A</w:t>
            </w:r>
            <w:r>
              <w:rPr>
                <w:spacing w:val="-10"/>
              </w:rPr>
              <w:t xml:space="preserve"> </w:t>
            </w:r>
            <w:r>
              <w:t>variação</w:t>
            </w:r>
            <w:r>
              <w:rPr>
                <w:spacing w:val="-8"/>
              </w:rPr>
              <w:t xml:space="preserve"> </w:t>
            </w:r>
            <w:r>
              <w:t>da</w:t>
            </w:r>
            <w:r>
              <w:rPr>
                <w:spacing w:val="-9"/>
              </w:rPr>
              <w:t xml:space="preserve"> </w:t>
            </w:r>
            <w:r>
              <w:t>distância</w:t>
            </w:r>
            <w:r>
              <w:rPr>
                <w:spacing w:val="-9"/>
              </w:rPr>
              <w:t xml:space="preserve"> </w:t>
            </w:r>
            <w:r>
              <w:t>entre</w:t>
            </w:r>
            <w:r>
              <w:rPr>
                <w:spacing w:val="-11"/>
              </w:rPr>
              <w:t xml:space="preserve"> </w:t>
            </w:r>
            <w:r>
              <w:t>o</w:t>
            </w:r>
            <w:r>
              <w:rPr>
                <w:spacing w:val="-8"/>
              </w:rPr>
              <w:t xml:space="preserve"> </w:t>
            </w:r>
            <w:r>
              <w:t>corte</w:t>
            </w:r>
            <w:r>
              <w:rPr>
                <w:spacing w:val="-8"/>
              </w:rPr>
              <w:t xml:space="preserve"> </w:t>
            </w:r>
            <w:r>
              <w:t>para</w:t>
            </w:r>
            <w:r>
              <w:rPr>
                <w:spacing w:val="-10"/>
              </w:rPr>
              <w:t xml:space="preserve"> </w:t>
            </w:r>
            <w:r>
              <w:t>inserir</w:t>
            </w:r>
            <w:r>
              <w:rPr>
                <w:spacing w:val="-9"/>
              </w:rPr>
              <w:t xml:space="preserve"> </w:t>
            </w:r>
            <w:r>
              <w:t>a</w:t>
            </w:r>
            <w:r>
              <w:rPr>
                <w:spacing w:val="-9"/>
              </w:rPr>
              <w:t xml:space="preserve"> </w:t>
            </w:r>
            <w:r>
              <w:t>peça</w:t>
            </w:r>
            <w:r>
              <w:rPr>
                <w:spacing w:val="-9"/>
              </w:rPr>
              <w:t xml:space="preserve"> </w:t>
            </w:r>
            <w:r>
              <w:t>e</w:t>
            </w:r>
            <w:r>
              <w:rPr>
                <w:spacing w:val="-8"/>
              </w:rPr>
              <w:t xml:space="preserve"> </w:t>
            </w:r>
            <w:r>
              <w:t>a</w:t>
            </w:r>
            <w:r>
              <w:rPr>
                <w:spacing w:val="-12"/>
              </w:rPr>
              <w:t xml:space="preserve"> </w:t>
            </w:r>
            <w:r>
              <w:t>marca</w:t>
            </w:r>
            <w:r>
              <w:rPr>
                <w:spacing w:val="-9"/>
              </w:rPr>
              <w:t xml:space="preserve"> </w:t>
            </w:r>
            <w:r>
              <w:t>de</w:t>
            </w:r>
            <w:r>
              <w:rPr>
                <w:spacing w:val="-8"/>
              </w:rPr>
              <w:t xml:space="preserve"> </w:t>
            </w:r>
            <w:r>
              <w:t>fotocélula não</w:t>
            </w:r>
            <w:r>
              <w:rPr>
                <w:spacing w:val="-2"/>
              </w:rPr>
              <w:t xml:space="preserve"> </w:t>
            </w:r>
            <w:r>
              <w:t>pode</w:t>
            </w:r>
            <w:r>
              <w:rPr>
                <w:spacing w:val="-4"/>
              </w:rPr>
              <w:t xml:space="preserve"> </w:t>
            </w:r>
            <w:r>
              <w:t>ser</w:t>
            </w:r>
            <w:r>
              <w:rPr>
                <w:spacing w:val="-5"/>
              </w:rPr>
              <w:t xml:space="preserve"> </w:t>
            </w:r>
            <w:r>
              <w:t>superior</w:t>
            </w:r>
            <w:r>
              <w:rPr>
                <w:spacing w:val="-5"/>
              </w:rPr>
              <w:t xml:space="preserve"> </w:t>
            </w:r>
            <w:r>
              <w:t>a</w:t>
            </w:r>
            <w:r>
              <w:rPr>
                <w:spacing w:val="-4"/>
              </w:rPr>
              <w:t xml:space="preserve"> </w:t>
            </w:r>
            <w:r>
              <w:t>+/-</w:t>
            </w:r>
            <w:r>
              <w:rPr>
                <w:spacing w:val="-5"/>
              </w:rPr>
              <w:t xml:space="preserve"> </w:t>
            </w:r>
            <w:r>
              <w:t>1,5</w:t>
            </w:r>
            <w:r>
              <w:rPr>
                <w:spacing w:val="-4"/>
              </w:rPr>
              <w:t xml:space="preserve"> </w:t>
            </w:r>
            <w:r>
              <w:t>mm.</w:t>
            </w:r>
            <w:r>
              <w:rPr>
                <w:spacing w:val="-5"/>
              </w:rPr>
              <w:t xml:space="preserve"> </w:t>
            </w:r>
            <w:r>
              <w:t>As</w:t>
            </w:r>
            <w:r>
              <w:rPr>
                <w:spacing w:val="-4"/>
              </w:rPr>
              <w:t xml:space="preserve"> </w:t>
            </w:r>
            <w:r>
              <w:t>embalagens</w:t>
            </w:r>
            <w:r>
              <w:rPr>
                <w:spacing w:val="-2"/>
              </w:rPr>
              <w:t xml:space="preserve"> </w:t>
            </w:r>
            <w:r>
              <w:t>herméticas</w:t>
            </w:r>
            <w:r>
              <w:rPr>
                <w:spacing w:val="-5"/>
              </w:rPr>
              <w:t xml:space="preserve"> </w:t>
            </w:r>
            <w:r>
              <w:t>devem</w:t>
            </w:r>
            <w:r>
              <w:rPr>
                <w:spacing w:val="-3"/>
              </w:rPr>
              <w:t xml:space="preserve"> </w:t>
            </w:r>
            <w:r>
              <w:t>ter</w:t>
            </w:r>
            <w:r>
              <w:rPr>
                <w:spacing w:val="-5"/>
              </w:rPr>
              <w:t xml:space="preserve"> </w:t>
            </w:r>
            <w:r>
              <w:t>sistema</w:t>
            </w:r>
            <w:r>
              <w:rPr>
                <w:spacing w:val="-2"/>
              </w:rPr>
              <w:t xml:space="preserve"> </w:t>
            </w:r>
            <w:r>
              <w:t>de abertura fácil única, ou seja, só pode ser aberta em uma das quatro extremidades, forçando o modo leitura do correto rótulo e desenhos de modo de administração, identificação</w:t>
            </w:r>
            <w:r>
              <w:rPr>
                <w:spacing w:val="-15"/>
              </w:rPr>
              <w:t xml:space="preserve"> </w:t>
            </w:r>
            <w:r>
              <w:t>da</w:t>
            </w:r>
            <w:r>
              <w:rPr>
                <w:spacing w:val="-12"/>
              </w:rPr>
              <w:t xml:space="preserve"> </w:t>
            </w:r>
            <w:r>
              <w:t>tarja</w:t>
            </w:r>
            <w:r>
              <w:rPr>
                <w:spacing w:val="-13"/>
              </w:rPr>
              <w:t xml:space="preserve"> </w:t>
            </w:r>
            <w:r>
              <w:t>de</w:t>
            </w:r>
            <w:r>
              <w:rPr>
                <w:spacing w:val="-12"/>
              </w:rPr>
              <w:t xml:space="preserve"> </w:t>
            </w:r>
            <w:r>
              <w:t>risco,</w:t>
            </w:r>
            <w:r>
              <w:rPr>
                <w:spacing w:val="-13"/>
              </w:rPr>
              <w:t xml:space="preserve"> </w:t>
            </w:r>
            <w:r>
              <w:t>minimizando</w:t>
            </w:r>
            <w:r>
              <w:rPr>
                <w:spacing w:val="-11"/>
              </w:rPr>
              <w:t xml:space="preserve"> </w:t>
            </w:r>
            <w:r>
              <w:t>assim</w:t>
            </w:r>
            <w:r>
              <w:rPr>
                <w:spacing w:val="-13"/>
              </w:rPr>
              <w:t xml:space="preserve"> </w:t>
            </w:r>
            <w:r>
              <w:t>o</w:t>
            </w:r>
            <w:r>
              <w:rPr>
                <w:spacing w:val="-12"/>
              </w:rPr>
              <w:t xml:space="preserve"> </w:t>
            </w:r>
            <w:r>
              <w:t>erro</w:t>
            </w:r>
            <w:r>
              <w:rPr>
                <w:spacing w:val="-11"/>
              </w:rPr>
              <w:t xml:space="preserve"> </w:t>
            </w:r>
            <w:r>
              <w:t>humano</w:t>
            </w:r>
            <w:r>
              <w:rPr>
                <w:spacing w:val="-10"/>
              </w:rPr>
              <w:t xml:space="preserve"> </w:t>
            </w:r>
            <w:r>
              <w:t>na</w:t>
            </w:r>
            <w:r>
              <w:rPr>
                <w:spacing w:val="-13"/>
              </w:rPr>
              <w:t xml:space="preserve"> </w:t>
            </w:r>
            <w:r>
              <w:t>administração</w:t>
            </w:r>
            <w:r>
              <w:rPr>
                <w:spacing w:val="-10"/>
              </w:rPr>
              <w:t xml:space="preserve"> </w:t>
            </w:r>
            <w:r>
              <w:rPr>
                <w:spacing w:val="-5"/>
              </w:rPr>
              <w:t>do</w:t>
            </w:r>
          </w:p>
          <w:p w14:paraId="67C8FF21" w14:textId="77777777" w:rsidR="00807D4B" w:rsidRDefault="00000000">
            <w:pPr>
              <w:pStyle w:val="TableParagraph"/>
              <w:spacing w:line="270" w:lineRule="atLeast"/>
              <w:ind w:left="106" w:right="97"/>
              <w:jc w:val="both"/>
            </w:pPr>
            <w:r>
              <w:t xml:space="preserve">medicamento. Compatível com a máquina unitalizadora OPUSPAC. </w:t>
            </w:r>
            <w:r>
              <w:rPr>
                <w:b/>
              </w:rPr>
              <w:t>Características adicionais:</w:t>
            </w:r>
            <w:r>
              <w:rPr>
                <w:b/>
                <w:spacing w:val="22"/>
              </w:rPr>
              <w:t xml:space="preserve"> </w:t>
            </w:r>
            <w:r>
              <w:rPr>
                <w:b/>
              </w:rPr>
              <w:t>tarja</w:t>
            </w:r>
            <w:r>
              <w:rPr>
                <w:b/>
                <w:spacing w:val="-12"/>
              </w:rPr>
              <w:t xml:space="preserve"> </w:t>
            </w:r>
            <w:r>
              <w:rPr>
                <w:b/>
              </w:rPr>
              <w:t>VERMELHA</w:t>
            </w:r>
            <w:r>
              <w:t>;</w:t>
            </w:r>
            <w:r>
              <w:rPr>
                <w:spacing w:val="-11"/>
              </w:rPr>
              <w:t xml:space="preserve"> </w:t>
            </w:r>
            <w:r>
              <w:t>temperatura</w:t>
            </w:r>
            <w:r>
              <w:rPr>
                <w:spacing w:val="-12"/>
              </w:rPr>
              <w:t xml:space="preserve"> </w:t>
            </w:r>
            <w:r>
              <w:t>de</w:t>
            </w:r>
            <w:r>
              <w:rPr>
                <w:spacing w:val="-10"/>
              </w:rPr>
              <w:t xml:space="preserve"> </w:t>
            </w:r>
            <w:r>
              <w:t>selagem</w:t>
            </w:r>
            <w:r>
              <w:rPr>
                <w:spacing w:val="-13"/>
              </w:rPr>
              <w:t xml:space="preserve"> </w:t>
            </w:r>
            <w:r>
              <w:t>que</w:t>
            </w:r>
            <w:r>
              <w:rPr>
                <w:spacing w:val="-10"/>
              </w:rPr>
              <w:t xml:space="preserve"> </w:t>
            </w:r>
            <w:r>
              <w:t>não</w:t>
            </w:r>
            <w:r>
              <w:rPr>
                <w:spacing w:val="-11"/>
              </w:rPr>
              <w:t xml:space="preserve"> </w:t>
            </w:r>
            <w:r>
              <w:t>ultrapasse</w:t>
            </w:r>
            <w:r>
              <w:rPr>
                <w:spacing w:val="-10"/>
              </w:rPr>
              <w:t xml:space="preserve"> </w:t>
            </w:r>
            <w:r>
              <w:t>145ºC</w:t>
            </w:r>
            <w:r>
              <w:rPr>
                <w:spacing w:val="-12"/>
              </w:rPr>
              <w:t xml:space="preserve"> </w:t>
            </w:r>
            <w:r>
              <w:rPr>
                <w:spacing w:val="-4"/>
              </w:rPr>
              <w:t>para</w:t>
            </w:r>
          </w:p>
        </w:tc>
        <w:tc>
          <w:tcPr>
            <w:tcW w:w="1306" w:type="dxa"/>
          </w:tcPr>
          <w:p w14:paraId="24F074F9" w14:textId="77777777" w:rsidR="00807D4B" w:rsidRDefault="00807D4B">
            <w:pPr>
              <w:pStyle w:val="TableParagraph"/>
              <w:rPr>
                <w:rFonts w:ascii="Times New Roman"/>
              </w:rPr>
            </w:pPr>
          </w:p>
          <w:p w14:paraId="37C44215" w14:textId="77777777" w:rsidR="00807D4B" w:rsidRDefault="00807D4B">
            <w:pPr>
              <w:pStyle w:val="TableParagraph"/>
              <w:rPr>
                <w:rFonts w:ascii="Times New Roman"/>
              </w:rPr>
            </w:pPr>
          </w:p>
          <w:p w14:paraId="7F28005C" w14:textId="77777777" w:rsidR="00807D4B" w:rsidRDefault="00807D4B">
            <w:pPr>
              <w:pStyle w:val="TableParagraph"/>
              <w:rPr>
                <w:rFonts w:ascii="Times New Roman"/>
              </w:rPr>
            </w:pPr>
          </w:p>
          <w:p w14:paraId="3CA2B65E" w14:textId="77777777" w:rsidR="00807D4B" w:rsidRDefault="00807D4B">
            <w:pPr>
              <w:pStyle w:val="TableParagraph"/>
              <w:rPr>
                <w:rFonts w:ascii="Times New Roman"/>
              </w:rPr>
            </w:pPr>
          </w:p>
          <w:p w14:paraId="493B122F" w14:textId="77777777" w:rsidR="00807D4B" w:rsidRDefault="00807D4B">
            <w:pPr>
              <w:pStyle w:val="TableParagraph"/>
              <w:rPr>
                <w:rFonts w:ascii="Times New Roman"/>
              </w:rPr>
            </w:pPr>
          </w:p>
          <w:p w14:paraId="7A356D56" w14:textId="77777777" w:rsidR="00807D4B" w:rsidRDefault="00807D4B">
            <w:pPr>
              <w:pStyle w:val="TableParagraph"/>
              <w:rPr>
                <w:rFonts w:ascii="Times New Roman"/>
              </w:rPr>
            </w:pPr>
          </w:p>
          <w:p w14:paraId="6EB07B65" w14:textId="77777777" w:rsidR="00807D4B" w:rsidRDefault="00807D4B">
            <w:pPr>
              <w:pStyle w:val="TableParagraph"/>
              <w:rPr>
                <w:rFonts w:ascii="Times New Roman"/>
              </w:rPr>
            </w:pPr>
          </w:p>
          <w:p w14:paraId="037AB4FA" w14:textId="77777777" w:rsidR="00807D4B" w:rsidRDefault="00807D4B">
            <w:pPr>
              <w:pStyle w:val="TableParagraph"/>
              <w:rPr>
                <w:rFonts w:ascii="Times New Roman"/>
              </w:rPr>
            </w:pPr>
          </w:p>
          <w:p w14:paraId="157D81DC" w14:textId="77777777" w:rsidR="00807D4B" w:rsidRDefault="00807D4B">
            <w:pPr>
              <w:pStyle w:val="TableParagraph"/>
              <w:rPr>
                <w:rFonts w:ascii="Times New Roman"/>
              </w:rPr>
            </w:pPr>
          </w:p>
          <w:p w14:paraId="0AEBA0C1" w14:textId="77777777" w:rsidR="00807D4B" w:rsidRDefault="00807D4B">
            <w:pPr>
              <w:pStyle w:val="TableParagraph"/>
              <w:spacing w:before="21"/>
              <w:rPr>
                <w:rFonts w:ascii="Times New Roman"/>
              </w:rPr>
            </w:pPr>
          </w:p>
          <w:p w14:paraId="0C82B8B3" w14:textId="77777777" w:rsidR="00807D4B" w:rsidRDefault="00000000">
            <w:pPr>
              <w:pStyle w:val="TableParagraph"/>
              <w:ind w:left="275"/>
            </w:pPr>
            <w:r>
              <w:rPr>
                <w:spacing w:val="-2"/>
              </w:rPr>
              <w:t>Milheiro</w:t>
            </w:r>
          </w:p>
        </w:tc>
        <w:tc>
          <w:tcPr>
            <w:tcW w:w="917" w:type="dxa"/>
          </w:tcPr>
          <w:p w14:paraId="0DF4616E" w14:textId="77777777" w:rsidR="00807D4B" w:rsidRDefault="00807D4B">
            <w:pPr>
              <w:pStyle w:val="TableParagraph"/>
              <w:rPr>
                <w:rFonts w:ascii="Times New Roman"/>
                <w:sz w:val="32"/>
              </w:rPr>
            </w:pPr>
          </w:p>
          <w:p w14:paraId="734A677D" w14:textId="77777777" w:rsidR="00807D4B" w:rsidRDefault="00807D4B">
            <w:pPr>
              <w:pStyle w:val="TableParagraph"/>
              <w:rPr>
                <w:rFonts w:ascii="Times New Roman"/>
                <w:sz w:val="32"/>
              </w:rPr>
            </w:pPr>
          </w:p>
          <w:p w14:paraId="08711EE6" w14:textId="77777777" w:rsidR="00807D4B" w:rsidRDefault="00807D4B">
            <w:pPr>
              <w:pStyle w:val="TableParagraph"/>
              <w:rPr>
                <w:rFonts w:ascii="Times New Roman"/>
                <w:sz w:val="32"/>
              </w:rPr>
            </w:pPr>
          </w:p>
          <w:p w14:paraId="76BB1406" w14:textId="77777777" w:rsidR="00807D4B" w:rsidRDefault="00807D4B">
            <w:pPr>
              <w:pStyle w:val="TableParagraph"/>
              <w:rPr>
                <w:rFonts w:ascii="Times New Roman"/>
                <w:sz w:val="32"/>
              </w:rPr>
            </w:pPr>
          </w:p>
          <w:p w14:paraId="01FC2C69" w14:textId="77777777" w:rsidR="00807D4B" w:rsidRDefault="00807D4B">
            <w:pPr>
              <w:pStyle w:val="TableParagraph"/>
              <w:rPr>
                <w:rFonts w:ascii="Times New Roman"/>
                <w:sz w:val="32"/>
              </w:rPr>
            </w:pPr>
          </w:p>
          <w:p w14:paraId="42405FEF" w14:textId="77777777" w:rsidR="00807D4B" w:rsidRDefault="00807D4B">
            <w:pPr>
              <w:pStyle w:val="TableParagraph"/>
              <w:spacing w:before="134"/>
              <w:rPr>
                <w:rFonts w:ascii="Times New Roman"/>
                <w:sz w:val="32"/>
              </w:rPr>
            </w:pPr>
          </w:p>
          <w:p w14:paraId="3AAD189D" w14:textId="77777777" w:rsidR="00807D4B" w:rsidRDefault="00000000">
            <w:pPr>
              <w:pStyle w:val="TableParagraph"/>
              <w:spacing w:before="1"/>
              <w:ind w:left="198"/>
              <w:rPr>
                <w:b/>
                <w:sz w:val="32"/>
              </w:rPr>
            </w:pPr>
            <w:r>
              <w:rPr>
                <w:b/>
                <w:spacing w:val="-5"/>
                <w:sz w:val="32"/>
              </w:rPr>
              <w:t>SIM</w:t>
            </w:r>
          </w:p>
        </w:tc>
        <w:tc>
          <w:tcPr>
            <w:tcW w:w="1063" w:type="dxa"/>
          </w:tcPr>
          <w:p w14:paraId="1D95FFC7" w14:textId="77777777" w:rsidR="00807D4B" w:rsidRDefault="00807D4B">
            <w:pPr>
              <w:pStyle w:val="TableParagraph"/>
              <w:rPr>
                <w:rFonts w:ascii="Times New Roman"/>
                <w:sz w:val="32"/>
              </w:rPr>
            </w:pPr>
          </w:p>
          <w:p w14:paraId="1E822660" w14:textId="77777777" w:rsidR="00807D4B" w:rsidRDefault="00807D4B">
            <w:pPr>
              <w:pStyle w:val="TableParagraph"/>
              <w:rPr>
                <w:rFonts w:ascii="Times New Roman"/>
                <w:sz w:val="32"/>
              </w:rPr>
            </w:pPr>
          </w:p>
          <w:p w14:paraId="0206E361" w14:textId="77777777" w:rsidR="00807D4B" w:rsidRDefault="00807D4B">
            <w:pPr>
              <w:pStyle w:val="TableParagraph"/>
              <w:rPr>
                <w:rFonts w:ascii="Times New Roman"/>
                <w:sz w:val="32"/>
              </w:rPr>
            </w:pPr>
          </w:p>
          <w:p w14:paraId="5D4DC40C" w14:textId="77777777" w:rsidR="00807D4B" w:rsidRDefault="00807D4B">
            <w:pPr>
              <w:pStyle w:val="TableParagraph"/>
              <w:rPr>
                <w:rFonts w:ascii="Times New Roman"/>
                <w:sz w:val="32"/>
              </w:rPr>
            </w:pPr>
          </w:p>
          <w:p w14:paraId="0B66E8F7" w14:textId="77777777" w:rsidR="00807D4B" w:rsidRDefault="00807D4B">
            <w:pPr>
              <w:pStyle w:val="TableParagraph"/>
              <w:rPr>
                <w:rFonts w:ascii="Times New Roman"/>
                <w:sz w:val="32"/>
              </w:rPr>
            </w:pPr>
          </w:p>
          <w:p w14:paraId="060405BB" w14:textId="77777777" w:rsidR="00807D4B" w:rsidRDefault="00807D4B">
            <w:pPr>
              <w:pStyle w:val="TableParagraph"/>
              <w:spacing w:before="134"/>
              <w:rPr>
                <w:rFonts w:ascii="Times New Roman"/>
                <w:sz w:val="32"/>
              </w:rPr>
            </w:pPr>
          </w:p>
          <w:p w14:paraId="635C7AAC" w14:textId="77777777" w:rsidR="00807D4B" w:rsidRDefault="00000000">
            <w:pPr>
              <w:pStyle w:val="TableParagraph"/>
              <w:spacing w:before="1"/>
              <w:ind w:left="219"/>
              <w:rPr>
                <w:b/>
                <w:sz w:val="32"/>
              </w:rPr>
            </w:pPr>
            <w:r>
              <w:rPr>
                <w:b/>
                <w:spacing w:val="-5"/>
                <w:sz w:val="32"/>
              </w:rPr>
              <w:t>NÃO</w:t>
            </w:r>
          </w:p>
        </w:tc>
        <w:tc>
          <w:tcPr>
            <w:tcW w:w="1075" w:type="dxa"/>
          </w:tcPr>
          <w:p w14:paraId="6DDB0AF9" w14:textId="77777777" w:rsidR="00807D4B" w:rsidRDefault="00807D4B">
            <w:pPr>
              <w:pStyle w:val="TableParagraph"/>
              <w:rPr>
                <w:rFonts w:ascii="Times New Roman"/>
                <w:sz w:val="32"/>
              </w:rPr>
            </w:pPr>
          </w:p>
          <w:p w14:paraId="0740E148" w14:textId="77777777" w:rsidR="00807D4B" w:rsidRDefault="00807D4B">
            <w:pPr>
              <w:pStyle w:val="TableParagraph"/>
              <w:rPr>
                <w:rFonts w:ascii="Times New Roman"/>
                <w:sz w:val="32"/>
              </w:rPr>
            </w:pPr>
          </w:p>
          <w:p w14:paraId="5F0F2D25" w14:textId="77777777" w:rsidR="00807D4B" w:rsidRDefault="00807D4B">
            <w:pPr>
              <w:pStyle w:val="TableParagraph"/>
              <w:rPr>
                <w:rFonts w:ascii="Times New Roman"/>
                <w:sz w:val="32"/>
              </w:rPr>
            </w:pPr>
          </w:p>
          <w:p w14:paraId="6443C1CD" w14:textId="77777777" w:rsidR="00807D4B" w:rsidRDefault="00807D4B">
            <w:pPr>
              <w:pStyle w:val="TableParagraph"/>
              <w:rPr>
                <w:rFonts w:ascii="Times New Roman"/>
                <w:sz w:val="32"/>
              </w:rPr>
            </w:pPr>
          </w:p>
          <w:p w14:paraId="166EBBC1" w14:textId="77777777" w:rsidR="00807D4B" w:rsidRDefault="00807D4B">
            <w:pPr>
              <w:pStyle w:val="TableParagraph"/>
              <w:rPr>
                <w:rFonts w:ascii="Times New Roman"/>
                <w:sz w:val="32"/>
              </w:rPr>
            </w:pPr>
          </w:p>
          <w:p w14:paraId="31258C44" w14:textId="77777777" w:rsidR="00807D4B" w:rsidRDefault="00807D4B">
            <w:pPr>
              <w:pStyle w:val="TableParagraph"/>
              <w:spacing w:before="134"/>
              <w:rPr>
                <w:rFonts w:ascii="Times New Roman"/>
                <w:sz w:val="32"/>
              </w:rPr>
            </w:pPr>
          </w:p>
          <w:p w14:paraId="0882EC8A" w14:textId="77777777" w:rsidR="00807D4B" w:rsidRDefault="00000000">
            <w:pPr>
              <w:pStyle w:val="TableParagraph"/>
              <w:spacing w:before="1"/>
              <w:ind w:left="224"/>
              <w:rPr>
                <w:b/>
                <w:sz w:val="32"/>
              </w:rPr>
            </w:pPr>
            <w:r>
              <w:rPr>
                <w:b/>
                <w:spacing w:val="-5"/>
                <w:sz w:val="32"/>
              </w:rPr>
              <w:t>NÃO</w:t>
            </w:r>
          </w:p>
        </w:tc>
      </w:tr>
    </w:tbl>
    <w:p w14:paraId="57864643" w14:textId="77777777" w:rsidR="00807D4B" w:rsidRDefault="00807D4B">
      <w:pPr>
        <w:pStyle w:val="TableParagraph"/>
        <w:rPr>
          <w:b/>
          <w:sz w:val="32"/>
        </w:rPr>
        <w:sectPr w:rsidR="00807D4B">
          <w:type w:val="continuous"/>
          <w:pgSz w:w="16840" w:h="11910" w:orient="landscape"/>
          <w:pgMar w:top="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6"/>
        <w:gridCol w:w="917"/>
        <w:gridCol w:w="1063"/>
        <w:gridCol w:w="1075"/>
      </w:tblGrid>
      <w:tr w:rsidR="00807D4B" w14:paraId="6AF760EF" w14:textId="77777777">
        <w:trPr>
          <w:trHeight w:val="2150"/>
        </w:trPr>
        <w:tc>
          <w:tcPr>
            <w:tcW w:w="1131" w:type="dxa"/>
          </w:tcPr>
          <w:p w14:paraId="55426489" w14:textId="77777777" w:rsidR="00807D4B" w:rsidRDefault="00807D4B">
            <w:pPr>
              <w:pStyle w:val="TableParagraph"/>
              <w:rPr>
                <w:rFonts w:ascii="Times New Roman"/>
              </w:rPr>
            </w:pPr>
          </w:p>
        </w:tc>
        <w:tc>
          <w:tcPr>
            <w:tcW w:w="1133" w:type="dxa"/>
          </w:tcPr>
          <w:p w14:paraId="6F17C0B2" w14:textId="77777777" w:rsidR="00807D4B" w:rsidRDefault="00807D4B">
            <w:pPr>
              <w:pStyle w:val="TableParagraph"/>
              <w:rPr>
                <w:rFonts w:ascii="Times New Roman"/>
              </w:rPr>
            </w:pPr>
          </w:p>
        </w:tc>
        <w:tc>
          <w:tcPr>
            <w:tcW w:w="1419" w:type="dxa"/>
          </w:tcPr>
          <w:p w14:paraId="7D486033" w14:textId="77777777" w:rsidR="00807D4B" w:rsidRDefault="00807D4B">
            <w:pPr>
              <w:pStyle w:val="TableParagraph"/>
              <w:rPr>
                <w:rFonts w:ascii="Times New Roman"/>
              </w:rPr>
            </w:pPr>
          </w:p>
        </w:tc>
        <w:tc>
          <w:tcPr>
            <w:tcW w:w="7830" w:type="dxa"/>
          </w:tcPr>
          <w:p w14:paraId="5C9F8853" w14:textId="77777777" w:rsidR="00807D4B" w:rsidRDefault="00000000">
            <w:pPr>
              <w:pStyle w:val="TableParagraph"/>
              <w:ind w:left="106" w:right="97"/>
              <w:jc w:val="both"/>
            </w:pPr>
            <w:r>
              <w:t>não</w:t>
            </w:r>
            <w:r>
              <w:rPr>
                <w:spacing w:val="-3"/>
              </w:rPr>
              <w:t xml:space="preserve"> </w:t>
            </w:r>
            <w:r>
              <w:t>prejudicar</w:t>
            </w:r>
            <w:r>
              <w:rPr>
                <w:spacing w:val="-6"/>
              </w:rPr>
              <w:t xml:space="preserve"> </w:t>
            </w:r>
            <w:r>
              <w:t>os</w:t>
            </w:r>
            <w:r>
              <w:rPr>
                <w:spacing w:val="-8"/>
              </w:rPr>
              <w:t xml:space="preserve"> </w:t>
            </w:r>
            <w:r>
              <w:t>medicamentos</w:t>
            </w:r>
            <w:r>
              <w:rPr>
                <w:spacing w:val="-6"/>
              </w:rPr>
              <w:t xml:space="preserve"> </w:t>
            </w:r>
            <w:r>
              <w:t>e</w:t>
            </w:r>
            <w:r>
              <w:rPr>
                <w:spacing w:val="-7"/>
              </w:rPr>
              <w:t xml:space="preserve"> </w:t>
            </w:r>
            <w:r>
              <w:t>equipamento.</w:t>
            </w:r>
            <w:r>
              <w:rPr>
                <w:spacing w:val="-6"/>
              </w:rPr>
              <w:t xml:space="preserve"> </w:t>
            </w:r>
            <w:r>
              <w:t>Uma</w:t>
            </w:r>
            <w:r>
              <w:rPr>
                <w:spacing w:val="-6"/>
              </w:rPr>
              <w:t xml:space="preserve"> </w:t>
            </w:r>
            <w:r>
              <w:t>única</w:t>
            </w:r>
            <w:r>
              <w:rPr>
                <w:spacing w:val="-6"/>
              </w:rPr>
              <w:t xml:space="preserve"> </w:t>
            </w:r>
            <w:r>
              <w:t>linha</w:t>
            </w:r>
            <w:r>
              <w:rPr>
                <w:spacing w:val="-3"/>
              </w:rPr>
              <w:t xml:space="preserve"> </w:t>
            </w:r>
            <w:r>
              <w:t>selagem</w:t>
            </w:r>
            <w:r>
              <w:rPr>
                <w:spacing w:val="-2"/>
              </w:rPr>
              <w:t xml:space="preserve"> </w:t>
            </w:r>
            <w:r>
              <w:t>superior</w:t>
            </w:r>
            <w:r>
              <w:rPr>
                <w:spacing w:val="-5"/>
              </w:rPr>
              <w:t xml:space="preserve"> </w:t>
            </w:r>
            <w:r>
              <w:t>e inferior de no máximo 10mm largura, uma única linha de selagem em cada lateral direita e esquerda de no máximo 5mm de largura. Os rolos de embalagens deverão ser contínuos sem emendas ou falhas até o final do rolo; deverão ser alinhados sem malformação. As embalagens deverão ser comprovadamente biodegradáveis. Os lotes de embalagens deverão ser rastreáveis. Compatível com a máquina Opus 30x, fabricante Opuspac. Bobina com 10 milheiros.</w:t>
            </w:r>
          </w:p>
        </w:tc>
        <w:tc>
          <w:tcPr>
            <w:tcW w:w="1306" w:type="dxa"/>
          </w:tcPr>
          <w:p w14:paraId="6F3DC578" w14:textId="77777777" w:rsidR="00807D4B" w:rsidRDefault="00807D4B">
            <w:pPr>
              <w:pStyle w:val="TableParagraph"/>
              <w:rPr>
                <w:rFonts w:ascii="Times New Roman"/>
              </w:rPr>
            </w:pPr>
          </w:p>
        </w:tc>
        <w:tc>
          <w:tcPr>
            <w:tcW w:w="917" w:type="dxa"/>
          </w:tcPr>
          <w:p w14:paraId="2FCD8D52" w14:textId="77777777" w:rsidR="00807D4B" w:rsidRDefault="00807D4B">
            <w:pPr>
              <w:pStyle w:val="TableParagraph"/>
              <w:rPr>
                <w:rFonts w:ascii="Times New Roman"/>
              </w:rPr>
            </w:pPr>
          </w:p>
        </w:tc>
        <w:tc>
          <w:tcPr>
            <w:tcW w:w="1063" w:type="dxa"/>
          </w:tcPr>
          <w:p w14:paraId="7BB35F06" w14:textId="77777777" w:rsidR="00807D4B" w:rsidRDefault="00807D4B">
            <w:pPr>
              <w:pStyle w:val="TableParagraph"/>
              <w:rPr>
                <w:rFonts w:ascii="Times New Roman"/>
              </w:rPr>
            </w:pPr>
          </w:p>
        </w:tc>
        <w:tc>
          <w:tcPr>
            <w:tcW w:w="1075" w:type="dxa"/>
          </w:tcPr>
          <w:p w14:paraId="2B515A06" w14:textId="77777777" w:rsidR="00807D4B" w:rsidRDefault="00807D4B">
            <w:pPr>
              <w:pStyle w:val="TableParagraph"/>
              <w:rPr>
                <w:rFonts w:ascii="Times New Roman"/>
              </w:rPr>
            </w:pPr>
          </w:p>
        </w:tc>
      </w:tr>
      <w:tr w:rsidR="00807D4B" w14:paraId="110C6555" w14:textId="77777777">
        <w:trPr>
          <w:trHeight w:val="6665"/>
        </w:trPr>
        <w:tc>
          <w:tcPr>
            <w:tcW w:w="1131" w:type="dxa"/>
          </w:tcPr>
          <w:p w14:paraId="2F4E98FA" w14:textId="77777777" w:rsidR="00807D4B" w:rsidRDefault="00807D4B">
            <w:pPr>
              <w:pStyle w:val="TableParagraph"/>
              <w:rPr>
                <w:rFonts w:ascii="Times New Roman"/>
              </w:rPr>
            </w:pPr>
          </w:p>
        </w:tc>
        <w:tc>
          <w:tcPr>
            <w:tcW w:w="1133" w:type="dxa"/>
          </w:tcPr>
          <w:p w14:paraId="754F74E0" w14:textId="77777777" w:rsidR="00807D4B" w:rsidRDefault="00807D4B">
            <w:pPr>
              <w:pStyle w:val="TableParagraph"/>
              <w:rPr>
                <w:rFonts w:ascii="Times New Roman"/>
              </w:rPr>
            </w:pPr>
          </w:p>
          <w:p w14:paraId="0443AF36" w14:textId="77777777" w:rsidR="00807D4B" w:rsidRDefault="00807D4B">
            <w:pPr>
              <w:pStyle w:val="TableParagraph"/>
              <w:rPr>
                <w:rFonts w:ascii="Times New Roman"/>
              </w:rPr>
            </w:pPr>
          </w:p>
          <w:p w14:paraId="33A56B95" w14:textId="77777777" w:rsidR="00807D4B" w:rsidRDefault="00807D4B">
            <w:pPr>
              <w:pStyle w:val="TableParagraph"/>
              <w:rPr>
                <w:rFonts w:ascii="Times New Roman"/>
              </w:rPr>
            </w:pPr>
          </w:p>
          <w:p w14:paraId="6C1CF91C" w14:textId="77777777" w:rsidR="00807D4B" w:rsidRDefault="00807D4B">
            <w:pPr>
              <w:pStyle w:val="TableParagraph"/>
              <w:rPr>
                <w:rFonts w:ascii="Times New Roman"/>
              </w:rPr>
            </w:pPr>
          </w:p>
          <w:p w14:paraId="2E8D9A0A" w14:textId="77777777" w:rsidR="00807D4B" w:rsidRDefault="00807D4B">
            <w:pPr>
              <w:pStyle w:val="TableParagraph"/>
              <w:rPr>
                <w:rFonts w:ascii="Times New Roman"/>
              </w:rPr>
            </w:pPr>
          </w:p>
          <w:p w14:paraId="095B36A5" w14:textId="77777777" w:rsidR="00807D4B" w:rsidRDefault="00807D4B">
            <w:pPr>
              <w:pStyle w:val="TableParagraph"/>
              <w:rPr>
                <w:rFonts w:ascii="Times New Roman"/>
              </w:rPr>
            </w:pPr>
          </w:p>
          <w:p w14:paraId="0B4C1696" w14:textId="77777777" w:rsidR="00807D4B" w:rsidRDefault="00807D4B">
            <w:pPr>
              <w:pStyle w:val="TableParagraph"/>
              <w:rPr>
                <w:rFonts w:ascii="Times New Roman"/>
              </w:rPr>
            </w:pPr>
          </w:p>
          <w:p w14:paraId="010B2647" w14:textId="77777777" w:rsidR="00807D4B" w:rsidRDefault="00807D4B">
            <w:pPr>
              <w:pStyle w:val="TableParagraph"/>
              <w:rPr>
                <w:rFonts w:ascii="Times New Roman"/>
              </w:rPr>
            </w:pPr>
          </w:p>
          <w:p w14:paraId="23C82499" w14:textId="77777777" w:rsidR="00807D4B" w:rsidRDefault="00807D4B">
            <w:pPr>
              <w:pStyle w:val="TableParagraph"/>
              <w:rPr>
                <w:rFonts w:ascii="Times New Roman"/>
              </w:rPr>
            </w:pPr>
          </w:p>
          <w:p w14:paraId="5030BAE7" w14:textId="77777777" w:rsidR="00807D4B" w:rsidRDefault="00807D4B">
            <w:pPr>
              <w:pStyle w:val="TableParagraph"/>
              <w:rPr>
                <w:rFonts w:ascii="Times New Roman"/>
              </w:rPr>
            </w:pPr>
          </w:p>
          <w:p w14:paraId="787F1388" w14:textId="77777777" w:rsidR="00807D4B" w:rsidRDefault="00807D4B">
            <w:pPr>
              <w:pStyle w:val="TableParagraph"/>
              <w:rPr>
                <w:rFonts w:ascii="Times New Roman"/>
              </w:rPr>
            </w:pPr>
          </w:p>
          <w:p w14:paraId="3E1D483C" w14:textId="77777777" w:rsidR="00807D4B" w:rsidRDefault="00807D4B">
            <w:pPr>
              <w:pStyle w:val="TableParagraph"/>
              <w:spacing w:before="163"/>
              <w:rPr>
                <w:rFonts w:ascii="Times New Roman"/>
              </w:rPr>
            </w:pPr>
          </w:p>
          <w:p w14:paraId="0468FB25" w14:textId="77777777" w:rsidR="00807D4B" w:rsidRDefault="00000000">
            <w:pPr>
              <w:pStyle w:val="TableParagraph"/>
              <w:ind w:left="13"/>
              <w:jc w:val="center"/>
            </w:pPr>
            <w:r>
              <w:rPr>
                <w:spacing w:val="-2"/>
              </w:rPr>
              <w:t>EBS14319</w:t>
            </w:r>
          </w:p>
        </w:tc>
        <w:tc>
          <w:tcPr>
            <w:tcW w:w="1419" w:type="dxa"/>
          </w:tcPr>
          <w:p w14:paraId="4A7769A5" w14:textId="77777777" w:rsidR="00807D4B" w:rsidRDefault="00807D4B">
            <w:pPr>
              <w:pStyle w:val="TableParagraph"/>
              <w:rPr>
                <w:rFonts w:ascii="Times New Roman"/>
              </w:rPr>
            </w:pPr>
          </w:p>
          <w:p w14:paraId="621CC96A" w14:textId="77777777" w:rsidR="00807D4B" w:rsidRDefault="00807D4B">
            <w:pPr>
              <w:pStyle w:val="TableParagraph"/>
              <w:rPr>
                <w:rFonts w:ascii="Times New Roman"/>
              </w:rPr>
            </w:pPr>
          </w:p>
          <w:p w14:paraId="0567C59F" w14:textId="77777777" w:rsidR="00807D4B" w:rsidRDefault="00807D4B">
            <w:pPr>
              <w:pStyle w:val="TableParagraph"/>
              <w:rPr>
                <w:rFonts w:ascii="Times New Roman"/>
              </w:rPr>
            </w:pPr>
          </w:p>
          <w:p w14:paraId="79151DA1" w14:textId="77777777" w:rsidR="00807D4B" w:rsidRDefault="00807D4B">
            <w:pPr>
              <w:pStyle w:val="TableParagraph"/>
              <w:rPr>
                <w:rFonts w:ascii="Times New Roman"/>
              </w:rPr>
            </w:pPr>
          </w:p>
          <w:p w14:paraId="3A1EA485" w14:textId="77777777" w:rsidR="00807D4B" w:rsidRDefault="00807D4B">
            <w:pPr>
              <w:pStyle w:val="TableParagraph"/>
              <w:rPr>
                <w:rFonts w:ascii="Times New Roman"/>
              </w:rPr>
            </w:pPr>
          </w:p>
          <w:p w14:paraId="449A660C" w14:textId="77777777" w:rsidR="00807D4B" w:rsidRDefault="00807D4B">
            <w:pPr>
              <w:pStyle w:val="TableParagraph"/>
              <w:rPr>
                <w:rFonts w:ascii="Times New Roman"/>
              </w:rPr>
            </w:pPr>
          </w:p>
          <w:p w14:paraId="7249AB21" w14:textId="77777777" w:rsidR="00807D4B" w:rsidRDefault="00807D4B">
            <w:pPr>
              <w:pStyle w:val="TableParagraph"/>
              <w:rPr>
                <w:rFonts w:ascii="Times New Roman"/>
              </w:rPr>
            </w:pPr>
          </w:p>
          <w:p w14:paraId="0F3709DA" w14:textId="77777777" w:rsidR="00807D4B" w:rsidRDefault="00807D4B">
            <w:pPr>
              <w:pStyle w:val="TableParagraph"/>
              <w:rPr>
                <w:rFonts w:ascii="Times New Roman"/>
              </w:rPr>
            </w:pPr>
          </w:p>
          <w:p w14:paraId="4D81A339" w14:textId="77777777" w:rsidR="00807D4B" w:rsidRDefault="00807D4B">
            <w:pPr>
              <w:pStyle w:val="TableParagraph"/>
              <w:rPr>
                <w:rFonts w:ascii="Times New Roman"/>
              </w:rPr>
            </w:pPr>
          </w:p>
          <w:p w14:paraId="015F8FF0" w14:textId="77777777" w:rsidR="00807D4B" w:rsidRDefault="00807D4B">
            <w:pPr>
              <w:pStyle w:val="TableParagraph"/>
              <w:rPr>
                <w:rFonts w:ascii="Times New Roman"/>
              </w:rPr>
            </w:pPr>
          </w:p>
          <w:p w14:paraId="4A218F94" w14:textId="77777777" w:rsidR="00807D4B" w:rsidRDefault="00807D4B">
            <w:pPr>
              <w:pStyle w:val="TableParagraph"/>
              <w:rPr>
                <w:rFonts w:ascii="Times New Roman"/>
              </w:rPr>
            </w:pPr>
          </w:p>
          <w:p w14:paraId="048DECBF" w14:textId="77777777" w:rsidR="00807D4B" w:rsidRDefault="00807D4B">
            <w:pPr>
              <w:pStyle w:val="TableParagraph"/>
              <w:spacing w:before="163"/>
              <w:rPr>
                <w:rFonts w:ascii="Times New Roman"/>
              </w:rPr>
            </w:pPr>
          </w:p>
          <w:p w14:paraId="53C0215E" w14:textId="77777777" w:rsidR="00807D4B" w:rsidRDefault="00000000">
            <w:pPr>
              <w:pStyle w:val="TableParagraph"/>
              <w:ind w:left="9"/>
              <w:jc w:val="center"/>
            </w:pPr>
            <w:r>
              <w:rPr>
                <w:spacing w:val="-2"/>
              </w:rPr>
              <w:t>442805</w:t>
            </w:r>
          </w:p>
        </w:tc>
        <w:tc>
          <w:tcPr>
            <w:tcW w:w="7830" w:type="dxa"/>
          </w:tcPr>
          <w:p w14:paraId="0CCD0604" w14:textId="77777777" w:rsidR="00807D4B" w:rsidRDefault="00000000">
            <w:pPr>
              <w:pStyle w:val="TableParagraph"/>
              <w:spacing w:line="268" w:lineRule="exact"/>
              <w:ind w:left="106"/>
              <w:jc w:val="both"/>
              <w:rPr>
                <w:b/>
              </w:rPr>
            </w:pPr>
            <w:r>
              <w:t>Embalagem</w:t>
            </w:r>
            <w:r>
              <w:rPr>
                <w:spacing w:val="-9"/>
              </w:rPr>
              <w:t xml:space="preserve"> </w:t>
            </w:r>
            <w:r>
              <w:t>PARA</w:t>
            </w:r>
            <w:r>
              <w:rPr>
                <w:spacing w:val="-8"/>
              </w:rPr>
              <w:t xml:space="preserve"> </w:t>
            </w:r>
            <w:r>
              <w:t>BLISTER</w:t>
            </w:r>
            <w:r>
              <w:rPr>
                <w:spacing w:val="-9"/>
              </w:rPr>
              <w:t xml:space="preserve"> </w:t>
            </w:r>
            <w:r>
              <w:t>CORTADO,</w:t>
            </w:r>
            <w:r>
              <w:rPr>
                <w:spacing w:val="-6"/>
              </w:rPr>
              <w:t xml:space="preserve"> </w:t>
            </w:r>
            <w:r>
              <w:t>MEDIDA</w:t>
            </w:r>
            <w:r>
              <w:rPr>
                <w:spacing w:val="-9"/>
              </w:rPr>
              <w:t xml:space="preserve"> </w:t>
            </w:r>
            <w:r>
              <w:t>DE</w:t>
            </w:r>
            <w:r>
              <w:rPr>
                <w:spacing w:val="-6"/>
              </w:rPr>
              <w:t xml:space="preserve"> </w:t>
            </w:r>
            <w:r>
              <w:t>60</w:t>
            </w:r>
            <w:r>
              <w:rPr>
                <w:spacing w:val="-8"/>
              </w:rPr>
              <w:t xml:space="preserve"> </w:t>
            </w:r>
            <w:r>
              <w:t>mm</w:t>
            </w:r>
            <w:r>
              <w:rPr>
                <w:spacing w:val="-4"/>
              </w:rPr>
              <w:t xml:space="preserve"> </w:t>
            </w:r>
            <w:r>
              <w:t>X</w:t>
            </w:r>
            <w:r>
              <w:rPr>
                <w:spacing w:val="-8"/>
              </w:rPr>
              <w:t xml:space="preserve"> </w:t>
            </w:r>
            <w:r>
              <w:t>60</w:t>
            </w:r>
            <w:r>
              <w:rPr>
                <w:spacing w:val="-6"/>
              </w:rPr>
              <w:t xml:space="preserve"> </w:t>
            </w:r>
            <w:r>
              <w:t>mm,</w:t>
            </w:r>
            <w:r>
              <w:rPr>
                <w:spacing w:val="-3"/>
              </w:rPr>
              <w:t xml:space="preserve"> </w:t>
            </w:r>
            <w:r>
              <w:rPr>
                <w:b/>
              </w:rPr>
              <w:t>SEM</w:t>
            </w:r>
            <w:r>
              <w:rPr>
                <w:b/>
                <w:spacing w:val="-7"/>
              </w:rPr>
              <w:t xml:space="preserve"> </w:t>
            </w:r>
            <w:r>
              <w:rPr>
                <w:b/>
                <w:spacing w:val="-2"/>
              </w:rPr>
              <w:t>IMPRESSÃO.</w:t>
            </w:r>
          </w:p>
          <w:p w14:paraId="306C8C63" w14:textId="77777777" w:rsidR="00807D4B" w:rsidRDefault="00000000">
            <w:pPr>
              <w:pStyle w:val="TableParagraph"/>
              <w:spacing w:before="22" w:line="259" w:lineRule="auto"/>
              <w:ind w:left="106" w:right="95"/>
              <w:jc w:val="both"/>
            </w:pPr>
            <w:r>
              <w:t>Embalagens</w:t>
            </w:r>
            <w:r>
              <w:rPr>
                <w:spacing w:val="-9"/>
              </w:rPr>
              <w:t xml:space="preserve"> </w:t>
            </w:r>
            <w:r>
              <w:t>herméticas</w:t>
            </w:r>
            <w:r>
              <w:rPr>
                <w:spacing w:val="-10"/>
              </w:rPr>
              <w:t xml:space="preserve"> </w:t>
            </w:r>
            <w:r>
              <w:rPr>
                <w:b/>
              </w:rPr>
              <w:t>SEM</w:t>
            </w:r>
            <w:r>
              <w:rPr>
                <w:b/>
                <w:spacing w:val="-9"/>
              </w:rPr>
              <w:t xml:space="preserve"> </w:t>
            </w:r>
            <w:r>
              <w:rPr>
                <w:b/>
              </w:rPr>
              <w:t>TARJA</w:t>
            </w:r>
            <w:r>
              <w:rPr>
                <w:b/>
                <w:spacing w:val="-8"/>
              </w:rPr>
              <w:t xml:space="preserve"> </w:t>
            </w:r>
            <w:r>
              <w:rPr>
                <w:b/>
              </w:rPr>
              <w:t>e</w:t>
            </w:r>
            <w:r>
              <w:rPr>
                <w:b/>
                <w:spacing w:val="-9"/>
              </w:rPr>
              <w:t xml:space="preserve"> </w:t>
            </w:r>
            <w:r>
              <w:rPr>
                <w:b/>
              </w:rPr>
              <w:t>FOTOSSENSÍVEL,</w:t>
            </w:r>
            <w:r>
              <w:rPr>
                <w:b/>
                <w:spacing w:val="-6"/>
              </w:rPr>
              <w:t xml:space="preserve"> </w:t>
            </w:r>
            <w:r>
              <w:t>em</w:t>
            </w:r>
            <w:r>
              <w:rPr>
                <w:spacing w:val="-8"/>
              </w:rPr>
              <w:t xml:space="preserve"> </w:t>
            </w:r>
            <w:r>
              <w:t>polipropileno</w:t>
            </w:r>
            <w:r>
              <w:rPr>
                <w:spacing w:val="-8"/>
              </w:rPr>
              <w:t xml:space="preserve"> </w:t>
            </w:r>
            <w:r>
              <w:t>bi</w:t>
            </w:r>
            <w:r>
              <w:rPr>
                <w:spacing w:val="-11"/>
              </w:rPr>
              <w:t xml:space="preserve"> </w:t>
            </w:r>
            <w:r>
              <w:t>orientado ideal que garantem a integridade dos produtos unitarizados, com frente em cristal com 95% de transparência e 30 micras de espessura para visualização nítida do medicamento, com verso de cor branca perolizado de 26 gramas por m². Não deve conter</w:t>
            </w:r>
            <w:r>
              <w:rPr>
                <w:spacing w:val="-7"/>
              </w:rPr>
              <w:t xml:space="preserve"> </w:t>
            </w:r>
            <w:r>
              <w:t>entrada</w:t>
            </w:r>
            <w:r>
              <w:rPr>
                <w:spacing w:val="-7"/>
              </w:rPr>
              <w:t xml:space="preserve"> </w:t>
            </w:r>
            <w:r>
              <w:t>ou</w:t>
            </w:r>
            <w:r>
              <w:rPr>
                <w:spacing w:val="-5"/>
              </w:rPr>
              <w:t xml:space="preserve"> </w:t>
            </w:r>
            <w:r>
              <w:t>saída</w:t>
            </w:r>
            <w:r>
              <w:rPr>
                <w:spacing w:val="-5"/>
              </w:rPr>
              <w:t xml:space="preserve"> </w:t>
            </w:r>
            <w:r>
              <w:t>de</w:t>
            </w:r>
            <w:r>
              <w:rPr>
                <w:spacing w:val="-6"/>
              </w:rPr>
              <w:t xml:space="preserve"> </w:t>
            </w:r>
            <w:r>
              <w:t>ar</w:t>
            </w:r>
            <w:r>
              <w:rPr>
                <w:spacing w:val="-5"/>
              </w:rPr>
              <w:t xml:space="preserve"> </w:t>
            </w:r>
            <w:r>
              <w:t>para</w:t>
            </w:r>
            <w:r>
              <w:rPr>
                <w:spacing w:val="-6"/>
              </w:rPr>
              <w:t xml:space="preserve"> </w:t>
            </w:r>
            <w:r>
              <w:t>preservação</w:t>
            </w:r>
            <w:r>
              <w:rPr>
                <w:spacing w:val="-6"/>
              </w:rPr>
              <w:t xml:space="preserve"> </w:t>
            </w:r>
            <w:r>
              <w:t>e</w:t>
            </w:r>
            <w:r>
              <w:rPr>
                <w:spacing w:val="-5"/>
              </w:rPr>
              <w:t xml:space="preserve"> </w:t>
            </w:r>
            <w:r>
              <w:t>conservação</w:t>
            </w:r>
            <w:r>
              <w:rPr>
                <w:spacing w:val="-4"/>
              </w:rPr>
              <w:t xml:space="preserve"> </w:t>
            </w:r>
            <w:r>
              <w:t>do</w:t>
            </w:r>
            <w:r>
              <w:rPr>
                <w:spacing w:val="-5"/>
              </w:rPr>
              <w:t xml:space="preserve"> </w:t>
            </w:r>
            <w:r>
              <w:t>medicamento.</w:t>
            </w:r>
            <w:r>
              <w:rPr>
                <w:spacing w:val="-7"/>
              </w:rPr>
              <w:t xml:space="preserve"> </w:t>
            </w:r>
            <w:r>
              <w:t>Com sistema que permita o rompimento da embalagem apenas da parte frontal, para forçar a identificação do grau de risco do medicamento antes do rompimento da embalagem,</w:t>
            </w:r>
            <w:r>
              <w:rPr>
                <w:spacing w:val="-1"/>
              </w:rPr>
              <w:t xml:space="preserve"> </w:t>
            </w:r>
            <w:r>
              <w:t>soldas laterais, ponto de selagem em temperatura</w:t>
            </w:r>
            <w:r>
              <w:rPr>
                <w:spacing w:val="-1"/>
              </w:rPr>
              <w:t xml:space="preserve"> </w:t>
            </w:r>
            <w:r>
              <w:t>constante através de microprocessador;</w:t>
            </w:r>
            <w:r>
              <w:rPr>
                <w:spacing w:val="-3"/>
              </w:rPr>
              <w:t xml:space="preserve"> </w:t>
            </w:r>
            <w:r>
              <w:t>selagem</w:t>
            </w:r>
            <w:r>
              <w:rPr>
                <w:spacing w:val="-3"/>
              </w:rPr>
              <w:t xml:space="preserve"> </w:t>
            </w:r>
            <w:r>
              <w:t>inodora,</w:t>
            </w:r>
            <w:r>
              <w:rPr>
                <w:spacing w:val="-4"/>
              </w:rPr>
              <w:t xml:space="preserve"> </w:t>
            </w:r>
            <w:r>
              <w:t>com</w:t>
            </w:r>
            <w:r>
              <w:rPr>
                <w:spacing w:val="-3"/>
              </w:rPr>
              <w:t xml:space="preserve"> </w:t>
            </w:r>
            <w:r>
              <w:t>corte</w:t>
            </w:r>
            <w:r>
              <w:rPr>
                <w:spacing w:val="-4"/>
              </w:rPr>
              <w:t xml:space="preserve"> </w:t>
            </w:r>
            <w:r>
              <w:t>reto</w:t>
            </w:r>
            <w:r>
              <w:rPr>
                <w:spacing w:val="-5"/>
              </w:rPr>
              <w:t xml:space="preserve"> </w:t>
            </w:r>
            <w:r>
              <w:t>unicamente</w:t>
            </w:r>
            <w:r>
              <w:rPr>
                <w:spacing w:val="-4"/>
              </w:rPr>
              <w:t xml:space="preserve"> </w:t>
            </w:r>
            <w:r>
              <w:t>no</w:t>
            </w:r>
            <w:r>
              <w:rPr>
                <w:spacing w:val="-3"/>
              </w:rPr>
              <w:t xml:space="preserve"> </w:t>
            </w:r>
            <w:r>
              <w:t>filme</w:t>
            </w:r>
            <w:r>
              <w:rPr>
                <w:spacing w:val="-6"/>
              </w:rPr>
              <w:t xml:space="preserve"> </w:t>
            </w:r>
            <w:r>
              <w:t>cristal,</w:t>
            </w:r>
            <w:r>
              <w:rPr>
                <w:spacing w:val="-4"/>
              </w:rPr>
              <w:t xml:space="preserve"> </w:t>
            </w:r>
            <w:r>
              <w:t>com uma distância entre cortes iguais ao passo ou comprimento da embalagem, com marcas para fotocélula em forma de seta a cada passo. A variação da distância entre o</w:t>
            </w:r>
            <w:r>
              <w:rPr>
                <w:spacing w:val="-8"/>
              </w:rPr>
              <w:t xml:space="preserve"> </w:t>
            </w:r>
            <w:r>
              <w:t>corte</w:t>
            </w:r>
            <w:r>
              <w:rPr>
                <w:spacing w:val="-8"/>
              </w:rPr>
              <w:t xml:space="preserve"> </w:t>
            </w:r>
            <w:r>
              <w:t>para</w:t>
            </w:r>
            <w:r>
              <w:rPr>
                <w:spacing w:val="-11"/>
              </w:rPr>
              <w:t xml:space="preserve"> </w:t>
            </w:r>
            <w:r>
              <w:t>inserir</w:t>
            </w:r>
            <w:r>
              <w:rPr>
                <w:spacing w:val="-9"/>
              </w:rPr>
              <w:t xml:space="preserve"> </w:t>
            </w:r>
            <w:r>
              <w:t>a</w:t>
            </w:r>
            <w:r>
              <w:rPr>
                <w:spacing w:val="-9"/>
              </w:rPr>
              <w:t xml:space="preserve"> </w:t>
            </w:r>
            <w:r>
              <w:t>peça</w:t>
            </w:r>
            <w:r>
              <w:rPr>
                <w:spacing w:val="-9"/>
              </w:rPr>
              <w:t xml:space="preserve"> </w:t>
            </w:r>
            <w:r>
              <w:t>e</w:t>
            </w:r>
            <w:r>
              <w:rPr>
                <w:spacing w:val="-10"/>
              </w:rPr>
              <w:t xml:space="preserve"> </w:t>
            </w:r>
            <w:r>
              <w:t>a</w:t>
            </w:r>
            <w:r>
              <w:rPr>
                <w:spacing w:val="-9"/>
              </w:rPr>
              <w:t xml:space="preserve"> </w:t>
            </w:r>
            <w:r>
              <w:t>marca</w:t>
            </w:r>
            <w:r>
              <w:rPr>
                <w:spacing w:val="-11"/>
              </w:rPr>
              <w:t xml:space="preserve"> </w:t>
            </w:r>
            <w:r>
              <w:t>de</w:t>
            </w:r>
            <w:r>
              <w:rPr>
                <w:spacing w:val="-8"/>
              </w:rPr>
              <w:t xml:space="preserve"> </w:t>
            </w:r>
            <w:r>
              <w:t>fotocélula</w:t>
            </w:r>
            <w:r>
              <w:rPr>
                <w:spacing w:val="-9"/>
              </w:rPr>
              <w:t xml:space="preserve"> </w:t>
            </w:r>
            <w:r>
              <w:t>não</w:t>
            </w:r>
            <w:r>
              <w:rPr>
                <w:spacing w:val="-10"/>
              </w:rPr>
              <w:t xml:space="preserve"> </w:t>
            </w:r>
            <w:r>
              <w:t>pode</w:t>
            </w:r>
            <w:r>
              <w:rPr>
                <w:spacing w:val="-8"/>
              </w:rPr>
              <w:t xml:space="preserve"> </w:t>
            </w:r>
            <w:r>
              <w:t>ser</w:t>
            </w:r>
            <w:r>
              <w:rPr>
                <w:spacing w:val="-10"/>
              </w:rPr>
              <w:t xml:space="preserve"> </w:t>
            </w:r>
            <w:r>
              <w:t>superior</w:t>
            </w:r>
            <w:r>
              <w:rPr>
                <w:spacing w:val="-11"/>
              </w:rPr>
              <w:t xml:space="preserve"> </w:t>
            </w:r>
            <w:r>
              <w:t>a</w:t>
            </w:r>
            <w:r>
              <w:rPr>
                <w:spacing w:val="-9"/>
              </w:rPr>
              <w:t xml:space="preserve"> </w:t>
            </w:r>
            <w:r>
              <w:t>+/-</w:t>
            </w:r>
            <w:r>
              <w:rPr>
                <w:spacing w:val="-9"/>
              </w:rPr>
              <w:t xml:space="preserve"> </w:t>
            </w:r>
            <w:r>
              <w:t>1,5</w:t>
            </w:r>
            <w:r>
              <w:rPr>
                <w:spacing w:val="-10"/>
              </w:rPr>
              <w:t xml:space="preserve"> </w:t>
            </w:r>
            <w:r>
              <w:t>mm. Compatível</w:t>
            </w:r>
            <w:r>
              <w:rPr>
                <w:spacing w:val="-2"/>
              </w:rPr>
              <w:t xml:space="preserve"> </w:t>
            </w:r>
            <w:r>
              <w:t>com</w:t>
            </w:r>
            <w:r>
              <w:rPr>
                <w:spacing w:val="-1"/>
              </w:rPr>
              <w:t xml:space="preserve"> </w:t>
            </w:r>
            <w:r>
              <w:t>a</w:t>
            </w:r>
            <w:r>
              <w:rPr>
                <w:spacing w:val="-2"/>
              </w:rPr>
              <w:t xml:space="preserve"> </w:t>
            </w:r>
            <w:r>
              <w:t>máquina unitalizadora</w:t>
            </w:r>
            <w:r>
              <w:rPr>
                <w:spacing w:val="-2"/>
              </w:rPr>
              <w:t xml:space="preserve"> </w:t>
            </w:r>
            <w:r>
              <w:t>OPUSPAC. Apresentação:</w:t>
            </w:r>
            <w:r>
              <w:rPr>
                <w:spacing w:val="-1"/>
              </w:rPr>
              <w:t xml:space="preserve"> </w:t>
            </w:r>
            <w:r>
              <w:t>rolo de</w:t>
            </w:r>
            <w:r>
              <w:rPr>
                <w:spacing w:val="-1"/>
              </w:rPr>
              <w:t xml:space="preserve"> </w:t>
            </w:r>
            <w:r>
              <w:t>milheiros. CARACTERÍSTICA</w:t>
            </w:r>
            <w:r>
              <w:rPr>
                <w:spacing w:val="-12"/>
              </w:rPr>
              <w:t xml:space="preserve"> </w:t>
            </w:r>
            <w:r>
              <w:t>ADICIONAL:</w:t>
            </w:r>
            <w:r>
              <w:rPr>
                <w:spacing w:val="-10"/>
              </w:rPr>
              <w:t xml:space="preserve"> </w:t>
            </w:r>
            <w:r>
              <w:t>temperatura</w:t>
            </w:r>
            <w:r>
              <w:rPr>
                <w:spacing w:val="-10"/>
              </w:rPr>
              <w:t xml:space="preserve"> </w:t>
            </w:r>
            <w:r>
              <w:t>de</w:t>
            </w:r>
            <w:r>
              <w:rPr>
                <w:spacing w:val="-10"/>
              </w:rPr>
              <w:t xml:space="preserve"> </w:t>
            </w:r>
            <w:r>
              <w:t>selagem</w:t>
            </w:r>
            <w:r>
              <w:rPr>
                <w:spacing w:val="-9"/>
              </w:rPr>
              <w:t xml:space="preserve"> </w:t>
            </w:r>
            <w:r>
              <w:t>que</w:t>
            </w:r>
            <w:r>
              <w:rPr>
                <w:spacing w:val="-10"/>
              </w:rPr>
              <w:t xml:space="preserve"> </w:t>
            </w:r>
            <w:r>
              <w:t>não</w:t>
            </w:r>
            <w:r>
              <w:rPr>
                <w:spacing w:val="-8"/>
              </w:rPr>
              <w:t xml:space="preserve"> </w:t>
            </w:r>
            <w:r>
              <w:t>ultrapasse</w:t>
            </w:r>
            <w:r>
              <w:rPr>
                <w:spacing w:val="-10"/>
              </w:rPr>
              <w:t xml:space="preserve"> </w:t>
            </w:r>
            <w:r>
              <w:t>145ºC</w:t>
            </w:r>
            <w:r>
              <w:rPr>
                <w:spacing w:val="-10"/>
              </w:rPr>
              <w:t xml:space="preserve"> </w:t>
            </w:r>
            <w:r>
              <w:t>para não</w:t>
            </w:r>
            <w:r>
              <w:rPr>
                <w:spacing w:val="-3"/>
              </w:rPr>
              <w:t xml:space="preserve"> </w:t>
            </w:r>
            <w:r>
              <w:t>prejudicar</w:t>
            </w:r>
            <w:r>
              <w:rPr>
                <w:spacing w:val="-6"/>
              </w:rPr>
              <w:t xml:space="preserve"> </w:t>
            </w:r>
            <w:r>
              <w:t>os</w:t>
            </w:r>
            <w:r>
              <w:rPr>
                <w:spacing w:val="-7"/>
              </w:rPr>
              <w:t xml:space="preserve"> </w:t>
            </w:r>
            <w:r>
              <w:t>medicamentos</w:t>
            </w:r>
            <w:r>
              <w:rPr>
                <w:spacing w:val="-6"/>
              </w:rPr>
              <w:t xml:space="preserve"> </w:t>
            </w:r>
            <w:r>
              <w:t>e</w:t>
            </w:r>
            <w:r>
              <w:rPr>
                <w:spacing w:val="-7"/>
              </w:rPr>
              <w:t xml:space="preserve"> </w:t>
            </w:r>
            <w:r>
              <w:t>equipamento.</w:t>
            </w:r>
            <w:r>
              <w:rPr>
                <w:spacing w:val="-6"/>
              </w:rPr>
              <w:t xml:space="preserve"> </w:t>
            </w:r>
            <w:r>
              <w:t>Uma</w:t>
            </w:r>
            <w:r>
              <w:rPr>
                <w:spacing w:val="-6"/>
              </w:rPr>
              <w:t xml:space="preserve"> </w:t>
            </w:r>
            <w:r>
              <w:t>única</w:t>
            </w:r>
            <w:r>
              <w:rPr>
                <w:spacing w:val="-6"/>
              </w:rPr>
              <w:t xml:space="preserve"> </w:t>
            </w:r>
            <w:r>
              <w:t>linha</w:t>
            </w:r>
            <w:r>
              <w:rPr>
                <w:spacing w:val="-3"/>
              </w:rPr>
              <w:t xml:space="preserve"> </w:t>
            </w:r>
            <w:r>
              <w:t>selagem</w:t>
            </w:r>
            <w:r>
              <w:rPr>
                <w:spacing w:val="-2"/>
              </w:rPr>
              <w:t xml:space="preserve"> </w:t>
            </w:r>
            <w:r>
              <w:t>superior</w:t>
            </w:r>
            <w:r>
              <w:rPr>
                <w:spacing w:val="-5"/>
              </w:rPr>
              <w:t xml:space="preserve"> </w:t>
            </w:r>
            <w:r>
              <w:t>e inferior de no máximo 10mm largura, uma única linha de selagem em cada lateral direita e esquerda de no máximo 5mm de largura. Os rolos de embalagens deverão ser contínuos sem emendas ou falhas até o final do rolo; deverão ser alinhados sem malformação. As embalagens deverão ser comprovadamente biodegradáveis. Os lotes de embalagens deverão ser rastreáveis. Compatível com a máquina Opus 30x, fabricante Opuspac. Bobina com 10 milheiros.</w:t>
            </w:r>
          </w:p>
        </w:tc>
        <w:tc>
          <w:tcPr>
            <w:tcW w:w="1306" w:type="dxa"/>
          </w:tcPr>
          <w:p w14:paraId="4F529000" w14:textId="77777777" w:rsidR="00807D4B" w:rsidRDefault="00807D4B">
            <w:pPr>
              <w:pStyle w:val="TableParagraph"/>
              <w:rPr>
                <w:rFonts w:ascii="Times New Roman"/>
              </w:rPr>
            </w:pPr>
          </w:p>
          <w:p w14:paraId="2D6B2844" w14:textId="77777777" w:rsidR="00807D4B" w:rsidRDefault="00807D4B">
            <w:pPr>
              <w:pStyle w:val="TableParagraph"/>
              <w:rPr>
                <w:rFonts w:ascii="Times New Roman"/>
              </w:rPr>
            </w:pPr>
          </w:p>
          <w:p w14:paraId="02F4917F" w14:textId="77777777" w:rsidR="00807D4B" w:rsidRDefault="00807D4B">
            <w:pPr>
              <w:pStyle w:val="TableParagraph"/>
              <w:rPr>
                <w:rFonts w:ascii="Times New Roman"/>
              </w:rPr>
            </w:pPr>
          </w:p>
          <w:p w14:paraId="7B7E71FA" w14:textId="77777777" w:rsidR="00807D4B" w:rsidRDefault="00807D4B">
            <w:pPr>
              <w:pStyle w:val="TableParagraph"/>
              <w:rPr>
                <w:rFonts w:ascii="Times New Roman"/>
              </w:rPr>
            </w:pPr>
          </w:p>
          <w:p w14:paraId="3CE7708B" w14:textId="77777777" w:rsidR="00807D4B" w:rsidRDefault="00807D4B">
            <w:pPr>
              <w:pStyle w:val="TableParagraph"/>
              <w:rPr>
                <w:rFonts w:ascii="Times New Roman"/>
              </w:rPr>
            </w:pPr>
          </w:p>
          <w:p w14:paraId="15D5647B" w14:textId="77777777" w:rsidR="00807D4B" w:rsidRDefault="00807D4B">
            <w:pPr>
              <w:pStyle w:val="TableParagraph"/>
              <w:rPr>
                <w:rFonts w:ascii="Times New Roman"/>
              </w:rPr>
            </w:pPr>
          </w:p>
          <w:p w14:paraId="367C904F" w14:textId="77777777" w:rsidR="00807D4B" w:rsidRDefault="00807D4B">
            <w:pPr>
              <w:pStyle w:val="TableParagraph"/>
              <w:rPr>
                <w:rFonts w:ascii="Times New Roman"/>
              </w:rPr>
            </w:pPr>
          </w:p>
          <w:p w14:paraId="63B9076E" w14:textId="77777777" w:rsidR="00807D4B" w:rsidRDefault="00807D4B">
            <w:pPr>
              <w:pStyle w:val="TableParagraph"/>
              <w:rPr>
                <w:rFonts w:ascii="Times New Roman"/>
              </w:rPr>
            </w:pPr>
          </w:p>
          <w:p w14:paraId="4C5EF3E8" w14:textId="77777777" w:rsidR="00807D4B" w:rsidRDefault="00807D4B">
            <w:pPr>
              <w:pStyle w:val="TableParagraph"/>
              <w:rPr>
                <w:rFonts w:ascii="Times New Roman"/>
              </w:rPr>
            </w:pPr>
          </w:p>
          <w:p w14:paraId="71BFE92A" w14:textId="77777777" w:rsidR="00807D4B" w:rsidRDefault="00807D4B">
            <w:pPr>
              <w:pStyle w:val="TableParagraph"/>
              <w:rPr>
                <w:rFonts w:ascii="Times New Roman"/>
              </w:rPr>
            </w:pPr>
          </w:p>
          <w:p w14:paraId="6A60E0F3" w14:textId="77777777" w:rsidR="00807D4B" w:rsidRDefault="00807D4B">
            <w:pPr>
              <w:pStyle w:val="TableParagraph"/>
              <w:rPr>
                <w:rFonts w:ascii="Times New Roman"/>
              </w:rPr>
            </w:pPr>
          </w:p>
          <w:p w14:paraId="21A2AB50" w14:textId="77777777" w:rsidR="00807D4B" w:rsidRDefault="00807D4B">
            <w:pPr>
              <w:pStyle w:val="TableParagraph"/>
              <w:spacing w:before="163"/>
              <w:rPr>
                <w:rFonts w:ascii="Times New Roman"/>
              </w:rPr>
            </w:pPr>
          </w:p>
          <w:p w14:paraId="7892D827" w14:textId="77777777" w:rsidR="00807D4B" w:rsidRDefault="00000000">
            <w:pPr>
              <w:pStyle w:val="TableParagraph"/>
              <w:ind w:left="13"/>
              <w:jc w:val="center"/>
            </w:pPr>
            <w:r>
              <w:rPr>
                <w:spacing w:val="-2"/>
              </w:rPr>
              <w:t>Milheiro</w:t>
            </w:r>
          </w:p>
        </w:tc>
        <w:tc>
          <w:tcPr>
            <w:tcW w:w="917" w:type="dxa"/>
          </w:tcPr>
          <w:p w14:paraId="347B43EF" w14:textId="77777777" w:rsidR="00807D4B" w:rsidRDefault="00807D4B">
            <w:pPr>
              <w:pStyle w:val="TableParagraph"/>
              <w:rPr>
                <w:rFonts w:ascii="Times New Roman"/>
                <w:sz w:val="32"/>
              </w:rPr>
            </w:pPr>
          </w:p>
          <w:p w14:paraId="77E9F3B9" w14:textId="77777777" w:rsidR="00807D4B" w:rsidRDefault="00807D4B">
            <w:pPr>
              <w:pStyle w:val="TableParagraph"/>
              <w:rPr>
                <w:rFonts w:ascii="Times New Roman"/>
                <w:sz w:val="32"/>
              </w:rPr>
            </w:pPr>
          </w:p>
          <w:p w14:paraId="6538007B" w14:textId="77777777" w:rsidR="00807D4B" w:rsidRDefault="00807D4B">
            <w:pPr>
              <w:pStyle w:val="TableParagraph"/>
              <w:rPr>
                <w:rFonts w:ascii="Times New Roman"/>
                <w:sz w:val="32"/>
              </w:rPr>
            </w:pPr>
          </w:p>
          <w:p w14:paraId="30776DB0" w14:textId="77777777" w:rsidR="00807D4B" w:rsidRDefault="00807D4B">
            <w:pPr>
              <w:pStyle w:val="TableParagraph"/>
              <w:rPr>
                <w:rFonts w:ascii="Times New Roman"/>
                <w:sz w:val="32"/>
              </w:rPr>
            </w:pPr>
          </w:p>
          <w:p w14:paraId="70B7CE34" w14:textId="77777777" w:rsidR="00807D4B" w:rsidRDefault="00807D4B">
            <w:pPr>
              <w:pStyle w:val="TableParagraph"/>
              <w:rPr>
                <w:rFonts w:ascii="Times New Roman"/>
                <w:sz w:val="32"/>
              </w:rPr>
            </w:pPr>
          </w:p>
          <w:p w14:paraId="566E95DA" w14:textId="77777777" w:rsidR="00807D4B" w:rsidRDefault="00807D4B">
            <w:pPr>
              <w:pStyle w:val="TableParagraph"/>
              <w:rPr>
                <w:rFonts w:ascii="Times New Roman"/>
                <w:sz w:val="32"/>
              </w:rPr>
            </w:pPr>
          </w:p>
          <w:p w14:paraId="6B77BADD" w14:textId="77777777" w:rsidR="00807D4B" w:rsidRDefault="00807D4B">
            <w:pPr>
              <w:pStyle w:val="TableParagraph"/>
              <w:rPr>
                <w:rFonts w:ascii="Times New Roman"/>
                <w:sz w:val="32"/>
              </w:rPr>
            </w:pPr>
          </w:p>
          <w:p w14:paraId="6B4894FD" w14:textId="77777777" w:rsidR="00807D4B" w:rsidRDefault="00807D4B">
            <w:pPr>
              <w:pStyle w:val="TableParagraph"/>
              <w:spacing w:before="181"/>
              <w:rPr>
                <w:rFonts w:ascii="Times New Roman"/>
                <w:sz w:val="32"/>
              </w:rPr>
            </w:pPr>
          </w:p>
          <w:p w14:paraId="5A888C8B" w14:textId="77777777" w:rsidR="00807D4B" w:rsidRDefault="00000000">
            <w:pPr>
              <w:pStyle w:val="TableParagraph"/>
              <w:spacing w:before="1"/>
              <w:ind w:left="3"/>
              <w:jc w:val="center"/>
              <w:rPr>
                <w:b/>
                <w:sz w:val="32"/>
              </w:rPr>
            </w:pPr>
            <w:r>
              <w:rPr>
                <w:b/>
                <w:spacing w:val="-5"/>
                <w:sz w:val="32"/>
              </w:rPr>
              <w:t>SIM</w:t>
            </w:r>
          </w:p>
        </w:tc>
        <w:tc>
          <w:tcPr>
            <w:tcW w:w="1063" w:type="dxa"/>
          </w:tcPr>
          <w:p w14:paraId="43849A38" w14:textId="77777777" w:rsidR="00807D4B" w:rsidRDefault="00807D4B">
            <w:pPr>
              <w:pStyle w:val="TableParagraph"/>
              <w:rPr>
                <w:rFonts w:ascii="Times New Roman"/>
                <w:sz w:val="32"/>
              </w:rPr>
            </w:pPr>
          </w:p>
          <w:p w14:paraId="511D3B7F" w14:textId="77777777" w:rsidR="00807D4B" w:rsidRDefault="00807D4B">
            <w:pPr>
              <w:pStyle w:val="TableParagraph"/>
              <w:rPr>
                <w:rFonts w:ascii="Times New Roman"/>
                <w:sz w:val="32"/>
              </w:rPr>
            </w:pPr>
          </w:p>
          <w:p w14:paraId="69805937" w14:textId="77777777" w:rsidR="00807D4B" w:rsidRDefault="00807D4B">
            <w:pPr>
              <w:pStyle w:val="TableParagraph"/>
              <w:rPr>
                <w:rFonts w:ascii="Times New Roman"/>
                <w:sz w:val="32"/>
              </w:rPr>
            </w:pPr>
          </w:p>
          <w:p w14:paraId="7BEB8A43" w14:textId="77777777" w:rsidR="00807D4B" w:rsidRDefault="00807D4B">
            <w:pPr>
              <w:pStyle w:val="TableParagraph"/>
              <w:rPr>
                <w:rFonts w:ascii="Times New Roman"/>
                <w:sz w:val="32"/>
              </w:rPr>
            </w:pPr>
          </w:p>
          <w:p w14:paraId="16243324" w14:textId="77777777" w:rsidR="00807D4B" w:rsidRDefault="00807D4B">
            <w:pPr>
              <w:pStyle w:val="TableParagraph"/>
              <w:rPr>
                <w:rFonts w:ascii="Times New Roman"/>
                <w:sz w:val="32"/>
              </w:rPr>
            </w:pPr>
          </w:p>
          <w:p w14:paraId="05CA96DE" w14:textId="77777777" w:rsidR="00807D4B" w:rsidRDefault="00807D4B">
            <w:pPr>
              <w:pStyle w:val="TableParagraph"/>
              <w:rPr>
                <w:rFonts w:ascii="Times New Roman"/>
                <w:sz w:val="32"/>
              </w:rPr>
            </w:pPr>
          </w:p>
          <w:p w14:paraId="480A6B42" w14:textId="77777777" w:rsidR="00807D4B" w:rsidRDefault="00807D4B">
            <w:pPr>
              <w:pStyle w:val="TableParagraph"/>
              <w:rPr>
                <w:rFonts w:ascii="Times New Roman"/>
                <w:sz w:val="32"/>
              </w:rPr>
            </w:pPr>
          </w:p>
          <w:p w14:paraId="52C1AE0C" w14:textId="77777777" w:rsidR="00807D4B" w:rsidRDefault="00807D4B">
            <w:pPr>
              <w:pStyle w:val="TableParagraph"/>
              <w:spacing w:before="181"/>
              <w:rPr>
                <w:rFonts w:ascii="Times New Roman"/>
                <w:sz w:val="32"/>
              </w:rPr>
            </w:pPr>
          </w:p>
          <w:p w14:paraId="6B3EF1DA" w14:textId="77777777" w:rsidR="00807D4B" w:rsidRDefault="00000000">
            <w:pPr>
              <w:pStyle w:val="TableParagraph"/>
              <w:spacing w:before="1"/>
              <w:ind w:left="7"/>
              <w:jc w:val="center"/>
              <w:rPr>
                <w:b/>
                <w:sz w:val="32"/>
              </w:rPr>
            </w:pPr>
            <w:r>
              <w:rPr>
                <w:b/>
                <w:spacing w:val="-5"/>
                <w:sz w:val="32"/>
              </w:rPr>
              <w:t>NÃO</w:t>
            </w:r>
          </w:p>
        </w:tc>
        <w:tc>
          <w:tcPr>
            <w:tcW w:w="1075" w:type="dxa"/>
          </w:tcPr>
          <w:p w14:paraId="68D11CD2" w14:textId="77777777" w:rsidR="00807D4B" w:rsidRDefault="00807D4B">
            <w:pPr>
              <w:pStyle w:val="TableParagraph"/>
              <w:rPr>
                <w:rFonts w:ascii="Times New Roman"/>
                <w:sz w:val="32"/>
              </w:rPr>
            </w:pPr>
          </w:p>
          <w:p w14:paraId="394BA265" w14:textId="77777777" w:rsidR="00807D4B" w:rsidRDefault="00807D4B">
            <w:pPr>
              <w:pStyle w:val="TableParagraph"/>
              <w:rPr>
                <w:rFonts w:ascii="Times New Roman"/>
                <w:sz w:val="32"/>
              </w:rPr>
            </w:pPr>
          </w:p>
          <w:p w14:paraId="25A1CB11" w14:textId="77777777" w:rsidR="00807D4B" w:rsidRDefault="00807D4B">
            <w:pPr>
              <w:pStyle w:val="TableParagraph"/>
              <w:rPr>
                <w:rFonts w:ascii="Times New Roman"/>
                <w:sz w:val="32"/>
              </w:rPr>
            </w:pPr>
          </w:p>
          <w:p w14:paraId="4AF824DD" w14:textId="77777777" w:rsidR="00807D4B" w:rsidRDefault="00807D4B">
            <w:pPr>
              <w:pStyle w:val="TableParagraph"/>
              <w:rPr>
                <w:rFonts w:ascii="Times New Roman"/>
                <w:sz w:val="32"/>
              </w:rPr>
            </w:pPr>
          </w:p>
          <w:p w14:paraId="2CAB1C63" w14:textId="77777777" w:rsidR="00807D4B" w:rsidRDefault="00807D4B">
            <w:pPr>
              <w:pStyle w:val="TableParagraph"/>
              <w:rPr>
                <w:rFonts w:ascii="Times New Roman"/>
                <w:sz w:val="32"/>
              </w:rPr>
            </w:pPr>
          </w:p>
          <w:p w14:paraId="3B6CBD3C" w14:textId="77777777" w:rsidR="00807D4B" w:rsidRDefault="00807D4B">
            <w:pPr>
              <w:pStyle w:val="TableParagraph"/>
              <w:rPr>
                <w:rFonts w:ascii="Times New Roman"/>
                <w:sz w:val="32"/>
              </w:rPr>
            </w:pPr>
          </w:p>
          <w:p w14:paraId="55A47446" w14:textId="77777777" w:rsidR="00807D4B" w:rsidRDefault="00807D4B">
            <w:pPr>
              <w:pStyle w:val="TableParagraph"/>
              <w:rPr>
                <w:rFonts w:ascii="Times New Roman"/>
                <w:sz w:val="32"/>
              </w:rPr>
            </w:pPr>
          </w:p>
          <w:p w14:paraId="210D743A" w14:textId="77777777" w:rsidR="00807D4B" w:rsidRDefault="00807D4B">
            <w:pPr>
              <w:pStyle w:val="TableParagraph"/>
              <w:spacing w:before="181"/>
              <w:rPr>
                <w:rFonts w:ascii="Times New Roman"/>
                <w:sz w:val="32"/>
              </w:rPr>
            </w:pPr>
          </w:p>
          <w:p w14:paraId="1C30A3E6" w14:textId="77777777" w:rsidR="00807D4B" w:rsidRDefault="00000000">
            <w:pPr>
              <w:pStyle w:val="TableParagraph"/>
              <w:spacing w:before="1"/>
              <w:ind w:left="5"/>
              <w:jc w:val="center"/>
              <w:rPr>
                <w:b/>
                <w:sz w:val="32"/>
              </w:rPr>
            </w:pPr>
            <w:r>
              <w:rPr>
                <w:b/>
                <w:spacing w:val="-5"/>
                <w:sz w:val="32"/>
              </w:rPr>
              <w:t>NÃO</w:t>
            </w:r>
          </w:p>
        </w:tc>
      </w:tr>
      <w:tr w:rsidR="00807D4B" w14:paraId="4E2C7A4A" w14:textId="77777777">
        <w:trPr>
          <w:trHeight w:val="1468"/>
        </w:trPr>
        <w:tc>
          <w:tcPr>
            <w:tcW w:w="1131" w:type="dxa"/>
          </w:tcPr>
          <w:p w14:paraId="239818E4" w14:textId="77777777" w:rsidR="00807D4B" w:rsidRDefault="00807D4B">
            <w:pPr>
              <w:pStyle w:val="TableParagraph"/>
              <w:rPr>
                <w:rFonts w:ascii="Times New Roman"/>
              </w:rPr>
            </w:pPr>
          </w:p>
        </w:tc>
        <w:tc>
          <w:tcPr>
            <w:tcW w:w="1133" w:type="dxa"/>
          </w:tcPr>
          <w:p w14:paraId="1CFFA059" w14:textId="77777777" w:rsidR="00807D4B" w:rsidRDefault="00807D4B">
            <w:pPr>
              <w:pStyle w:val="TableParagraph"/>
              <w:rPr>
                <w:rFonts w:ascii="Times New Roman"/>
              </w:rPr>
            </w:pPr>
          </w:p>
          <w:p w14:paraId="15B72EAE" w14:textId="77777777" w:rsidR="00807D4B" w:rsidRDefault="00807D4B">
            <w:pPr>
              <w:pStyle w:val="TableParagraph"/>
              <w:spacing w:before="93"/>
              <w:rPr>
                <w:rFonts w:ascii="Times New Roman"/>
              </w:rPr>
            </w:pPr>
          </w:p>
          <w:p w14:paraId="2F869377" w14:textId="77777777" w:rsidR="00807D4B" w:rsidRDefault="00000000">
            <w:pPr>
              <w:pStyle w:val="TableParagraph"/>
              <w:ind w:left="13"/>
              <w:jc w:val="center"/>
            </w:pPr>
            <w:r>
              <w:rPr>
                <w:spacing w:val="-2"/>
              </w:rPr>
              <w:t>EBS00659</w:t>
            </w:r>
          </w:p>
        </w:tc>
        <w:tc>
          <w:tcPr>
            <w:tcW w:w="1419" w:type="dxa"/>
          </w:tcPr>
          <w:p w14:paraId="58D4164B" w14:textId="77777777" w:rsidR="00807D4B" w:rsidRDefault="00807D4B">
            <w:pPr>
              <w:pStyle w:val="TableParagraph"/>
              <w:rPr>
                <w:rFonts w:ascii="Times New Roman"/>
              </w:rPr>
            </w:pPr>
          </w:p>
          <w:p w14:paraId="5B6821D2" w14:textId="77777777" w:rsidR="00807D4B" w:rsidRDefault="00807D4B">
            <w:pPr>
              <w:pStyle w:val="TableParagraph"/>
              <w:spacing w:before="93"/>
              <w:rPr>
                <w:rFonts w:ascii="Times New Roman"/>
              </w:rPr>
            </w:pPr>
          </w:p>
          <w:p w14:paraId="44E668AE" w14:textId="77777777" w:rsidR="00807D4B" w:rsidRDefault="00000000">
            <w:pPr>
              <w:pStyle w:val="TableParagraph"/>
              <w:ind w:left="9"/>
              <w:jc w:val="center"/>
            </w:pPr>
            <w:r>
              <w:rPr>
                <w:spacing w:val="-2"/>
              </w:rPr>
              <w:t>443494</w:t>
            </w:r>
          </w:p>
        </w:tc>
        <w:tc>
          <w:tcPr>
            <w:tcW w:w="7830" w:type="dxa"/>
          </w:tcPr>
          <w:p w14:paraId="564AAA8F" w14:textId="77777777" w:rsidR="00807D4B" w:rsidRDefault="00000000">
            <w:pPr>
              <w:pStyle w:val="TableParagraph"/>
              <w:spacing w:before="61"/>
              <w:ind w:left="106" w:right="99"/>
              <w:jc w:val="both"/>
            </w:pPr>
            <w:r>
              <w:t xml:space="preserve">Embalagem produto farmacêutico, material: polipropileno biorentado, tipo bobina, características adicionais: </w:t>
            </w:r>
            <w:r>
              <w:rPr>
                <w:b/>
              </w:rPr>
              <w:t>TARJA VERMELHA</w:t>
            </w:r>
            <w:r>
              <w:t xml:space="preserve">, marcas para fotocélula em forma de, tamanho: </w:t>
            </w:r>
            <w:r>
              <w:rPr>
                <w:b/>
              </w:rPr>
              <w:t>70 x 130 mm</w:t>
            </w:r>
            <w:r>
              <w:t>, tipo de uso: embalagens para ampolas e frascos ate 10 ml, tipo embalagem: frente cristal: 30 micra; verso: branco perolizado. Temperatura de selagem</w:t>
            </w:r>
            <w:r>
              <w:rPr>
                <w:spacing w:val="64"/>
                <w:w w:val="150"/>
              </w:rPr>
              <w:t xml:space="preserve"> </w:t>
            </w:r>
            <w:r>
              <w:t>que</w:t>
            </w:r>
            <w:r>
              <w:rPr>
                <w:spacing w:val="65"/>
                <w:w w:val="150"/>
              </w:rPr>
              <w:t xml:space="preserve"> </w:t>
            </w:r>
            <w:r>
              <w:t>não</w:t>
            </w:r>
            <w:r>
              <w:rPr>
                <w:spacing w:val="65"/>
                <w:w w:val="150"/>
              </w:rPr>
              <w:t xml:space="preserve"> </w:t>
            </w:r>
            <w:r>
              <w:t>ultrapasse</w:t>
            </w:r>
            <w:r>
              <w:rPr>
                <w:spacing w:val="65"/>
                <w:w w:val="150"/>
              </w:rPr>
              <w:t xml:space="preserve"> </w:t>
            </w:r>
            <w:r>
              <w:t>145ºC</w:t>
            </w:r>
            <w:r>
              <w:rPr>
                <w:spacing w:val="64"/>
                <w:w w:val="150"/>
              </w:rPr>
              <w:t xml:space="preserve"> </w:t>
            </w:r>
            <w:r>
              <w:t>para</w:t>
            </w:r>
            <w:r>
              <w:rPr>
                <w:spacing w:val="64"/>
                <w:w w:val="150"/>
              </w:rPr>
              <w:t xml:space="preserve"> </w:t>
            </w:r>
            <w:r>
              <w:t>não</w:t>
            </w:r>
            <w:r>
              <w:rPr>
                <w:spacing w:val="65"/>
                <w:w w:val="150"/>
              </w:rPr>
              <w:t xml:space="preserve"> </w:t>
            </w:r>
            <w:r>
              <w:t>prejudicar</w:t>
            </w:r>
            <w:r>
              <w:rPr>
                <w:spacing w:val="63"/>
                <w:w w:val="150"/>
              </w:rPr>
              <w:t xml:space="preserve"> </w:t>
            </w:r>
            <w:r>
              <w:t>os</w:t>
            </w:r>
            <w:r>
              <w:rPr>
                <w:spacing w:val="62"/>
                <w:w w:val="150"/>
              </w:rPr>
              <w:t xml:space="preserve"> </w:t>
            </w:r>
            <w:r>
              <w:t>medicamentos</w:t>
            </w:r>
            <w:r>
              <w:rPr>
                <w:spacing w:val="64"/>
                <w:w w:val="150"/>
              </w:rPr>
              <w:t xml:space="preserve"> </w:t>
            </w:r>
            <w:r>
              <w:rPr>
                <w:spacing w:val="-10"/>
              </w:rPr>
              <w:t>e</w:t>
            </w:r>
          </w:p>
        </w:tc>
        <w:tc>
          <w:tcPr>
            <w:tcW w:w="1306" w:type="dxa"/>
          </w:tcPr>
          <w:p w14:paraId="097E1781" w14:textId="77777777" w:rsidR="00807D4B" w:rsidRDefault="00807D4B">
            <w:pPr>
              <w:pStyle w:val="TableParagraph"/>
              <w:rPr>
                <w:rFonts w:ascii="Times New Roman"/>
              </w:rPr>
            </w:pPr>
          </w:p>
          <w:p w14:paraId="45586463" w14:textId="77777777" w:rsidR="00807D4B" w:rsidRDefault="00807D4B">
            <w:pPr>
              <w:pStyle w:val="TableParagraph"/>
              <w:spacing w:before="93"/>
              <w:rPr>
                <w:rFonts w:ascii="Times New Roman"/>
              </w:rPr>
            </w:pPr>
          </w:p>
          <w:p w14:paraId="6B101077" w14:textId="77777777" w:rsidR="00807D4B" w:rsidRDefault="00000000">
            <w:pPr>
              <w:pStyle w:val="TableParagraph"/>
              <w:ind w:left="13"/>
              <w:jc w:val="center"/>
            </w:pPr>
            <w:r>
              <w:rPr>
                <w:spacing w:val="-2"/>
              </w:rPr>
              <w:t>Milheiro</w:t>
            </w:r>
          </w:p>
        </w:tc>
        <w:tc>
          <w:tcPr>
            <w:tcW w:w="917" w:type="dxa"/>
          </w:tcPr>
          <w:p w14:paraId="625491A6" w14:textId="77777777" w:rsidR="00807D4B" w:rsidRDefault="00807D4B">
            <w:pPr>
              <w:pStyle w:val="TableParagraph"/>
              <w:spacing w:before="23"/>
              <w:rPr>
                <w:rFonts w:ascii="Times New Roman"/>
                <w:sz w:val="32"/>
              </w:rPr>
            </w:pPr>
          </w:p>
          <w:p w14:paraId="61648736" w14:textId="77777777" w:rsidR="00807D4B" w:rsidRDefault="00000000">
            <w:pPr>
              <w:pStyle w:val="TableParagraph"/>
              <w:ind w:left="3"/>
              <w:jc w:val="center"/>
              <w:rPr>
                <w:b/>
                <w:sz w:val="32"/>
              </w:rPr>
            </w:pPr>
            <w:r>
              <w:rPr>
                <w:b/>
                <w:spacing w:val="-5"/>
                <w:sz w:val="32"/>
              </w:rPr>
              <w:t>SIM</w:t>
            </w:r>
          </w:p>
        </w:tc>
        <w:tc>
          <w:tcPr>
            <w:tcW w:w="1063" w:type="dxa"/>
          </w:tcPr>
          <w:p w14:paraId="68A410C2" w14:textId="77777777" w:rsidR="00807D4B" w:rsidRDefault="00807D4B">
            <w:pPr>
              <w:pStyle w:val="TableParagraph"/>
              <w:spacing w:before="23"/>
              <w:rPr>
                <w:rFonts w:ascii="Times New Roman"/>
                <w:sz w:val="32"/>
              </w:rPr>
            </w:pPr>
          </w:p>
          <w:p w14:paraId="7923E320" w14:textId="77777777" w:rsidR="00807D4B" w:rsidRDefault="00000000">
            <w:pPr>
              <w:pStyle w:val="TableParagraph"/>
              <w:ind w:left="7"/>
              <w:jc w:val="center"/>
              <w:rPr>
                <w:b/>
                <w:sz w:val="32"/>
              </w:rPr>
            </w:pPr>
            <w:r>
              <w:rPr>
                <w:b/>
                <w:spacing w:val="-5"/>
                <w:sz w:val="32"/>
              </w:rPr>
              <w:t>NÃO</w:t>
            </w:r>
          </w:p>
        </w:tc>
        <w:tc>
          <w:tcPr>
            <w:tcW w:w="1075" w:type="dxa"/>
          </w:tcPr>
          <w:p w14:paraId="70CD3E1B" w14:textId="77777777" w:rsidR="00807D4B" w:rsidRDefault="00807D4B">
            <w:pPr>
              <w:pStyle w:val="TableParagraph"/>
              <w:spacing w:before="23"/>
              <w:rPr>
                <w:rFonts w:ascii="Times New Roman"/>
                <w:sz w:val="32"/>
              </w:rPr>
            </w:pPr>
          </w:p>
          <w:p w14:paraId="0CD478D7" w14:textId="77777777" w:rsidR="00807D4B" w:rsidRDefault="00000000">
            <w:pPr>
              <w:pStyle w:val="TableParagraph"/>
              <w:ind w:left="5"/>
              <w:jc w:val="center"/>
              <w:rPr>
                <w:b/>
                <w:sz w:val="32"/>
              </w:rPr>
            </w:pPr>
            <w:r>
              <w:rPr>
                <w:b/>
                <w:spacing w:val="-5"/>
                <w:sz w:val="32"/>
              </w:rPr>
              <w:t>NÃO</w:t>
            </w:r>
          </w:p>
        </w:tc>
      </w:tr>
    </w:tbl>
    <w:p w14:paraId="1B5C4CD7" w14:textId="77777777" w:rsidR="00807D4B" w:rsidRDefault="00807D4B">
      <w:pPr>
        <w:pStyle w:val="TableParagraph"/>
        <w:jc w:val="center"/>
        <w:rPr>
          <w:b/>
          <w:sz w:val="32"/>
        </w:rPr>
        <w:sectPr w:rsidR="00807D4B">
          <w:type w:val="continuous"/>
          <w:pgSz w:w="16840" w:h="11910" w:orient="landscape"/>
          <w:pgMar w:top="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6"/>
        <w:gridCol w:w="917"/>
        <w:gridCol w:w="1063"/>
        <w:gridCol w:w="1075"/>
      </w:tblGrid>
      <w:tr w:rsidR="00807D4B" w14:paraId="0B1141FD" w14:textId="77777777">
        <w:trPr>
          <w:trHeight w:val="2150"/>
        </w:trPr>
        <w:tc>
          <w:tcPr>
            <w:tcW w:w="1131" w:type="dxa"/>
          </w:tcPr>
          <w:p w14:paraId="3EFC936C" w14:textId="77777777" w:rsidR="00807D4B" w:rsidRDefault="00807D4B">
            <w:pPr>
              <w:pStyle w:val="TableParagraph"/>
              <w:rPr>
                <w:rFonts w:ascii="Times New Roman"/>
              </w:rPr>
            </w:pPr>
          </w:p>
        </w:tc>
        <w:tc>
          <w:tcPr>
            <w:tcW w:w="1133" w:type="dxa"/>
          </w:tcPr>
          <w:p w14:paraId="7AB05C5D" w14:textId="77777777" w:rsidR="00807D4B" w:rsidRDefault="00807D4B">
            <w:pPr>
              <w:pStyle w:val="TableParagraph"/>
              <w:rPr>
                <w:rFonts w:ascii="Times New Roman"/>
              </w:rPr>
            </w:pPr>
          </w:p>
        </w:tc>
        <w:tc>
          <w:tcPr>
            <w:tcW w:w="1419" w:type="dxa"/>
          </w:tcPr>
          <w:p w14:paraId="5AD45C96" w14:textId="77777777" w:rsidR="00807D4B" w:rsidRDefault="00807D4B">
            <w:pPr>
              <w:pStyle w:val="TableParagraph"/>
              <w:rPr>
                <w:rFonts w:ascii="Times New Roman"/>
              </w:rPr>
            </w:pPr>
          </w:p>
        </w:tc>
        <w:tc>
          <w:tcPr>
            <w:tcW w:w="7830" w:type="dxa"/>
          </w:tcPr>
          <w:p w14:paraId="1FF0C9A0" w14:textId="77777777" w:rsidR="00807D4B" w:rsidRDefault="00000000">
            <w:pPr>
              <w:pStyle w:val="TableParagraph"/>
              <w:ind w:left="106" w:right="96"/>
              <w:jc w:val="both"/>
            </w:pPr>
            <w:r>
              <w:t>equipamento. Uma única linha selagem superior e inferior de no máximo 10mm largura,</w:t>
            </w:r>
            <w:r>
              <w:rPr>
                <w:spacing w:val="-5"/>
              </w:rPr>
              <w:t xml:space="preserve"> </w:t>
            </w:r>
            <w:r>
              <w:t>uma</w:t>
            </w:r>
            <w:r>
              <w:rPr>
                <w:spacing w:val="-5"/>
              </w:rPr>
              <w:t xml:space="preserve"> </w:t>
            </w:r>
            <w:r>
              <w:t>única</w:t>
            </w:r>
            <w:r>
              <w:rPr>
                <w:spacing w:val="-5"/>
              </w:rPr>
              <w:t xml:space="preserve"> </w:t>
            </w:r>
            <w:r>
              <w:t>linha</w:t>
            </w:r>
            <w:r>
              <w:rPr>
                <w:spacing w:val="-5"/>
              </w:rPr>
              <w:t xml:space="preserve"> </w:t>
            </w:r>
            <w:r>
              <w:t>de</w:t>
            </w:r>
            <w:r>
              <w:rPr>
                <w:spacing w:val="-6"/>
              </w:rPr>
              <w:t xml:space="preserve"> </w:t>
            </w:r>
            <w:r>
              <w:t>selagem</w:t>
            </w:r>
            <w:r>
              <w:rPr>
                <w:spacing w:val="-4"/>
              </w:rPr>
              <w:t xml:space="preserve"> </w:t>
            </w:r>
            <w:r>
              <w:t>em</w:t>
            </w:r>
            <w:r>
              <w:rPr>
                <w:spacing w:val="-4"/>
              </w:rPr>
              <w:t xml:space="preserve"> </w:t>
            </w:r>
            <w:r>
              <w:t>cada</w:t>
            </w:r>
            <w:r>
              <w:rPr>
                <w:spacing w:val="-5"/>
              </w:rPr>
              <w:t xml:space="preserve"> </w:t>
            </w:r>
            <w:r>
              <w:t>lateral</w:t>
            </w:r>
            <w:r>
              <w:rPr>
                <w:spacing w:val="-5"/>
              </w:rPr>
              <w:t xml:space="preserve"> </w:t>
            </w:r>
            <w:r>
              <w:t>direita</w:t>
            </w:r>
            <w:r>
              <w:rPr>
                <w:spacing w:val="-5"/>
              </w:rPr>
              <w:t xml:space="preserve"> </w:t>
            </w:r>
            <w:r>
              <w:t>e</w:t>
            </w:r>
            <w:r>
              <w:rPr>
                <w:spacing w:val="-6"/>
              </w:rPr>
              <w:t xml:space="preserve"> </w:t>
            </w:r>
            <w:r>
              <w:t>esquerda</w:t>
            </w:r>
            <w:r>
              <w:rPr>
                <w:spacing w:val="-5"/>
              </w:rPr>
              <w:t xml:space="preserve"> </w:t>
            </w:r>
            <w:r>
              <w:t>de</w:t>
            </w:r>
            <w:r>
              <w:rPr>
                <w:spacing w:val="-5"/>
              </w:rPr>
              <w:t xml:space="preserve"> </w:t>
            </w:r>
            <w:r>
              <w:t>no</w:t>
            </w:r>
            <w:r>
              <w:rPr>
                <w:spacing w:val="-5"/>
              </w:rPr>
              <w:t xml:space="preserve"> </w:t>
            </w:r>
            <w:r>
              <w:t>máximo 5mm de largura. Os rolos de embalagens deverão ser contínuos sem emendas ou falhas até o final do rolo; deverão ser alinhados sem malformação. As embalagens deverão ser comprovadamente biodegradáveis. Os lotes de embalagens deverão ser rastreáveis.</w:t>
            </w:r>
            <w:r>
              <w:rPr>
                <w:spacing w:val="-1"/>
              </w:rPr>
              <w:t xml:space="preserve"> </w:t>
            </w:r>
            <w:r>
              <w:t>Compatível</w:t>
            </w:r>
            <w:r>
              <w:rPr>
                <w:spacing w:val="-1"/>
              </w:rPr>
              <w:t xml:space="preserve"> </w:t>
            </w:r>
            <w:r>
              <w:t>com a</w:t>
            </w:r>
            <w:r>
              <w:rPr>
                <w:spacing w:val="-3"/>
              </w:rPr>
              <w:t xml:space="preserve"> </w:t>
            </w:r>
            <w:r>
              <w:t>máquina Opus</w:t>
            </w:r>
            <w:r>
              <w:rPr>
                <w:spacing w:val="-1"/>
              </w:rPr>
              <w:t xml:space="preserve"> </w:t>
            </w:r>
            <w:r>
              <w:t>30x, fabricante Opuspac. Bobina com</w:t>
            </w:r>
            <w:r>
              <w:rPr>
                <w:spacing w:val="-2"/>
              </w:rPr>
              <w:t xml:space="preserve"> </w:t>
            </w:r>
            <w:r>
              <w:t xml:space="preserve">5 </w:t>
            </w:r>
            <w:r>
              <w:rPr>
                <w:spacing w:val="-2"/>
              </w:rPr>
              <w:t>milheiros.</w:t>
            </w:r>
          </w:p>
        </w:tc>
        <w:tc>
          <w:tcPr>
            <w:tcW w:w="1306" w:type="dxa"/>
          </w:tcPr>
          <w:p w14:paraId="7373BE83" w14:textId="77777777" w:rsidR="00807D4B" w:rsidRDefault="00807D4B">
            <w:pPr>
              <w:pStyle w:val="TableParagraph"/>
              <w:rPr>
                <w:rFonts w:ascii="Times New Roman"/>
              </w:rPr>
            </w:pPr>
          </w:p>
        </w:tc>
        <w:tc>
          <w:tcPr>
            <w:tcW w:w="917" w:type="dxa"/>
          </w:tcPr>
          <w:p w14:paraId="3A609B0E" w14:textId="77777777" w:rsidR="00807D4B" w:rsidRDefault="00807D4B">
            <w:pPr>
              <w:pStyle w:val="TableParagraph"/>
              <w:rPr>
                <w:rFonts w:ascii="Times New Roman"/>
              </w:rPr>
            </w:pPr>
          </w:p>
        </w:tc>
        <w:tc>
          <w:tcPr>
            <w:tcW w:w="1063" w:type="dxa"/>
          </w:tcPr>
          <w:p w14:paraId="27293E7B" w14:textId="77777777" w:rsidR="00807D4B" w:rsidRDefault="00807D4B">
            <w:pPr>
              <w:pStyle w:val="TableParagraph"/>
              <w:rPr>
                <w:rFonts w:ascii="Times New Roman"/>
              </w:rPr>
            </w:pPr>
          </w:p>
        </w:tc>
        <w:tc>
          <w:tcPr>
            <w:tcW w:w="1075" w:type="dxa"/>
          </w:tcPr>
          <w:p w14:paraId="744EB8B7" w14:textId="77777777" w:rsidR="00807D4B" w:rsidRDefault="00807D4B">
            <w:pPr>
              <w:pStyle w:val="TableParagraph"/>
              <w:rPr>
                <w:rFonts w:ascii="Times New Roman"/>
              </w:rPr>
            </w:pPr>
          </w:p>
        </w:tc>
      </w:tr>
      <w:tr w:rsidR="00807D4B" w14:paraId="482AC37E" w14:textId="77777777">
        <w:trPr>
          <w:trHeight w:val="2954"/>
        </w:trPr>
        <w:tc>
          <w:tcPr>
            <w:tcW w:w="1131" w:type="dxa"/>
          </w:tcPr>
          <w:p w14:paraId="301D43FA" w14:textId="77777777" w:rsidR="00807D4B" w:rsidRDefault="00807D4B">
            <w:pPr>
              <w:pStyle w:val="TableParagraph"/>
              <w:rPr>
                <w:rFonts w:ascii="Times New Roman"/>
              </w:rPr>
            </w:pPr>
          </w:p>
        </w:tc>
        <w:tc>
          <w:tcPr>
            <w:tcW w:w="1133" w:type="dxa"/>
          </w:tcPr>
          <w:p w14:paraId="6DC5A915" w14:textId="77777777" w:rsidR="00807D4B" w:rsidRDefault="00807D4B">
            <w:pPr>
              <w:pStyle w:val="TableParagraph"/>
              <w:rPr>
                <w:rFonts w:ascii="Times New Roman"/>
              </w:rPr>
            </w:pPr>
          </w:p>
          <w:p w14:paraId="52F46D9C" w14:textId="77777777" w:rsidR="00807D4B" w:rsidRDefault="00807D4B">
            <w:pPr>
              <w:pStyle w:val="TableParagraph"/>
              <w:rPr>
                <w:rFonts w:ascii="Times New Roman"/>
              </w:rPr>
            </w:pPr>
          </w:p>
          <w:p w14:paraId="061DD191" w14:textId="77777777" w:rsidR="00807D4B" w:rsidRDefault="00807D4B">
            <w:pPr>
              <w:pStyle w:val="TableParagraph"/>
              <w:rPr>
                <w:rFonts w:ascii="Times New Roman"/>
              </w:rPr>
            </w:pPr>
          </w:p>
          <w:p w14:paraId="40FD5DA0" w14:textId="77777777" w:rsidR="00807D4B" w:rsidRDefault="00807D4B">
            <w:pPr>
              <w:pStyle w:val="TableParagraph"/>
              <w:spacing w:before="195"/>
              <w:rPr>
                <w:rFonts w:ascii="Times New Roman"/>
              </w:rPr>
            </w:pPr>
          </w:p>
          <w:p w14:paraId="52FD9492" w14:textId="77777777" w:rsidR="00807D4B" w:rsidRDefault="00000000">
            <w:pPr>
              <w:pStyle w:val="TableParagraph"/>
              <w:ind w:left="232" w:hanging="82"/>
            </w:pPr>
            <w:r>
              <w:rPr>
                <w:spacing w:val="-2"/>
              </w:rPr>
              <w:t>PROVPPS 023383</w:t>
            </w:r>
          </w:p>
        </w:tc>
        <w:tc>
          <w:tcPr>
            <w:tcW w:w="1419" w:type="dxa"/>
          </w:tcPr>
          <w:p w14:paraId="65398FE3" w14:textId="77777777" w:rsidR="00807D4B" w:rsidRDefault="00807D4B">
            <w:pPr>
              <w:pStyle w:val="TableParagraph"/>
              <w:rPr>
                <w:rFonts w:ascii="Times New Roman"/>
              </w:rPr>
            </w:pPr>
          </w:p>
          <w:p w14:paraId="6C51D20D" w14:textId="77777777" w:rsidR="00807D4B" w:rsidRDefault="00807D4B">
            <w:pPr>
              <w:pStyle w:val="TableParagraph"/>
              <w:rPr>
                <w:rFonts w:ascii="Times New Roman"/>
              </w:rPr>
            </w:pPr>
          </w:p>
          <w:p w14:paraId="19F42DB8" w14:textId="77777777" w:rsidR="00807D4B" w:rsidRDefault="00807D4B">
            <w:pPr>
              <w:pStyle w:val="TableParagraph"/>
              <w:rPr>
                <w:rFonts w:ascii="Times New Roman"/>
              </w:rPr>
            </w:pPr>
          </w:p>
          <w:p w14:paraId="478A9C06" w14:textId="77777777" w:rsidR="00807D4B" w:rsidRDefault="00807D4B">
            <w:pPr>
              <w:pStyle w:val="TableParagraph"/>
              <w:rPr>
                <w:rFonts w:ascii="Times New Roman"/>
              </w:rPr>
            </w:pPr>
          </w:p>
          <w:p w14:paraId="2B906427" w14:textId="77777777" w:rsidR="00807D4B" w:rsidRDefault="00807D4B">
            <w:pPr>
              <w:pStyle w:val="TableParagraph"/>
              <w:spacing w:before="76"/>
              <w:rPr>
                <w:rFonts w:ascii="Times New Roman"/>
              </w:rPr>
            </w:pPr>
          </w:p>
          <w:p w14:paraId="5D5EFB11" w14:textId="77777777" w:rsidR="00807D4B" w:rsidRDefault="00000000">
            <w:pPr>
              <w:pStyle w:val="TableParagraph"/>
              <w:ind w:left="9"/>
              <w:jc w:val="center"/>
            </w:pPr>
            <w:r>
              <w:rPr>
                <w:spacing w:val="-2"/>
              </w:rPr>
              <w:t>443506</w:t>
            </w:r>
          </w:p>
        </w:tc>
        <w:tc>
          <w:tcPr>
            <w:tcW w:w="7830" w:type="dxa"/>
          </w:tcPr>
          <w:p w14:paraId="1FD29F48" w14:textId="77777777" w:rsidR="00807D4B" w:rsidRDefault="00000000">
            <w:pPr>
              <w:pStyle w:val="TableParagraph"/>
              <w:ind w:left="106" w:right="95"/>
              <w:jc w:val="both"/>
            </w:pPr>
            <w:r>
              <w:t>Embalagem</w:t>
            </w:r>
            <w:r>
              <w:rPr>
                <w:spacing w:val="-13"/>
              </w:rPr>
              <w:t xml:space="preserve"> </w:t>
            </w:r>
            <w:r>
              <w:t>produto</w:t>
            </w:r>
            <w:r>
              <w:rPr>
                <w:spacing w:val="-12"/>
              </w:rPr>
              <w:t xml:space="preserve"> </w:t>
            </w:r>
            <w:r>
              <w:t>farmacêutico,</w:t>
            </w:r>
            <w:r>
              <w:rPr>
                <w:spacing w:val="-13"/>
              </w:rPr>
              <w:t xml:space="preserve"> </w:t>
            </w:r>
            <w:r>
              <w:t>material</w:t>
            </w:r>
            <w:r>
              <w:rPr>
                <w:spacing w:val="-12"/>
              </w:rPr>
              <w:t xml:space="preserve"> </w:t>
            </w:r>
            <w:r>
              <w:t>filme</w:t>
            </w:r>
            <w:r>
              <w:rPr>
                <w:spacing w:val="-13"/>
              </w:rPr>
              <w:t xml:space="preserve"> </w:t>
            </w:r>
            <w:r>
              <w:t>de</w:t>
            </w:r>
            <w:r>
              <w:rPr>
                <w:spacing w:val="-12"/>
              </w:rPr>
              <w:t xml:space="preserve"> </w:t>
            </w:r>
            <w:r>
              <w:rPr>
                <w:b/>
              </w:rPr>
              <w:t>PVC</w:t>
            </w:r>
            <w:r>
              <w:rPr>
                <w:b/>
                <w:spacing w:val="-13"/>
              </w:rPr>
              <w:t xml:space="preserve"> </w:t>
            </w:r>
            <w:r>
              <w:rPr>
                <w:b/>
              </w:rPr>
              <w:t>TRANSPARENTE,</w:t>
            </w:r>
            <w:r>
              <w:rPr>
                <w:b/>
                <w:spacing w:val="-12"/>
              </w:rPr>
              <w:t xml:space="preserve"> </w:t>
            </w:r>
            <w:r>
              <w:rPr>
                <w:b/>
              </w:rPr>
              <w:t>polietileno e</w:t>
            </w:r>
            <w:r>
              <w:rPr>
                <w:b/>
                <w:spacing w:val="-12"/>
              </w:rPr>
              <w:t xml:space="preserve"> </w:t>
            </w:r>
            <w:r>
              <w:rPr>
                <w:b/>
              </w:rPr>
              <w:t>pvc,</w:t>
            </w:r>
            <w:r>
              <w:rPr>
                <w:b/>
                <w:spacing w:val="-10"/>
              </w:rPr>
              <w:t xml:space="preserve"> </w:t>
            </w:r>
            <w:r>
              <w:t>tipo</w:t>
            </w:r>
            <w:r>
              <w:rPr>
                <w:spacing w:val="-10"/>
              </w:rPr>
              <w:t xml:space="preserve"> </w:t>
            </w:r>
            <w:r>
              <w:t>bobina,</w:t>
            </w:r>
            <w:r>
              <w:rPr>
                <w:spacing w:val="-13"/>
              </w:rPr>
              <w:t xml:space="preserve"> </w:t>
            </w:r>
            <w:r>
              <w:t>características</w:t>
            </w:r>
            <w:r>
              <w:rPr>
                <w:spacing w:val="-10"/>
              </w:rPr>
              <w:t xml:space="preserve"> </w:t>
            </w:r>
            <w:r>
              <w:t>adicionais:</w:t>
            </w:r>
            <w:r>
              <w:rPr>
                <w:spacing w:val="-13"/>
              </w:rPr>
              <w:t xml:space="preserve"> </w:t>
            </w:r>
            <w:r>
              <w:t>formação</w:t>
            </w:r>
            <w:r>
              <w:rPr>
                <w:spacing w:val="-11"/>
              </w:rPr>
              <w:t xml:space="preserve"> </w:t>
            </w:r>
            <w:r>
              <w:t>de</w:t>
            </w:r>
            <w:r>
              <w:rPr>
                <w:spacing w:val="-10"/>
              </w:rPr>
              <w:t xml:space="preserve"> </w:t>
            </w:r>
            <w:r>
              <w:t>sachês</w:t>
            </w:r>
            <w:r>
              <w:rPr>
                <w:spacing w:val="-11"/>
              </w:rPr>
              <w:t xml:space="preserve"> </w:t>
            </w:r>
            <w:r>
              <w:t>e</w:t>
            </w:r>
            <w:r>
              <w:rPr>
                <w:spacing w:val="-13"/>
              </w:rPr>
              <w:t xml:space="preserve"> </w:t>
            </w:r>
            <w:r>
              <w:t>acondicionamento de medicamento,</w:t>
            </w:r>
            <w:r>
              <w:rPr>
                <w:spacing w:val="-3"/>
              </w:rPr>
              <w:t xml:space="preserve"> </w:t>
            </w:r>
            <w:r>
              <w:t xml:space="preserve">tamanho </w:t>
            </w:r>
            <w:r>
              <w:rPr>
                <w:b/>
              </w:rPr>
              <w:t>60 x</w:t>
            </w:r>
            <w:r>
              <w:rPr>
                <w:b/>
                <w:spacing w:val="-1"/>
              </w:rPr>
              <w:t xml:space="preserve"> </w:t>
            </w:r>
            <w:r>
              <w:rPr>
                <w:b/>
              </w:rPr>
              <w:t xml:space="preserve">60mm. </w:t>
            </w:r>
            <w:r>
              <w:t>Temperatura</w:t>
            </w:r>
            <w:r>
              <w:rPr>
                <w:spacing w:val="-4"/>
              </w:rPr>
              <w:t xml:space="preserve"> </w:t>
            </w:r>
            <w:r>
              <w:t>de selagem que não ultrapasse 145ºC</w:t>
            </w:r>
            <w:r>
              <w:rPr>
                <w:spacing w:val="-13"/>
              </w:rPr>
              <w:t xml:space="preserve"> </w:t>
            </w:r>
            <w:r>
              <w:t>para</w:t>
            </w:r>
            <w:r>
              <w:rPr>
                <w:spacing w:val="-12"/>
              </w:rPr>
              <w:t xml:space="preserve"> </w:t>
            </w:r>
            <w:r>
              <w:t>não</w:t>
            </w:r>
            <w:r>
              <w:rPr>
                <w:spacing w:val="-13"/>
              </w:rPr>
              <w:t xml:space="preserve"> </w:t>
            </w:r>
            <w:r>
              <w:t>prejudicar</w:t>
            </w:r>
            <w:r>
              <w:rPr>
                <w:spacing w:val="-12"/>
              </w:rPr>
              <w:t xml:space="preserve"> </w:t>
            </w:r>
            <w:r>
              <w:t>os</w:t>
            </w:r>
            <w:r>
              <w:rPr>
                <w:spacing w:val="-13"/>
              </w:rPr>
              <w:t xml:space="preserve"> </w:t>
            </w:r>
            <w:r>
              <w:t>medicamentos</w:t>
            </w:r>
            <w:r>
              <w:rPr>
                <w:spacing w:val="-12"/>
              </w:rPr>
              <w:t xml:space="preserve"> </w:t>
            </w:r>
            <w:r>
              <w:t>e</w:t>
            </w:r>
            <w:r>
              <w:rPr>
                <w:spacing w:val="-13"/>
              </w:rPr>
              <w:t xml:space="preserve"> </w:t>
            </w:r>
            <w:r>
              <w:t>equipamento.</w:t>
            </w:r>
            <w:r>
              <w:rPr>
                <w:spacing w:val="-12"/>
              </w:rPr>
              <w:t xml:space="preserve"> </w:t>
            </w:r>
            <w:r>
              <w:t>Uma</w:t>
            </w:r>
            <w:r>
              <w:rPr>
                <w:spacing w:val="-12"/>
              </w:rPr>
              <w:t xml:space="preserve"> </w:t>
            </w:r>
            <w:r>
              <w:t>única</w:t>
            </w:r>
            <w:r>
              <w:rPr>
                <w:spacing w:val="-13"/>
              </w:rPr>
              <w:t xml:space="preserve"> </w:t>
            </w:r>
            <w:r>
              <w:t>linha</w:t>
            </w:r>
            <w:r>
              <w:rPr>
                <w:spacing w:val="-12"/>
              </w:rPr>
              <w:t xml:space="preserve"> </w:t>
            </w:r>
            <w:r>
              <w:t>selagem superior</w:t>
            </w:r>
            <w:r>
              <w:rPr>
                <w:spacing w:val="-4"/>
              </w:rPr>
              <w:t xml:space="preserve"> </w:t>
            </w:r>
            <w:r>
              <w:t>e</w:t>
            </w:r>
            <w:r>
              <w:rPr>
                <w:spacing w:val="-4"/>
              </w:rPr>
              <w:t xml:space="preserve"> </w:t>
            </w:r>
            <w:r>
              <w:t>inferior</w:t>
            </w:r>
            <w:r>
              <w:rPr>
                <w:spacing w:val="-4"/>
              </w:rPr>
              <w:t xml:space="preserve"> </w:t>
            </w:r>
            <w:r>
              <w:t>de</w:t>
            </w:r>
            <w:r>
              <w:rPr>
                <w:spacing w:val="-4"/>
              </w:rPr>
              <w:t xml:space="preserve"> </w:t>
            </w:r>
            <w:r>
              <w:t>no</w:t>
            </w:r>
            <w:r>
              <w:rPr>
                <w:spacing w:val="-5"/>
              </w:rPr>
              <w:t xml:space="preserve"> </w:t>
            </w:r>
            <w:r>
              <w:t>máximo</w:t>
            </w:r>
            <w:r>
              <w:rPr>
                <w:spacing w:val="-3"/>
              </w:rPr>
              <w:t xml:space="preserve"> </w:t>
            </w:r>
            <w:r>
              <w:t>10mm</w:t>
            </w:r>
            <w:r>
              <w:rPr>
                <w:spacing w:val="-3"/>
              </w:rPr>
              <w:t xml:space="preserve"> </w:t>
            </w:r>
            <w:r>
              <w:t>largura,</w:t>
            </w:r>
            <w:r>
              <w:rPr>
                <w:spacing w:val="-5"/>
              </w:rPr>
              <w:t xml:space="preserve"> </w:t>
            </w:r>
            <w:r>
              <w:t>uma</w:t>
            </w:r>
            <w:r>
              <w:rPr>
                <w:spacing w:val="-7"/>
              </w:rPr>
              <w:t xml:space="preserve"> </w:t>
            </w:r>
            <w:r>
              <w:t>única</w:t>
            </w:r>
            <w:r>
              <w:rPr>
                <w:spacing w:val="-5"/>
              </w:rPr>
              <w:t xml:space="preserve"> </w:t>
            </w:r>
            <w:r>
              <w:t>linha</w:t>
            </w:r>
            <w:r>
              <w:rPr>
                <w:spacing w:val="-4"/>
              </w:rPr>
              <w:t xml:space="preserve"> </w:t>
            </w:r>
            <w:r>
              <w:t>de</w:t>
            </w:r>
            <w:r>
              <w:rPr>
                <w:spacing w:val="-4"/>
              </w:rPr>
              <w:t xml:space="preserve"> </w:t>
            </w:r>
            <w:r>
              <w:t>selagem</w:t>
            </w:r>
            <w:r>
              <w:rPr>
                <w:spacing w:val="-5"/>
              </w:rPr>
              <w:t xml:space="preserve"> </w:t>
            </w:r>
            <w:r>
              <w:t>em</w:t>
            </w:r>
            <w:r>
              <w:rPr>
                <w:spacing w:val="-5"/>
              </w:rPr>
              <w:t xml:space="preserve"> </w:t>
            </w:r>
            <w:r>
              <w:t>cada lateral direita e esquerda de no máximo 5mm de largura. Os rolos de embalagens deverão ser contínuos sem emendas ou falhas até o final do rolo; deverão ser alinhados sem malformação. As embalagens deverão ser comprovadamente biodegradáveis. Os lotes de embalagens deverão ser rastreáveis. Compatível com a máquina Opus 30x, fabricante Opuspac.</w:t>
            </w:r>
          </w:p>
        </w:tc>
        <w:tc>
          <w:tcPr>
            <w:tcW w:w="1306" w:type="dxa"/>
          </w:tcPr>
          <w:p w14:paraId="6E355A68" w14:textId="77777777" w:rsidR="00807D4B" w:rsidRDefault="00807D4B">
            <w:pPr>
              <w:pStyle w:val="TableParagraph"/>
              <w:rPr>
                <w:rFonts w:ascii="Times New Roman"/>
              </w:rPr>
            </w:pPr>
          </w:p>
          <w:p w14:paraId="0FDA2C0A" w14:textId="77777777" w:rsidR="00807D4B" w:rsidRDefault="00807D4B">
            <w:pPr>
              <w:pStyle w:val="TableParagraph"/>
              <w:rPr>
                <w:rFonts w:ascii="Times New Roman"/>
              </w:rPr>
            </w:pPr>
          </w:p>
          <w:p w14:paraId="3FD8309C" w14:textId="77777777" w:rsidR="00807D4B" w:rsidRDefault="00807D4B">
            <w:pPr>
              <w:pStyle w:val="TableParagraph"/>
              <w:rPr>
                <w:rFonts w:ascii="Times New Roman"/>
              </w:rPr>
            </w:pPr>
          </w:p>
          <w:p w14:paraId="63CD9441" w14:textId="77777777" w:rsidR="00807D4B" w:rsidRDefault="00807D4B">
            <w:pPr>
              <w:pStyle w:val="TableParagraph"/>
              <w:rPr>
                <w:rFonts w:ascii="Times New Roman"/>
              </w:rPr>
            </w:pPr>
          </w:p>
          <w:p w14:paraId="60BD7BAB" w14:textId="77777777" w:rsidR="00807D4B" w:rsidRDefault="00807D4B">
            <w:pPr>
              <w:pStyle w:val="TableParagraph"/>
              <w:spacing w:before="76"/>
              <w:rPr>
                <w:rFonts w:ascii="Times New Roman"/>
              </w:rPr>
            </w:pPr>
          </w:p>
          <w:p w14:paraId="603E4B33" w14:textId="77777777" w:rsidR="00807D4B" w:rsidRDefault="00000000">
            <w:pPr>
              <w:pStyle w:val="TableParagraph"/>
              <w:ind w:left="13"/>
              <w:jc w:val="center"/>
            </w:pPr>
            <w:r>
              <w:rPr>
                <w:spacing w:val="-2"/>
              </w:rPr>
              <w:t>Milheiro</w:t>
            </w:r>
          </w:p>
        </w:tc>
        <w:tc>
          <w:tcPr>
            <w:tcW w:w="917" w:type="dxa"/>
          </w:tcPr>
          <w:p w14:paraId="50D7DBF0" w14:textId="77777777" w:rsidR="00807D4B" w:rsidRDefault="00807D4B">
            <w:pPr>
              <w:pStyle w:val="TableParagraph"/>
              <w:rPr>
                <w:rFonts w:ascii="Times New Roman"/>
                <w:sz w:val="32"/>
              </w:rPr>
            </w:pPr>
          </w:p>
          <w:p w14:paraId="041D5C0F" w14:textId="77777777" w:rsidR="00807D4B" w:rsidRDefault="00807D4B">
            <w:pPr>
              <w:pStyle w:val="TableParagraph"/>
              <w:rPr>
                <w:rFonts w:ascii="Times New Roman"/>
                <w:sz w:val="32"/>
              </w:rPr>
            </w:pPr>
          </w:p>
          <w:p w14:paraId="75616511" w14:textId="77777777" w:rsidR="00807D4B" w:rsidRDefault="00807D4B">
            <w:pPr>
              <w:pStyle w:val="TableParagraph"/>
              <w:spacing w:before="67"/>
              <w:rPr>
                <w:rFonts w:ascii="Times New Roman"/>
                <w:sz w:val="32"/>
              </w:rPr>
            </w:pPr>
          </w:p>
          <w:p w14:paraId="346F312A" w14:textId="77777777" w:rsidR="00807D4B" w:rsidRDefault="00000000">
            <w:pPr>
              <w:pStyle w:val="TableParagraph"/>
              <w:spacing w:before="1"/>
              <w:ind w:left="3"/>
              <w:jc w:val="center"/>
              <w:rPr>
                <w:b/>
                <w:sz w:val="32"/>
              </w:rPr>
            </w:pPr>
            <w:r>
              <w:rPr>
                <w:b/>
                <w:spacing w:val="-5"/>
                <w:sz w:val="32"/>
              </w:rPr>
              <w:t>SIM</w:t>
            </w:r>
          </w:p>
        </w:tc>
        <w:tc>
          <w:tcPr>
            <w:tcW w:w="1063" w:type="dxa"/>
          </w:tcPr>
          <w:p w14:paraId="28BDF8FE" w14:textId="77777777" w:rsidR="00807D4B" w:rsidRDefault="00807D4B">
            <w:pPr>
              <w:pStyle w:val="TableParagraph"/>
              <w:rPr>
                <w:rFonts w:ascii="Times New Roman"/>
                <w:sz w:val="32"/>
              </w:rPr>
            </w:pPr>
          </w:p>
          <w:p w14:paraId="1B05EEDC" w14:textId="77777777" w:rsidR="00807D4B" w:rsidRDefault="00807D4B">
            <w:pPr>
              <w:pStyle w:val="TableParagraph"/>
              <w:rPr>
                <w:rFonts w:ascii="Times New Roman"/>
                <w:sz w:val="32"/>
              </w:rPr>
            </w:pPr>
          </w:p>
          <w:p w14:paraId="4DA92571" w14:textId="77777777" w:rsidR="00807D4B" w:rsidRDefault="00807D4B">
            <w:pPr>
              <w:pStyle w:val="TableParagraph"/>
              <w:spacing w:before="67"/>
              <w:rPr>
                <w:rFonts w:ascii="Times New Roman"/>
                <w:sz w:val="32"/>
              </w:rPr>
            </w:pPr>
          </w:p>
          <w:p w14:paraId="6D0E50BE" w14:textId="77777777" w:rsidR="00807D4B" w:rsidRDefault="00000000">
            <w:pPr>
              <w:pStyle w:val="TableParagraph"/>
              <w:spacing w:before="1"/>
              <w:ind w:left="7"/>
              <w:jc w:val="center"/>
              <w:rPr>
                <w:b/>
                <w:sz w:val="32"/>
              </w:rPr>
            </w:pPr>
            <w:r>
              <w:rPr>
                <w:b/>
                <w:spacing w:val="-5"/>
                <w:sz w:val="32"/>
              </w:rPr>
              <w:t>NÃO</w:t>
            </w:r>
          </w:p>
        </w:tc>
        <w:tc>
          <w:tcPr>
            <w:tcW w:w="1075" w:type="dxa"/>
          </w:tcPr>
          <w:p w14:paraId="593C6A0E" w14:textId="77777777" w:rsidR="00807D4B" w:rsidRDefault="00807D4B">
            <w:pPr>
              <w:pStyle w:val="TableParagraph"/>
              <w:rPr>
                <w:rFonts w:ascii="Times New Roman"/>
                <w:sz w:val="32"/>
              </w:rPr>
            </w:pPr>
          </w:p>
          <w:p w14:paraId="7DBD7D9D" w14:textId="77777777" w:rsidR="00807D4B" w:rsidRDefault="00807D4B">
            <w:pPr>
              <w:pStyle w:val="TableParagraph"/>
              <w:rPr>
                <w:rFonts w:ascii="Times New Roman"/>
                <w:sz w:val="32"/>
              </w:rPr>
            </w:pPr>
          </w:p>
          <w:p w14:paraId="6988EAC4" w14:textId="77777777" w:rsidR="00807D4B" w:rsidRDefault="00807D4B">
            <w:pPr>
              <w:pStyle w:val="TableParagraph"/>
              <w:spacing w:before="67"/>
              <w:rPr>
                <w:rFonts w:ascii="Times New Roman"/>
                <w:sz w:val="32"/>
              </w:rPr>
            </w:pPr>
          </w:p>
          <w:p w14:paraId="44A34F6C" w14:textId="77777777" w:rsidR="00807D4B" w:rsidRDefault="00000000">
            <w:pPr>
              <w:pStyle w:val="TableParagraph"/>
              <w:spacing w:before="1"/>
              <w:ind w:left="5"/>
              <w:jc w:val="center"/>
              <w:rPr>
                <w:b/>
                <w:sz w:val="32"/>
              </w:rPr>
            </w:pPr>
            <w:r>
              <w:rPr>
                <w:b/>
                <w:spacing w:val="-5"/>
                <w:sz w:val="32"/>
              </w:rPr>
              <w:t>NÃO</w:t>
            </w:r>
          </w:p>
        </w:tc>
      </w:tr>
      <w:tr w:rsidR="00807D4B" w14:paraId="2929FFD7" w14:textId="77777777">
        <w:trPr>
          <w:trHeight w:val="1610"/>
        </w:trPr>
        <w:tc>
          <w:tcPr>
            <w:tcW w:w="1131" w:type="dxa"/>
          </w:tcPr>
          <w:p w14:paraId="2B9A89C6" w14:textId="77777777" w:rsidR="00807D4B" w:rsidRDefault="00807D4B">
            <w:pPr>
              <w:pStyle w:val="TableParagraph"/>
              <w:rPr>
                <w:rFonts w:ascii="Times New Roman"/>
              </w:rPr>
            </w:pPr>
          </w:p>
        </w:tc>
        <w:tc>
          <w:tcPr>
            <w:tcW w:w="1133" w:type="dxa"/>
          </w:tcPr>
          <w:p w14:paraId="62A431F7" w14:textId="77777777" w:rsidR="00807D4B" w:rsidRDefault="00807D4B">
            <w:pPr>
              <w:pStyle w:val="TableParagraph"/>
              <w:rPr>
                <w:rFonts w:ascii="Times New Roman"/>
              </w:rPr>
            </w:pPr>
          </w:p>
          <w:p w14:paraId="501DC40B" w14:textId="77777777" w:rsidR="00807D4B" w:rsidRDefault="00807D4B">
            <w:pPr>
              <w:pStyle w:val="TableParagraph"/>
              <w:spacing w:before="31"/>
              <w:rPr>
                <w:rFonts w:ascii="Times New Roman"/>
              </w:rPr>
            </w:pPr>
          </w:p>
          <w:p w14:paraId="20F6C8BE" w14:textId="77777777" w:rsidR="00807D4B" w:rsidRDefault="00000000">
            <w:pPr>
              <w:pStyle w:val="TableParagraph"/>
              <w:ind w:left="232" w:hanging="82"/>
            </w:pPr>
            <w:r>
              <w:rPr>
                <w:spacing w:val="-2"/>
              </w:rPr>
              <w:t>PROVPPS 023384</w:t>
            </w:r>
          </w:p>
        </w:tc>
        <w:tc>
          <w:tcPr>
            <w:tcW w:w="1419" w:type="dxa"/>
          </w:tcPr>
          <w:p w14:paraId="367FE655" w14:textId="77777777" w:rsidR="00807D4B" w:rsidRDefault="00807D4B">
            <w:pPr>
              <w:pStyle w:val="TableParagraph"/>
              <w:rPr>
                <w:rFonts w:ascii="Times New Roman"/>
              </w:rPr>
            </w:pPr>
          </w:p>
          <w:p w14:paraId="63B42564" w14:textId="77777777" w:rsidR="00807D4B" w:rsidRDefault="00807D4B">
            <w:pPr>
              <w:pStyle w:val="TableParagraph"/>
              <w:spacing w:before="165"/>
              <w:rPr>
                <w:rFonts w:ascii="Times New Roman"/>
              </w:rPr>
            </w:pPr>
          </w:p>
          <w:p w14:paraId="110B575B" w14:textId="77777777" w:rsidR="00807D4B" w:rsidRDefault="00000000">
            <w:pPr>
              <w:pStyle w:val="TableParagraph"/>
              <w:ind w:left="9"/>
              <w:jc w:val="center"/>
            </w:pPr>
            <w:r>
              <w:rPr>
                <w:spacing w:val="-2"/>
              </w:rPr>
              <w:t>442803</w:t>
            </w:r>
          </w:p>
        </w:tc>
        <w:tc>
          <w:tcPr>
            <w:tcW w:w="7830" w:type="dxa"/>
          </w:tcPr>
          <w:p w14:paraId="7B22F25B" w14:textId="77777777" w:rsidR="00807D4B" w:rsidRDefault="00000000">
            <w:pPr>
              <w:pStyle w:val="TableParagraph"/>
              <w:ind w:left="106" w:right="96"/>
              <w:jc w:val="both"/>
            </w:pPr>
            <w:r>
              <w:t>Embalagem plástica tipo bobina para unitarização, uso em fracionamento de medicamentos; 100% virgem em polietileno de baixa densidade (PEBD) ou polipropileno.</w:t>
            </w:r>
            <w:r>
              <w:rPr>
                <w:spacing w:val="40"/>
              </w:rPr>
              <w:t xml:space="preserve"> </w:t>
            </w:r>
            <w:r>
              <w:t>Formato: saco; pré picotado; com serrilha no fundo, aba com fita seladora permanente, com soldas laterais, com espaço para etiquetação; cor transparente;</w:t>
            </w:r>
            <w:r>
              <w:rPr>
                <w:spacing w:val="-8"/>
              </w:rPr>
              <w:t xml:space="preserve"> </w:t>
            </w:r>
            <w:r>
              <w:t>medida</w:t>
            </w:r>
            <w:r>
              <w:rPr>
                <w:spacing w:val="-8"/>
              </w:rPr>
              <w:t xml:space="preserve"> </w:t>
            </w:r>
            <w:r>
              <w:t>muito</w:t>
            </w:r>
            <w:r>
              <w:rPr>
                <w:spacing w:val="-6"/>
              </w:rPr>
              <w:t xml:space="preserve"> </w:t>
            </w:r>
            <w:r>
              <w:t>aproximada</w:t>
            </w:r>
            <w:r>
              <w:rPr>
                <w:spacing w:val="-8"/>
              </w:rPr>
              <w:t xml:space="preserve"> </w:t>
            </w:r>
            <w:r>
              <w:t>de</w:t>
            </w:r>
            <w:r>
              <w:rPr>
                <w:spacing w:val="-8"/>
              </w:rPr>
              <w:t xml:space="preserve"> </w:t>
            </w:r>
            <w:r>
              <w:rPr>
                <w:b/>
              </w:rPr>
              <w:t>6</w:t>
            </w:r>
            <w:r>
              <w:rPr>
                <w:b/>
                <w:spacing w:val="-7"/>
              </w:rPr>
              <w:t xml:space="preserve"> </w:t>
            </w:r>
            <w:r>
              <w:rPr>
                <w:b/>
              </w:rPr>
              <w:t>cm</w:t>
            </w:r>
            <w:r>
              <w:rPr>
                <w:b/>
                <w:spacing w:val="-8"/>
              </w:rPr>
              <w:t xml:space="preserve"> </w:t>
            </w:r>
            <w:r>
              <w:rPr>
                <w:b/>
              </w:rPr>
              <w:t>x</w:t>
            </w:r>
            <w:r>
              <w:rPr>
                <w:b/>
                <w:spacing w:val="-8"/>
              </w:rPr>
              <w:t xml:space="preserve"> </w:t>
            </w:r>
            <w:r>
              <w:rPr>
                <w:b/>
              </w:rPr>
              <w:t>12</w:t>
            </w:r>
            <w:r>
              <w:rPr>
                <w:b/>
                <w:spacing w:val="-9"/>
              </w:rPr>
              <w:t xml:space="preserve"> </w:t>
            </w:r>
            <w:r>
              <w:rPr>
                <w:b/>
              </w:rPr>
              <w:t>cm.</w:t>
            </w:r>
            <w:r>
              <w:rPr>
                <w:b/>
                <w:spacing w:val="-6"/>
              </w:rPr>
              <w:t xml:space="preserve"> </w:t>
            </w:r>
            <w:r>
              <w:t>Rolo</w:t>
            </w:r>
            <w:r>
              <w:rPr>
                <w:spacing w:val="-6"/>
              </w:rPr>
              <w:t xml:space="preserve"> </w:t>
            </w:r>
            <w:r>
              <w:t>com</w:t>
            </w:r>
            <w:r>
              <w:rPr>
                <w:spacing w:val="-7"/>
              </w:rPr>
              <w:t xml:space="preserve"> </w:t>
            </w:r>
            <w:r>
              <w:t>10.000</w:t>
            </w:r>
            <w:r>
              <w:rPr>
                <w:spacing w:val="-7"/>
              </w:rPr>
              <w:t xml:space="preserve"> </w:t>
            </w:r>
            <w:r>
              <w:rPr>
                <w:spacing w:val="-2"/>
              </w:rPr>
              <w:t>unidades.</w:t>
            </w:r>
          </w:p>
        </w:tc>
        <w:tc>
          <w:tcPr>
            <w:tcW w:w="1306" w:type="dxa"/>
          </w:tcPr>
          <w:p w14:paraId="06B88506" w14:textId="77777777" w:rsidR="00807D4B" w:rsidRDefault="00807D4B">
            <w:pPr>
              <w:pStyle w:val="TableParagraph"/>
              <w:rPr>
                <w:rFonts w:ascii="Times New Roman"/>
              </w:rPr>
            </w:pPr>
          </w:p>
          <w:p w14:paraId="6FD3E34F" w14:textId="77777777" w:rsidR="00807D4B" w:rsidRDefault="00807D4B">
            <w:pPr>
              <w:pStyle w:val="TableParagraph"/>
              <w:spacing w:before="165"/>
              <w:rPr>
                <w:rFonts w:ascii="Times New Roman"/>
              </w:rPr>
            </w:pPr>
          </w:p>
          <w:p w14:paraId="2EC44D61" w14:textId="77777777" w:rsidR="00807D4B" w:rsidRDefault="00000000">
            <w:pPr>
              <w:pStyle w:val="TableParagraph"/>
              <w:ind w:left="13" w:right="2"/>
              <w:jc w:val="center"/>
            </w:pPr>
            <w:r>
              <w:rPr>
                <w:spacing w:val="-2"/>
              </w:rPr>
              <w:t>Unidade</w:t>
            </w:r>
          </w:p>
        </w:tc>
        <w:tc>
          <w:tcPr>
            <w:tcW w:w="917" w:type="dxa"/>
          </w:tcPr>
          <w:p w14:paraId="3BD9497F" w14:textId="77777777" w:rsidR="00807D4B" w:rsidRDefault="00807D4B">
            <w:pPr>
              <w:pStyle w:val="TableParagraph"/>
              <w:spacing w:before="21"/>
              <w:rPr>
                <w:rFonts w:ascii="Times New Roman"/>
                <w:sz w:val="32"/>
              </w:rPr>
            </w:pPr>
          </w:p>
          <w:p w14:paraId="19E55D03" w14:textId="77777777" w:rsidR="00807D4B" w:rsidRDefault="00000000">
            <w:pPr>
              <w:pStyle w:val="TableParagraph"/>
              <w:ind w:left="3"/>
              <w:jc w:val="center"/>
              <w:rPr>
                <w:b/>
                <w:sz w:val="32"/>
              </w:rPr>
            </w:pPr>
            <w:r>
              <w:rPr>
                <w:b/>
                <w:spacing w:val="-5"/>
                <w:sz w:val="32"/>
              </w:rPr>
              <w:t>SIM</w:t>
            </w:r>
          </w:p>
        </w:tc>
        <w:tc>
          <w:tcPr>
            <w:tcW w:w="1063" w:type="dxa"/>
          </w:tcPr>
          <w:p w14:paraId="0F2E07B2" w14:textId="77777777" w:rsidR="00807D4B" w:rsidRDefault="00807D4B">
            <w:pPr>
              <w:pStyle w:val="TableParagraph"/>
              <w:spacing w:before="21"/>
              <w:rPr>
                <w:rFonts w:ascii="Times New Roman"/>
                <w:sz w:val="32"/>
              </w:rPr>
            </w:pPr>
          </w:p>
          <w:p w14:paraId="73E9F5B4" w14:textId="77777777" w:rsidR="00807D4B" w:rsidRDefault="00000000">
            <w:pPr>
              <w:pStyle w:val="TableParagraph"/>
              <w:ind w:left="7"/>
              <w:jc w:val="center"/>
              <w:rPr>
                <w:b/>
                <w:sz w:val="32"/>
              </w:rPr>
            </w:pPr>
            <w:r>
              <w:rPr>
                <w:b/>
                <w:spacing w:val="-5"/>
                <w:sz w:val="32"/>
              </w:rPr>
              <w:t>NÃO</w:t>
            </w:r>
          </w:p>
        </w:tc>
        <w:tc>
          <w:tcPr>
            <w:tcW w:w="1075" w:type="dxa"/>
          </w:tcPr>
          <w:p w14:paraId="7183E383" w14:textId="77777777" w:rsidR="00807D4B" w:rsidRDefault="00807D4B">
            <w:pPr>
              <w:pStyle w:val="TableParagraph"/>
              <w:spacing w:before="21"/>
              <w:rPr>
                <w:rFonts w:ascii="Times New Roman"/>
                <w:sz w:val="32"/>
              </w:rPr>
            </w:pPr>
          </w:p>
          <w:p w14:paraId="6BBC12CC" w14:textId="77777777" w:rsidR="00807D4B" w:rsidRDefault="00000000">
            <w:pPr>
              <w:pStyle w:val="TableParagraph"/>
              <w:ind w:left="5"/>
              <w:jc w:val="center"/>
              <w:rPr>
                <w:b/>
                <w:sz w:val="32"/>
              </w:rPr>
            </w:pPr>
            <w:r>
              <w:rPr>
                <w:b/>
                <w:spacing w:val="-5"/>
                <w:sz w:val="32"/>
              </w:rPr>
              <w:t>NÃO</w:t>
            </w:r>
          </w:p>
        </w:tc>
      </w:tr>
      <w:tr w:rsidR="00807D4B" w14:paraId="62E0791B" w14:textId="77777777">
        <w:trPr>
          <w:trHeight w:val="1344"/>
        </w:trPr>
        <w:tc>
          <w:tcPr>
            <w:tcW w:w="1131" w:type="dxa"/>
          </w:tcPr>
          <w:p w14:paraId="4B48ABF4" w14:textId="77777777" w:rsidR="00807D4B" w:rsidRDefault="00807D4B">
            <w:pPr>
              <w:pStyle w:val="TableParagraph"/>
              <w:rPr>
                <w:rFonts w:ascii="Times New Roman"/>
              </w:rPr>
            </w:pPr>
          </w:p>
        </w:tc>
        <w:tc>
          <w:tcPr>
            <w:tcW w:w="1133" w:type="dxa"/>
          </w:tcPr>
          <w:p w14:paraId="3DF9891B" w14:textId="77777777" w:rsidR="00807D4B" w:rsidRDefault="00807D4B">
            <w:pPr>
              <w:pStyle w:val="TableParagraph"/>
              <w:spacing w:before="149"/>
              <w:rPr>
                <w:rFonts w:ascii="Times New Roman"/>
              </w:rPr>
            </w:pPr>
          </w:p>
          <w:p w14:paraId="290DA601" w14:textId="77777777" w:rsidR="00807D4B" w:rsidRDefault="00000000">
            <w:pPr>
              <w:pStyle w:val="TableParagraph"/>
              <w:ind w:left="232" w:hanging="82"/>
            </w:pPr>
            <w:r>
              <w:rPr>
                <w:spacing w:val="-2"/>
              </w:rPr>
              <w:t>PROVPPS 023381</w:t>
            </w:r>
          </w:p>
        </w:tc>
        <w:tc>
          <w:tcPr>
            <w:tcW w:w="1419" w:type="dxa"/>
          </w:tcPr>
          <w:p w14:paraId="0BA63C00" w14:textId="77777777" w:rsidR="00807D4B" w:rsidRDefault="00807D4B">
            <w:pPr>
              <w:pStyle w:val="TableParagraph"/>
              <w:rPr>
                <w:rFonts w:ascii="Times New Roman"/>
              </w:rPr>
            </w:pPr>
          </w:p>
          <w:p w14:paraId="035871FE" w14:textId="77777777" w:rsidR="00807D4B" w:rsidRDefault="00807D4B">
            <w:pPr>
              <w:pStyle w:val="TableParagraph"/>
              <w:spacing w:before="30"/>
              <w:rPr>
                <w:rFonts w:ascii="Times New Roman"/>
              </w:rPr>
            </w:pPr>
          </w:p>
          <w:p w14:paraId="7319D445" w14:textId="77777777" w:rsidR="00807D4B" w:rsidRDefault="00000000">
            <w:pPr>
              <w:pStyle w:val="TableParagraph"/>
              <w:ind w:left="9"/>
              <w:jc w:val="center"/>
            </w:pPr>
            <w:r>
              <w:rPr>
                <w:spacing w:val="-2"/>
              </w:rPr>
              <w:t>474269</w:t>
            </w:r>
          </w:p>
        </w:tc>
        <w:tc>
          <w:tcPr>
            <w:tcW w:w="7830" w:type="dxa"/>
          </w:tcPr>
          <w:p w14:paraId="40F14158" w14:textId="77777777" w:rsidR="00807D4B" w:rsidRDefault="00000000">
            <w:pPr>
              <w:pStyle w:val="TableParagraph"/>
              <w:ind w:left="106" w:right="94"/>
              <w:jc w:val="both"/>
            </w:pPr>
            <w:r>
              <w:t>Embalagem produto farmacêutico, material polietileno TRANSPARENTE, tipo rolo, características adicionais lisa, tipo de uso comprimidos e cápsulas, tamanho 50 x 50mm.</w:t>
            </w:r>
            <w:r>
              <w:rPr>
                <w:spacing w:val="-1"/>
              </w:rPr>
              <w:t xml:space="preserve"> </w:t>
            </w:r>
            <w:r>
              <w:rPr>
                <w:b/>
              </w:rPr>
              <w:t>Compatível</w:t>
            </w:r>
            <w:r>
              <w:rPr>
                <w:b/>
                <w:spacing w:val="-1"/>
              </w:rPr>
              <w:t xml:space="preserve"> </w:t>
            </w:r>
            <w:r>
              <w:rPr>
                <w:b/>
              </w:rPr>
              <w:t>com</w:t>
            </w:r>
            <w:r>
              <w:rPr>
                <w:b/>
                <w:spacing w:val="-1"/>
              </w:rPr>
              <w:t xml:space="preserve"> </w:t>
            </w:r>
            <w:r>
              <w:rPr>
                <w:b/>
              </w:rPr>
              <w:t>a</w:t>
            </w:r>
            <w:r>
              <w:rPr>
                <w:b/>
                <w:spacing w:val="-5"/>
              </w:rPr>
              <w:t xml:space="preserve"> </w:t>
            </w:r>
            <w:r>
              <w:rPr>
                <w:b/>
              </w:rPr>
              <w:t>máquina</w:t>
            </w:r>
            <w:r>
              <w:rPr>
                <w:b/>
                <w:spacing w:val="-3"/>
              </w:rPr>
              <w:t xml:space="preserve"> </w:t>
            </w:r>
            <w:r>
              <w:rPr>
                <w:b/>
              </w:rPr>
              <w:t>BT5060A2,</w:t>
            </w:r>
            <w:r>
              <w:rPr>
                <w:b/>
                <w:spacing w:val="-1"/>
              </w:rPr>
              <w:t xml:space="preserve"> </w:t>
            </w:r>
            <w:r>
              <w:rPr>
                <w:b/>
              </w:rPr>
              <w:t>fabricante</w:t>
            </w:r>
            <w:r>
              <w:rPr>
                <w:b/>
                <w:spacing w:val="-2"/>
              </w:rPr>
              <w:t xml:space="preserve"> </w:t>
            </w:r>
            <w:r>
              <w:rPr>
                <w:b/>
              </w:rPr>
              <w:t xml:space="preserve">SisnacMed. </w:t>
            </w:r>
            <w:r>
              <w:t>Unidade:</w:t>
            </w:r>
            <w:r>
              <w:rPr>
                <w:spacing w:val="-4"/>
              </w:rPr>
              <w:t xml:space="preserve"> </w:t>
            </w:r>
            <w:r>
              <w:t>Rolo 5000 unidades.</w:t>
            </w:r>
          </w:p>
        </w:tc>
        <w:tc>
          <w:tcPr>
            <w:tcW w:w="1306" w:type="dxa"/>
          </w:tcPr>
          <w:p w14:paraId="0264A490" w14:textId="77777777" w:rsidR="00807D4B" w:rsidRDefault="00807D4B">
            <w:pPr>
              <w:pStyle w:val="TableParagraph"/>
              <w:rPr>
                <w:rFonts w:ascii="Times New Roman"/>
              </w:rPr>
            </w:pPr>
          </w:p>
          <w:p w14:paraId="6A09E8C0" w14:textId="77777777" w:rsidR="00807D4B" w:rsidRDefault="00807D4B">
            <w:pPr>
              <w:pStyle w:val="TableParagraph"/>
              <w:spacing w:before="30"/>
              <w:rPr>
                <w:rFonts w:ascii="Times New Roman"/>
              </w:rPr>
            </w:pPr>
          </w:p>
          <w:p w14:paraId="1932EFB0" w14:textId="77777777" w:rsidR="00807D4B" w:rsidRDefault="00000000">
            <w:pPr>
              <w:pStyle w:val="TableParagraph"/>
              <w:ind w:left="13" w:right="2"/>
              <w:jc w:val="center"/>
            </w:pPr>
            <w:r>
              <w:rPr>
                <w:spacing w:val="-2"/>
              </w:rPr>
              <w:t>Unidade</w:t>
            </w:r>
          </w:p>
        </w:tc>
        <w:tc>
          <w:tcPr>
            <w:tcW w:w="917" w:type="dxa"/>
          </w:tcPr>
          <w:p w14:paraId="5221E690" w14:textId="77777777" w:rsidR="00807D4B" w:rsidRDefault="00807D4B">
            <w:pPr>
              <w:pStyle w:val="TableParagraph"/>
              <w:spacing w:before="23"/>
              <w:rPr>
                <w:rFonts w:ascii="Times New Roman"/>
                <w:sz w:val="32"/>
              </w:rPr>
            </w:pPr>
          </w:p>
          <w:p w14:paraId="799701EB" w14:textId="77777777" w:rsidR="00807D4B" w:rsidRDefault="00000000">
            <w:pPr>
              <w:pStyle w:val="TableParagraph"/>
              <w:ind w:left="3"/>
              <w:jc w:val="center"/>
              <w:rPr>
                <w:b/>
                <w:sz w:val="32"/>
              </w:rPr>
            </w:pPr>
            <w:r>
              <w:rPr>
                <w:b/>
                <w:spacing w:val="-5"/>
                <w:sz w:val="32"/>
              </w:rPr>
              <w:t>SIM</w:t>
            </w:r>
          </w:p>
        </w:tc>
        <w:tc>
          <w:tcPr>
            <w:tcW w:w="1063" w:type="dxa"/>
          </w:tcPr>
          <w:p w14:paraId="31318BE2" w14:textId="77777777" w:rsidR="00807D4B" w:rsidRDefault="00807D4B">
            <w:pPr>
              <w:pStyle w:val="TableParagraph"/>
              <w:spacing w:before="23"/>
              <w:rPr>
                <w:rFonts w:ascii="Times New Roman"/>
                <w:sz w:val="32"/>
              </w:rPr>
            </w:pPr>
          </w:p>
          <w:p w14:paraId="54D02C26" w14:textId="77777777" w:rsidR="00807D4B" w:rsidRDefault="00000000">
            <w:pPr>
              <w:pStyle w:val="TableParagraph"/>
              <w:ind w:left="7"/>
              <w:jc w:val="center"/>
              <w:rPr>
                <w:b/>
                <w:sz w:val="32"/>
              </w:rPr>
            </w:pPr>
            <w:r>
              <w:rPr>
                <w:b/>
                <w:spacing w:val="-5"/>
                <w:sz w:val="32"/>
              </w:rPr>
              <w:t>NÃO</w:t>
            </w:r>
          </w:p>
        </w:tc>
        <w:tc>
          <w:tcPr>
            <w:tcW w:w="1075" w:type="dxa"/>
          </w:tcPr>
          <w:p w14:paraId="513A9FD8" w14:textId="77777777" w:rsidR="00807D4B" w:rsidRDefault="00807D4B">
            <w:pPr>
              <w:pStyle w:val="TableParagraph"/>
              <w:spacing w:before="23"/>
              <w:rPr>
                <w:rFonts w:ascii="Times New Roman"/>
                <w:sz w:val="32"/>
              </w:rPr>
            </w:pPr>
          </w:p>
          <w:p w14:paraId="51130CD7" w14:textId="77777777" w:rsidR="00807D4B" w:rsidRDefault="00000000">
            <w:pPr>
              <w:pStyle w:val="TableParagraph"/>
              <w:ind w:left="5"/>
              <w:jc w:val="center"/>
              <w:rPr>
                <w:b/>
                <w:sz w:val="32"/>
              </w:rPr>
            </w:pPr>
            <w:r>
              <w:rPr>
                <w:b/>
                <w:spacing w:val="-5"/>
                <w:sz w:val="32"/>
              </w:rPr>
              <w:t>NÃO</w:t>
            </w:r>
          </w:p>
        </w:tc>
      </w:tr>
      <w:tr w:rsidR="00807D4B" w14:paraId="1A863076" w14:textId="77777777">
        <w:trPr>
          <w:trHeight w:val="1343"/>
        </w:trPr>
        <w:tc>
          <w:tcPr>
            <w:tcW w:w="1131" w:type="dxa"/>
          </w:tcPr>
          <w:p w14:paraId="5892FB51" w14:textId="77777777" w:rsidR="00807D4B" w:rsidRDefault="00807D4B">
            <w:pPr>
              <w:pStyle w:val="TableParagraph"/>
              <w:rPr>
                <w:rFonts w:ascii="Times New Roman"/>
              </w:rPr>
            </w:pPr>
          </w:p>
        </w:tc>
        <w:tc>
          <w:tcPr>
            <w:tcW w:w="1133" w:type="dxa"/>
          </w:tcPr>
          <w:p w14:paraId="19C02B98" w14:textId="77777777" w:rsidR="00807D4B" w:rsidRDefault="00807D4B">
            <w:pPr>
              <w:pStyle w:val="TableParagraph"/>
              <w:spacing w:before="149"/>
              <w:rPr>
                <w:rFonts w:ascii="Times New Roman"/>
              </w:rPr>
            </w:pPr>
          </w:p>
          <w:p w14:paraId="7C551F89" w14:textId="77777777" w:rsidR="00807D4B" w:rsidRDefault="00000000">
            <w:pPr>
              <w:pStyle w:val="TableParagraph"/>
              <w:ind w:left="232" w:hanging="82"/>
            </w:pPr>
            <w:r>
              <w:rPr>
                <w:spacing w:val="-2"/>
              </w:rPr>
              <w:t>PROVPPS 023382</w:t>
            </w:r>
          </w:p>
        </w:tc>
        <w:tc>
          <w:tcPr>
            <w:tcW w:w="1419" w:type="dxa"/>
          </w:tcPr>
          <w:p w14:paraId="68A7C93F" w14:textId="77777777" w:rsidR="00807D4B" w:rsidRDefault="00807D4B">
            <w:pPr>
              <w:pStyle w:val="TableParagraph"/>
              <w:rPr>
                <w:rFonts w:ascii="Times New Roman"/>
              </w:rPr>
            </w:pPr>
          </w:p>
          <w:p w14:paraId="07E0671B" w14:textId="77777777" w:rsidR="00807D4B" w:rsidRDefault="00807D4B">
            <w:pPr>
              <w:pStyle w:val="TableParagraph"/>
              <w:spacing w:before="30"/>
              <w:rPr>
                <w:rFonts w:ascii="Times New Roman"/>
              </w:rPr>
            </w:pPr>
          </w:p>
          <w:p w14:paraId="46E03BE4" w14:textId="77777777" w:rsidR="00807D4B" w:rsidRDefault="00000000">
            <w:pPr>
              <w:pStyle w:val="TableParagraph"/>
              <w:ind w:left="9"/>
              <w:jc w:val="center"/>
            </w:pPr>
            <w:r>
              <w:rPr>
                <w:spacing w:val="-2"/>
              </w:rPr>
              <w:t>474183</w:t>
            </w:r>
          </w:p>
        </w:tc>
        <w:tc>
          <w:tcPr>
            <w:tcW w:w="7830" w:type="dxa"/>
          </w:tcPr>
          <w:p w14:paraId="236685CD" w14:textId="77777777" w:rsidR="00807D4B" w:rsidRDefault="00000000">
            <w:pPr>
              <w:pStyle w:val="TableParagraph"/>
              <w:ind w:left="106" w:right="98"/>
              <w:jc w:val="both"/>
            </w:pPr>
            <w:r>
              <w:t>Embalagem produto farmacêutico, material polietileno OPACO, tipo rolo, características adicionais tarja colorida e ambar para blister cortado, tipo de uso comprimidos</w:t>
            </w:r>
            <w:r>
              <w:rPr>
                <w:spacing w:val="-13"/>
              </w:rPr>
              <w:t xml:space="preserve"> </w:t>
            </w:r>
            <w:r>
              <w:t>e</w:t>
            </w:r>
            <w:r>
              <w:rPr>
                <w:spacing w:val="-12"/>
              </w:rPr>
              <w:t xml:space="preserve"> </w:t>
            </w:r>
            <w:r>
              <w:t>cápsulas,</w:t>
            </w:r>
            <w:r>
              <w:rPr>
                <w:spacing w:val="-13"/>
              </w:rPr>
              <w:t xml:space="preserve"> </w:t>
            </w:r>
            <w:r>
              <w:t>tamanho</w:t>
            </w:r>
            <w:r>
              <w:rPr>
                <w:spacing w:val="-12"/>
              </w:rPr>
              <w:t xml:space="preserve"> </w:t>
            </w:r>
            <w:r>
              <w:t>50</w:t>
            </w:r>
            <w:r>
              <w:rPr>
                <w:spacing w:val="-13"/>
              </w:rPr>
              <w:t xml:space="preserve"> </w:t>
            </w:r>
            <w:r>
              <w:t>x</w:t>
            </w:r>
            <w:r>
              <w:rPr>
                <w:spacing w:val="-12"/>
              </w:rPr>
              <w:t xml:space="preserve"> </w:t>
            </w:r>
            <w:r>
              <w:t>50mm.</w:t>
            </w:r>
            <w:r>
              <w:rPr>
                <w:spacing w:val="-13"/>
              </w:rPr>
              <w:t xml:space="preserve"> </w:t>
            </w:r>
            <w:r>
              <w:rPr>
                <w:b/>
              </w:rPr>
              <w:t>Compatível</w:t>
            </w:r>
            <w:r>
              <w:rPr>
                <w:b/>
                <w:spacing w:val="-12"/>
              </w:rPr>
              <w:t xml:space="preserve"> </w:t>
            </w:r>
            <w:r>
              <w:rPr>
                <w:b/>
              </w:rPr>
              <w:t>com</w:t>
            </w:r>
            <w:r>
              <w:rPr>
                <w:b/>
                <w:spacing w:val="-12"/>
              </w:rPr>
              <w:t xml:space="preserve"> </w:t>
            </w:r>
            <w:r>
              <w:rPr>
                <w:b/>
              </w:rPr>
              <w:t>a</w:t>
            </w:r>
            <w:r>
              <w:rPr>
                <w:b/>
                <w:spacing w:val="-13"/>
              </w:rPr>
              <w:t xml:space="preserve"> </w:t>
            </w:r>
            <w:r>
              <w:rPr>
                <w:b/>
              </w:rPr>
              <w:t>máquina</w:t>
            </w:r>
            <w:r>
              <w:rPr>
                <w:b/>
                <w:spacing w:val="-12"/>
              </w:rPr>
              <w:t xml:space="preserve"> </w:t>
            </w:r>
            <w:r>
              <w:rPr>
                <w:b/>
              </w:rPr>
              <w:t>BT5060A2, fabricante SisnacMed</w:t>
            </w:r>
            <w:r>
              <w:t>. Unidade: Rolo</w:t>
            </w:r>
            <w:r>
              <w:rPr>
                <w:spacing w:val="40"/>
              </w:rPr>
              <w:t xml:space="preserve"> </w:t>
            </w:r>
            <w:r>
              <w:t>5000 unidades.</w:t>
            </w:r>
          </w:p>
        </w:tc>
        <w:tc>
          <w:tcPr>
            <w:tcW w:w="1306" w:type="dxa"/>
          </w:tcPr>
          <w:p w14:paraId="2F27D97F" w14:textId="77777777" w:rsidR="00807D4B" w:rsidRDefault="00807D4B">
            <w:pPr>
              <w:pStyle w:val="TableParagraph"/>
              <w:rPr>
                <w:rFonts w:ascii="Times New Roman"/>
              </w:rPr>
            </w:pPr>
          </w:p>
          <w:p w14:paraId="26CFB6AE" w14:textId="77777777" w:rsidR="00807D4B" w:rsidRDefault="00807D4B">
            <w:pPr>
              <w:pStyle w:val="TableParagraph"/>
              <w:spacing w:before="30"/>
              <w:rPr>
                <w:rFonts w:ascii="Times New Roman"/>
              </w:rPr>
            </w:pPr>
          </w:p>
          <w:p w14:paraId="099FE703" w14:textId="77777777" w:rsidR="00807D4B" w:rsidRDefault="00000000">
            <w:pPr>
              <w:pStyle w:val="TableParagraph"/>
              <w:ind w:left="13" w:right="2"/>
              <w:jc w:val="center"/>
            </w:pPr>
            <w:r>
              <w:rPr>
                <w:spacing w:val="-2"/>
              </w:rPr>
              <w:t>Unidade</w:t>
            </w:r>
          </w:p>
        </w:tc>
        <w:tc>
          <w:tcPr>
            <w:tcW w:w="917" w:type="dxa"/>
          </w:tcPr>
          <w:p w14:paraId="566E2199" w14:textId="77777777" w:rsidR="00807D4B" w:rsidRDefault="00807D4B">
            <w:pPr>
              <w:pStyle w:val="TableParagraph"/>
              <w:spacing w:before="23"/>
              <w:rPr>
                <w:rFonts w:ascii="Times New Roman"/>
                <w:sz w:val="32"/>
              </w:rPr>
            </w:pPr>
          </w:p>
          <w:p w14:paraId="5A0BDDAC" w14:textId="77777777" w:rsidR="00807D4B" w:rsidRDefault="00000000">
            <w:pPr>
              <w:pStyle w:val="TableParagraph"/>
              <w:ind w:left="3"/>
              <w:jc w:val="center"/>
              <w:rPr>
                <w:b/>
                <w:sz w:val="32"/>
              </w:rPr>
            </w:pPr>
            <w:r>
              <w:rPr>
                <w:b/>
                <w:spacing w:val="-5"/>
                <w:sz w:val="32"/>
              </w:rPr>
              <w:t>SIM</w:t>
            </w:r>
          </w:p>
        </w:tc>
        <w:tc>
          <w:tcPr>
            <w:tcW w:w="1063" w:type="dxa"/>
          </w:tcPr>
          <w:p w14:paraId="1443E954" w14:textId="77777777" w:rsidR="00807D4B" w:rsidRDefault="00807D4B">
            <w:pPr>
              <w:pStyle w:val="TableParagraph"/>
              <w:spacing w:before="23"/>
              <w:rPr>
                <w:rFonts w:ascii="Times New Roman"/>
                <w:sz w:val="32"/>
              </w:rPr>
            </w:pPr>
          </w:p>
          <w:p w14:paraId="0C5AE6D4" w14:textId="77777777" w:rsidR="00807D4B" w:rsidRDefault="00000000">
            <w:pPr>
              <w:pStyle w:val="TableParagraph"/>
              <w:ind w:left="7"/>
              <w:jc w:val="center"/>
              <w:rPr>
                <w:b/>
                <w:sz w:val="32"/>
              </w:rPr>
            </w:pPr>
            <w:r>
              <w:rPr>
                <w:b/>
                <w:spacing w:val="-5"/>
                <w:sz w:val="32"/>
              </w:rPr>
              <w:t>NÃO</w:t>
            </w:r>
          </w:p>
        </w:tc>
        <w:tc>
          <w:tcPr>
            <w:tcW w:w="1075" w:type="dxa"/>
          </w:tcPr>
          <w:p w14:paraId="1656060B" w14:textId="77777777" w:rsidR="00807D4B" w:rsidRDefault="00807D4B">
            <w:pPr>
              <w:pStyle w:val="TableParagraph"/>
              <w:spacing w:before="23"/>
              <w:rPr>
                <w:rFonts w:ascii="Times New Roman"/>
                <w:sz w:val="32"/>
              </w:rPr>
            </w:pPr>
          </w:p>
          <w:p w14:paraId="7D32A238" w14:textId="77777777" w:rsidR="00807D4B" w:rsidRDefault="00000000">
            <w:pPr>
              <w:pStyle w:val="TableParagraph"/>
              <w:ind w:left="5"/>
              <w:jc w:val="center"/>
              <w:rPr>
                <w:b/>
                <w:sz w:val="32"/>
              </w:rPr>
            </w:pPr>
            <w:r>
              <w:rPr>
                <w:b/>
                <w:spacing w:val="-5"/>
                <w:sz w:val="32"/>
              </w:rPr>
              <w:t>NÃO</w:t>
            </w:r>
          </w:p>
        </w:tc>
      </w:tr>
      <w:tr w:rsidR="00807D4B" w14:paraId="7C86AABC" w14:textId="77777777">
        <w:trPr>
          <w:trHeight w:val="782"/>
        </w:trPr>
        <w:tc>
          <w:tcPr>
            <w:tcW w:w="1131" w:type="dxa"/>
          </w:tcPr>
          <w:p w14:paraId="28FDEAEC" w14:textId="77777777" w:rsidR="00807D4B" w:rsidRDefault="00807D4B">
            <w:pPr>
              <w:pStyle w:val="TableParagraph"/>
              <w:rPr>
                <w:rFonts w:ascii="Times New Roman"/>
              </w:rPr>
            </w:pPr>
          </w:p>
        </w:tc>
        <w:tc>
          <w:tcPr>
            <w:tcW w:w="1133" w:type="dxa"/>
          </w:tcPr>
          <w:p w14:paraId="302A2139" w14:textId="77777777" w:rsidR="00807D4B" w:rsidRDefault="00000000">
            <w:pPr>
              <w:pStyle w:val="TableParagraph"/>
              <w:spacing w:before="121"/>
              <w:ind w:left="232" w:hanging="82"/>
            </w:pPr>
            <w:r>
              <w:rPr>
                <w:spacing w:val="-2"/>
              </w:rPr>
              <w:t>PROVPPS 023380</w:t>
            </w:r>
          </w:p>
        </w:tc>
        <w:tc>
          <w:tcPr>
            <w:tcW w:w="1419" w:type="dxa"/>
          </w:tcPr>
          <w:p w14:paraId="5B49581B" w14:textId="77777777" w:rsidR="00807D4B" w:rsidRDefault="00807D4B">
            <w:pPr>
              <w:pStyle w:val="TableParagraph"/>
              <w:spacing w:before="3"/>
              <w:rPr>
                <w:rFonts w:ascii="Times New Roman"/>
              </w:rPr>
            </w:pPr>
          </w:p>
          <w:p w14:paraId="27C5D9D4" w14:textId="77777777" w:rsidR="00807D4B" w:rsidRDefault="00000000">
            <w:pPr>
              <w:pStyle w:val="TableParagraph"/>
              <w:ind w:left="9"/>
              <w:jc w:val="center"/>
            </w:pPr>
            <w:r>
              <w:rPr>
                <w:spacing w:val="-2"/>
              </w:rPr>
              <w:t>474184</w:t>
            </w:r>
          </w:p>
        </w:tc>
        <w:tc>
          <w:tcPr>
            <w:tcW w:w="7830" w:type="dxa"/>
          </w:tcPr>
          <w:p w14:paraId="6C426192" w14:textId="77777777" w:rsidR="00807D4B" w:rsidRDefault="00000000">
            <w:pPr>
              <w:pStyle w:val="TableParagraph"/>
              <w:spacing w:before="121"/>
              <w:ind w:left="106"/>
            </w:pPr>
            <w:r>
              <w:t>Embalagem</w:t>
            </w:r>
            <w:r>
              <w:rPr>
                <w:spacing w:val="22"/>
              </w:rPr>
              <w:t xml:space="preserve"> </w:t>
            </w:r>
            <w:r>
              <w:t>produto</w:t>
            </w:r>
            <w:r>
              <w:rPr>
                <w:spacing w:val="22"/>
              </w:rPr>
              <w:t xml:space="preserve"> </w:t>
            </w:r>
            <w:r>
              <w:t>farmacêutico, material polietileno</w:t>
            </w:r>
            <w:r>
              <w:rPr>
                <w:spacing w:val="22"/>
              </w:rPr>
              <w:t xml:space="preserve"> </w:t>
            </w:r>
            <w:r>
              <w:t>TRANSPARENTE com</w:t>
            </w:r>
            <w:r>
              <w:rPr>
                <w:spacing w:val="22"/>
              </w:rPr>
              <w:t xml:space="preserve"> </w:t>
            </w:r>
            <w:r>
              <w:t>TARJA PRETA,</w:t>
            </w:r>
            <w:r>
              <w:rPr>
                <w:spacing w:val="-10"/>
              </w:rPr>
              <w:t xml:space="preserve"> </w:t>
            </w:r>
            <w:r>
              <w:t>tipo</w:t>
            </w:r>
            <w:r>
              <w:rPr>
                <w:spacing w:val="-8"/>
              </w:rPr>
              <w:t xml:space="preserve"> </w:t>
            </w:r>
            <w:r>
              <w:t>rolo,</w:t>
            </w:r>
            <w:r>
              <w:rPr>
                <w:spacing w:val="-10"/>
              </w:rPr>
              <w:t xml:space="preserve"> </w:t>
            </w:r>
            <w:r>
              <w:t>características</w:t>
            </w:r>
            <w:r>
              <w:rPr>
                <w:spacing w:val="-9"/>
              </w:rPr>
              <w:t xml:space="preserve"> </w:t>
            </w:r>
            <w:r>
              <w:t>adicionais</w:t>
            </w:r>
            <w:r>
              <w:rPr>
                <w:spacing w:val="-12"/>
              </w:rPr>
              <w:t xml:space="preserve"> </w:t>
            </w:r>
            <w:r>
              <w:t>tarja</w:t>
            </w:r>
            <w:r>
              <w:rPr>
                <w:spacing w:val="-9"/>
              </w:rPr>
              <w:t xml:space="preserve"> </w:t>
            </w:r>
            <w:r>
              <w:t>colorida</w:t>
            </w:r>
            <w:r>
              <w:rPr>
                <w:spacing w:val="-9"/>
              </w:rPr>
              <w:t xml:space="preserve"> </w:t>
            </w:r>
            <w:r>
              <w:t>e</w:t>
            </w:r>
            <w:r>
              <w:rPr>
                <w:spacing w:val="-8"/>
              </w:rPr>
              <w:t xml:space="preserve"> </w:t>
            </w:r>
            <w:r>
              <w:t>ambar</w:t>
            </w:r>
            <w:r>
              <w:rPr>
                <w:spacing w:val="-9"/>
              </w:rPr>
              <w:t xml:space="preserve"> </w:t>
            </w:r>
            <w:r>
              <w:t>para</w:t>
            </w:r>
            <w:r>
              <w:rPr>
                <w:spacing w:val="-9"/>
              </w:rPr>
              <w:t xml:space="preserve"> </w:t>
            </w:r>
            <w:r>
              <w:t>blister</w:t>
            </w:r>
            <w:r>
              <w:rPr>
                <w:spacing w:val="-8"/>
              </w:rPr>
              <w:t xml:space="preserve"> </w:t>
            </w:r>
            <w:r>
              <w:rPr>
                <w:spacing w:val="-2"/>
              </w:rPr>
              <w:t>cortado,</w:t>
            </w:r>
          </w:p>
        </w:tc>
        <w:tc>
          <w:tcPr>
            <w:tcW w:w="1306" w:type="dxa"/>
          </w:tcPr>
          <w:p w14:paraId="49A609C9" w14:textId="77777777" w:rsidR="00807D4B" w:rsidRDefault="00807D4B">
            <w:pPr>
              <w:pStyle w:val="TableParagraph"/>
              <w:spacing w:before="3"/>
              <w:rPr>
                <w:rFonts w:ascii="Times New Roman"/>
              </w:rPr>
            </w:pPr>
          </w:p>
          <w:p w14:paraId="01D245A8" w14:textId="77777777" w:rsidR="00807D4B" w:rsidRDefault="00000000">
            <w:pPr>
              <w:pStyle w:val="TableParagraph"/>
              <w:ind w:left="13" w:right="2"/>
              <w:jc w:val="center"/>
            </w:pPr>
            <w:r>
              <w:rPr>
                <w:spacing w:val="-2"/>
              </w:rPr>
              <w:t>Unidade</w:t>
            </w:r>
          </w:p>
        </w:tc>
        <w:tc>
          <w:tcPr>
            <w:tcW w:w="917" w:type="dxa"/>
          </w:tcPr>
          <w:p w14:paraId="7AC6E524" w14:textId="77777777" w:rsidR="00807D4B" w:rsidRDefault="00807D4B">
            <w:pPr>
              <w:pStyle w:val="TableParagraph"/>
              <w:spacing w:before="21"/>
              <w:rPr>
                <w:rFonts w:ascii="Times New Roman"/>
                <w:sz w:val="32"/>
              </w:rPr>
            </w:pPr>
          </w:p>
          <w:p w14:paraId="3B518F3D" w14:textId="77777777" w:rsidR="00807D4B" w:rsidRDefault="00000000">
            <w:pPr>
              <w:pStyle w:val="TableParagraph"/>
              <w:spacing w:line="373" w:lineRule="exact"/>
              <w:ind w:left="3"/>
              <w:jc w:val="center"/>
              <w:rPr>
                <w:b/>
                <w:sz w:val="32"/>
              </w:rPr>
            </w:pPr>
            <w:r>
              <w:rPr>
                <w:b/>
                <w:spacing w:val="-5"/>
                <w:sz w:val="32"/>
              </w:rPr>
              <w:t>SIM</w:t>
            </w:r>
          </w:p>
        </w:tc>
        <w:tc>
          <w:tcPr>
            <w:tcW w:w="1063" w:type="dxa"/>
          </w:tcPr>
          <w:p w14:paraId="42F0FCFD" w14:textId="77777777" w:rsidR="00807D4B" w:rsidRDefault="00807D4B">
            <w:pPr>
              <w:pStyle w:val="TableParagraph"/>
              <w:spacing w:before="21"/>
              <w:rPr>
                <w:rFonts w:ascii="Times New Roman"/>
                <w:sz w:val="32"/>
              </w:rPr>
            </w:pPr>
          </w:p>
          <w:p w14:paraId="322649FB" w14:textId="77777777" w:rsidR="00807D4B" w:rsidRDefault="00000000">
            <w:pPr>
              <w:pStyle w:val="TableParagraph"/>
              <w:spacing w:line="373" w:lineRule="exact"/>
              <w:ind w:left="7"/>
              <w:jc w:val="center"/>
              <w:rPr>
                <w:b/>
                <w:sz w:val="32"/>
              </w:rPr>
            </w:pPr>
            <w:r>
              <w:rPr>
                <w:b/>
                <w:spacing w:val="-5"/>
                <w:sz w:val="32"/>
              </w:rPr>
              <w:t>NÃO</w:t>
            </w:r>
          </w:p>
        </w:tc>
        <w:tc>
          <w:tcPr>
            <w:tcW w:w="1075" w:type="dxa"/>
          </w:tcPr>
          <w:p w14:paraId="01F0F462" w14:textId="77777777" w:rsidR="00807D4B" w:rsidRDefault="00807D4B">
            <w:pPr>
              <w:pStyle w:val="TableParagraph"/>
              <w:spacing w:before="21"/>
              <w:rPr>
                <w:rFonts w:ascii="Times New Roman"/>
                <w:sz w:val="32"/>
              </w:rPr>
            </w:pPr>
          </w:p>
          <w:p w14:paraId="13DC110C" w14:textId="77777777" w:rsidR="00807D4B" w:rsidRDefault="00000000">
            <w:pPr>
              <w:pStyle w:val="TableParagraph"/>
              <w:spacing w:line="373" w:lineRule="exact"/>
              <w:ind w:left="5"/>
              <w:jc w:val="center"/>
              <w:rPr>
                <w:b/>
                <w:sz w:val="32"/>
              </w:rPr>
            </w:pPr>
            <w:r>
              <w:rPr>
                <w:b/>
                <w:spacing w:val="-5"/>
                <w:sz w:val="32"/>
              </w:rPr>
              <w:t>NÃO</w:t>
            </w:r>
          </w:p>
        </w:tc>
      </w:tr>
    </w:tbl>
    <w:p w14:paraId="5550FA0A" w14:textId="77777777" w:rsidR="00807D4B" w:rsidRDefault="00807D4B">
      <w:pPr>
        <w:pStyle w:val="TableParagraph"/>
        <w:spacing w:line="373" w:lineRule="exact"/>
        <w:jc w:val="center"/>
        <w:rPr>
          <w:b/>
          <w:sz w:val="32"/>
        </w:rPr>
        <w:sectPr w:rsidR="00807D4B">
          <w:type w:val="continuous"/>
          <w:pgSz w:w="16840" w:h="11910" w:orient="landscape"/>
          <w:pgMar w:top="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6"/>
        <w:gridCol w:w="917"/>
        <w:gridCol w:w="1063"/>
        <w:gridCol w:w="1075"/>
      </w:tblGrid>
      <w:tr w:rsidR="00807D4B" w14:paraId="2E57900F" w14:textId="77777777">
        <w:trPr>
          <w:trHeight w:val="805"/>
        </w:trPr>
        <w:tc>
          <w:tcPr>
            <w:tcW w:w="1131" w:type="dxa"/>
          </w:tcPr>
          <w:p w14:paraId="1E952255" w14:textId="77777777" w:rsidR="00807D4B" w:rsidRDefault="00807D4B">
            <w:pPr>
              <w:pStyle w:val="TableParagraph"/>
              <w:rPr>
                <w:rFonts w:ascii="Times New Roman"/>
              </w:rPr>
            </w:pPr>
          </w:p>
        </w:tc>
        <w:tc>
          <w:tcPr>
            <w:tcW w:w="1133" w:type="dxa"/>
          </w:tcPr>
          <w:p w14:paraId="5A52E268" w14:textId="77777777" w:rsidR="00807D4B" w:rsidRDefault="00807D4B">
            <w:pPr>
              <w:pStyle w:val="TableParagraph"/>
              <w:rPr>
                <w:rFonts w:ascii="Times New Roman"/>
              </w:rPr>
            </w:pPr>
          </w:p>
        </w:tc>
        <w:tc>
          <w:tcPr>
            <w:tcW w:w="1419" w:type="dxa"/>
          </w:tcPr>
          <w:p w14:paraId="38C48D38" w14:textId="77777777" w:rsidR="00807D4B" w:rsidRDefault="00807D4B">
            <w:pPr>
              <w:pStyle w:val="TableParagraph"/>
              <w:rPr>
                <w:rFonts w:ascii="Times New Roman"/>
              </w:rPr>
            </w:pPr>
          </w:p>
        </w:tc>
        <w:tc>
          <w:tcPr>
            <w:tcW w:w="7830" w:type="dxa"/>
          </w:tcPr>
          <w:p w14:paraId="676A6439" w14:textId="77777777" w:rsidR="00807D4B" w:rsidRDefault="00000000">
            <w:pPr>
              <w:pStyle w:val="TableParagraph"/>
              <w:ind w:left="106"/>
            </w:pPr>
            <w:r>
              <w:t>tipo</w:t>
            </w:r>
            <w:r>
              <w:rPr>
                <w:spacing w:val="-6"/>
              </w:rPr>
              <w:t xml:space="preserve"> </w:t>
            </w:r>
            <w:r>
              <w:t>de</w:t>
            </w:r>
            <w:r>
              <w:rPr>
                <w:spacing w:val="-9"/>
              </w:rPr>
              <w:t xml:space="preserve"> </w:t>
            </w:r>
            <w:r>
              <w:t>uso</w:t>
            </w:r>
            <w:r>
              <w:rPr>
                <w:spacing w:val="-9"/>
              </w:rPr>
              <w:t xml:space="preserve"> </w:t>
            </w:r>
            <w:r>
              <w:t>comprimidos</w:t>
            </w:r>
            <w:r>
              <w:rPr>
                <w:spacing w:val="-10"/>
              </w:rPr>
              <w:t xml:space="preserve"> </w:t>
            </w:r>
            <w:r>
              <w:t>e</w:t>
            </w:r>
            <w:r>
              <w:rPr>
                <w:spacing w:val="-9"/>
              </w:rPr>
              <w:t xml:space="preserve"> </w:t>
            </w:r>
            <w:r>
              <w:t>cápsulas,</w:t>
            </w:r>
            <w:r>
              <w:rPr>
                <w:spacing w:val="-8"/>
              </w:rPr>
              <w:t xml:space="preserve"> </w:t>
            </w:r>
            <w:r>
              <w:t>tamanho</w:t>
            </w:r>
            <w:r>
              <w:rPr>
                <w:spacing w:val="-9"/>
              </w:rPr>
              <w:t xml:space="preserve"> </w:t>
            </w:r>
            <w:r>
              <w:t>50</w:t>
            </w:r>
            <w:r>
              <w:rPr>
                <w:spacing w:val="-9"/>
              </w:rPr>
              <w:t xml:space="preserve"> </w:t>
            </w:r>
            <w:r>
              <w:t>x</w:t>
            </w:r>
            <w:r>
              <w:rPr>
                <w:spacing w:val="-10"/>
              </w:rPr>
              <w:t xml:space="preserve"> </w:t>
            </w:r>
            <w:r>
              <w:t>50mm.</w:t>
            </w:r>
            <w:r>
              <w:rPr>
                <w:spacing w:val="-8"/>
              </w:rPr>
              <w:t xml:space="preserve"> </w:t>
            </w:r>
            <w:r>
              <w:t>Compatível</w:t>
            </w:r>
            <w:r>
              <w:rPr>
                <w:spacing w:val="-7"/>
              </w:rPr>
              <w:t xml:space="preserve"> </w:t>
            </w:r>
            <w:r>
              <w:t>com</w:t>
            </w:r>
            <w:r>
              <w:rPr>
                <w:spacing w:val="-7"/>
              </w:rPr>
              <w:t xml:space="preserve"> </w:t>
            </w:r>
            <w:r>
              <w:t>a</w:t>
            </w:r>
            <w:r>
              <w:rPr>
                <w:spacing w:val="-10"/>
              </w:rPr>
              <w:t xml:space="preserve"> </w:t>
            </w:r>
            <w:r>
              <w:t>máquina BT5060A2, fabricante SisnacMed. Unidade: Rolo</w:t>
            </w:r>
            <w:r>
              <w:rPr>
                <w:spacing w:val="40"/>
              </w:rPr>
              <w:t xml:space="preserve"> </w:t>
            </w:r>
            <w:r>
              <w:t>5000 unidades.</w:t>
            </w:r>
          </w:p>
        </w:tc>
        <w:tc>
          <w:tcPr>
            <w:tcW w:w="1306" w:type="dxa"/>
          </w:tcPr>
          <w:p w14:paraId="7793D876" w14:textId="77777777" w:rsidR="00807D4B" w:rsidRDefault="00807D4B">
            <w:pPr>
              <w:pStyle w:val="TableParagraph"/>
              <w:rPr>
                <w:rFonts w:ascii="Times New Roman"/>
              </w:rPr>
            </w:pPr>
          </w:p>
        </w:tc>
        <w:tc>
          <w:tcPr>
            <w:tcW w:w="917" w:type="dxa"/>
          </w:tcPr>
          <w:p w14:paraId="7DE42D6F" w14:textId="77777777" w:rsidR="00807D4B" w:rsidRDefault="00807D4B">
            <w:pPr>
              <w:pStyle w:val="TableParagraph"/>
              <w:rPr>
                <w:rFonts w:ascii="Times New Roman"/>
              </w:rPr>
            </w:pPr>
          </w:p>
        </w:tc>
        <w:tc>
          <w:tcPr>
            <w:tcW w:w="1063" w:type="dxa"/>
          </w:tcPr>
          <w:p w14:paraId="35B00438" w14:textId="77777777" w:rsidR="00807D4B" w:rsidRDefault="00807D4B">
            <w:pPr>
              <w:pStyle w:val="TableParagraph"/>
              <w:rPr>
                <w:rFonts w:ascii="Times New Roman"/>
              </w:rPr>
            </w:pPr>
          </w:p>
        </w:tc>
        <w:tc>
          <w:tcPr>
            <w:tcW w:w="1075" w:type="dxa"/>
          </w:tcPr>
          <w:p w14:paraId="3C9EACCA" w14:textId="77777777" w:rsidR="00807D4B" w:rsidRDefault="00807D4B">
            <w:pPr>
              <w:pStyle w:val="TableParagraph"/>
              <w:rPr>
                <w:rFonts w:ascii="Times New Roman"/>
              </w:rPr>
            </w:pPr>
          </w:p>
        </w:tc>
      </w:tr>
      <w:tr w:rsidR="00807D4B" w14:paraId="031A284B" w14:textId="77777777">
        <w:trPr>
          <w:trHeight w:val="1344"/>
        </w:trPr>
        <w:tc>
          <w:tcPr>
            <w:tcW w:w="1131" w:type="dxa"/>
          </w:tcPr>
          <w:p w14:paraId="703E5EA5" w14:textId="77777777" w:rsidR="00807D4B" w:rsidRDefault="00807D4B">
            <w:pPr>
              <w:pStyle w:val="TableParagraph"/>
              <w:rPr>
                <w:rFonts w:ascii="Times New Roman"/>
              </w:rPr>
            </w:pPr>
          </w:p>
        </w:tc>
        <w:tc>
          <w:tcPr>
            <w:tcW w:w="1133" w:type="dxa"/>
          </w:tcPr>
          <w:p w14:paraId="23C1DFEC" w14:textId="77777777" w:rsidR="00807D4B" w:rsidRDefault="00807D4B">
            <w:pPr>
              <w:pStyle w:val="TableParagraph"/>
              <w:spacing w:before="149"/>
              <w:rPr>
                <w:rFonts w:ascii="Times New Roman"/>
              </w:rPr>
            </w:pPr>
          </w:p>
          <w:p w14:paraId="5FB81D80" w14:textId="77777777" w:rsidR="00807D4B" w:rsidRDefault="00000000">
            <w:pPr>
              <w:pStyle w:val="TableParagraph"/>
              <w:ind w:left="232" w:hanging="82"/>
            </w:pPr>
            <w:r>
              <w:rPr>
                <w:spacing w:val="-2"/>
              </w:rPr>
              <w:t>PROVPPS 023379</w:t>
            </w:r>
          </w:p>
        </w:tc>
        <w:tc>
          <w:tcPr>
            <w:tcW w:w="1419" w:type="dxa"/>
          </w:tcPr>
          <w:p w14:paraId="35509D41" w14:textId="77777777" w:rsidR="00807D4B" w:rsidRDefault="00807D4B">
            <w:pPr>
              <w:pStyle w:val="TableParagraph"/>
              <w:rPr>
                <w:rFonts w:ascii="Times New Roman"/>
              </w:rPr>
            </w:pPr>
          </w:p>
          <w:p w14:paraId="70AD93B6" w14:textId="77777777" w:rsidR="00807D4B" w:rsidRDefault="00807D4B">
            <w:pPr>
              <w:pStyle w:val="TableParagraph"/>
              <w:spacing w:before="31"/>
              <w:rPr>
                <w:rFonts w:ascii="Times New Roman"/>
              </w:rPr>
            </w:pPr>
          </w:p>
          <w:p w14:paraId="4E08A9CC" w14:textId="77777777" w:rsidR="00807D4B" w:rsidRDefault="00000000">
            <w:pPr>
              <w:pStyle w:val="TableParagraph"/>
              <w:ind w:left="9"/>
              <w:jc w:val="center"/>
            </w:pPr>
            <w:r>
              <w:rPr>
                <w:spacing w:val="-2"/>
              </w:rPr>
              <w:t>474185</w:t>
            </w:r>
          </w:p>
        </w:tc>
        <w:tc>
          <w:tcPr>
            <w:tcW w:w="7830" w:type="dxa"/>
          </w:tcPr>
          <w:p w14:paraId="3D66DA8A" w14:textId="77777777" w:rsidR="00807D4B" w:rsidRDefault="00000000">
            <w:pPr>
              <w:pStyle w:val="TableParagraph"/>
              <w:ind w:left="106" w:right="94"/>
              <w:jc w:val="both"/>
            </w:pPr>
            <w:r>
              <w:t>Embalagem produto farmacêutico, material polietileno OPACO, tipo rolo, características adicionais f características adicionais lisa, tarja colorida e ambar, tipo de</w:t>
            </w:r>
            <w:r>
              <w:rPr>
                <w:spacing w:val="-6"/>
              </w:rPr>
              <w:t xml:space="preserve"> </w:t>
            </w:r>
            <w:r>
              <w:t>uso</w:t>
            </w:r>
            <w:r>
              <w:rPr>
                <w:spacing w:val="-7"/>
              </w:rPr>
              <w:t xml:space="preserve"> </w:t>
            </w:r>
            <w:r>
              <w:t>ampolas</w:t>
            </w:r>
            <w:r>
              <w:rPr>
                <w:spacing w:val="-8"/>
              </w:rPr>
              <w:t xml:space="preserve"> </w:t>
            </w:r>
            <w:r>
              <w:t>e</w:t>
            </w:r>
            <w:r>
              <w:rPr>
                <w:spacing w:val="-6"/>
              </w:rPr>
              <w:t xml:space="preserve"> </w:t>
            </w:r>
            <w:r>
              <w:t>frasco/ampolas,</w:t>
            </w:r>
            <w:r>
              <w:rPr>
                <w:spacing w:val="-6"/>
              </w:rPr>
              <w:t xml:space="preserve"> </w:t>
            </w:r>
            <w:r>
              <w:t>tamanho</w:t>
            </w:r>
            <w:r>
              <w:rPr>
                <w:spacing w:val="-7"/>
              </w:rPr>
              <w:t xml:space="preserve"> </w:t>
            </w:r>
            <w:r>
              <w:t>50</w:t>
            </w:r>
            <w:r>
              <w:rPr>
                <w:spacing w:val="-7"/>
              </w:rPr>
              <w:t xml:space="preserve"> </w:t>
            </w:r>
            <w:r>
              <w:t>x</w:t>
            </w:r>
            <w:r>
              <w:rPr>
                <w:spacing w:val="-7"/>
              </w:rPr>
              <w:t xml:space="preserve"> </w:t>
            </w:r>
            <w:r>
              <w:t>110mm.</w:t>
            </w:r>
            <w:r>
              <w:rPr>
                <w:spacing w:val="-3"/>
              </w:rPr>
              <w:t xml:space="preserve"> </w:t>
            </w:r>
            <w:r>
              <w:rPr>
                <w:b/>
              </w:rPr>
              <w:t>Compatível</w:t>
            </w:r>
            <w:r>
              <w:rPr>
                <w:b/>
                <w:spacing w:val="-7"/>
              </w:rPr>
              <w:t xml:space="preserve"> </w:t>
            </w:r>
            <w:r>
              <w:rPr>
                <w:b/>
              </w:rPr>
              <w:t>com</w:t>
            </w:r>
            <w:r>
              <w:rPr>
                <w:b/>
                <w:spacing w:val="-7"/>
              </w:rPr>
              <w:t xml:space="preserve"> </w:t>
            </w:r>
            <w:r>
              <w:rPr>
                <w:b/>
              </w:rPr>
              <w:t>a</w:t>
            </w:r>
            <w:r>
              <w:rPr>
                <w:b/>
                <w:spacing w:val="-7"/>
              </w:rPr>
              <w:t xml:space="preserve"> </w:t>
            </w:r>
            <w:r>
              <w:rPr>
                <w:b/>
              </w:rPr>
              <w:t>máquina BT5060A2, fabricante SinacMed</w:t>
            </w:r>
            <w:r>
              <w:t>. Unidade: Rolo 3000 unidades.</w:t>
            </w:r>
          </w:p>
        </w:tc>
        <w:tc>
          <w:tcPr>
            <w:tcW w:w="1306" w:type="dxa"/>
          </w:tcPr>
          <w:p w14:paraId="2DDABB66" w14:textId="77777777" w:rsidR="00807D4B" w:rsidRDefault="00807D4B">
            <w:pPr>
              <w:pStyle w:val="TableParagraph"/>
              <w:rPr>
                <w:rFonts w:ascii="Times New Roman"/>
              </w:rPr>
            </w:pPr>
          </w:p>
          <w:p w14:paraId="3B53F4AC" w14:textId="77777777" w:rsidR="00807D4B" w:rsidRDefault="00807D4B">
            <w:pPr>
              <w:pStyle w:val="TableParagraph"/>
              <w:spacing w:before="31"/>
              <w:rPr>
                <w:rFonts w:ascii="Times New Roman"/>
              </w:rPr>
            </w:pPr>
          </w:p>
          <w:p w14:paraId="1EDE424D" w14:textId="77777777" w:rsidR="00807D4B" w:rsidRDefault="00000000">
            <w:pPr>
              <w:pStyle w:val="TableParagraph"/>
              <w:ind w:left="13" w:right="2"/>
              <w:jc w:val="center"/>
            </w:pPr>
            <w:r>
              <w:rPr>
                <w:spacing w:val="-2"/>
              </w:rPr>
              <w:t>Unidade</w:t>
            </w:r>
          </w:p>
        </w:tc>
        <w:tc>
          <w:tcPr>
            <w:tcW w:w="917" w:type="dxa"/>
          </w:tcPr>
          <w:p w14:paraId="4FA25951" w14:textId="77777777" w:rsidR="00807D4B" w:rsidRDefault="00807D4B">
            <w:pPr>
              <w:pStyle w:val="TableParagraph"/>
              <w:spacing w:before="23"/>
              <w:rPr>
                <w:rFonts w:ascii="Times New Roman"/>
                <w:sz w:val="32"/>
              </w:rPr>
            </w:pPr>
          </w:p>
          <w:p w14:paraId="22494DFF" w14:textId="77777777" w:rsidR="00807D4B" w:rsidRDefault="00000000">
            <w:pPr>
              <w:pStyle w:val="TableParagraph"/>
              <w:ind w:left="3"/>
              <w:jc w:val="center"/>
              <w:rPr>
                <w:b/>
                <w:sz w:val="32"/>
              </w:rPr>
            </w:pPr>
            <w:r>
              <w:rPr>
                <w:b/>
                <w:spacing w:val="-5"/>
                <w:sz w:val="32"/>
              </w:rPr>
              <w:t>SIM</w:t>
            </w:r>
          </w:p>
        </w:tc>
        <w:tc>
          <w:tcPr>
            <w:tcW w:w="1063" w:type="dxa"/>
          </w:tcPr>
          <w:p w14:paraId="7141F3BE" w14:textId="77777777" w:rsidR="00807D4B" w:rsidRDefault="00807D4B">
            <w:pPr>
              <w:pStyle w:val="TableParagraph"/>
              <w:spacing w:before="23"/>
              <w:rPr>
                <w:rFonts w:ascii="Times New Roman"/>
                <w:sz w:val="32"/>
              </w:rPr>
            </w:pPr>
          </w:p>
          <w:p w14:paraId="0A30C480" w14:textId="77777777" w:rsidR="00807D4B" w:rsidRDefault="00000000">
            <w:pPr>
              <w:pStyle w:val="TableParagraph"/>
              <w:ind w:left="7"/>
              <w:jc w:val="center"/>
              <w:rPr>
                <w:b/>
                <w:sz w:val="32"/>
              </w:rPr>
            </w:pPr>
            <w:r>
              <w:rPr>
                <w:b/>
                <w:spacing w:val="-5"/>
                <w:sz w:val="32"/>
              </w:rPr>
              <w:t>NÃO</w:t>
            </w:r>
          </w:p>
        </w:tc>
        <w:tc>
          <w:tcPr>
            <w:tcW w:w="1075" w:type="dxa"/>
          </w:tcPr>
          <w:p w14:paraId="0BEF1B60" w14:textId="77777777" w:rsidR="00807D4B" w:rsidRDefault="00807D4B">
            <w:pPr>
              <w:pStyle w:val="TableParagraph"/>
              <w:spacing w:before="23"/>
              <w:rPr>
                <w:rFonts w:ascii="Times New Roman"/>
                <w:sz w:val="32"/>
              </w:rPr>
            </w:pPr>
          </w:p>
          <w:p w14:paraId="6EF9E02E" w14:textId="77777777" w:rsidR="00807D4B" w:rsidRDefault="00000000">
            <w:pPr>
              <w:pStyle w:val="TableParagraph"/>
              <w:ind w:left="5"/>
              <w:jc w:val="center"/>
              <w:rPr>
                <w:b/>
                <w:sz w:val="32"/>
              </w:rPr>
            </w:pPr>
            <w:r>
              <w:rPr>
                <w:b/>
                <w:spacing w:val="-5"/>
                <w:sz w:val="32"/>
              </w:rPr>
              <w:t>NÃO</w:t>
            </w:r>
          </w:p>
        </w:tc>
      </w:tr>
      <w:tr w:rsidR="00807D4B" w14:paraId="7920EC45" w14:textId="77777777">
        <w:trPr>
          <w:trHeight w:val="1344"/>
        </w:trPr>
        <w:tc>
          <w:tcPr>
            <w:tcW w:w="1131" w:type="dxa"/>
          </w:tcPr>
          <w:p w14:paraId="1D888829" w14:textId="77777777" w:rsidR="00807D4B" w:rsidRDefault="00807D4B">
            <w:pPr>
              <w:pStyle w:val="TableParagraph"/>
              <w:rPr>
                <w:rFonts w:ascii="Times New Roman"/>
              </w:rPr>
            </w:pPr>
          </w:p>
        </w:tc>
        <w:tc>
          <w:tcPr>
            <w:tcW w:w="1133" w:type="dxa"/>
          </w:tcPr>
          <w:p w14:paraId="19DC483E" w14:textId="77777777" w:rsidR="00807D4B" w:rsidRDefault="00807D4B">
            <w:pPr>
              <w:pStyle w:val="TableParagraph"/>
              <w:spacing w:before="149"/>
              <w:rPr>
                <w:rFonts w:ascii="Times New Roman"/>
              </w:rPr>
            </w:pPr>
          </w:p>
          <w:p w14:paraId="32CC379C" w14:textId="77777777" w:rsidR="00807D4B" w:rsidRDefault="00000000">
            <w:pPr>
              <w:pStyle w:val="TableParagraph"/>
              <w:ind w:left="232" w:hanging="82"/>
            </w:pPr>
            <w:r>
              <w:rPr>
                <w:spacing w:val="-2"/>
              </w:rPr>
              <w:t>PROVPPS 023378</w:t>
            </w:r>
          </w:p>
        </w:tc>
        <w:tc>
          <w:tcPr>
            <w:tcW w:w="1419" w:type="dxa"/>
          </w:tcPr>
          <w:p w14:paraId="5F7E2147" w14:textId="77777777" w:rsidR="00807D4B" w:rsidRDefault="00807D4B">
            <w:pPr>
              <w:pStyle w:val="TableParagraph"/>
              <w:rPr>
                <w:rFonts w:ascii="Times New Roman"/>
              </w:rPr>
            </w:pPr>
          </w:p>
          <w:p w14:paraId="04CF972F" w14:textId="77777777" w:rsidR="00807D4B" w:rsidRDefault="00807D4B">
            <w:pPr>
              <w:pStyle w:val="TableParagraph"/>
              <w:spacing w:before="30"/>
              <w:rPr>
                <w:rFonts w:ascii="Times New Roman"/>
              </w:rPr>
            </w:pPr>
          </w:p>
          <w:p w14:paraId="2AE79940" w14:textId="77777777" w:rsidR="00807D4B" w:rsidRDefault="00000000">
            <w:pPr>
              <w:pStyle w:val="TableParagraph"/>
              <w:ind w:left="9"/>
              <w:jc w:val="center"/>
            </w:pPr>
            <w:r>
              <w:rPr>
                <w:spacing w:val="-2"/>
              </w:rPr>
              <w:t>443494</w:t>
            </w:r>
          </w:p>
        </w:tc>
        <w:tc>
          <w:tcPr>
            <w:tcW w:w="7830" w:type="dxa"/>
          </w:tcPr>
          <w:p w14:paraId="11EF086A" w14:textId="77777777" w:rsidR="00807D4B" w:rsidRDefault="00000000">
            <w:pPr>
              <w:pStyle w:val="TableParagraph"/>
              <w:ind w:left="106" w:right="97"/>
              <w:jc w:val="both"/>
            </w:pPr>
            <w:r>
              <w:t xml:space="preserve">Embalagem produto farmacêutico, material polietileno OPACO, tipo rolo, características adicionais formação de sachês e acondicionamento de medicamento, tamanho 70 x 130mm. Característica adicional: </w:t>
            </w:r>
            <w:r>
              <w:rPr>
                <w:b/>
              </w:rPr>
              <w:t>Compatível com a máquina BT5060A2, fabricante SisnacMed</w:t>
            </w:r>
            <w:r>
              <w:t>. Unidade: Rolo 2500 unidades.</w:t>
            </w:r>
          </w:p>
        </w:tc>
        <w:tc>
          <w:tcPr>
            <w:tcW w:w="1306" w:type="dxa"/>
          </w:tcPr>
          <w:p w14:paraId="1A228E05" w14:textId="77777777" w:rsidR="00807D4B" w:rsidRDefault="00807D4B">
            <w:pPr>
              <w:pStyle w:val="TableParagraph"/>
              <w:rPr>
                <w:rFonts w:ascii="Times New Roman"/>
              </w:rPr>
            </w:pPr>
          </w:p>
          <w:p w14:paraId="3AAF228B" w14:textId="77777777" w:rsidR="00807D4B" w:rsidRDefault="00807D4B">
            <w:pPr>
              <w:pStyle w:val="TableParagraph"/>
              <w:spacing w:before="30"/>
              <w:rPr>
                <w:rFonts w:ascii="Times New Roman"/>
              </w:rPr>
            </w:pPr>
          </w:p>
          <w:p w14:paraId="6BCD0855" w14:textId="77777777" w:rsidR="00807D4B" w:rsidRDefault="00000000">
            <w:pPr>
              <w:pStyle w:val="TableParagraph"/>
              <w:ind w:left="13" w:right="2"/>
              <w:jc w:val="center"/>
            </w:pPr>
            <w:r>
              <w:rPr>
                <w:spacing w:val="-2"/>
              </w:rPr>
              <w:t>Unidade</w:t>
            </w:r>
          </w:p>
        </w:tc>
        <w:tc>
          <w:tcPr>
            <w:tcW w:w="917" w:type="dxa"/>
          </w:tcPr>
          <w:p w14:paraId="33C59CEA" w14:textId="77777777" w:rsidR="00807D4B" w:rsidRDefault="00807D4B">
            <w:pPr>
              <w:pStyle w:val="TableParagraph"/>
              <w:spacing w:before="23"/>
              <w:rPr>
                <w:rFonts w:ascii="Times New Roman"/>
                <w:sz w:val="32"/>
              </w:rPr>
            </w:pPr>
          </w:p>
          <w:p w14:paraId="3F21968C" w14:textId="77777777" w:rsidR="00807D4B" w:rsidRDefault="00000000">
            <w:pPr>
              <w:pStyle w:val="TableParagraph"/>
              <w:ind w:left="3"/>
              <w:jc w:val="center"/>
              <w:rPr>
                <w:b/>
                <w:sz w:val="32"/>
              </w:rPr>
            </w:pPr>
            <w:r>
              <w:rPr>
                <w:b/>
                <w:spacing w:val="-5"/>
                <w:sz w:val="32"/>
              </w:rPr>
              <w:t>SIM</w:t>
            </w:r>
          </w:p>
        </w:tc>
        <w:tc>
          <w:tcPr>
            <w:tcW w:w="1063" w:type="dxa"/>
          </w:tcPr>
          <w:p w14:paraId="06995506" w14:textId="77777777" w:rsidR="00807D4B" w:rsidRDefault="00807D4B">
            <w:pPr>
              <w:pStyle w:val="TableParagraph"/>
              <w:spacing w:before="23"/>
              <w:rPr>
                <w:rFonts w:ascii="Times New Roman"/>
                <w:sz w:val="32"/>
              </w:rPr>
            </w:pPr>
          </w:p>
          <w:p w14:paraId="435F8AB1" w14:textId="77777777" w:rsidR="00807D4B" w:rsidRDefault="00000000">
            <w:pPr>
              <w:pStyle w:val="TableParagraph"/>
              <w:ind w:left="7"/>
              <w:jc w:val="center"/>
              <w:rPr>
                <w:b/>
                <w:sz w:val="32"/>
              </w:rPr>
            </w:pPr>
            <w:r>
              <w:rPr>
                <w:b/>
                <w:spacing w:val="-5"/>
                <w:sz w:val="32"/>
              </w:rPr>
              <w:t>NÃO</w:t>
            </w:r>
          </w:p>
        </w:tc>
        <w:tc>
          <w:tcPr>
            <w:tcW w:w="1075" w:type="dxa"/>
          </w:tcPr>
          <w:p w14:paraId="43587507" w14:textId="77777777" w:rsidR="00807D4B" w:rsidRDefault="00807D4B">
            <w:pPr>
              <w:pStyle w:val="TableParagraph"/>
              <w:spacing w:before="23"/>
              <w:rPr>
                <w:rFonts w:ascii="Times New Roman"/>
                <w:sz w:val="32"/>
              </w:rPr>
            </w:pPr>
          </w:p>
          <w:p w14:paraId="338E6762" w14:textId="77777777" w:rsidR="00807D4B" w:rsidRDefault="00000000">
            <w:pPr>
              <w:pStyle w:val="TableParagraph"/>
              <w:ind w:left="5"/>
              <w:jc w:val="center"/>
              <w:rPr>
                <w:b/>
                <w:sz w:val="32"/>
              </w:rPr>
            </w:pPr>
            <w:r>
              <w:rPr>
                <w:b/>
                <w:spacing w:val="-5"/>
                <w:sz w:val="32"/>
              </w:rPr>
              <w:t>NÃO</w:t>
            </w:r>
          </w:p>
        </w:tc>
      </w:tr>
      <w:tr w:rsidR="00807D4B" w14:paraId="3393D969" w14:textId="77777777">
        <w:trPr>
          <w:trHeight w:val="1341"/>
        </w:trPr>
        <w:tc>
          <w:tcPr>
            <w:tcW w:w="1131" w:type="dxa"/>
          </w:tcPr>
          <w:p w14:paraId="7F1512D1" w14:textId="77777777" w:rsidR="00807D4B" w:rsidRDefault="00807D4B">
            <w:pPr>
              <w:pStyle w:val="TableParagraph"/>
              <w:rPr>
                <w:rFonts w:ascii="Times New Roman"/>
              </w:rPr>
            </w:pPr>
          </w:p>
        </w:tc>
        <w:tc>
          <w:tcPr>
            <w:tcW w:w="1133" w:type="dxa"/>
          </w:tcPr>
          <w:p w14:paraId="667FD096" w14:textId="77777777" w:rsidR="00807D4B" w:rsidRDefault="00807D4B">
            <w:pPr>
              <w:pStyle w:val="TableParagraph"/>
              <w:spacing w:before="146"/>
              <w:rPr>
                <w:rFonts w:ascii="Times New Roman"/>
              </w:rPr>
            </w:pPr>
          </w:p>
          <w:p w14:paraId="507203A7" w14:textId="77777777" w:rsidR="00807D4B" w:rsidRDefault="00000000">
            <w:pPr>
              <w:pStyle w:val="TableParagraph"/>
              <w:spacing w:before="1"/>
              <w:ind w:left="232" w:hanging="82"/>
            </w:pPr>
            <w:r>
              <w:rPr>
                <w:spacing w:val="-2"/>
              </w:rPr>
              <w:t>PROVPPS 023376</w:t>
            </w:r>
          </w:p>
        </w:tc>
        <w:tc>
          <w:tcPr>
            <w:tcW w:w="1419" w:type="dxa"/>
          </w:tcPr>
          <w:p w14:paraId="4102EC7E" w14:textId="77777777" w:rsidR="00807D4B" w:rsidRDefault="00807D4B">
            <w:pPr>
              <w:pStyle w:val="TableParagraph"/>
              <w:rPr>
                <w:rFonts w:ascii="Times New Roman"/>
              </w:rPr>
            </w:pPr>
          </w:p>
          <w:p w14:paraId="28377AE9" w14:textId="77777777" w:rsidR="00807D4B" w:rsidRDefault="00807D4B">
            <w:pPr>
              <w:pStyle w:val="TableParagraph"/>
              <w:spacing w:before="28"/>
              <w:rPr>
                <w:rFonts w:ascii="Times New Roman"/>
              </w:rPr>
            </w:pPr>
          </w:p>
          <w:p w14:paraId="73730E04" w14:textId="77777777" w:rsidR="00807D4B" w:rsidRDefault="00000000">
            <w:pPr>
              <w:pStyle w:val="TableParagraph"/>
              <w:ind w:left="9"/>
              <w:jc w:val="center"/>
            </w:pPr>
            <w:r>
              <w:rPr>
                <w:spacing w:val="-2"/>
              </w:rPr>
              <w:t>442803</w:t>
            </w:r>
          </w:p>
        </w:tc>
        <w:tc>
          <w:tcPr>
            <w:tcW w:w="7830" w:type="dxa"/>
          </w:tcPr>
          <w:p w14:paraId="1FED9356" w14:textId="77777777" w:rsidR="00807D4B" w:rsidRDefault="00000000">
            <w:pPr>
              <w:pStyle w:val="TableParagraph"/>
              <w:ind w:left="106" w:right="94"/>
              <w:jc w:val="both"/>
            </w:pPr>
            <w:r>
              <w:t xml:space="preserve">Embalagem produto farmacêutico, material polietileno TRANSPARENTE com TARJA VERMELHA, tipo rolo, características adicionais formação de sachês e acondicionamento de medicamento, tamanho 70 x 130mm. </w:t>
            </w:r>
            <w:r>
              <w:rPr>
                <w:b/>
              </w:rPr>
              <w:t>Compatível com a máquina BT5060A2, fabricante SisnacMed</w:t>
            </w:r>
            <w:r>
              <w:t>. Unidade: Rolo 2500 unidades.</w:t>
            </w:r>
          </w:p>
        </w:tc>
        <w:tc>
          <w:tcPr>
            <w:tcW w:w="1306" w:type="dxa"/>
          </w:tcPr>
          <w:p w14:paraId="783A02A9" w14:textId="77777777" w:rsidR="00807D4B" w:rsidRDefault="00807D4B">
            <w:pPr>
              <w:pStyle w:val="TableParagraph"/>
              <w:rPr>
                <w:rFonts w:ascii="Times New Roman"/>
              </w:rPr>
            </w:pPr>
          </w:p>
          <w:p w14:paraId="648504FA" w14:textId="77777777" w:rsidR="00807D4B" w:rsidRDefault="00807D4B">
            <w:pPr>
              <w:pStyle w:val="TableParagraph"/>
              <w:spacing w:before="28"/>
              <w:rPr>
                <w:rFonts w:ascii="Times New Roman"/>
              </w:rPr>
            </w:pPr>
          </w:p>
          <w:p w14:paraId="5E1CE720" w14:textId="77777777" w:rsidR="00807D4B" w:rsidRDefault="00000000">
            <w:pPr>
              <w:pStyle w:val="TableParagraph"/>
              <w:ind w:left="13" w:right="2"/>
              <w:jc w:val="center"/>
            </w:pPr>
            <w:r>
              <w:rPr>
                <w:spacing w:val="-2"/>
              </w:rPr>
              <w:t>Unidade</w:t>
            </w:r>
          </w:p>
        </w:tc>
        <w:tc>
          <w:tcPr>
            <w:tcW w:w="917" w:type="dxa"/>
          </w:tcPr>
          <w:p w14:paraId="15DB9D94" w14:textId="77777777" w:rsidR="00807D4B" w:rsidRDefault="00000000">
            <w:pPr>
              <w:pStyle w:val="TableParagraph"/>
              <w:ind w:left="3"/>
              <w:jc w:val="center"/>
              <w:rPr>
                <w:b/>
                <w:sz w:val="32"/>
              </w:rPr>
            </w:pPr>
            <w:r>
              <w:rPr>
                <w:b/>
                <w:spacing w:val="-5"/>
                <w:sz w:val="32"/>
              </w:rPr>
              <w:t>SIM</w:t>
            </w:r>
          </w:p>
        </w:tc>
        <w:tc>
          <w:tcPr>
            <w:tcW w:w="1063" w:type="dxa"/>
          </w:tcPr>
          <w:p w14:paraId="25390046" w14:textId="77777777" w:rsidR="00807D4B" w:rsidRDefault="00000000">
            <w:pPr>
              <w:pStyle w:val="TableParagraph"/>
              <w:ind w:left="7"/>
              <w:jc w:val="center"/>
              <w:rPr>
                <w:b/>
                <w:sz w:val="32"/>
              </w:rPr>
            </w:pPr>
            <w:r>
              <w:rPr>
                <w:b/>
                <w:spacing w:val="-5"/>
                <w:sz w:val="32"/>
              </w:rPr>
              <w:t>NÃO</w:t>
            </w:r>
          </w:p>
        </w:tc>
        <w:tc>
          <w:tcPr>
            <w:tcW w:w="1075" w:type="dxa"/>
          </w:tcPr>
          <w:p w14:paraId="16CC382D" w14:textId="77777777" w:rsidR="00807D4B" w:rsidRDefault="00000000">
            <w:pPr>
              <w:pStyle w:val="TableParagraph"/>
              <w:ind w:left="5"/>
              <w:jc w:val="center"/>
              <w:rPr>
                <w:b/>
                <w:sz w:val="32"/>
              </w:rPr>
            </w:pPr>
            <w:r>
              <w:rPr>
                <w:b/>
                <w:spacing w:val="-5"/>
                <w:sz w:val="32"/>
              </w:rPr>
              <w:t>NÃO</w:t>
            </w:r>
          </w:p>
        </w:tc>
      </w:tr>
      <w:tr w:rsidR="00807D4B" w14:paraId="3CFB053B" w14:textId="77777777">
        <w:trPr>
          <w:trHeight w:val="1343"/>
        </w:trPr>
        <w:tc>
          <w:tcPr>
            <w:tcW w:w="1131" w:type="dxa"/>
          </w:tcPr>
          <w:p w14:paraId="4A085A6D" w14:textId="77777777" w:rsidR="00807D4B" w:rsidRDefault="00807D4B">
            <w:pPr>
              <w:pStyle w:val="TableParagraph"/>
              <w:rPr>
                <w:rFonts w:ascii="Times New Roman"/>
              </w:rPr>
            </w:pPr>
          </w:p>
        </w:tc>
        <w:tc>
          <w:tcPr>
            <w:tcW w:w="1133" w:type="dxa"/>
          </w:tcPr>
          <w:p w14:paraId="3D81D3CD" w14:textId="77777777" w:rsidR="00807D4B" w:rsidRDefault="00807D4B">
            <w:pPr>
              <w:pStyle w:val="TableParagraph"/>
              <w:spacing w:before="149"/>
              <w:rPr>
                <w:rFonts w:ascii="Times New Roman"/>
              </w:rPr>
            </w:pPr>
          </w:p>
          <w:p w14:paraId="38A72EE6" w14:textId="77777777" w:rsidR="00807D4B" w:rsidRDefault="00000000">
            <w:pPr>
              <w:pStyle w:val="TableParagraph"/>
              <w:ind w:left="232" w:hanging="82"/>
            </w:pPr>
            <w:r>
              <w:rPr>
                <w:spacing w:val="-2"/>
              </w:rPr>
              <w:t>PROVPPS 023375</w:t>
            </w:r>
          </w:p>
        </w:tc>
        <w:tc>
          <w:tcPr>
            <w:tcW w:w="1419" w:type="dxa"/>
          </w:tcPr>
          <w:p w14:paraId="00BEF5B7" w14:textId="77777777" w:rsidR="00807D4B" w:rsidRDefault="00807D4B">
            <w:pPr>
              <w:pStyle w:val="TableParagraph"/>
              <w:rPr>
                <w:rFonts w:ascii="Times New Roman"/>
              </w:rPr>
            </w:pPr>
          </w:p>
          <w:p w14:paraId="38E51DE3" w14:textId="77777777" w:rsidR="00807D4B" w:rsidRDefault="00807D4B">
            <w:pPr>
              <w:pStyle w:val="TableParagraph"/>
              <w:spacing w:before="31"/>
              <w:rPr>
                <w:rFonts w:ascii="Times New Roman"/>
              </w:rPr>
            </w:pPr>
          </w:p>
          <w:p w14:paraId="48B84DFB" w14:textId="77777777" w:rsidR="00807D4B" w:rsidRDefault="00000000">
            <w:pPr>
              <w:pStyle w:val="TableParagraph"/>
              <w:ind w:left="9"/>
              <w:jc w:val="center"/>
            </w:pPr>
            <w:r>
              <w:rPr>
                <w:spacing w:val="-2"/>
              </w:rPr>
              <w:t>443490</w:t>
            </w:r>
          </w:p>
        </w:tc>
        <w:tc>
          <w:tcPr>
            <w:tcW w:w="7830" w:type="dxa"/>
          </w:tcPr>
          <w:p w14:paraId="6194642F" w14:textId="77777777" w:rsidR="00807D4B" w:rsidRDefault="00000000">
            <w:pPr>
              <w:pStyle w:val="TableParagraph"/>
              <w:ind w:left="106" w:right="97"/>
              <w:jc w:val="both"/>
            </w:pPr>
            <w:r>
              <w:t xml:space="preserve">Embalagem produto farmacêutico, material polietileno TRANSPARENTE, tipo rolo, características adicionais formação de sachês e acondicionamento de medicamento, tamanho 70 x 130mm. </w:t>
            </w:r>
            <w:r>
              <w:rPr>
                <w:b/>
              </w:rPr>
              <w:t>Compatível com a máquina BT5060A2, fabricante SisnacMed</w:t>
            </w:r>
            <w:r>
              <w:t>.Unidade: Rolo 2500 unidades.</w:t>
            </w:r>
          </w:p>
        </w:tc>
        <w:tc>
          <w:tcPr>
            <w:tcW w:w="1306" w:type="dxa"/>
          </w:tcPr>
          <w:p w14:paraId="14D43C4A" w14:textId="77777777" w:rsidR="00807D4B" w:rsidRDefault="00807D4B">
            <w:pPr>
              <w:pStyle w:val="TableParagraph"/>
              <w:rPr>
                <w:rFonts w:ascii="Times New Roman"/>
              </w:rPr>
            </w:pPr>
          </w:p>
          <w:p w14:paraId="2D1994DD" w14:textId="77777777" w:rsidR="00807D4B" w:rsidRDefault="00807D4B">
            <w:pPr>
              <w:pStyle w:val="TableParagraph"/>
              <w:spacing w:before="31"/>
              <w:rPr>
                <w:rFonts w:ascii="Times New Roman"/>
              </w:rPr>
            </w:pPr>
          </w:p>
          <w:p w14:paraId="49709BAE" w14:textId="77777777" w:rsidR="00807D4B" w:rsidRDefault="00000000">
            <w:pPr>
              <w:pStyle w:val="TableParagraph"/>
              <w:ind w:left="13" w:right="2"/>
              <w:jc w:val="center"/>
            </w:pPr>
            <w:r>
              <w:rPr>
                <w:spacing w:val="-2"/>
              </w:rPr>
              <w:t>Unidade</w:t>
            </w:r>
          </w:p>
        </w:tc>
        <w:tc>
          <w:tcPr>
            <w:tcW w:w="917" w:type="dxa"/>
          </w:tcPr>
          <w:p w14:paraId="0011414D" w14:textId="77777777" w:rsidR="00807D4B" w:rsidRDefault="00807D4B">
            <w:pPr>
              <w:pStyle w:val="TableParagraph"/>
              <w:spacing w:before="23"/>
              <w:rPr>
                <w:rFonts w:ascii="Times New Roman"/>
                <w:sz w:val="32"/>
              </w:rPr>
            </w:pPr>
          </w:p>
          <w:p w14:paraId="3102C758" w14:textId="77777777" w:rsidR="00807D4B" w:rsidRDefault="00000000">
            <w:pPr>
              <w:pStyle w:val="TableParagraph"/>
              <w:ind w:left="3"/>
              <w:jc w:val="center"/>
              <w:rPr>
                <w:b/>
                <w:sz w:val="32"/>
              </w:rPr>
            </w:pPr>
            <w:r>
              <w:rPr>
                <w:b/>
                <w:spacing w:val="-5"/>
                <w:sz w:val="32"/>
              </w:rPr>
              <w:t>SIM</w:t>
            </w:r>
          </w:p>
        </w:tc>
        <w:tc>
          <w:tcPr>
            <w:tcW w:w="1063" w:type="dxa"/>
          </w:tcPr>
          <w:p w14:paraId="52A6406E" w14:textId="77777777" w:rsidR="00807D4B" w:rsidRDefault="00807D4B">
            <w:pPr>
              <w:pStyle w:val="TableParagraph"/>
              <w:spacing w:before="23"/>
              <w:rPr>
                <w:rFonts w:ascii="Times New Roman"/>
                <w:sz w:val="32"/>
              </w:rPr>
            </w:pPr>
          </w:p>
          <w:p w14:paraId="4F028BAF" w14:textId="77777777" w:rsidR="00807D4B" w:rsidRDefault="00000000">
            <w:pPr>
              <w:pStyle w:val="TableParagraph"/>
              <w:ind w:left="7"/>
              <w:jc w:val="center"/>
              <w:rPr>
                <w:b/>
                <w:sz w:val="32"/>
              </w:rPr>
            </w:pPr>
            <w:r>
              <w:rPr>
                <w:b/>
                <w:spacing w:val="-5"/>
                <w:sz w:val="32"/>
              </w:rPr>
              <w:t>NÃO</w:t>
            </w:r>
          </w:p>
        </w:tc>
        <w:tc>
          <w:tcPr>
            <w:tcW w:w="1075" w:type="dxa"/>
          </w:tcPr>
          <w:p w14:paraId="2FB59C9B" w14:textId="77777777" w:rsidR="00807D4B" w:rsidRDefault="00807D4B">
            <w:pPr>
              <w:pStyle w:val="TableParagraph"/>
              <w:spacing w:before="23"/>
              <w:rPr>
                <w:rFonts w:ascii="Times New Roman"/>
                <w:sz w:val="32"/>
              </w:rPr>
            </w:pPr>
          </w:p>
          <w:p w14:paraId="6545AC97" w14:textId="77777777" w:rsidR="00807D4B" w:rsidRDefault="00000000">
            <w:pPr>
              <w:pStyle w:val="TableParagraph"/>
              <w:ind w:left="5"/>
              <w:jc w:val="center"/>
              <w:rPr>
                <w:b/>
                <w:sz w:val="32"/>
              </w:rPr>
            </w:pPr>
            <w:r>
              <w:rPr>
                <w:b/>
                <w:spacing w:val="-5"/>
                <w:sz w:val="32"/>
              </w:rPr>
              <w:t>NÃO</w:t>
            </w:r>
          </w:p>
        </w:tc>
      </w:tr>
    </w:tbl>
    <w:p w14:paraId="05048340" w14:textId="77777777" w:rsidR="00807D4B" w:rsidRDefault="00807D4B">
      <w:pPr>
        <w:pStyle w:val="TableParagraph"/>
        <w:jc w:val="center"/>
        <w:rPr>
          <w:b/>
          <w:sz w:val="32"/>
        </w:rPr>
        <w:sectPr w:rsidR="00807D4B">
          <w:type w:val="continuous"/>
          <w:pgSz w:w="16840" w:h="11910" w:orient="landscape"/>
          <w:pgMar w:top="60" w:right="141" w:bottom="1420" w:left="566" w:header="0" w:footer="1221" w:gutter="0"/>
          <w:cols w:space="720"/>
        </w:sectPr>
      </w:pPr>
    </w:p>
    <w:p w14:paraId="192BE76C" w14:textId="77777777" w:rsidR="00807D4B" w:rsidRDefault="00000000">
      <w:pPr>
        <w:spacing w:before="6"/>
        <w:ind w:left="141"/>
        <w:rPr>
          <w:b/>
          <w:sz w:val="36"/>
        </w:rPr>
      </w:pPr>
      <w:r>
        <w:rPr>
          <w:b/>
          <w:spacing w:val="-2"/>
          <w:sz w:val="36"/>
        </w:rPr>
        <w:lastRenderedPageBreak/>
        <w:t>ATENÇÃO</w:t>
      </w:r>
    </w:p>
    <w:p w14:paraId="4459E46A" w14:textId="77777777" w:rsidR="00807D4B" w:rsidRDefault="00807D4B">
      <w:pPr>
        <w:spacing w:before="90"/>
        <w:rPr>
          <w:b/>
          <w:sz w:val="36"/>
        </w:rPr>
      </w:pPr>
    </w:p>
    <w:p w14:paraId="479C899A" w14:textId="77777777" w:rsidR="00807D4B" w:rsidRDefault="00000000">
      <w:pPr>
        <w:spacing w:before="1"/>
        <w:ind w:left="141" w:right="1041"/>
        <w:rPr>
          <w:sz w:val="32"/>
        </w:rPr>
      </w:pPr>
      <w:r>
        <w:rPr>
          <w:sz w:val="32"/>
        </w:rPr>
        <w:t>Todos</w:t>
      </w:r>
      <w:r>
        <w:rPr>
          <w:spacing w:val="-4"/>
          <w:sz w:val="32"/>
        </w:rPr>
        <w:t xml:space="preserve"> </w:t>
      </w:r>
      <w:r>
        <w:rPr>
          <w:sz w:val="32"/>
        </w:rPr>
        <w:t>os</w:t>
      </w:r>
      <w:r>
        <w:rPr>
          <w:spacing w:val="-1"/>
          <w:sz w:val="32"/>
        </w:rPr>
        <w:t xml:space="preserve"> </w:t>
      </w:r>
      <w:r>
        <w:rPr>
          <w:sz w:val="32"/>
        </w:rPr>
        <w:t>itens</w:t>
      </w:r>
      <w:r>
        <w:rPr>
          <w:spacing w:val="-4"/>
          <w:sz w:val="32"/>
        </w:rPr>
        <w:t xml:space="preserve"> </w:t>
      </w:r>
      <w:r>
        <w:rPr>
          <w:sz w:val="32"/>
        </w:rPr>
        <w:t>devem,</w:t>
      </w:r>
      <w:r>
        <w:rPr>
          <w:spacing w:val="-2"/>
          <w:sz w:val="32"/>
        </w:rPr>
        <w:t xml:space="preserve"> </w:t>
      </w:r>
      <w:r>
        <w:rPr>
          <w:sz w:val="32"/>
        </w:rPr>
        <w:t>obrigatoriamente,</w:t>
      </w:r>
      <w:r>
        <w:rPr>
          <w:spacing w:val="-5"/>
          <w:sz w:val="32"/>
        </w:rPr>
        <w:t xml:space="preserve"> </w:t>
      </w:r>
      <w:r>
        <w:rPr>
          <w:sz w:val="32"/>
        </w:rPr>
        <w:t>serem</w:t>
      </w:r>
      <w:r>
        <w:rPr>
          <w:spacing w:val="-4"/>
          <w:sz w:val="32"/>
        </w:rPr>
        <w:t xml:space="preserve"> </w:t>
      </w:r>
      <w:r>
        <w:rPr>
          <w:sz w:val="32"/>
        </w:rPr>
        <w:t>licitados</w:t>
      </w:r>
      <w:r>
        <w:rPr>
          <w:spacing w:val="-4"/>
          <w:sz w:val="32"/>
        </w:rPr>
        <w:t xml:space="preserve"> </w:t>
      </w:r>
      <w:r>
        <w:rPr>
          <w:sz w:val="32"/>
        </w:rPr>
        <w:t>mediante</w:t>
      </w:r>
      <w:r>
        <w:rPr>
          <w:spacing w:val="-4"/>
          <w:sz w:val="32"/>
        </w:rPr>
        <w:t xml:space="preserve"> </w:t>
      </w:r>
      <w:r>
        <w:rPr>
          <w:sz w:val="32"/>
        </w:rPr>
        <w:t>parecer</w:t>
      </w:r>
      <w:r>
        <w:rPr>
          <w:spacing w:val="-5"/>
          <w:sz w:val="32"/>
        </w:rPr>
        <w:t xml:space="preserve"> </w:t>
      </w:r>
      <w:r>
        <w:rPr>
          <w:sz w:val="32"/>
        </w:rPr>
        <w:t>técnico</w:t>
      </w:r>
      <w:r>
        <w:rPr>
          <w:spacing w:val="-3"/>
          <w:sz w:val="32"/>
        </w:rPr>
        <w:t xml:space="preserve"> </w:t>
      </w:r>
      <w:r>
        <w:rPr>
          <w:sz w:val="32"/>
        </w:rPr>
        <w:t>do SERVIÇO</w:t>
      </w:r>
      <w:r>
        <w:rPr>
          <w:spacing w:val="-4"/>
          <w:sz w:val="32"/>
        </w:rPr>
        <w:t xml:space="preserve"> </w:t>
      </w:r>
      <w:r>
        <w:rPr>
          <w:sz w:val="32"/>
        </w:rPr>
        <w:t>DE</w:t>
      </w:r>
      <w:r>
        <w:rPr>
          <w:spacing w:val="-4"/>
          <w:sz w:val="32"/>
        </w:rPr>
        <w:t xml:space="preserve"> </w:t>
      </w:r>
      <w:r>
        <w:rPr>
          <w:sz w:val="32"/>
        </w:rPr>
        <w:t>FARMÁCIA sobre cada um dos itens MEDIANTE AMOSTRAS evitando incompatibilidades.</w:t>
      </w:r>
    </w:p>
    <w:sectPr w:rsidR="00807D4B">
      <w:pgSz w:w="16840" w:h="11910" w:orient="landscape"/>
      <w:pgMar w:top="900" w:right="141" w:bottom="1420" w:left="566" w:header="0"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FF53" w14:textId="77777777" w:rsidR="00F06C56" w:rsidRDefault="00F06C56">
      <w:r>
        <w:separator/>
      </w:r>
    </w:p>
  </w:endnote>
  <w:endnote w:type="continuationSeparator" w:id="0">
    <w:p w14:paraId="5BADEDD6" w14:textId="77777777" w:rsidR="00F06C56" w:rsidRDefault="00F0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48B5" w14:textId="32E7F2C0" w:rsidR="00DB6D08" w:rsidRPr="004F0EF7" w:rsidRDefault="00DB6D08" w:rsidP="00DB6D08">
    <w:r w:rsidRPr="000C0241">
      <w:t>CATÁLOGO HOMOLOGADO CONFORME SEI nº</w:t>
    </w:r>
    <w:r>
      <w:t xml:space="preserve"> </w:t>
    </w:r>
    <w:r w:rsidRPr="00DB6D08">
      <w:t>23877.017831/2025-73</w:t>
    </w:r>
  </w:p>
  <w:p w14:paraId="3C766748" w14:textId="427462B7" w:rsidR="00DB6D08" w:rsidRDefault="00DB6D08">
    <w:pPr>
      <w:pStyle w:val="Rodap"/>
    </w:pPr>
  </w:p>
  <w:p w14:paraId="0C305066" w14:textId="77777777" w:rsidR="00DB6D08" w:rsidRDefault="00DB6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4F32" w14:textId="77777777" w:rsidR="00807D4B" w:rsidRDefault="00000000">
    <w:pPr>
      <w:pStyle w:val="Corpodetexto"/>
      <w:spacing w:line="14" w:lineRule="auto"/>
      <w:rPr>
        <w:sz w:val="20"/>
      </w:rPr>
    </w:pPr>
    <w:r>
      <w:rPr>
        <w:noProof/>
        <w:sz w:val="20"/>
      </w:rPr>
      <mc:AlternateContent>
        <mc:Choice Requires="wps">
          <w:drawing>
            <wp:anchor distT="0" distB="0" distL="0" distR="0" simplePos="0" relativeHeight="487075840" behindDoc="1" locked="0" layoutInCell="1" allowOverlap="1" wp14:anchorId="775D7203" wp14:editId="56EBDEA4">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1E067320" w14:textId="77777777" w:rsidR="00807D4B"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75D7203" id="_x0000_t202" coordsize="21600,21600" o:spt="202" path="m,l,21600r21600,l21600,xe">
              <v:stroke joinstyle="miter"/>
              <v:path gradientshapeok="t" o:connecttype="rect"/>
            </v:shapetype>
            <v:shape id="Textbox 3" o:spid="_x0000_s1027" type="#_x0000_t202" style="position:absolute;margin-left:740.35pt;margin-top:523.3pt;width:17.25pt;height:14pt;z-index:-1624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1E067320" w14:textId="77777777" w:rsidR="00807D4B"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17DB" w14:textId="77777777" w:rsidR="00F06C56" w:rsidRDefault="00F06C56">
      <w:r>
        <w:separator/>
      </w:r>
    </w:p>
  </w:footnote>
  <w:footnote w:type="continuationSeparator" w:id="0">
    <w:p w14:paraId="776BC54A" w14:textId="77777777" w:rsidR="00F06C56" w:rsidRDefault="00F06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47356"/>
    <w:multiLevelType w:val="hybridMultilevel"/>
    <w:tmpl w:val="F1084618"/>
    <w:lvl w:ilvl="0" w:tplc="56847DCE">
      <w:start w:val="1"/>
      <w:numFmt w:val="decimal"/>
      <w:lvlText w:val="%1."/>
      <w:lvlJc w:val="left"/>
      <w:pPr>
        <w:ind w:left="862" w:hanging="360"/>
        <w:jc w:val="left"/>
      </w:pPr>
      <w:rPr>
        <w:rFonts w:hint="default"/>
        <w:spacing w:val="0"/>
        <w:w w:val="100"/>
        <w:lang w:val="pt-PT" w:eastAsia="en-US" w:bidi="ar-SA"/>
      </w:rPr>
    </w:lvl>
    <w:lvl w:ilvl="1" w:tplc="BE00A15E">
      <w:numFmt w:val="bullet"/>
      <w:lvlText w:val="•"/>
      <w:lvlJc w:val="left"/>
      <w:pPr>
        <w:ind w:left="2387" w:hanging="360"/>
      </w:pPr>
      <w:rPr>
        <w:rFonts w:hint="default"/>
        <w:lang w:val="pt-PT" w:eastAsia="en-US" w:bidi="ar-SA"/>
      </w:rPr>
    </w:lvl>
    <w:lvl w:ilvl="2" w:tplc="366E8444">
      <w:numFmt w:val="bullet"/>
      <w:lvlText w:val="•"/>
      <w:lvlJc w:val="left"/>
      <w:pPr>
        <w:ind w:left="3914" w:hanging="360"/>
      </w:pPr>
      <w:rPr>
        <w:rFonts w:hint="default"/>
        <w:lang w:val="pt-PT" w:eastAsia="en-US" w:bidi="ar-SA"/>
      </w:rPr>
    </w:lvl>
    <w:lvl w:ilvl="3" w:tplc="8CF88992">
      <w:numFmt w:val="bullet"/>
      <w:lvlText w:val="•"/>
      <w:lvlJc w:val="left"/>
      <w:pPr>
        <w:ind w:left="5441" w:hanging="360"/>
      </w:pPr>
      <w:rPr>
        <w:rFonts w:hint="default"/>
        <w:lang w:val="pt-PT" w:eastAsia="en-US" w:bidi="ar-SA"/>
      </w:rPr>
    </w:lvl>
    <w:lvl w:ilvl="4" w:tplc="29564A92">
      <w:numFmt w:val="bullet"/>
      <w:lvlText w:val="•"/>
      <w:lvlJc w:val="left"/>
      <w:pPr>
        <w:ind w:left="6968" w:hanging="360"/>
      </w:pPr>
      <w:rPr>
        <w:rFonts w:hint="default"/>
        <w:lang w:val="pt-PT" w:eastAsia="en-US" w:bidi="ar-SA"/>
      </w:rPr>
    </w:lvl>
    <w:lvl w:ilvl="5" w:tplc="39748724">
      <w:numFmt w:val="bullet"/>
      <w:lvlText w:val="•"/>
      <w:lvlJc w:val="left"/>
      <w:pPr>
        <w:ind w:left="8495" w:hanging="360"/>
      </w:pPr>
      <w:rPr>
        <w:rFonts w:hint="default"/>
        <w:lang w:val="pt-PT" w:eastAsia="en-US" w:bidi="ar-SA"/>
      </w:rPr>
    </w:lvl>
    <w:lvl w:ilvl="6" w:tplc="FFB2DBE6">
      <w:numFmt w:val="bullet"/>
      <w:lvlText w:val="•"/>
      <w:lvlJc w:val="left"/>
      <w:pPr>
        <w:ind w:left="10022" w:hanging="360"/>
      </w:pPr>
      <w:rPr>
        <w:rFonts w:hint="default"/>
        <w:lang w:val="pt-PT" w:eastAsia="en-US" w:bidi="ar-SA"/>
      </w:rPr>
    </w:lvl>
    <w:lvl w:ilvl="7" w:tplc="9A50746C">
      <w:numFmt w:val="bullet"/>
      <w:lvlText w:val="•"/>
      <w:lvlJc w:val="left"/>
      <w:pPr>
        <w:ind w:left="11549" w:hanging="360"/>
      </w:pPr>
      <w:rPr>
        <w:rFonts w:hint="default"/>
        <w:lang w:val="pt-PT" w:eastAsia="en-US" w:bidi="ar-SA"/>
      </w:rPr>
    </w:lvl>
    <w:lvl w:ilvl="8" w:tplc="DD966C4A">
      <w:numFmt w:val="bullet"/>
      <w:lvlText w:val="•"/>
      <w:lvlJc w:val="left"/>
      <w:pPr>
        <w:ind w:left="13077" w:hanging="360"/>
      </w:pPr>
      <w:rPr>
        <w:rFonts w:hint="default"/>
        <w:lang w:val="pt-PT" w:eastAsia="en-US" w:bidi="ar-SA"/>
      </w:rPr>
    </w:lvl>
  </w:abstractNum>
  <w:num w:numId="1" w16cid:durableId="209388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7D4B"/>
    <w:rsid w:val="00245BB3"/>
    <w:rsid w:val="00807D4B"/>
    <w:rsid w:val="00DB6D08"/>
    <w:rsid w:val="00F06C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1085"/>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41"/>
      <w:outlineLvl w:val="0"/>
    </w:pPr>
    <w:rPr>
      <w:b/>
      <w:bCs/>
      <w:sz w:val="50"/>
      <w:szCs w:val="5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Times New Roman" w:eastAsia="Times New Roman" w:hAnsi="Times New Roman" w:cs="Times New Roman"/>
    </w:rPr>
  </w:style>
  <w:style w:type="paragraph" w:styleId="PargrafodaLista">
    <w:name w:val="List Paragraph"/>
    <w:basedOn w:val="Normal"/>
    <w:uiPriority w:val="1"/>
    <w:qFormat/>
    <w:pPr>
      <w:ind w:left="860" w:hanging="359"/>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B6D08"/>
    <w:pPr>
      <w:tabs>
        <w:tab w:val="center" w:pos="4252"/>
        <w:tab w:val="right" w:pos="8504"/>
      </w:tabs>
    </w:pPr>
  </w:style>
  <w:style w:type="character" w:customStyle="1" w:styleId="CabealhoChar">
    <w:name w:val="Cabeçalho Char"/>
    <w:basedOn w:val="Fontepargpadro"/>
    <w:link w:val="Cabealho"/>
    <w:uiPriority w:val="99"/>
    <w:rsid w:val="00DB6D08"/>
    <w:rPr>
      <w:rFonts w:ascii="Calibri" w:eastAsia="Calibri" w:hAnsi="Calibri" w:cs="Calibri"/>
      <w:lang w:val="pt-PT"/>
    </w:rPr>
  </w:style>
  <w:style w:type="paragraph" w:styleId="Rodap">
    <w:name w:val="footer"/>
    <w:basedOn w:val="Normal"/>
    <w:link w:val="RodapChar"/>
    <w:uiPriority w:val="99"/>
    <w:unhideWhenUsed/>
    <w:rsid w:val="00DB6D08"/>
    <w:pPr>
      <w:tabs>
        <w:tab w:val="center" w:pos="4252"/>
        <w:tab w:val="right" w:pos="8504"/>
      </w:tabs>
    </w:pPr>
  </w:style>
  <w:style w:type="character" w:customStyle="1" w:styleId="RodapChar">
    <w:name w:val="Rodapé Char"/>
    <w:basedOn w:val="Fontepargpadro"/>
    <w:link w:val="Rodap"/>
    <w:uiPriority w:val="99"/>
    <w:rsid w:val="00DB6D08"/>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2753</Words>
  <Characters>14868</Characters>
  <Application>Microsoft Office Word</Application>
  <DocSecurity>0</DocSecurity>
  <Lines>123</Lines>
  <Paragraphs>35</Paragraphs>
  <ScaleCrop>false</ScaleCrop>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2025-11-18T19:18:00Z</dcterms:created>
  <dcterms:modified xsi:type="dcterms:W3CDTF">2025-11-24T19:55:00Z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