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2829" w14:textId="77777777" w:rsidR="00CA72C0" w:rsidRPr="00CA72C0" w:rsidRDefault="00CA72C0" w:rsidP="00CA72C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Hlk156378110"/>
    </w:p>
    <w:p w14:paraId="7B7C98DD" w14:textId="3B4B9476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UNIVERSIDADE FEDERAL </w:t>
      </w:r>
      <w:r w:rsidR="003D48CE">
        <w:rPr>
          <w:rFonts w:ascii="Times New Roman" w:hAnsi="Times New Roman" w:cs="Times New Roman"/>
          <w:sz w:val="24"/>
          <w:szCs w:val="24"/>
        </w:rPr>
        <w:t>DO NORTE DO TOCANTINS</w:t>
      </w:r>
    </w:p>
    <w:p w14:paraId="76014CA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EMPRESA BRASILEIRA DE SERVIÇOS HOSPITALARES</w:t>
      </w:r>
    </w:p>
    <w:p w14:paraId="2AE73C06" w14:textId="5C18124B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HOSPITAL </w:t>
      </w:r>
      <w:r w:rsidR="003D48CE">
        <w:rPr>
          <w:rFonts w:ascii="Times New Roman" w:hAnsi="Times New Roman" w:cs="Times New Roman"/>
          <w:sz w:val="24"/>
          <w:szCs w:val="24"/>
        </w:rPr>
        <w:t>DE DOENÇAS TROPICAIS</w:t>
      </w:r>
    </w:p>
    <w:p w14:paraId="03F68E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269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06A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D9EA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BC9A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4D25A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6C51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43A6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177F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3B31E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B59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1918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993E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C024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00CE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C9D3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90F6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04E3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45FA2" w14:textId="19952801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877CD6">
        <w:rPr>
          <w:rFonts w:ascii="Times New Roman" w:hAnsi="Times New Roman" w:cs="Times New Roman"/>
          <w:b/>
          <w:color w:val="FF0000"/>
          <w:sz w:val="24"/>
          <w:szCs w:val="24"/>
        </w:rPr>
        <w:t>CIENTÍFICA</w:t>
      </w:r>
    </w:p>
    <w:p w14:paraId="4DD5754F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23F0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8B587" w14:textId="77777777" w:rsidR="00CA72C0" w:rsidRPr="003310A4" w:rsidRDefault="00CA72C0" w:rsidP="00CA7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8C88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267C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4B4C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8406C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C42A1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4FAB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2613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78F88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A42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515A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C0DD2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AF19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28E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B9A25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A34B4" w14:textId="77777777" w:rsidR="00CA72C0" w:rsidRPr="003310A4" w:rsidRDefault="00CA72C0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4AFA9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3D12C" w14:textId="77777777" w:rsidR="00CA72C0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C323E" w14:textId="4F371D68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-TO</w:t>
      </w:r>
    </w:p>
    <w:p w14:paraId="0110B335" w14:textId="5F256090" w:rsidR="007E33A5" w:rsidRPr="003310A4" w:rsidRDefault="00CA72C0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2024</w:t>
      </w:r>
    </w:p>
    <w:p w14:paraId="0242FBC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BA2F0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E564D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C437B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B2487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6EA09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17E4" w14:textId="77777777" w:rsidR="00CA72C0" w:rsidRPr="003310A4" w:rsidRDefault="00CA72C0" w:rsidP="00CA72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A3747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79A8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F0D1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54CF2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5D5DA" w14:textId="77777777" w:rsidR="00CA72C0" w:rsidRPr="003310A4" w:rsidRDefault="00CA72C0" w:rsidP="00CA7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9E249" w14:textId="3966E6E2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DO PROJETO DE INICIAÇÃO </w:t>
      </w:r>
      <w:r w:rsidR="00877CD6">
        <w:rPr>
          <w:rFonts w:ascii="Times New Roman" w:hAnsi="Times New Roman" w:cs="Times New Roman"/>
          <w:b/>
          <w:color w:val="FF0000"/>
          <w:sz w:val="24"/>
          <w:szCs w:val="24"/>
        </w:rPr>
        <w:t>CIENTÍFICA</w:t>
      </w:r>
    </w:p>
    <w:p w14:paraId="088AFF69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52068" w14:textId="77777777" w:rsidR="00CA72C0" w:rsidRPr="003310A4" w:rsidRDefault="00CA72C0" w:rsidP="00CA72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917A3" w14:textId="77777777" w:rsidR="00CA72C0" w:rsidRPr="003310A4" w:rsidRDefault="00CA72C0" w:rsidP="004C07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97604" w14:textId="77038713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Projeto de Iniciação Tecnológica apresentado à Gerência de Ensino e Pesquisa do Hospital </w:t>
      </w:r>
      <w:r w:rsidR="003D48CE">
        <w:rPr>
          <w:rFonts w:ascii="Times New Roman" w:eastAsia="Calibri" w:hAnsi="Times New Roman" w:cs="Times New Roman"/>
          <w:sz w:val="24"/>
          <w:szCs w:val="24"/>
        </w:rPr>
        <w:t xml:space="preserve">de Doenças Tropicais HDT-UFT </w:t>
      </w:r>
      <w:r w:rsidRPr="003310A4">
        <w:rPr>
          <w:rFonts w:ascii="Times New Roman" w:hAnsi="Times New Roman" w:cs="Times New Roman"/>
          <w:sz w:val="24"/>
          <w:szCs w:val="24"/>
        </w:rPr>
        <w:t>para seleção ao Programa de Iniciação Tecnológica da Empresa Brasileira de Serviços Hospitalares – PIT/Ebserh.</w:t>
      </w: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14:paraId="70614766" w14:textId="0CE0AC41" w:rsidR="00CA72C0" w:rsidRPr="003310A4" w:rsidRDefault="00CA72C0" w:rsidP="004C070A">
      <w:pPr>
        <w:tabs>
          <w:tab w:val="left" w:pos="4395"/>
        </w:tabs>
        <w:spacing w:line="240" w:lineRule="auto"/>
        <w:ind w:left="424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10A4">
        <w:rPr>
          <w:rFonts w:ascii="Times New Roman" w:eastAsia="Calibri" w:hAnsi="Times New Roman" w:cs="Times New Roman"/>
          <w:sz w:val="24"/>
          <w:szCs w:val="24"/>
        </w:rPr>
        <w:t xml:space="preserve">Área de conhecimento: </w:t>
      </w:r>
      <w:r w:rsidRPr="003310A4">
        <w:rPr>
          <w:rFonts w:ascii="Times New Roman" w:eastAsia="Calibri" w:hAnsi="Times New Roman" w:cs="Times New Roman"/>
          <w:color w:val="FF0000"/>
          <w:sz w:val="24"/>
          <w:szCs w:val="24"/>
        </w:rPr>
        <w:t>Inserir Área de Conhecimento de I</w:t>
      </w:r>
      <w:r w:rsidR="00877CD6">
        <w:rPr>
          <w:rFonts w:ascii="Times New Roman" w:eastAsia="Calibri" w:hAnsi="Times New Roman" w:cs="Times New Roman"/>
          <w:color w:val="FF0000"/>
          <w:sz w:val="24"/>
          <w:szCs w:val="24"/>
        </w:rPr>
        <w:t>C</w:t>
      </w:r>
      <w:r w:rsidRPr="003310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5EFD0CFD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2CE82658" w14:textId="77777777" w:rsidR="00CA72C0" w:rsidRPr="003310A4" w:rsidRDefault="00CA72C0" w:rsidP="00CA72C0">
      <w:pPr>
        <w:spacing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14:paraId="6113CF0A" w14:textId="77777777" w:rsidR="00CA72C0" w:rsidRPr="003310A4" w:rsidRDefault="00CA72C0" w:rsidP="00CA72C0">
      <w:pPr>
        <w:spacing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5CFF6C31" w14:textId="77777777" w:rsidR="00CA72C0" w:rsidRDefault="00CA72C0" w:rsidP="00CA72C0">
      <w:pPr>
        <w:pStyle w:val="Default"/>
        <w:ind w:firstLine="0"/>
        <w:jc w:val="center"/>
      </w:pPr>
    </w:p>
    <w:p w14:paraId="40F55193" w14:textId="77777777" w:rsidR="00690F0F" w:rsidRDefault="00690F0F" w:rsidP="00CA72C0">
      <w:pPr>
        <w:pStyle w:val="Default"/>
        <w:ind w:firstLine="0"/>
        <w:jc w:val="center"/>
      </w:pPr>
    </w:p>
    <w:p w14:paraId="2FF6392E" w14:textId="77777777" w:rsidR="00690F0F" w:rsidRDefault="00690F0F" w:rsidP="00CA72C0">
      <w:pPr>
        <w:pStyle w:val="Default"/>
        <w:ind w:firstLine="0"/>
        <w:jc w:val="center"/>
      </w:pPr>
    </w:p>
    <w:p w14:paraId="55B347DC" w14:textId="77777777" w:rsidR="00690F0F" w:rsidRDefault="00690F0F" w:rsidP="00CA72C0">
      <w:pPr>
        <w:pStyle w:val="Default"/>
        <w:ind w:firstLine="0"/>
        <w:jc w:val="center"/>
      </w:pPr>
    </w:p>
    <w:p w14:paraId="16313748" w14:textId="77777777" w:rsidR="00690F0F" w:rsidRPr="003310A4" w:rsidRDefault="00690F0F" w:rsidP="00CA72C0">
      <w:pPr>
        <w:pStyle w:val="Default"/>
        <w:ind w:firstLine="0"/>
        <w:jc w:val="center"/>
      </w:pPr>
    </w:p>
    <w:p w14:paraId="4DE682EB" w14:textId="77777777" w:rsidR="00CA72C0" w:rsidRPr="003310A4" w:rsidRDefault="00CA72C0" w:rsidP="00CA72C0">
      <w:pPr>
        <w:pStyle w:val="Default"/>
      </w:pPr>
    </w:p>
    <w:p w14:paraId="1F395986" w14:textId="77777777" w:rsidR="00CA72C0" w:rsidRPr="003310A4" w:rsidRDefault="00CA72C0" w:rsidP="00CA72C0">
      <w:pPr>
        <w:pStyle w:val="Default"/>
        <w:jc w:val="center"/>
      </w:pPr>
    </w:p>
    <w:p w14:paraId="762C2F96" w14:textId="77777777" w:rsidR="00CA72C0" w:rsidRPr="003310A4" w:rsidRDefault="00CA72C0" w:rsidP="00CA72C0">
      <w:pPr>
        <w:pStyle w:val="Default"/>
        <w:tabs>
          <w:tab w:val="left" w:pos="3465"/>
          <w:tab w:val="center" w:pos="4252"/>
        </w:tabs>
        <w:ind w:firstLine="0"/>
        <w:jc w:val="left"/>
      </w:pPr>
      <w:r w:rsidRPr="003310A4">
        <w:tab/>
      </w:r>
    </w:p>
    <w:p w14:paraId="5C8FACD8" w14:textId="12F7A01B" w:rsidR="00CA72C0" w:rsidRPr="003310A4" w:rsidRDefault="003D48CE" w:rsidP="00331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Araguaína - TO</w:t>
      </w:r>
    </w:p>
    <w:p w14:paraId="04D38D43" w14:textId="74EFDC20" w:rsidR="00940EF3" w:rsidRDefault="00CA72C0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202</w:t>
      </w:r>
      <w:r w:rsidR="003310A4">
        <w:rPr>
          <w:rFonts w:ascii="Times New Roman" w:hAnsi="Times New Roman" w:cs="Times New Roman"/>
          <w:sz w:val="24"/>
          <w:szCs w:val="24"/>
        </w:rPr>
        <w:t>4</w:t>
      </w:r>
    </w:p>
    <w:p w14:paraId="2046CD97" w14:textId="77777777" w:rsidR="002D1B3B" w:rsidRPr="003310A4" w:rsidRDefault="002D1B3B" w:rsidP="00E54D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kern w:val="2"/>
          <w14:ligatures w14:val="standardContextual"/>
        </w:rPr>
        <w:id w:val="-174025098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0DCA7CB" w14:textId="77777777" w:rsidR="00E54D40" w:rsidRPr="007232DB" w:rsidRDefault="00E54D40" w:rsidP="00E54D4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>SUMÁRIO</w:t>
          </w:r>
        </w:p>
        <w:p w14:paraId="1C1DED7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INTRODUÇÃO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32AC199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A51D13D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2.1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 Geral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0FD4F604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2.2 </w:t>
          </w:r>
          <w:hyperlink w:anchor="_Toc120755475" w:history="1">
            <w:r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Objetivos Específicos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XX</w:t>
          </w:r>
        </w:p>
        <w:p w14:paraId="77EEBDA8" w14:textId="6FF287E6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3 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HIPOTÉSE (S)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begin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instrText xml:space="preserve"> PAGEREF _Toc120755475 \h </w:instrTex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separate"/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t>XX</w:t>
          </w:r>
          <w:r w:rsidRPr="007232DB">
            <w:rPr>
              <w:rFonts w:ascii="Times New Roman" w:hAnsi="Times New Roman" w:cs="Times New Roman"/>
              <w:b/>
              <w:bCs/>
              <w:noProof/>
              <w:webHidden/>
              <w:sz w:val="24"/>
              <w:szCs w:val="24"/>
            </w:rPr>
            <w:fldChar w:fldCharType="end"/>
          </w:r>
        </w:p>
        <w:p w14:paraId="1CEEDDCE" w14:textId="0F6A87A2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4 </w:t>
          </w:r>
          <w:hyperlink w:anchor="_Toc120755475" w:history="1">
            <w:r w:rsid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FUNDAMENTAÇÃO TEÓRICA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12BFE069" w14:textId="30AC1556" w:rsidR="00E54D40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5 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METOD</w:t>
          </w:r>
          <w:r w:rsidR="00476001">
            <w:rPr>
              <w:rFonts w:ascii="Times New Roman" w:hAnsi="Times New Roman" w:cs="Times New Roman"/>
              <w:b/>
              <w:bCs/>
              <w:sz w:val="24"/>
              <w:szCs w:val="24"/>
            </w:rPr>
            <w:t>OLOG</w:t>
          </w:r>
          <w:r w:rsidR="00837612">
            <w:rPr>
              <w:rFonts w:ascii="Times New Roman" w:hAnsi="Times New Roman" w:cs="Times New Roman"/>
              <w:b/>
              <w:bCs/>
              <w:sz w:val="24"/>
              <w:szCs w:val="24"/>
            </w:rPr>
            <w:t>IA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4C6A1AF2" w14:textId="53ECD50D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RESULTADOS ESPERADOS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32A2227A" w14:textId="2C04EE6F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VIABILIDADE DE EXECUÇÃO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56AEE89F" w14:textId="5A50769A" w:rsidR="00476001" w:rsidRDefault="00476001" w:rsidP="00476001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8</w:t>
          </w: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CRONOGRAMA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2CCF2E0" w14:textId="1FCC63E2" w:rsidR="002D1B3B" w:rsidRPr="002D1B3B" w:rsidRDefault="002D1B3B" w:rsidP="002D1B3B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9 ORÇAMENTO..................................................................................................</w:t>
          </w:r>
          <w:hyperlink w:anchor="_Toc120755475" w:history="1">
            <w:r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........</w:t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6610D4F0" w14:textId="77777777" w:rsidR="00E54D40" w:rsidRPr="007232DB" w:rsidRDefault="00877CD6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20755475" w:history="1">
            <w:r w:rsidR="00E54D40" w:rsidRPr="007232DB">
              <w:rPr>
                <w:rStyle w:val="Hyperlink"/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u w:val="none"/>
              </w:rPr>
              <w:t>REFERÊNCIAS BIBLIOGRÁFICAS</w:t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E54D40"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2EC5EF41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APÊNDICES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  <w:p w14:paraId="7A7851F3" w14:textId="77777777" w:rsidR="00E54D40" w:rsidRPr="007232DB" w:rsidRDefault="00E54D40" w:rsidP="00E54D40">
          <w:pPr>
            <w:pStyle w:val="Sumrio1"/>
            <w:tabs>
              <w:tab w:val="left" w:pos="440"/>
              <w:tab w:val="right" w:leader="dot" w:pos="9061"/>
            </w:tabs>
            <w:spacing w:after="0"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7232D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ANEXOS </w:t>
          </w:r>
          <w:hyperlink w:anchor="_Toc120755475" w:history="1">
            <w:r w:rsidRPr="007232DB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7232D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XX </w:t>
            </w:r>
          </w:hyperlink>
        </w:p>
      </w:sdtContent>
    </w:sdt>
    <w:p w14:paraId="74ECC019" w14:textId="77777777" w:rsidR="00E54D40" w:rsidRPr="000B65F1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283C8" w14:textId="02AA91AC" w:rsidR="00E54D40" w:rsidRDefault="00E54D40" w:rsidP="00E54D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54D40" w:rsidSect="00E54D40"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0B65F1">
        <w:rPr>
          <w:rFonts w:ascii="Times New Roman" w:hAnsi="Times New Roman" w:cs="Times New Roman"/>
          <w:color w:val="000000"/>
          <w:sz w:val="24"/>
          <w:szCs w:val="24"/>
        </w:rPr>
        <w:t>OBS.: “Enumeração das principais divisões, seções e outras partes do trabalho, na mesma ordem e grafia em que a matéria nele se sucede” (NBR 6027:2012, p. 2; NBR 14724:2011, p. 4). Portanto, o modelo de sumário poderá sofrer modificações de acordo com a estruturação do texto. Ademais, “os elementos pré-textuais não devem constar do su</w:t>
      </w:r>
      <w:r w:rsidR="002D1B3B">
        <w:rPr>
          <w:rFonts w:ascii="Times New Roman" w:hAnsi="Times New Roman" w:cs="Times New Roman"/>
          <w:color w:val="000000"/>
          <w:sz w:val="24"/>
          <w:szCs w:val="24"/>
        </w:rPr>
        <w:t>mário” (NBR 6027, 2012).</w:t>
      </w:r>
    </w:p>
    <w:p w14:paraId="3974A944" w14:textId="77777777" w:rsidR="00CA72C0" w:rsidRPr="003310A4" w:rsidRDefault="00CA72C0" w:rsidP="00E54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E583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1156A" w14:textId="18BF454C" w:rsidR="00CA72C0" w:rsidRPr="003310A4" w:rsidRDefault="00CA72C0" w:rsidP="00CA72C0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t xml:space="preserve">1 INTRODUÇÃO               </w:t>
      </w:r>
    </w:p>
    <w:p w14:paraId="1A2CCA12" w14:textId="56D87B7E" w:rsidR="00CA72C0" w:rsidRPr="003310A4" w:rsidRDefault="00CA72C0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Explicar brevemente o assunto que deseja</w:t>
      </w:r>
      <w:r w:rsidR="004C070A" w:rsidRPr="003310A4">
        <w:rPr>
          <w:rFonts w:ascii="Times New Roman" w:hAnsi="Times New Roman" w:cs="Times New Roman"/>
          <w:sz w:val="24"/>
          <w:szCs w:val="24"/>
        </w:rPr>
        <w:t xml:space="preserve"> </w:t>
      </w:r>
      <w:r w:rsidRPr="003310A4">
        <w:rPr>
          <w:rFonts w:ascii="Times New Roman" w:hAnsi="Times New Roman" w:cs="Times New Roman"/>
          <w:sz w:val="24"/>
          <w:szCs w:val="24"/>
        </w:rPr>
        <w:t>desenvolver. Elaborar uma apresentação rápida do assunto que será abordado na pesquisa. Apresentar genericamente o tema, anunciar a ideia básica do que se deseja pesquisar, situar o tema dentro do contexto geral do seu campo de atuação profissional, descrever as motivações</w:t>
      </w:r>
      <w:r w:rsidR="007232DB">
        <w:rPr>
          <w:rFonts w:ascii="Times New Roman" w:hAnsi="Times New Roman" w:cs="Times New Roman"/>
          <w:sz w:val="24"/>
          <w:szCs w:val="24"/>
        </w:rPr>
        <w:t xml:space="preserve"> e justificativas</w:t>
      </w:r>
      <w:r w:rsidRPr="003310A4">
        <w:rPr>
          <w:rFonts w:ascii="Times New Roman" w:hAnsi="Times New Roman" w:cs="Times New Roman"/>
          <w:sz w:val="24"/>
          <w:szCs w:val="24"/>
        </w:rPr>
        <w:t xml:space="preserve"> que levaram à escolha do tema e indicar o objeto de análise.</w:t>
      </w:r>
    </w:p>
    <w:p w14:paraId="7128760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732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E733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0633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0001A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491F0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99DF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F9B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4E6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C3CA3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460D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B8B96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8DF8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848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03719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5FE48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E9364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4C0E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9CFB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CF27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970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760F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187F5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0829" w14:textId="77777777" w:rsidR="004C070A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7C9A6" w14:textId="77777777" w:rsidR="003310A4" w:rsidRPr="003310A4" w:rsidRDefault="003310A4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9F062" w14:textId="77777777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91AB6" w14:textId="56B00E69" w:rsidR="004C070A" w:rsidRPr="003310A4" w:rsidRDefault="004C070A" w:rsidP="003310A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310A4">
        <w:rPr>
          <w:rFonts w:ascii="Times New Roman" w:hAnsi="Times New Roman" w:cs="Times New Roman"/>
          <w:b/>
          <w:sz w:val="24"/>
          <w:szCs w:val="24"/>
        </w:rPr>
        <w:lastRenderedPageBreak/>
        <w:t>2 OBJE</w:t>
      </w:r>
      <w:r w:rsidR="003310A4">
        <w:rPr>
          <w:rFonts w:ascii="Times New Roman" w:hAnsi="Times New Roman" w:cs="Times New Roman"/>
          <w:b/>
          <w:sz w:val="24"/>
          <w:szCs w:val="24"/>
        </w:rPr>
        <w:t>T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IVOS                  </w:t>
      </w:r>
    </w:p>
    <w:p w14:paraId="6FABFAE4" w14:textId="77777777" w:rsidR="004C070A" w:rsidRPr="003310A4" w:rsidRDefault="004C070A" w:rsidP="004C070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São as finalidades ou propósitos que o pesquisador busca alcançar por meio da realização do estudo, buscam delimitar claramente o que se pretende atingir, guia o desenvolvimento da pesquisa e serve como critério para avaliar o sucesso do trabalho. Podendo ser definidos em:</w:t>
      </w:r>
    </w:p>
    <w:p w14:paraId="33C4F22B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 Geral:</w:t>
      </w:r>
      <w:r w:rsidRPr="003310A4">
        <w:rPr>
          <w:rFonts w:ascii="Times New Roman" w:hAnsi="Times New Roman" w:cs="Times New Roman"/>
          <w:sz w:val="24"/>
          <w:szCs w:val="24"/>
        </w:rPr>
        <w:t xml:space="preserve"> É a meta global da pesquisa, representando a finalidade principal do estudo. Geralmente está relacionado ao tema central da pesquisa e é formulado de maneira ampla e abrangente</w:t>
      </w:r>
    </w:p>
    <w:p w14:paraId="258B2BDF" w14:textId="77777777" w:rsidR="004C070A" w:rsidRPr="003310A4" w:rsidRDefault="004C070A" w:rsidP="004C070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Pr="003310A4">
        <w:rPr>
          <w:rFonts w:ascii="Times New Roman" w:hAnsi="Times New Roman" w:cs="Times New Roman"/>
          <w:sz w:val="24"/>
          <w:szCs w:val="24"/>
        </w:rPr>
        <w:t xml:space="preserve">: São metas mais detalhadas e específicas que contribuem para alcançar o objetivo geral. Desdobram-se a partir do objetivo geral, proporcionando direcionamento mais preciso para cada etapa da pesquisa. </w:t>
      </w:r>
    </w:p>
    <w:p w14:paraId="4D99DEB5" w14:textId="671ED21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07D0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4D6F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EA4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C285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C7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3668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9C276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C64E7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F93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C5E0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7F9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2084E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A2FEF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0E4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3D71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BE81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59F8C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67B73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24C6B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B1AF2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E068" w14:textId="77777777" w:rsidR="004C070A" w:rsidRPr="003310A4" w:rsidRDefault="004C070A" w:rsidP="004C070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A6B5" w14:textId="1C1261C6" w:rsidR="007232DB" w:rsidRDefault="00940EF3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="007232DB">
        <w:rPr>
          <w:rFonts w:ascii="Times New Roman" w:hAnsi="Times New Roman" w:cs="Times New Roman"/>
          <w:b/>
          <w:bCs/>
          <w:sz w:val="24"/>
          <w:szCs w:val="24"/>
        </w:rPr>
        <w:t>HIPOTÉSE(S)</w:t>
      </w:r>
    </w:p>
    <w:p w14:paraId="27B597BC" w14:textId="4373FA30" w:rsidR="007232DB" w:rsidRPr="007232DB" w:rsidRDefault="007232DB" w:rsidP="007232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32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Possíveis respostas às questões registradas como problema de pesquisa, que serão confirmadas ou refutadas na execução da pesquisa. São declarativas e afirmam uma relação entre variáveis ou preveem um resultado específico que pode ser testado empiricamente durante a pesquisa, podendo ser apresentadas uma ou mais hipóteses</w:t>
      </w:r>
    </w:p>
    <w:p w14:paraId="764AD4A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2DB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E7DF2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DFB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6A2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37B6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2FC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648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F78A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033E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3D751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71A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3BE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E4250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876C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A15F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32E63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D5FA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861BB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CE7D9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D204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246D6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D3E5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9C2D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39C18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F768C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963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85F4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F122F" w14:textId="77777777" w:rsid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19C8" w14:textId="26B0D2AE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 FUNDAMENTAÇÃO</w:t>
      </w:r>
      <w:r w:rsidR="00940EF3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TEÓRICA</w:t>
      </w:r>
    </w:p>
    <w:p w14:paraId="457EFD5D" w14:textId="7750E316" w:rsidR="00940EF3" w:rsidRPr="003310A4" w:rsidRDefault="00940EF3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Também chamada de revisão bibliográfica ou revisão da literatura, é uma seção crucial de um projeto de pesquisa. Ela tem o propósito de contextualizar o problema de pesquisa dentro do corpo existente de conhecimento sobre o tema em questão.</w:t>
      </w:r>
    </w:p>
    <w:p w14:paraId="36F61B6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5912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82E889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B5D967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0CD1B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A6A94D4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B212C2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5CA24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731792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7FB954B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12E27E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B20577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3E02FB6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5FE526D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4D9D71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801870E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391AD8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E9D8DBF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C3FEB65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34C6AD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17A9BE0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6F4A9B6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D507E7A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36B8F53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0A4AAFF6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7D374E6" w14:textId="77777777" w:rsidR="007232DB" w:rsidRDefault="007232DB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1F25028F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736E34A5" w14:textId="77777777" w:rsid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CE60B47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21C6773C" w14:textId="77777777" w:rsidR="003310A4" w:rsidRPr="003310A4" w:rsidRDefault="003310A4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40570203" w14:textId="61EFB5C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4151"/>
          <w:sz w:val="24"/>
          <w:szCs w:val="24"/>
        </w:rPr>
        <w:lastRenderedPageBreak/>
        <w:t xml:space="preserve">5 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2FFE753E" w14:textId="1A69B6D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Mostrar como será desenvolvida a pesquisa para atingir os objetivos propostos, indicando como pretende executá-la. Isto é, se for uma pesquisa qualitativa, de que maneira você pretende coletar e analisar os dados qualitativos (observação/entrevistas etc.). Se for uma pesquisa quantitativa, de que maneira pretende coletar dados. Apresente em linhas gerais o método a ser utilizado para a execução da pesquisa. Planos de pesquisa, métodos ou procedimentos metodológicos utilizados para a realização da pesquisa. Nesta etapa, você irá definir onde e como será realizada a pesquisa. Descrever os passos que serão dados para atingir o objetivo final da pesquisa, conforme mostrado abaixo:</w:t>
      </w:r>
    </w:p>
    <w:p w14:paraId="31FD4CA1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E4A9A2" w14:textId="5A78E95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.1 Tipo de estudo</w:t>
      </w:r>
    </w:p>
    <w:p w14:paraId="124C8B1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Conforme área de atuação, faz-se necessário especificar:</w:t>
      </w:r>
    </w:p>
    <w:p w14:paraId="1D809FA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Segoe UI Symbol" w:hAnsi="Segoe UI Symbol" w:cs="Segoe UI Symbol"/>
          <w:sz w:val="24"/>
          <w:szCs w:val="24"/>
        </w:rPr>
        <w:t>➢</w:t>
      </w:r>
      <w:r w:rsidRPr="003310A4">
        <w:rPr>
          <w:rFonts w:ascii="Times New Roman" w:hAnsi="Times New Roman" w:cs="Times New Roman"/>
          <w:sz w:val="24"/>
          <w:szCs w:val="24"/>
        </w:rPr>
        <w:t xml:space="preserve"> Tipo de pesquisa:</w:t>
      </w:r>
    </w:p>
    <w:p w14:paraId="6A79F9F9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sua natureza:</w:t>
      </w:r>
    </w:p>
    <w:p w14:paraId="6477AEA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Básica;</w:t>
      </w:r>
    </w:p>
    <w:p w14:paraId="5E743DC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Aplicada.</w:t>
      </w:r>
    </w:p>
    <w:p w14:paraId="2C72872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da forma de abordagem:</w:t>
      </w:r>
    </w:p>
    <w:p w14:paraId="40B6F1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qualitativa;</w:t>
      </w:r>
    </w:p>
    <w:p w14:paraId="4561666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quantitativa.</w:t>
      </w:r>
    </w:p>
    <w:p w14:paraId="44A1D22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de seus objetivos:</w:t>
      </w:r>
    </w:p>
    <w:p w14:paraId="0F09365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exploratória;</w:t>
      </w:r>
    </w:p>
    <w:p w14:paraId="6F762BE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descritiva;</w:t>
      </w:r>
    </w:p>
    <w:p w14:paraId="237E17C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ou pesquisa explicativa.</w:t>
      </w:r>
    </w:p>
    <w:p w14:paraId="3762FA3F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Do ponto de vista dos procedimentos técnicos:</w:t>
      </w:r>
    </w:p>
    <w:p w14:paraId="6B270B4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bibliográfica;</w:t>
      </w:r>
    </w:p>
    <w:p w14:paraId="53E81B6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documental;</w:t>
      </w:r>
    </w:p>
    <w:p w14:paraId="0A6F0C7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experimental;</w:t>
      </w:r>
    </w:p>
    <w:p w14:paraId="613DFBD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de campo;</w:t>
      </w:r>
    </w:p>
    <w:p w14:paraId="21F3FD7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Pesquisa-ação;</w:t>
      </w:r>
    </w:p>
    <w:p w14:paraId="284F9034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Pesquisa participante;</w:t>
      </w:r>
    </w:p>
    <w:p w14:paraId="0F5BE9C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Estudo de caso;</w:t>
      </w:r>
    </w:p>
    <w:p w14:paraId="5424CE7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Levantamento.</w:t>
      </w:r>
    </w:p>
    <w:p w14:paraId="7F8CF66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5A8E3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5EAA" w14:textId="01677D11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.2 População e amostra</w:t>
      </w:r>
    </w:p>
    <w:p w14:paraId="12C65DA7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Deverá identificar a população da qual você está retirando a sua amostra. É</w:t>
      </w:r>
    </w:p>
    <w:p w14:paraId="24FEB1CA" w14:textId="2F485AF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importante mencionar o tipo de amostragem, por exemplo, se foi probabilística ou não probabilística.</w:t>
      </w:r>
    </w:p>
    <w:p w14:paraId="0E49FC0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47F5" w14:textId="74ED7EDC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.3 Critérios de inclusão</w:t>
      </w:r>
    </w:p>
    <w:p w14:paraId="7E9056F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selecionar a amostra.</w:t>
      </w:r>
    </w:p>
    <w:p w14:paraId="53DBB8A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678D" w14:textId="7201BB2A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.4 Critérios de Exclusão</w:t>
      </w:r>
    </w:p>
    <w:p w14:paraId="07423EA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Critérios adotados para excluir a amostra.</w:t>
      </w:r>
    </w:p>
    <w:p w14:paraId="7FAB27E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A4984" w14:textId="1D4EB6F6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.5 Riscos</w:t>
      </w:r>
    </w:p>
    <w:p w14:paraId="3DB5CCAB" w14:textId="29AB7C68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Probabilidade de ocorrência de um evento desfavorável (inconveniente ou desconforto) decorrente da participação de um sujeito em determinada pesquisa. A definição de risco engloba uma variedade de medidas de probabilidades incluindo aquelas baseadas em dados estatísticos ou em julgamentos subjetivos. Os riscos podem ser de ordem física, psicológica, econômica e social.</w:t>
      </w:r>
    </w:p>
    <w:p w14:paraId="0AB1F01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4FFF" w14:textId="40210CFF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.6 Benefícios</w:t>
      </w:r>
    </w:p>
    <w:p w14:paraId="570F8E4D" w14:textId="59FA5B6A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Trata-se de algum tipo de ganho proveniente da participação na pesquisa, aquilo que se espera aprender com a realização da pesquisa: conhecimento gerado. É, ainda, o valor atribuído aos possíveis resultados por participantes, comunidade, instituição de pesquisa, patrocinadores e pesquisadores. Os benefícios são divididos em três:</w:t>
      </w:r>
    </w:p>
    <w:p w14:paraId="79FB8C7B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diretos: ocorre quando o participante se beneficia de algum tipo de intervenção utilizada no decorrer do estudo;</w:t>
      </w:r>
    </w:p>
    <w:p w14:paraId="746DB5D8" w14:textId="4E1D26AE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indiretos: são provenientes da participação na pesquisa, ainda que o sujeito não receba a intervenção experimental. Como exemplo de benefícios colaterais, podem ser citados: realização gratuita de exames e assistência médica, acesso praticamente irrestrito aos serviços, entre outros.</w:t>
      </w:r>
    </w:p>
    <w:p w14:paraId="28D00D07" w14:textId="760F13D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• Benefícios esperados: são aqueles direcionados à sociedade e aos futuros pacientes que podem surgir coma realização do estudo.</w:t>
      </w:r>
    </w:p>
    <w:p w14:paraId="62FEA38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BCF7A" w14:textId="4308AAF1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.7 Instrumentos e procedimentos de coleta de dados</w:t>
      </w:r>
    </w:p>
    <w:p w14:paraId="51E421F6" w14:textId="21589A7F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Instrumentos que serão utilizados para coletar os dados necessários para responder</w:t>
      </w:r>
    </w:p>
    <w:p w14:paraId="785CD05B" w14:textId="3555D9F6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lastRenderedPageBreak/>
        <w:t>ao problema inicialmente proposto. Especificar qual o tipo de instrumento: OBSERVAÇÃO, ENTREVISTA, QUESTIONÁRIO OU FORMULÁRIO. Destacar como se dará a aplicação dos instrumentos acima mencionados, explicitando suas etapas e particularidades.</w:t>
      </w:r>
    </w:p>
    <w:p w14:paraId="03A5F90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22F24" w14:textId="201DE923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.8 Procedimentos de análise dos dados</w:t>
      </w:r>
    </w:p>
    <w:p w14:paraId="54C1D81A" w14:textId="135AD265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Apontar como se dará o processamento dos dados coletados bem como sua análise. Comentar sob quais recursos gráficos serão apresentados os dados após a análise. Aqui se faz necessário atentar para a tipologia do estudo quando a abordagem dos dados, ou seja, se a pesquisa é qualitativa ou quantitativa.</w:t>
      </w:r>
    </w:p>
    <w:p w14:paraId="059A28C9" w14:textId="77777777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8C49A5" w14:textId="2ADD2724" w:rsidR="003310A4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.9 Aspectos éticos</w:t>
      </w:r>
    </w:p>
    <w:p w14:paraId="14B776BE" w14:textId="2188ECF6" w:rsidR="003310A4" w:rsidRPr="003310A4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Informar que o estudo está de acordo com a Resolução n° 466/2012 do Conselho Nacional de Saúde que rege sobre a ética da pesquisa envolvendo seres humanos direta ou preservada como todos os direitos sobre os princípios éticos como: Beneficência, Respeito e Justiça</w:t>
      </w:r>
    </w:p>
    <w:p w14:paraId="59C3D3F6" w14:textId="62C43694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4012C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6EA2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C69ED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5BF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E830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236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9B2A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3E86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CD6BE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63527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EB08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5FA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5815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29F3" w14:textId="77777777" w:rsid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7084E" w14:textId="77777777" w:rsidR="007232DB" w:rsidRPr="003310A4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7BE50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3C951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DDF1" w14:textId="3EAB1EE7" w:rsidR="003310A4" w:rsidRPr="007232DB" w:rsidRDefault="007232DB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 </w:t>
      </w:r>
      <w:bookmarkStart w:id="1" w:name="_Hlk156377895"/>
      <w:r w:rsidR="003310A4" w:rsidRPr="007232DB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 ESPERADOS </w:t>
      </w:r>
      <w:bookmarkEnd w:id="1"/>
    </w:p>
    <w:p w14:paraId="70C250CF" w14:textId="7DF22CCB" w:rsidR="003310A4" w:rsidRPr="007232DB" w:rsidRDefault="003310A4" w:rsidP="003310A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Referem-se às conquistas e contribuições que se espera alcançar ao final do estudo. Esses resultados são geralmente formulados de maneira clara e mensurável, fornecendo uma visão antecipada dos impactos e avanços que a pesquisa busca gerar. Ao descrever os resultados esperados, é fundamental ser claro e realista, demonstrando uma compreensão aprofundada dos desafios e possibilidades associados ao projeto.</w:t>
      </w:r>
    </w:p>
    <w:p w14:paraId="16B08E9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</w:p>
    <w:p w14:paraId="33492532" w14:textId="77777777" w:rsidR="003310A4" w:rsidRPr="003310A4" w:rsidRDefault="003310A4" w:rsidP="003310A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B53E" w14:textId="77777777" w:rsidR="004C070A" w:rsidRPr="003310A4" w:rsidRDefault="004C070A" w:rsidP="004C070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E203" w14:textId="5F8C9E30" w:rsidR="004C070A" w:rsidRPr="003310A4" w:rsidRDefault="004C070A" w:rsidP="00CA7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CB04" w14:textId="77777777" w:rsidR="00CA72C0" w:rsidRPr="003310A4" w:rsidRDefault="00CA72C0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51F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C67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4E3B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7919D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B1E5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FB3B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30F2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DB90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BCC2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C8F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034D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9F912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4CCA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8CA36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F8E8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1AFE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03A1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3850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006F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4D05B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38614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D9897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06BB2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0A3C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C673C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F104F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817C9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0F6FE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9E33A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1A651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BCB22F" w14:textId="77777777" w:rsid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2533" w14:textId="77777777" w:rsidR="003310A4" w:rsidRPr="003310A4" w:rsidRDefault="003310A4" w:rsidP="00331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F95A5" w14:textId="77777777" w:rsidR="003310A4" w:rsidRPr="003310A4" w:rsidRDefault="003310A4" w:rsidP="00CA7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E8F1D" w14:textId="77777777" w:rsidR="007232DB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444E1" w14:textId="4EAD50B8" w:rsidR="003310A4" w:rsidRPr="003310A4" w:rsidRDefault="007232DB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 </w:t>
      </w:r>
      <w:bookmarkStart w:id="2" w:name="_Hlk156377906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>VIABILIDADE DE EXECUÇÃO</w:t>
      </w:r>
      <w:bookmarkEnd w:id="2"/>
    </w:p>
    <w:p w14:paraId="0D7B3B9D" w14:textId="77777777" w:rsidR="003310A4" w:rsidRPr="003310A4" w:rsidRDefault="003310A4" w:rsidP="003310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86082" w14:textId="736983EB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Refere-se à avaliação de diversos aspectos que impactam a capacidade prática de realizar o estudo proposto. Esta seção destaca considerações essenciais que ajudam a determinar se o projeto é realizável, viável e factível dentro dos recursos disponíveis. Alguns dos elementos comuns abordados na avaliação da viabilidade de execução incluem: Recursos financeiros e humanos, tempo, infraestrutura, impacto social e ambiental </w:t>
      </w:r>
    </w:p>
    <w:p w14:paraId="1108907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884D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5B27B6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CA21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5E74F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B0F02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B12C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53835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D27A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5036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2149C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0AE4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F7991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B8A88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BE00D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327E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71CF0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4762B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CE5AC0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EB8FB1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AA234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1B67E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90867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E12FB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A66AF3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8726A" w14:textId="77777777" w:rsidR="003310A4" w:rsidRDefault="003310A4" w:rsidP="003310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4EF810" w14:textId="66860000" w:rsidR="003310A4" w:rsidRP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 </w:t>
      </w:r>
      <w:bookmarkStart w:id="3" w:name="_Hlk156377925"/>
      <w:r w:rsidR="003310A4" w:rsidRPr="003310A4">
        <w:rPr>
          <w:rFonts w:ascii="Times New Roman" w:hAnsi="Times New Roman" w:cs="Times New Roman"/>
          <w:b/>
          <w:bCs/>
          <w:sz w:val="24"/>
          <w:szCs w:val="24"/>
        </w:rPr>
        <w:t xml:space="preserve">CRONOGRAMA </w:t>
      </w:r>
      <w:bookmarkEnd w:id="3"/>
    </w:p>
    <w:p w14:paraId="1A301165" w14:textId="13DC71C8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É a definição e organização temporal das atividades planejadas ao longo do desenvolvimento do projeto. É uma parte fundamental do plano geral do projeto e ajuda a garantir que o trabalho seja concluído dentro dos prazos estabelecidos</w:t>
      </w:r>
      <w:r>
        <w:rPr>
          <w:rFonts w:ascii="Times New Roman" w:hAnsi="Times New Roman" w:cs="Times New Roman"/>
          <w:sz w:val="24"/>
          <w:szCs w:val="24"/>
        </w:rPr>
        <w:t xml:space="preserve">, sendo necessário realizar a apresentação gráfica da divisão utilizada. </w:t>
      </w:r>
    </w:p>
    <w:p w14:paraId="5749E3B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280E2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732E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952E3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DAF6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FB4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50C0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B34D1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4632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327A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642B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912D0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363D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B2AB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3197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468F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B558D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DADD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2934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8EEE5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1BAC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85516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52E8B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E76694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74508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03B1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E8C75E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50FFA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A158EF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CD2855" w14:textId="101A0F06" w:rsidR="003310A4" w:rsidRPr="002D1B3B" w:rsidRDefault="002D1B3B" w:rsidP="002D1B3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ORÇAMENTO </w:t>
      </w:r>
    </w:p>
    <w:p w14:paraId="477BDABD" w14:textId="32F0260E" w:rsidR="003310A4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B3B">
        <w:rPr>
          <w:rFonts w:ascii="Times New Roman" w:hAnsi="Times New Roman" w:cs="Times New Roman"/>
          <w:sz w:val="24"/>
          <w:szCs w:val="24"/>
        </w:rPr>
        <w:t xml:space="preserve">No orçamento deve haver discriminação dos recursos próprios (do iniciante na pesquisa ou pesquisador propriamente dito), ou seja, os recursos próprios e os recursos de terceiros (advindos, por exemplo, de agências de pesquisa). Relacionadas as fontes/origens, definidos os recursos, com a devida coleta de preços, parte-se para elaboração de tabela: Discriminação dos recursos, referência (dúzia, gloza, resma, unidade), quantidade, preço unitário e preço </w:t>
      </w:r>
      <w:r>
        <w:rPr>
          <w:rFonts w:ascii="Times New Roman" w:hAnsi="Times New Roman" w:cs="Times New Roman"/>
          <w:sz w:val="24"/>
          <w:szCs w:val="24"/>
        </w:rPr>
        <w:t>total.</w:t>
      </w:r>
    </w:p>
    <w:p w14:paraId="4E3FC9F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E60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75799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F840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DF709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598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12F6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5AD7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E6426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E73CD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D4FFC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DBC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2CD8B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C0D62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F86D3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0CC6E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E9439E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B8FA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3841F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70D320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9077D8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6514D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0FD34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44155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C652" w14:textId="77777777" w:rsidR="002D1B3B" w:rsidRDefault="002D1B3B" w:rsidP="002D1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B3B5C" w14:textId="77777777" w:rsidR="002D1B3B" w:rsidRDefault="002D1B3B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BE0B1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B4C2E7" w14:textId="4309F396" w:rsidR="003310A4" w:rsidRDefault="007232DB" w:rsidP="00723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REFERÊNCIAS BIBLIOGRÁFICAS </w:t>
      </w:r>
    </w:p>
    <w:p w14:paraId="72A08A1D" w14:textId="3F1D9838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 xml:space="preserve">Será a elaboração da lista de referências bibliográficas, também conhecida como referências, citações ou fontes bibliográficas. Essa lista é uma parte essencial do projeto, pois fornece as fontes específicas que foram consultadas e citadas ao longo do trabalho. As referências bibliográficas deverão ser feitas de acordo com as regras da </w:t>
      </w:r>
      <w:r w:rsidRPr="003310A4">
        <w:rPr>
          <w:rFonts w:ascii="Times New Roman" w:hAnsi="Times New Roman" w:cs="Times New Roman"/>
          <w:b/>
          <w:sz w:val="24"/>
          <w:szCs w:val="24"/>
        </w:rPr>
        <w:t xml:space="preserve">ABNT NBR 6023/2002. </w:t>
      </w:r>
      <w:r w:rsidRPr="003310A4">
        <w:rPr>
          <w:rFonts w:ascii="Times New Roman" w:hAnsi="Times New Roman" w:cs="Times New Roman"/>
          <w:sz w:val="24"/>
          <w:szCs w:val="24"/>
        </w:rPr>
        <w:t>Atenção para a ordem alfabética.</w:t>
      </w:r>
    </w:p>
    <w:p w14:paraId="1DA723D3" w14:textId="03EB3D6F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A4">
        <w:rPr>
          <w:rFonts w:ascii="Times New Roman" w:hAnsi="Times New Roman" w:cs="Times New Roman"/>
          <w:sz w:val="24"/>
          <w:szCs w:val="24"/>
        </w:rPr>
        <w:t>Na bibliografia final listar em ordem alfabética todas as fontes consultadas, independentemente de serem de tipos diferentes.  Apenas a título de exemplo, a seguir, veja como citar alguns dos tipos de fontes mais comuns:</w:t>
      </w:r>
    </w:p>
    <w:p w14:paraId="535D5F6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45D943" w14:textId="77777777" w:rsidR="003310A4" w:rsidRPr="0035553C" w:rsidRDefault="003310A4" w:rsidP="003310A4">
      <w:pPr>
        <w:pStyle w:val="Ttulo3"/>
        <w:numPr>
          <w:ilvl w:val="2"/>
          <w:numId w:val="0"/>
        </w:numPr>
        <w:spacing w:before="0"/>
        <w:ind w:hanging="10"/>
        <w:rPr>
          <w:rFonts w:ascii="Times New Roman" w:hAnsi="Times New Roman" w:cs="Times New Roman"/>
          <w:b w:val="0"/>
        </w:rPr>
      </w:pPr>
      <w:r w:rsidRPr="0035553C">
        <w:rPr>
          <w:rFonts w:ascii="Times New Roman" w:hAnsi="Times New Roman" w:cs="Times New Roman"/>
        </w:rPr>
        <w:t>Livros:</w:t>
      </w:r>
    </w:p>
    <w:p w14:paraId="1F217054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>GIL, Antonio Carlos</w:t>
      </w:r>
      <w:r w:rsidRPr="00D41BD6">
        <w:rPr>
          <w:rFonts w:ascii="Times New Roman" w:hAnsi="Times New Roman" w:cs="Times New Roman"/>
          <w:i/>
          <w:szCs w:val="24"/>
        </w:rPr>
        <w:t xml:space="preserve">. </w:t>
      </w:r>
      <w:r w:rsidRPr="00D41BD6">
        <w:rPr>
          <w:rFonts w:ascii="Times New Roman" w:hAnsi="Times New Roman" w:cs="Times New Roman"/>
          <w:b/>
          <w:szCs w:val="24"/>
        </w:rPr>
        <w:t>Como elaborar projetos de pesquisa</w:t>
      </w:r>
      <w:r w:rsidRPr="00D41BD6">
        <w:rPr>
          <w:rFonts w:ascii="Times New Roman" w:hAnsi="Times New Roman" w:cs="Times New Roman"/>
          <w:szCs w:val="24"/>
        </w:rPr>
        <w:t xml:space="preserve">. </w:t>
      </w:r>
      <w:r w:rsidRPr="00D41BD6">
        <w:rPr>
          <w:rFonts w:ascii="Times New Roman" w:hAnsi="Times New Roman" w:cs="Times New Roman"/>
          <w:szCs w:val="24"/>
          <w:lang w:val="en-US"/>
        </w:rPr>
        <w:t>2. ed. SP: Atlas, 1991.</w:t>
      </w:r>
    </w:p>
    <w:p w14:paraId="60DF0501" w14:textId="77777777" w:rsidR="00DC0BDA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E3EF" w14:textId="77777777" w:rsidR="00DC0BDA" w:rsidRPr="00D41BD6" w:rsidRDefault="00DC0BDA" w:rsidP="00DC0BDA">
      <w:pPr>
        <w:pStyle w:val="Corpodetexto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LAKATOS, Eva e Marconi, Marina. </w:t>
      </w:r>
      <w:r w:rsidRPr="00D41BD6">
        <w:rPr>
          <w:rFonts w:ascii="Times New Roman" w:hAnsi="Times New Roman" w:cs="Times New Roman"/>
          <w:b/>
          <w:sz w:val="24"/>
          <w:szCs w:val="24"/>
        </w:rPr>
        <w:t>Metodologia do Trabalho Científico</w:t>
      </w:r>
      <w:r w:rsidRPr="00D41BD6">
        <w:rPr>
          <w:rFonts w:ascii="Times New Roman" w:hAnsi="Times New Roman" w:cs="Times New Roman"/>
          <w:sz w:val="24"/>
          <w:szCs w:val="24"/>
        </w:rPr>
        <w:t>. SP : Atlas, 1992.</w:t>
      </w:r>
    </w:p>
    <w:p w14:paraId="5068293B" w14:textId="77777777" w:rsidR="00DC0BDA" w:rsidRDefault="00DC0BDA" w:rsidP="00DC0BD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7029B5E" w14:textId="77777777" w:rsidR="00DC0BDA" w:rsidRPr="00D41BD6" w:rsidRDefault="00DC0BDA" w:rsidP="00DC0BDA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D41BD6">
        <w:rPr>
          <w:rFonts w:ascii="Times New Roman" w:hAnsi="Times New Roman" w:cs="Times New Roman"/>
          <w:szCs w:val="24"/>
        </w:rPr>
        <w:t xml:space="preserve">RUIZ, João Álvaro. </w:t>
      </w:r>
      <w:r w:rsidRPr="00D41BD6">
        <w:rPr>
          <w:rFonts w:ascii="Times New Roman" w:hAnsi="Times New Roman" w:cs="Times New Roman"/>
          <w:b/>
          <w:szCs w:val="24"/>
        </w:rPr>
        <w:t xml:space="preserve">Metodologia Científica: </w:t>
      </w:r>
      <w:r w:rsidRPr="00D41BD6">
        <w:rPr>
          <w:rFonts w:ascii="Times New Roman" w:hAnsi="Times New Roman" w:cs="Times New Roman"/>
          <w:szCs w:val="24"/>
        </w:rPr>
        <w:t xml:space="preserve">guia para eficiência nos estudos. </w:t>
      </w:r>
      <w:r w:rsidRPr="00D41BD6">
        <w:rPr>
          <w:rFonts w:ascii="Times New Roman" w:hAnsi="Times New Roman" w:cs="Times New Roman"/>
          <w:szCs w:val="24"/>
          <w:lang w:val="en-US"/>
        </w:rPr>
        <w:t>4. ed. SP: Atlas, 1996.</w:t>
      </w:r>
    </w:p>
    <w:p w14:paraId="4A0F444F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BC5866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Artigos de revistas:</w:t>
      </w:r>
    </w:p>
    <w:p w14:paraId="429828C1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05CF0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AS 500 maiores empresas do Brasil. </w:t>
      </w:r>
      <w:r w:rsidRPr="00D41BD6">
        <w:rPr>
          <w:rFonts w:ascii="Times New Roman" w:hAnsi="Times New Roman" w:cs="Times New Roman"/>
          <w:b/>
          <w:sz w:val="24"/>
          <w:szCs w:val="24"/>
        </w:rPr>
        <w:t>Conjuntura Econômica.</w:t>
      </w:r>
      <w:r w:rsidRPr="00D41BD6">
        <w:rPr>
          <w:rFonts w:ascii="Times New Roman" w:hAnsi="Times New Roman" w:cs="Times New Roman"/>
          <w:sz w:val="24"/>
          <w:szCs w:val="24"/>
        </w:rPr>
        <w:t xml:space="preserve"> Rio de Janeiro. v.38, n. 9, set.1984. Edição Especial.</w:t>
      </w:r>
    </w:p>
    <w:p w14:paraId="25DA4173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D9F96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BD6">
        <w:rPr>
          <w:rFonts w:ascii="Times New Roman" w:hAnsi="Times New Roman" w:cs="Times New Roman"/>
          <w:sz w:val="24"/>
          <w:szCs w:val="24"/>
        </w:rPr>
        <w:t xml:space="preserve">TOURINHO NETO, F. C. Dano ambiental. </w:t>
      </w:r>
      <w:r w:rsidRPr="00D41BD6">
        <w:rPr>
          <w:rFonts w:ascii="Times New Roman" w:hAnsi="Times New Roman" w:cs="Times New Roman"/>
          <w:b/>
          <w:sz w:val="24"/>
          <w:szCs w:val="24"/>
        </w:rPr>
        <w:t>Consulex.</w:t>
      </w:r>
      <w:r w:rsidRPr="00D41BD6">
        <w:rPr>
          <w:rFonts w:ascii="Times New Roman" w:hAnsi="Times New Roman" w:cs="Times New Roman"/>
          <w:sz w:val="24"/>
          <w:szCs w:val="24"/>
        </w:rPr>
        <w:t xml:space="preserve"> Brasília, DF, ano 1, n. 1, p. 18-23, fev. 1997.</w:t>
      </w:r>
    </w:p>
    <w:p w14:paraId="42B009EB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960B2" w14:textId="77777777" w:rsidR="00DC0BDA" w:rsidRPr="00D41BD6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BD6">
        <w:rPr>
          <w:rFonts w:ascii="Times New Roman" w:hAnsi="Times New Roman" w:cs="Times New Roman"/>
          <w:b/>
          <w:sz w:val="24"/>
          <w:szCs w:val="24"/>
        </w:rPr>
        <w:t>Material da Internet</w:t>
      </w:r>
    </w:p>
    <w:p w14:paraId="297F952F" w14:textId="77777777" w:rsidR="00DC0BDA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B041E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SÃO PAULO. (Estado). Secretaria do Meio Ambiente. Tratados e organizações ambientais em matéria de meio ambiente. In: Entendendo o meio ambiente. São Paulo,1999. v. 1. Disponível em: &lt;</w:t>
      </w:r>
      <w:hyperlink r:id="rId12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http://www.bdt.org.br/sma/entendendo/atual.htm</w:t>
        </w:r>
      </w:hyperlink>
      <w:r w:rsidRPr="007232DB">
        <w:rPr>
          <w:rFonts w:ascii="Times New Roman" w:hAnsi="Times New Roman" w:cs="Times New Roman"/>
          <w:sz w:val="24"/>
          <w:szCs w:val="24"/>
        </w:rPr>
        <w:t>&gt; . Acesso em : 8 mar.1999.</w:t>
      </w:r>
    </w:p>
    <w:p w14:paraId="5629B6C8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6063A" w14:textId="77777777" w:rsidR="00DC0BDA" w:rsidRPr="007232DB" w:rsidRDefault="00DC0BDA" w:rsidP="00DC0BDA">
      <w:pPr>
        <w:pStyle w:val="Corpodetexto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2DB">
        <w:rPr>
          <w:rFonts w:ascii="Times New Roman" w:hAnsi="Times New Roman" w:cs="Times New Roman"/>
          <w:sz w:val="24"/>
          <w:szCs w:val="24"/>
        </w:rPr>
        <w:t>SILVA, M.M.L. Crimes da era digital. NET, Rio de Janeiro, nov.1998.Seção Ponto de Vista. Disponível em &lt;</w:t>
      </w:r>
      <w:hyperlink r:id="rId13" w:history="1">
        <w:r w:rsidRPr="007232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http://www.brasilnet.com.br/contexts/brasilrevistas.htm</w:t>
        </w:r>
      </w:hyperlink>
      <w:r w:rsidRPr="007232DB">
        <w:rPr>
          <w:rFonts w:ascii="Times New Roman" w:hAnsi="Times New Roman" w:cs="Times New Roman"/>
          <w:sz w:val="24"/>
          <w:szCs w:val="24"/>
        </w:rPr>
        <w:t>&gt; Acesso em: 28 nov.1998.</w:t>
      </w:r>
    </w:p>
    <w:p w14:paraId="6562FE0D" w14:textId="77777777" w:rsidR="003310A4" w:rsidRPr="003310A4" w:rsidRDefault="003310A4" w:rsidP="00331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299B0" w14:textId="30161771" w:rsidR="003310A4" w:rsidRP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CF6A" w14:textId="77777777" w:rsidR="003310A4" w:rsidRDefault="003310A4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5E2A9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B2BF9A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D6861" w14:textId="77777777" w:rsidR="00DC0BDA" w:rsidRDefault="00DC0BDA" w:rsidP="0033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DECD3" w14:textId="77777777" w:rsidR="00DC0BDA" w:rsidRPr="00DC0BDA" w:rsidRDefault="00DC0BDA" w:rsidP="00DC0B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BDA">
        <w:rPr>
          <w:rFonts w:ascii="Times New Roman" w:hAnsi="Times New Roman" w:cs="Times New Roman"/>
          <w:b/>
          <w:bCs/>
          <w:sz w:val="24"/>
          <w:szCs w:val="24"/>
        </w:rPr>
        <w:lastRenderedPageBreak/>
        <w:t>APÊNDICES E ANEXOS</w:t>
      </w:r>
    </w:p>
    <w:p w14:paraId="1022BDA6" w14:textId="4F4DD873" w:rsidR="00DC0BDA" w:rsidRPr="003310A4" w:rsidRDefault="00DC0BDA" w:rsidP="00DC0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BDA">
        <w:rPr>
          <w:rFonts w:ascii="Times New Roman" w:hAnsi="Times New Roman" w:cs="Times New Roman"/>
          <w:sz w:val="24"/>
          <w:szCs w:val="24"/>
        </w:rPr>
        <w:t>Quando houver apêndices e anexos, primeiramente, são apresentados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apêndices, em seguida, os anexos. Os nomes APÊNDICES//APÊNDICE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DA">
        <w:rPr>
          <w:rFonts w:ascii="Times New Roman" w:hAnsi="Times New Roman" w:cs="Times New Roman"/>
          <w:sz w:val="24"/>
          <w:szCs w:val="24"/>
        </w:rPr>
        <w:t>ANEXOS//ANEXO devem vir em caixa alta, negrito e centralizados na página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DC0BDA" w:rsidRPr="003310A4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81AB" w14:textId="77777777" w:rsidR="00C46E0C" w:rsidRDefault="00C46E0C" w:rsidP="007E33A5">
      <w:pPr>
        <w:spacing w:after="0" w:line="240" w:lineRule="auto"/>
      </w:pPr>
      <w:r>
        <w:separator/>
      </w:r>
    </w:p>
  </w:endnote>
  <w:endnote w:type="continuationSeparator" w:id="0">
    <w:p w14:paraId="286808FA" w14:textId="77777777" w:rsidR="00C46E0C" w:rsidRDefault="00C46E0C" w:rsidP="007E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7860E" w14:textId="77777777" w:rsidR="00C46E0C" w:rsidRDefault="00C46E0C" w:rsidP="007E33A5">
      <w:pPr>
        <w:spacing w:after="0" w:line="240" w:lineRule="auto"/>
      </w:pPr>
      <w:r>
        <w:separator/>
      </w:r>
    </w:p>
  </w:footnote>
  <w:footnote w:type="continuationSeparator" w:id="0">
    <w:p w14:paraId="309822C7" w14:textId="77777777" w:rsidR="00C46E0C" w:rsidRDefault="00C46E0C" w:rsidP="007E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0019" w14:textId="4B0856C2" w:rsidR="00E54D40" w:rsidRDefault="00E54D40" w:rsidP="00E54D40">
    <w:pPr>
      <w:pStyle w:val="Cabealho"/>
      <w:tabs>
        <w:tab w:val="clear" w:pos="4252"/>
        <w:tab w:val="clear" w:pos="8504"/>
        <w:tab w:val="left" w:pos="61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6486" w14:textId="5EE1EA59" w:rsidR="003D48CE" w:rsidRPr="003D48CE" w:rsidRDefault="003D48CE" w:rsidP="003D48C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3D48C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1FCAE92F" wp14:editId="6DC2CF36">
          <wp:simplePos x="0" y="0"/>
          <wp:positionH relativeFrom="column">
            <wp:posOffset>1438957</wp:posOffset>
          </wp:positionH>
          <wp:positionV relativeFrom="paragraph">
            <wp:posOffset>-68580</wp:posOffset>
          </wp:positionV>
          <wp:extent cx="4286250" cy="455137"/>
          <wp:effectExtent l="0" t="0" r="0" b="2540"/>
          <wp:wrapNone/>
          <wp:docPr id="1251192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7CD6">
      <w:rPr>
        <w:noProof/>
      </w:rPr>
      <w:drawing>
        <wp:inline distT="0" distB="0" distL="0" distR="0" wp14:anchorId="05CF7B41" wp14:editId="2D5D8FBD">
          <wp:extent cx="1295400" cy="509081"/>
          <wp:effectExtent l="0" t="0" r="0" b="5715"/>
          <wp:docPr id="1162640618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40618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558" cy="52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A3780" w14:textId="2D644F6C" w:rsidR="00E54D40" w:rsidRDefault="00E54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C2B5" w14:textId="21921D6F" w:rsid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477BDDE" w14:textId="3461BB47" w:rsidR="007E33A5" w:rsidRPr="007E33A5" w:rsidRDefault="007E33A5" w:rsidP="007E33A5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3CDB"/>
    <w:multiLevelType w:val="hybridMultilevel"/>
    <w:tmpl w:val="C1FC7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473"/>
    <w:multiLevelType w:val="hybridMultilevel"/>
    <w:tmpl w:val="A5E02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A626F"/>
    <w:multiLevelType w:val="hybridMultilevel"/>
    <w:tmpl w:val="9DD0E1AC"/>
    <w:lvl w:ilvl="0" w:tplc="37AC3C1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04BA"/>
    <w:multiLevelType w:val="hybridMultilevel"/>
    <w:tmpl w:val="E548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66E"/>
    <w:multiLevelType w:val="multilevel"/>
    <w:tmpl w:val="9F80782C"/>
    <w:lvl w:ilvl="0">
      <w:start w:val="1"/>
      <w:numFmt w:val="decimal"/>
      <w:pStyle w:val="Ttulo1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999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A85946"/>
    <w:multiLevelType w:val="hybridMultilevel"/>
    <w:tmpl w:val="5890ED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26018"/>
    <w:multiLevelType w:val="hybridMultilevel"/>
    <w:tmpl w:val="6DF24EAA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640037196">
    <w:abstractNumId w:val="4"/>
  </w:num>
  <w:num w:numId="2" w16cid:durableId="756903944">
    <w:abstractNumId w:val="5"/>
  </w:num>
  <w:num w:numId="3" w16cid:durableId="299770567">
    <w:abstractNumId w:val="0"/>
  </w:num>
  <w:num w:numId="4" w16cid:durableId="1689020638">
    <w:abstractNumId w:val="6"/>
  </w:num>
  <w:num w:numId="5" w16cid:durableId="1506432460">
    <w:abstractNumId w:val="1"/>
  </w:num>
  <w:num w:numId="6" w16cid:durableId="2098861817">
    <w:abstractNumId w:val="3"/>
  </w:num>
  <w:num w:numId="7" w16cid:durableId="142549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5"/>
    <w:rsid w:val="000623A8"/>
    <w:rsid w:val="000D0C2B"/>
    <w:rsid w:val="00124DFB"/>
    <w:rsid w:val="001D0392"/>
    <w:rsid w:val="002806C0"/>
    <w:rsid w:val="002D1B3B"/>
    <w:rsid w:val="003310A4"/>
    <w:rsid w:val="003D48CE"/>
    <w:rsid w:val="00476001"/>
    <w:rsid w:val="004A1F8C"/>
    <w:rsid w:val="004C070A"/>
    <w:rsid w:val="005E691A"/>
    <w:rsid w:val="006850A6"/>
    <w:rsid w:val="00690F0F"/>
    <w:rsid w:val="006A1A33"/>
    <w:rsid w:val="007232DB"/>
    <w:rsid w:val="00751D37"/>
    <w:rsid w:val="00754D5E"/>
    <w:rsid w:val="007E33A5"/>
    <w:rsid w:val="00826385"/>
    <w:rsid w:val="00837612"/>
    <w:rsid w:val="00877CD6"/>
    <w:rsid w:val="00940EF3"/>
    <w:rsid w:val="00970EB8"/>
    <w:rsid w:val="00A30C92"/>
    <w:rsid w:val="00C46E0C"/>
    <w:rsid w:val="00CA18D3"/>
    <w:rsid w:val="00CA72C0"/>
    <w:rsid w:val="00DA771E"/>
    <w:rsid w:val="00DC0BDA"/>
    <w:rsid w:val="00DC5669"/>
    <w:rsid w:val="00E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CE10EB"/>
  <w15:chartTrackingRefBased/>
  <w15:docId w15:val="{A1222389-CA10-4784-AF00-C32A5F9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A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06C0"/>
    <w:pPr>
      <w:keepNext/>
      <w:keepLines/>
      <w:numPr>
        <w:numId w:val="1"/>
      </w:numPr>
      <w:spacing w:before="120" w:after="120" w:line="240" w:lineRule="auto"/>
      <w:ind w:left="360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06C0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06C0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3A5"/>
  </w:style>
  <w:style w:type="paragraph" w:styleId="Rodap">
    <w:name w:val="footer"/>
    <w:basedOn w:val="Normal"/>
    <w:link w:val="RodapChar"/>
    <w:uiPriority w:val="99"/>
    <w:unhideWhenUsed/>
    <w:rsid w:val="007E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3A5"/>
  </w:style>
  <w:style w:type="paragraph" w:customStyle="1" w:styleId="TableParagraph">
    <w:name w:val="Table Paragraph"/>
    <w:basedOn w:val="Normal"/>
    <w:uiPriority w:val="1"/>
    <w:qFormat/>
    <w:rsid w:val="007E33A5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2806C0"/>
    <w:rPr>
      <w:rFonts w:eastAsiaTheme="majorEastAsia" w:cstheme="minorHAnsi"/>
      <w:b/>
      <w:kern w:val="0"/>
      <w:sz w:val="24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806C0"/>
    <w:rPr>
      <w:rFonts w:eastAsiaTheme="majorEastAsia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806C0"/>
    <w:rPr>
      <w:rFonts w:ascii="Calibri" w:eastAsiaTheme="majorEastAsia" w:hAnsi="Calibri" w:cs="Calibri"/>
      <w:b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72C0"/>
    <w:pPr>
      <w:autoSpaceDE w:val="0"/>
      <w:autoSpaceDN w:val="0"/>
      <w:adjustRightInd w:val="0"/>
      <w:spacing w:after="20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4C070A"/>
    <w:pPr>
      <w:ind w:left="720"/>
      <w:contextualSpacing/>
    </w:pPr>
    <w:rPr>
      <w:kern w:val="2"/>
      <w14:ligatures w14:val="standardContextual"/>
    </w:rPr>
  </w:style>
  <w:style w:type="paragraph" w:styleId="SemEspaamento">
    <w:name w:val="No Spacing"/>
    <w:uiPriority w:val="1"/>
    <w:qFormat/>
    <w:rsid w:val="004C070A"/>
    <w:pPr>
      <w:spacing w:after="0" w:line="240" w:lineRule="auto"/>
    </w:pPr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3310A4"/>
    <w:rPr>
      <w:b/>
      <w:bCs/>
    </w:rPr>
  </w:style>
  <w:style w:type="character" w:styleId="Hyperlink">
    <w:name w:val="Hyperlink"/>
    <w:basedOn w:val="Fontepargpadro"/>
    <w:unhideWhenUsed/>
    <w:rsid w:val="00DC0BD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C0B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C0BDA"/>
    <w:rPr>
      <w:kern w:val="0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DC0B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C0BDA"/>
    <w:rPr>
      <w:kern w:val="0"/>
      <w:sz w:val="16"/>
      <w:szCs w:val="16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E54D40"/>
    <w:pPr>
      <w:spacing w:after="10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rasilnet.com.br/contexts/brasilrevista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dt.org.br/sma/entendendo/atual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4F847EB1FEB4389818494BC86C8F6" ma:contentTypeVersion="16" ma:contentTypeDescription="Crie um novo documento." ma:contentTypeScope="" ma:versionID="17cfac6c5310acf689937bf860fe58ee">
  <xsd:schema xmlns:xsd="http://www.w3.org/2001/XMLSchema" xmlns:xs="http://www.w3.org/2001/XMLSchema" xmlns:p="http://schemas.microsoft.com/office/2006/metadata/properties" xmlns:ns1="http://schemas.microsoft.com/sharepoint/v3" xmlns:ns2="343fb5cf-b967-4839-a56c-e0b5dcec1a7e" xmlns:ns3="20837c8d-aa01-4320-8444-553d1a565e0c" targetNamespace="http://schemas.microsoft.com/office/2006/metadata/properties" ma:root="true" ma:fieldsID="f70346461be522ea107ce753608deca3" ns1:_="" ns2:_="" ns3:_="">
    <xsd:import namespace="http://schemas.microsoft.com/sharepoint/v3"/>
    <xsd:import namespace="343fb5cf-b967-4839-a56c-e0b5dcec1a7e"/>
    <xsd:import namespace="20837c8d-aa01-4320-8444-553d1a565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b5cf-b967-4839-a56c-e0b5dcec1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7c8d-aa01-4320-8444-553d1a565e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927f4c-ab7e-4d39-9737-1efec28dbfdf}" ma:internalName="TaxCatchAll" ma:showField="CatchAllData" ma:web="20837c8d-aa01-4320-8444-553d1a56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37c8d-aa01-4320-8444-553d1a565e0c" xsi:nil="true"/>
    <_ip_UnifiedCompliancePolicyProperties xmlns="http://schemas.microsoft.com/sharepoint/v3" xsi:nil="true"/>
    <lcf76f155ced4ddcb4097134ff3c332f xmlns="343fb5cf-b967-4839-a56c-e0b5dcec1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070B7-0ED8-486A-BB3E-3B2E0F1CF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CEEB2-20C5-492C-A23F-B7104486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3fb5cf-b967-4839-a56c-e0b5dcec1a7e"/>
    <ds:schemaRef ds:uri="20837c8d-aa01-4320-8444-553d1a56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69794-3064-4CBA-8F0D-46FB6CF8F3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7c8d-aa01-4320-8444-553d1a565e0c"/>
    <ds:schemaRef ds:uri="343fb5cf-b967-4839-a56c-e0b5dcec1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1796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Moangella Andrade De Assis</dc:creator>
  <cp:keywords/>
  <dc:description/>
  <cp:lastModifiedBy>Patricia Alves De Mendonça Cavalcante</cp:lastModifiedBy>
  <cp:revision>4</cp:revision>
  <dcterms:created xsi:type="dcterms:W3CDTF">2024-06-21T18:02:00Z</dcterms:created>
  <dcterms:modified xsi:type="dcterms:W3CDTF">2024-06-21T18:10:00Z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0x010100B6A4F847EB1FEB4389818494BC86C8F6</vt:lpwstr>
  </property>
</Properties>
</file>