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4024" w14:textId="77777777" w:rsidR="005D0F8B" w:rsidRPr="005B4F03" w:rsidRDefault="005D0F8B" w:rsidP="005D0F8B">
      <w:pPr>
        <w:spacing w:before="1" w:line="450" w:lineRule="atLeast"/>
        <w:ind w:left="2163" w:right="2304"/>
        <w:jc w:val="center"/>
        <w:rPr>
          <w:rFonts w:ascii="Calibri" w:hAnsi="Calibri" w:cs="Calibri"/>
          <w:b/>
          <w:sz w:val="17"/>
          <w:szCs w:val="17"/>
        </w:rPr>
      </w:pPr>
      <w:r w:rsidRPr="005B4F03">
        <w:rPr>
          <w:rFonts w:ascii="Calibri" w:hAnsi="Calibri" w:cs="Calibri"/>
          <w:b/>
          <w:sz w:val="17"/>
          <w:szCs w:val="17"/>
        </w:rPr>
        <w:t>EDITAL Nº 02/2025</w:t>
      </w:r>
    </w:p>
    <w:p w14:paraId="1558A5E2" w14:textId="77777777" w:rsidR="005D0F8B" w:rsidRDefault="005D0F8B" w:rsidP="005D0F8B">
      <w:pPr>
        <w:spacing w:before="20"/>
        <w:ind w:right="141"/>
        <w:jc w:val="center"/>
        <w:rPr>
          <w:rFonts w:ascii="Calibri" w:hAnsi="Calibri" w:cs="Calibri"/>
          <w:b/>
          <w:spacing w:val="-2"/>
          <w:sz w:val="17"/>
          <w:szCs w:val="17"/>
        </w:rPr>
      </w:pPr>
      <w:r w:rsidRPr="005B4F03">
        <w:rPr>
          <w:rFonts w:ascii="Calibri" w:hAnsi="Calibri" w:cs="Calibri"/>
          <w:b/>
          <w:sz w:val="17"/>
          <w:szCs w:val="17"/>
        </w:rPr>
        <w:t>PROGRAMA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DE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INICIAÇÃO</w:t>
      </w:r>
      <w:r w:rsidRPr="005B4F03">
        <w:rPr>
          <w:rFonts w:ascii="Calibri" w:hAnsi="Calibri" w:cs="Calibri"/>
          <w:b/>
          <w:spacing w:val="-10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TECNOLÓGICA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EMPRESA</w:t>
      </w:r>
      <w:r w:rsidRPr="005B4F03">
        <w:rPr>
          <w:rFonts w:ascii="Calibri" w:hAnsi="Calibri" w:cs="Calibri"/>
          <w:b/>
          <w:spacing w:val="-7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BRASILEIRA</w:t>
      </w:r>
      <w:r w:rsidRPr="005B4F03">
        <w:rPr>
          <w:rFonts w:ascii="Calibri" w:hAnsi="Calibri" w:cs="Calibri"/>
          <w:b/>
          <w:spacing w:val="-9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>DE</w:t>
      </w:r>
      <w:r w:rsidRPr="005B4F03">
        <w:rPr>
          <w:rFonts w:ascii="Calibri" w:hAnsi="Calibri" w:cs="Calibri"/>
          <w:b/>
          <w:spacing w:val="-8"/>
          <w:sz w:val="17"/>
          <w:szCs w:val="17"/>
        </w:rPr>
        <w:t xml:space="preserve"> </w:t>
      </w:r>
      <w:r w:rsidRPr="005B4F03">
        <w:rPr>
          <w:rFonts w:ascii="Calibri" w:hAnsi="Calibri" w:cs="Calibri"/>
          <w:b/>
          <w:sz w:val="17"/>
          <w:szCs w:val="17"/>
        </w:rPr>
        <w:t xml:space="preserve">SERVIÇOS </w:t>
      </w:r>
      <w:r w:rsidRPr="005B4F03">
        <w:rPr>
          <w:rFonts w:ascii="Calibri" w:hAnsi="Calibri" w:cs="Calibri"/>
          <w:b/>
          <w:spacing w:val="-2"/>
          <w:sz w:val="17"/>
          <w:szCs w:val="17"/>
        </w:rPr>
        <w:t>HOSPITALARES</w:t>
      </w:r>
    </w:p>
    <w:p w14:paraId="19B25BDF" w14:textId="77777777" w:rsidR="005D0F8B" w:rsidRPr="005D0F8B" w:rsidRDefault="005D0F8B" w:rsidP="00B40E33">
      <w:pPr>
        <w:widowControl w:val="0"/>
        <w:autoSpaceDE w:val="0"/>
        <w:autoSpaceDN w:val="0"/>
        <w:spacing w:after="0" w:line="240" w:lineRule="auto"/>
        <w:ind w:left="175"/>
        <w:jc w:val="center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14:ligatures w14:val="none"/>
        </w:rPr>
      </w:pPr>
    </w:p>
    <w:p w14:paraId="72433D3C" w14:textId="4F7369E5" w:rsidR="00B40E33" w:rsidRPr="00B40E33" w:rsidRDefault="00B40E33" w:rsidP="00B40E33">
      <w:pPr>
        <w:widowControl w:val="0"/>
        <w:autoSpaceDE w:val="0"/>
        <w:autoSpaceDN w:val="0"/>
        <w:spacing w:after="0" w:line="240" w:lineRule="auto"/>
        <w:ind w:left="175"/>
        <w:jc w:val="center"/>
        <w:outlineLvl w:val="0"/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</w:pPr>
      <w:r w:rsidRPr="00B40E3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ANEXO</w:t>
      </w:r>
      <w:r w:rsidRPr="00B40E33">
        <w:rPr>
          <w:rFonts w:ascii="Calibri" w:eastAsia="Calibri" w:hAnsi="Calibri" w:cs="Calibri"/>
          <w:b/>
          <w:bCs/>
          <w:spacing w:val="-4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VI</w:t>
      </w:r>
      <w:r w:rsidRPr="00B40E33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-</w:t>
      </w:r>
      <w:r w:rsidRPr="00B40E33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TERMO</w:t>
      </w:r>
      <w:r w:rsidRPr="00B40E33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</w:t>
      </w:r>
      <w:r w:rsidRPr="00B40E33">
        <w:rPr>
          <w:rFonts w:ascii="Calibri" w:eastAsia="Calibri" w:hAnsi="Calibri" w:cs="Calibri"/>
          <w:b/>
          <w:bCs/>
          <w:spacing w:val="-4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COMPROMISSO</w:t>
      </w:r>
      <w:r w:rsidRPr="00B40E33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PARA</w:t>
      </w:r>
      <w:r w:rsidRPr="00B40E33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UTILIZAÇÃO</w:t>
      </w:r>
      <w:r w:rsidRPr="00B40E33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DE</w:t>
      </w:r>
      <w:r w:rsidRPr="00B40E33">
        <w:rPr>
          <w:rFonts w:ascii="Calibri" w:eastAsia="Calibri" w:hAnsi="Calibri" w:cs="Calibri"/>
          <w:b/>
          <w:bCs/>
          <w:spacing w:val="-4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DADOS,</w:t>
      </w:r>
      <w:r w:rsidRPr="00B40E33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CONFIDENCIALIDADE</w:t>
      </w:r>
      <w:r w:rsidRPr="00B40E33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b/>
          <w:bCs/>
          <w:kern w:val="0"/>
          <w:sz w:val="17"/>
          <w:szCs w:val="17"/>
          <w:lang w:val="pt-PT"/>
          <w14:ligatures w14:val="none"/>
        </w:rPr>
        <w:t>E</w:t>
      </w:r>
      <w:r w:rsidRPr="00B40E33">
        <w:rPr>
          <w:rFonts w:ascii="Calibri" w:eastAsia="Calibri" w:hAnsi="Calibri" w:cs="Calibri"/>
          <w:b/>
          <w:bCs/>
          <w:spacing w:val="-3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b/>
          <w:bCs/>
          <w:spacing w:val="-2"/>
          <w:kern w:val="0"/>
          <w:sz w:val="17"/>
          <w:szCs w:val="17"/>
          <w:lang w:val="pt-PT"/>
          <w14:ligatures w14:val="none"/>
        </w:rPr>
        <w:t>SIGILO</w:t>
      </w:r>
    </w:p>
    <w:p w14:paraId="1891146B" w14:textId="77777777" w:rsidR="00B40E33" w:rsidRPr="00B40E33" w:rsidRDefault="00B40E33" w:rsidP="00B40E33">
      <w:pPr>
        <w:widowControl w:val="0"/>
        <w:autoSpaceDE w:val="0"/>
        <w:autoSpaceDN w:val="0"/>
        <w:spacing w:before="69" w:after="0" w:line="240" w:lineRule="auto"/>
        <w:rPr>
          <w:rFonts w:ascii="Calibri" w:eastAsia="Calibri" w:hAnsi="Calibri" w:cs="Calibri"/>
          <w:b/>
          <w:kern w:val="0"/>
          <w:sz w:val="17"/>
          <w:szCs w:val="17"/>
          <w:lang w:val="pt-PT"/>
          <w14:ligatures w14:val="none"/>
        </w:rPr>
      </w:pPr>
    </w:p>
    <w:p w14:paraId="10C91CD3" w14:textId="77777777" w:rsidR="00B40E33" w:rsidRPr="00B40E33" w:rsidRDefault="00B40E33" w:rsidP="00B40E33">
      <w:pPr>
        <w:widowControl w:val="0"/>
        <w:tabs>
          <w:tab w:val="left" w:pos="2449"/>
          <w:tab w:val="left" w:pos="6705"/>
        </w:tabs>
        <w:autoSpaceDE w:val="0"/>
        <w:autoSpaceDN w:val="0"/>
        <w:spacing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Eu, </w:t>
      </w:r>
      <w:r w:rsidRPr="00B40E33">
        <w:rPr>
          <w:rFonts w:ascii="Times New Roman" w:eastAsia="Calibri" w:hAnsi="Times New Roman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B40E33">
        <w:rPr>
          <w:rFonts w:ascii="Times New Roman" w:eastAsia="Calibri" w:hAnsi="Times New Roman" w:cs="Calibri"/>
          <w:spacing w:val="-8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(nome</w:t>
      </w:r>
      <w:r w:rsidRPr="00B40E3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completo</w:t>
      </w:r>
      <w:r w:rsidRPr="00B40E3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do(a)</w:t>
      </w:r>
      <w:r w:rsidRPr="00B40E3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orientador(a)),</w:t>
      </w:r>
      <w:r w:rsidRPr="00B40E3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CPF</w:t>
      </w:r>
      <w:r w:rsidRPr="00B40E3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nº</w:t>
      </w:r>
      <w:r w:rsidRPr="00B40E33">
        <w:rPr>
          <w:rFonts w:ascii="Times New Roman" w:eastAsia="Calibri" w:hAnsi="Times New Roman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 no âmbito do projeto de desenvolvimento tecnológico</w:t>
      </w:r>
      <w:r w:rsidRPr="00B40E3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intitulado “Título do Projeto”, comprometo-me com a utilização adequada dos dados contidos no banco de dados a que terei acesso para execução do</w:t>
      </w:r>
      <w:r w:rsidRPr="00B40E3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projeto.</w:t>
      </w:r>
    </w:p>
    <w:p w14:paraId="0E6376DD" w14:textId="77777777" w:rsidR="00B40E33" w:rsidRPr="00B40E33" w:rsidRDefault="00B40E33" w:rsidP="00B40E33">
      <w:pPr>
        <w:widowControl w:val="0"/>
        <w:autoSpaceDE w:val="0"/>
        <w:autoSpaceDN w:val="0"/>
        <w:spacing w:before="192"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Comprometo-me a utilizar tais dados exclusivamente para os fins previstos no projeto, e somente após a devida aprovação pela Gerência de Ensino e</w:t>
      </w:r>
      <w:r w:rsidRPr="00B40E3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Pesquisa e pelo sistema CEP/CONEP, quando aplicável.</w:t>
      </w:r>
    </w:p>
    <w:p w14:paraId="18D3B635" w14:textId="77777777" w:rsidR="00B40E33" w:rsidRPr="00B40E33" w:rsidRDefault="00B40E33" w:rsidP="00B40E33">
      <w:pPr>
        <w:widowControl w:val="0"/>
        <w:autoSpaceDE w:val="0"/>
        <w:autoSpaceDN w:val="0"/>
        <w:spacing w:before="192"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Declaro, ainda, que manterei a confidencialidade e o sigilo das informações acessadas, resguardando a privacidade dos dados e observando a legislação</w:t>
      </w:r>
      <w:r w:rsidRPr="00B40E3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vigente, bem como as normas internas da Ebserh, em especial: a Política de Proteção de Dados Pessoais; a Política de Segurança da Informação; e a</w:t>
      </w:r>
      <w:r w:rsidRPr="00B40E3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Política de Classificação, Informação, Sigilo e Temporalidade - disponíveis em: http</w:t>
      </w:r>
      <w:hyperlink r:id="rId7">
        <w:r w:rsidRPr="00B40E33">
          <w:rPr>
            <w:rFonts w:ascii="Calibri" w:eastAsia="Calibri" w:hAnsi="Calibri" w:cs="Calibri"/>
            <w:kern w:val="0"/>
            <w:sz w:val="17"/>
            <w:szCs w:val="17"/>
            <w:lang w:val="pt-PT"/>
            <w14:ligatures w14:val="none"/>
          </w:rPr>
          <w:t>s://www.gov.br/ebserh/pt-br/governanca/governanca-corporativa.</w:t>
        </w:r>
      </w:hyperlink>
    </w:p>
    <w:p w14:paraId="0D01D265" w14:textId="77777777" w:rsidR="00B40E33" w:rsidRPr="00B40E33" w:rsidRDefault="00B40E33" w:rsidP="00B40E33">
      <w:pPr>
        <w:widowControl w:val="0"/>
        <w:numPr>
          <w:ilvl w:val="0"/>
          <w:numId w:val="3"/>
        </w:numPr>
        <w:tabs>
          <w:tab w:val="left" w:pos="213"/>
        </w:tabs>
        <w:autoSpaceDE w:val="0"/>
        <w:autoSpaceDN w:val="0"/>
        <w:spacing w:before="188" w:after="0" w:line="205" w:lineRule="exact"/>
        <w:ind w:left="213" w:hanging="124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Por</w:t>
      </w:r>
      <w:r w:rsidRPr="00B40E33">
        <w:rPr>
          <w:rFonts w:ascii="Calibri" w:eastAsia="Calibri" w:hAnsi="Calibri" w:cs="Calibri"/>
          <w:spacing w:val="-9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este</w:t>
      </w:r>
      <w:r w:rsidRPr="00B40E33">
        <w:rPr>
          <w:rFonts w:ascii="Calibri" w:eastAsia="Calibri" w:hAnsi="Calibri" w:cs="Calibri"/>
          <w:spacing w:val="-9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Termo,</w:t>
      </w:r>
      <w:r w:rsidRPr="00B40E33">
        <w:rPr>
          <w:rFonts w:ascii="Calibri" w:eastAsia="Calibri" w:hAnsi="Calibri" w:cs="Calibri"/>
          <w:spacing w:val="-9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comprometo-me</w:t>
      </w:r>
      <w:r w:rsidRPr="00B40E33">
        <w:rPr>
          <w:rFonts w:ascii="Calibri" w:eastAsia="Calibri" w:hAnsi="Calibri" w:cs="Calibri"/>
          <w:spacing w:val="-9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spacing w:val="-5"/>
          <w:kern w:val="0"/>
          <w:sz w:val="17"/>
          <w:lang w:val="pt-PT"/>
          <w14:ligatures w14:val="none"/>
        </w:rPr>
        <w:t>a:</w:t>
      </w:r>
    </w:p>
    <w:p w14:paraId="19F11694" w14:textId="77777777" w:rsidR="00B40E33" w:rsidRPr="00B40E33" w:rsidRDefault="00B40E33" w:rsidP="00B40E33">
      <w:pPr>
        <w:widowControl w:val="0"/>
        <w:numPr>
          <w:ilvl w:val="0"/>
          <w:numId w:val="2"/>
        </w:numPr>
        <w:tabs>
          <w:tab w:val="left" w:pos="688"/>
        </w:tabs>
        <w:autoSpaceDE w:val="0"/>
        <w:autoSpaceDN w:val="0"/>
        <w:spacing w:before="2" w:after="0" w:line="235" w:lineRule="auto"/>
        <w:ind w:right="210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Assegurar a preservação dos dados confidenciais e pessoais, realizando a anonimização ou a pseudonimização sempre que possível, nos termos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 Lei n.º 13.709/2018 - Lei Geral de Proteção de Dados Pessoais (LGPD);</w:t>
      </w:r>
    </w:p>
    <w:p w14:paraId="50FBF3D9" w14:textId="77777777" w:rsidR="00B40E33" w:rsidRPr="00B40E33" w:rsidRDefault="00B40E33" w:rsidP="00B40E33">
      <w:pPr>
        <w:widowControl w:val="0"/>
        <w:numPr>
          <w:ilvl w:val="0"/>
          <w:numId w:val="2"/>
        </w:numPr>
        <w:tabs>
          <w:tab w:val="left" w:pos="685"/>
        </w:tabs>
        <w:autoSpaceDE w:val="0"/>
        <w:autoSpaceDN w:val="0"/>
        <w:spacing w:before="50" w:after="0" w:line="240" w:lineRule="auto"/>
        <w:ind w:left="685" w:hanging="168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Não</w:t>
      </w:r>
      <w:r w:rsidRPr="00B40E3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utilizar</w:t>
      </w:r>
      <w:r w:rsidRPr="00B40E3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as</w:t>
      </w:r>
      <w:r w:rsidRPr="00B40E3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informações</w:t>
      </w:r>
      <w:r w:rsidRPr="00B40E3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confidenciais</w:t>
      </w:r>
      <w:r w:rsidRPr="00B40E3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</w:t>
      </w:r>
      <w:r w:rsidRPr="00B40E3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que</w:t>
      </w:r>
      <w:r w:rsidRPr="00B40E3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tiver</w:t>
      </w:r>
      <w:r w:rsidRPr="00B40E3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acesso,</w:t>
      </w:r>
      <w:r w:rsidRPr="00B40E3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para</w:t>
      </w:r>
      <w:r w:rsidRPr="00B40E3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gerar</w:t>
      </w:r>
      <w:r w:rsidRPr="00B40E3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benefício</w:t>
      </w:r>
      <w:r w:rsidRPr="00B40E3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próprio</w:t>
      </w:r>
      <w:r w:rsidRPr="00B40E3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exclusivo</w:t>
      </w:r>
      <w:r w:rsidRPr="00B40E3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e/ou</w:t>
      </w:r>
      <w:r w:rsidRPr="00B40E3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unilateral,</w:t>
      </w:r>
      <w:r w:rsidRPr="00B40E3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presente</w:t>
      </w:r>
      <w:r w:rsidRPr="00B40E33">
        <w:rPr>
          <w:rFonts w:ascii="Calibri" w:eastAsia="Calibri" w:hAnsi="Calibri" w:cs="Calibri"/>
          <w:spacing w:val="-4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ou</w:t>
      </w:r>
      <w:r w:rsidRPr="00B40E33">
        <w:rPr>
          <w:rFonts w:ascii="Calibri" w:eastAsia="Calibri" w:hAnsi="Calibri" w:cs="Calibri"/>
          <w:spacing w:val="-3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futuro;</w:t>
      </w:r>
    </w:p>
    <w:p w14:paraId="6CC69BA1" w14:textId="77777777" w:rsidR="00B40E33" w:rsidRPr="00B40E33" w:rsidRDefault="00B40E33" w:rsidP="00B40E33">
      <w:pPr>
        <w:widowControl w:val="0"/>
        <w:numPr>
          <w:ilvl w:val="0"/>
          <w:numId w:val="2"/>
        </w:numPr>
        <w:tabs>
          <w:tab w:val="left" w:pos="685"/>
        </w:tabs>
        <w:autoSpaceDE w:val="0"/>
        <w:autoSpaceDN w:val="0"/>
        <w:spacing w:before="191" w:after="0" w:line="235" w:lineRule="auto"/>
        <w:ind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Não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efetuar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nenhuma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gravação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ou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cópia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documentação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confidencial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que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tiver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acesso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relacionadas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exames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informações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rotina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diária,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 não ser aquelas necessárias as informações relacionadas ao projeto de pesquisa previamente descritas e aprovadas pela Gerência de Ensino e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Pesquisa;</w:t>
      </w:r>
    </w:p>
    <w:p w14:paraId="1A4D5A7D" w14:textId="77777777" w:rsidR="00B40E33" w:rsidRPr="00B40E33" w:rsidRDefault="00B40E33" w:rsidP="00B40E33">
      <w:pPr>
        <w:widowControl w:val="0"/>
        <w:numPr>
          <w:ilvl w:val="0"/>
          <w:numId w:val="2"/>
        </w:numPr>
        <w:tabs>
          <w:tab w:val="left" w:pos="685"/>
        </w:tabs>
        <w:autoSpaceDE w:val="0"/>
        <w:autoSpaceDN w:val="0"/>
        <w:spacing w:before="189" w:after="0" w:line="240" w:lineRule="auto"/>
        <w:ind w:left="685" w:hanging="168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Não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me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apropriar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material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confidencial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e/ou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sigiloso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que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venha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ser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disponibilizados;</w:t>
      </w:r>
    </w:p>
    <w:p w14:paraId="24952F93" w14:textId="77777777" w:rsidR="00B40E33" w:rsidRPr="00B40E33" w:rsidRDefault="00B40E33" w:rsidP="00B40E33">
      <w:pPr>
        <w:widowControl w:val="0"/>
        <w:numPr>
          <w:ilvl w:val="0"/>
          <w:numId w:val="2"/>
        </w:numPr>
        <w:tabs>
          <w:tab w:val="left" w:pos="733"/>
        </w:tabs>
        <w:autoSpaceDE w:val="0"/>
        <w:autoSpaceDN w:val="0"/>
        <w:spacing w:before="191" w:after="0" w:line="235" w:lineRule="auto"/>
        <w:ind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Não repassar a terceiros as informações confidenciais contidas nos documentos a que tiver acesso, especialmente, mas não apenas,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informações referentes a prontuários e/ou pacientes;</w:t>
      </w:r>
    </w:p>
    <w:p w14:paraId="0A4EDCCB" w14:textId="77777777" w:rsidR="00B40E33" w:rsidRPr="00B40E33" w:rsidRDefault="00B40E33" w:rsidP="00B40E33">
      <w:pPr>
        <w:widowControl w:val="0"/>
        <w:numPr>
          <w:ilvl w:val="0"/>
          <w:numId w:val="2"/>
        </w:numPr>
        <w:tabs>
          <w:tab w:val="left" w:pos="685"/>
        </w:tabs>
        <w:autoSpaceDE w:val="0"/>
        <w:autoSpaceDN w:val="0"/>
        <w:spacing w:before="189" w:after="0" w:line="240" w:lineRule="auto"/>
        <w:ind w:left="685" w:hanging="168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Não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repassar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os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dados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coletados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ou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banco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dados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em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sua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íntegra,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ou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parte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dele,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pessoas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não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envolvidas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na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equipe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da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>pesquisa.</w:t>
      </w:r>
    </w:p>
    <w:p w14:paraId="0E7908AD" w14:textId="77777777" w:rsidR="00B40E33" w:rsidRPr="00B40E33" w:rsidRDefault="00B40E33" w:rsidP="00B40E33">
      <w:pPr>
        <w:widowControl w:val="0"/>
        <w:numPr>
          <w:ilvl w:val="0"/>
          <w:numId w:val="2"/>
        </w:numPr>
        <w:tabs>
          <w:tab w:val="left" w:pos="685"/>
        </w:tabs>
        <w:autoSpaceDE w:val="0"/>
        <w:autoSpaceDN w:val="0"/>
        <w:spacing w:before="188" w:after="0" w:line="240" w:lineRule="auto"/>
        <w:ind w:left="685" w:hanging="168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Orientar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equipe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os(as)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envolvidos(as)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quanto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às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boas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práticas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em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sigilo</w:t>
      </w:r>
      <w:r w:rsidRPr="00B40E33">
        <w:rPr>
          <w:rFonts w:ascii="Calibri" w:eastAsia="Calibri" w:hAnsi="Calibri" w:cs="Calibri"/>
          <w:spacing w:val="-1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confidencialidade</w:t>
      </w:r>
    </w:p>
    <w:p w14:paraId="544E9FC6" w14:textId="77777777" w:rsidR="00B40E33" w:rsidRPr="00B40E33" w:rsidRDefault="00B40E33" w:rsidP="00B40E33">
      <w:pPr>
        <w:widowControl w:val="0"/>
        <w:numPr>
          <w:ilvl w:val="0"/>
          <w:numId w:val="3"/>
        </w:numPr>
        <w:tabs>
          <w:tab w:val="left" w:pos="272"/>
        </w:tabs>
        <w:autoSpaceDE w:val="0"/>
        <w:autoSpaceDN w:val="0"/>
        <w:spacing w:before="191"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Para os fins deste Termo, será considerada informação confidencial toda informação e conhecimento fornecido ao(à) orientador(a) ou à equipe do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projeto, de forma escrita, verbal ou por qualquer outro meio, que, por sua natureza, deva ser razoavelmente entendida como confidencial, ainda que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não expressamente indicada como tal.</w:t>
      </w:r>
    </w:p>
    <w:p w14:paraId="67546158" w14:textId="77777777" w:rsidR="00B40E33" w:rsidRPr="00B40E33" w:rsidRDefault="00B40E33" w:rsidP="00B40E33">
      <w:pPr>
        <w:widowControl w:val="0"/>
        <w:numPr>
          <w:ilvl w:val="1"/>
          <w:numId w:val="3"/>
        </w:numPr>
        <w:tabs>
          <w:tab w:val="left" w:pos="457"/>
        </w:tabs>
        <w:autoSpaceDE w:val="0"/>
        <w:autoSpaceDN w:val="0"/>
        <w:spacing w:before="192" w:after="0" w:line="235" w:lineRule="auto"/>
        <w:ind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Também será considerada informação confidencial toda informação ou conhecimento que, independentemente de sua natureza, seja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expressamente indicado como confidencial pela Ebserh, pela Gerência de Ensino e Pesquisa ou por outro representante do hospital.</w:t>
      </w:r>
    </w:p>
    <w:p w14:paraId="2B2754D2" w14:textId="77777777" w:rsidR="00B40E33" w:rsidRPr="00B40E33" w:rsidRDefault="00B40E33" w:rsidP="00B40E33">
      <w:pPr>
        <w:widowControl w:val="0"/>
        <w:numPr>
          <w:ilvl w:val="1"/>
          <w:numId w:val="3"/>
        </w:numPr>
        <w:tabs>
          <w:tab w:val="left" w:pos="400"/>
        </w:tabs>
        <w:autoSpaceDE w:val="0"/>
        <w:autoSpaceDN w:val="0"/>
        <w:spacing w:before="192" w:after="0" w:line="235" w:lineRule="auto"/>
        <w:ind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Informação confidencial inclui, mas não limita, aos dados pessoais, informação relativa à operações, processos, planos ou intenções, informações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sobre produção, instalações, equipamentos, segredos de negócio, segredo de fábrica, dados, habilidades especializadas, projetos, métodos e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metodologia, fluxogramas, especializações, componentes, fórmulas, produtos, amostras, diagramas, desenhos de esquema industrial, patentes,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oportunidades de mercado e questões relativas a negócios.</w:t>
      </w:r>
    </w:p>
    <w:p w14:paraId="1EEDCCB1" w14:textId="77777777" w:rsidR="00B40E33" w:rsidRPr="00B40E33" w:rsidRDefault="00B40E33" w:rsidP="00B40E33">
      <w:pPr>
        <w:widowControl w:val="0"/>
        <w:numPr>
          <w:ilvl w:val="0"/>
          <w:numId w:val="3"/>
        </w:numPr>
        <w:tabs>
          <w:tab w:val="left" w:pos="307"/>
        </w:tabs>
        <w:autoSpaceDE w:val="0"/>
        <w:autoSpaceDN w:val="0"/>
        <w:spacing w:before="191"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Estou ciente de que o descumprimento dessas disposições poderá implicar na suspensão do projeto, além da responsabilização em todas as esferas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cabíveis, nos termos da legislação aplicável.</w:t>
      </w:r>
    </w:p>
    <w:p w14:paraId="23D251F5" w14:textId="77777777" w:rsidR="00B40E33" w:rsidRPr="00B40E33" w:rsidRDefault="00B40E33" w:rsidP="00B40E33">
      <w:pPr>
        <w:widowControl w:val="0"/>
        <w:numPr>
          <w:ilvl w:val="0"/>
          <w:numId w:val="3"/>
        </w:numPr>
        <w:tabs>
          <w:tab w:val="left" w:pos="296"/>
        </w:tabs>
        <w:autoSpaceDE w:val="0"/>
        <w:autoSpaceDN w:val="0"/>
        <w:spacing w:before="192"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Os(as) integrantes da equipe do projeto, abaixo assinados, declaram estar cientes e de acordo com as disposições deste Termo, comprometendo-se a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cumpri-las</w:t>
      </w:r>
      <w:r w:rsidRPr="00B40E33">
        <w:rPr>
          <w:rFonts w:ascii="Calibri" w:eastAsia="Calibri" w:hAnsi="Calibri" w:cs="Calibri"/>
          <w:spacing w:val="-2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integralmente.</w:t>
      </w:r>
    </w:p>
    <w:p w14:paraId="569EEB8F" w14:textId="77777777" w:rsidR="00B40E33" w:rsidRPr="00B40E33" w:rsidRDefault="00B40E33" w:rsidP="00B40E33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kern w:val="0"/>
          <w:sz w:val="15"/>
          <w:szCs w:val="17"/>
          <w:lang w:val="pt-PT"/>
          <w14:ligatures w14:val="none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3207"/>
        <w:gridCol w:w="1325"/>
        <w:gridCol w:w="1314"/>
      </w:tblGrid>
      <w:tr w:rsidR="00B40E33" w:rsidRPr="00B40E33" w14:paraId="010D0C87" w14:textId="77777777" w:rsidTr="00B40E33">
        <w:trPr>
          <w:trHeight w:val="605"/>
          <w:jc w:val="center"/>
        </w:trPr>
        <w:tc>
          <w:tcPr>
            <w:tcW w:w="962" w:type="dxa"/>
          </w:tcPr>
          <w:p w14:paraId="29BFB8B3" w14:textId="77777777" w:rsidR="00B40E33" w:rsidRPr="00B40E33" w:rsidRDefault="00B40E33" w:rsidP="00B40E33">
            <w:pPr>
              <w:spacing w:before="106" w:line="235" w:lineRule="auto"/>
              <w:ind w:left="142" w:right="125" w:firstLine="127"/>
              <w:rPr>
                <w:rFonts w:ascii="Calibri" w:eastAsia="Calibri" w:hAnsi="Calibri" w:cs="Calibri"/>
                <w:sz w:val="17"/>
                <w:lang w:val="pt-PT"/>
              </w:rPr>
            </w:pPr>
            <w:r w:rsidRPr="00B40E33">
              <w:rPr>
                <w:rFonts w:ascii="Calibri" w:eastAsia="Calibri" w:hAnsi="Calibri" w:cs="Calibri"/>
                <w:spacing w:val="-4"/>
                <w:sz w:val="17"/>
                <w:lang w:val="pt-PT"/>
              </w:rPr>
              <w:lastRenderedPageBreak/>
              <w:t>Nome</w:t>
            </w:r>
            <w:r w:rsidRPr="00B40E33">
              <w:rPr>
                <w:rFonts w:ascii="Calibri" w:eastAsia="Calibri" w:hAnsi="Calibri" w:cs="Calibri"/>
                <w:spacing w:val="40"/>
                <w:sz w:val="17"/>
                <w:lang w:val="pt-PT"/>
              </w:rPr>
              <w:t xml:space="preserve"> </w:t>
            </w:r>
            <w:r w:rsidRPr="00B40E33">
              <w:rPr>
                <w:rFonts w:ascii="Calibri" w:eastAsia="Calibri" w:hAnsi="Calibri" w:cs="Calibri"/>
                <w:spacing w:val="-2"/>
                <w:sz w:val="17"/>
                <w:lang w:val="pt-PT"/>
              </w:rPr>
              <w:t>Completo</w:t>
            </w:r>
          </w:p>
        </w:tc>
        <w:tc>
          <w:tcPr>
            <w:tcW w:w="3207" w:type="dxa"/>
          </w:tcPr>
          <w:p w14:paraId="3B1D6625" w14:textId="77777777" w:rsidR="00B40E33" w:rsidRPr="00B40E33" w:rsidRDefault="00B40E33" w:rsidP="00B40E33">
            <w:pPr>
              <w:spacing w:line="235" w:lineRule="auto"/>
              <w:ind w:left="298" w:right="286" w:hanging="1"/>
              <w:jc w:val="center"/>
              <w:rPr>
                <w:rFonts w:ascii="Calibri" w:eastAsia="Calibri" w:hAnsi="Calibri" w:cs="Calibri"/>
                <w:sz w:val="17"/>
                <w:lang w:val="pt-PT"/>
              </w:rPr>
            </w:pPr>
            <w:r w:rsidRPr="00B40E33">
              <w:rPr>
                <w:rFonts w:ascii="Calibri" w:eastAsia="Calibri" w:hAnsi="Calibri" w:cs="Calibri"/>
                <w:sz w:val="17"/>
                <w:lang w:val="pt-PT"/>
              </w:rPr>
              <w:t>Atividade</w:t>
            </w:r>
            <w:r w:rsidRPr="00B40E33">
              <w:rPr>
                <w:rFonts w:ascii="Calibri" w:eastAsia="Calibri" w:hAnsi="Calibri" w:cs="Calibri"/>
                <w:spacing w:val="-7"/>
                <w:sz w:val="17"/>
                <w:lang w:val="pt-PT"/>
              </w:rPr>
              <w:t xml:space="preserve"> </w:t>
            </w:r>
            <w:r w:rsidRPr="00B40E33">
              <w:rPr>
                <w:rFonts w:ascii="Calibri" w:eastAsia="Calibri" w:hAnsi="Calibri" w:cs="Calibri"/>
                <w:sz w:val="17"/>
                <w:lang w:val="pt-PT"/>
              </w:rPr>
              <w:t>no</w:t>
            </w:r>
            <w:r w:rsidRPr="00B40E33">
              <w:rPr>
                <w:rFonts w:ascii="Calibri" w:eastAsia="Calibri" w:hAnsi="Calibri" w:cs="Calibri"/>
                <w:spacing w:val="-7"/>
                <w:sz w:val="17"/>
                <w:lang w:val="pt-PT"/>
              </w:rPr>
              <w:t xml:space="preserve"> </w:t>
            </w:r>
            <w:r w:rsidRPr="00B40E33">
              <w:rPr>
                <w:rFonts w:ascii="Calibri" w:eastAsia="Calibri" w:hAnsi="Calibri" w:cs="Calibri"/>
                <w:sz w:val="17"/>
                <w:lang w:val="pt-PT"/>
              </w:rPr>
              <w:t>projeto</w:t>
            </w:r>
            <w:r w:rsidRPr="00B40E33">
              <w:rPr>
                <w:rFonts w:ascii="Calibri" w:eastAsia="Calibri" w:hAnsi="Calibri" w:cs="Calibri"/>
                <w:spacing w:val="-7"/>
                <w:sz w:val="17"/>
                <w:lang w:val="pt-PT"/>
              </w:rPr>
              <w:t xml:space="preserve"> </w:t>
            </w:r>
            <w:r w:rsidRPr="00B40E33">
              <w:rPr>
                <w:rFonts w:ascii="Calibri" w:eastAsia="Calibri" w:hAnsi="Calibri" w:cs="Calibri"/>
                <w:sz w:val="17"/>
                <w:lang w:val="pt-PT"/>
              </w:rPr>
              <w:t>(Ex:</w:t>
            </w:r>
            <w:r w:rsidRPr="00B40E33">
              <w:rPr>
                <w:rFonts w:ascii="Calibri" w:eastAsia="Calibri" w:hAnsi="Calibri" w:cs="Calibri"/>
                <w:spacing w:val="-7"/>
                <w:sz w:val="17"/>
                <w:lang w:val="pt-PT"/>
              </w:rPr>
              <w:t xml:space="preserve"> </w:t>
            </w:r>
            <w:r w:rsidRPr="00B40E33">
              <w:rPr>
                <w:rFonts w:ascii="Calibri" w:eastAsia="Calibri" w:hAnsi="Calibri" w:cs="Calibri"/>
                <w:sz w:val="17"/>
                <w:lang w:val="pt-PT"/>
              </w:rPr>
              <w:t>Pesquisador</w:t>
            </w:r>
            <w:r w:rsidRPr="00B40E33">
              <w:rPr>
                <w:rFonts w:ascii="Calibri" w:eastAsia="Calibri" w:hAnsi="Calibri" w:cs="Calibri"/>
                <w:spacing w:val="40"/>
                <w:sz w:val="17"/>
                <w:lang w:val="pt-PT"/>
              </w:rPr>
              <w:t xml:space="preserve"> </w:t>
            </w:r>
            <w:r w:rsidRPr="00B40E33">
              <w:rPr>
                <w:rFonts w:ascii="Calibri" w:eastAsia="Calibri" w:hAnsi="Calibri" w:cs="Calibri"/>
                <w:sz w:val="17"/>
                <w:lang w:val="pt-PT"/>
              </w:rPr>
              <w:t>Principal/</w:t>
            </w:r>
            <w:r w:rsidRPr="00B40E33">
              <w:rPr>
                <w:rFonts w:ascii="Calibri" w:eastAsia="Calibri" w:hAnsi="Calibri" w:cs="Calibri"/>
                <w:spacing w:val="-10"/>
                <w:sz w:val="17"/>
                <w:lang w:val="pt-PT"/>
              </w:rPr>
              <w:t xml:space="preserve"> </w:t>
            </w:r>
            <w:r w:rsidRPr="00B40E33">
              <w:rPr>
                <w:rFonts w:ascii="Calibri" w:eastAsia="Calibri" w:hAnsi="Calibri" w:cs="Calibri"/>
                <w:sz w:val="17"/>
                <w:lang w:val="pt-PT"/>
              </w:rPr>
              <w:t>Subinvestigador/Auxiliar</w:t>
            </w:r>
            <w:r w:rsidRPr="00B40E33">
              <w:rPr>
                <w:rFonts w:ascii="Calibri" w:eastAsia="Calibri" w:hAnsi="Calibri" w:cs="Calibri"/>
                <w:spacing w:val="-9"/>
                <w:sz w:val="17"/>
                <w:lang w:val="pt-PT"/>
              </w:rPr>
              <w:t xml:space="preserve"> </w:t>
            </w:r>
            <w:r w:rsidRPr="00B40E33">
              <w:rPr>
                <w:rFonts w:ascii="Calibri" w:eastAsia="Calibri" w:hAnsi="Calibri" w:cs="Calibri"/>
                <w:spacing w:val="-5"/>
                <w:sz w:val="17"/>
                <w:lang w:val="pt-PT"/>
              </w:rPr>
              <w:t>de</w:t>
            </w:r>
          </w:p>
          <w:p w14:paraId="71E47F57" w14:textId="77777777" w:rsidR="00B40E33" w:rsidRPr="00B40E33" w:rsidRDefault="00B40E33" w:rsidP="00B40E33">
            <w:pPr>
              <w:spacing w:line="179" w:lineRule="exact"/>
              <w:ind w:left="9"/>
              <w:jc w:val="center"/>
              <w:rPr>
                <w:rFonts w:ascii="Calibri" w:eastAsia="Calibri" w:hAnsi="Calibri" w:cs="Calibri"/>
                <w:sz w:val="17"/>
                <w:lang w:val="pt-PT"/>
              </w:rPr>
            </w:pPr>
            <w:r w:rsidRPr="00B40E33">
              <w:rPr>
                <w:rFonts w:ascii="Calibri" w:eastAsia="Calibri" w:hAnsi="Calibri" w:cs="Calibri"/>
                <w:sz w:val="17"/>
                <w:lang w:val="pt-PT"/>
              </w:rPr>
              <w:t>Pesquisa/</w:t>
            </w:r>
            <w:r w:rsidRPr="00B40E33">
              <w:rPr>
                <w:rFonts w:ascii="Calibri" w:eastAsia="Calibri" w:hAnsi="Calibri" w:cs="Calibri"/>
                <w:spacing w:val="-6"/>
                <w:sz w:val="17"/>
                <w:lang w:val="pt-PT"/>
              </w:rPr>
              <w:t xml:space="preserve"> </w:t>
            </w:r>
            <w:r w:rsidRPr="00B40E33">
              <w:rPr>
                <w:rFonts w:ascii="Calibri" w:eastAsia="Calibri" w:hAnsi="Calibri" w:cs="Calibri"/>
                <w:sz w:val="17"/>
                <w:lang w:val="pt-PT"/>
              </w:rPr>
              <w:t>Pesquisador</w:t>
            </w:r>
            <w:r w:rsidRPr="00B40E33">
              <w:rPr>
                <w:rFonts w:ascii="Calibri" w:eastAsia="Calibri" w:hAnsi="Calibri" w:cs="Calibri"/>
                <w:spacing w:val="-4"/>
                <w:sz w:val="17"/>
                <w:lang w:val="pt-PT"/>
              </w:rPr>
              <w:t xml:space="preserve"> etc)</w:t>
            </w:r>
          </w:p>
        </w:tc>
        <w:tc>
          <w:tcPr>
            <w:tcW w:w="1325" w:type="dxa"/>
          </w:tcPr>
          <w:p w14:paraId="65F62E01" w14:textId="77777777" w:rsidR="00B40E33" w:rsidRPr="00B40E33" w:rsidRDefault="00B40E33" w:rsidP="00B40E33">
            <w:pPr>
              <w:spacing w:before="199"/>
              <w:ind w:left="4"/>
              <w:jc w:val="center"/>
              <w:rPr>
                <w:rFonts w:ascii="Calibri" w:eastAsia="Calibri" w:hAnsi="Calibri" w:cs="Calibri"/>
                <w:sz w:val="17"/>
                <w:lang w:val="pt-PT"/>
              </w:rPr>
            </w:pPr>
            <w:r w:rsidRPr="00B40E33">
              <w:rPr>
                <w:rFonts w:ascii="Calibri" w:eastAsia="Calibri" w:hAnsi="Calibri" w:cs="Calibri"/>
                <w:spacing w:val="-5"/>
                <w:sz w:val="17"/>
                <w:lang w:val="pt-PT"/>
              </w:rPr>
              <w:t>CPF</w:t>
            </w:r>
          </w:p>
        </w:tc>
        <w:tc>
          <w:tcPr>
            <w:tcW w:w="1314" w:type="dxa"/>
          </w:tcPr>
          <w:p w14:paraId="304FD0E1" w14:textId="77777777" w:rsidR="00B40E33" w:rsidRPr="00B40E33" w:rsidRDefault="00B40E33" w:rsidP="00B40E33">
            <w:pPr>
              <w:spacing w:before="199"/>
              <w:ind w:left="290"/>
              <w:rPr>
                <w:rFonts w:ascii="Calibri" w:eastAsia="Calibri" w:hAnsi="Calibri" w:cs="Calibri"/>
                <w:sz w:val="17"/>
                <w:lang w:val="pt-PT"/>
              </w:rPr>
            </w:pPr>
            <w:r w:rsidRPr="00B40E33">
              <w:rPr>
                <w:rFonts w:ascii="Calibri" w:eastAsia="Calibri" w:hAnsi="Calibri" w:cs="Calibri"/>
                <w:spacing w:val="-2"/>
                <w:sz w:val="17"/>
                <w:lang w:val="pt-PT"/>
              </w:rPr>
              <w:t>Assinatura</w:t>
            </w:r>
          </w:p>
        </w:tc>
      </w:tr>
      <w:tr w:rsidR="00B40E33" w:rsidRPr="00B40E33" w14:paraId="3FE0FD79" w14:textId="77777777" w:rsidTr="00B40E33">
        <w:trPr>
          <w:trHeight w:val="209"/>
          <w:jc w:val="center"/>
        </w:trPr>
        <w:tc>
          <w:tcPr>
            <w:tcW w:w="962" w:type="dxa"/>
          </w:tcPr>
          <w:p w14:paraId="6CA640C7" w14:textId="77777777" w:rsidR="00B40E33" w:rsidRPr="00B40E33" w:rsidRDefault="00B40E33" w:rsidP="00B40E33">
            <w:pPr>
              <w:rPr>
                <w:rFonts w:ascii="Times New Roman" w:eastAsia="Calibri" w:hAnsi="Calibri" w:cs="Calibri"/>
                <w:sz w:val="14"/>
                <w:lang w:val="pt-PT"/>
              </w:rPr>
            </w:pPr>
          </w:p>
        </w:tc>
        <w:tc>
          <w:tcPr>
            <w:tcW w:w="3207" w:type="dxa"/>
          </w:tcPr>
          <w:p w14:paraId="410FF2CD" w14:textId="77777777" w:rsidR="00B40E33" w:rsidRPr="00B40E33" w:rsidRDefault="00B40E33" w:rsidP="00B40E33">
            <w:pPr>
              <w:rPr>
                <w:rFonts w:ascii="Times New Roman" w:eastAsia="Calibri" w:hAnsi="Calibri" w:cs="Calibri"/>
                <w:sz w:val="14"/>
                <w:lang w:val="pt-PT"/>
              </w:rPr>
            </w:pPr>
          </w:p>
        </w:tc>
        <w:tc>
          <w:tcPr>
            <w:tcW w:w="1325" w:type="dxa"/>
          </w:tcPr>
          <w:p w14:paraId="1BE2860E" w14:textId="77777777" w:rsidR="00B40E33" w:rsidRPr="00B40E33" w:rsidRDefault="00B40E33" w:rsidP="00B40E33">
            <w:pPr>
              <w:rPr>
                <w:rFonts w:ascii="Times New Roman" w:eastAsia="Calibri" w:hAnsi="Calibri" w:cs="Calibri"/>
                <w:sz w:val="14"/>
                <w:lang w:val="pt-PT"/>
              </w:rPr>
            </w:pPr>
          </w:p>
        </w:tc>
        <w:tc>
          <w:tcPr>
            <w:tcW w:w="1314" w:type="dxa"/>
          </w:tcPr>
          <w:p w14:paraId="5C3D89EC" w14:textId="77777777" w:rsidR="00B40E33" w:rsidRPr="00B40E33" w:rsidRDefault="00B40E33" w:rsidP="00B40E33">
            <w:pPr>
              <w:rPr>
                <w:rFonts w:ascii="Times New Roman" w:eastAsia="Calibri" w:hAnsi="Calibri" w:cs="Calibri"/>
                <w:sz w:val="14"/>
                <w:lang w:val="pt-PT"/>
              </w:rPr>
            </w:pPr>
          </w:p>
        </w:tc>
      </w:tr>
      <w:tr w:rsidR="00B40E33" w:rsidRPr="00B40E33" w14:paraId="1DD6DFF9" w14:textId="77777777" w:rsidTr="00B40E33">
        <w:trPr>
          <w:trHeight w:val="220"/>
          <w:jc w:val="center"/>
        </w:trPr>
        <w:tc>
          <w:tcPr>
            <w:tcW w:w="962" w:type="dxa"/>
          </w:tcPr>
          <w:p w14:paraId="3568E386" w14:textId="77777777" w:rsidR="00B40E33" w:rsidRPr="00B40E33" w:rsidRDefault="00B40E33" w:rsidP="00B40E33">
            <w:pPr>
              <w:rPr>
                <w:rFonts w:ascii="Times New Roman" w:eastAsia="Calibri" w:hAnsi="Calibri" w:cs="Calibri"/>
                <w:sz w:val="14"/>
                <w:lang w:val="pt-PT"/>
              </w:rPr>
            </w:pPr>
          </w:p>
        </w:tc>
        <w:tc>
          <w:tcPr>
            <w:tcW w:w="3207" w:type="dxa"/>
          </w:tcPr>
          <w:p w14:paraId="13ED59FC" w14:textId="77777777" w:rsidR="00B40E33" w:rsidRPr="00B40E33" w:rsidRDefault="00B40E33" w:rsidP="00B40E33">
            <w:pPr>
              <w:rPr>
                <w:rFonts w:ascii="Times New Roman" w:eastAsia="Calibri" w:hAnsi="Calibri" w:cs="Calibri"/>
                <w:sz w:val="14"/>
                <w:lang w:val="pt-PT"/>
              </w:rPr>
            </w:pPr>
          </w:p>
        </w:tc>
        <w:tc>
          <w:tcPr>
            <w:tcW w:w="1325" w:type="dxa"/>
          </w:tcPr>
          <w:p w14:paraId="13A1C4E8" w14:textId="77777777" w:rsidR="00B40E33" w:rsidRPr="00B40E33" w:rsidRDefault="00B40E33" w:rsidP="00B40E33">
            <w:pPr>
              <w:rPr>
                <w:rFonts w:ascii="Times New Roman" w:eastAsia="Calibri" w:hAnsi="Calibri" w:cs="Calibri"/>
                <w:sz w:val="14"/>
                <w:lang w:val="pt-PT"/>
              </w:rPr>
            </w:pPr>
          </w:p>
        </w:tc>
        <w:tc>
          <w:tcPr>
            <w:tcW w:w="1314" w:type="dxa"/>
          </w:tcPr>
          <w:p w14:paraId="400BC023" w14:textId="77777777" w:rsidR="00B40E33" w:rsidRPr="00B40E33" w:rsidRDefault="00B40E33" w:rsidP="00B40E33">
            <w:pPr>
              <w:rPr>
                <w:rFonts w:ascii="Times New Roman" w:eastAsia="Calibri" w:hAnsi="Calibri" w:cs="Calibri"/>
                <w:sz w:val="14"/>
                <w:lang w:val="pt-PT"/>
              </w:rPr>
            </w:pPr>
          </w:p>
        </w:tc>
      </w:tr>
      <w:tr w:rsidR="00B40E33" w:rsidRPr="00B40E33" w14:paraId="025A9835" w14:textId="77777777" w:rsidTr="00B40E33">
        <w:trPr>
          <w:trHeight w:val="209"/>
          <w:jc w:val="center"/>
        </w:trPr>
        <w:tc>
          <w:tcPr>
            <w:tcW w:w="962" w:type="dxa"/>
          </w:tcPr>
          <w:p w14:paraId="575B2474" w14:textId="77777777" w:rsidR="00B40E33" w:rsidRPr="00B40E33" w:rsidRDefault="00B40E33" w:rsidP="00B40E33">
            <w:pPr>
              <w:rPr>
                <w:rFonts w:ascii="Times New Roman" w:eastAsia="Calibri" w:hAnsi="Calibri" w:cs="Calibri"/>
                <w:sz w:val="14"/>
                <w:lang w:val="pt-PT"/>
              </w:rPr>
            </w:pPr>
          </w:p>
        </w:tc>
        <w:tc>
          <w:tcPr>
            <w:tcW w:w="3207" w:type="dxa"/>
          </w:tcPr>
          <w:p w14:paraId="5E925D8A" w14:textId="77777777" w:rsidR="00B40E33" w:rsidRPr="00B40E33" w:rsidRDefault="00B40E33" w:rsidP="00B40E33">
            <w:pPr>
              <w:rPr>
                <w:rFonts w:ascii="Times New Roman" w:eastAsia="Calibri" w:hAnsi="Calibri" w:cs="Calibri"/>
                <w:sz w:val="14"/>
                <w:lang w:val="pt-PT"/>
              </w:rPr>
            </w:pPr>
          </w:p>
        </w:tc>
        <w:tc>
          <w:tcPr>
            <w:tcW w:w="1325" w:type="dxa"/>
          </w:tcPr>
          <w:p w14:paraId="301B6A73" w14:textId="77777777" w:rsidR="00B40E33" w:rsidRPr="00B40E33" w:rsidRDefault="00B40E33" w:rsidP="00B40E33">
            <w:pPr>
              <w:rPr>
                <w:rFonts w:ascii="Times New Roman" w:eastAsia="Calibri" w:hAnsi="Calibri" w:cs="Calibri"/>
                <w:sz w:val="14"/>
                <w:lang w:val="pt-PT"/>
              </w:rPr>
            </w:pPr>
          </w:p>
        </w:tc>
        <w:tc>
          <w:tcPr>
            <w:tcW w:w="1314" w:type="dxa"/>
          </w:tcPr>
          <w:p w14:paraId="26CF8629" w14:textId="77777777" w:rsidR="00B40E33" w:rsidRPr="00B40E33" w:rsidRDefault="00B40E33" w:rsidP="00B40E33">
            <w:pPr>
              <w:rPr>
                <w:rFonts w:ascii="Times New Roman" w:eastAsia="Calibri" w:hAnsi="Calibri" w:cs="Calibri"/>
                <w:sz w:val="14"/>
                <w:lang w:val="pt-PT"/>
              </w:rPr>
            </w:pPr>
          </w:p>
        </w:tc>
      </w:tr>
    </w:tbl>
    <w:p w14:paraId="07409EC3" w14:textId="77777777" w:rsidR="005D0F8B" w:rsidRDefault="005D0F8B" w:rsidP="00B40E33">
      <w:pPr>
        <w:widowControl w:val="0"/>
        <w:tabs>
          <w:tab w:val="left" w:pos="1192"/>
          <w:tab w:val="left" w:pos="1700"/>
          <w:tab w:val="left" w:pos="2726"/>
        </w:tabs>
        <w:autoSpaceDE w:val="0"/>
        <w:autoSpaceDN w:val="0"/>
        <w:spacing w:before="188" w:after="0" w:line="240" w:lineRule="auto"/>
        <w:ind w:right="253"/>
        <w:jc w:val="right"/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</w:pPr>
    </w:p>
    <w:p w14:paraId="688DDD67" w14:textId="2AAB4346" w:rsidR="00B40E33" w:rsidRPr="00B40E33" w:rsidRDefault="00B40E33" w:rsidP="00B40E33">
      <w:pPr>
        <w:widowControl w:val="0"/>
        <w:tabs>
          <w:tab w:val="left" w:pos="1192"/>
          <w:tab w:val="left" w:pos="1700"/>
          <w:tab w:val="left" w:pos="2726"/>
        </w:tabs>
        <w:autoSpaceDE w:val="0"/>
        <w:autoSpaceDN w:val="0"/>
        <w:spacing w:before="188" w:after="0" w:line="240" w:lineRule="auto"/>
        <w:ind w:right="253"/>
        <w:jc w:val="right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B40E33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</w:t>
      </w:r>
      <w:r w:rsidRPr="00B40E3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B40E33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B40E33">
        <w:rPr>
          <w:rFonts w:ascii="Calibri" w:eastAsia="Calibri" w:hAnsi="Calibri" w:cs="Calibri"/>
          <w:spacing w:val="-5"/>
          <w:kern w:val="0"/>
          <w:sz w:val="17"/>
          <w:szCs w:val="17"/>
          <w:lang w:val="pt-PT"/>
          <w14:ligatures w14:val="none"/>
        </w:rPr>
        <w:t>de</w:t>
      </w:r>
      <w:r w:rsidRPr="00B40E33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B40E3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202</w:t>
      </w:r>
      <w:r w:rsidRPr="00B40E33">
        <w:rPr>
          <w:rFonts w:ascii="Times New Roman" w:eastAsia="Calibri" w:hAnsi="Calibri" w:cs="Calibri"/>
          <w:spacing w:val="42"/>
          <w:kern w:val="0"/>
          <w:sz w:val="17"/>
          <w:szCs w:val="17"/>
          <w:u w:val="single"/>
          <w:lang w:val="pt-PT"/>
          <w14:ligatures w14:val="none"/>
        </w:rPr>
        <w:t xml:space="preserve">  </w:t>
      </w:r>
      <w:r w:rsidRPr="00B40E33">
        <w:rPr>
          <w:rFonts w:ascii="Calibri" w:eastAsia="Calibri" w:hAnsi="Calibri" w:cs="Calibri"/>
          <w:spacing w:val="-10"/>
          <w:kern w:val="0"/>
          <w:sz w:val="17"/>
          <w:szCs w:val="17"/>
          <w:lang w:val="pt-PT"/>
          <w14:ligatures w14:val="none"/>
        </w:rPr>
        <w:t>.</w:t>
      </w:r>
    </w:p>
    <w:p w14:paraId="2573A272" w14:textId="77777777" w:rsidR="00B40E33" w:rsidRPr="00B40E33" w:rsidRDefault="00B40E33" w:rsidP="00B40E33">
      <w:pPr>
        <w:widowControl w:val="0"/>
        <w:autoSpaceDE w:val="0"/>
        <w:autoSpaceDN w:val="0"/>
        <w:spacing w:before="188" w:after="0" w:line="205" w:lineRule="exact"/>
        <w:ind w:left="89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B40E3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Observações:</w:t>
      </w:r>
    </w:p>
    <w:p w14:paraId="602BBAB7" w14:textId="77777777" w:rsidR="00B40E33" w:rsidRPr="00B40E33" w:rsidRDefault="00B40E33" w:rsidP="00B40E33">
      <w:pPr>
        <w:widowControl w:val="0"/>
        <w:numPr>
          <w:ilvl w:val="0"/>
          <w:numId w:val="1"/>
        </w:numPr>
        <w:tabs>
          <w:tab w:val="left" w:pos="183"/>
        </w:tabs>
        <w:autoSpaceDE w:val="0"/>
        <w:autoSpaceDN w:val="0"/>
        <w:spacing w:before="1" w:after="0" w:line="235" w:lineRule="auto"/>
        <w:ind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Todos os pesquisadores que terão acesso aos documentos do arquivo deverão ter o nome completo e o documento de identificação válido inclusos no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Termo de Compromisso de Utilização de Dados. O termo deverá estar devidamente assinado por todas as partes envolvidas (pesquisadores e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responsáveis institucionais) e ser anexado na submissão à GEP.</w:t>
      </w:r>
    </w:p>
    <w:p w14:paraId="08A6ED61" w14:textId="77777777" w:rsidR="00B40E33" w:rsidRPr="00B40E33" w:rsidRDefault="00B40E33" w:rsidP="00B40E33">
      <w:pPr>
        <w:widowControl w:val="0"/>
        <w:numPr>
          <w:ilvl w:val="0"/>
          <w:numId w:val="1"/>
        </w:numPr>
        <w:tabs>
          <w:tab w:val="left" w:pos="187"/>
        </w:tabs>
        <w:autoSpaceDE w:val="0"/>
        <w:autoSpaceDN w:val="0"/>
        <w:spacing w:after="0" w:line="235" w:lineRule="auto"/>
        <w:ind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Observar os aspectos legais referentes ao uso de bancos de dados, considerando as disposições da Lei nº 12.527, de 18 de novembro de 2011 (Lei de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Acesso à Informação), e da Lei nº 13.709, de 14 de agosto de 2018 (Lei Geral de Proteção de Dados Pessoais - LGPD), que estabelece regras específicas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para o tratamento de dados pessoais, inclusive nos meios digitais, por pessoa natural ou por pessoa jurídica de direito público ou privado, para fins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acadêmicos e para a realização de estudos e pesquisas.</w:t>
      </w:r>
    </w:p>
    <w:p w14:paraId="06ED4F20" w14:textId="77777777" w:rsidR="00B40E33" w:rsidRPr="00B40E33" w:rsidRDefault="00B40E33" w:rsidP="00B40E33">
      <w:pPr>
        <w:widowControl w:val="0"/>
        <w:numPr>
          <w:ilvl w:val="0"/>
          <w:numId w:val="1"/>
        </w:numPr>
        <w:tabs>
          <w:tab w:val="left" w:pos="202"/>
        </w:tabs>
        <w:autoSpaceDE w:val="0"/>
        <w:autoSpaceDN w:val="0"/>
        <w:spacing w:after="0" w:line="235" w:lineRule="auto"/>
        <w:ind w:right="210"/>
        <w:jc w:val="both"/>
        <w:rPr>
          <w:rFonts w:ascii="Calibri" w:eastAsia="Calibri" w:hAnsi="Calibri" w:cs="Calibri"/>
          <w:kern w:val="0"/>
          <w:sz w:val="17"/>
          <w:lang w:val="pt-PT"/>
          <w14:ligatures w14:val="none"/>
        </w:rPr>
      </w:pP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A LGPD se aplica a qualquer operação de tratamento de dados pessoais realizada por pessoa natural ou por pessoa jurídica de direito público ou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privado no território nacional. Desta forma, a LGPD prevê que dados pessoais e sensíveis devam ser tratados de forma legal, justa e transparente em</w:t>
      </w:r>
      <w:r w:rsidRPr="00B40E33">
        <w:rPr>
          <w:rFonts w:ascii="Calibri" w:eastAsia="Calibri" w:hAnsi="Calibri" w:cs="Calibri"/>
          <w:spacing w:val="40"/>
          <w:kern w:val="0"/>
          <w:sz w:val="17"/>
          <w:lang w:val="pt-PT"/>
          <w14:ligatures w14:val="none"/>
        </w:rPr>
        <w:t xml:space="preserve"> </w:t>
      </w:r>
      <w:r w:rsidRPr="00B40E33">
        <w:rPr>
          <w:rFonts w:ascii="Calibri" w:eastAsia="Calibri" w:hAnsi="Calibri" w:cs="Calibri"/>
          <w:kern w:val="0"/>
          <w:sz w:val="17"/>
          <w:lang w:val="pt-PT"/>
          <w14:ligatures w14:val="none"/>
        </w:rPr>
        <w:t>relação aos titulares dos dados, em decorrência dos potenciais riscos em relação a seus direitos e suas liberdades.</w:t>
      </w:r>
    </w:p>
    <w:p w14:paraId="7DF22859" w14:textId="77777777" w:rsidR="00B325ED" w:rsidRPr="00B40E33" w:rsidRDefault="00B325ED">
      <w:pPr>
        <w:rPr>
          <w:lang w:val="pt-PT"/>
        </w:rPr>
      </w:pPr>
    </w:p>
    <w:sectPr w:rsidR="00B325ED" w:rsidRPr="00B40E33" w:rsidSect="009A1FAF">
      <w:headerReference w:type="default" r:id="rId8"/>
      <w:pgSz w:w="11906" w:h="16838"/>
      <w:pgMar w:top="1134" w:right="1701" w:bottom="1134" w:left="1701" w:header="27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39C3" w14:textId="77777777" w:rsidR="009A1FAF" w:rsidRDefault="009A1FAF" w:rsidP="009A1FAF">
      <w:pPr>
        <w:spacing w:after="0" w:line="240" w:lineRule="auto"/>
      </w:pPr>
      <w:r>
        <w:separator/>
      </w:r>
    </w:p>
  </w:endnote>
  <w:endnote w:type="continuationSeparator" w:id="0">
    <w:p w14:paraId="0CDA2EAF" w14:textId="77777777" w:rsidR="009A1FAF" w:rsidRDefault="009A1FAF" w:rsidP="009A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ACC60" w14:textId="77777777" w:rsidR="009A1FAF" w:rsidRDefault="009A1FAF" w:rsidP="009A1FAF">
      <w:pPr>
        <w:spacing w:after="0" w:line="240" w:lineRule="auto"/>
      </w:pPr>
      <w:r>
        <w:separator/>
      </w:r>
    </w:p>
  </w:footnote>
  <w:footnote w:type="continuationSeparator" w:id="0">
    <w:p w14:paraId="7792BE82" w14:textId="77777777" w:rsidR="009A1FAF" w:rsidRDefault="009A1FAF" w:rsidP="009A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CB97" w14:textId="15EAA51D" w:rsidR="009A1FAF" w:rsidRDefault="009A1FAF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2E0106" wp14:editId="6E75C8B9">
              <wp:simplePos x="0" y="0"/>
              <wp:positionH relativeFrom="margin">
                <wp:posOffset>1532255</wp:posOffset>
              </wp:positionH>
              <wp:positionV relativeFrom="page">
                <wp:posOffset>969010</wp:posOffset>
              </wp:positionV>
              <wp:extent cx="2618105" cy="748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8105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E42954" w14:textId="77777777" w:rsidR="009A1FAF" w:rsidRPr="00AF1ACD" w:rsidRDefault="009A1FAF" w:rsidP="009A1FAF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Universidade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Federal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Rio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Grande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Norte</w:t>
                          </w:r>
                        </w:p>
                        <w:p w14:paraId="6A125055" w14:textId="77777777" w:rsidR="009A1FAF" w:rsidRPr="00AF1ACD" w:rsidRDefault="009A1FAF" w:rsidP="009A1FAF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Empresa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Brasileira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Serviços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Hospitalares</w:t>
                          </w:r>
                        </w:p>
                        <w:p w14:paraId="5BA0BE65" w14:textId="77777777" w:rsidR="009A1FAF" w:rsidRPr="00AF1ACD" w:rsidRDefault="009A1FAF" w:rsidP="009A1FAF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 Universitário Onofre Lopes</w:t>
                          </w:r>
                        </w:p>
                        <w:p w14:paraId="40B509A6" w14:textId="77777777" w:rsidR="009A1FAF" w:rsidRPr="00AF1ACD" w:rsidRDefault="009A1FAF" w:rsidP="009A1FAF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Gerência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Ensino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Pesquisa</w:t>
                          </w:r>
                        </w:p>
                        <w:p w14:paraId="7C4000CA" w14:textId="77777777" w:rsidR="009A1FAF" w:rsidRPr="00AF1ACD" w:rsidRDefault="009A1FAF" w:rsidP="009A1FAF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Setor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Pesquisa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</w:p>
                        <w:p w14:paraId="3E6B3D45" w14:textId="77777777" w:rsidR="009A1FAF" w:rsidRPr="00AF1ACD" w:rsidRDefault="009A1FAF" w:rsidP="009A1FAF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Unidade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2E01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20.65pt;margin-top:76.3pt;width:206.15pt;height:58.9pt;z-index:-25165721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" filled="f" stroked="f">
              <v:textbox inset="0,0,0,0">
                <w:txbxContent>
                  <w:p w14:paraId="36E42954" w14:textId="77777777" w:rsidR="009A1FAF" w:rsidRPr="00AF1ACD" w:rsidRDefault="009A1FAF" w:rsidP="009A1FAF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Universidade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Federal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Rio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Grande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Norte</w:t>
                    </w:r>
                  </w:p>
                  <w:p w14:paraId="6A125055" w14:textId="77777777" w:rsidR="009A1FAF" w:rsidRPr="00AF1ACD" w:rsidRDefault="009A1FAF" w:rsidP="009A1FAF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Empresa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Brasileira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Serviços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Hospitalares</w:t>
                    </w:r>
                  </w:p>
                  <w:p w14:paraId="5BA0BE65" w14:textId="77777777" w:rsidR="009A1FAF" w:rsidRPr="00AF1ACD" w:rsidRDefault="009A1FAF" w:rsidP="009A1FAF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Hospital Universitário Onofre Lopes</w:t>
                    </w:r>
                  </w:p>
                  <w:p w14:paraId="40B509A6" w14:textId="77777777" w:rsidR="009A1FAF" w:rsidRPr="00AF1ACD" w:rsidRDefault="009A1FAF" w:rsidP="009A1FAF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Gerência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Ensino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Pesquisa</w:t>
                    </w:r>
                  </w:p>
                  <w:p w14:paraId="7C4000CA" w14:textId="77777777" w:rsidR="009A1FAF" w:rsidRPr="00AF1ACD" w:rsidRDefault="009A1FAF" w:rsidP="009A1FAF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Setor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Pesquisa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4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</w:p>
                  <w:p w14:paraId="3E6B3D45" w14:textId="77777777" w:rsidR="009A1FAF" w:rsidRPr="00AF1ACD" w:rsidRDefault="009A1FAF" w:rsidP="009A1FAF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Unidade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8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em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Saúde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Times New Roman"/>
        <w:noProof/>
      </w:rPr>
      <w:drawing>
        <wp:anchor distT="0" distB="0" distL="0" distR="0" simplePos="0" relativeHeight="251660288" behindDoc="0" locked="0" layoutInCell="1" allowOverlap="1" wp14:anchorId="6B628641" wp14:editId="1CDD3CE4">
          <wp:simplePos x="0" y="0"/>
          <wp:positionH relativeFrom="margin">
            <wp:posOffset>130175</wp:posOffset>
          </wp:positionH>
          <wp:positionV relativeFrom="page">
            <wp:posOffset>445135</wp:posOffset>
          </wp:positionV>
          <wp:extent cx="3876675" cy="397510"/>
          <wp:effectExtent l="0" t="0" r="9525" b="254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7667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</w:rPr>
      <w:drawing>
        <wp:anchor distT="0" distB="0" distL="0" distR="0" simplePos="0" relativeHeight="251661312" behindDoc="0" locked="0" layoutInCell="1" allowOverlap="1" wp14:anchorId="586D1231" wp14:editId="50DBD73E">
          <wp:simplePos x="0" y="0"/>
          <wp:positionH relativeFrom="margin">
            <wp:posOffset>4162879</wp:posOffset>
          </wp:positionH>
          <wp:positionV relativeFrom="page">
            <wp:posOffset>447840</wp:posOffset>
          </wp:positionV>
          <wp:extent cx="1108710" cy="369570"/>
          <wp:effectExtent l="0" t="0" r="0" b="0"/>
          <wp:wrapNone/>
          <wp:docPr id="1232113838" name="Image 3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113838" name="Image 3" descr="Texto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871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DE"/>
    <w:multiLevelType w:val="hybridMultilevel"/>
    <w:tmpl w:val="9A7AAEF2"/>
    <w:lvl w:ilvl="0" w:tplc="0DC6AD4C">
      <w:numFmt w:val="bullet"/>
      <w:lvlText w:val="-"/>
      <w:lvlJc w:val="left"/>
      <w:pPr>
        <w:ind w:left="89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E83E25FA">
      <w:numFmt w:val="bullet"/>
      <w:lvlText w:val="•"/>
      <w:lvlJc w:val="left"/>
      <w:pPr>
        <w:ind w:left="1162" w:hanging="96"/>
      </w:pPr>
      <w:rPr>
        <w:rFonts w:hint="default"/>
        <w:lang w:val="pt-PT" w:eastAsia="en-US" w:bidi="ar-SA"/>
      </w:rPr>
    </w:lvl>
    <w:lvl w:ilvl="2" w:tplc="3BCA0902">
      <w:numFmt w:val="bullet"/>
      <w:lvlText w:val="•"/>
      <w:lvlJc w:val="left"/>
      <w:pPr>
        <w:ind w:left="2245" w:hanging="96"/>
      </w:pPr>
      <w:rPr>
        <w:rFonts w:hint="default"/>
        <w:lang w:val="pt-PT" w:eastAsia="en-US" w:bidi="ar-SA"/>
      </w:rPr>
    </w:lvl>
    <w:lvl w:ilvl="3" w:tplc="1068CD16">
      <w:numFmt w:val="bullet"/>
      <w:lvlText w:val="•"/>
      <w:lvlJc w:val="left"/>
      <w:pPr>
        <w:ind w:left="3328" w:hanging="96"/>
      </w:pPr>
      <w:rPr>
        <w:rFonts w:hint="default"/>
        <w:lang w:val="pt-PT" w:eastAsia="en-US" w:bidi="ar-SA"/>
      </w:rPr>
    </w:lvl>
    <w:lvl w:ilvl="4" w:tplc="5BB6D79C">
      <w:numFmt w:val="bullet"/>
      <w:lvlText w:val="•"/>
      <w:lvlJc w:val="left"/>
      <w:pPr>
        <w:ind w:left="4411" w:hanging="96"/>
      </w:pPr>
      <w:rPr>
        <w:rFonts w:hint="default"/>
        <w:lang w:val="pt-PT" w:eastAsia="en-US" w:bidi="ar-SA"/>
      </w:rPr>
    </w:lvl>
    <w:lvl w:ilvl="5" w:tplc="25A22F1C">
      <w:numFmt w:val="bullet"/>
      <w:lvlText w:val="•"/>
      <w:lvlJc w:val="left"/>
      <w:pPr>
        <w:ind w:left="5494" w:hanging="96"/>
      </w:pPr>
      <w:rPr>
        <w:rFonts w:hint="default"/>
        <w:lang w:val="pt-PT" w:eastAsia="en-US" w:bidi="ar-SA"/>
      </w:rPr>
    </w:lvl>
    <w:lvl w:ilvl="6" w:tplc="98F21CFC">
      <w:numFmt w:val="bullet"/>
      <w:lvlText w:val="•"/>
      <w:lvlJc w:val="left"/>
      <w:pPr>
        <w:ind w:left="6576" w:hanging="96"/>
      </w:pPr>
      <w:rPr>
        <w:rFonts w:hint="default"/>
        <w:lang w:val="pt-PT" w:eastAsia="en-US" w:bidi="ar-SA"/>
      </w:rPr>
    </w:lvl>
    <w:lvl w:ilvl="7" w:tplc="5F48CF16">
      <w:numFmt w:val="bullet"/>
      <w:lvlText w:val="•"/>
      <w:lvlJc w:val="left"/>
      <w:pPr>
        <w:ind w:left="7659" w:hanging="96"/>
      </w:pPr>
      <w:rPr>
        <w:rFonts w:hint="default"/>
        <w:lang w:val="pt-PT" w:eastAsia="en-US" w:bidi="ar-SA"/>
      </w:rPr>
    </w:lvl>
    <w:lvl w:ilvl="8" w:tplc="F76A3BF8">
      <w:numFmt w:val="bullet"/>
      <w:lvlText w:val="•"/>
      <w:lvlJc w:val="left"/>
      <w:pPr>
        <w:ind w:left="8742" w:hanging="96"/>
      </w:pPr>
      <w:rPr>
        <w:rFonts w:hint="default"/>
        <w:lang w:val="pt-PT" w:eastAsia="en-US" w:bidi="ar-SA"/>
      </w:rPr>
    </w:lvl>
  </w:abstractNum>
  <w:abstractNum w:abstractNumId="1" w15:restartNumberingAfterBreak="0">
    <w:nsid w:val="45452743"/>
    <w:multiLevelType w:val="hybridMultilevel"/>
    <w:tmpl w:val="E4482C40"/>
    <w:lvl w:ilvl="0" w:tplc="22407262">
      <w:start w:val="1"/>
      <w:numFmt w:val="decimal"/>
      <w:lvlText w:val="%1."/>
      <w:lvlJc w:val="left"/>
      <w:pPr>
        <w:ind w:left="517" w:hanging="17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 w:tplc="7BC220D6">
      <w:numFmt w:val="bullet"/>
      <w:lvlText w:val="•"/>
      <w:lvlJc w:val="left"/>
      <w:pPr>
        <w:ind w:left="1558" w:hanging="173"/>
      </w:pPr>
      <w:rPr>
        <w:rFonts w:hint="default"/>
        <w:lang w:val="pt-PT" w:eastAsia="en-US" w:bidi="ar-SA"/>
      </w:rPr>
    </w:lvl>
    <w:lvl w:ilvl="2" w:tplc="FEA22260">
      <w:numFmt w:val="bullet"/>
      <w:lvlText w:val="•"/>
      <w:lvlJc w:val="left"/>
      <w:pPr>
        <w:ind w:left="2597" w:hanging="173"/>
      </w:pPr>
      <w:rPr>
        <w:rFonts w:hint="default"/>
        <w:lang w:val="pt-PT" w:eastAsia="en-US" w:bidi="ar-SA"/>
      </w:rPr>
    </w:lvl>
    <w:lvl w:ilvl="3" w:tplc="3EC43FD4">
      <w:numFmt w:val="bullet"/>
      <w:lvlText w:val="•"/>
      <w:lvlJc w:val="left"/>
      <w:pPr>
        <w:ind w:left="3636" w:hanging="173"/>
      </w:pPr>
      <w:rPr>
        <w:rFonts w:hint="default"/>
        <w:lang w:val="pt-PT" w:eastAsia="en-US" w:bidi="ar-SA"/>
      </w:rPr>
    </w:lvl>
    <w:lvl w:ilvl="4" w:tplc="23FA94E0">
      <w:numFmt w:val="bullet"/>
      <w:lvlText w:val="•"/>
      <w:lvlJc w:val="left"/>
      <w:pPr>
        <w:ind w:left="4675" w:hanging="173"/>
      </w:pPr>
      <w:rPr>
        <w:rFonts w:hint="default"/>
        <w:lang w:val="pt-PT" w:eastAsia="en-US" w:bidi="ar-SA"/>
      </w:rPr>
    </w:lvl>
    <w:lvl w:ilvl="5" w:tplc="F7C02746">
      <w:numFmt w:val="bullet"/>
      <w:lvlText w:val="•"/>
      <w:lvlJc w:val="left"/>
      <w:pPr>
        <w:ind w:left="5714" w:hanging="173"/>
      </w:pPr>
      <w:rPr>
        <w:rFonts w:hint="default"/>
        <w:lang w:val="pt-PT" w:eastAsia="en-US" w:bidi="ar-SA"/>
      </w:rPr>
    </w:lvl>
    <w:lvl w:ilvl="6" w:tplc="2C60DB24">
      <w:numFmt w:val="bullet"/>
      <w:lvlText w:val="•"/>
      <w:lvlJc w:val="left"/>
      <w:pPr>
        <w:ind w:left="6752" w:hanging="173"/>
      </w:pPr>
      <w:rPr>
        <w:rFonts w:hint="default"/>
        <w:lang w:val="pt-PT" w:eastAsia="en-US" w:bidi="ar-SA"/>
      </w:rPr>
    </w:lvl>
    <w:lvl w:ilvl="7" w:tplc="878C86A4">
      <w:numFmt w:val="bullet"/>
      <w:lvlText w:val="•"/>
      <w:lvlJc w:val="left"/>
      <w:pPr>
        <w:ind w:left="7791" w:hanging="173"/>
      </w:pPr>
      <w:rPr>
        <w:rFonts w:hint="default"/>
        <w:lang w:val="pt-PT" w:eastAsia="en-US" w:bidi="ar-SA"/>
      </w:rPr>
    </w:lvl>
    <w:lvl w:ilvl="8" w:tplc="DC68428E">
      <w:numFmt w:val="bullet"/>
      <w:lvlText w:val="•"/>
      <w:lvlJc w:val="left"/>
      <w:pPr>
        <w:ind w:left="8830" w:hanging="173"/>
      </w:pPr>
      <w:rPr>
        <w:rFonts w:hint="default"/>
        <w:lang w:val="pt-PT" w:eastAsia="en-US" w:bidi="ar-SA"/>
      </w:rPr>
    </w:lvl>
  </w:abstractNum>
  <w:abstractNum w:abstractNumId="2" w15:restartNumberingAfterBreak="0">
    <w:nsid w:val="70913624"/>
    <w:multiLevelType w:val="multilevel"/>
    <w:tmpl w:val="74929052"/>
    <w:lvl w:ilvl="0">
      <w:start w:val="1"/>
      <w:numFmt w:val="upperRoman"/>
      <w:lvlText w:val="%1."/>
      <w:lvlJc w:val="left"/>
      <w:pPr>
        <w:ind w:left="214" w:hanging="1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9" w:hanging="3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1407" w:hanging="3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5" w:hanging="3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2" w:hanging="3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0" w:hanging="3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7" w:hanging="3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5" w:hanging="3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3" w:hanging="369"/>
      </w:pPr>
      <w:rPr>
        <w:rFonts w:hint="default"/>
        <w:lang w:val="pt-PT" w:eastAsia="en-US" w:bidi="ar-SA"/>
      </w:rPr>
    </w:lvl>
  </w:abstractNum>
  <w:num w:numId="1" w16cid:durableId="1747805106">
    <w:abstractNumId w:val="0"/>
  </w:num>
  <w:num w:numId="2" w16cid:durableId="1428426354">
    <w:abstractNumId w:val="1"/>
  </w:num>
  <w:num w:numId="3" w16cid:durableId="2032336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33"/>
    <w:rsid w:val="00132BDB"/>
    <w:rsid w:val="001E680C"/>
    <w:rsid w:val="005D0F8B"/>
    <w:rsid w:val="008E2F04"/>
    <w:rsid w:val="009A1FAF"/>
    <w:rsid w:val="009A4F17"/>
    <w:rsid w:val="00B325ED"/>
    <w:rsid w:val="00B40E33"/>
    <w:rsid w:val="00EE32D3"/>
    <w:rsid w:val="00F04A98"/>
    <w:rsid w:val="00F53A02"/>
    <w:rsid w:val="00F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07E6"/>
  <w15:chartTrackingRefBased/>
  <w15:docId w15:val="{78F73931-3ABB-4210-93EF-213992E7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0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0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0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0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0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0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0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0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0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0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0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0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0E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0E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0E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0E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0E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0E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0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0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0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0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0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0E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0E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0E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0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0E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0E3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40E3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A1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FAF"/>
  </w:style>
  <w:style w:type="paragraph" w:styleId="Rodap">
    <w:name w:val="footer"/>
    <w:basedOn w:val="Normal"/>
    <w:link w:val="RodapChar"/>
    <w:uiPriority w:val="99"/>
    <w:unhideWhenUsed/>
    <w:rsid w:val="009A1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gov.br/ebserh/pt-br/governanca/governanca-corporativa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Props1.xml><?xml version="1.0" encoding="utf-8"?>
<ds:datastoreItem xmlns:ds="http://schemas.openxmlformats.org/officeDocument/2006/customXml" ds:itemID="{D99ED6F5-3E25-48EC-8BAF-1A1EF2DD8533}"/>
</file>

<file path=customXml/itemProps2.xml><?xml version="1.0" encoding="utf-8"?>
<ds:datastoreItem xmlns:ds="http://schemas.openxmlformats.org/officeDocument/2006/customXml" ds:itemID="{FC62970E-1880-445D-A2CC-DA7797F08ED7}"/>
</file>

<file path=customXml/itemProps3.xml><?xml version="1.0" encoding="utf-8"?>
<ds:datastoreItem xmlns:ds="http://schemas.openxmlformats.org/officeDocument/2006/customXml" ds:itemID="{8546A786-AB59-41BE-B818-4EE86FF3C8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811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Palomma Russelly Saldanha De Araujo Oliveira</dc:creator>
  <cp:keywords/>
  <dc:description/>
  <cp:lastModifiedBy>Palomma Russelly Saldanha De Araujo Oliveira</cp:lastModifiedBy>
  <cp:revision>4</cp:revision>
  <dcterms:created xsi:type="dcterms:W3CDTF">2025-05-15T12:53:00Z</dcterms:created>
  <dcterms:modified xsi:type="dcterms:W3CDTF">2025-05-15T14:42:00Z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