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B84" w:rsidRPr="00D32163" w:rsidRDefault="00C52323" w:rsidP="00D32163">
      <w:pPr>
        <w:jc w:val="center"/>
        <w:rPr>
          <w:b/>
        </w:rPr>
      </w:pPr>
      <w:r>
        <w:rPr>
          <w:b/>
        </w:rPr>
        <w:t>FL</w:t>
      </w:r>
      <w:bookmarkStart w:id="0" w:name="_GoBack"/>
      <w:bookmarkEnd w:id="0"/>
      <w:r>
        <w:rPr>
          <w:b/>
        </w:rPr>
        <w:t>UXO TESTE RÁPIDO</w:t>
      </w:r>
      <w:r w:rsidR="00E66B84" w:rsidRPr="00D32163">
        <w:rPr>
          <w:b/>
        </w:rPr>
        <w:t xml:space="preserve"> COVI</w:t>
      </w:r>
      <w:r w:rsidR="00D32163" w:rsidRPr="00D32163">
        <w:rPr>
          <w:b/>
        </w:rPr>
        <w:t>D</w:t>
      </w:r>
    </w:p>
    <w:p w:rsidR="00D32163" w:rsidRDefault="00D32163" w:rsidP="00C52323">
      <w:pPr>
        <w:pStyle w:val="PargrafodaLista"/>
        <w:numPr>
          <w:ilvl w:val="0"/>
          <w:numId w:val="1"/>
        </w:numPr>
        <w:jc w:val="both"/>
      </w:pPr>
      <w:r>
        <w:t>Profissional entra em contato com a médica do trabalho</w:t>
      </w:r>
      <w:r w:rsidR="00CC1061">
        <w:t xml:space="preserve"> para consulta por </w:t>
      </w:r>
      <w:r>
        <w:t>telemedicina.</w:t>
      </w:r>
    </w:p>
    <w:p w:rsidR="00D32163" w:rsidRDefault="00D32163" w:rsidP="00C52323">
      <w:pPr>
        <w:pStyle w:val="PargrafodaLista"/>
        <w:numPr>
          <w:ilvl w:val="0"/>
          <w:numId w:val="1"/>
        </w:numPr>
        <w:jc w:val="both"/>
      </w:pPr>
      <w:r>
        <w:t>Médica do trabalho envia solicitação de testagem COVID-19 por e-mail para o setor triagem COVID.</w:t>
      </w:r>
    </w:p>
    <w:p w:rsidR="00D32163" w:rsidRDefault="00D32163" w:rsidP="00C52323">
      <w:pPr>
        <w:pStyle w:val="PargrafodaLista"/>
        <w:numPr>
          <w:ilvl w:val="0"/>
          <w:numId w:val="1"/>
        </w:numPr>
        <w:jc w:val="both"/>
      </w:pPr>
      <w:r>
        <w:t xml:space="preserve">O profissional informa a técnica de enfermagem </w:t>
      </w:r>
      <w:r w:rsidR="00CC1061">
        <w:t xml:space="preserve">da triagem COVID </w:t>
      </w:r>
      <w:r>
        <w:t>que há uma solicitação de exame para ser realizado.</w:t>
      </w:r>
    </w:p>
    <w:p w:rsidR="00D32163" w:rsidRDefault="00D32163" w:rsidP="00C52323">
      <w:pPr>
        <w:pStyle w:val="PargrafodaLista"/>
        <w:numPr>
          <w:ilvl w:val="0"/>
          <w:numId w:val="1"/>
        </w:numPr>
        <w:jc w:val="both"/>
      </w:pPr>
      <w:r>
        <w:t>T</w:t>
      </w:r>
      <w:r w:rsidR="00CC1061">
        <w:t>écnica de enfermagem realiza a impressão da solicitação do exame enviado pela médica do trabalho e preenche o formulário de notificação compulsória COVID-19.</w:t>
      </w:r>
    </w:p>
    <w:p w:rsidR="00664A86" w:rsidRDefault="00664A86" w:rsidP="00664A86">
      <w:pPr>
        <w:pStyle w:val="PargrafodaLista"/>
        <w:numPr>
          <w:ilvl w:val="0"/>
          <w:numId w:val="1"/>
        </w:numPr>
        <w:jc w:val="both"/>
      </w:pPr>
      <w:r>
        <w:t>O profissional é direcionado a sala de consulta.</w:t>
      </w:r>
    </w:p>
    <w:p w:rsidR="00CC1061" w:rsidRDefault="009D06DA" w:rsidP="00C52323">
      <w:pPr>
        <w:pStyle w:val="PargrafodaLista"/>
        <w:numPr>
          <w:ilvl w:val="0"/>
          <w:numId w:val="1"/>
        </w:numPr>
        <w:jc w:val="both"/>
      </w:pPr>
      <w:r>
        <w:t xml:space="preserve">Enfermeiro conclui </w:t>
      </w:r>
      <w:r w:rsidR="00C52323">
        <w:t xml:space="preserve">o preenchimento </w:t>
      </w:r>
      <w:r w:rsidR="00CC1061">
        <w:t>e a ficha de notificação, formulário do SOST, verifica o tipo de exame solicitado e confere se o período está adequado para coleta.</w:t>
      </w:r>
    </w:p>
    <w:p w:rsidR="00C52323" w:rsidRDefault="00C52323" w:rsidP="00C52323">
      <w:pPr>
        <w:pStyle w:val="PargrafodaLista"/>
        <w:numPr>
          <w:ilvl w:val="0"/>
          <w:numId w:val="1"/>
        </w:numPr>
        <w:jc w:val="both"/>
      </w:pPr>
      <w:r>
        <w:t xml:space="preserve">Enfermeiro </w:t>
      </w:r>
      <w:r w:rsidR="009D06DA">
        <w:t>coleta amostra de sangue, identifica e armazena em caixa refrigerada.</w:t>
      </w:r>
    </w:p>
    <w:p w:rsidR="00664A86" w:rsidRDefault="00664A86" w:rsidP="00C52323">
      <w:pPr>
        <w:pStyle w:val="PargrafodaLista"/>
        <w:numPr>
          <w:ilvl w:val="0"/>
          <w:numId w:val="1"/>
        </w:numPr>
        <w:jc w:val="both"/>
      </w:pPr>
      <w:r>
        <w:t>Enfermeiro realiza desinfecção do local onde é realizada a coleta de sangue.</w:t>
      </w:r>
    </w:p>
    <w:p w:rsidR="009D06DA" w:rsidRDefault="009D06DA" w:rsidP="00C52323">
      <w:pPr>
        <w:pStyle w:val="PargrafodaLista"/>
        <w:numPr>
          <w:ilvl w:val="0"/>
          <w:numId w:val="1"/>
        </w:numPr>
        <w:jc w:val="both"/>
      </w:pPr>
      <w:r>
        <w:t xml:space="preserve">Técnico de enfermagem </w:t>
      </w:r>
      <w:r w:rsidR="00664A86">
        <w:t>aciona o laboratório para buscar a amostra coletada</w:t>
      </w:r>
      <w:r w:rsidR="00562D81">
        <w:t>, junto com a solicitação do exame</w:t>
      </w:r>
      <w:r w:rsidR="00664A86">
        <w:t>.</w:t>
      </w:r>
    </w:p>
    <w:p w:rsidR="00664A86" w:rsidRDefault="00664A86" w:rsidP="00C52323">
      <w:pPr>
        <w:pStyle w:val="PargrafodaLista"/>
        <w:numPr>
          <w:ilvl w:val="0"/>
          <w:numId w:val="1"/>
        </w:numPr>
        <w:jc w:val="both"/>
      </w:pPr>
      <w:r>
        <w:t>Profissional recebe as orientações para acesso ao resultado do exame</w:t>
      </w:r>
      <w:r w:rsidR="00E361B6">
        <w:t>,</w:t>
      </w:r>
      <w:r w:rsidR="00E361B6" w:rsidRPr="00E361B6">
        <w:t xml:space="preserve"> </w:t>
      </w:r>
      <w:r w:rsidR="00E361B6">
        <w:t xml:space="preserve">podendo ser enviado para o e-mail do profissional ou </w:t>
      </w:r>
      <w:r w:rsidR="00E361B6">
        <w:t>comunicado pela médica do SOST</w:t>
      </w:r>
      <w:r>
        <w:t>.</w:t>
      </w:r>
    </w:p>
    <w:p w:rsidR="00562D81" w:rsidRDefault="00562D81" w:rsidP="00C52323">
      <w:pPr>
        <w:pStyle w:val="PargrafodaLista"/>
        <w:numPr>
          <w:ilvl w:val="0"/>
          <w:numId w:val="1"/>
        </w:numPr>
        <w:jc w:val="both"/>
      </w:pPr>
      <w:r>
        <w:t>Ficha de Notificação é enviada a vigilância epidemiológica.</w:t>
      </w:r>
    </w:p>
    <w:p w:rsidR="008B18DE" w:rsidRDefault="008B18DE" w:rsidP="008B18DE">
      <w:pPr>
        <w:pStyle w:val="PargrafodaLista"/>
        <w:numPr>
          <w:ilvl w:val="0"/>
          <w:numId w:val="1"/>
        </w:numPr>
        <w:jc w:val="both"/>
      </w:pPr>
      <w:r>
        <w:t>Planilha diária dos atendimentos realizados e resultados dos exames são enviados no final do expediente para Gerência de Atenção à saúde, Setor de segurança do paciente e SOST.</w:t>
      </w:r>
    </w:p>
    <w:p w:rsidR="00664A86" w:rsidRDefault="00664A86" w:rsidP="00664A86">
      <w:pPr>
        <w:pStyle w:val="PargrafodaLista"/>
        <w:jc w:val="both"/>
      </w:pPr>
    </w:p>
    <w:p w:rsidR="009D06DA" w:rsidRPr="00D32163" w:rsidRDefault="009D06DA" w:rsidP="009D06DA">
      <w:pPr>
        <w:jc w:val="center"/>
        <w:rPr>
          <w:b/>
        </w:rPr>
      </w:pPr>
      <w:r>
        <w:rPr>
          <w:b/>
        </w:rPr>
        <w:t xml:space="preserve">FLUXO TESTE </w:t>
      </w:r>
      <w:r w:rsidR="008B18DE">
        <w:rPr>
          <w:b/>
        </w:rPr>
        <w:t>RT-PCR</w:t>
      </w:r>
    </w:p>
    <w:p w:rsidR="009D06DA" w:rsidRDefault="009D06DA" w:rsidP="009D06DA">
      <w:pPr>
        <w:pStyle w:val="PargrafodaLista"/>
        <w:numPr>
          <w:ilvl w:val="0"/>
          <w:numId w:val="2"/>
        </w:numPr>
        <w:jc w:val="both"/>
      </w:pPr>
      <w:r>
        <w:t>Profissional entra em contato com a médica do trabalho para consulta por telemedicina.</w:t>
      </w:r>
    </w:p>
    <w:p w:rsidR="009D06DA" w:rsidRDefault="009D06DA" w:rsidP="009D06DA">
      <w:pPr>
        <w:pStyle w:val="PargrafodaLista"/>
        <w:numPr>
          <w:ilvl w:val="0"/>
          <w:numId w:val="2"/>
        </w:numPr>
        <w:jc w:val="both"/>
      </w:pPr>
      <w:r>
        <w:t>Médica do trabalho envia solicitação de testagem COVID-19 por e-mail para o setor triagem COVID.</w:t>
      </w:r>
    </w:p>
    <w:p w:rsidR="009D06DA" w:rsidRDefault="009D06DA" w:rsidP="009D06DA">
      <w:pPr>
        <w:pStyle w:val="PargrafodaLista"/>
        <w:numPr>
          <w:ilvl w:val="0"/>
          <w:numId w:val="2"/>
        </w:numPr>
        <w:jc w:val="both"/>
      </w:pPr>
      <w:r>
        <w:t xml:space="preserve">O profissional informa a técnica de enfermagem da triagem COVID que há uma </w:t>
      </w:r>
      <w:proofErr w:type="gramStart"/>
      <w:r>
        <w:t>solicitação</w:t>
      </w:r>
      <w:proofErr w:type="gramEnd"/>
      <w:r>
        <w:t xml:space="preserve"> de exame para ser realizado.</w:t>
      </w:r>
    </w:p>
    <w:p w:rsidR="009D06DA" w:rsidRDefault="009D06DA" w:rsidP="009D06DA">
      <w:pPr>
        <w:pStyle w:val="PargrafodaLista"/>
        <w:numPr>
          <w:ilvl w:val="0"/>
          <w:numId w:val="2"/>
        </w:numPr>
        <w:jc w:val="both"/>
      </w:pPr>
      <w:r>
        <w:t>Técnica de enfermagem realiza a impressão da</w:t>
      </w:r>
      <w:r w:rsidR="00664A86">
        <w:t xml:space="preserve"> GAL</w:t>
      </w:r>
      <w:r>
        <w:t xml:space="preserve"> </w:t>
      </w:r>
      <w:r w:rsidR="00664A86">
        <w:t>(Gerenciador Ambiente laboratorial)</w:t>
      </w:r>
      <w:r>
        <w:t xml:space="preserve"> e atestado enviado pela médica do trabalho e preenche o formulário de notificação compulsória COVID-19.</w:t>
      </w:r>
    </w:p>
    <w:p w:rsidR="00664A86" w:rsidRDefault="00664A86" w:rsidP="009D06DA">
      <w:pPr>
        <w:pStyle w:val="PargrafodaLista"/>
        <w:numPr>
          <w:ilvl w:val="0"/>
          <w:numId w:val="2"/>
        </w:numPr>
        <w:jc w:val="both"/>
      </w:pPr>
      <w:r>
        <w:t>O profissional é direcionado a sala de consulta.</w:t>
      </w:r>
    </w:p>
    <w:p w:rsidR="009D06DA" w:rsidRDefault="009D06DA" w:rsidP="009D06DA">
      <w:pPr>
        <w:pStyle w:val="PargrafodaLista"/>
        <w:numPr>
          <w:ilvl w:val="0"/>
          <w:numId w:val="2"/>
        </w:numPr>
        <w:jc w:val="both"/>
      </w:pPr>
      <w:r>
        <w:t xml:space="preserve">Enfermeiro conclui o preenchimento </w:t>
      </w:r>
      <w:r w:rsidR="00664A86">
        <w:t xml:space="preserve">do formulário do SOST, </w:t>
      </w:r>
      <w:r>
        <w:t>ficha de notificação</w:t>
      </w:r>
      <w:r w:rsidR="00664A86">
        <w:t xml:space="preserve"> e GAL,</w:t>
      </w:r>
      <w:r>
        <w:t xml:space="preserve"> verifica o tipo de exame solicitado e confere se o período está adequado para coleta.</w:t>
      </w:r>
    </w:p>
    <w:p w:rsidR="009D06DA" w:rsidRDefault="009D06DA" w:rsidP="009D06DA">
      <w:pPr>
        <w:pStyle w:val="PargrafodaLista"/>
        <w:numPr>
          <w:ilvl w:val="0"/>
          <w:numId w:val="2"/>
        </w:numPr>
        <w:jc w:val="both"/>
      </w:pPr>
      <w:r>
        <w:t xml:space="preserve">Enfermeiro </w:t>
      </w:r>
      <w:r w:rsidR="00664A86">
        <w:t xml:space="preserve">direciona o profissional a sala específica para coleta de amostra </w:t>
      </w:r>
      <w:proofErr w:type="spellStart"/>
      <w:r w:rsidR="00664A86">
        <w:t>Oronasofaríngea</w:t>
      </w:r>
      <w:proofErr w:type="spellEnd"/>
      <w:r w:rsidR="00562D81">
        <w:t xml:space="preserve"> para o</w:t>
      </w:r>
      <w:r w:rsidR="00664A86">
        <w:t xml:space="preserve"> RT-PCR.</w:t>
      </w:r>
    </w:p>
    <w:p w:rsidR="00664A86" w:rsidRDefault="00562D81" w:rsidP="009D06DA">
      <w:pPr>
        <w:pStyle w:val="PargrafodaLista"/>
        <w:numPr>
          <w:ilvl w:val="0"/>
          <w:numId w:val="2"/>
        </w:numPr>
        <w:jc w:val="both"/>
      </w:pPr>
      <w:r>
        <w:t xml:space="preserve">Enfermeiro identifica e armazena amostra </w:t>
      </w:r>
      <w:proofErr w:type="spellStart"/>
      <w:r>
        <w:t>Oronasofaríngea</w:t>
      </w:r>
      <w:proofErr w:type="spellEnd"/>
      <w:r>
        <w:t xml:space="preserve"> em caixa refrigerada.</w:t>
      </w:r>
    </w:p>
    <w:p w:rsidR="00562D81" w:rsidRDefault="00562D81" w:rsidP="00562D81">
      <w:pPr>
        <w:pStyle w:val="PargrafodaLista"/>
        <w:numPr>
          <w:ilvl w:val="0"/>
          <w:numId w:val="2"/>
        </w:numPr>
        <w:jc w:val="both"/>
      </w:pPr>
      <w:r>
        <w:t>Enfermeiro realiza desinfecção do local onde é realizada a coleta.</w:t>
      </w:r>
    </w:p>
    <w:p w:rsidR="00562D81" w:rsidRDefault="00562D81" w:rsidP="00562D81">
      <w:pPr>
        <w:pStyle w:val="PargrafodaLista"/>
        <w:numPr>
          <w:ilvl w:val="0"/>
          <w:numId w:val="2"/>
        </w:numPr>
        <w:jc w:val="both"/>
      </w:pPr>
      <w:r>
        <w:t>Técnico de enfermagem aciona o laboratório para buscar a amostra coletada e a GAL.</w:t>
      </w:r>
    </w:p>
    <w:p w:rsidR="00562D81" w:rsidRDefault="00562D81" w:rsidP="00562D81">
      <w:pPr>
        <w:pStyle w:val="PargrafodaLista"/>
        <w:numPr>
          <w:ilvl w:val="0"/>
          <w:numId w:val="2"/>
        </w:numPr>
        <w:jc w:val="both"/>
      </w:pPr>
      <w:r>
        <w:t>Profissional recebe as orientações pa</w:t>
      </w:r>
      <w:r w:rsidR="00E361B6">
        <w:t>ra acesso ao resultado do exame, podendo ser enviado para o e-mail do profissional ou comunicado pela médica do SOST.</w:t>
      </w:r>
    </w:p>
    <w:p w:rsidR="00562D81" w:rsidRDefault="00562D81" w:rsidP="00562D81">
      <w:pPr>
        <w:pStyle w:val="PargrafodaLista"/>
        <w:numPr>
          <w:ilvl w:val="0"/>
          <w:numId w:val="2"/>
        </w:numPr>
        <w:jc w:val="both"/>
      </w:pPr>
      <w:r>
        <w:t>Ficha de Notificação é enviada a vigilância epidemiológica.</w:t>
      </w:r>
    </w:p>
    <w:p w:rsidR="008B18DE" w:rsidRDefault="008B18DE" w:rsidP="008B18DE">
      <w:pPr>
        <w:pStyle w:val="PargrafodaLista"/>
        <w:numPr>
          <w:ilvl w:val="0"/>
          <w:numId w:val="2"/>
        </w:numPr>
        <w:jc w:val="both"/>
      </w:pPr>
      <w:r>
        <w:t>Planilha diária dos atendimentos realizados e resultados dos exames são enviados no final do expediente para Gerência de Atenção à saúde, Setor de segurança do paciente e SOST.</w:t>
      </w:r>
    </w:p>
    <w:p w:rsidR="009D06DA" w:rsidRDefault="009D06DA" w:rsidP="009D06DA">
      <w:pPr>
        <w:jc w:val="both"/>
      </w:pPr>
    </w:p>
    <w:sectPr w:rsidR="009D0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D2CDF"/>
    <w:multiLevelType w:val="hybridMultilevel"/>
    <w:tmpl w:val="E02EC8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44D17"/>
    <w:multiLevelType w:val="hybridMultilevel"/>
    <w:tmpl w:val="E02EC8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84"/>
    <w:rsid w:val="00562D81"/>
    <w:rsid w:val="00664A86"/>
    <w:rsid w:val="008B18DE"/>
    <w:rsid w:val="009D06DA"/>
    <w:rsid w:val="00C52323"/>
    <w:rsid w:val="00CC1061"/>
    <w:rsid w:val="00D32163"/>
    <w:rsid w:val="00E361B6"/>
    <w:rsid w:val="00E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80C2-6E07-44EA-8D01-02702ADE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Laisa Ribeiro De Sá</dc:creator>
  <cp:keywords/>
  <dc:description/>
  <cp:lastModifiedBy>Laisa Ribeiro De Sá</cp:lastModifiedBy>
  <cp:revision>4</cp:revision>
  <dcterms:created xsi:type="dcterms:W3CDTF">2020-05-13T16:23:00Z</dcterms:created>
  <dcterms:modified xsi:type="dcterms:W3CDTF">2020-05-13T18:05:00Z</dcterms:modified>
</cp:coreProperties>
</file>