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8F55" w14:textId="77777777" w:rsidR="000C6745" w:rsidRPr="00AE5051" w:rsidRDefault="000C6745" w:rsidP="000C674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TERMO DE COMPROMISSO DE UTILIZAÇÃO DE DADOS (TCUD)</w:t>
      </w:r>
    </w:p>
    <w:p w14:paraId="3C08A54B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O TCUD é um documento de compromisso firmado pelos Pesquisadores para a dispensa de Termo de Consentimento Livre e Esclarecido individual. Essa situação deve estar devidamente justificada pelo Pesquisador responsável no protocolo apresentado ao Sistema CEP/CONEP, onde será avaliada a pertinência de sua utilização.</w:t>
      </w:r>
    </w:p>
    <w:p w14:paraId="32B9F9ED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AE5051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pt-BR"/>
        </w:rPr>
        <w:t xml:space="preserve">(Pesquisador: preencha os campos abaixo; antes de submeter ao CEP retire (apague) tudo que estiver em vermelho </w:t>
      </w:r>
    </w:p>
    <w:p w14:paraId="23B5BE1C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Título do Projeto de Pesquisa: ___ </w:t>
      </w:r>
      <w:r w:rsidRPr="00AA30AD">
        <w:rPr>
          <w:rFonts w:eastAsia="Times New Roman" w:cstheme="minorHAnsi"/>
          <w:color w:val="FF0000"/>
          <w:sz w:val="24"/>
          <w:szCs w:val="24"/>
          <w:lang w:eastAsia="pt-BR"/>
        </w:rPr>
        <w:t>(completar)</w:t>
      </w:r>
    </w:p>
    <w:p w14:paraId="0E4AF6D1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Pesquisador Responsável: ___ </w:t>
      </w:r>
      <w:r w:rsidRPr="00AA30AD">
        <w:rPr>
          <w:rFonts w:eastAsia="Times New Roman" w:cstheme="minorHAnsi"/>
          <w:color w:val="FF0000"/>
          <w:sz w:val="24"/>
          <w:szCs w:val="24"/>
          <w:lang w:eastAsia="pt-BR"/>
        </w:rPr>
        <w:t>(completar)</w:t>
      </w:r>
    </w:p>
    <w:p w14:paraId="6CEB5DB4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Instituição cedente dos dados: ___ </w:t>
      </w:r>
      <w:r w:rsidRPr="00AA30AD">
        <w:rPr>
          <w:rFonts w:eastAsia="Times New Roman" w:cstheme="minorHAnsi"/>
          <w:color w:val="FF0000"/>
          <w:sz w:val="24"/>
          <w:szCs w:val="24"/>
          <w:lang w:eastAsia="pt-BR"/>
        </w:rPr>
        <w:t>(completar)</w:t>
      </w:r>
    </w:p>
    <w:p w14:paraId="1C76C1EC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 INFORMAÇÕES GERAIS IMPORTANTES PARA O PREENCHIMENTO</w:t>
      </w:r>
    </w:p>
    <w:p w14:paraId="12FA3435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 •    O TCUD é obrigatório para toda e qualquer pesquisa que acesse e colete informações em banco de dados institucionais, exceto se os bancos de dados forem de acesso público (dados agregados e dados disponíveis pela Lei 12527/2011, de acesso à informação);</w:t>
      </w:r>
    </w:p>
    <w:p w14:paraId="23B194F2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•    Todos os pesquisadores que pleiteiem acesso aos documentos do arquivo devem informar o seu nome e seu registro de identidade (RG ou CPF ou documento utilizado para identificar Pesquisador estrangeiro), e apresentar este termo firmado. É vedado o acesso aos documentos àquelas pessoas cujo nome e assinatura não constem no documento;</w:t>
      </w:r>
    </w:p>
    <w:p w14:paraId="6EABCA86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•    No caso de pesquisa com dados médicos da instituição, uma via do TCUD deve ser enviada à Gerência de Ensino e Pesquisa (GEP) da instituição, para encaminhamento ao setor responsável pela </w:t>
      </w:r>
      <w:bookmarkStart w:id="0" w:name="_Hlk107587553"/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gestão da informação clínica</w:t>
      </w:r>
      <w:bookmarkEnd w:id="0"/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, e outra permanece em posse do Pesquisador responsável. Esse documento deve estar visado pelo responsável pela gestão da informação clínica;</w:t>
      </w:r>
    </w:p>
    <w:p w14:paraId="4F8562E0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spellStart"/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Obs</w:t>
      </w:r>
      <w:proofErr w:type="spellEnd"/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: Amostras biológicas armazenadas em </w:t>
      </w:r>
      <w:proofErr w:type="spellStart"/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biobancos</w:t>
      </w:r>
      <w:proofErr w:type="spellEnd"/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institucionais ou </w:t>
      </w:r>
      <w:proofErr w:type="spellStart"/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biorepositórios</w:t>
      </w:r>
      <w:proofErr w:type="spellEnd"/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estão submetidas a normatização e trâmite específico.</w:t>
      </w:r>
    </w:p>
    <w:p w14:paraId="4B2F104E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IDENTIFICAÇÃO DOS MEMBROS DO PROJETO DE PESQUISA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1"/>
        <w:gridCol w:w="1360"/>
        <w:gridCol w:w="1608"/>
        <w:gridCol w:w="1889"/>
      </w:tblGrid>
      <w:tr w:rsidR="000C6745" w:rsidRPr="00AE5051" w14:paraId="5D38DB13" w14:textId="77777777" w:rsidTr="007D2FB5">
        <w:trPr>
          <w:tblCellSpacing w:w="0" w:type="dxa"/>
        </w:trPr>
        <w:tc>
          <w:tcPr>
            <w:tcW w:w="3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14D83" w14:textId="77777777" w:rsidR="000C6745" w:rsidRPr="00AE5051" w:rsidRDefault="000C6745" w:rsidP="007D2FB5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Nome completo (sem abreviação)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777E0" w14:textId="77777777" w:rsidR="000C6745" w:rsidRPr="00AE5051" w:rsidRDefault="000C6745" w:rsidP="007D2FB5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Vínculo Institucional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EABAF" w14:textId="77777777" w:rsidR="000C6745" w:rsidRPr="00AE5051" w:rsidRDefault="000C6745" w:rsidP="007D2FB5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RG ou CPF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D3437" w14:textId="77777777" w:rsidR="000C6745" w:rsidRPr="00AE5051" w:rsidRDefault="000C6745" w:rsidP="007D2FB5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  <w:tr w:rsidR="000C6745" w:rsidRPr="00AE5051" w14:paraId="68371874" w14:textId="77777777" w:rsidTr="007D2FB5">
        <w:trPr>
          <w:tblCellSpacing w:w="0" w:type="dxa"/>
        </w:trPr>
        <w:tc>
          <w:tcPr>
            <w:tcW w:w="3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95179" w14:textId="77777777" w:rsidR="000C6745" w:rsidRPr="00AA30AD" w:rsidRDefault="000C6745" w:rsidP="007D2FB5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AA30AD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78C89" w14:textId="77777777" w:rsidR="000C6745" w:rsidRPr="00AA30AD" w:rsidRDefault="000C6745" w:rsidP="007D2FB5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AA30AD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74E17" w14:textId="77777777" w:rsidR="000C6745" w:rsidRPr="00AA30AD" w:rsidRDefault="000C6745" w:rsidP="007D2FB5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AA30AD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BBEE4" w14:textId="77777777" w:rsidR="000C6745" w:rsidRPr="00AA30AD" w:rsidRDefault="000C6745" w:rsidP="007D2FB5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AA30AD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</w:tr>
      <w:tr w:rsidR="000C6745" w:rsidRPr="00AE5051" w14:paraId="7F815777" w14:textId="77777777" w:rsidTr="007D2FB5">
        <w:trPr>
          <w:tblCellSpacing w:w="0" w:type="dxa"/>
        </w:trPr>
        <w:tc>
          <w:tcPr>
            <w:tcW w:w="3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1FC13" w14:textId="77777777" w:rsidR="000C6745" w:rsidRPr="00AE5051" w:rsidRDefault="000C6745" w:rsidP="007D2FB5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027E3" w14:textId="77777777" w:rsidR="000C6745" w:rsidRPr="00AE5051" w:rsidRDefault="000C6745" w:rsidP="007D2FB5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71823" w14:textId="77777777" w:rsidR="000C6745" w:rsidRPr="00AE5051" w:rsidRDefault="000C6745" w:rsidP="007D2FB5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5ED66" w14:textId="77777777" w:rsidR="000C6745" w:rsidRPr="00AE5051" w:rsidRDefault="000C6745" w:rsidP="007D2FB5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0056246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DESCRIÇÃO DOS DADOS</w:t>
      </w:r>
    </w:p>
    <w:p w14:paraId="0997DC98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Os dados que deverão ser coletados somente após aprovação do projeto de pesquisa pelo Comitê de Ética Institucional e (comitês de ética coparticipantes, se aplicável) são: </w:t>
      </w:r>
      <w:r w:rsidRPr="00652270">
        <w:rPr>
          <w:rFonts w:eastAsia="Times New Roman" w:cstheme="minorHAnsi"/>
          <w:color w:val="FF0000"/>
          <w:sz w:val="24"/>
          <w:szCs w:val="24"/>
          <w:lang w:eastAsia="pt-BR"/>
        </w:rPr>
        <w:t>(citar dados e especificar o período relativo à ocorrência dos eventos, por exemplo: Dados relativos às cirurgias ortopédicas registrados no período entre maio de 2001 e maio de 2007).</w:t>
      </w:r>
    </w:p>
    <w:p w14:paraId="21F6596F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Os dados obtidos na pesquisa somente serão utilizados para o projeto vinculado. Situações que suscitem dúvidas éticas deverão ser levadas ao Comitê de Ética em Pesquisa, ou à GEP que deverá encaminhar à instância apropriada</w:t>
      </w:r>
    </w:p>
    <w:p w14:paraId="02D1C33B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AUTORIZAÇÃO DA INSTITUIÇÃO/PESQUISADOR RESPONSÁVEL</w:t>
      </w:r>
    </w:p>
    <w:p w14:paraId="443B61FC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Declaramos, para os devidos fins, que cederemos aos Pesquisadores acima nominados o acesso aos dados solicitados para uso exclusivo no projeto de Pesquisa supracitado.</w:t>
      </w:r>
    </w:p>
    <w:p w14:paraId="352AD931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 autorização está condicionada à observância, pelo(a) Pesquisador(a), da Lei n.º 13.709/2018, da Resolução CNS n.º 466/12, da Resolução CNS n.º 674/2022 e demais normativas aplicáveis, inclusive as normas internas da </w:t>
      </w:r>
      <w:proofErr w:type="spellStart"/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Ebserh</w:t>
      </w:r>
      <w:proofErr w:type="spellEnd"/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. O(a) Pesquisador(a) se compromete a utilizar os dados dos participantes da pesquisa exclusivamente para fins científicos, mantendo-se o sigilo e garantindo a não utilização das informações em prejuízo de pessoas e/ou de comunidades.</w:t>
      </w:r>
    </w:p>
    <w:p w14:paraId="47DAF2B5" w14:textId="77777777" w:rsidR="000C6745" w:rsidRPr="00AE5051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59DF5A7" w14:textId="77777777" w:rsidR="000C6745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Local, data.</w:t>
      </w:r>
    </w:p>
    <w:p w14:paraId="07E5D0BA" w14:textId="77777777" w:rsidR="000C6745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68526DF" w14:textId="77777777" w:rsidR="000C6745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1" w:name="_Hlk124256881"/>
      <w:r w:rsidRPr="00495C1D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______________________________________________________________</w:t>
      </w:r>
    </w:p>
    <w:p w14:paraId="326C31A2" w14:textId="464A1A9B" w:rsidR="00332B17" w:rsidRDefault="000C6745" w:rsidP="000C674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495C1D">
        <w:rPr>
          <w:rFonts w:eastAsia="Times New Roman" w:cstheme="minorHAnsi"/>
          <w:color w:val="000000"/>
          <w:sz w:val="24"/>
          <w:szCs w:val="24"/>
          <w:lang w:eastAsia="pt-BR"/>
        </w:rPr>
        <w:t>Nome legível/assinatura e carimbo do responsável pela anuência da Instituição ou responsável pelo banco de dados.</w:t>
      </w:r>
      <w:bookmarkEnd w:id="1"/>
    </w:p>
    <w:sectPr w:rsidR="00332B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F288" w14:textId="77777777" w:rsidR="00842B0C" w:rsidRDefault="00842B0C" w:rsidP="00290A1A">
      <w:pPr>
        <w:spacing w:after="0" w:line="240" w:lineRule="auto"/>
      </w:pPr>
      <w:r>
        <w:separator/>
      </w:r>
    </w:p>
  </w:endnote>
  <w:endnote w:type="continuationSeparator" w:id="0">
    <w:p w14:paraId="47583025" w14:textId="77777777" w:rsidR="00842B0C" w:rsidRDefault="00842B0C" w:rsidP="0029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BBB7" w14:textId="77777777" w:rsidR="00842B0C" w:rsidRDefault="00842B0C" w:rsidP="00290A1A">
      <w:pPr>
        <w:spacing w:after="0" w:line="240" w:lineRule="auto"/>
      </w:pPr>
      <w:r>
        <w:separator/>
      </w:r>
    </w:p>
  </w:footnote>
  <w:footnote w:type="continuationSeparator" w:id="0">
    <w:p w14:paraId="18B98902" w14:textId="77777777" w:rsidR="00842B0C" w:rsidRDefault="00842B0C" w:rsidP="0029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C223" w14:textId="77777777" w:rsidR="00290A1A" w:rsidRPr="00D94A0E" w:rsidRDefault="00290A1A" w:rsidP="00290A1A">
    <w:pPr>
      <w:tabs>
        <w:tab w:val="left" w:pos="6375"/>
      </w:tabs>
      <w:jc w:val="center"/>
      <w:rPr>
        <w:rFonts w:cs="Times New Roman"/>
      </w:rPr>
    </w:pPr>
    <w:r>
      <w:rPr>
        <w:noProof/>
        <w:lang w:eastAsia="pt-BR"/>
      </w:rPr>
      <w:drawing>
        <wp:inline distT="0" distB="0" distL="0" distR="0" wp14:anchorId="19041F11" wp14:editId="4E2885DF">
          <wp:extent cx="836930" cy="824230"/>
          <wp:effectExtent l="0" t="0" r="1270" b="0"/>
          <wp:docPr id="2" name="Imagem 2" descr="Brasao Republica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Republica peque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78272" w14:textId="77777777" w:rsidR="00290A1A" w:rsidRPr="005F52F0" w:rsidRDefault="00290A1A" w:rsidP="00290A1A">
    <w:pPr>
      <w:tabs>
        <w:tab w:val="center" w:pos="5953"/>
        <w:tab w:val="left" w:pos="8625"/>
      </w:tabs>
      <w:spacing w:line="240" w:lineRule="auto"/>
      <w:jc w:val="center"/>
      <w:rPr>
        <w:b/>
        <w:sz w:val="24"/>
        <w:szCs w:val="24"/>
      </w:rPr>
    </w:pPr>
    <w:r w:rsidRPr="005F52F0">
      <w:rPr>
        <w:b/>
        <w:sz w:val="24"/>
        <w:szCs w:val="24"/>
      </w:rPr>
      <w:t>MINISTÉRIO DA EDUCAÇÃO                                                                                                                                      UNIVERSIDADE FEDERAL D</w:t>
    </w:r>
    <w:r>
      <w:rPr>
        <w:b/>
        <w:sz w:val="24"/>
        <w:szCs w:val="24"/>
      </w:rPr>
      <w:t>E SERGIPE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EMPRESA BRASILEIRA DE SERVIÇOS HOSPITALARES                                                                                          </w:t>
    </w:r>
    <w:r>
      <w:rPr>
        <w:b/>
        <w:sz w:val="24"/>
        <w:szCs w:val="24"/>
      </w:rPr>
      <w:t>HOSPITAL UNIVERSITÁRIO DE LAGARTO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                </w:t>
    </w:r>
  </w:p>
  <w:p w14:paraId="2423A104" w14:textId="77777777" w:rsidR="00290A1A" w:rsidRDefault="00290A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1CE"/>
    <w:multiLevelType w:val="multilevel"/>
    <w:tmpl w:val="375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9406F"/>
    <w:multiLevelType w:val="multilevel"/>
    <w:tmpl w:val="35B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E3A4C"/>
    <w:multiLevelType w:val="hybridMultilevel"/>
    <w:tmpl w:val="71A67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6A76"/>
    <w:multiLevelType w:val="multilevel"/>
    <w:tmpl w:val="0FAECB7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51881184">
    <w:abstractNumId w:val="1"/>
  </w:num>
  <w:num w:numId="2" w16cid:durableId="1733432437">
    <w:abstractNumId w:val="0"/>
  </w:num>
  <w:num w:numId="3" w16cid:durableId="1072385247">
    <w:abstractNumId w:val="2"/>
  </w:num>
  <w:num w:numId="4" w16cid:durableId="2083939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54340"/>
    <w:rsid w:val="000C05CE"/>
    <w:rsid w:val="000C6745"/>
    <w:rsid w:val="000D5820"/>
    <w:rsid w:val="00110D8A"/>
    <w:rsid w:val="00120082"/>
    <w:rsid w:val="00192B08"/>
    <w:rsid w:val="001A3C94"/>
    <w:rsid w:val="001C3FF2"/>
    <w:rsid w:val="002221E4"/>
    <w:rsid w:val="0024278C"/>
    <w:rsid w:val="00290A1A"/>
    <w:rsid w:val="002B6F5B"/>
    <w:rsid w:val="002F565F"/>
    <w:rsid w:val="00332B17"/>
    <w:rsid w:val="00382DEB"/>
    <w:rsid w:val="00387AA3"/>
    <w:rsid w:val="003922EF"/>
    <w:rsid w:val="003954B8"/>
    <w:rsid w:val="004559A2"/>
    <w:rsid w:val="00476888"/>
    <w:rsid w:val="00495C1D"/>
    <w:rsid w:val="004B6F2B"/>
    <w:rsid w:val="004D2ABC"/>
    <w:rsid w:val="004F28ED"/>
    <w:rsid w:val="00566D44"/>
    <w:rsid w:val="005B3C18"/>
    <w:rsid w:val="005B51BC"/>
    <w:rsid w:val="005E33A8"/>
    <w:rsid w:val="005F0809"/>
    <w:rsid w:val="00615841"/>
    <w:rsid w:val="006274FA"/>
    <w:rsid w:val="006504DD"/>
    <w:rsid w:val="00652270"/>
    <w:rsid w:val="00681990"/>
    <w:rsid w:val="00681F58"/>
    <w:rsid w:val="006B1706"/>
    <w:rsid w:val="006E3222"/>
    <w:rsid w:val="00742BC7"/>
    <w:rsid w:val="00777244"/>
    <w:rsid w:val="007E47A2"/>
    <w:rsid w:val="00821972"/>
    <w:rsid w:val="00842B0C"/>
    <w:rsid w:val="00850C64"/>
    <w:rsid w:val="00870954"/>
    <w:rsid w:val="008723EF"/>
    <w:rsid w:val="008A66DF"/>
    <w:rsid w:val="008D7745"/>
    <w:rsid w:val="008E7371"/>
    <w:rsid w:val="00932936"/>
    <w:rsid w:val="00936053"/>
    <w:rsid w:val="009762CC"/>
    <w:rsid w:val="00985567"/>
    <w:rsid w:val="009C63F0"/>
    <w:rsid w:val="00A50249"/>
    <w:rsid w:val="00A55788"/>
    <w:rsid w:val="00AA30AD"/>
    <w:rsid w:val="00AA3819"/>
    <w:rsid w:val="00AB149A"/>
    <w:rsid w:val="00AB1A3B"/>
    <w:rsid w:val="00AC6553"/>
    <w:rsid w:val="00AD4B49"/>
    <w:rsid w:val="00AE5051"/>
    <w:rsid w:val="00B21DA5"/>
    <w:rsid w:val="00B275C2"/>
    <w:rsid w:val="00BD17DC"/>
    <w:rsid w:val="00BF53B6"/>
    <w:rsid w:val="00C439F6"/>
    <w:rsid w:val="00CA436A"/>
    <w:rsid w:val="00CC550A"/>
    <w:rsid w:val="00CD4B8C"/>
    <w:rsid w:val="00D30590"/>
    <w:rsid w:val="00D7695D"/>
    <w:rsid w:val="00DE17D3"/>
    <w:rsid w:val="00E75779"/>
    <w:rsid w:val="00EA7F59"/>
    <w:rsid w:val="00F15FC3"/>
    <w:rsid w:val="00F30087"/>
    <w:rsid w:val="00F4473E"/>
    <w:rsid w:val="00F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797"/>
  <w15:chartTrackingRefBased/>
  <w15:docId w15:val="{17CBA565-6A7C-4450-A048-53D53AFA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7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7695D"/>
    <w:rPr>
      <w:color w:val="0000FF"/>
      <w:u w:val="single"/>
    </w:rPr>
  </w:style>
  <w:style w:type="paragraph" w:customStyle="1" w:styleId="xmsonormal">
    <w:name w:val="x_msonormal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695D"/>
    <w:rPr>
      <w:b/>
      <w:bCs/>
    </w:rPr>
  </w:style>
  <w:style w:type="paragraph" w:customStyle="1" w:styleId="xmsolistparagraph">
    <w:name w:val="x_msolistparagraph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0A1A"/>
  </w:style>
  <w:style w:type="paragraph" w:styleId="Rodap">
    <w:name w:val="footer"/>
    <w:basedOn w:val="Normal"/>
    <w:link w:val="Rodap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0A1A"/>
  </w:style>
  <w:style w:type="paragraph" w:customStyle="1" w:styleId="TableParagraph">
    <w:name w:val="Table Paragraph"/>
    <w:basedOn w:val="Normal"/>
    <w:uiPriority w:val="1"/>
    <w:qFormat/>
    <w:rsid w:val="005B3C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05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E33A8"/>
    <w:rPr>
      <w:color w:val="605E5C"/>
      <w:shd w:val="clear" w:color="auto" w:fill="E1DFDD"/>
    </w:rPr>
  </w:style>
  <w:style w:type="paragraph" w:customStyle="1" w:styleId="paragrafonumeradonivel1">
    <w:name w:val="paragrafo_numerado_nivel1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abelatextocentralizado">
    <w:name w:val="ebserh_tabela_texto_centralizado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D4B49"/>
    <w:rPr>
      <w:i/>
      <w:iCs/>
    </w:rPr>
  </w:style>
  <w:style w:type="paragraph" w:styleId="PargrafodaLista">
    <w:name w:val="List Paragraph"/>
    <w:basedOn w:val="Normal"/>
    <w:uiPriority w:val="34"/>
    <w:qFormat/>
    <w:rsid w:val="004D2ABC"/>
    <w:pPr>
      <w:ind w:left="720"/>
      <w:contextualSpacing/>
    </w:pPr>
  </w:style>
  <w:style w:type="paragraph" w:styleId="Ttulo">
    <w:name w:val="Title"/>
    <w:basedOn w:val="Normal"/>
    <w:link w:val="TtuloChar"/>
    <w:uiPriority w:val="10"/>
    <w:qFormat/>
    <w:rsid w:val="00BF53B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F53B6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Pinto Lourenco</dc:creator>
  <cp:keywords/>
  <dc:description/>
  <cp:lastModifiedBy>Rafael Pinto Lourenco</cp:lastModifiedBy>
  <cp:revision>17</cp:revision>
  <cp:lastPrinted>2023-01-10T13:59:00Z</cp:lastPrinted>
  <dcterms:created xsi:type="dcterms:W3CDTF">2023-01-06T12:40:00Z</dcterms:created>
  <dcterms:modified xsi:type="dcterms:W3CDTF">2023-01-10T21:38:00Z</dcterms:modified>
</cp:coreProperties>
</file>