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3C30" w14:textId="0B8F66E4" w:rsidR="003D06B2" w:rsidRDefault="00427817">
      <w:pPr>
        <w:pageBreakBefore/>
        <w:widowControl w:val="0"/>
        <w:suppressAutoHyphens w:val="0"/>
        <w:spacing w:line="360" w:lineRule="auto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Edital 01/202</w:t>
      </w:r>
      <w:r w:rsidR="00510CCF">
        <w:rPr>
          <w:color w:val="000000"/>
          <w:sz w:val="24"/>
          <w:szCs w:val="24"/>
          <w:lang w:eastAsia="pt-BR"/>
        </w:rPr>
        <w:t>1</w:t>
      </w:r>
    </w:p>
    <w:p w14:paraId="5B4E1EED" w14:textId="141D87F3" w:rsidR="00510CCF" w:rsidRDefault="00510CCF" w:rsidP="00510CCF">
      <w:pPr>
        <w:pStyle w:val="Corpodetexto"/>
        <w:spacing w:before="180" w:line="240" w:lineRule="auto"/>
        <w:ind w:right="153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</w:t>
      </w:r>
      <w:r w:rsidRPr="00510CCF">
        <w:rPr>
          <w:rFonts w:cstheme="minorHAnsi"/>
          <w:b/>
          <w:bCs/>
        </w:rPr>
        <w:t>Programa Institucional de Extensão para Ligas Acadêmicas</w:t>
      </w:r>
    </w:p>
    <w:p w14:paraId="387AEAF8" w14:textId="426AC513" w:rsidR="00510CCF" w:rsidRPr="00510CCF" w:rsidRDefault="00510CCF" w:rsidP="00510CCF">
      <w:pPr>
        <w:pStyle w:val="Corpodetexto"/>
        <w:spacing w:before="180" w:line="240" w:lineRule="auto"/>
        <w:ind w:right="153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</w:t>
      </w:r>
      <w:r w:rsidRPr="00510CCF">
        <w:rPr>
          <w:rFonts w:cstheme="minorHAnsi"/>
          <w:b/>
          <w:bCs/>
        </w:rPr>
        <w:t>(HU-UNIVASF e PROEX)</w:t>
      </w:r>
    </w:p>
    <w:p w14:paraId="03C6693B" w14:textId="77777777" w:rsidR="003D06B2" w:rsidRDefault="00427817">
      <w:pPr>
        <w:widowControl w:val="0"/>
        <w:suppressAutoHyphens w:val="0"/>
        <w:spacing w:line="360" w:lineRule="auto"/>
        <w:ind w:right="34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06</w:t>
      </w:r>
    </w:p>
    <w:p w14:paraId="6DBF9D40" w14:textId="58D65CA7" w:rsidR="003D06B2" w:rsidRDefault="00427817">
      <w:pPr>
        <w:widowControl w:val="0"/>
        <w:suppressAutoHyphens w:val="0"/>
        <w:spacing w:line="360" w:lineRule="auto"/>
        <w:ind w:right="34"/>
        <w:jc w:val="center"/>
        <w:rPr>
          <w:b/>
          <w:sz w:val="24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MODELO DE TERMO DE COMPROMISSO </w:t>
      </w:r>
      <w:r>
        <w:rPr>
          <w:b/>
          <w:sz w:val="24"/>
        </w:rPr>
        <w:t>COORDENADOR</w:t>
      </w:r>
      <w:r w:rsidR="00510CCF">
        <w:rPr>
          <w:b/>
          <w:sz w:val="24"/>
        </w:rPr>
        <w:t xml:space="preserve"> (A)</w:t>
      </w:r>
    </w:p>
    <w:p w14:paraId="6B008F84" w14:textId="77777777" w:rsidR="003D06B2" w:rsidRDefault="003D06B2">
      <w:pPr>
        <w:widowControl w:val="0"/>
        <w:suppressAutoHyphens w:val="0"/>
        <w:spacing w:line="360" w:lineRule="auto"/>
        <w:jc w:val="both"/>
        <w:rPr>
          <w:b/>
          <w:bCs/>
          <w:color w:val="000000"/>
          <w:sz w:val="24"/>
          <w:szCs w:val="24"/>
          <w:lang w:eastAsia="pt-BR"/>
        </w:rPr>
      </w:pPr>
    </w:p>
    <w:p w14:paraId="0F8EB11E" w14:textId="77777777" w:rsidR="003D06B2" w:rsidRDefault="00427817">
      <w:pPr>
        <w:suppressAutoHyphens w:val="0"/>
        <w:spacing w:line="360" w:lineRule="auto"/>
        <w:ind w:firstLine="54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Eu, ___________________________________________________________________, servidor(a) lotado no(a) _______________________________________, SIAPE N</w:t>
      </w:r>
      <w:r>
        <w:rPr>
          <w:color w:val="000000"/>
          <w:sz w:val="24"/>
          <w:szCs w:val="24"/>
          <w:u w:val="single"/>
          <w:vertAlign w:val="superscript"/>
          <w:lang w:eastAsia="pt-BR"/>
        </w:rPr>
        <w:t>o</w:t>
      </w:r>
      <w:r>
        <w:rPr>
          <w:color w:val="000000"/>
          <w:sz w:val="24"/>
          <w:szCs w:val="24"/>
          <w:lang w:eastAsia="pt-BR"/>
        </w:rPr>
        <w:t xml:space="preserve"> ___________, na condição de coordenador/a do Projeto ____________________________________________________________________________________,contemplado com 01 (uma) bolsa no Programa Institucional de Bolsas de Extensão (PIBEX) 2020 - 2021, assino o presente, Termo de Compromisso, tendo em vista as condições abaixo mencionadas:</w:t>
      </w:r>
    </w:p>
    <w:p w14:paraId="702D909B" w14:textId="77777777" w:rsidR="003D06B2" w:rsidRDefault="00427817">
      <w:pPr>
        <w:numPr>
          <w:ilvl w:val="0"/>
          <w:numId w:val="2"/>
        </w:numPr>
        <w:tabs>
          <w:tab w:val="left" w:pos="709"/>
        </w:tabs>
        <w:suppressAutoHyphens w:val="0"/>
        <w:spacing w:line="360" w:lineRule="auto"/>
        <w:ind w:left="709" w:hanging="349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estabelecer o plano de trabalho para o bolsista e voluntários;</w:t>
      </w:r>
    </w:p>
    <w:p w14:paraId="1F1179CE" w14:textId="77777777" w:rsidR="003D06B2" w:rsidRDefault="00427817">
      <w:pPr>
        <w:numPr>
          <w:ilvl w:val="0"/>
          <w:numId w:val="2"/>
        </w:numPr>
        <w:tabs>
          <w:tab w:val="left" w:pos="709"/>
        </w:tabs>
        <w:suppressAutoHyphens w:val="0"/>
        <w:spacing w:line="360" w:lineRule="auto"/>
        <w:ind w:left="709" w:hanging="349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orientar os estudantes;</w:t>
      </w:r>
    </w:p>
    <w:p w14:paraId="7C7A9219" w14:textId="77777777" w:rsidR="003D06B2" w:rsidRDefault="00427817">
      <w:pPr>
        <w:numPr>
          <w:ilvl w:val="0"/>
          <w:numId w:val="2"/>
        </w:numPr>
        <w:tabs>
          <w:tab w:val="left" w:pos="709"/>
        </w:tabs>
        <w:suppressAutoHyphens w:val="0"/>
        <w:spacing w:line="360" w:lineRule="auto"/>
        <w:ind w:left="709" w:hanging="349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enviar relatório parcial das atividades desenvolvidas, seis meses após o início do projeto;</w:t>
      </w:r>
    </w:p>
    <w:p w14:paraId="0543C71E" w14:textId="77777777" w:rsidR="003D06B2" w:rsidRDefault="00427817">
      <w:pPr>
        <w:numPr>
          <w:ilvl w:val="0"/>
          <w:numId w:val="2"/>
        </w:numPr>
        <w:tabs>
          <w:tab w:val="left" w:pos="709"/>
        </w:tabs>
        <w:suppressAutoHyphens w:val="0"/>
        <w:spacing w:line="360" w:lineRule="auto"/>
        <w:ind w:left="709" w:hanging="349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enviar relatório final das atividades desenvolvidas, constando os indicadores de extensão até o trigésimo dia após a conclusão do projeto;</w:t>
      </w:r>
    </w:p>
    <w:p w14:paraId="143A6B18" w14:textId="77777777" w:rsidR="003D06B2" w:rsidRDefault="00427817">
      <w:pPr>
        <w:numPr>
          <w:ilvl w:val="0"/>
          <w:numId w:val="2"/>
        </w:numPr>
        <w:tabs>
          <w:tab w:val="left" w:pos="709"/>
        </w:tabs>
        <w:suppressAutoHyphens w:val="0"/>
        <w:spacing w:line="360" w:lineRule="auto"/>
        <w:ind w:left="709" w:hanging="349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em caso de desligamento e alteração do bolsista, comunicar em no máximo 5 (cinco) dias úteis a </w:t>
      </w:r>
      <w:proofErr w:type="spellStart"/>
      <w:r>
        <w:rPr>
          <w:color w:val="000000"/>
          <w:sz w:val="24"/>
          <w:szCs w:val="24"/>
          <w:lang w:eastAsia="pt-BR"/>
        </w:rPr>
        <w:t>Pró-Reitoria</w:t>
      </w:r>
      <w:proofErr w:type="spellEnd"/>
      <w:r>
        <w:rPr>
          <w:color w:val="000000"/>
          <w:sz w:val="24"/>
          <w:szCs w:val="24"/>
          <w:lang w:eastAsia="pt-BR"/>
        </w:rPr>
        <w:t xml:space="preserve"> de Extensão;</w:t>
      </w:r>
    </w:p>
    <w:p w14:paraId="202B3D1B" w14:textId="32AD46D0" w:rsidR="003D06B2" w:rsidRDefault="00427817">
      <w:pPr>
        <w:numPr>
          <w:ilvl w:val="0"/>
          <w:numId w:val="2"/>
        </w:numPr>
        <w:tabs>
          <w:tab w:val="left" w:pos="709"/>
        </w:tabs>
        <w:suppressAutoHyphens w:val="0"/>
        <w:spacing w:line="360" w:lineRule="auto"/>
        <w:ind w:left="709" w:hanging="349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participar da Mostra de Extensão e de outras atividades desenvolvidas nos eventos de Extensão da UNIVASF.</w:t>
      </w:r>
    </w:p>
    <w:p w14:paraId="35D3EFEE" w14:textId="77777777" w:rsidR="003D06B2" w:rsidRDefault="003D06B2">
      <w:pPr>
        <w:suppressAutoHyphens w:val="0"/>
        <w:spacing w:after="120" w:line="360" w:lineRule="auto"/>
        <w:ind w:firstLine="360"/>
        <w:jc w:val="both"/>
        <w:rPr>
          <w:color w:val="000000"/>
          <w:sz w:val="24"/>
          <w:szCs w:val="24"/>
          <w:lang w:eastAsia="pt-BR"/>
        </w:rPr>
      </w:pPr>
    </w:p>
    <w:p w14:paraId="1EA83D01" w14:textId="77777777" w:rsidR="003D06B2" w:rsidRDefault="00427817">
      <w:pPr>
        <w:suppressAutoHyphens w:val="0"/>
        <w:spacing w:after="120" w:line="360" w:lineRule="auto"/>
        <w:ind w:firstLine="36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Para validade o que aqui se estabelece, assino este Termo de Compromisso, em 2 (duas) vias de igual teor, cabendo uma via a cada uma das partes envolvidas.</w:t>
      </w:r>
    </w:p>
    <w:p w14:paraId="3739040A" w14:textId="77777777" w:rsidR="003D06B2" w:rsidRDefault="003D06B2">
      <w:pPr>
        <w:suppressAutoHyphens w:val="0"/>
        <w:spacing w:after="120" w:line="360" w:lineRule="auto"/>
        <w:jc w:val="center"/>
        <w:rPr>
          <w:color w:val="000000"/>
          <w:sz w:val="24"/>
          <w:szCs w:val="24"/>
          <w:lang w:eastAsia="pt-BR"/>
        </w:rPr>
      </w:pPr>
    </w:p>
    <w:p w14:paraId="7E8020EE" w14:textId="47E2147D" w:rsidR="003D06B2" w:rsidRDefault="00427817" w:rsidP="00510CCF">
      <w:pPr>
        <w:suppressAutoHyphens w:val="0"/>
        <w:spacing w:after="120" w:line="360" w:lineRule="auto"/>
        <w:jc w:val="right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</w:t>
      </w:r>
      <w:proofErr w:type="gramStart"/>
      <w:r>
        <w:rPr>
          <w:color w:val="000000"/>
          <w:sz w:val="24"/>
          <w:szCs w:val="24"/>
          <w:lang w:eastAsia="pt-BR"/>
        </w:rPr>
        <w:t>_(</w:t>
      </w:r>
      <w:proofErr w:type="gramEnd"/>
      <w:r>
        <w:rPr>
          <w:color w:val="000000"/>
          <w:sz w:val="24"/>
          <w:szCs w:val="24"/>
          <w:lang w:eastAsia="pt-BR"/>
        </w:rPr>
        <w:t xml:space="preserve">____), ____ de _____________ </w:t>
      </w:r>
      <w:proofErr w:type="spellStart"/>
      <w:r>
        <w:rPr>
          <w:color w:val="000000"/>
          <w:sz w:val="24"/>
          <w:szCs w:val="24"/>
          <w:lang w:eastAsia="pt-BR"/>
        </w:rPr>
        <w:t>de</w:t>
      </w:r>
      <w:proofErr w:type="spellEnd"/>
      <w:r>
        <w:rPr>
          <w:color w:val="000000"/>
          <w:sz w:val="24"/>
          <w:szCs w:val="24"/>
          <w:lang w:eastAsia="pt-BR"/>
        </w:rPr>
        <w:t xml:space="preserve"> _____.</w:t>
      </w:r>
    </w:p>
    <w:p w14:paraId="147C450C" w14:textId="77777777" w:rsidR="007B6D22" w:rsidRDefault="007B6D22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___________________________________________</w:t>
      </w:r>
    </w:p>
    <w:p w14:paraId="7E719720" w14:textId="77777777" w:rsidR="003D06B2" w:rsidRDefault="00427817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Coordenador/a</w:t>
      </w:r>
    </w:p>
    <w:sectPr w:rsidR="003D06B2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39A62" w14:textId="77777777" w:rsidR="0049471B" w:rsidRDefault="0049471B">
      <w:r>
        <w:separator/>
      </w:r>
    </w:p>
  </w:endnote>
  <w:endnote w:type="continuationSeparator" w:id="0">
    <w:p w14:paraId="50411DD2" w14:textId="77777777" w:rsidR="0049471B" w:rsidRDefault="0049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C99A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1E58F243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5552BB98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61F3AC74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5C2BD01B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3598D" w14:textId="77777777" w:rsidR="0049471B" w:rsidRDefault="0049471B">
      <w:r>
        <w:separator/>
      </w:r>
    </w:p>
  </w:footnote>
  <w:footnote w:type="continuationSeparator" w:id="0">
    <w:p w14:paraId="5D48A5B0" w14:textId="77777777" w:rsidR="0049471B" w:rsidRDefault="00494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84D19" w14:textId="77777777" w:rsidR="00CF1FB8" w:rsidRDefault="0049471B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58A1C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7027" r:id="rId2"/>
      </w:object>
    </w:r>
  </w:p>
  <w:p w14:paraId="12426830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18A3C472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proofErr w:type="spellStart"/>
    <w:r>
      <w:rPr>
        <w:b/>
        <w:bCs/>
        <w:color w:val="000000"/>
        <w:sz w:val="22"/>
        <w:szCs w:val="22"/>
        <w:lang w:eastAsia="pt-BR"/>
      </w:rPr>
      <w:t>Pró-Reitoria</w:t>
    </w:r>
    <w:proofErr w:type="spellEnd"/>
    <w:r>
      <w:rPr>
        <w:b/>
        <w:bCs/>
        <w:color w:val="000000"/>
        <w:sz w:val="22"/>
        <w:szCs w:val="22"/>
        <w:lang w:eastAsia="pt-BR"/>
      </w:rPr>
      <w:t xml:space="preserve"> de Extensão </w:t>
    </w:r>
  </w:p>
  <w:p w14:paraId="5DB3F612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5BF3F444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53D5C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3210"/>
    <w:rsid w:val="00483308"/>
    <w:rsid w:val="0049471B"/>
    <w:rsid w:val="004A5D75"/>
    <w:rsid w:val="004B151A"/>
    <w:rsid w:val="004B4D95"/>
    <w:rsid w:val="004B7037"/>
    <w:rsid w:val="004D3758"/>
    <w:rsid w:val="004D5ABB"/>
    <w:rsid w:val="004F1D39"/>
    <w:rsid w:val="004F7D9E"/>
    <w:rsid w:val="00507682"/>
    <w:rsid w:val="00510CCF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92119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B6D22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903533"/>
    <w:rsid w:val="00903C5C"/>
    <w:rsid w:val="009052DC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806E3"/>
    <w:rsid w:val="00C95F8D"/>
    <w:rsid w:val="00CB01F6"/>
    <w:rsid w:val="00CB2344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346352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2</cp:revision>
  <cp:lastPrinted>2020-01-13T13:18:00Z</cp:lastPrinted>
  <dcterms:created xsi:type="dcterms:W3CDTF">2021-03-14T20:11:00Z</dcterms:created>
  <dcterms:modified xsi:type="dcterms:W3CDTF">2021-03-14T20:11:00Z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