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BCD58" w14:textId="77777777" w:rsidR="0012559E" w:rsidRDefault="0012559E">
      <w:pPr>
        <w:widowControl w:val="0"/>
        <w:pBdr>
          <w:top w:val="nil"/>
          <w:left w:val="nil"/>
          <w:bottom w:val="nil"/>
          <w:right w:val="nil"/>
          <w:between w:val="nil"/>
        </w:pBdr>
        <w:rPr>
          <w:color w:val="000000"/>
          <w:sz w:val="20"/>
          <w:szCs w:val="20"/>
        </w:rPr>
      </w:pPr>
    </w:p>
    <w:p w14:paraId="53B18415" w14:textId="77777777" w:rsidR="0012559E" w:rsidRDefault="0012559E">
      <w:pPr>
        <w:widowControl w:val="0"/>
        <w:pBdr>
          <w:top w:val="nil"/>
          <w:left w:val="nil"/>
          <w:bottom w:val="nil"/>
          <w:right w:val="nil"/>
          <w:between w:val="nil"/>
        </w:pBdr>
        <w:rPr>
          <w:color w:val="000000"/>
          <w:sz w:val="20"/>
          <w:szCs w:val="20"/>
        </w:rPr>
      </w:pPr>
    </w:p>
    <w:p w14:paraId="5C24EEAC" w14:textId="77777777" w:rsidR="0012559E" w:rsidRDefault="0012559E">
      <w:pPr>
        <w:widowControl w:val="0"/>
        <w:pBdr>
          <w:top w:val="nil"/>
          <w:left w:val="nil"/>
          <w:bottom w:val="nil"/>
          <w:right w:val="nil"/>
          <w:between w:val="nil"/>
        </w:pBdr>
        <w:rPr>
          <w:color w:val="000000"/>
          <w:sz w:val="20"/>
          <w:szCs w:val="20"/>
        </w:rPr>
      </w:pPr>
    </w:p>
    <w:p w14:paraId="0FE51C8C" w14:textId="77777777" w:rsidR="0012559E" w:rsidRDefault="0012559E">
      <w:pPr>
        <w:widowControl w:val="0"/>
        <w:pBdr>
          <w:top w:val="nil"/>
          <w:left w:val="nil"/>
          <w:bottom w:val="nil"/>
          <w:right w:val="nil"/>
          <w:between w:val="nil"/>
        </w:pBdr>
        <w:spacing w:before="10"/>
        <w:rPr>
          <w:color w:val="000000"/>
          <w:sz w:val="17"/>
          <w:szCs w:val="17"/>
        </w:rPr>
      </w:pPr>
    </w:p>
    <w:p w14:paraId="6384D517" w14:textId="77777777" w:rsidR="0012559E" w:rsidRPr="005E06F3" w:rsidRDefault="005E06F3" w:rsidP="005E06F3">
      <w:pPr>
        <w:widowControl w:val="0"/>
        <w:pBdr>
          <w:top w:val="nil"/>
          <w:left w:val="nil"/>
          <w:bottom w:val="nil"/>
          <w:right w:val="nil"/>
          <w:between w:val="nil"/>
        </w:pBdr>
        <w:spacing w:before="93"/>
        <w:ind w:left="396"/>
        <w:jc w:val="center"/>
        <w:rPr>
          <w:rFonts w:ascii="Arial" w:eastAsia="Arial" w:hAnsi="Arial" w:cs="Arial"/>
          <w:b/>
          <w:lang w:val="pt-BR"/>
        </w:rPr>
      </w:pPr>
      <w:r w:rsidRPr="005E06F3">
        <w:rPr>
          <w:rFonts w:ascii="Arial" w:eastAsia="Arial" w:hAnsi="Arial" w:cs="Arial"/>
          <w:b/>
          <w:lang w:val="pt-BR"/>
        </w:rPr>
        <w:t>EDITAL Nº 00</w:t>
      </w:r>
      <w:r w:rsidRPr="005E06F3">
        <w:rPr>
          <w:rFonts w:ascii="Arial" w:eastAsia="Arial" w:hAnsi="Arial" w:cs="Arial"/>
          <w:b/>
          <w:lang w:val="pt-BR"/>
        </w:rPr>
        <w:t>1</w:t>
      </w:r>
      <w:r w:rsidRPr="005E06F3">
        <w:rPr>
          <w:rFonts w:ascii="Arial" w:eastAsia="Arial" w:hAnsi="Arial" w:cs="Arial"/>
          <w:b/>
          <w:lang w:val="pt-BR"/>
        </w:rPr>
        <w:t xml:space="preserve">/2024, DE </w:t>
      </w:r>
      <w:r w:rsidRPr="005E06F3">
        <w:rPr>
          <w:rFonts w:ascii="Arial" w:eastAsia="Arial" w:hAnsi="Arial" w:cs="Arial"/>
          <w:b/>
          <w:lang w:val="pt-BR"/>
        </w:rPr>
        <w:t>28</w:t>
      </w:r>
      <w:r w:rsidRPr="005E06F3">
        <w:rPr>
          <w:rFonts w:ascii="Arial" w:eastAsia="Arial" w:hAnsi="Arial" w:cs="Arial"/>
          <w:b/>
          <w:lang w:val="pt-BR"/>
        </w:rPr>
        <w:t xml:space="preserve"> DE </w:t>
      </w:r>
      <w:r w:rsidRPr="005E06F3">
        <w:rPr>
          <w:rFonts w:ascii="Arial" w:eastAsia="Arial" w:hAnsi="Arial" w:cs="Arial"/>
          <w:b/>
          <w:lang w:val="pt-BR"/>
        </w:rPr>
        <w:t>OUTUBRO</w:t>
      </w:r>
      <w:r w:rsidRPr="005E06F3">
        <w:rPr>
          <w:rFonts w:ascii="Arial" w:eastAsia="Arial" w:hAnsi="Arial" w:cs="Arial"/>
          <w:b/>
          <w:lang w:val="pt-BR"/>
        </w:rPr>
        <w:t xml:space="preserve"> DE 2024</w:t>
      </w:r>
    </w:p>
    <w:p w14:paraId="79EFAFF7" w14:textId="77777777" w:rsidR="0012559E" w:rsidRPr="005E06F3" w:rsidRDefault="0012559E">
      <w:pPr>
        <w:widowControl w:val="0"/>
        <w:pBdr>
          <w:top w:val="nil"/>
          <w:left w:val="nil"/>
          <w:bottom w:val="nil"/>
          <w:right w:val="nil"/>
          <w:between w:val="nil"/>
        </w:pBdr>
        <w:rPr>
          <w:rFonts w:ascii="Arial" w:eastAsia="Arial" w:hAnsi="Arial" w:cs="Arial"/>
          <w:b/>
          <w:color w:val="000000"/>
          <w:sz w:val="26"/>
          <w:szCs w:val="26"/>
          <w:lang w:val="pt-BR"/>
        </w:rPr>
      </w:pPr>
    </w:p>
    <w:p w14:paraId="7B3E840C" w14:textId="77777777" w:rsidR="0012559E" w:rsidRPr="005E06F3" w:rsidRDefault="005E06F3">
      <w:pPr>
        <w:widowControl w:val="0"/>
        <w:pBdr>
          <w:top w:val="nil"/>
          <w:left w:val="nil"/>
          <w:bottom w:val="nil"/>
          <w:right w:val="nil"/>
          <w:between w:val="nil"/>
        </w:pBdr>
        <w:spacing w:before="217"/>
        <w:ind w:left="867" w:right="458" w:hanging="2"/>
        <w:jc w:val="center"/>
        <w:rPr>
          <w:rFonts w:ascii="Arial" w:eastAsia="Arial" w:hAnsi="Arial" w:cs="Arial"/>
          <w:b/>
          <w:color w:val="000000"/>
          <w:lang w:val="pt-BR"/>
        </w:rPr>
      </w:pPr>
      <w:r w:rsidRPr="005E06F3">
        <w:rPr>
          <w:rFonts w:ascii="Arial" w:eastAsia="Arial" w:hAnsi="Arial" w:cs="Arial"/>
          <w:b/>
          <w:color w:val="000000"/>
          <w:lang w:val="pt-BR"/>
        </w:rPr>
        <w:t>SELEÇÃO DE MEMBROS PARA A COMPOSIÇÃO DO COMITÊ DE ÉTICA EM PESQUISA COM SERES HUMANOS DO HOSPITAL UNIVERSITÁRIO DA UNIVERSIDADE FEDERAL DO VALE DO SÃO FRANCISCO (CEP/HU-UNIVASF)</w:t>
      </w:r>
    </w:p>
    <w:p w14:paraId="285CC12A" w14:textId="1D979A53" w:rsidR="0012559E" w:rsidRPr="005E06F3" w:rsidRDefault="0012559E">
      <w:pPr>
        <w:widowControl w:val="0"/>
        <w:pBdr>
          <w:top w:val="nil"/>
          <w:left w:val="nil"/>
          <w:bottom w:val="nil"/>
          <w:right w:val="nil"/>
          <w:between w:val="nil"/>
        </w:pBdr>
        <w:rPr>
          <w:rFonts w:ascii="Arial" w:eastAsia="Arial" w:hAnsi="Arial" w:cs="Arial"/>
          <w:b/>
          <w:color w:val="000000"/>
          <w:sz w:val="26"/>
          <w:szCs w:val="26"/>
          <w:lang w:val="pt-BR"/>
        </w:rPr>
      </w:pPr>
    </w:p>
    <w:p w14:paraId="096B2507" w14:textId="77777777" w:rsidR="0012559E" w:rsidRPr="005E06F3" w:rsidRDefault="005E06F3">
      <w:pPr>
        <w:widowControl w:val="0"/>
        <w:pBdr>
          <w:top w:val="nil"/>
          <w:left w:val="nil"/>
          <w:bottom w:val="nil"/>
          <w:right w:val="nil"/>
          <w:between w:val="nil"/>
        </w:pBdr>
        <w:spacing w:before="217"/>
        <w:ind w:left="641" w:right="265" w:hanging="2"/>
        <w:jc w:val="both"/>
        <w:rPr>
          <w:rFonts w:ascii="Arial" w:eastAsia="Arial" w:hAnsi="Arial" w:cs="Arial"/>
          <w:color w:val="000000"/>
          <w:lang w:val="pt-BR"/>
        </w:rPr>
      </w:pPr>
      <w:r w:rsidRPr="005E06F3">
        <w:rPr>
          <w:rFonts w:ascii="Arial" w:eastAsia="Arial" w:hAnsi="Arial" w:cs="Arial"/>
          <w:color w:val="000000"/>
          <w:lang w:val="pt-BR"/>
        </w:rPr>
        <w:t>O COMITÊ DE ÉTICA EM PESQUISA COM SERES HUMANOS DO HOSPITAL UNIVERSITÁRIO DA UNIVERSIDADE FEDERAL DO VALE DO SÃO FRANCISCO, no</w:t>
      </w:r>
    </w:p>
    <w:p w14:paraId="6E783CEE" w14:textId="6CC2F553" w:rsidR="0012559E" w:rsidRPr="005E06F3" w:rsidRDefault="005E06F3">
      <w:pPr>
        <w:widowControl w:val="0"/>
        <w:pBdr>
          <w:top w:val="nil"/>
          <w:left w:val="nil"/>
          <w:bottom w:val="nil"/>
          <w:right w:val="nil"/>
          <w:between w:val="nil"/>
        </w:pBdr>
        <w:spacing w:before="1"/>
        <w:ind w:left="641" w:right="265" w:hanging="2"/>
        <w:jc w:val="both"/>
        <w:rPr>
          <w:rFonts w:ascii="Arial" w:eastAsia="Arial" w:hAnsi="Arial" w:cs="Arial"/>
          <w:b/>
          <w:color w:val="000000"/>
          <w:lang w:val="pt-BR"/>
        </w:rPr>
      </w:pPr>
      <w:r w:rsidRPr="005E06F3">
        <w:rPr>
          <w:rFonts w:ascii="Arial" w:eastAsia="Arial" w:hAnsi="Arial" w:cs="Arial"/>
          <w:color w:val="000000"/>
          <w:lang w:val="pt-BR"/>
        </w:rPr>
        <w:t>uso de suas atribuições e na forma do seu Regimento Interno, torna público o Processo Seletivo</w:t>
      </w:r>
      <w:r w:rsidRPr="005E06F3">
        <w:rPr>
          <w:rFonts w:ascii="Arial" w:eastAsia="Arial" w:hAnsi="Arial" w:cs="Arial"/>
          <w:color w:val="000000"/>
          <w:lang w:val="pt-BR"/>
        </w:rPr>
        <w:t xml:space="preserve"> de membros deste Comitê</w:t>
      </w:r>
      <w:r w:rsidRPr="005E06F3">
        <w:rPr>
          <w:rFonts w:ascii="Arial" w:eastAsia="Arial" w:hAnsi="Arial" w:cs="Arial"/>
          <w:b/>
          <w:color w:val="000000"/>
          <w:lang w:val="pt-BR"/>
        </w:rPr>
        <w:t>.</w:t>
      </w:r>
    </w:p>
    <w:p w14:paraId="15C669EE" w14:textId="77777777" w:rsidR="0012559E" w:rsidRPr="005E06F3" w:rsidRDefault="0012559E">
      <w:pPr>
        <w:widowControl w:val="0"/>
        <w:pBdr>
          <w:top w:val="nil"/>
          <w:left w:val="nil"/>
          <w:bottom w:val="nil"/>
          <w:right w:val="nil"/>
          <w:between w:val="nil"/>
        </w:pBdr>
        <w:rPr>
          <w:rFonts w:ascii="Arial" w:eastAsia="Arial" w:hAnsi="Arial" w:cs="Arial"/>
          <w:b/>
          <w:color w:val="000000"/>
          <w:sz w:val="26"/>
          <w:szCs w:val="26"/>
          <w:lang w:val="pt-BR"/>
        </w:rPr>
      </w:pPr>
    </w:p>
    <w:p w14:paraId="77DA7F7D" w14:textId="77777777" w:rsidR="0012559E" w:rsidRDefault="005E06F3">
      <w:pPr>
        <w:widowControl w:val="0"/>
        <w:numPr>
          <w:ilvl w:val="0"/>
          <w:numId w:val="7"/>
        </w:numPr>
        <w:pBdr>
          <w:top w:val="nil"/>
          <w:left w:val="nil"/>
          <w:bottom w:val="nil"/>
          <w:right w:val="nil"/>
          <w:between w:val="nil"/>
        </w:pBdr>
        <w:spacing w:before="219"/>
        <w:jc w:val="both"/>
      </w:pPr>
      <w:r>
        <w:rPr>
          <w:rFonts w:ascii="Arial" w:eastAsia="Arial" w:hAnsi="Arial" w:cs="Arial"/>
          <w:b/>
          <w:color w:val="000000"/>
        </w:rPr>
        <w:t>DAS DISPOSIÇÕES PRELIMINARES</w:t>
      </w:r>
    </w:p>
    <w:p w14:paraId="1459C8D0" w14:textId="77777777" w:rsidR="0012559E" w:rsidRDefault="0012559E">
      <w:pPr>
        <w:widowControl w:val="0"/>
        <w:pBdr>
          <w:top w:val="nil"/>
          <w:left w:val="nil"/>
          <w:bottom w:val="nil"/>
          <w:right w:val="nil"/>
          <w:between w:val="nil"/>
        </w:pBdr>
        <w:spacing w:before="1"/>
        <w:rPr>
          <w:rFonts w:ascii="Arial" w:eastAsia="Arial" w:hAnsi="Arial" w:cs="Arial"/>
          <w:b/>
          <w:color w:val="000000"/>
          <w:sz w:val="21"/>
          <w:szCs w:val="21"/>
        </w:rPr>
      </w:pPr>
    </w:p>
    <w:p w14:paraId="53798457" w14:textId="77777777" w:rsidR="0012559E" w:rsidRPr="005E06F3" w:rsidRDefault="005E06F3">
      <w:pPr>
        <w:widowControl w:val="0"/>
        <w:numPr>
          <w:ilvl w:val="1"/>
          <w:numId w:val="7"/>
        </w:numPr>
        <w:pBdr>
          <w:top w:val="nil"/>
          <w:left w:val="nil"/>
          <w:bottom w:val="nil"/>
          <w:right w:val="nil"/>
          <w:between w:val="nil"/>
        </w:pBdr>
        <w:spacing w:line="276" w:lineRule="auto"/>
        <w:ind w:right="245"/>
        <w:jc w:val="both"/>
        <w:rPr>
          <w:rFonts w:ascii="Arial" w:eastAsia="Arial" w:hAnsi="Arial" w:cs="Arial"/>
          <w:color w:val="000000"/>
          <w:lang w:val="pt-BR"/>
        </w:rPr>
      </w:pPr>
      <w:r w:rsidRPr="005E06F3">
        <w:rPr>
          <w:rFonts w:ascii="Arial" w:eastAsia="Arial" w:hAnsi="Arial" w:cs="Arial"/>
          <w:color w:val="000000"/>
          <w:lang w:val="pt-BR"/>
        </w:rPr>
        <w:t xml:space="preserve">O Comitê de Ética em Pesquisa com Seres Humanos (CEP) é um órgão colegiado independente e de </w:t>
      </w:r>
      <w:r w:rsidRPr="005E06F3">
        <w:rPr>
          <w:rFonts w:ascii="Arial" w:eastAsia="Arial" w:hAnsi="Arial" w:cs="Arial"/>
          <w:i/>
          <w:color w:val="000000"/>
          <w:lang w:val="pt-BR"/>
        </w:rPr>
        <w:t xml:space="preserve">múnus </w:t>
      </w:r>
      <w:r w:rsidRPr="005E06F3">
        <w:rPr>
          <w:rFonts w:ascii="Arial" w:eastAsia="Arial" w:hAnsi="Arial" w:cs="Arial"/>
          <w:color w:val="000000"/>
          <w:lang w:val="pt-BR"/>
        </w:rPr>
        <w:t xml:space="preserve">público, </w:t>
      </w:r>
      <w:proofErr w:type="spellStart"/>
      <w:r w:rsidRPr="005E06F3">
        <w:rPr>
          <w:rFonts w:ascii="Arial" w:eastAsia="Arial" w:hAnsi="Arial" w:cs="Arial"/>
          <w:color w:val="000000"/>
          <w:lang w:val="pt-BR"/>
        </w:rPr>
        <w:t>multi</w:t>
      </w:r>
      <w:proofErr w:type="spellEnd"/>
      <w:r w:rsidRPr="005E06F3">
        <w:rPr>
          <w:rFonts w:ascii="Arial" w:eastAsia="Arial" w:hAnsi="Arial" w:cs="Arial"/>
          <w:color w:val="000000"/>
          <w:lang w:val="pt-BR"/>
        </w:rPr>
        <w:t xml:space="preserve"> e interdisciplinar, de natureza técnico científica e caráter consultivo, deliberativo e educativo, que fomenta a reflexão ética sobre a pesquisa científica.</w:t>
      </w:r>
    </w:p>
    <w:p w14:paraId="77D6E0F5"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20"/>
          <w:szCs w:val="20"/>
          <w:lang w:val="pt-BR"/>
        </w:rPr>
      </w:pPr>
    </w:p>
    <w:p w14:paraId="098111AA" w14:textId="77777777" w:rsidR="0012559E" w:rsidRPr="005E06F3" w:rsidRDefault="005E06F3">
      <w:pPr>
        <w:widowControl w:val="0"/>
        <w:numPr>
          <w:ilvl w:val="1"/>
          <w:numId w:val="10"/>
        </w:numPr>
        <w:pBdr>
          <w:top w:val="nil"/>
          <w:left w:val="nil"/>
          <w:bottom w:val="nil"/>
          <w:right w:val="nil"/>
          <w:between w:val="nil"/>
        </w:pBdr>
        <w:spacing w:line="276" w:lineRule="auto"/>
        <w:ind w:right="255"/>
        <w:jc w:val="both"/>
        <w:rPr>
          <w:rFonts w:ascii="Arial" w:eastAsia="Arial" w:hAnsi="Arial" w:cs="Arial"/>
          <w:color w:val="000000"/>
          <w:lang w:val="pt-BR"/>
        </w:rPr>
      </w:pPr>
      <w:r w:rsidRPr="005E06F3">
        <w:rPr>
          <w:rFonts w:ascii="Arial" w:eastAsia="Arial" w:hAnsi="Arial" w:cs="Arial"/>
          <w:color w:val="000000"/>
          <w:lang w:val="pt-BR"/>
        </w:rPr>
        <w:t>O CEP foi criado para defender os interesses dos participantes da pesquisa em sua integridade de valores, direitos e deveres, para contribuir no desenvolvimento da pesquisa, dentro de padrões éticos, nas diferentes áreas do conhecimento, e com os princípios básicos do Hospital Universitário da Universidade Federal do Vale do São Francisco.</w:t>
      </w:r>
    </w:p>
    <w:p w14:paraId="378F6792" w14:textId="77777777" w:rsidR="0012559E" w:rsidRPr="005E06F3" w:rsidRDefault="0012559E">
      <w:pPr>
        <w:widowControl w:val="0"/>
        <w:pBdr>
          <w:top w:val="nil"/>
          <w:left w:val="nil"/>
          <w:bottom w:val="nil"/>
          <w:right w:val="nil"/>
          <w:between w:val="nil"/>
        </w:pBdr>
        <w:spacing w:before="9"/>
        <w:rPr>
          <w:rFonts w:ascii="Arial" w:eastAsia="Arial" w:hAnsi="Arial" w:cs="Arial"/>
          <w:color w:val="000000"/>
          <w:lang w:val="pt-BR"/>
        </w:rPr>
      </w:pPr>
    </w:p>
    <w:p w14:paraId="13852A74" w14:textId="77777777" w:rsidR="0012559E" w:rsidRPr="005E06F3" w:rsidRDefault="005E06F3">
      <w:pPr>
        <w:widowControl w:val="0"/>
        <w:numPr>
          <w:ilvl w:val="1"/>
          <w:numId w:val="17"/>
        </w:numPr>
        <w:pBdr>
          <w:top w:val="nil"/>
          <w:left w:val="nil"/>
          <w:bottom w:val="nil"/>
          <w:right w:val="nil"/>
          <w:between w:val="nil"/>
        </w:pBdr>
        <w:spacing w:before="1" w:line="276" w:lineRule="auto"/>
        <w:ind w:right="250"/>
        <w:jc w:val="both"/>
        <w:rPr>
          <w:rFonts w:ascii="Arial" w:eastAsia="Arial" w:hAnsi="Arial" w:cs="Arial"/>
          <w:color w:val="000000"/>
          <w:lang w:val="pt-BR"/>
        </w:rPr>
      </w:pPr>
      <w:r w:rsidRPr="005E06F3">
        <w:rPr>
          <w:rFonts w:ascii="Arial" w:eastAsia="Arial" w:hAnsi="Arial" w:cs="Arial"/>
          <w:color w:val="000000"/>
          <w:lang w:val="pt-BR"/>
        </w:rPr>
        <w:t>Os integrantes do CEP/HU-UNIVASF deverão ter total independência na tomada das decisões, no exercício das suas funções, mantendo sob caráter confidencial as informações recebidas, não podendo sofrer qualquer tipo de pressão por parte de superiores hierárquicos ou pelos interessados em determinada pesquisa.</w:t>
      </w:r>
    </w:p>
    <w:p w14:paraId="76BA5285" w14:textId="77777777" w:rsidR="0012559E" w:rsidRPr="005E06F3" w:rsidRDefault="0012559E">
      <w:pPr>
        <w:widowControl w:val="0"/>
        <w:pBdr>
          <w:top w:val="nil"/>
          <w:left w:val="nil"/>
          <w:bottom w:val="nil"/>
          <w:right w:val="nil"/>
          <w:between w:val="nil"/>
        </w:pBdr>
        <w:rPr>
          <w:rFonts w:ascii="Arial" w:eastAsia="Arial" w:hAnsi="Arial" w:cs="Arial"/>
          <w:color w:val="000000"/>
          <w:lang w:val="pt-BR"/>
        </w:rPr>
      </w:pPr>
    </w:p>
    <w:p w14:paraId="49222D89" w14:textId="77777777" w:rsidR="005E06F3" w:rsidRDefault="005E06F3">
      <w:pPr>
        <w:widowControl w:val="0"/>
        <w:numPr>
          <w:ilvl w:val="1"/>
          <w:numId w:val="17"/>
        </w:numPr>
        <w:pBdr>
          <w:top w:val="nil"/>
          <w:left w:val="nil"/>
          <w:bottom w:val="nil"/>
          <w:right w:val="nil"/>
          <w:between w:val="nil"/>
        </w:pBdr>
        <w:spacing w:line="276" w:lineRule="auto"/>
        <w:ind w:right="244"/>
        <w:jc w:val="both"/>
        <w:rPr>
          <w:rFonts w:ascii="Arial" w:eastAsia="Arial" w:hAnsi="Arial" w:cs="Arial"/>
          <w:color w:val="000000"/>
          <w:lang w:val="pt-BR"/>
        </w:rPr>
      </w:pPr>
      <w:r w:rsidRPr="005E06F3">
        <w:rPr>
          <w:rFonts w:ascii="Arial" w:eastAsia="Arial" w:hAnsi="Arial" w:cs="Arial"/>
          <w:color w:val="000000"/>
          <w:lang w:val="pt-BR"/>
        </w:rPr>
        <w:t xml:space="preserve">Os membros do CEP/HU-UNIVASF devem isentar-se de tomada de decisão </w:t>
      </w:r>
    </w:p>
    <w:p w14:paraId="3F39AC26" w14:textId="77777777" w:rsidR="005E06F3" w:rsidRDefault="005E06F3" w:rsidP="005E06F3">
      <w:pPr>
        <w:pStyle w:val="PargrafodaLista"/>
        <w:rPr>
          <w:rFonts w:eastAsia="Arial" w:cs="Arial"/>
          <w:lang w:val="pt-BR"/>
        </w:rPr>
      </w:pPr>
    </w:p>
    <w:p w14:paraId="3C3B6876" w14:textId="77777777" w:rsidR="005E06F3" w:rsidRDefault="005E06F3" w:rsidP="005E06F3">
      <w:pPr>
        <w:widowControl w:val="0"/>
        <w:pBdr>
          <w:top w:val="nil"/>
          <w:left w:val="nil"/>
          <w:bottom w:val="nil"/>
          <w:right w:val="nil"/>
          <w:between w:val="nil"/>
        </w:pBdr>
        <w:spacing w:line="276" w:lineRule="auto"/>
        <w:ind w:left="644" w:right="244"/>
        <w:jc w:val="both"/>
        <w:rPr>
          <w:rFonts w:ascii="Arial" w:eastAsia="Arial" w:hAnsi="Arial" w:cs="Arial"/>
          <w:color w:val="000000"/>
          <w:lang w:val="pt-BR"/>
        </w:rPr>
      </w:pPr>
    </w:p>
    <w:p w14:paraId="64FCA2DD" w14:textId="228DFD4E" w:rsidR="0012559E" w:rsidRPr="005E06F3" w:rsidRDefault="005E06F3" w:rsidP="005E06F3">
      <w:pPr>
        <w:widowControl w:val="0"/>
        <w:pBdr>
          <w:top w:val="nil"/>
          <w:left w:val="nil"/>
          <w:bottom w:val="nil"/>
          <w:right w:val="nil"/>
          <w:between w:val="nil"/>
        </w:pBdr>
        <w:spacing w:line="276" w:lineRule="auto"/>
        <w:ind w:left="644" w:right="244"/>
        <w:jc w:val="both"/>
        <w:rPr>
          <w:rFonts w:ascii="Arial" w:eastAsia="Arial" w:hAnsi="Arial" w:cs="Arial"/>
          <w:color w:val="000000"/>
          <w:lang w:val="pt-BR"/>
        </w:rPr>
      </w:pPr>
      <w:r w:rsidRPr="005E06F3">
        <w:rPr>
          <w:rFonts w:ascii="Arial" w:eastAsia="Arial" w:hAnsi="Arial" w:cs="Arial"/>
          <w:color w:val="000000"/>
          <w:lang w:val="pt-BR"/>
        </w:rPr>
        <w:t>quando direta ou indiretamente envolvidos na pesquisa ou quando submetidos a conflitos de interesse de quaisquer outras naturezas.</w:t>
      </w:r>
    </w:p>
    <w:p w14:paraId="4B00DD83" w14:textId="77777777" w:rsidR="0012559E" w:rsidRPr="005E06F3" w:rsidRDefault="0012559E">
      <w:pPr>
        <w:widowControl w:val="0"/>
        <w:pBdr>
          <w:top w:val="nil"/>
          <w:left w:val="nil"/>
          <w:bottom w:val="nil"/>
          <w:right w:val="nil"/>
          <w:between w:val="nil"/>
        </w:pBdr>
        <w:spacing w:before="1"/>
        <w:rPr>
          <w:rFonts w:ascii="Arial" w:eastAsia="Arial" w:hAnsi="Arial" w:cs="Arial"/>
          <w:color w:val="000000"/>
          <w:lang w:val="pt-BR"/>
        </w:rPr>
      </w:pPr>
    </w:p>
    <w:p w14:paraId="7B3ED3A3" w14:textId="77777777" w:rsidR="0012559E" w:rsidRPr="005E06F3" w:rsidRDefault="005E06F3">
      <w:pPr>
        <w:widowControl w:val="0"/>
        <w:numPr>
          <w:ilvl w:val="1"/>
          <w:numId w:val="17"/>
        </w:numPr>
        <w:pBdr>
          <w:top w:val="nil"/>
          <w:left w:val="nil"/>
          <w:bottom w:val="nil"/>
          <w:right w:val="nil"/>
          <w:between w:val="nil"/>
        </w:pBdr>
        <w:spacing w:line="276" w:lineRule="auto"/>
        <w:ind w:right="239"/>
        <w:jc w:val="both"/>
        <w:rPr>
          <w:rFonts w:ascii="Arial" w:eastAsia="Arial" w:hAnsi="Arial" w:cs="Arial"/>
          <w:color w:val="000000"/>
          <w:lang w:val="pt-BR"/>
        </w:rPr>
      </w:pPr>
      <w:r w:rsidRPr="005E06F3">
        <w:rPr>
          <w:rFonts w:ascii="Arial" w:eastAsia="Arial" w:hAnsi="Arial" w:cs="Arial"/>
          <w:color w:val="000000"/>
          <w:lang w:val="pt-BR"/>
        </w:rPr>
        <w:t>Os membros do CEP/HU-UNIVASF não são remunerados no desempenho de suas tarefas e atribuições, e de acordo com a Resolução CNS 466/2012 no inciso VII.6, é imprescindível que sejam dispensados, nos horários de seu trabalho nos CEP, ou na CONEP, de outras obrigações nas instituições e/ou organizações às quais prest</w:t>
      </w:r>
      <w:r w:rsidRPr="005E06F3">
        <w:rPr>
          <w:rFonts w:ascii="Arial" w:eastAsia="Arial" w:hAnsi="Arial" w:cs="Arial"/>
          <w:lang w:val="pt-BR"/>
        </w:rPr>
        <w:t xml:space="preserve">em </w:t>
      </w:r>
      <w:r w:rsidRPr="005E06F3">
        <w:rPr>
          <w:rFonts w:ascii="Arial" w:eastAsia="Arial" w:hAnsi="Arial" w:cs="Arial"/>
          <w:color w:val="000000"/>
          <w:lang w:val="pt-BR"/>
        </w:rPr>
        <w:t>serviço, dado o caráter de relevância pública da função.</w:t>
      </w:r>
    </w:p>
    <w:p w14:paraId="344A0761" w14:textId="77777777" w:rsidR="0012559E" w:rsidRPr="005E06F3" w:rsidRDefault="0012559E">
      <w:pPr>
        <w:widowControl w:val="0"/>
        <w:pBdr>
          <w:top w:val="nil"/>
          <w:left w:val="nil"/>
          <w:bottom w:val="nil"/>
          <w:right w:val="nil"/>
          <w:between w:val="nil"/>
        </w:pBdr>
        <w:spacing w:before="92"/>
        <w:ind w:left="644"/>
        <w:rPr>
          <w:rFonts w:ascii="Arial" w:eastAsia="Arial" w:hAnsi="Arial" w:cs="Arial"/>
          <w:color w:val="000000"/>
          <w:lang w:val="pt-BR"/>
        </w:rPr>
      </w:pPr>
    </w:p>
    <w:p w14:paraId="1709F520" w14:textId="77777777" w:rsidR="0012559E" w:rsidRPr="005E06F3" w:rsidRDefault="005E06F3">
      <w:pPr>
        <w:widowControl w:val="0"/>
        <w:numPr>
          <w:ilvl w:val="1"/>
          <w:numId w:val="18"/>
        </w:numPr>
        <w:pBdr>
          <w:top w:val="nil"/>
          <w:left w:val="nil"/>
          <w:bottom w:val="nil"/>
          <w:right w:val="nil"/>
          <w:between w:val="nil"/>
        </w:pBdr>
        <w:spacing w:line="276" w:lineRule="auto"/>
        <w:ind w:right="253"/>
        <w:rPr>
          <w:rFonts w:ascii="Arial" w:eastAsia="Arial" w:hAnsi="Arial" w:cs="Arial"/>
          <w:color w:val="000000"/>
          <w:lang w:val="pt-BR"/>
        </w:rPr>
      </w:pPr>
      <w:r w:rsidRPr="005E06F3">
        <w:rPr>
          <w:rFonts w:ascii="Arial" w:eastAsia="Arial" w:hAnsi="Arial" w:cs="Arial"/>
          <w:color w:val="000000"/>
          <w:lang w:val="pt-BR"/>
        </w:rPr>
        <w:t>As vagas constantes neste Edital visam a complementar o quadro de membros     permanentes do CEP/HU-UNIVASF.</w:t>
      </w:r>
    </w:p>
    <w:p w14:paraId="740D7AC7"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21"/>
          <w:szCs w:val="21"/>
          <w:lang w:val="pt-BR"/>
        </w:rPr>
      </w:pPr>
    </w:p>
    <w:p w14:paraId="442C204D" w14:textId="77777777" w:rsidR="0012559E" w:rsidRPr="005E06F3" w:rsidRDefault="005E06F3">
      <w:pPr>
        <w:widowControl w:val="0"/>
        <w:numPr>
          <w:ilvl w:val="1"/>
          <w:numId w:val="17"/>
        </w:numPr>
        <w:pBdr>
          <w:top w:val="nil"/>
          <w:left w:val="nil"/>
          <w:bottom w:val="nil"/>
          <w:right w:val="nil"/>
          <w:between w:val="nil"/>
        </w:pBdr>
        <w:spacing w:line="276" w:lineRule="auto"/>
        <w:ind w:right="254"/>
        <w:rPr>
          <w:rFonts w:ascii="Arial" w:eastAsia="Arial" w:hAnsi="Arial" w:cs="Arial"/>
          <w:color w:val="000000"/>
          <w:lang w:val="pt-BR"/>
        </w:rPr>
      </w:pPr>
      <w:r w:rsidRPr="005E06F3">
        <w:rPr>
          <w:rFonts w:ascii="Arial" w:eastAsia="Arial" w:hAnsi="Arial" w:cs="Arial"/>
          <w:color w:val="000000"/>
          <w:lang w:val="pt-BR"/>
        </w:rPr>
        <w:t>O CEP atua conforme orientação das normas e diretrizes regulamentadoras da pesquisa envolvendo seres humanos, instituídas pelo(a):</w:t>
      </w:r>
    </w:p>
    <w:p w14:paraId="6BDFF520" w14:textId="77777777" w:rsidR="0012559E" w:rsidRPr="005E06F3" w:rsidRDefault="005E06F3">
      <w:pPr>
        <w:widowControl w:val="0"/>
        <w:numPr>
          <w:ilvl w:val="0"/>
          <w:numId w:val="15"/>
        </w:numPr>
        <w:pBdr>
          <w:top w:val="nil"/>
          <w:left w:val="nil"/>
          <w:bottom w:val="nil"/>
          <w:right w:val="nil"/>
          <w:between w:val="nil"/>
        </w:pBdr>
        <w:spacing w:line="276" w:lineRule="auto"/>
        <w:ind w:left="1275" w:right="254" w:hanging="141"/>
        <w:rPr>
          <w:rFonts w:ascii="Arial" w:eastAsia="Arial" w:hAnsi="Arial" w:cs="Arial"/>
          <w:color w:val="000000"/>
          <w:lang w:val="pt-BR"/>
        </w:rPr>
      </w:pPr>
      <w:r w:rsidRPr="005E06F3">
        <w:rPr>
          <w:rFonts w:ascii="Arial" w:eastAsia="Arial" w:hAnsi="Arial" w:cs="Arial"/>
          <w:color w:val="000000"/>
          <w:lang w:val="pt-BR"/>
        </w:rPr>
        <w:t>Conselho Nacional de Saúde (CNS);</w:t>
      </w:r>
    </w:p>
    <w:p w14:paraId="09CBAD96" w14:textId="77777777" w:rsidR="0012559E" w:rsidRPr="005E06F3" w:rsidRDefault="005E06F3">
      <w:pPr>
        <w:widowControl w:val="0"/>
        <w:numPr>
          <w:ilvl w:val="0"/>
          <w:numId w:val="15"/>
        </w:numPr>
        <w:pBdr>
          <w:top w:val="nil"/>
          <w:left w:val="nil"/>
          <w:bottom w:val="nil"/>
          <w:right w:val="nil"/>
          <w:between w:val="nil"/>
        </w:pBdr>
        <w:spacing w:line="276" w:lineRule="auto"/>
        <w:ind w:left="1275" w:right="254" w:hanging="141"/>
        <w:rPr>
          <w:rFonts w:ascii="Arial" w:eastAsia="Arial" w:hAnsi="Arial" w:cs="Arial"/>
          <w:color w:val="000000"/>
          <w:lang w:val="pt-BR"/>
        </w:rPr>
      </w:pPr>
      <w:r w:rsidRPr="005E06F3">
        <w:rPr>
          <w:rFonts w:ascii="Arial" w:eastAsia="Arial" w:hAnsi="Arial" w:cs="Arial"/>
          <w:color w:val="000000"/>
          <w:lang w:val="pt-BR"/>
        </w:rPr>
        <w:t xml:space="preserve">Comissão Nacional de Ética em Pesquisa (Conep); </w:t>
      </w:r>
    </w:p>
    <w:p w14:paraId="65CF08C4" w14:textId="77777777" w:rsidR="0012559E" w:rsidRPr="005E06F3" w:rsidRDefault="005E06F3">
      <w:pPr>
        <w:widowControl w:val="0"/>
        <w:numPr>
          <w:ilvl w:val="0"/>
          <w:numId w:val="15"/>
        </w:numPr>
        <w:pBdr>
          <w:top w:val="nil"/>
          <w:left w:val="nil"/>
          <w:bottom w:val="nil"/>
          <w:right w:val="nil"/>
          <w:between w:val="nil"/>
        </w:pBdr>
        <w:spacing w:line="276" w:lineRule="auto"/>
        <w:ind w:left="1275" w:right="254" w:hanging="141"/>
        <w:rPr>
          <w:rFonts w:ascii="Arial" w:eastAsia="Arial" w:hAnsi="Arial" w:cs="Arial"/>
          <w:color w:val="000000"/>
          <w:lang w:val="pt-BR"/>
        </w:rPr>
      </w:pPr>
      <w:r w:rsidRPr="005E06F3">
        <w:rPr>
          <w:rFonts w:ascii="Arial" w:eastAsia="Arial" w:hAnsi="Arial" w:cs="Arial"/>
          <w:color w:val="000000"/>
          <w:lang w:val="pt-BR"/>
        </w:rPr>
        <w:t>Regimento Interno do CEP/HU-UNIVASF.</w:t>
      </w:r>
    </w:p>
    <w:p w14:paraId="529026A9" w14:textId="77777777" w:rsidR="0012559E" w:rsidRPr="005E06F3" w:rsidRDefault="0012559E">
      <w:pPr>
        <w:widowControl w:val="0"/>
        <w:pBdr>
          <w:top w:val="nil"/>
          <w:left w:val="nil"/>
          <w:bottom w:val="nil"/>
          <w:right w:val="nil"/>
          <w:between w:val="nil"/>
        </w:pBdr>
        <w:spacing w:before="3"/>
        <w:rPr>
          <w:rFonts w:ascii="Arial" w:eastAsia="Arial" w:hAnsi="Arial" w:cs="Arial"/>
          <w:color w:val="000000"/>
          <w:sz w:val="21"/>
          <w:szCs w:val="21"/>
          <w:lang w:val="pt-BR"/>
        </w:rPr>
      </w:pPr>
    </w:p>
    <w:p w14:paraId="7F280AF7" w14:textId="77777777" w:rsidR="0012559E" w:rsidRPr="005E06F3" w:rsidRDefault="005E06F3">
      <w:pPr>
        <w:widowControl w:val="0"/>
        <w:numPr>
          <w:ilvl w:val="0"/>
          <w:numId w:val="2"/>
        </w:numPr>
        <w:pBdr>
          <w:top w:val="nil"/>
          <w:left w:val="nil"/>
          <w:bottom w:val="nil"/>
          <w:right w:val="nil"/>
          <w:between w:val="nil"/>
        </w:pBdr>
        <w:rPr>
          <w:lang w:val="pt-BR"/>
        </w:rPr>
      </w:pPr>
      <w:r w:rsidRPr="005E06F3">
        <w:rPr>
          <w:rFonts w:ascii="Arial" w:eastAsia="Arial" w:hAnsi="Arial" w:cs="Arial"/>
          <w:b/>
          <w:color w:val="000000"/>
          <w:lang w:val="pt-BR"/>
        </w:rPr>
        <w:t>DA COMPOSIÇÃO DO CEP E DOS REQUISITOS PARA PARTICIPAÇÃO</w:t>
      </w:r>
    </w:p>
    <w:p w14:paraId="3E39A350" w14:textId="77777777" w:rsidR="0012559E" w:rsidRPr="005E06F3" w:rsidRDefault="0012559E">
      <w:pPr>
        <w:widowControl w:val="0"/>
        <w:pBdr>
          <w:top w:val="nil"/>
          <w:left w:val="nil"/>
          <w:bottom w:val="nil"/>
          <w:right w:val="nil"/>
          <w:between w:val="nil"/>
        </w:pBdr>
        <w:spacing w:before="5"/>
        <w:rPr>
          <w:rFonts w:ascii="Arial" w:eastAsia="Arial" w:hAnsi="Arial" w:cs="Arial"/>
          <w:b/>
          <w:color w:val="000000"/>
          <w:lang w:val="pt-BR"/>
        </w:rPr>
      </w:pPr>
    </w:p>
    <w:p w14:paraId="443AF806" w14:textId="77777777" w:rsidR="0012559E" w:rsidRPr="005E06F3" w:rsidRDefault="005E06F3">
      <w:pPr>
        <w:widowControl w:val="0"/>
        <w:numPr>
          <w:ilvl w:val="1"/>
          <w:numId w:val="8"/>
        </w:numPr>
        <w:pBdr>
          <w:top w:val="nil"/>
          <w:left w:val="nil"/>
          <w:bottom w:val="nil"/>
          <w:right w:val="nil"/>
          <w:between w:val="nil"/>
        </w:pBdr>
        <w:spacing w:line="343" w:lineRule="auto"/>
        <w:ind w:right="2178"/>
        <w:rPr>
          <w:rFonts w:ascii="Arial" w:eastAsia="Arial" w:hAnsi="Arial" w:cs="Arial"/>
          <w:color w:val="000000"/>
          <w:sz w:val="22"/>
          <w:szCs w:val="22"/>
          <w:lang w:val="pt-BR"/>
        </w:rPr>
      </w:pPr>
      <w:r w:rsidRPr="005E06F3">
        <w:rPr>
          <w:rFonts w:ascii="Arial" w:eastAsia="Arial" w:hAnsi="Arial" w:cs="Arial"/>
          <w:color w:val="000000"/>
          <w:sz w:val="22"/>
          <w:szCs w:val="22"/>
          <w:lang w:val="pt-BR"/>
        </w:rPr>
        <w:t>O CEP/HU-UNIVASF</w:t>
      </w:r>
      <w:r w:rsidRPr="005E06F3">
        <w:rPr>
          <w:rFonts w:ascii="Arial" w:eastAsia="Arial" w:hAnsi="Arial" w:cs="Arial"/>
          <w:color w:val="000000"/>
          <w:lang w:val="pt-BR"/>
        </w:rPr>
        <w:t>, consta atualmente com a seguinte estrutura: I</w:t>
      </w:r>
      <w:r w:rsidRPr="005E06F3">
        <w:rPr>
          <w:rFonts w:ascii="Arial" w:eastAsia="Arial" w:hAnsi="Arial" w:cs="Arial"/>
          <w:lang w:val="pt-BR"/>
        </w:rPr>
        <w:t>. 21</w:t>
      </w:r>
      <w:r w:rsidRPr="005E06F3">
        <w:rPr>
          <w:rFonts w:ascii="Arial" w:eastAsia="Arial" w:hAnsi="Arial" w:cs="Arial"/>
          <w:color w:val="000000"/>
          <w:lang w:val="pt-BR"/>
        </w:rPr>
        <w:t xml:space="preserve"> </w:t>
      </w:r>
      <w:r w:rsidRPr="005E06F3">
        <w:rPr>
          <w:rFonts w:ascii="Arial" w:eastAsia="Arial" w:hAnsi="Arial" w:cs="Arial"/>
          <w:lang w:val="pt-BR"/>
        </w:rPr>
        <w:t>(vinte um</w:t>
      </w:r>
      <w:r w:rsidRPr="005E06F3">
        <w:rPr>
          <w:rFonts w:ascii="Arial" w:eastAsia="Arial" w:hAnsi="Arial" w:cs="Arial"/>
          <w:color w:val="000000"/>
          <w:lang w:val="pt-BR"/>
        </w:rPr>
        <w:t>) membros entre titulares e suplentes;</w:t>
      </w:r>
    </w:p>
    <w:p w14:paraId="2549CE5B" w14:textId="77777777" w:rsidR="0012559E" w:rsidRPr="005E06F3" w:rsidRDefault="005E06F3">
      <w:pPr>
        <w:widowControl w:val="0"/>
        <w:pBdr>
          <w:top w:val="nil"/>
          <w:left w:val="nil"/>
          <w:bottom w:val="nil"/>
          <w:right w:val="nil"/>
          <w:between w:val="nil"/>
        </w:pBdr>
        <w:spacing w:line="343" w:lineRule="auto"/>
        <w:ind w:left="1097" w:right="2178"/>
        <w:rPr>
          <w:rFonts w:ascii="Arial" w:eastAsia="Arial" w:hAnsi="Arial" w:cs="Arial"/>
          <w:lang w:val="pt-BR"/>
        </w:rPr>
      </w:pPr>
      <w:r w:rsidRPr="005E06F3">
        <w:rPr>
          <w:rFonts w:ascii="Arial" w:eastAsia="Arial" w:hAnsi="Arial" w:cs="Arial"/>
          <w:lang w:val="pt-BR"/>
        </w:rPr>
        <w:t>II. 04 (quatro) representantes dos participantes de pesquisa;</w:t>
      </w:r>
    </w:p>
    <w:p w14:paraId="1B7E3A2D" w14:textId="77777777" w:rsidR="0012559E" w:rsidRDefault="005E06F3">
      <w:pPr>
        <w:widowControl w:val="0"/>
        <w:pBdr>
          <w:top w:val="nil"/>
          <w:left w:val="nil"/>
          <w:bottom w:val="nil"/>
          <w:right w:val="nil"/>
          <w:between w:val="nil"/>
        </w:pBdr>
        <w:spacing w:line="343" w:lineRule="auto"/>
        <w:ind w:left="1097" w:right="2178"/>
        <w:rPr>
          <w:rFonts w:ascii="Arial" w:eastAsia="Arial" w:hAnsi="Arial" w:cs="Arial"/>
        </w:rPr>
      </w:pPr>
      <w:r>
        <w:rPr>
          <w:rFonts w:ascii="Arial" w:eastAsia="Arial" w:hAnsi="Arial" w:cs="Arial"/>
        </w:rPr>
        <w:t xml:space="preserve">III. 01 (um) </w:t>
      </w:r>
      <w:proofErr w:type="spellStart"/>
      <w:r>
        <w:rPr>
          <w:rFonts w:ascii="Arial" w:eastAsia="Arial" w:hAnsi="Arial" w:cs="Arial"/>
        </w:rPr>
        <w:t>secretário</w:t>
      </w:r>
      <w:proofErr w:type="spellEnd"/>
      <w:r>
        <w:rPr>
          <w:rFonts w:ascii="Arial" w:eastAsia="Arial" w:hAnsi="Arial" w:cs="Arial"/>
        </w:rPr>
        <w:t>.</w:t>
      </w:r>
    </w:p>
    <w:p w14:paraId="548A7DE7" w14:textId="77777777" w:rsidR="0012559E" w:rsidRPr="005E06F3" w:rsidRDefault="005E06F3">
      <w:pPr>
        <w:widowControl w:val="0"/>
        <w:numPr>
          <w:ilvl w:val="1"/>
          <w:numId w:val="8"/>
        </w:numPr>
        <w:pBdr>
          <w:top w:val="nil"/>
          <w:left w:val="nil"/>
          <w:bottom w:val="nil"/>
          <w:right w:val="nil"/>
          <w:between w:val="nil"/>
        </w:pBdr>
        <w:spacing w:line="343" w:lineRule="auto"/>
        <w:ind w:right="323"/>
        <w:rPr>
          <w:rFonts w:ascii="Arial" w:eastAsia="Arial" w:hAnsi="Arial" w:cs="Arial"/>
          <w:color w:val="000000"/>
          <w:sz w:val="22"/>
          <w:szCs w:val="22"/>
          <w:lang w:val="pt-BR"/>
        </w:rPr>
      </w:pPr>
      <w:r w:rsidRPr="005E06F3">
        <w:rPr>
          <w:rFonts w:ascii="Arial" w:eastAsia="Arial" w:hAnsi="Arial" w:cs="Arial"/>
          <w:color w:val="000000"/>
          <w:lang w:val="pt-BR"/>
        </w:rPr>
        <w:t>A seleção de membros para compor o CEP/HU-UNIVASF obedecerá ao disposto na Norma Operacional Conep Nº 001/2013, dessa forma, considera a:</w:t>
      </w:r>
    </w:p>
    <w:p w14:paraId="600CF18A" w14:textId="77777777" w:rsidR="0012559E" w:rsidRDefault="005E06F3">
      <w:pPr>
        <w:widowControl w:val="0"/>
        <w:numPr>
          <w:ilvl w:val="0"/>
          <w:numId w:val="3"/>
        </w:numPr>
        <w:pBdr>
          <w:top w:val="nil"/>
          <w:left w:val="nil"/>
          <w:bottom w:val="nil"/>
          <w:right w:val="nil"/>
          <w:between w:val="nil"/>
        </w:pBdr>
        <w:spacing w:before="120"/>
        <w:ind w:hanging="283"/>
        <w:rPr>
          <w:rFonts w:ascii="Arial" w:eastAsia="Arial" w:hAnsi="Arial" w:cs="Arial"/>
          <w:color w:val="000000"/>
        </w:rPr>
      </w:pPr>
      <w:proofErr w:type="spellStart"/>
      <w:r>
        <w:rPr>
          <w:rFonts w:ascii="Arial" w:eastAsia="Arial" w:hAnsi="Arial" w:cs="Arial"/>
          <w:color w:val="000000"/>
        </w:rPr>
        <w:t>constituição</w:t>
      </w:r>
      <w:proofErr w:type="spellEnd"/>
      <w:r>
        <w:rPr>
          <w:rFonts w:ascii="Arial" w:eastAsia="Arial" w:hAnsi="Arial" w:cs="Arial"/>
          <w:color w:val="000000"/>
        </w:rPr>
        <w:t xml:space="preserve"> </w:t>
      </w:r>
      <w:proofErr w:type="spellStart"/>
      <w:r>
        <w:rPr>
          <w:rFonts w:ascii="Arial" w:eastAsia="Arial" w:hAnsi="Arial" w:cs="Arial"/>
          <w:color w:val="000000"/>
        </w:rPr>
        <w:t>multidisciplinar</w:t>
      </w:r>
      <w:proofErr w:type="spellEnd"/>
      <w:r>
        <w:rPr>
          <w:rFonts w:ascii="Arial" w:eastAsia="Arial" w:hAnsi="Arial" w:cs="Arial"/>
          <w:color w:val="000000"/>
        </w:rPr>
        <w:t xml:space="preserve"> e </w:t>
      </w:r>
      <w:proofErr w:type="spellStart"/>
      <w:proofErr w:type="gramStart"/>
      <w:r>
        <w:rPr>
          <w:rFonts w:ascii="Arial" w:eastAsia="Arial" w:hAnsi="Arial" w:cs="Arial"/>
          <w:color w:val="000000"/>
        </w:rPr>
        <w:t>interdisciplinar</w:t>
      </w:r>
      <w:proofErr w:type="spellEnd"/>
      <w:r>
        <w:rPr>
          <w:rFonts w:ascii="Arial" w:eastAsia="Arial" w:hAnsi="Arial" w:cs="Arial"/>
          <w:color w:val="000000"/>
        </w:rPr>
        <w:t>;</w:t>
      </w:r>
      <w:proofErr w:type="gramEnd"/>
    </w:p>
    <w:p w14:paraId="6B9B272D" w14:textId="77777777" w:rsidR="0012559E" w:rsidRPr="005E06F3" w:rsidRDefault="005E06F3">
      <w:pPr>
        <w:widowControl w:val="0"/>
        <w:numPr>
          <w:ilvl w:val="0"/>
          <w:numId w:val="3"/>
        </w:numPr>
        <w:pBdr>
          <w:top w:val="nil"/>
          <w:left w:val="nil"/>
          <w:bottom w:val="nil"/>
          <w:right w:val="nil"/>
          <w:between w:val="nil"/>
        </w:pBdr>
        <w:spacing w:before="120"/>
        <w:ind w:hanging="283"/>
        <w:rPr>
          <w:rFonts w:ascii="Arial" w:eastAsia="Arial" w:hAnsi="Arial" w:cs="Arial"/>
          <w:color w:val="000000"/>
          <w:lang w:val="pt-BR"/>
        </w:rPr>
      </w:pPr>
      <w:r w:rsidRPr="005E06F3">
        <w:rPr>
          <w:rFonts w:ascii="Arial" w:eastAsia="Arial" w:hAnsi="Arial" w:cs="Arial"/>
          <w:color w:val="000000"/>
          <w:lang w:val="pt-BR"/>
        </w:rPr>
        <w:t>experiência comprovada em pesquisa com seres humanos;</w:t>
      </w:r>
    </w:p>
    <w:p w14:paraId="3A3AE6B4" w14:textId="77777777" w:rsidR="0012559E" w:rsidRPr="005E06F3" w:rsidRDefault="005E06F3">
      <w:pPr>
        <w:widowControl w:val="0"/>
        <w:numPr>
          <w:ilvl w:val="0"/>
          <w:numId w:val="3"/>
        </w:numPr>
        <w:pBdr>
          <w:top w:val="nil"/>
          <w:left w:val="nil"/>
          <w:bottom w:val="nil"/>
          <w:right w:val="nil"/>
          <w:between w:val="nil"/>
        </w:pBdr>
        <w:spacing w:before="120"/>
        <w:ind w:hanging="283"/>
        <w:rPr>
          <w:rFonts w:ascii="Arial" w:eastAsia="Arial" w:hAnsi="Arial" w:cs="Arial"/>
          <w:color w:val="000000"/>
          <w:lang w:val="pt-BR"/>
        </w:rPr>
      </w:pPr>
      <w:r w:rsidRPr="005E06F3">
        <w:rPr>
          <w:rFonts w:ascii="Arial" w:eastAsia="Arial" w:hAnsi="Arial" w:cs="Arial"/>
          <w:color w:val="000000"/>
          <w:lang w:val="pt-BR"/>
        </w:rPr>
        <w:t>participação de pessoas dos gêneros masculinos e femininos.</w:t>
      </w:r>
    </w:p>
    <w:p w14:paraId="00B15CE3"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20"/>
          <w:szCs w:val="20"/>
          <w:lang w:val="pt-BR"/>
        </w:rPr>
      </w:pPr>
    </w:p>
    <w:p w14:paraId="3AC80DD7" w14:textId="77777777" w:rsidR="005E06F3" w:rsidRDefault="005E06F3" w:rsidP="005E06F3">
      <w:pPr>
        <w:widowControl w:val="0"/>
        <w:pBdr>
          <w:top w:val="nil"/>
          <w:left w:val="nil"/>
          <w:bottom w:val="nil"/>
          <w:right w:val="nil"/>
          <w:between w:val="nil"/>
        </w:pBdr>
        <w:ind w:left="644" w:right="255"/>
        <w:jc w:val="both"/>
        <w:rPr>
          <w:rFonts w:ascii="Arial" w:eastAsia="Arial" w:hAnsi="Arial" w:cs="Arial"/>
          <w:color w:val="000000"/>
          <w:lang w:val="pt-BR"/>
        </w:rPr>
      </w:pPr>
    </w:p>
    <w:p w14:paraId="2F452D9C" w14:textId="4E234983" w:rsidR="0012559E" w:rsidRPr="005E06F3" w:rsidRDefault="005E06F3">
      <w:pPr>
        <w:widowControl w:val="0"/>
        <w:numPr>
          <w:ilvl w:val="1"/>
          <w:numId w:val="5"/>
        </w:numPr>
        <w:pBdr>
          <w:top w:val="nil"/>
          <w:left w:val="nil"/>
          <w:bottom w:val="nil"/>
          <w:right w:val="nil"/>
          <w:between w:val="nil"/>
        </w:pBdr>
        <w:ind w:right="255"/>
        <w:jc w:val="both"/>
        <w:rPr>
          <w:rFonts w:ascii="Arial" w:eastAsia="Arial" w:hAnsi="Arial" w:cs="Arial"/>
          <w:color w:val="000000"/>
          <w:lang w:val="pt-BR"/>
        </w:rPr>
      </w:pPr>
      <w:r w:rsidRPr="005E06F3">
        <w:rPr>
          <w:rFonts w:ascii="Arial" w:eastAsia="Arial" w:hAnsi="Arial" w:cs="Arial"/>
          <w:color w:val="000000"/>
          <w:lang w:val="pt-BR"/>
        </w:rPr>
        <w:t>Os membros titulares e suplentes devem representar as seguintes grandes áreas do conhecimento definidas pela Coordenação de Aperfeiçoamento de Pessoal de Nível Superior (CAPES):</w:t>
      </w:r>
    </w:p>
    <w:p w14:paraId="0BF3758B" w14:textId="77777777" w:rsidR="0012559E" w:rsidRPr="005E06F3" w:rsidRDefault="0012559E">
      <w:pPr>
        <w:widowControl w:val="0"/>
        <w:pBdr>
          <w:top w:val="nil"/>
          <w:left w:val="nil"/>
          <w:bottom w:val="nil"/>
          <w:right w:val="nil"/>
          <w:between w:val="nil"/>
        </w:pBdr>
        <w:spacing w:before="4"/>
        <w:rPr>
          <w:rFonts w:ascii="Arial" w:eastAsia="Arial" w:hAnsi="Arial" w:cs="Arial"/>
          <w:color w:val="000000"/>
          <w:sz w:val="21"/>
          <w:szCs w:val="21"/>
          <w:lang w:val="pt-BR"/>
        </w:rPr>
      </w:pPr>
    </w:p>
    <w:p w14:paraId="15F1197F"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w:t>
      </w:r>
      <w:proofErr w:type="spellStart"/>
      <w:r>
        <w:rPr>
          <w:rFonts w:ascii="Arial" w:eastAsia="Arial" w:hAnsi="Arial" w:cs="Arial"/>
          <w:color w:val="000000"/>
        </w:rPr>
        <w:t>Exatas</w:t>
      </w:r>
      <w:proofErr w:type="spellEnd"/>
      <w:r>
        <w:rPr>
          <w:rFonts w:ascii="Arial" w:eastAsia="Arial" w:hAnsi="Arial" w:cs="Arial"/>
          <w:color w:val="000000"/>
        </w:rPr>
        <w:t xml:space="preserve"> e Terra</w:t>
      </w:r>
    </w:p>
    <w:p w14:paraId="5D6BDD9C"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Biológicas</w:t>
      </w:r>
      <w:proofErr w:type="spellEnd"/>
      <w:r>
        <w:rPr>
          <w:rFonts w:ascii="Arial" w:eastAsia="Arial" w:hAnsi="Arial" w:cs="Arial"/>
          <w:color w:val="000000"/>
        </w:rPr>
        <w:t>;</w:t>
      </w:r>
      <w:proofErr w:type="gramEnd"/>
    </w:p>
    <w:p w14:paraId="0E21A246"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r>
        <w:rPr>
          <w:rFonts w:ascii="Arial" w:eastAsia="Arial" w:hAnsi="Arial" w:cs="Arial"/>
        </w:rPr>
        <w:t xml:space="preserve"> </w:t>
      </w:r>
      <w:proofErr w:type="spellStart"/>
      <w:proofErr w:type="gramStart"/>
      <w:r>
        <w:rPr>
          <w:rFonts w:ascii="Arial" w:eastAsia="Arial" w:hAnsi="Arial" w:cs="Arial"/>
          <w:color w:val="000000"/>
        </w:rPr>
        <w:t>Engenharias</w:t>
      </w:r>
      <w:proofErr w:type="spellEnd"/>
      <w:r>
        <w:rPr>
          <w:rFonts w:ascii="Arial" w:eastAsia="Arial" w:hAnsi="Arial" w:cs="Arial"/>
          <w:color w:val="000000"/>
        </w:rPr>
        <w:t>;</w:t>
      </w:r>
      <w:proofErr w:type="gramEnd"/>
    </w:p>
    <w:p w14:paraId="3B5B0523"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da </w:t>
      </w:r>
      <w:proofErr w:type="gramStart"/>
      <w:r>
        <w:rPr>
          <w:rFonts w:ascii="Arial" w:eastAsia="Arial" w:hAnsi="Arial" w:cs="Arial"/>
          <w:color w:val="000000"/>
        </w:rPr>
        <w:t>Saúd</w:t>
      </w:r>
      <w:r>
        <w:rPr>
          <w:rFonts w:ascii="Arial" w:eastAsia="Arial" w:hAnsi="Arial" w:cs="Arial"/>
        </w:rPr>
        <w:t>e;</w:t>
      </w:r>
      <w:proofErr w:type="gramEnd"/>
    </w:p>
    <w:p w14:paraId="2DE0E1EA"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Agrárias</w:t>
      </w:r>
      <w:proofErr w:type="spellEnd"/>
      <w:r>
        <w:rPr>
          <w:rFonts w:ascii="Arial" w:eastAsia="Arial" w:hAnsi="Arial" w:cs="Arial"/>
          <w:color w:val="000000"/>
        </w:rPr>
        <w:t>;</w:t>
      </w:r>
      <w:proofErr w:type="gramEnd"/>
    </w:p>
    <w:p w14:paraId="27478B73"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w:t>
      </w:r>
      <w:proofErr w:type="spellStart"/>
      <w:r>
        <w:rPr>
          <w:rFonts w:ascii="Arial" w:eastAsia="Arial" w:hAnsi="Arial" w:cs="Arial"/>
          <w:color w:val="000000"/>
        </w:rPr>
        <w:t>Sociais</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Aplicadas</w:t>
      </w:r>
      <w:proofErr w:type="spellEnd"/>
      <w:r>
        <w:rPr>
          <w:rFonts w:ascii="Arial" w:eastAsia="Arial" w:hAnsi="Arial" w:cs="Arial"/>
          <w:color w:val="000000"/>
        </w:rPr>
        <w:t>;</w:t>
      </w:r>
      <w:proofErr w:type="gramEnd"/>
      <w:r>
        <w:rPr>
          <w:rFonts w:ascii="Arial" w:eastAsia="Arial" w:hAnsi="Arial" w:cs="Arial"/>
          <w:color w:val="000000"/>
        </w:rPr>
        <w:t xml:space="preserve"> </w:t>
      </w:r>
    </w:p>
    <w:p w14:paraId="7EBD9284"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Ciências</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Humanas</w:t>
      </w:r>
      <w:proofErr w:type="spellEnd"/>
      <w:r>
        <w:rPr>
          <w:rFonts w:ascii="Arial" w:eastAsia="Arial" w:hAnsi="Arial" w:cs="Arial"/>
          <w:color w:val="000000"/>
        </w:rPr>
        <w:t>;</w:t>
      </w:r>
      <w:proofErr w:type="gramEnd"/>
    </w:p>
    <w:p w14:paraId="49AAC6B1"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Linguística</w:t>
      </w:r>
      <w:proofErr w:type="spellEnd"/>
      <w:r>
        <w:rPr>
          <w:rFonts w:ascii="Arial" w:eastAsia="Arial" w:hAnsi="Arial" w:cs="Arial"/>
          <w:color w:val="000000"/>
        </w:rPr>
        <w:t xml:space="preserve">, Letras e Artes; e </w:t>
      </w:r>
    </w:p>
    <w:p w14:paraId="37954E24" w14:textId="77777777" w:rsidR="0012559E" w:rsidRDefault="005E06F3">
      <w:pPr>
        <w:widowControl w:val="0"/>
        <w:numPr>
          <w:ilvl w:val="0"/>
          <w:numId w:val="16"/>
        </w:numPr>
        <w:pBdr>
          <w:top w:val="nil"/>
          <w:left w:val="nil"/>
          <w:bottom w:val="nil"/>
          <w:right w:val="nil"/>
          <w:between w:val="nil"/>
        </w:pBdr>
        <w:spacing w:line="276" w:lineRule="auto"/>
        <w:ind w:right="182"/>
        <w:rPr>
          <w:rFonts w:ascii="Arial" w:eastAsia="Arial" w:hAnsi="Arial" w:cs="Arial"/>
          <w:color w:val="000000"/>
        </w:rPr>
      </w:pPr>
      <w:proofErr w:type="spellStart"/>
      <w:r>
        <w:rPr>
          <w:rFonts w:ascii="Arial" w:eastAsia="Arial" w:hAnsi="Arial" w:cs="Arial"/>
          <w:color w:val="000000"/>
        </w:rPr>
        <w:t>Multidisciplinar</w:t>
      </w:r>
      <w:proofErr w:type="spellEnd"/>
      <w:r>
        <w:rPr>
          <w:rFonts w:ascii="Arial" w:eastAsia="Arial" w:hAnsi="Arial" w:cs="Arial"/>
          <w:color w:val="000000"/>
        </w:rPr>
        <w:t>.</w:t>
      </w:r>
    </w:p>
    <w:p w14:paraId="75E38CBF" w14:textId="77777777" w:rsidR="0012559E" w:rsidRDefault="0012559E">
      <w:pPr>
        <w:widowControl w:val="0"/>
        <w:pBdr>
          <w:top w:val="nil"/>
          <w:left w:val="nil"/>
          <w:bottom w:val="nil"/>
          <w:right w:val="nil"/>
          <w:between w:val="nil"/>
        </w:pBdr>
        <w:spacing w:before="5"/>
        <w:ind w:right="182"/>
        <w:rPr>
          <w:rFonts w:ascii="Arial" w:eastAsia="Arial" w:hAnsi="Arial" w:cs="Arial"/>
          <w:color w:val="000000"/>
          <w:sz w:val="20"/>
          <w:szCs w:val="20"/>
        </w:rPr>
      </w:pPr>
    </w:p>
    <w:p w14:paraId="359B7B24" w14:textId="77777777" w:rsidR="0012559E" w:rsidRPr="005E06F3" w:rsidRDefault="005E06F3">
      <w:pPr>
        <w:widowControl w:val="0"/>
        <w:numPr>
          <w:ilvl w:val="1"/>
          <w:numId w:val="23"/>
        </w:numPr>
        <w:pBdr>
          <w:top w:val="nil"/>
          <w:left w:val="nil"/>
          <w:bottom w:val="nil"/>
          <w:right w:val="nil"/>
          <w:between w:val="nil"/>
        </w:pBdr>
        <w:ind w:right="247"/>
        <w:jc w:val="both"/>
        <w:rPr>
          <w:rFonts w:ascii="Arial" w:eastAsia="Arial" w:hAnsi="Arial" w:cs="Arial"/>
          <w:color w:val="000000"/>
          <w:lang w:val="pt-BR"/>
        </w:rPr>
      </w:pPr>
      <w:r w:rsidRPr="005E06F3">
        <w:rPr>
          <w:rFonts w:ascii="Arial" w:eastAsia="Arial" w:hAnsi="Arial" w:cs="Arial"/>
          <w:color w:val="000000"/>
          <w:lang w:val="pt-BR"/>
        </w:rPr>
        <w:t>O candidato a membro do CEP/HU-UNIVASF deve ter cargo efetivo e ativo no HU- UNIVASF ou na Universidade Federal do Vale do São Francisco (UNIVASF), com titulação mínima de mestre; e atender a alguns requisitos:</w:t>
      </w:r>
    </w:p>
    <w:p w14:paraId="28CFE261" w14:textId="77777777" w:rsidR="0012559E" w:rsidRPr="005E06F3" w:rsidRDefault="0012559E">
      <w:pPr>
        <w:widowControl w:val="0"/>
        <w:pBdr>
          <w:top w:val="nil"/>
          <w:left w:val="nil"/>
          <w:bottom w:val="nil"/>
          <w:right w:val="nil"/>
          <w:between w:val="nil"/>
        </w:pBdr>
        <w:spacing w:before="8"/>
        <w:rPr>
          <w:rFonts w:ascii="Arial" w:eastAsia="Arial" w:hAnsi="Arial" w:cs="Arial"/>
          <w:color w:val="000000"/>
          <w:sz w:val="34"/>
          <w:szCs w:val="34"/>
          <w:lang w:val="pt-BR"/>
        </w:rPr>
      </w:pPr>
    </w:p>
    <w:p w14:paraId="4A2C75F5"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possuir experiência em pesquisa científica ou tecnológica;</w:t>
      </w:r>
    </w:p>
    <w:p w14:paraId="26B6263A"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possuir currículo lattes atualizado nos últimos três meses;</w:t>
      </w:r>
    </w:p>
    <w:p w14:paraId="34E539F7"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não possuir nos assentamentos funcionais penalidade decorrente de Processo Administrativo Disciplinar ou processo ético;</w:t>
      </w:r>
    </w:p>
    <w:p w14:paraId="58ED89BA"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não estar em gozo de licença por período superior a três meses;</w:t>
      </w:r>
    </w:p>
    <w:p w14:paraId="2BC98BF9"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ter disponibilidade e compromisso para a participação em reuniões do CEP, bem como para a análise dos protocolos em períodos que antecedem as reuniões, conforme o calendário anual;</w:t>
      </w:r>
    </w:p>
    <w:p w14:paraId="6E0B9C68" w14:textId="77777777" w:rsidR="0012559E" w:rsidRPr="005E06F3" w:rsidRDefault="005E06F3">
      <w:pPr>
        <w:widowControl w:val="0"/>
        <w:numPr>
          <w:ilvl w:val="0"/>
          <w:numId w:val="4"/>
        </w:numPr>
        <w:pBdr>
          <w:top w:val="nil"/>
          <w:left w:val="nil"/>
          <w:bottom w:val="nil"/>
          <w:right w:val="nil"/>
          <w:between w:val="nil"/>
        </w:pBdr>
        <w:ind w:hanging="340"/>
        <w:jc w:val="both"/>
        <w:rPr>
          <w:rFonts w:ascii="Arial" w:eastAsia="Arial" w:hAnsi="Arial" w:cs="Arial"/>
          <w:color w:val="000000"/>
          <w:lang w:val="pt-BR"/>
        </w:rPr>
      </w:pPr>
      <w:r w:rsidRPr="005E06F3">
        <w:rPr>
          <w:rFonts w:ascii="Arial" w:eastAsia="Arial" w:hAnsi="Arial" w:cs="Arial"/>
          <w:color w:val="000000"/>
          <w:lang w:val="pt-BR"/>
        </w:rPr>
        <w:t>não ter pesquisa reprovada no Sistema CEP/Conep por óbices éticos, nos últimos 5 anos.</w:t>
      </w:r>
    </w:p>
    <w:p w14:paraId="4E7C3086" w14:textId="77777777" w:rsidR="0012559E" w:rsidRPr="005E06F3" w:rsidRDefault="0012559E">
      <w:pPr>
        <w:widowControl w:val="0"/>
        <w:pBdr>
          <w:top w:val="nil"/>
          <w:left w:val="nil"/>
          <w:bottom w:val="nil"/>
          <w:right w:val="nil"/>
          <w:between w:val="nil"/>
        </w:pBdr>
        <w:rPr>
          <w:rFonts w:ascii="Arial" w:eastAsia="Arial" w:hAnsi="Arial" w:cs="Arial"/>
          <w:color w:val="000000"/>
          <w:sz w:val="23"/>
          <w:szCs w:val="23"/>
          <w:lang w:val="pt-BR"/>
        </w:rPr>
      </w:pPr>
    </w:p>
    <w:p w14:paraId="0D5E7081" w14:textId="77777777" w:rsidR="0012559E" w:rsidRDefault="005E06F3">
      <w:pPr>
        <w:widowControl w:val="0"/>
        <w:numPr>
          <w:ilvl w:val="1"/>
          <w:numId w:val="13"/>
        </w:numPr>
        <w:pBdr>
          <w:top w:val="nil"/>
          <w:left w:val="nil"/>
          <w:bottom w:val="nil"/>
          <w:right w:val="nil"/>
          <w:between w:val="nil"/>
        </w:pBdr>
        <w:ind w:right="246"/>
        <w:jc w:val="both"/>
        <w:rPr>
          <w:rFonts w:ascii="Arial" w:eastAsia="Arial" w:hAnsi="Arial" w:cs="Arial"/>
          <w:color w:val="000000"/>
          <w:lang w:val="pt-BR"/>
        </w:rPr>
      </w:pPr>
      <w:r w:rsidRPr="005E06F3">
        <w:rPr>
          <w:rFonts w:ascii="Arial" w:eastAsia="Arial" w:hAnsi="Arial" w:cs="Arial"/>
          <w:color w:val="000000"/>
          <w:lang w:val="pt-BR"/>
        </w:rPr>
        <w:t xml:space="preserve">Os membros selecionados receberão capacitação quanto aos aspectos éticos da pesquisa com seres humanos, procedimentos de manuseio da Plataforma Brasil na condição de membro de comitê, </w:t>
      </w:r>
      <w:r w:rsidRPr="005E06F3">
        <w:rPr>
          <w:rFonts w:ascii="Arial" w:eastAsia="Arial" w:hAnsi="Arial" w:cs="Arial"/>
          <w:i/>
          <w:color w:val="000000"/>
          <w:lang w:val="pt-BR"/>
        </w:rPr>
        <w:t xml:space="preserve">modus operandi </w:t>
      </w:r>
      <w:r w:rsidRPr="005E06F3">
        <w:rPr>
          <w:rFonts w:ascii="Arial" w:eastAsia="Arial" w:hAnsi="Arial" w:cs="Arial"/>
          <w:color w:val="000000"/>
          <w:lang w:val="pt-BR"/>
        </w:rPr>
        <w:t>das reuniões e do sistema CEP/Conep antes de iniciar o exercício de suas funções no comitê.</w:t>
      </w:r>
    </w:p>
    <w:p w14:paraId="387C23AC" w14:textId="77777777" w:rsidR="005E06F3" w:rsidRDefault="005E06F3" w:rsidP="005E06F3">
      <w:pPr>
        <w:widowControl w:val="0"/>
        <w:pBdr>
          <w:top w:val="nil"/>
          <w:left w:val="nil"/>
          <w:bottom w:val="nil"/>
          <w:right w:val="nil"/>
          <w:between w:val="nil"/>
        </w:pBdr>
        <w:ind w:right="246"/>
        <w:jc w:val="both"/>
        <w:rPr>
          <w:rFonts w:ascii="Arial" w:eastAsia="Arial" w:hAnsi="Arial" w:cs="Arial"/>
          <w:color w:val="000000"/>
          <w:lang w:val="pt-BR"/>
        </w:rPr>
      </w:pPr>
    </w:p>
    <w:p w14:paraId="4CFF818D" w14:textId="77777777" w:rsidR="005E06F3" w:rsidRPr="005E06F3" w:rsidRDefault="005E06F3" w:rsidP="005E06F3">
      <w:pPr>
        <w:widowControl w:val="0"/>
        <w:pBdr>
          <w:top w:val="nil"/>
          <w:left w:val="nil"/>
          <w:bottom w:val="nil"/>
          <w:right w:val="nil"/>
          <w:between w:val="nil"/>
        </w:pBdr>
        <w:ind w:right="246"/>
        <w:jc w:val="both"/>
        <w:rPr>
          <w:rFonts w:ascii="Arial" w:eastAsia="Arial" w:hAnsi="Arial" w:cs="Arial"/>
          <w:color w:val="000000"/>
          <w:lang w:val="pt-BR"/>
        </w:rPr>
      </w:pPr>
    </w:p>
    <w:p w14:paraId="5A5CCEA2" w14:textId="77777777" w:rsidR="005E06F3" w:rsidRDefault="005E06F3" w:rsidP="005E06F3">
      <w:pPr>
        <w:widowControl w:val="0"/>
        <w:pBdr>
          <w:top w:val="nil"/>
          <w:left w:val="nil"/>
          <w:bottom w:val="nil"/>
          <w:right w:val="nil"/>
          <w:between w:val="nil"/>
        </w:pBdr>
        <w:spacing w:before="219"/>
        <w:ind w:left="910"/>
        <w:jc w:val="both"/>
        <w:rPr>
          <w:rFonts w:ascii="Arial" w:eastAsia="Arial" w:hAnsi="Arial" w:cs="Arial"/>
          <w:b/>
          <w:color w:val="000000"/>
        </w:rPr>
      </w:pPr>
    </w:p>
    <w:p w14:paraId="7B0EC6F2" w14:textId="0119EB19" w:rsidR="0012559E" w:rsidRDefault="005E06F3">
      <w:pPr>
        <w:widowControl w:val="0"/>
        <w:numPr>
          <w:ilvl w:val="0"/>
          <w:numId w:val="20"/>
        </w:numPr>
        <w:pBdr>
          <w:top w:val="nil"/>
          <w:left w:val="nil"/>
          <w:bottom w:val="nil"/>
          <w:right w:val="nil"/>
          <w:between w:val="nil"/>
        </w:pBdr>
        <w:spacing w:before="219"/>
        <w:jc w:val="both"/>
        <w:rPr>
          <w:rFonts w:ascii="Arial" w:eastAsia="Arial" w:hAnsi="Arial" w:cs="Arial"/>
          <w:b/>
          <w:color w:val="000000"/>
        </w:rPr>
      </w:pPr>
      <w:r>
        <w:rPr>
          <w:rFonts w:ascii="Arial" w:eastAsia="Arial" w:hAnsi="Arial" w:cs="Arial"/>
          <w:b/>
          <w:color w:val="000000"/>
        </w:rPr>
        <w:t>DO MANDATO</w:t>
      </w:r>
    </w:p>
    <w:p w14:paraId="00F33A10" w14:textId="77777777" w:rsidR="0012559E" w:rsidRPr="005E06F3" w:rsidRDefault="005E06F3">
      <w:pPr>
        <w:widowControl w:val="0"/>
        <w:numPr>
          <w:ilvl w:val="1"/>
          <w:numId w:val="23"/>
        </w:numPr>
        <w:pBdr>
          <w:top w:val="nil"/>
          <w:left w:val="nil"/>
          <w:bottom w:val="nil"/>
          <w:right w:val="nil"/>
          <w:between w:val="nil"/>
        </w:pBdr>
        <w:spacing w:before="122" w:line="276" w:lineRule="auto"/>
        <w:ind w:right="242"/>
        <w:jc w:val="both"/>
        <w:rPr>
          <w:rFonts w:ascii="Arial" w:eastAsia="Arial" w:hAnsi="Arial" w:cs="Arial"/>
          <w:color w:val="000000"/>
          <w:lang w:val="pt-BR"/>
        </w:rPr>
      </w:pPr>
      <w:r w:rsidRPr="005E06F3">
        <w:rPr>
          <w:rFonts w:ascii="Arial" w:eastAsia="Arial" w:hAnsi="Arial" w:cs="Arial"/>
          <w:color w:val="000000"/>
          <w:lang w:val="pt-BR"/>
        </w:rPr>
        <w:t>O mandato dos membros terá a duração de 3 (três) anos, passível de recondução, e a renovação dos membros é parcial, para que ocorra a transmissão das informações acumuladas aos novos membros.</w:t>
      </w:r>
    </w:p>
    <w:p w14:paraId="0E072CF1" w14:textId="77777777" w:rsidR="0012559E" w:rsidRPr="005E06F3" w:rsidRDefault="0012559E">
      <w:pPr>
        <w:widowControl w:val="0"/>
        <w:pBdr>
          <w:top w:val="nil"/>
          <w:left w:val="nil"/>
          <w:bottom w:val="nil"/>
          <w:right w:val="nil"/>
          <w:between w:val="nil"/>
        </w:pBdr>
        <w:spacing w:before="8"/>
        <w:rPr>
          <w:rFonts w:ascii="Arial" w:eastAsia="Arial" w:hAnsi="Arial" w:cs="Arial"/>
          <w:color w:val="000000"/>
          <w:sz w:val="20"/>
          <w:szCs w:val="20"/>
          <w:lang w:val="pt-BR"/>
        </w:rPr>
      </w:pPr>
    </w:p>
    <w:p w14:paraId="4453C4B6" w14:textId="77777777" w:rsidR="0012559E" w:rsidRPr="005E06F3" w:rsidRDefault="005E06F3">
      <w:pPr>
        <w:widowControl w:val="0"/>
        <w:numPr>
          <w:ilvl w:val="0"/>
          <w:numId w:val="23"/>
        </w:numPr>
        <w:pBdr>
          <w:top w:val="nil"/>
          <w:left w:val="nil"/>
          <w:bottom w:val="nil"/>
          <w:right w:val="nil"/>
          <w:between w:val="nil"/>
        </w:pBdr>
        <w:jc w:val="both"/>
        <w:rPr>
          <w:rFonts w:ascii="Arial" w:eastAsia="Arial" w:hAnsi="Arial" w:cs="Arial"/>
          <w:b/>
          <w:color w:val="000000"/>
          <w:lang w:val="pt-BR"/>
        </w:rPr>
      </w:pPr>
      <w:r w:rsidRPr="005E06F3">
        <w:rPr>
          <w:rFonts w:ascii="Arial" w:eastAsia="Arial" w:hAnsi="Arial" w:cs="Arial"/>
          <w:b/>
          <w:color w:val="000000"/>
          <w:lang w:val="pt-BR"/>
        </w:rPr>
        <w:t>DO PROCESSO DE SELEÇÃO E DAS VAGAS</w:t>
      </w:r>
    </w:p>
    <w:p w14:paraId="5CAE5112" w14:textId="77777777" w:rsidR="0012559E" w:rsidRPr="005E06F3" w:rsidRDefault="0012559E">
      <w:pPr>
        <w:widowControl w:val="0"/>
        <w:pBdr>
          <w:top w:val="nil"/>
          <w:left w:val="nil"/>
          <w:bottom w:val="nil"/>
          <w:right w:val="nil"/>
          <w:between w:val="nil"/>
        </w:pBdr>
        <w:ind w:left="910"/>
        <w:jc w:val="both"/>
        <w:rPr>
          <w:rFonts w:ascii="Arial" w:eastAsia="Arial" w:hAnsi="Arial" w:cs="Arial"/>
          <w:b/>
          <w:lang w:val="pt-BR"/>
        </w:rPr>
      </w:pPr>
    </w:p>
    <w:p w14:paraId="266904B2" w14:textId="77777777" w:rsidR="0012559E" w:rsidRPr="005E06F3" w:rsidRDefault="005E06F3">
      <w:pPr>
        <w:widowControl w:val="0"/>
        <w:pBdr>
          <w:top w:val="nil"/>
          <w:left w:val="nil"/>
          <w:bottom w:val="nil"/>
          <w:right w:val="nil"/>
          <w:between w:val="nil"/>
        </w:pBdr>
        <w:ind w:left="910"/>
        <w:jc w:val="both"/>
        <w:rPr>
          <w:rFonts w:ascii="Arial" w:eastAsia="Arial" w:hAnsi="Arial" w:cs="Arial"/>
          <w:lang w:val="pt-BR"/>
        </w:rPr>
      </w:pPr>
      <w:r w:rsidRPr="005E06F3">
        <w:rPr>
          <w:rFonts w:ascii="Arial" w:eastAsia="Arial" w:hAnsi="Arial" w:cs="Arial"/>
          <w:lang w:val="pt-BR"/>
        </w:rPr>
        <w:t xml:space="preserve">2.1 </w:t>
      </w:r>
      <w:r w:rsidRPr="005E06F3">
        <w:rPr>
          <w:rFonts w:ascii="Arial" w:eastAsia="Arial" w:hAnsi="Arial" w:cs="Arial"/>
          <w:color w:val="000000"/>
          <w:lang w:val="pt-BR"/>
        </w:rPr>
        <w:t>A seleção será realizada por uma Comissão eleita pelo Pleno do CEP.</w:t>
      </w:r>
    </w:p>
    <w:p w14:paraId="25E5DC62" w14:textId="77777777" w:rsidR="0012559E" w:rsidRPr="005E06F3" w:rsidRDefault="005E06F3">
      <w:pPr>
        <w:widowControl w:val="0"/>
        <w:pBdr>
          <w:top w:val="nil"/>
          <w:left w:val="nil"/>
          <w:bottom w:val="nil"/>
          <w:right w:val="nil"/>
          <w:between w:val="nil"/>
        </w:pBdr>
        <w:ind w:left="910"/>
        <w:jc w:val="both"/>
        <w:rPr>
          <w:rFonts w:ascii="Arial" w:eastAsia="Arial" w:hAnsi="Arial" w:cs="Arial"/>
          <w:color w:val="000000"/>
          <w:lang w:val="pt-BR"/>
        </w:rPr>
      </w:pPr>
      <w:r w:rsidRPr="005E06F3">
        <w:rPr>
          <w:rFonts w:ascii="Arial" w:eastAsia="Arial" w:hAnsi="Arial" w:cs="Arial"/>
          <w:lang w:val="pt-BR"/>
        </w:rPr>
        <w:t xml:space="preserve">2.2 </w:t>
      </w:r>
      <w:r w:rsidRPr="005E06F3">
        <w:rPr>
          <w:rFonts w:ascii="Arial" w:eastAsia="Arial" w:hAnsi="Arial" w:cs="Arial"/>
          <w:color w:val="000000"/>
          <w:lang w:val="pt-BR"/>
        </w:rPr>
        <w:t>Para a seleção e classificação dos candidatos serão considerados os seguintes critérios:</w:t>
      </w:r>
    </w:p>
    <w:p w14:paraId="7E446C85" w14:textId="77777777" w:rsidR="0012559E" w:rsidRDefault="005E06F3">
      <w:pPr>
        <w:widowControl w:val="0"/>
        <w:numPr>
          <w:ilvl w:val="0"/>
          <w:numId w:val="19"/>
        </w:numPr>
        <w:pBdr>
          <w:top w:val="nil"/>
          <w:left w:val="nil"/>
          <w:bottom w:val="nil"/>
          <w:right w:val="nil"/>
          <w:between w:val="nil"/>
        </w:pBdr>
        <w:ind w:hanging="280"/>
        <w:rPr>
          <w:rFonts w:ascii="Arial" w:eastAsia="Arial" w:hAnsi="Arial" w:cs="Arial"/>
          <w:color w:val="000000"/>
        </w:rPr>
      </w:pPr>
      <w:proofErr w:type="spellStart"/>
      <w:r>
        <w:rPr>
          <w:rFonts w:ascii="Arial" w:eastAsia="Arial" w:hAnsi="Arial" w:cs="Arial"/>
          <w:color w:val="000000"/>
        </w:rPr>
        <w:t>participação</w:t>
      </w:r>
      <w:proofErr w:type="spellEnd"/>
      <w:r>
        <w:rPr>
          <w:rFonts w:ascii="Arial" w:eastAsia="Arial" w:hAnsi="Arial" w:cs="Arial"/>
          <w:color w:val="000000"/>
        </w:rPr>
        <w:t xml:space="preserve"> em </w:t>
      </w:r>
      <w:proofErr w:type="spellStart"/>
      <w:r>
        <w:rPr>
          <w:rFonts w:ascii="Arial" w:eastAsia="Arial" w:hAnsi="Arial" w:cs="Arial"/>
          <w:color w:val="000000"/>
        </w:rPr>
        <w:t>pesquisas</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científicas</w:t>
      </w:r>
      <w:proofErr w:type="spellEnd"/>
      <w:r>
        <w:rPr>
          <w:rFonts w:ascii="Arial" w:eastAsia="Arial" w:hAnsi="Arial" w:cs="Arial"/>
          <w:color w:val="000000"/>
        </w:rPr>
        <w:t>;</w:t>
      </w:r>
      <w:proofErr w:type="gramEnd"/>
    </w:p>
    <w:p w14:paraId="2204311D" w14:textId="77777777" w:rsidR="0012559E" w:rsidRDefault="005E06F3">
      <w:pPr>
        <w:widowControl w:val="0"/>
        <w:numPr>
          <w:ilvl w:val="0"/>
          <w:numId w:val="19"/>
        </w:numPr>
        <w:pBdr>
          <w:top w:val="nil"/>
          <w:left w:val="nil"/>
          <w:bottom w:val="nil"/>
          <w:right w:val="nil"/>
          <w:between w:val="nil"/>
        </w:pBdr>
        <w:ind w:hanging="280"/>
        <w:rPr>
          <w:rFonts w:ascii="Arial" w:eastAsia="Arial" w:hAnsi="Arial" w:cs="Arial"/>
          <w:color w:val="000000"/>
        </w:rPr>
      </w:pPr>
      <w:proofErr w:type="spellStart"/>
      <w:r>
        <w:rPr>
          <w:rFonts w:ascii="Arial" w:eastAsia="Arial" w:hAnsi="Arial" w:cs="Arial"/>
          <w:color w:val="000000"/>
        </w:rPr>
        <w:t>orientação</w:t>
      </w:r>
      <w:proofErr w:type="spellEnd"/>
      <w:r>
        <w:rPr>
          <w:rFonts w:ascii="Arial" w:eastAsia="Arial" w:hAnsi="Arial" w:cs="Arial"/>
          <w:color w:val="000000"/>
        </w:rPr>
        <w:t xml:space="preserve"> de </w:t>
      </w:r>
      <w:proofErr w:type="spellStart"/>
      <w:r>
        <w:rPr>
          <w:rFonts w:ascii="Arial" w:eastAsia="Arial" w:hAnsi="Arial" w:cs="Arial"/>
          <w:color w:val="000000"/>
        </w:rPr>
        <w:t>pesquisas</w:t>
      </w:r>
      <w:proofErr w:type="spellEnd"/>
      <w:r>
        <w:rPr>
          <w:rFonts w:ascii="Arial" w:eastAsia="Arial" w:hAnsi="Arial" w:cs="Arial"/>
          <w:color w:val="000000"/>
        </w:rPr>
        <w:t xml:space="preserve"> </w:t>
      </w:r>
      <w:proofErr w:type="spellStart"/>
      <w:r>
        <w:rPr>
          <w:rFonts w:ascii="Arial" w:eastAsia="Arial" w:hAnsi="Arial" w:cs="Arial"/>
          <w:color w:val="000000"/>
        </w:rPr>
        <w:t>científicas</w:t>
      </w:r>
      <w:proofErr w:type="spellEnd"/>
      <w:r>
        <w:rPr>
          <w:rFonts w:ascii="Arial" w:eastAsia="Arial" w:hAnsi="Arial" w:cs="Arial"/>
          <w:color w:val="000000"/>
        </w:rPr>
        <w:t>.</w:t>
      </w:r>
    </w:p>
    <w:p w14:paraId="15DCF6AF" w14:textId="77777777" w:rsidR="0012559E" w:rsidRPr="005E06F3" w:rsidRDefault="005E06F3">
      <w:pPr>
        <w:widowControl w:val="0"/>
        <w:pBdr>
          <w:top w:val="nil"/>
          <w:left w:val="nil"/>
          <w:bottom w:val="nil"/>
          <w:right w:val="nil"/>
          <w:between w:val="nil"/>
        </w:pBdr>
        <w:ind w:left="850"/>
        <w:rPr>
          <w:rFonts w:ascii="Arial" w:eastAsia="Arial" w:hAnsi="Arial" w:cs="Arial"/>
          <w:sz w:val="20"/>
          <w:szCs w:val="20"/>
          <w:lang w:val="pt-BR"/>
        </w:rPr>
      </w:pPr>
      <w:r w:rsidRPr="005E06F3">
        <w:rPr>
          <w:rFonts w:ascii="Arial" w:eastAsia="Arial" w:hAnsi="Arial" w:cs="Arial"/>
          <w:lang w:val="pt-BR"/>
        </w:rPr>
        <w:t xml:space="preserve">2.3 </w:t>
      </w:r>
      <w:r w:rsidRPr="005E06F3">
        <w:rPr>
          <w:rFonts w:ascii="Arial" w:eastAsia="Arial" w:hAnsi="Arial" w:cs="Arial"/>
          <w:color w:val="000000"/>
          <w:lang w:val="pt-BR"/>
        </w:rPr>
        <w:t xml:space="preserve">O total de vagas a que se refere esta seleção é de </w:t>
      </w:r>
      <w:r w:rsidRPr="005E06F3">
        <w:rPr>
          <w:rFonts w:ascii="Arial" w:eastAsia="Arial" w:hAnsi="Arial" w:cs="Arial"/>
          <w:lang w:val="pt-BR"/>
        </w:rPr>
        <w:t>03</w:t>
      </w:r>
      <w:r w:rsidRPr="005E06F3">
        <w:rPr>
          <w:rFonts w:ascii="Arial" w:eastAsia="Arial" w:hAnsi="Arial" w:cs="Arial"/>
          <w:color w:val="000000"/>
          <w:lang w:val="pt-BR"/>
        </w:rPr>
        <w:t xml:space="preserve"> (</w:t>
      </w:r>
      <w:r w:rsidRPr="005E06F3">
        <w:rPr>
          <w:rFonts w:ascii="Arial" w:eastAsia="Arial" w:hAnsi="Arial" w:cs="Arial"/>
          <w:lang w:val="pt-BR"/>
        </w:rPr>
        <w:t>três</w:t>
      </w:r>
      <w:r w:rsidRPr="005E06F3">
        <w:rPr>
          <w:rFonts w:ascii="Arial" w:eastAsia="Arial" w:hAnsi="Arial" w:cs="Arial"/>
          <w:color w:val="000000"/>
          <w:lang w:val="pt-BR"/>
        </w:rPr>
        <w:t>) vagas, com provimento</w:t>
      </w:r>
    </w:p>
    <w:p w14:paraId="58F0668C" w14:textId="77777777" w:rsidR="0012559E" w:rsidRPr="005E06F3" w:rsidRDefault="005E06F3">
      <w:pPr>
        <w:widowControl w:val="0"/>
        <w:pBdr>
          <w:top w:val="nil"/>
          <w:left w:val="nil"/>
          <w:bottom w:val="nil"/>
          <w:right w:val="nil"/>
          <w:between w:val="nil"/>
        </w:pBdr>
        <w:ind w:left="1129"/>
        <w:rPr>
          <w:rFonts w:ascii="Arial" w:eastAsia="Arial" w:hAnsi="Arial" w:cs="Arial"/>
          <w:color w:val="000000"/>
          <w:lang w:val="pt-BR"/>
        </w:rPr>
      </w:pPr>
      <w:r w:rsidRPr="005E06F3">
        <w:rPr>
          <w:rFonts w:ascii="Arial" w:eastAsia="Arial" w:hAnsi="Arial" w:cs="Arial"/>
          <w:color w:val="000000"/>
          <w:lang w:val="pt-BR"/>
        </w:rPr>
        <w:t>imediato, distribuídas da seguinte forma:</w:t>
      </w:r>
    </w:p>
    <w:p w14:paraId="199AF3EF"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10"/>
          <w:szCs w:val="10"/>
          <w:lang w:val="pt-BR"/>
        </w:rPr>
      </w:pPr>
    </w:p>
    <w:tbl>
      <w:tblPr>
        <w:tblStyle w:val="a4"/>
        <w:tblW w:w="8775" w:type="dxa"/>
        <w:tblInd w:w="6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56"/>
        <w:gridCol w:w="3819"/>
      </w:tblGrid>
      <w:tr w:rsidR="0012559E" w14:paraId="0B688FBC" w14:textId="77777777" w:rsidTr="005E06F3">
        <w:trPr>
          <w:trHeight w:val="842"/>
        </w:trPr>
        <w:tc>
          <w:tcPr>
            <w:tcW w:w="4956" w:type="dxa"/>
            <w:tcBorders>
              <w:top w:val="single" w:sz="4" w:space="0" w:color="000000"/>
              <w:left w:val="single" w:sz="4" w:space="0" w:color="000000"/>
              <w:bottom w:val="single" w:sz="4" w:space="0" w:color="000000"/>
              <w:right w:val="single" w:sz="4" w:space="0" w:color="000000"/>
            </w:tcBorders>
            <w:shd w:val="clear" w:color="auto" w:fill="auto"/>
            <w:tcMar>
              <w:top w:w="80" w:type="dxa"/>
              <w:left w:w="2411" w:type="dxa"/>
              <w:bottom w:w="80" w:type="dxa"/>
              <w:right w:w="2396" w:type="dxa"/>
            </w:tcMar>
          </w:tcPr>
          <w:p w14:paraId="688CE0F4" w14:textId="77777777" w:rsidR="0012559E" w:rsidRDefault="005E06F3">
            <w:pPr>
              <w:widowControl w:val="0"/>
              <w:pBdr>
                <w:top w:val="nil"/>
                <w:left w:val="nil"/>
                <w:bottom w:val="nil"/>
                <w:right w:val="nil"/>
                <w:between w:val="nil"/>
              </w:pBdr>
              <w:spacing w:before="113"/>
              <w:ind w:left="-2409" w:right="-2264"/>
              <w:jc w:val="center"/>
              <w:rPr>
                <w:rFonts w:ascii="Arial" w:eastAsia="Arial" w:hAnsi="Arial" w:cs="Arial"/>
                <w:color w:val="000000"/>
                <w:sz w:val="22"/>
                <w:szCs w:val="22"/>
              </w:rPr>
            </w:pPr>
            <w:r>
              <w:rPr>
                <w:rFonts w:ascii="Arial" w:eastAsia="Arial" w:hAnsi="Arial" w:cs="Arial"/>
                <w:b/>
                <w:color w:val="000000"/>
              </w:rPr>
              <w:t>ÁREA</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80" w:type="dxa"/>
              <w:left w:w="444" w:type="dxa"/>
              <w:bottom w:w="80" w:type="dxa"/>
              <w:right w:w="413" w:type="dxa"/>
            </w:tcMar>
          </w:tcPr>
          <w:p w14:paraId="7F9ED544" w14:textId="77777777" w:rsidR="0012559E" w:rsidRDefault="005E06F3">
            <w:pPr>
              <w:widowControl w:val="0"/>
              <w:pBdr>
                <w:top w:val="nil"/>
                <w:left w:val="nil"/>
                <w:bottom w:val="nil"/>
                <w:right w:val="nil"/>
                <w:between w:val="nil"/>
              </w:pBdr>
              <w:spacing w:before="93"/>
              <w:ind w:left="-141" w:right="570"/>
              <w:rPr>
                <w:rFonts w:ascii="Arial" w:eastAsia="Arial" w:hAnsi="Arial" w:cs="Arial"/>
                <w:color w:val="000000"/>
                <w:sz w:val="22"/>
                <w:szCs w:val="22"/>
              </w:rPr>
            </w:pPr>
            <w:r>
              <w:rPr>
                <w:rFonts w:ascii="Arial" w:eastAsia="Arial" w:hAnsi="Arial" w:cs="Arial"/>
                <w:b/>
                <w:color w:val="000000"/>
              </w:rPr>
              <w:t>Nº</w:t>
            </w:r>
            <w:r>
              <w:rPr>
                <w:rFonts w:ascii="Arial" w:eastAsia="Arial" w:hAnsi="Arial" w:cs="Arial"/>
                <w:b/>
              </w:rPr>
              <w:t xml:space="preserve"> </w:t>
            </w:r>
            <w:r>
              <w:rPr>
                <w:rFonts w:ascii="Arial" w:eastAsia="Arial" w:hAnsi="Arial" w:cs="Arial"/>
                <w:b/>
                <w:color w:val="000000"/>
              </w:rPr>
              <w:t>VAGAS</w:t>
            </w:r>
          </w:p>
        </w:tc>
      </w:tr>
      <w:tr w:rsidR="0012559E" w14:paraId="60551308" w14:textId="77777777" w:rsidTr="005E06F3">
        <w:trPr>
          <w:trHeight w:val="334"/>
        </w:trPr>
        <w:tc>
          <w:tcPr>
            <w:tcW w:w="4956"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455EE6DA" w14:textId="77777777" w:rsidR="0012559E" w:rsidRPr="005E06F3" w:rsidRDefault="005E06F3">
            <w:pPr>
              <w:widowControl w:val="0"/>
              <w:pBdr>
                <w:top w:val="nil"/>
                <w:left w:val="nil"/>
                <w:bottom w:val="nil"/>
                <w:right w:val="nil"/>
                <w:between w:val="nil"/>
              </w:pBdr>
              <w:spacing w:before="197"/>
              <w:ind w:left="112"/>
              <w:rPr>
                <w:rFonts w:ascii="Arial" w:eastAsia="Arial" w:hAnsi="Arial" w:cs="Arial"/>
                <w:color w:val="000000"/>
                <w:sz w:val="22"/>
                <w:szCs w:val="22"/>
                <w:lang w:val="pt-BR"/>
              </w:rPr>
            </w:pPr>
            <w:r w:rsidRPr="005E06F3">
              <w:rPr>
                <w:rFonts w:ascii="Arial" w:eastAsia="Arial" w:hAnsi="Arial" w:cs="Arial"/>
                <w:b/>
                <w:color w:val="000000"/>
                <w:lang w:val="pt-BR"/>
              </w:rPr>
              <w:t>CIÊNCIAS EXATAS E DA TERRA</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64CB24F1" w14:textId="77777777" w:rsidR="0012559E" w:rsidRPr="005E06F3" w:rsidRDefault="005E06F3" w:rsidP="005E06F3">
            <w:pPr>
              <w:widowControl w:val="0"/>
              <w:pBdr>
                <w:top w:val="nil"/>
                <w:left w:val="nil"/>
                <w:bottom w:val="nil"/>
                <w:right w:val="nil"/>
                <w:between w:val="nil"/>
              </w:pBdr>
              <w:ind w:left="12"/>
              <w:rPr>
                <w:rFonts w:ascii="Arial" w:eastAsia="Arial" w:hAnsi="Arial" w:cs="Arial"/>
                <w:color w:val="000000"/>
              </w:rPr>
            </w:pPr>
            <w:r w:rsidRPr="005E06F3">
              <w:rPr>
                <w:rFonts w:ascii="Arial" w:eastAsia="Arial" w:hAnsi="Arial" w:cs="Arial"/>
              </w:rPr>
              <w:t>3</w:t>
            </w:r>
            <w:r w:rsidRPr="005E06F3">
              <w:rPr>
                <w:rFonts w:ascii="Arial" w:eastAsia="Arial" w:hAnsi="Arial" w:cs="Arial"/>
                <w:color w:val="000000"/>
              </w:rPr>
              <w:t>+ CR</w:t>
            </w:r>
          </w:p>
        </w:tc>
      </w:tr>
      <w:tr w:rsidR="0012559E" w14:paraId="0C90893D" w14:textId="77777777" w:rsidTr="005E06F3">
        <w:trPr>
          <w:trHeight w:val="282"/>
        </w:trPr>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3AC7FFCF" w14:textId="77777777" w:rsidR="0012559E" w:rsidRDefault="005E06F3">
            <w:pPr>
              <w:widowControl w:val="0"/>
              <w:pBdr>
                <w:top w:val="nil"/>
                <w:left w:val="nil"/>
                <w:bottom w:val="nil"/>
                <w:right w:val="nil"/>
                <w:between w:val="nil"/>
              </w:pBdr>
              <w:spacing w:before="197"/>
              <w:ind w:left="112"/>
              <w:rPr>
                <w:rFonts w:ascii="Arial" w:eastAsia="Arial" w:hAnsi="Arial" w:cs="Arial"/>
                <w:color w:val="000000"/>
                <w:sz w:val="22"/>
                <w:szCs w:val="22"/>
              </w:rPr>
            </w:pPr>
            <w:r>
              <w:rPr>
                <w:rFonts w:ascii="Arial" w:eastAsia="Arial" w:hAnsi="Arial" w:cs="Arial"/>
                <w:b/>
                <w:color w:val="000000"/>
              </w:rPr>
              <w:t>CIÊNCIAS BIOLÓGICAS</w:t>
            </w:r>
          </w:p>
        </w:tc>
        <w:tc>
          <w:tcPr>
            <w:tcW w:w="38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25AD833D" w14:textId="77777777" w:rsidR="0012559E" w:rsidRPr="005E06F3" w:rsidRDefault="005E06F3" w:rsidP="005E06F3">
            <w:pPr>
              <w:widowControl w:val="0"/>
              <w:pBdr>
                <w:top w:val="nil"/>
                <w:left w:val="nil"/>
                <w:bottom w:val="nil"/>
                <w:right w:val="nil"/>
                <w:between w:val="nil"/>
              </w:pBdr>
              <w:ind w:left="12"/>
              <w:rPr>
                <w:rFonts w:ascii="Arial" w:eastAsia="Arial" w:hAnsi="Arial" w:cs="Arial"/>
                <w:color w:val="000000"/>
              </w:rPr>
            </w:pPr>
            <w:r w:rsidRPr="005E06F3">
              <w:rPr>
                <w:rFonts w:ascii="Arial" w:eastAsia="Arial" w:hAnsi="Arial" w:cs="Arial"/>
              </w:rPr>
              <w:t>CR</w:t>
            </w:r>
          </w:p>
        </w:tc>
      </w:tr>
      <w:tr w:rsidR="0012559E" w14:paraId="529AF4C4" w14:textId="77777777" w:rsidTr="005E06F3">
        <w:trPr>
          <w:trHeight w:val="562"/>
        </w:trPr>
        <w:tc>
          <w:tcPr>
            <w:tcW w:w="495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1FEDA6FA" w14:textId="77777777" w:rsidR="0012559E" w:rsidRDefault="0012559E">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81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7B2B9909" w14:textId="77777777" w:rsidR="0012559E" w:rsidRPr="005E06F3" w:rsidRDefault="0012559E" w:rsidP="005E06F3">
            <w:pPr>
              <w:widowControl w:val="0"/>
              <w:pBdr>
                <w:top w:val="nil"/>
                <w:left w:val="nil"/>
                <w:bottom w:val="nil"/>
                <w:right w:val="nil"/>
                <w:between w:val="nil"/>
              </w:pBdr>
              <w:spacing w:line="276" w:lineRule="auto"/>
              <w:jc w:val="center"/>
              <w:rPr>
                <w:rFonts w:ascii="Arial" w:eastAsia="Arial" w:hAnsi="Arial" w:cs="Arial"/>
                <w:color w:val="000000"/>
              </w:rPr>
            </w:pPr>
          </w:p>
        </w:tc>
      </w:tr>
      <w:tr w:rsidR="0012559E" w14:paraId="3A8E26E3" w14:textId="77777777" w:rsidTr="005E06F3">
        <w:trPr>
          <w:trHeight w:val="562"/>
        </w:trPr>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1DACDED8" w14:textId="77777777" w:rsidR="0012559E" w:rsidRDefault="005E06F3">
            <w:pPr>
              <w:widowControl w:val="0"/>
              <w:pBdr>
                <w:top w:val="nil"/>
                <w:left w:val="nil"/>
                <w:bottom w:val="nil"/>
                <w:right w:val="nil"/>
                <w:between w:val="nil"/>
              </w:pBdr>
              <w:spacing w:before="199"/>
              <w:ind w:left="107"/>
              <w:rPr>
                <w:rFonts w:ascii="Arial" w:eastAsia="Arial" w:hAnsi="Arial" w:cs="Arial"/>
                <w:color w:val="000000"/>
                <w:sz w:val="22"/>
                <w:szCs w:val="22"/>
              </w:rPr>
            </w:pPr>
            <w:r>
              <w:rPr>
                <w:rFonts w:ascii="Arial" w:eastAsia="Arial" w:hAnsi="Arial" w:cs="Arial"/>
                <w:b/>
                <w:color w:val="000000"/>
              </w:rPr>
              <w:t>CIÊNCIAS DA SAÚDE</w:t>
            </w:r>
          </w:p>
        </w:tc>
        <w:tc>
          <w:tcPr>
            <w:tcW w:w="38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0BEDBD91" w14:textId="77777777" w:rsidR="0012559E" w:rsidRPr="005E06F3" w:rsidRDefault="005E06F3" w:rsidP="005E06F3">
            <w:pPr>
              <w:widowControl w:val="0"/>
              <w:pBdr>
                <w:top w:val="nil"/>
                <w:left w:val="nil"/>
                <w:bottom w:val="nil"/>
                <w:right w:val="nil"/>
                <w:between w:val="nil"/>
              </w:pBdr>
              <w:spacing w:before="2"/>
              <w:ind w:left="12"/>
              <w:rPr>
                <w:rFonts w:ascii="Arial" w:eastAsia="Arial" w:hAnsi="Arial" w:cs="Arial"/>
                <w:color w:val="000000"/>
              </w:rPr>
            </w:pPr>
            <w:r w:rsidRPr="005E06F3">
              <w:rPr>
                <w:rFonts w:ascii="Arial" w:eastAsia="Arial" w:hAnsi="Arial" w:cs="Arial"/>
              </w:rPr>
              <w:t>2+ CR</w:t>
            </w:r>
          </w:p>
        </w:tc>
      </w:tr>
      <w:tr w:rsidR="0012559E" w14:paraId="1AC8F205" w14:textId="77777777" w:rsidTr="005E06F3">
        <w:trPr>
          <w:trHeight w:val="562"/>
        </w:trPr>
        <w:tc>
          <w:tcPr>
            <w:tcW w:w="495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7A76A9AE" w14:textId="77777777" w:rsidR="0012559E" w:rsidRDefault="0012559E">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81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35586289" w14:textId="77777777" w:rsidR="0012559E" w:rsidRPr="005E06F3" w:rsidRDefault="0012559E" w:rsidP="005E06F3">
            <w:pPr>
              <w:widowControl w:val="0"/>
              <w:pBdr>
                <w:top w:val="nil"/>
                <w:left w:val="nil"/>
                <w:bottom w:val="nil"/>
                <w:right w:val="nil"/>
                <w:between w:val="nil"/>
              </w:pBdr>
              <w:spacing w:line="276" w:lineRule="auto"/>
              <w:jc w:val="center"/>
              <w:rPr>
                <w:rFonts w:ascii="Arial" w:eastAsia="Arial" w:hAnsi="Arial" w:cs="Arial"/>
                <w:color w:val="000000"/>
              </w:rPr>
            </w:pPr>
          </w:p>
        </w:tc>
      </w:tr>
      <w:tr w:rsidR="0012559E" w14:paraId="6C17EBB1" w14:textId="77777777" w:rsidTr="005E06F3">
        <w:trPr>
          <w:trHeight w:val="562"/>
        </w:trPr>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29F971E6" w14:textId="77777777" w:rsidR="0012559E" w:rsidRDefault="005E06F3">
            <w:pPr>
              <w:widowControl w:val="0"/>
              <w:pBdr>
                <w:top w:val="nil"/>
                <w:left w:val="nil"/>
                <w:bottom w:val="nil"/>
                <w:right w:val="nil"/>
                <w:between w:val="nil"/>
              </w:pBdr>
              <w:spacing w:before="200"/>
              <w:ind w:left="107"/>
              <w:rPr>
                <w:rFonts w:ascii="Arial" w:eastAsia="Arial" w:hAnsi="Arial" w:cs="Arial"/>
                <w:color w:val="000000"/>
                <w:sz w:val="22"/>
                <w:szCs w:val="22"/>
              </w:rPr>
            </w:pPr>
            <w:r>
              <w:rPr>
                <w:rFonts w:ascii="Arial" w:eastAsia="Arial" w:hAnsi="Arial" w:cs="Arial"/>
                <w:b/>
                <w:color w:val="000000"/>
              </w:rPr>
              <w:t>CIÊNCIAS HUMANAS</w:t>
            </w:r>
          </w:p>
        </w:tc>
        <w:tc>
          <w:tcPr>
            <w:tcW w:w="38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6193545A" w14:textId="77777777" w:rsidR="0012559E" w:rsidRPr="005E06F3" w:rsidRDefault="005E06F3" w:rsidP="005E06F3">
            <w:pPr>
              <w:widowControl w:val="0"/>
              <w:pBdr>
                <w:top w:val="nil"/>
                <w:left w:val="nil"/>
                <w:bottom w:val="nil"/>
                <w:right w:val="nil"/>
                <w:between w:val="nil"/>
              </w:pBdr>
              <w:spacing w:before="3"/>
              <w:ind w:left="12"/>
              <w:rPr>
                <w:rFonts w:ascii="Arial" w:eastAsia="Arial" w:hAnsi="Arial" w:cs="Arial"/>
                <w:color w:val="000000"/>
              </w:rPr>
            </w:pPr>
            <w:r w:rsidRPr="005E06F3">
              <w:rPr>
                <w:rFonts w:ascii="Arial" w:eastAsia="Arial" w:hAnsi="Arial" w:cs="Arial"/>
              </w:rPr>
              <w:t>5+ CR</w:t>
            </w:r>
          </w:p>
        </w:tc>
      </w:tr>
      <w:tr w:rsidR="0012559E" w14:paraId="139126A8" w14:textId="77777777" w:rsidTr="005E06F3">
        <w:trPr>
          <w:trHeight w:val="562"/>
        </w:trPr>
        <w:tc>
          <w:tcPr>
            <w:tcW w:w="495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14:paraId="6CB9CDD3" w14:textId="77777777" w:rsidR="0012559E" w:rsidRDefault="0012559E">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81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2F1A007A" w14:textId="77777777" w:rsidR="0012559E" w:rsidRPr="005E06F3" w:rsidRDefault="0012559E" w:rsidP="005E06F3">
            <w:pPr>
              <w:widowControl w:val="0"/>
              <w:pBdr>
                <w:top w:val="nil"/>
                <w:left w:val="nil"/>
                <w:bottom w:val="nil"/>
                <w:right w:val="nil"/>
                <w:between w:val="nil"/>
              </w:pBdr>
              <w:spacing w:line="276" w:lineRule="auto"/>
              <w:jc w:val="center"/>
              <w:rPr>
                <w:rFonts w:ascii="Arial" w:eastAsia="Arial" w:hAnsi="Arial" w:cs="Arial"/>
                <w:color w:val="000000"/>
              </w:rPr>
            </w:pPr>
          </w:p>
        </w:tc>
      </w:tr>
      <w:tr w:rsidR="0012559E" w14:paraId="7460BA90" w14:textId="77777777" w:rsidTr="005E06F3">
        <w:trPr>
          <w:trHeight w:val="305"/>
        </w:trPr>
        <w:tc>
          <w:tcPr>
            <w:tcW w:w="4956"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4284C8CF" w14:textId="77777777" w:rsidR="0012559E" w:rsidRDefault="005E06F3">
            <w:pPr>
              <w:widowControl w:val="0"/>
              <w:pBdr>
                <w:top w:val="nil"/>
                <w:left w:val="nil"/>
                <w:bottom w:val="nil"/>
                <w:right w:val="nil"/>
                <w:between w:val="nil"/>
              </w:pBdr>
              <w:ind w:left="112"/>
              <w:rPr>
                <w:rFonts w:ascii="Arial" w:eastAsia="Arial" w:hAnsi="Arial" w:cs="Arial"/>
                <w:color w:val="000000"/>
                <w:sz w:val="22"/>
                <w:szCs w:val="22"/>
              </w:rPr>
            </w:pPr>
            <w:r>
              <w:rPr>
                <w:rFonts w:ascii="Arial" w:eastAsia="Arial" w:hAnsi="Arial" w:cs="Arial"/>
                <w:b/>
                <w:color w:val="000000"/>
              </w:rPr>
              <w:lastRenderedPageBreak/>
              <w:t>ENGENHARIAS</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7B187580" w14:textId="77777777" w:rsidR="0012559E" w:rsidRPr="005E06F3" w:rsidRDefault="005E06F3" w:rsidP="005E06F3">
            <w:pPr>
              <w:widowControl w:val="0"/>
              <w:pBdr>
                <w:top w:val="nil"/>
                <w:left w:val="nil"/>
                <w:bottom w:val="nil"/>
                <w:right w:val="nil"/>
                <w:between w:val="nil"/>
              </w:pBdr>
              <w:ind w:left="12"/>
              <w:rPr>
                <w:rFonts w:ascii="Arial" w:eastAsia="Arial" w:hAnsi="Arial" w:cs="Arial"/>
                <w:color w:val="000000"/>
              </w:rPr>
            </w:pPr>
            <w:r w:rsidRPr="005E06F3">
              <w:rPr>
                <w:rFonts w:ascii="Arial" w:eastAsia="Arial" w:hAnsi="Arial" w:cs="Arial"/>
                <w:color w:val="000000"/>
              </w:rPr>
              <w:t>CR</w:t>
            </w:r>
          </w:p>
        </w:tc>
      </w:tr>
      <w:tr w:rsidR="005E06F3" w14:paraId="4911ADC4" w14:textId="77777777" w:rsidTr="005E06F3">
        <w:trPr>
          <w:trHeight w:val="305"/>
        </w:trPr>
        <w:tc>
          <w:tcPr>
            <w:tcW w:w="4956" w:type="dxa"/>
            <w:tcBorders>
              <w:top w:val="single" w:sz="4" w:space="0" w:color="000000"/>
              <w:left w:val="single" w:sz="4" w:space="0" w:color="000000"/>
              <w:bottom w:val="single" w:sz="4" w:space="0" w:color="000000"/>
              <w:right w:val="single" w:sz="4" w:space="0" w:color="000000"/>
            </w:tcBorders>
            <w:shd w:val="clear" w:color="auto" w:fill="auto"/>
            <w:tcMar>
              <w:top w:w="80" w:type="dxa"/>
              <w:left w:w="192" w:type="dxa"/>
              <w:bottom w:w="80" w:type="dxa"/>
              <w:right w:w="80" w:type="dxa"/>
            </w:tcMar>
          </w:tcPr>
          <w:p w14:paraId="13167A96" w14:textId="0D56EE02" w:rsidR="005E06F3" w:rsidRDefault="005E06F3">
            <w:pPr>
              <w:widowControl w:val="0"/>
              <w:pBdr>
                <w:top w:val="nil"/>
                <w:left w:val="nil"/>
                <w:bottom w:val="nil"/>
                <w:right w:val="nil"/>
                <w:between w:val="nil"/>
              </w:pBdr>
              <w:ind w:left="112"/>
              <w:rPr>
                <w:rFonts w:ascii="Arial" w:eastAsia="Arial" w:hAnsi="Arial" w:cs="Arial"/>
                <w:b/>
                <w:color w:val="000000"/>
              </w:rPr>
            </w:pPr>
            <w:r>
              <w:rPr>
                <w:rFonts w:ascii="Arial" w:eastAsia="Arial" w:hAnsi="Arial" w:cs="Arial"/>
                <w:b/>
                <w:color w:val="000000"/>
              </w:rPr>
              <w:t>Total de Vagas</w:t>
            </w:r>
          </w:p>
        </w:tc>
        <w:tc>
          <w:tcPr>
            <w:tcW w:w="3819" w:type="dxa"/>
            <w:tcBorders>
              <w:top w:val="single" w:sz="4" w:space="0" w:color="000000"/>
              <w:left w:val="single" w:sz="4" w:space="0" w:color="000000"/>
              <w:bottom w:val="single" w:sz="4" w:space="0" w:color="000000"/>
              <w:right w:val="single" w:sz="4" w:space="0" w:color="000000"/>
            </w:tcBorders>
            <w:shd w:val="clear" w:color="auto" w:fill="auto"/>
            <w:tcMar>
              <w:top w:w="80" w:type="dxa"/>
              <w:left w:w="92" w:type="dxa"/>
              <w:bottom w:w="80" w:type="dxa"/>
              <w:right w:w="80" w:type="dxa"/>
            </w:tcMar>
          </w:tcPr>
          <w:p w14:paraId="60697746" w14:textId="15C47A91" w:rsidR="005E06F3" w:rsidRPr="005E06F3" w:rsidRDefault="005E06F3" w:rsidP="005E06F3">
            <w:pPr>
              <w:widowControl w:val="0"/>
              <w:pBdr>
                <w:top w:val="nil"/>
                <w:left w:val="nil"/>
                <w:bottom w:val="nil"/>
                <w:right w:val="nil"/>
                <w:between w:val="nil"/>
              </w:pBdr>
              <w:ind w:left="12"/>
              <w:rPr>
                <w:rFonts w:ascii="Arial" w:eastAsia="Arial" w:hAnsi="Arial" w:cs="Arial"/>
                <w:color w:val="000000"/>
              </w:rPr>
            </w:pPr>
            <w:r>
              <w:rPr>
                <w:rFonts w:ascii="Arial" w:eastAsia="Arial" w:hAnsi="Arial" w:cs="Arial"/>
                <w:color w:val="000000"/>
              </w:rPr>
              <w:t>10</w:t>
            </w:r>
          </w:p>
        </w:tc>
      </w:tr>
    </w:tbl>
    <w:p w14:paraId="69D5930B" w14:textId="77777777" w:rsidR="0012559E" w:rsidRDefault="0012559E">
      <w:pPr>
        <w:widowControl w:val="0"/>
        <w:pBdr>
          <w:top w:val="nil"/>
          <w:left w:val="nil"/>
          <w:bottom w:val="nil"/>
          <w:right w:val="nil"/>
          <w:between w:val="nil"/>
        </w:pBdr>
        <w:spacing w:before="10"/>
        <w:ind w:left="553" w:hanging="553"/>
        <w:rPr>
          <w:rFonts w:ascii="Arial" w:eastAsia="Arial" w:hAnsi="Arial" w:cs="Arial"/>
          <w:color w:val="000000"/>
          <w:sz w:val="10"/>
          <w:szCs w:val="10"/>
        </w:rPr>
      </w:pPr>
    </w:p>
    <w:p w14:paraId="41770448" w14:textId="77777777" w:rsidR="0012559E" w:rsidRDefault="0012559E">
      <w:pPr>
        <w:widowControl w:val="0"/>
        <w:pBdr>
          <w:top w:val="nil"/>
          <w:left w:val="nil"/>
          <w:bottom w:val="nil"/>
          <w:right w:val="nil"/>
          <w:between w:val="nil"/>
        </w:pBdr>
        <w:spacing w:before="9"/>
        <w:rPr>
          <w:rFonts w:ascii="Arial" w:eastAsia="Arial" w:hAnsi="Arial" w:cs="Arial"/>
          <w:color w:val="000000"/>
          <w:sz w:val="33"/>
          <w:szCs w:val="33"/>
        </w:rPr>
      </w:pPr>
    </w:p>
    <w:p w14:paraId="0DEC1E98" w14:textId="77777777" w:rsidR="0012559E" w:rsidRPr="005E06F3" w:rsidRDefault="005E06F3">
      <w:pPr>
        <w:widowControl w:val="0"/>
        <w:pBdr>
          <w:top w:val="nil"/>
          <w:left w:val="nil"/>
          <w:bottom w:val="nil"/>
          <w:right w:val="nil"/>
          <w:between w:val="nil"/>
        </w:pBdr>
        <w:spacing w:before="1"/>
        <w:ind w:left="644" w:right="846" w:firstLine="280"/>
        <w:rPr>
          <w:rFonts w:ascii="Arial" w:eastAsia="Arial" w:hAnsi="Arial" w:cs="Arial"/>
          <w:color w:val="000000"/>
          <w:lang w:val="pt-BR"/>
        </w:rPr>
      </w:pPr>
      <w:r w:rsidRPr="005E06F3">
        <w:rPr>
          <w:rFonts w:ascii="Arial" w:eastAsia="Arial" w:hAnsi="Arial" w:cs="Arial"/>
          <w:lang w:val="pt-BR"/>
        </w:rPr>
        <w:t>2</w:t>
      </w:r>
      <w:r w:rsidRPr="005E06F3">
        <w:rPr>
          <w:rFonts w:ascii="Arial" w:eastAsia="Arial" w:hAnsi="Arial" w:cs="Arial"/>
          <w:color w:val="000000"/>
          <w:lang w:val="pt-BR"/>
        </w:rPr>
        <w:t>.3.1. Havendo mais selecionados que o número de vagas, será constituído um cadastro-reserva de membros do CEP/HU-UNIVASF.</w:t>
      </w:r>
    </w:p>
    <w:p w14:paraId="365E57EE" w14:textId="77777777" w:rsidR="0012559E" w:rsidRPr="005E06F3" w:rsidRDefault="0012559E">
      <w:pPr>
        <w:widowControl w:val="0"/>
        <w:pBdr>
          <w:top w:val="nil"/>
          <w:left w:val="nil"/>
          <w:bottom w:val="nil"/>
          <w:right w:val="nil"/>
          <w:between w:val="nil"/>
        </w:pBdr>
        <w:rPr>
          <w:rFonts w:ascii="Arial" w:eastAsia="Arial" w:hAnsi="Arial" w:cs="Arial"/>
          <w:color w:val="000000"/>
          <w:sz w:val="26"/>
          <w:szCs w:val="26"/>
          <w:lang w:val="pt-BR"/>
        </w:rPr>
      </w:pPr>
    </w:p>
    <w:p w14:paraId="5C600D77" w14:textId="77777777" w:rsidR="0012559E" w:rsidRDefault="005E06F3">
      <w:pPr>
        <w:widowControl w:val="0"/>
        <w:numPr>
          <w:ilvl w:val="0"/>
          <w:numId w:val="6"/>
        </w:numPr>
        <w:pBdr>
          <w:top w:val="nil"/>
          <w:left w:val="nil"/>
          <w:bottom w:val="nil"/>
          <w:right w:val="nil"/>
          <w:between w:val="nil"/>
        </w:pBdr>
        <w:spacing w:before="217"/>
      </w:pPr>
      <w:r>
        <w:rPr>
          <w:rFonts w:ascii="Arial" w:eastAsia="Arial" w:hAnsi="Arial" w:cs="Arial"/>
          <w:b/>
          <w:color w:val="000000"/>
        </w:rPr>
        <w:t>DA INSCRIÇÃO</w:t>
      </w:r>
    </w:p>
    <w:p w14:paraId="6BF17D6C" w14:textId="77777777" w:rsidR="0012559E" w:rsidRPr="005E06F3" w:rsidRDefault="005E06F3">
      <w:pPr>
        <w:widowControl w:val="0"/>
        <w:pBdr>
          <w:top w:val="nil"/>
          <w:left w:val="nil"/>
          <w:bottom w:val="nil"/>
          <w:right w:val="nil"/>
          <w:between w:val="nil"/>
        </w:pBdr>
        <w:spacing w:before="217"/>
        <w:ind w:left="910"/>
        <w:rPr>
          <w:rFonts w:ascii="Arial" w:eastAsia="Arial" w:hAnsi="Arial" w:cs="Arial"/>
          <w:lang w:val="pt-BR"/>
        </w:rPr>
      </w:pPr>
      <w:r w:rsidRPr="005E06F3">
        <w:rPr>
          <w:rFonts w:ascii="Arial" w:eastAsia="Arial" w:hAnsi="Arial" w:cs="Arial"/>
          <w:b/>
          <w:lang w:val="pt-BR"/>
        </w:rPr>
        <w:t xml:space="preserve">5.1 </w:t>
      </w:r>
      <w:r w:rsidRPr="005E06F3">
        <w:rPr>
          <w:rFonts w:ascii="Arial" w:eastAsia="Arial" w:hAnsi="Arial" w:cs="Arial"/>
          <w:color w:val="000000"/>
          <w:lang w:val="pt-BR"/>
        </w:rPr>
        <w:t xml:space="preserve">Inscrições de </w:t>
      </w:r>
      <w:r w:rsidRPr="005E06F3">
        <w:rPr>
          <w:rFonts w:ascii="Arial" w:eastAsia="Arial" w:hAnsi="Arial" w:cs="Arial"/>
          <w:b/>
          <w:lang w:val="pt-BR"/>
        </w:rPr>
        <w:t>28 a 31 de outubro de 2024</w:t>
      </w:r>
    </w:p>
    <w:p w14:paraId="1E81C1F6" w14:textId="083EB1DC" w:rsidR="005E06F3" w:rsidRDefault="005E06F3" w:rsidP="005E06F3">
      <w:pPr>
        <w:widowControl w:val="0"/>
        <w:pBdr>
          <w:top w:val="nil"/>
          <w:left w:val="nil"/>
          <w:bottom w:val="nil"/>
          <w:right w:val="nil"/>
          <w:between w:val="nil"/>
        </w:pBdr>
        <w:spacing w:before="217"/>
        <w:ind w:left="910"/>
        <w:rPr>
          <w:rFonts w:ascii="Arial" w:eastAsia="Arial" w:hAnsi="Arial" w:cs="Arial"/>
          <w:color w:val="434343"/>
          <w:lang w:val="pt-BR"/>
        </w:rPr>
      </w:pPr>
      <w:r w:rsidRPr="005E06F3">
        <w:rPr>
          <w:rFonts w:ascii="Arial" w:eastAsia="Arial" w:hAnsi="Arial" w:cs="Arial"/>
          <w:lang w:val="pt-BR"/>
        </w:rPr>
        <w:t xml:space="preserve">5.2 </w:t>
      </w:r>
      <w:r w:rsidRPr="005E06F3">
        <w:rPr>
          <w:rFonts w:ascii="Arial" w:eastAsia="Arial" w:hAnsi="Arial" w:cs="Arial"/>
          <w:color w:val="000000"/>
          <w:lang w:val="pt-BR"/>
        </w:rPr>
        <w:t>As</w:t>
      </w:r>
      <w:r w:rsidRPr="005E06F3">
        <w:rPr>
          <w:rFonts w:ascii="Arial" w:eastAsia="Arial" w:hAnsi="Arial" w:cs="Arial"/>
          <w:color w:val="000000"/>
          <w:lang w:val="pt-BR"/>
        </w:rPr>
        <w:tab/>
        <w:t>Inscrições</w:t>
      </w:r>
      <w:r w:rsidRPr="005E06F3">
        <w:rPr>
          <w:rFonts w:ascii="Arial" w:eastAsia="Arial" w:hAnsi="Arial" w:cs="Arial"/>
          <w:color w:val="000000"/>
          <w:lang w:val="pt-BR"/>
        </w:rPr>
        <w:tab/>
        <w:t>serão</w:t>
      </w:r>
      <w:r w:rsidRPr="005E06F3">
        <w:rPr>
          <w:rFonts w:ascii="Arial" w:eastAsia="Arial" w:hAnsi="Arial" w:cs="Arial"/>
          <w:color w:val="000000"/>
          <w:lang w:val="pt-BR"/>
        </w:rPr>
        <w:tab/>
        <w:t>realizadas</w:t>
      </w:r>
      <w:r w:rsidRPr="005E06F3">
        <w:rPr>
          <w:rFonts w:ascii="Arial" w:eastAsia="Arial" w:hAnsi="Arial" w:cs="Arial"/>
          <w:color w:val="000000"/>
          <w:lang w:val="pt-BR"/>
        </w:rPr>
        <w:tab/>
        <w:t>exclusivamente</w:t>
      </w:r>
      <w:r w:rsidRPr="005E06F3">
        <w:rPr>
          <w:rFonts w:ascii="Arial" w:eastAsia="Arial" w:hAnsi="Arial" w:cs="Arial"/>
          <w:color w:val="000000"/>
          <w:lang w:val="pt-BR"/>
        </w:rPr>
        <w:tab/>
        <w:t>via</w:t>
      </w:r>
      <w:r w:rsidRPr="005E06F3">
        <w:rPr>
          <w:rFonts w:ascii="Arial" w:eastAsia="Arial" w:hAnsi="Arial" w:cs="Arial"/>
          <w:color w:val="000000"/>
          <w:lang w:val="pt-BR"/>
        </w:rPr>
        <w:tab/>
      </w:r>
      <w:r w:rsidRPr="005E06F3">
        <w:rPr>
          <w:rFonts w:ascii="Arial" w:eastAsia="Arial" w:hAnsi="Arial" w:cs="Arial"/>
          <w:lang w:val="pt-BR"/>
        </w:rPr>
        <w:t>formulário online:</w:t>
      </w:r>
      <w:r w:rsidRPr="005E06F3">
        <w:rPr>
          <w:rFonts w:ascii="Arial" w:eastAsia="Arial" w:hAnsi="Arial" w:cs="Arial"/>
          <w:color w:val="434343"/>
          <w:lang w:val="pt-BR"/>
        </w:rPr>
        <w:t xml:space="preserve"> </w:t>
      </w:r>
      <w:r w:rsidRPr="005E06F3">
        <w:rPr>
          <w:rFonts w:ascii="Arial" w:eastAsia="Arial" w:hAnsi="Arial" w:cs="Arial"/>
          <w:color w:val="434343"/>
          <w:lang w:val="pt-BR"/>
        </w:rPr>
        <w:t>https://forms.office.com/r/a3P7Sdgz5z</w:t>
      </w:r>
    </w:p>
    <w:p w14:paraId="5EDC0336" w14:textId="77777777" w:rsidR="005E06F3" w:rsidRDefault="005E06F3" w:rsidP="005E06F3">
      <w:pPr>
        <w:widowControl w:val="0"/>
        <w:pBdr>
          <w:top w:val="nil"/>
          <w:left w:val="nil"/>
          <w:bottom w:val="nil"/>
          <w:right w:val="nil"/>
          <w:between w:val="nil"/>
        </w:pBdr>
        <w:spacing w:before="217"/>
        <w:ind w:left="910"/>
        <w:rPr>
          <w:rFonts w:ascii="Arial" w:eastAsia="Arial" w:hAnsi="Arial" w:cs="Arial"/>
          <w:color w:val="434343"/>
          <w:lang w:val="pt-BR"/>
        </w:rPr>
      </w:pPr>
      <w:r w:rsidRPr="005E06F3">
        <w:rPr>
          <w:rFonts w:ascii="Arial" w:eastAsia="Arial" w:hAnsi="Arial" w:cs="Arial"/>
          <w:lang w:val="pt-BR"/>
        </w:rPr>
        <w:t>5.</w:t>
      </w:r>
      <w:r>
        <w:rPr>
          <w:rFonts w:ascii="Arial" w:eastAsia="Arial" w:hAnsi="Arial" w:cs="Arial"/>
          <w:lang w:val="pt-BR"/>
        </w:rPr>
        <w:t>2</w:t>
      </w:r>
      <w:r w:rsidRPr="005E06F3">
        <w:rPr>
          <w:rFonts w:ascii="Arial" w:eastAsia="Arial" w:hAnsi="Arial" w:cs="Arial"/>
          <w:lang w:val="pt-BR"/>
        </w:rPr>
        <w:t xml:space="preserve"> </w:t>
      </w:r>
      <w:r w:rsidRPr="005E06F3">
        <w:rPr>
          <w:rFonts w:ascii="Arial" w:eastAsia="Arial" w:hAnsi="Arial" w:cs="Arial"/>
          <w:color w:val="000000"/>
          <w:lang w:val="pt-BR"/>
        </w:rPr>
        <w:t>Encerrado o período de inscrições, a Comissão de Seleção realizará a divulgação da lista preliminar de inscritos e demais etapas, conforme o cronograma (Anexo I), no site do HU-UNIVASF &lt;</w:t>
      </w:r>
      <w:hyperlink r:id="rId8">
        <w:r w:rsidRPr="005E06F3">
          <w:rPr>
            <w:rFonts w:ascii="Arial" w:eastAsia="Arial" w:hAnsi="Arial" w:cs="Arial"/>
            <w:color w:val="000000"/>
            <w:sz w:val="22"/>
            <w:szCs w:val="22"/>
            <w:u w:val="single"/>
            <w:lang w:val="pt-BR"/>
          </w:rPr>
          <w:t>HU-Univasf - Hospital de Ensino Dr. Washington Antônio de Barros —</w:t>
        </w:r>
      </w:hyperlink>
      <w:r w:rsidRPr="005E06F3">
        <w:rPr>
          <w:rFonts w:ascii="Arial" w:eastAsia="Arial" w:hAnsi="Arial" w:cs="Arial"/>
          <w:color w:val="000000"/>
          <w:sz w:val="22"/>
          <w:szCs w:val="22"/>
          <w:lang w:val="pt-BR"/>
        </w:rPr>
        <w:t xml:space="preserve"> </w:t>
      </w:r>
      <w:hyperlink r:id="rId9">
        <w:r w:rsidRPr="005E06F3">
          <w:rPr>
            <w:rFonts w:ascii="Arial" w:eastAsia="Arial" w:hAnsi="Arial" w:cs="Arial"/>
            <w:color w:val="000000"/>
            <w:sz w:val="22"/>
            <w:szCs w:val="22"/>
            <w:u w:val="single"/>
            <w:lang w:val="pt-BR"/>
          </w:rPr>
          <w:t>Empresa Brasileira de Serviços Hospitalares (</w:t>
        </w:r>
      </w:hyperlink>
      <w:hyperlink r:id="rId10">
        <w:r w:rsidRPr="005E06F3">
          <w:rPr>
            <w:rFonts w:ascii="Arial" w:eastAsia="Arial" w:hAnsi="Arial" w:cs="Arial"/>
            <w:color w:val="1155CC"/>
            <w:sz w:val="22"/>
            <w:szCs w:val="22"/>
            <w:u w:val="single"/>
            <w:lang w:val="pt-BR"/>
          </w:rPr>
          <w:t>www.gov.br</w:t>
        </w:r>
      </w:hyperlink>
      <w:hyperlink r:id="rId11">
        <w:r w:rsidRPr="005E06F3">
          <w:rPr>
            <w:rFonts w:ascii="Arial" w:eastAsia="Arial" w:hAnsi="Arial" w:cs="Arial"/>
            <w:color w:val="000000"/>
            <w:sz w:val="22"/>
            <w:szCs w:val="22"/>
            <w:u w:val="single"/>
            <w:lang w:val="pt-BR"/>
          </w:rPr>
          <w:t>)</w:t>
        </w:r>
      </w:hyperlink>
      <w:r w:rsidRPr="005E06F3">
        <w:rPr>
          <w:rFonts w:ascii="Arial" w:eastAsia="Arial" w:hAnsi="Arial" w:cs="Arial"/>
          <w:color w:val="000000"/>
          <w:sz w:val="22"/>
          <w:szCs w:val="22"/>
          <w:lang w:val="pt-BR"/>
        </w:rPr>
        <w:t>&gt;</w:t>
      </w:r>
    </w:p>
    <w:p w14:paraId="44E1F078" w14:textId="77777777" w:rsidR="005E06F3" w:rsidRDefault="005E06F3" w:rsidP="005E06F3">
      <w:pPr>
        <w:widowControl w:val="0"/>
        <w:pBdr>
          <w:top w:val="nil"/>
          <w:left w:val="nil"/>
          <w:bottom w:val="nil"/>
          <w:right w:val="nil"/>
          <w:between w:val="nil"/>
        </w:pBdr>
        <w:spacing w:before="217"/>
        <w:ind w:left="910"/>
        <w:rPr>
          <w:rFonts w:ascii="Arial" w:eastAsia="Arial" w:hAnsi="Arial" w:cs="Arial"/>
          <w:color w:val="434343"/>
          <w:lang w:val="pt-BR"/>
        </w:rPr>
      </w:pPr>
      <w:r w:rsidRPr="005E06F3">
        <w:rPr>
          <w:rFonts w:ascii="Arial" w:eastAsia="Arial" w:hAnsi="Arial" w:cs="Arial"/>
          <w:lang w:val="pt-BR"/>
        </w:rPr>
        <w:t>5.</w:t>
      </w:r>
      <w:r>
        <w:rPr>
          <w:rFonts w:ascii="Arial" w:eastAsia="Arial" w:hAnsi="Arial" w:cs="Arial"/>
          <w:lang w:val="pt-BR"/>
        </w:rPr>
        <w:t>3</w:t>
      </w:r>
      <w:r w:rsidRPr="005E06F3">
        <w:rPr>
          <w:rFonts w:ascii="Arial" w:eastAsia="Arial" w:hAnsi="Arial" w:cs="Arial"/>
          <w:lang w:val="pt-BR"/>
        </w:rPr>
        <w:t xml:space="preserve"> </w:t>
      </w:r>
      <w:r w:rsidRPr="005E06F3">
        <w:rPr>
          <w:rFonts w:ascii="Arial" w:eastAsia="Arial" w:hAnsi="Arial" w:cs="Arial"/>
          <w:color w:val="000000"/>
          <w:lang w:val="pt-BR"/>
        </w:rPr>
        <w:t>A Comissão de Seleção não se responsabiliza por fatores de ordem técnica (Tecnologia da Informação e Comunicação) que impeçam o envio e/ou recebimento dos</w:t>
      </w:r>
      <w:r w:rsidRPr="005E06F3">
        <w:rPr>
          <w:rFonts w:ascii="Arial" w:eastAsia="Arial" w:hAnsi="Arial" w:cs="Arial"/>
          <w:sz w:val="20"/>
          <w:szCs w:val="20"/>
          <w:lang w:val="pt-BR"/>
        </w:rPr>
        <w:t xml:space="preserve"> </w:t>
      </w:r>
      <w:r w:rsidRPr="005E06F3">
        <w:rPr>
          <w:rFonts w:ascii="Arial" w:eastAsia="Arial" w:hAnsi="Arial" w:cs="Arial"/>
          <w:color w:val="000000"/>
          <w:lang w:val="pt-BR"/>
        </w:rPr>
        <w:t>documentos necessários para a submissão de propostas dentro do período estipulado, conforme o cronograma constante no Anexo I.</w:t>
      </w:r>
    </w:p>
    <w:p w14:paraId="66178FEB" w14:textId="2AD317CB" w:rsidR="0012559E" w:rsidRPr="005E06F3" w:rsidRDefault="005E06F3" w:rsidP="005E06F3">
      <w:pPr>
        <w:widowControl w:val="0"/>
        <w:pBdr>
          <w:top w:val="nil"/>
          <w:left w:val="nil"/>
          <w:bottom w:val="nil"/>
          <w:right w:val="nil"/>
          <w:between w:val="nil"/>
        </w:pBdr>
        <w:spacing w:before="217"/>
        <w:ind w:left="910"/>
        <w:rPr>
          <w:rFonts w:ascii="Arial" w:eastAsia="Arial" w:hAnsi="Arial" w:cs="Arial"/>
          <w:color w:val="434343"/>
          <w:lang w:val="pt-BR"/>
        </w:rPr>
      </w:pPr>
      <w:r w:rsidRPr="005E06F3">
        <w:rPr>
          <w:rFonts w:ascii="Arial" w:eastAsia="Arial" w:hAnsi="Arial" w:cs="Arial"/>
          <w:lang w:val="pt-BR"/>
        </w:rPr>
        <w:t>5.</w:t>
      </w:r>
      <w:r w:rsidRPr="005E06F3">
        <w:rPr>
          <w:rFonts w:ascii="Arial" w:eastAsia="Arial" w:hAnsi="Arial" w:cs="Arial"/>
          <w:lang w:val="pt-BR"/>
        </w:rPr>
        <w:t xml:space="preserve"> </w:t>
      </w:r>
      <w:r w:rsidRPr="005E06F3">
        <w:rPr>
          <w:rFonts w:ascii="Arial" w:eastAsia="Arial" w:hAnsi="Arial" w:cs="Arial"/>
          <w:color w:val="000000"/>
          <w:lang w:val="pt-BR"/>
        </w:rPr>
        <w:t>Não serão aceitas as submissões de inscrição e documentação em formato físico, nem qualquer outra forma de envio que não seja a especificada neste edital.</w:t>
      </w:r>
    </w:p>
    <w:p w14:paraId="30F91CCA" w14:textId="77777777" w:rsidR="0012559E" w:rsidRPr="005E06F3" w:rsidRDefault="0012559E">
      <w:pPr>
        <w:widowControl w:val="0"/>
        <w:pBdr>
          <w:top w:val="nil"/>
          <w:left w:val="nil"/>
          <w:bottom w:val="nil"/>
          <w:right w:val="nil"/>
          <w:between w:val="nil"/>
        </w:pBdr>
        <w:rPr>
          <w:rFonts w:ascii="Arial" w:eastAsia="Arial" w:hAnsi="Arial" w:cs="Arial"/>
          <w:color w:val="000000"/>
          <w:sz w:val="26"/>
          <w:szCs w:val="26"/>
          <w:lang w:val="pt-BR"/>
        </w:rPr>
      </w:pPr>
    </w:p>
    <w:p w14:paraId="5FD232DE" w14:textId="77777777" w:rsidR="0012559E" w:rsidRDefault="005E06F3">
      <w:pPr>
        <w:widowControl w:val="0"/>
        <w:numPr>
          <w:ilvl w:val="0"/>
          <w:numId w:val="24"/>
        </w:numPr>
        <w:pBdr>
          <w:top w:val="nil"/>
          <w:left w:val="nil"/>
          <w:bottom w:val="nil"/>
          <w:right w:val="nil"/>
          <w:between w:val="nil"/>
        </w:pBdr>
        <w:spacing w:before="215"/>
        <w:jc w:val="both"/>
      </w:pPr>
      <w:r>
        <w:rPr>
          <w:rFonts w:ascii="Arial" w:eastAsia="Arial" w:hAnsi="Arial" w:cs="Arial"/>
          <w:b/>
          <w:color w:val="000000"/>
        </w:rPr>
        <w:t>DA CLASSIFICAÇÃO</w:t>
      </w:r>
    </w:p>
    <w:p w14:paraId="1DF6656A" w14:textId="77777777" w:rsidR="0012559E" w:rsidRDefault="0012559E">
      <w:pPr>
        <w:widowControl w:val="0"/>
        <w:pBdr>
          <w:top w:val="nil"/>
          <w:left w:val="nil"/>
          <w:bottom w:val="nil"/>
          <w:right w:val="nil"/>
          <w:between w:val="nil"/>
        </w:pBdr>
        <w:spacing w:before="1"/>
        <w:rPr>
          <w:rFonts w:ascii="Arial" w:eastAsia="Arial" w:hAnsi="Arial" w:cs="Arial"/>
          <w:b/>
          <w:color w:val="000000"/>
          <w:sz w:val="21"/>
          <w:szCs w:val="21"/>
        </w:rPr>
      </w:pPr>
    </w:p>
    <w:p w14:paraId="109D432A" w14:textId="77777777" w:rsidR="0012559E" w:rsidRPr="005E06F3" w:rsidRDefault="005E06F3">
      <w:pPr>
        <w:widowControl w:val="0"/>
        <w:pBdr>
          <w:top w:val="nil"/>
          <w:left w:val="nil"/>
          <w:bottom w:val="nil"/>
          <w:right w:val="nil"/>
          <w:between w:val="nil"/>
        </w:pBdr>
        <w:jc w:val="both"/>
        <w:rPr>
          <w:rFonts w:ascii="Arial" w:eastAsia="Arial" w:hAnsi="Arial" w:cs="Arial"/>
          <w:color w:val="000000"/>
          <w:lang w:val="pt-BR"/>
        </w:rPr>
      </w:pPr>
      <w:r w:rsidRPr="005E06F3">
        <w:rPr>
          <w:rFonts w:ascii="Arial" w:eastAsia="Arial" w:hAnsi="Arial" w:cs="Arial"/>
          <w:lang w:val="pt-BR"/>
        </w:rPr>
        <w:t xml:space="preserve">6.1 </w:t>
      </w:r>
      <w:r w:rsidRPr="005E06F3">
        <w:rPr>
          <w:rFonts w:ascii="Arial" w:eastAsia="Arial" w:hAnsi="Arial" w:cs="Arial"/>
          <w:color w:val="000000"/>
          <w:lang w:val="pt-BR"/>
        </w:rPr>
        <w:t>A classificação será realizada de acordo com a seleção, que envolve duas etapas:</w:t>
      </w:r>
    </w:p>
    <w:p w14:paraId="7C2669D0" w14:textId="062F9FC1" w:rsidR="0012559E" w:rsidRPr="005E06F3" w:rsidRDefault="005E06F3">
      <w:pPr>
        <w:widowControl w:val="0"/>
        <w:numPr>
          <w:ilvl w:val="0"/>
          <w:numId w:val="9"/>
        </w:numPr>
        <w:pBdr>
          <w:top w:val="nil"/>
          <w:left w:val="nil"/>
          <w:bottom w:val="nil"/>
          <w:right w:val="nil"/>
          <w:between w:val="nil"/>
        </w:pBdr>
        <w:spacing w:before="121"/>
        <w:ind w:right="250"/>
        <w:jc w:val="both"/>
        <w:rPr>
          <w:rFonts w:ascii="Arial" w:eastAsia="Arial" w:hAnsi="Arial" w:cs="Arial"/>
          <w:color w:val="000000"/>
          <w:lang w:val="pt-BR"/>
        </w:rPr>
      </w:pPr>
      <w:r w:rsidRPr="005E06F3">
        <w:rPr>
          <w:rFonts w:ascii="Arial" w:eastAsia="Arial" w:hAnsi="Arial" w:cs="Arial"/>
          <w:b/>
          <w:color w:val="000000"/>
          <w:lang w:val="pt-BR"/>
        </w:rPr>
        <w:t xml:space="preserve">1ª etapa: eliminatória </w:t>
      </w:r>
      <w:r w:rsidRPr="005E06F3">
        <w:rPr>
          <w:rFonts w:ascii="Arial" w:eastAsia="Arial" w:hAnsi="Arial" w:cs="Arial"/>
          <w:color w:val="000000"/>
          <w:lang w:val="pt-BR"/>
        </w:rPr>
        <w:t xml:space="preserve">- pré-classificação dos(as) candidatos(as), quanto ao atendimento às regras do presente edital, notadamente quanto aos requisitos para a participação (item 2) e à </w:t>
      </w:r>
      <w:r>
        <w:rPr>
          <w:rFonts w:ascii="Arial" w:eastAsia="Arial" w:hAnsi="Arial" w:cs="Arial"/>
          <w:color w:val="000000"/>
          <w:lang w:val="pt-BR"/>
        </w:rPr>
        <w:t>realização correta da inscrição</w:t>
      </w:r>
      <w:r w:rsidRPr="005E06F3">
        <w:rPr>
          <w:rFonts w:ascii="Arial" w:eastAsia="Arial" w:hAnsi="Arial" w:cs="Arial"/>
          <w:color w:val="000000"/>
          <w:lang w:val="pt-BR"/>
        </w:rPr>
        <w:t xml:space="preserve"> (item 5);</w:t>
      </w:r>
    </w:p>
    <w:p w14:paraId="68B63C4F" w14:textId="77777777" w:rsidR="0012559E" w:rsidRPr="005E06F3" w:rsidRDefault="005E06F3">
      <w:pPr>
        <w:widowControl w:val="0"/>
        <w:numPr>
          <w:ilvl w:val="0"/>
          <w:numId w:val="9"/>
        </w:numPr>
        <w:pBdr>
          <w:top w:val="nil"/>
          <w:left w:val="nil"/>
          <w:bottom w:val="nil"/>
          <w:right w:val="nil"/>
          <w:between w:val="nil"/>
        </w:pBdr>
        <w:spacing w:before="121"/>
        <w:ind w:right="250"/>
        <w:jc w:val="both"/>
        <w:rPr>
          <w:rFonts w:ascii="Arial" w:eastAsia="Arial" w:hAnsi="Arial" w:cs="Arial"/>
          <w:color w:val="000000"/>
          <w:lang w:val="pt-BR"/>
        </w:rPr>
      </w:pPr>
      <w:r w:rsidRPr="005E06F3">
        <w:rPr>
          <w:rFonts w:ascii="Arial" w:eastAsia="Arial" w:hAnsi="Arial" w:cs="Arial"/>
          <w:b/>
          <w:color w:val="000000"/>
          <w:lang w:val="pt-BR"/>
        </w:rPr>
        <w:t xml:space="preserve">2ª etapa: eliminatória/classificatória </w:t>
      </w:r>
      <w:r w:rsidRPr="005E06F3">
        <w:rPr>
          <w:rFonts w:ascii="Arial" w:eastAsia="Arial" w:hAnsi="Arial" w:cs="Arial"/>
          <w:color w:val="000000"/>
          <w:lang w:val="pt-BR"/>
        </w:rPr>
        <w:t>– a classificação será realizada com base na pontuação do Resumo Curricular, de acordo com os itens descritos no Anexo II.</w:t>
      </w:r>
    </w:p>
    <w:p w14:paraId="32348455" w14:textId="77777777" w:rsidR="0012559E" w:rsidRPr="005E06F3" w:rsidRDefault="0012559E">
      <w:pPr>
        <w:widowControl w:val="0"/>
        <w:pBdr>
          <w:top w:val="nil"/>
          <w:left w:val="nil"/>
          <w:bottom w:val="nil"/>
          <w:right w:val="nil"/>
          <w:between w:val="nil"/>
        </w:pBdr>
        <w:spacing w:before="7"/>
        <w:rPr>
          <w:rFonts w:ascii="Arial" w:eastAsia="Arial" w:hAnsi="Arial" w:cs="Arial"/>
          <w:color w:val="000000"/>
          <w:sz w:val="29"/>
          <w:szCs w:val="29"/>
          <w:lang w:val="pt-BR"/>
        </w:rPr>
      </w:pPr>
    </w:p>
    <w:p w14:paraId="23C57E5B" w14:textId="77777777" w:rsidR="0012559E" w:rsidRPr="005E06F3" w:rsidRDefault="005E06F3">
      <w:pPr>
        <w:widowControl w:val="0"/>
        <w:pBdr>
          <w:top w:val="nil"/>
          <w:left w:val="nil"/>
          <w:bottom w:val="nil"/>
          <w:right w:val="nil"/>
          <w:between w:val="nil"/>
        </w:pBdr>
        <w:spacing w:before="1" w:line="343" w:lineRule="auto"/>
        <w:ind w:right="182"/>
        <w:rPr>
          <w:rFonts w:ascii="Arial" w:eastAsia="Arial" w:hAnsi="Arial" w:cs="Arial"/>
          <w:color w:val="000000"/>
          <w:lang w:val="pt-BR"/>
        </w:rPr>
      </w:pPr>
      <w:r w:rsidRPr="005E06F3">
        <w:rPr>
          <w:rFonts w:ascii="Arial" w:eastAsia="Arial" w:hAnsi="Arial" w:cs="Arial"/>
          <w:lang w:val="pt-BR"/>
        </w:rPr>
        <w:t xml:space="preserve">6.2 </w:t>
      </w:r>
      <w:r w:rsidRPr="005E06F3">
        <w:rPr>
          <w:rFonts w:ascii="Arial" w:eastAsia="Arial" w:hAnsi="Arial" w:cs="Arial"/>
          <w:color w:val="000000"/>
          <w:lang w:val="pt-BR"/>
        </w:rPr>
        <w:t>Os critérios de desempate obedecerão à seguinte</w:t>
      </w:r>
      <w:r w:rsidRPr="005E06F3">
        <w:rPr>
          <w:rFonts w:ascii="Arial" w:eastAsia="Arial" w:hAnsi="Arial" w:cs="Arial"/>
          <w:lang w:val="pt-BR"/>
        </w:rPr>
        <w:t xml:space="preserve"> </w:t>
      </w:r>
      <w:r w:rsidRPr="005E06F3">
        <w:rPr>
          <w:rFonts w:ascii="Arial" w:eastAsia="Arial" w:hAnsi="Arial" w:cs="Arial"/>
          <w:color w:val="000000"/>
          <w:lang w:val="pt-BR"/>
        </w:rPr>
        <w:t xml:space="preserve">ordem: </w:t>
      </w:r>
    </w:p>
    <w:p w14:paraId="6A8D3BDA" w14:textId="4E171A13" w:rsidR="0012559E" w:rsidRPr="005E06F3" w:rsidRDefault="005E06F3">
      <w:pPr>
        <w:widowControl w:val="0"/>
        <w:pBdr>
          <w:top w:val="nil"/>
          <w:left w:val="nil"/>
          <w:bottom w:val="nil"/>
          <w:right w:val="nil"/>
          <w:between w:val="nil"/>
        </w:pBdr>
        <w:spacing w:before="1" w:line="343" w:lineRule="auto"/>
        <w:ind w:left="925" w:right="182"/>
        <w:rPr>
          <w:rFonts w:ascii="Arial" w:eastAsia="Arial" w:hAnsi="Arial" w:cs="Arial"/>
          <w:color w:val="000000"/>
          <w:lang w:val="pt-BR"/>
        </w:rPr>
      </w:pPr>
      <w:r w:rsidRPr="005E06F3">
        <w:rPr>
          <w:rFonts w:ascii="Arial" w:eastAsia="Arial" w:hAnsi="Arial" w:cs="Arial"/>
          <w:color w:val="000000"/>
          <w:lang w:val="pt-BR"/>
        </w:rPr>
        <w:t xml:space="preserve">I - </w:t>
      </w:r>
      <w:proofErr w:type="gramStart"/>
      <w:r w:rsidRPr="005E06F3">
        <w:rPr>
          <w:rFonts w:ascii="Arial" w:eastAsia="Arial" w:hAnsi="Arial" w:cs="Arial"/>
          <w:color w:val="000000"/>
          <w:lang w:val="pt-BR"/>
        </w:rPr>
        <w:t>maior</w:t>
      </w:r>
      <w:proofErr w:type="gramEnd"/>
      <w:r w:rsidRPr="005E06F3">
        <w:rPr>
          <w:rFonts w:ascii="Arial" w:eastAsia="Arial" w:hAnsi="Arial" w:cs="Arial"/>
          <w:color w:val="000000"/>
          <w:lang w:val="pt-BR"/>
        </w:rPr>
        <w:t xml:space="preserve"> pontuação no Resumo curricular</w:t>
      </w:r>
      <w:r>
        <w:rPr>
          <w:rFonts w:ascii="Arial" w:eastAsia="Arial" w:hAnsi="Arial" w:cs="Arial"/>
          <w:color w:val="000000"/>
          <w:lang w:val="pt-BR"/>
        </w:rPr>
        <w:t xml:space="preserve"> preenchido durante a inscrição;</w:t>
      </w:r>
    </w:p>
    <w:p w14:paraId="473E0F62" w14:textId="77777777" w:rsidR="0012559E" w:rsidRPr="005E06F3" w:rsidRDefault="005E06F3">
      <w:pPr>
        <w:widowControl w:val="0"/>
        <w:pBdr>
          <w:top w:val="nil"/>
          <w:left w:val="nil"/>
          <w:bottom w:val="nil"/>
          <w:right w:val="nil"/>
          <w:between w:val="nil"/>
        </w:pBdr>
        <w:spacing w:before="2"/>
        <w:ind w:left="925"/>
        <w:rPr>
          <w:rFonts w:ascii="Arial" w:eastAsia="Arial" w:hAnsi="Arial" w:cs="Arial"/>
          <w:color w:val="000000"/>
          <w:lang w:val="pt-BR"/>
        </w:rPr>
      </w:pPr>
      <w:r w:rsidRPr="005E06F3">
        <w:rPr>
          <w:rFonts w:ascii="Arial" w:eastAsia="Arial" w:hAnsi="Arial" w:cs="Arial"/>
          <w:color w:val="000000"/>
          <w:lang w:val="pt-BR"/>
        </w:rPr>
        <w:t xml:space="preserve">II - </w:t>
      </w:r>
      <w:proofErr w:type="gramStart"/>
      <w:r w:rsidRPr="005E06F3">
        <w:rPr>
          <w:rFonts w:ascii="Arial" w:eastAsia="Arial" w:hAnsi="Arial" w:cs="Arial"/>
          <w:color w:val="000000"/>
          <w:lang w:val="pt-BR"/>
        </w:rPr>
        <w:t>m</w:t>
      </w:r>
      <w:r w:rsidRPr="005E06F3">
        <w:rPr>
          <w:rFonts w:ascii="Arial" w:eastAsia="Arial" w:hAnsi="Arial" w:cs="Arial"/>
          <w:color w:val="000000"/>
          <w:lang w:val="pt-BR"/>
        </w:rPr>
        <w:t>aior</w:t>
      </w:r>
      <w:proofErr w:type="gramEnd"/>
      <w:r w:rsidRPr="005E06F3">
        <w:rPr>
          <w:rFonts w:ascii="Arial" w:eastAsia="Arial" w:hAnsi="Arial" w:cs="Arial"/>
          <w:color w:val="000000"/>
          <w:lang w:val="pt-BR"/>
        </w:rPr>
        <w:t xml:space="preserve"> idade.</w:t>
      </w:r>
    </w:p>
    <w:p w14:paraId="32E0FFBD"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20"/>
          <w:szCs w:val="20"/>
          <w:lang w:val="pt-BR"/>
        </w:rPr>
      </w:pPr>
    </w:p>
    <w:p w14:paraId="7CBFC707" w14:textId="77777777" w:rsidR="0012559E" w:rsidRPr="005E06F3" w:rsidRDefault="005E06F3">
      <w:pPr>
        <w:widowControl w:val="0"/>
        <w:pBdr>
          <w:top w:val="nil"/>
          <w:left w:val="nil"/>
          <w:bottom w:val="nil"/>
          <w:right w:val="nil"/>
          <w:between w:val="nil"/>
        </w:pBdr>
        <w:ind w:right="245"/>
        <w:jc w:val="both"/>
        <w:rPr>
          <w:rFonts w:ascii="Arial" w:eastAsia="Arial" w:hAnsi="Arial" w:cs="Arial"/>
          <w:color w:val="000000"/>
          <w:lang w:val="pt-BR"/>
        </w:rPr>
      </w:pPr>
      <w:r w:rsidRPr="005E06F3">
        <w:rPr>
          <w:rFonts w:ascii="Arial" w:eastAsia="Arial" w:hAnsi="Arial" w:cs="Arial"/>
          <w:lang w:val="pt-BR"/>
        </w:rPr>
        <w:t xml:space="preserve">6.3 </w:t>
      </w:r>
      <w:r w:rsidRPr="005E06F3">
        <w:rPr>
          <w:rFonts w:ascii="Arial" w:eastAsia="Arial" w:hAnsi="Arial" w:cs="Arial"/>
          <w:color w:val="000000"/>
          <w:lang w:val="pt-BR"/>
        </w:rPr>
        <w:t>Respeitando a Norma Operacional Conep Nº 001/2013 e visando a garantir a diversidade na composição do CEP/HU-UNIVASF, deverá haver equilíbrio de gênero entre os membros:</w:t>
      </w:r>
    </w:p>
    <w:p w14:paraId="644361C9" w14:textId="77777777" w:rsidR="0012559E" w:rsidRPr="005E06F3" w:rsidRDefault="0012559E">
      <w:pPr>
        <w:widowControl w:val="0"/>
        <w:pBdr>
          <w:top w:val="nil"/>
          <w:left w:val="nil"/>
          <w:bottom w:val="nil"/>
          <w:right w:val="nil"/>
          <w:between w:val="nil"/>
        </w:pBdr>
        <w:spacing w:before="11"/>
        <w:rPr>
          <w:rFonts w:ascii="Arial" w:eastAsia="Arial" w:hAnsi="Arial" w:cs="Arial"/>
          <w:color w:val="000000"/>
          <w:sz w:val="20"/>
          <w:szCs w:val="20"/>
          <w:lang w:val="pt-BR"/>
        </w:rPr>
      </w:pPr>
    </w:p>
    <w:p w14:paraId="080B3ACF" w14:textId="77777777" w:rsidR="0012559E" w:rsidRPr="005E06F3" w:rsidRDefault="005E06F3">
      <w:pPr>
        <w:widowControl w:val="0"/>
        <w:numPr>
          <w:ilvl w:val="2"/>
          <w:numId w:val="22"/>
        </w:numPr>
        <w:pBdr>
          <w:top w:val="nil"/>
          <w:left w:val="nil"/>
          <w:bottom w:val="nil"/>
          <w:right w:val="nil"/>
          <w:between w:val="nil"/>
        </w:pBdr>
        <w:ind w:right="255"/>
        <w:jc w:val="both"/>
        <w:rPr>
          <w:rFonts w:ascii="Arial" w:eastAsia="Arial" w:hAnsi="Arial" w:cs="Arial"/>
          <w:color w:val="000000"/>
          <w:lang w:val="pt-BR"/>
        </w:rPr>
      </w:pPr>
      <w:r w:rsidRPr="005E06F3">
        <w:rPr>
          <w:rFonts w:ascii="Arial" w:eastAsia="Arial" w:hAnsi="Arial" w:cs="Arial"/>
          <w:color w:val="000000"/>
          <w:lang w:val="pt-BR"/>
        </w:rPr>
        <w:t>Na predominância de um gênero, na classificação inicial para membros titulares do CEP/HU-UNIVASF, os candidatos classificados como suplentes ou como cadastro reserva poderão ser convocados para garantir a equivalência de gênero, considerando o número de vagas para cada área de acordo com o item 4.3.</w:t>
      </w:r>
    </w:p>
    <w:p w14:paraId="31DBC20F" w14:textId="77777777" w:rsidR="0012559E" w:rsidRPr="005E06F3" w:rsidRDefault="0012559E">
      <w:pPr>
        <w:widowControl w:val="0"/>
        <w:pBdr>
          <w:top w:val="nil"/>
          <w:left w:val="nil"/>
          <w:bottom w:val="nil"/>
          <w:right w:val="nil"/>
          <w:between w:val="nil"/>
        </w:pBdr>
        <w:spacing w:before="10"/>
        <w:rPr>
          <w:rFonts w:ascii="Arial" w:eastAsia="Arial" w:hAnsi="Arial" w:cs="Arial"/>
          <w:color w:val="000000"/>
          <w:sz w:val="20"/>
          <w:szCs w:val="20"/>
          <w:lang w:val="pt-BR"/>
        </w:rPr>
      </w:pPr>
    </w:p>
    <w:p w14:paraId="56B08F64" w14:textId="77777777" w:rsidR="0012559E" w:rsidRPr="005E06F3" w:rsidRDefault="005E06F3">
      <w:pPr>
        <w:widowControl w:val="0"/>
        <w:numPr>
          <w:ilvl w:val="2"/>
          <w:numId w:val="14"/>
        </w:numPr>
        <w:pBdr>
          <w:top w:val="nil"/>
          <w:left w:val="nil"/>
          <w:bottom w:val="nil"/>
          <w:right w:val="nil"/>
          <w:between w:val="nil"/>
        </w:pBdr>
        <w:ind w:right="248"/>
        <w:jc w:val="both"/>
        <w:rPr>
          <w:rFonts w:ascii="Arial" w:eastAsia="Arial" w:hAnsi="Arial" w:cs="Arial"/>
          <w:color w:val="000000"/>
          <w:lang w:val="pt-BR"/>
        </w:rPr>
      </w:pPr>
      <w:r w:rsidRPr="005E06F3">
        <w:rPr>
          <w:rFonts w:ascii="Arial" w:eastAsia="Arial" w:hAnsi="Arial" w:cs="Arial"/>
          <w:color w:val="000000"/>
          <w:lang w:val="pt-BR"/>
        </w:rPr>
        <w:t>Na ausência de candidatos classificados que possibilitem a diversidade de gênero, a convocação para a composição do CEP/HU-UNIVASF seguirá a pontuação e a classificação por áreas, conforme o item 4.3.</w:t>
      </w:r>
    </w:p>
    <w:p w14:paraId="4E79D647" w14:textId="77777777" w:rsidR="0012559E" w:rsidRPr="005E06F3" w:rsidRDefault="005E06F3">
      <w:pPr>
        <w:widowControl w:val="0"/>
        <w:numPr>
          <w:ilvl w:val="2"/>
          <w:numId w:val="14"/>
        </w:numPr>
        <w:pBdr>
          <w:top w:val="nil"/>
          <w:left w:val="nil"/>
          <w:bottom w:val="nil"/>
          <w:right w:val="nil"/>
          <w:between w:val="nil"/>
        </w:pBdr>
        <w:ind w:right="248"/>
        <w:jc w:val="both"/>
        <w:rPr>
          <w:rFonts w:ascii="Arial" w:eastAsia="Arial" w:hAnsi="Arial" w:cs="Arial"/>
          <w:color w:val="000000"/>
          <w:lang w:val="pt-BR"/>
        </w:rPr>
      </w:pPr>
      <w:r w:rsidRPr="005E06F3">
        <w:rPr>
          <w:rFonts w:ascii="Arial" w:eastAsia="Arial" w:hAnsi="Arial" w:cs="Arial"/>
          <w:color w:val="000000"/>
          <w:lang w:val="pt-BR"/>
        </w:rPr>
        <w:t>Havendo candidatos classificados que possam garantir a representatividade de gênero, esse critério será analisado pela Comissão de Seleção para a composição do CEP/HU-UNIVASF, de acordo com o previsto pela Comissão Nacional de Ética em Pesquisa e pelo Regimento interno do CEP/HU-UNIVASF.</w:t>
      </w:r>
    </w:p>
    <w:p w14:paraId="331E51A9" w14:textId="77777777" w:rsidR="0012559E" w:rsidRPr="005E06F3" w:rsidRDefault="0012559E">
      <w:pPr>
        <w:widowControl w:val="0"/>
        <w:pBdr>
          <w:top w:val="nil"/>
          <w:left w:val="nil"/>
          <w:bottom w:val="nil"/>
          <w:right w:val="nil"/>
          <w:between w:val="nil"/>
        </w:pBdr>
        <w:spacing w:before="3"/>
        <w:rPr>
          <w:rFonts w:ascii="Arial" w:eastAsia="Arial" w:hAnsi="Arial" w:cs="Arial"/>
          <w:color w:val="000000"/>
          <w:sz w:val="38"/>
          <w:szCs w:val="38"/>
          <w:lang w:val="pt-BR"/>
        </w:rPr>
      </w:pPr>
    </w:p>
    <w:p w14:paraId="2D2FA181" w14:textId="77777777" w:rsidR="0012559E" w:rsidRDefault="005E06F3">
      <w:pPr>
        <w:widowControl w:val="0"/>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DOS RECURSOS</w:t>
      </w:r>
    </w:p>
    <w:p w14:paraId="175394ED" w14:textId="77777777" w:rsidR="0012559E" w:rsidRDefault="0012559E">
      <w:pPr>
        <w:widowControl w:val="0"/>
        <w:pBdr>
          <w:top w:val="nil"/>
          <w:left w:val="nil"/>
          <w:bottom w:val="nil"/>
          <w:right w:val="nil"/>
          <w:between w:val="nil"/>
        </w:pBdr>
        <w:spacing w:before="5"/>
        <w:rPr>
          <w:rFonts w:ascii="Arial" w:eastAsia="Arial" w:hAnsi="Arial" w:cs="Arial"/>
          <w:b/>
          <w:color w:val="000000"/>
        </w:rPr>
      </w:pPr>
    </w:p>
    <w:p w14:paraId="7C851160" w14:textId="77777777" w:rsidR="0012559E" w:rsidRPr="005E06F3" w:rsidRDefault="005E06F3">
      <w:pPr>
        <w:widowControl w:val="0"/>
        <w:pBdr>
          <w:top w:val="nil"/>
          <w:left w:val="nil"/>
          <w:bottom w:val="nil"/>
          <w:right w:val="nil"/>
          <w:between w:val="nil"/>
        </w:pBdr>
        <w:jc w:val="both"/>
        <w:rPr>
          <w:rFonts w:ascii="Arial" w:eastAsia="Arial" w:hAnsi="Arial" w:cs="Arial"/>
          <w:lang w:val="pt-BR"/>
        </w:rPr>
      </w:pPr>
      <w:r w:rsidRPr="005E06F3">
        <w:rPr>
          <w:rFonts w:ascii="Arial" w:eastAsia="Arial" w:hAnsi="Arial" w:cs="Arial"/>
          <w:lang w:val="pt-BR"/>
        </w:rPr>
        <w:t xml:space="preserve">7.1 </w:t>
      </w:r>
      <w:r w:rsidRPr="005E06F3">
        <w:rPr>
          <w:rFonts w:ascii="Arial" w:eastAsia="Arial" w:hAnsi="Arial" w:cs="Arial"/>
          <w:color w:val="000000"/>
          <w:lang w:val="pt-BR"/>
        </w:rPr>
        <w:t>Os candidatos poderão interpor recurso junto à Comissão de Seleção, por escrito e</w:t>
      </w:r>
      <w:r w:rsidRPr="005E06F3">
        <w:rPr>
          <w:rFonts w:ascii="Arial" w:eastAsia="Arial" w:hAnsi="Arial" w:cs="Arial"/>
          <w:sz w:val="20"/>
          <w:szCs w:val="20"/>
          <w:lang w:val="pt-BR"/>
        </w:rPr>
        <w:t xml:space="preserve"> </w:t>
      </w:r>
      <w:r w:rsidRPr="005E06F3">
        <w:rPr>
          <w:rFonts w:ascii="Arial" w:eastAsia="Arial" w:hAnsi="Arial" w:cs="Arial"/>
          <w:color w:val="000000"/>
          <w:lang w:val="pt-BR"/>
        </w:rPr>
        <w:t>devidamente justificado, utilizando o formulário constante no Anexo III, no período estabelecido no cronograma desta seleção (Anexo I).</w:t>
      </w:r>
    </w:p>
    <w:p w14:paraId="17F88271" w14:textId="77777777" w:rsidR="0012559E" w:rsidRPr="005E06F3" w:rsidRDefault="005E06F3">
      <w:pPr>
        <w:widowControl w:val="0"/>
        <w:pBdr>
          <w:top w:val="nil"/>
          <w:left w:val="nil"/>
          <w:bottom w:val="nil"/>
          <w:right w:val="nil"/>
          <w:between w:val="nil"/>
        </w:pBdr>
        <w:jc w:val="both"/>
        <w:rPr>
          <w:rFonts w:ascii="Arial" w:eastAsia="Arial" w:hAnsi="Arial" w:cs="Arial"/>
          <w:lang w:val="pt-BR"/>
        </w:rPr>
      </w:pPr>
      <w:r w:rsidRPr="005E06F3">
        <w:rPr>
          <w:rFonts w:ascii="Arial" w:eastAsia="Arial" w:hAnsi="Arial" w:cs="Arial"/>
          <w:lang w:val="pt-BR"/>
        </w:rPr>
        <w:t xml:space="preserve">7.2 </w:t>
      </w:r>
      <w:r w:rsidRPr="005E06F3">
        <w:rPr>
          <w:rFonts w:ascii="Arial" w:eastAsia="Arial" w:hAnsi="Arial" w:cs="Arial"/>
          <w:color w:val="000000"/>
          <w:lang w:val="pt-BR"/>
        </w:rPr>
        <w:t xml:space="preserve">Os recursos deverão ser enviados para o e-mail </w:t>
      </w:r>
      <w:hyperlink r:id="rId12">
        <w:r w:rsidRPr="005E06F3">
          <w:rPr>
            <w:rFonts w:ascii="Arial" w:eastAsia="Arial" w:hAnsi="Arial" w:cs="Arial"/>
            <w:color w:val="000000"/>
            <w:lang w:val="pt-BR"/>
          </w:rPr>
          <w:t>cep.univasf@ebserh.gov.br</w:t>
        </w:r>
      </w:hyperlink>
    </w:p>
    <w:p w14:paraId="33B0F88D" w14:textId="77777777" w:rsidR="0012559E" w:rsidRPr="005E06F3" w:rsidRDefault="005E06F3">
      <w:pPr>
        <w:widowControl w:val="0"/>
        <w:pBdr>
          <w:top w:val="nil"/>
          <w:left w:val="nil"/>
          <w:bottom w:val="nil"/>
          <w:right w:val="nil"/>
          <w:between w:val="nil"/>
        </w:pBdr>
        <w:jc w:val="both"/>
        <w:rPr>
          <w:rFonts w:ascii="Arial" w:eastAsia="Arial" w:hAnsi="Arial" w:cs="Arial"/>
          <w:color w:val="000000"/>
          <w:lang w:val="pt-BR"/>
        </w:rPr>
      </w:pPr>
      <w:r w:rsidRPr="005E06F3">
        <w:rPr>
          <w:rFonts w:ascii="Arial" w:eastAsia="Arial" w:hAnsi="Arial" w:cs="Arial"/>
          <w:lang w:val="pt-BR"/>
        </w:rPr>
        <w:t xml:space="preserve">7.3 </w:t>
      </w:r>
      <w:r w:rsidRPr="005E06F3">
        <w:rPr>
          <w:rFonts w:ascii="Arial" w:eastAsia="Arial" w:hAnsi="Arial" w:cs="Arial"/>
          <w:color w:val="000000"/>
          <w:lang w:val="pt-BR"/>
        </w:rPr>
        <w:t xml:space="preserve">O resultado dos recursos e o </w:t>
      </w:r>
      <w:proofErr w:type="gramStart"/>
      <w:r w:rsidRPr="005E06F3">
        <w:rPr>
          <w:rFonts w:ascii="Arial" w:eastAsia="Arial" w:hAnsi="Arial" w:cs="Arial"/>
          <w:color w:val="000000"/>
          <w:lang w:val="pt-BR"/>
        </w:rPr>
        <w:t>resultado final</w:t>
      </w:r>
      <w:proofErr w:type="gramEnd"/>
      <w:r w:rsidRPr="005E06F3">
        <w:rPr>
          <w:rFonts w:ascii="Arial" w:eastAsia="Arial" w:hAnsi="Arial" w:cs="Arial"/>
          <w:color w:val="000000"/>
          <w:lang w:val="pt-BR"/>
        </w:rPr>
        <w:t xml:space="preserve"> serão divulgados conforme o cronograma constante no Anexo I.</w:t>
      </w:r>
    </w:p>
    <w:p w14:paraId="273C0859" w14:textId="77777777" w:rsidR="0012559E" w:rsidRPr="005E06F3" w:rsidRDefault="0012559E">
      <w:pPr>
        <w:widowControl w:val="0"/>
        <w:pBdr>
          <w:top w:val="nil"/>
          <w:left w:val="nil"/>
          <w:bottom w:val="nil"/>
          <w:right w:val="nil"/>
          <w:between w:val="nil"/>
        </w:pBdr>
        <w:spacing w:before="8"/>
        <w:rPr>
          <w:rFonts w:ascii="Arial" w:eastAsia="Arial" w:hAnsi="Arial" w:cs="Arial"/>
          <w:color w:val="000000"/>
          <w:sz w:val="20"/>
          <w:szCs w:val="20"/>
          <w:lang w:val="pt-BR"/>
        </w:rPr>
      </w:pPr>
    </w:p>
    <w:p w14:paraId="451910FA" w14:textId="77777777" w:rsidR="0012559E" w:rsidRDefault="005E06F3">
      <w:pPr>
        <w:widowControl w:val="0"/>
        <w:numPr>
          <w:ilvl w:val="0"/>
          <w:numId w:val="11"/>
        </w:numPr>
        <w:pBdr>
          <w:top w:val="nil"/>
          <w:left w:val="nil"/>
          <w:bottom w:val="nil"/>
          <w:right w:val="nil"/>
          <w:between w:val="nil"/>
        </w:pBdr>
        <w:spacing w:before="1"/>
      </w:pPr>
      <w:r>
        <w:rPr>
          <w:rFonts w:ascii="Arial" w:eastAsia="Arial" w:hAnsi="Arial" w:cs="Arial"/>
          <w:b/>
          <w:color w:val="000000"/>
        </w:rPr>
        <w:t>DAS DISPOSIÇÕES FINAIS</w:t>
      </w:r>
    </w:p>
    <w:p w14:paraId="6DAD2E12" w14:textId="77777777" w:rsidR="0012559E" w:rsidRDefault="0012559E">
      <w:pPr>
        <w:widowControl w:val="0"/>
        <w:pBdr>
          <w:top w:val="nil"/>
          <w:left w:val="nil"/>
          <w:bottom w:val="nil"/>
          <w:right w:val="nil"/>
          <w:between w:val="nil"/>
        </w:pBdr>
        <w:rPr>
          <w:rFonts w:ascii="Arial" w:eastAsia="Arial" w:hAnsi="Arial" w:cs="Arial"/>
          <w:b/>
          <w:color w:val="000000"/>
          <w:sz w:val="21"/>
          <w:szCs w:val="21"/>
        </w:rPr>
      </w:pPr>
    </w:p>
    <w:p w14:paraId="27CD4DEB" w14:textId="77777777" w:rsidR="0012559E" w:rsidRPr="005E06F3" w:rsidRDefault="005E06F3">
      <w:pPr>
        <w:widowControl w:val="0"/>
        <w:pBdr>
          <w:top w:val="nil"/>
          <w:left w:val="nil"/>
          <w:bottom w:val="nil"/>
          <w:right w:val="nil"/>
          <w:between w:val="nil"/>
        </w:pBdr>
        <w:spacing w:line="276" w:lineRule="auto"/>
        <w:ind w:right="252"/>
        <w:jc w:val="both"/>
        <w:rPr>
          <w:rFonts w:ascii="Arial" w:eastAsia="Arial" w:hAnsi="Arial" w:cs="Arial"/>
          <w:lang w:val="pt-BR"/>
        </w:rPr>
      </w:pPr>
      <w:r w:rsidRPr="005E06F3">
        <w:rPr>
          <w:rFonts w:ascii="Arial" w:eastAsia="Arial" w:hAnsi="Arial" w:cs="Arial"/>
          <w:lang w:val="pt-BR"/>
        </w:rPr>
        <w:t xml:space="preserve">8.1 </w:t>
      </w:r>
      <w:r w:rsidRPr="005E06F3">
        <w:rPr>
          <w:rFonts w:ascii="Arial" w:eastAsia="Arial" w:hAnsi="Arial" w:cs="Arial"/>
          <w:color w:val="000000"/>
          <w:lang w:val="pt-BR"/>
        </w:rPr>
        <w:t xml:space="preserve">A Comissão de seleção encaminhará o </w:t>
      </w:r>
      <w:proofErr w:type="gramStart"/>
      <w:r w:rsidRPr="005E06F3">
        <w:rPr>
          <w:rFonts w:ascii="Arial" w:eastAsia="Arial" w:hAnsi="Arial" w:cs="Arial"/>
          <w:color w:val="000000"/>
          <w:lang w:val="pt-BR"/>
        </w:rPr>
        <w:t>resultado final</w:t>
      </w:r>
      <w:proofErr w:type="gramEnd"/>
      <w:r w:rsidRPr="005E06F3">
        <w:rPr>
          <w:rFonts w:ascii="Arial" w:eastAsia="Arial" w:hAnsi="Arial" w:cs="Arial"/>
          <w:color w:val="000000"/>
          <w:lang w:val="pt-BR"/>
        </w:rPr>
        <w:t xml:space="preserve"> ao gabinete do Superintendente do HU-UNIVASF, para emissão de portaria e posterior comunicação à Conep, conforme Regimento interno do CEP/</w:t>
      </w:r>
      <w:proofErr w:type="spellStart"/>
      <w:r w:rsidRPr="005E06F3">
        <w:rPr>
          <w:rFonts w:ascii="Arial" w:eastAsia="Arial" w:hAnsi="Arial" w:cs="Arial"/>
          <w:color w:val="000000"/>
          <w:lang w:val="pt-BR"/>
        </w:rPr>
        <w:t>HU-Univasf</w:t>
      </w:r>
      <w:proofErr w:type="spellEnd"/>
      <w:r w:rsidRPr="005E06F3">
        <w:rPr>
          <w:rFonts w:ascii="Arial" w:eastAsia="Arial" w:hAnsi="Arial" w:cs="Arial"/>
          <w:color w:val="000000"/>
          <w:lang w:val="pt-BR"/>
        </w:rPr>
        <w:t>.</w:t>
      </w:r>
    </w:p>
    <w:p w14:paraId="0A330113" w14:textId="77777777" w:rsidR="0012559E" w:rsidRPr="005E06F3" w:rsidRDefault="005E06F3">
      <w:pPr>
        <w:widowControl w:val="0"/>
        <w:pBdr>
          <w:top w:val="nil"/>
          <w:left w:val="nil"/>
          <w:bottom w:val="nil"/>
          <w:right w:val="nil"/>
          <w:between w:val="nil"/>
        </w:pBdr>
        <w:spacing w:line="276" w:lineRule="auto"/>
        <w:ind w:right="252"/>
        <w:jc w:val="both"/>
        <w:rPr>
          <w:rFonts w:ascii="Arial" w:eastAsia="Arial" w:hAnsi="Arial" w:cs="Arial"/>
          <w:lang w:val="pt-BR"/>
        </w:rPr>
      </w:pPr>
      <w:r w:rsidRPr="005E06F3">
        <w:rPr>
          <w:rFonts w:ascii="Arial" w:eastAsia="Arial" w:hAnsi="Arial" w:cs="Arial"/>
          <w:lang w:val="pt-BR"/>
        </w:rPr>
        <w:t xml:space="preserve">8.2 </w:t>
      </w:r>
      <w:r w:rsidRPr="005E06F3">
        <w:rPr>
          <w:rFonts w:ascii="Arial" w:eastAsia="Arial" w:hAnsi="Arial" w:cs="Arial"/>
          <w:color w:val="000000"/>
          <w:lang w:val="pt-BR"/>
        </w:rPr>
        <w:t xml:space="preserve">A nomeação dos membros do CEP/HU-UNIVASF será realizada em reunião do comitê </w:t>
      </w:r>
      <w:r w:rsidRPr="005E06F3">
        <w:rPr>
          <w:rFonts w:ascii="Arial" w:eastAsia="Arial" w:hAnsi="Arial" w:cs="Arial"/>
          <w:color w:val="000000"/>
          <w:lang w:val="pt-BR"/>
        </w:rPr>
        <w:lastRenderedPageBreak/>
        <w:t>após a homologação do resultado.</w:t>
      </w:r>
    </w:p>
    <w:p w14:paraId="61BCDB11" w14:textId="77777777" w:rsidR="0012559E" w:rsidRPr="005E06F3" w:rsidRDefault="005E06F3">
      <w:pPr>
        <w:widowControl w:val="0"/>
        <w:pBdr>
          <w:top w:val="nil"/>
          <w:left w:val="nil"/>
          <w:bottom w:val="nil"/>
          <w:right w:val="nil"/>
          <w:between w:val="nil"/>
        </w:pBdr>
        <w:spacing w:line="276" w:lineRule="auto"/>
        <w:ind w:right="252"/>
        <w:jc w:val="both"/>
        <w:rPr>
          <w:rFonts w:ascii="Arial" w:eastAsia="Arial" w:hAnsi="Arial" w:cs="Arial"/>
          <w:lang w:val="pt-BR"/>
        </w:rPr>
      </w:pPr>
      <w:r w:rsidRPr="005E06F3">
        <w:rPr>
          <w:rFonts w:ascii="Arial" w:eastAsia="Arial" w:hAnsi="Arial" w:cs="Arial"/>
          <w:lang w:val="pt-BR"/>
        </w:rPr>
        <w:t xml:space="preserve">8.3 </w:t>
      </w:r>
      <w:r w:rsidRPr="005E06F3">
        <w:rPr>
          <w:rFonts w:ascii="Arial" w:eastAsia="Arial" w:hAnsi="Arial" w:cs="Arial"/>
          <w:color w:val="000000"/>
          <w:lang w:val="pt-BR"/>
        </w:rPr>
        <w:t>É responsabilidade de cada proponente acompanhar as publicações referentes a esta chamada.</w:t>
      </w:r>
    </w:p>
    <w:p w14:paraId="252CF89D" w14:textId="77777777" w:rsidR="0012559E" w:rsidRPr="005E06F3" w:rsidRDefault="005E06F3">
      <w:pPr>
        <w:widowControl w:val="0"/>
        <w:pBdr>
          <w:top w:val="nil"/>
          <w:left w:val="nil"/>
          <w:bottom w:val="nil"/>
          <w:right w:val="nil"/>
          <w:between w:val="nil"/>
        </w:pBdr>
        <w:spacing w:line="276" w:lineRule="auto"/>
        <w:ind w:right="252"/>
        <w:jc w:val="both"/>
        <w:rPr>
          <w:rFonts w:ascii="Arial" w:eastAsia="Arial" w:hAnsi="Arial" w:cs="Arial"/>
          <w:lang w:val="pt-BR"/>
        </w:rPr>
      </w:pPr>
      <w:r w:rsidRPr="005E06F3">
        <w:rPr>
          <w:rFonts w:ascii="Arial" w:eastAsia="Arial" w:hAnsi="Arial" w:cs="Arial"/>
          <w:lang w:val="pt-BR"/>
        </w:rPr>
        <w:t xml:space="preserve">8.4 </w:t>
      </w:r>
      <w:r w:rsidRPr="005E06F3">
        <w:rPr>
          <w:rFonts w:ascii="Arial" w:eastAsia="Arial" w:hAnsi="Arial" w:cs="Arial"/>
          <w:color w:val="000000"/>
          <w:lang w:val="pt-BR"/>
        </w:rPr>
        <w:t>A qualquer tempo, esta chamada pode ser retificada, por motivo de interesse público, sem que isso implique direito à indenização de qualquer natureza.</w:t>
      </w:r>
    </w:p>
    <w:p w14:paraId="494A65EB" w14:textId="77777777" w:rsidR="0012559E" w:rsidRPr="005E06F3" w:rsidRDefault="005E06F3">
      <w:pPr>
        <w:widowControl w:val="0"/>
        <w:pBdr>
          <w:top w:val="nil"/>
          <w:left w:val="nil"/>
          <w:bottom w:val="nil"/>
          <w:right w:val="nil"/>
          <w:between w:val="nil"/>
        </w:pBdr>
        <w:spacing w:line="276" w:lineRule="auto"/>
        <w:ind w:right="252"/>
        <w:jc w:val="both"/>
        <w:rPr>
          <w:rFonts w:ascii="Arial" w:eastAsia="Arial" w:hAnsi="Arial" w:cs="Arial"/>
          <w:color w:val="000000"/>
          <w:lang w:val="pt-BR"/>
        </w:rPr>
      </w:pPr>
      <w:r w:rsidRPr="005E06F3">
        <w:rPr>
          <w:rFonts w:ascii="Arial" w:eastAsia="Arial" w:hAnsi="Arial" w:cs="Arial"/>
          <w:lang w:val="pt-BR"/>
        </w:rPr>
        <w:t xml:space="preserve">8.5 </w:t>
      </w:r>
      <w:r w:rsidRPr="005E06F3">
        <w:rPr>
          <w:rFonts w:ascii="Arial" w:eastAsia="Arial" w:hAnsi="Arial" w:cs="Arial"/>
          <w:color w:val="000000"/>
          <w:lang w:val="pt-BR"/>
        </w:rPr>
        <w:t>Os casos omissos serão apreciados e resolvidos pela Comissão de Seleção.</w:t>
      </w:r>
    </w:p>
    <w:p w14:paraId="4634BBC4" w14:textId="77777777" w:rsidR="0012559E" w:rsidRPr="005E06F3" w:rsidRDefault="0012559E">
      <w:pPr>
        <w:widowControl w:val="0"/>
        <w:pBdr>
          <w:top w:val="nil"/>
          <w:left w:val="nil"/>
          <w:bottom w:val="nil"/>
          <w:right w:val="nil"/>
          <w:between w:val="nil"/>
        </w:pBdr>
        <w:rPr>
          <w:rFonts w:ascii="Arial" w:eastAsia="Arial" w:hAnsi="Arial" w:cs="Arial"/>
          <w:color w:val="000000"/>
          <w:sz w:val="26"/>
          <w:szCs w:val="26"/>
          <w:lang w:val="pt-BR"/>
        </w:rPr>
      </w:pPr>
    </w:p>
    <w:p w14:paraId="70142E69" w14:textId="77777777" w:rsidR="0012559E" w:rsidRPr="005E06F3" w:rsidRDefault="0012559E">
      <w:pPr>
        <w:widowControl w:val="0"/>
        <w:pBdr>
          <w:top w:val="nil"/>
          <w:left w:val="nil"/>
          <w:bottom w:val="nil"/>
          <w:right w:val="nil"/>
          <w:between w:val="nil"/>
        </w:pBdr>
        <w:rPr>
          <w:rFonts w:ascii="Arial" w:eastAsia="Arial" w:hAnsi="Arial" w:cs="Arial"/>
          <w:color w:val="000000"/>
          <w:sz w:val="26"/>
          <w:szCs w:val="26"/>
          <w:lang w:val="pt-BR"/>
        </w:rPr>
      </w:pPr>
    </w:p>
    <w:p w14:paraId="514554AD" w14:textId="77777777" w:rsidR="0012559E" w:rsidRPr="005E06F3" w:rsidRDefault="005E06F3">
      <w:pPr>
        <w:widowControl w:val="0"/>
        <w:pBdr>
          <w:top w:val="nil"/>
          <w:left w:val="nil"/>
          <w:bottom w:val="nil"/>
          <w:right w:val="nil"/>
          <w:between w:val="nil"/>
        </w:pBdr>
        <w:spacing w:before="225"/>
        <w:ind w:left="5851"/>
        <w:rPr>
          <w:rFonts w:ascii="Arial" w:eastAsia="Arial" w:hAnsi="Arial" w:cs="Arial"/>
          <w:color w:val="000000"/>
          <w:lang w:val="pt-BR"/>
        </w:rPr>
      </w:pPr>
      <w:r w:rsidRPr="005E06F3">
        <w:rPr>
          <w:rFonts w:ascii="Arial" w:eastAsia="Arial" w:hAnsi="Arial" w:cs="Arial"/>
          <w:color w:val="000000"/>
          <w:lang w:val="pt-BR"/>
        </w:rPr>
        <w:t xml:space="preserve">Petrolina/PE, </w:t>
      </w:r>
      <w:r w:rsidRPr="005E06F3">
        <w:rPr>
          <w:rFonts w:ascii="Arial" w:eastAsia="Arial" w:hAnsi="Arial" w:cs="Arial"/>
          <w:lang w:val="pt-BR"/>
        </w:rPr>
        <w:t>24 de outubro de 2024</w:t>
      </w:r>
    </w:p>
    <w:p w14:paraId="6BCE454A"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63451CEB"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47ABE8E6"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2912AAB4" w14:textId="77777777" w:rsidR="0012559E" w:rsidRPr="005E06F3" w:rsidRDefault="005E06F3">
      <w:pPr>
        <w:widowControl w:val="0"/>
        <w:pBdr>
          <w:top w:val="nil"/>
          <w:left w:val="nil"/>
          <w:bottom w:val="nil"/>
          <w:right w:val="nil"/>
          <w:between w:val="nil"/>
        </w:pBdr>
        <w:spacing w:before="1"/>
        <w:rPr>
          <w:rFonts w:ascii="Arial" w:eastAsia="Arial" w:hAnsi="Arial" w:cs="Arial"/>
          <w:color w:val="000000"/>
          <w:sz w:val="15"/>
          <w:szCs w:val="15"/>
          <w:lang w:val="pt-BR"/>
        </w:rPr>
      </w:pPr>
      <w:r>
        <w:rPr>
          <w:rFonts w:ascii="Arial" w:eastAsia="Arial" w:hAnsi="Arial" w:cs="Arial"/>
          <w:noProof/>
          <w:color w:val="000000"/>
        </w:rPr>
        <mc:AlternateContent>
          <mc:Choice Requires="wps">
            <w:drawing>
              <wp:anchor distT="0" distB="0" distL="0" distR="0" simplePos="0" relativeHeight="251658240" behindDoc="0" locked="0" layoutInCell="1" hidden="0" allowOverlap="1" wp14:anchorId="4E7D547B" wp14:editId="391EDFB4">
                <wp:simplePos x="0" y="0"/>
                <wp:positionH relativeFrom="page">
                  <wp:posOffset>2541117</wp:posOffset>
                </wp:positionH>
                <wp:positionV relativeFrom="page">
                  <wp:posOffset>128857</wp:posOffset>
                </wp:positionV>
                <wp:extent cx="0" cy="12700"/>
                <wp:effectExtent l="0" t="0" r="0" b="0"/>
                <wp:wrapTopAndBottom distT="0" distB="0"/>
                <wp:docPr id="1073741944" name="Conector de Seta Reta 1073741944" descr="Linha"/>
                <wp:cNvGraphicFramePr/>
                <a:graphic xmlns:a="http://schemas.openxmlformats.org/drawingml/2006/main">
                  <a:graphicData uri="http://schemas.microsoft.com/office/word/2010/wordprocessingShape">
                    <wps:wsp>
                      <wps:cNvCnPr/>
                      <wps:spPr>
                        <a:xfrm>
                          <a:off x="3821682" y="3780000"/>
                          <a:ext cx="3048636" cy="0"/>
                        </a:xfrm>
                        <a:prstGeom prst="straightConnector1">
                          <a:avLst/>
                        </a:prstGeom>
                        <a:noFill/>
                        <a:ln w="96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2541117</wp:posOffset>
                </wp:positionH>
                <wp:positionV relativeFrom="page">
                  <wp:posOffset>128857</wp:posOffset>
                </wp:positionV>
                <wp:extent cx="0" cy="12700"/>
                <wp:effectExtent b="0" l="0" r="0" t="0"/>
                <wp:wrapTopAndBottom distB="0" distT="0"/>
                <wp:docPr descr="Linha" id="1073741944" name="image3.png"/>
                <a:graphic>
                  <a:graphicData uri="http://schemas.openxmlformats.org/drawingml/2006/picture">
                    <pic:pic>
                      <pic:nvPicPr>
                        <pic:cNvPr descr="Linha"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4C2B8B7D" w14:textId="77777777" w:rsidR="0012559E" w:rsidRPr="005E06F3" w:rsidRDefault="005E06F3">
      <w:pPr>
        <w:widowControl w:val="0"/>
        <w:pBdr>
          <w:top w:val="nil"/>
          <w:left w:val="nil"/>
          <w:bottom w:val="nil"/>
          <w:right w:val="nil"/>
          <w:between w:val="nil"/>
        </w:pBdr>
        <w:spacing w:line="250" w:lineRule="auto"/>
        <w:ind w:left="446"/>
        <w:jc w:val="center"/>
        <w:rPr>
          <w:rFonts w:ascii="Arial" w:eastAsia="Arial" w:hAnsi="Arial" w:cs="Arial"/>
          <w:color w:val="000000"/>
          <w:lang w:val="pt-BR"/>
        </w:rPr>
      </w:pPr>
      <w:hyperlink r:id="rId14">
        <w:r w:rsidRPr="005E06F3">
          <w:rPr>
            <w:color w:val="0000EE"/>
            <w:u w:val="single"/>
            <w:lang w:val="pt-BR"/>
          </w:rPr>
          <w:t>Adelson Dias De Oliveira</w:t>
        </w:r>
      </w:hyperlink>
    </w:p>
    <w:p w14:paraId="3D931AEB" w14:textId="77777777" w:rsidR="0012559E" w:rsidRPr="005E06F3" w:rsidRDefault="005E06F3">
      <w:pPr>
        <w:widowControl w:val="0"/>
        <w:pBdr>
          <w:top w:val="nil"/>
          <w:left w:val="nil"/>
          <w:bottom w:val="nil"/>
          <w:right w:val="nil"/>
          <w:between w:val="nil"/>
        </w:pBdr>
        <w:ind w:left="440"/>
        <w:jc w:val="center"/>
        <w:rPr>
          <w:rFonts w:ascii="Arial" w:eastAsia="Arial" w:hAnsi="Arial" w:cs="Arial"/>
          <w:color w:val="000000"/>
          <w:lang w:val="pt-BR"/>
        </w:rPr>
        <w:sectPr w:rsidR="0012559E" w:rsidRPr="005E06F3">
          <w:headerReference w:type="default" r:id="rId15"/>
          <w:footerReference w:type="default" r:id="rId16"/>
          <w:pgSz w:w="11920" w:h="16860"/>
          <w:pgMar w:top="1640" w:right="600" w:bottom="2260" w:left="1060" w:header="525" w:footer="2066" w:gutter="0"/>
          <w:pgNumType w:start="1"/>
          <w:cols w:space="720"/>
        </w:sectPr>
      </w:pPr>
      <w:r w:rsidRPr="005E06F3">
        <w:rPr>
          <w:rFonts w:ascii="Arial" w:eastAsia="Arial" w:hAnsi="Arial" w:cs="Arial"/>
          <w:color w:val="000000"/>
          <w:lang w:val="pt-BR"/>
        </w:rPr>
        <w:t>Coordenadora do Comitê de Ética em Pesquisa</w:t>
      </w:r>
    </w:p>
    <w:p w14:paraId="4F7C8169"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767D8364"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1074D6CD" w14:textId="77777777" w:rsidR="0012559E" w:rsidRPr="005E06F3" w:rsidRDefault="0012559E">
      <w:pPr>
        <w:widowControl w:val="0"/>
        <w:pBdr>
          <w:top w:val="nil"/>
          <w:left w:val="nil"/>
          <w:bottom w:val="nil"/>
          <w:right w:val="nil"/>
          <w:between w:val="nil"/>
        </w:pBdr>
        <w:rPr>
          <w:rFonts w:ascii="Arial" w:eastAsia="Arial" w:hAnsi="Arial" w:cs="Arial"/>
          <w:color w:val="000000"/>
          <w:sz w:val="20"/>
          <w:szCs w:val="20"/>
          <w:lang w:val="pt-BR"/>
        </w:rPr>
      </w:pPr>
    </w:p>
    <w:p w14:paraId="6D613A21" w14:textId="77777777" w:rsidR="0012559E" w:rsidRPr="005E06F3" w:rsidRDefault="0012559E">
      <w:pPr>
        <w:widowControl w:val="0"/>
        <w:pBdr>
          <w:top w:val="nil"/>
          <w:left w:val="nil"/>
          <w:bottom w:val="nil"/>
          <w:right w:val="nil"/>
          <w:between w:val="nil"/>
        </w:pBdr>
        <w:spacing w:before="6"/>
        <w:rPr>
          <w:rFonts w:ascii="Arial" w:eastAsia="Arial" w:hAnsi="Arial" w:cs="Arial"/>
          <w:color w:val="000000"/>
          <w:sz w:val="23"/>
          <w:szCs w:val="23"/>
          <w:lang w:val="pt-BR"/>
        </w:rPr>
      </w:pPr>
    </w:p>
    <w:p w14:paraId="09CD3C34" w14:textId="07A9D680" w:rsidR="0012559E" w:rsidRPr="005E06F3" w:rsidRDefault="005E06F3" w:rsidP="005E06F3">
      <w:pPr>
        <w:widowControl w:val="0"/>
        <w:pBdr>
          <w:top w:val="nil"/>
          <w:left w:val="nil"/>
          <w:bottom w:val="nil"/>
          <w:right w:val="nil"/>
          <w:between w:val="nil"/>
        </w:pBdr>
        <w:ind w:left="391"/>
        <w:jc w:val="center"/>
        <w:rPr>
          <w:rFonts w:ascii="Arial" w:eastAsia="Arial" w:hAnsi="Arial" w:cs="Arial"/>
          <w:b/>
          <w:color w:val="000000"/>
        </w:rPr>
      </w:pPr>
      <w:r>
        <w:rPr>
          <w:rFonts w:ascii="Arial" w:eastAsia="Arial" w:hAnsi="Arial" w:cs="Arial"/>
          <w:b/>
          <w:color w:val="000000"/>
        </w:rPr>
        <w:t>ANEXO I - CRONOGRAMA</w:t>
      </w:r>
    </w:p>
    <w:p w14:paraId="218B50E3" w14:textId="77777777" w:rsidR="0012559E" w:rsidRDefault="0012559E">
      <w:pPr>
        <w:widowControl w:val="0"/>
        <w:pBdr>
          <w:top w:val="nil"/>
          <w:left w:val="nil"/>
          <w:bottom w:val="nil"/>
          <w:right w:val="nil"/>
          <w:between w:val="nil"/>
        </w:pBdr>
        <w:spacing w:before="3"/>
        <w:rPr>
          <w:rFonts w:ascii="Arial" w:eastAsia="Arial" w:hAnsi="Arial" w:cs="Arial"/>
          <w:b/>
          <w:color w:val="000000"/>
          <w:sz w:val="11"/>
          <w:szCs w:val="11"/>
        </w:rPr>
      </w:pPr>
    </w:p>
    <w:tbl>
      <w:tblPr>
        <w:tblStyle w:val="a5"/>
        <w:tblW w:w="9341" w:type="dxa"/>
        <w:tblInd w:w="6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669"/>
        <w:gridCol w:w="4672"/>
      </w:tblGrid>
      <w:tr w:rsidR="0012559E" w14:paraId="3A9192E4" w14:textId="77777777">
        <w:trPr>
          <w:trHeight w:val="892"/>
        </w:trPr>
        <w:tc>
          <w:tcPr>
            <w:tcW w:w="4669" w:type="dxa"/>
            <w:tcBorders>
              <w:top w:val="single" w:sz="8" w:space="0" w:color="000000"/>
              <w:left w:val="single" w:sz="8" w:space="0" w:color="000000"/>
              <w:bottom w:val="single" w:sz="8" w:space="0" w:color="000000"/>
              <w:right w:val="single" w:sz="8" w:space="0" w:color="000000"/>
            </w:tcBorders>
            <w:shd w:val="clear" w:color="auto" w:fill="ECEBDF"/>
            <w:tcMar>
              <w:top w:w="80" w:type="dxa"/>
              <w:left w:w="80" w:type="dxa"/>
              <w:bottom w:w="80" w:type="dxa"/>
              <w:right w:w="80" w:type="dxa"/>
            </w:tcMar>
          </w:tcPr>
          <w:p w14:paraId="78AADE91" w14:textId="77777777" w:rsidR="0012559E" w:rsidRDefault="0012559E">
            <w:pPr>
              <w:widowControl w:val="0"/>
              <w:pBdr>
                <w:top w:val="nil"/>
                <w:left w:val="nil"/>
                <w:bottom w:val="nil"/>
                <w:right w:val="nil"/>
                <w:between w:val="nil"/>
              </w:pBdr>
              <w:spacing w:before="2"/>
              <w:rPr>
                <w:rFonts w:ascii="Arial" w:eastAsia="Arial" w:hAnsi="Arial" w:cs="Arial"/>
                <w:b/>
                <w:color w:val="000000"/>
                <w:sz w:val="29"/>
                <w:szCs w:val="29"/>
              </w:rPr>
            </w:pPr>
          </w:p>
          <w:p w14:paraId="4E29532A" w14:textId="77777777" w:rsidR="0012559E" w:rsidRDefault="005E06F3">
            <w:pPr>
              <w:widowControl w:val="0"/>
              <w:pBdr>
                <w:top w:val="nil"/>
                <w:left w:val="nil"/>
                <w:bottom w:val="nil"/>
                <w:right w:val="nil"/>
                <w:between w:val="nil"/>
              </w:pBdr>
              <w:ind w:right="1641"/>
              <w:rPr>
                <w:rFonts w:ascii="Arial" w:eastAsia="Arial" w:hAnsi="Arial" w:cs="Arial"/>
                <w:color w:val="000000"/>
                <w:sz w:val="22"/>
                <w:szCs w:val="22"/>
              </w:rPr>
            </w:pPr>
            <w:r>
              <w:rPr>
                <w:rFonts w:ascii="Arial" w:eastAsia="Arial" w:hAnsi="Arial" w:cs="Arial"/>
                <w:b/>
                <w:color w:val="000000"/>
              </w:rPr>
              <w:t>ATIVIDADE</w:t>
            </w:r>
          </w:p>
        </w:tc>
        <w:tc>
          <w:tcPr>
            <w:tcW w:w="4672" w:type="dxa"/>
            <w:tcBorders>
              <w:top w:val="single" w:sz="8" w:space="0" w:color="000000"/>
              <w:left w:val="single" w:sz="8" w:space="0" w:color="000000"/>
              <w:bottom w:val="single" w:sz="8" w:space="0" w:color="000000"/>
              <w:right w:val="single" w:sz="8" w:space="0" w:color="000000"/>
            </w:tcBorders>
            <w:shd w:val="clear" w:color="auto" w:fill="ECEBDF"/>
            <w:tcMar>
              <w:top w:w="80" w:type="dxa"/>
              <w:left w:w="80" w:type="dxa"/>
              <w:bottom w:w="80" w:type="dxa"/>
              <w:right w:w="80" w:type="dxa"/>
            </w:tcMar>
          </w:tcPr>
          <w:p w14:paraId="22686114" w14:textId="77777777" w:rsidR="0012559E" w:rsidRDefault="0012559E">
            <w:pPr>
              <w:widowControl w:val="0"/>
              <w:pBdr>
                <w:top w:val="nil"/>
                <w:left w:val="nil"/>
                <w:bottom w:val="nil"/>
                <w:right w:val="nil"/>
                <w:between w:val="nil"/>
              </w:pBdr>
              <w:spacing w:before="2"/>
              <w:rPr>
                <w:rFonts w:ascii="Arial" w:eastAsia="Arial" w:hAnsi="Arial" w:cs="Arial"/>
                <w:b/>
                <w:color w:val="000000"/>
                <w:sz w:val="29"/>
                <w:szCs w:val="29"/>
              </w:rPr>
            </w:pPr>
          </w:p>
          <w:p w14:paraId="1961088C" w14:textId="77777777" w:rsidR="0012559E" w:rsidRDefault="005E06F3">
            <w:pPr>
              <w:widowControl w:val="0"/>
              <w:pBdr>
                <w:top w:val="nil"/>
                <w:left w:val="nil"/>
                <w:bottom w:val="nil"/>
                <w:right w:val="nil"/>
                <w:between w:val="nil"/>
              </w:pBdr>
              <w:ind w:left="1525" w:right="1495"/>
              <w:jc w:val="center"/>
              <w:rPr>
                <w:rFonts w:ascii="Arial" w:eastAsia="Arial" w:hAnsi="Arial" w:cs="Arial"/>
                <w:color w:val="000000"/>
                <w:sz w:val="22"/>
                <w:szCs w:val="22"/>
              </w:rPr>
            </w:pPr>
            <w:r>
              <w:rPr>
                <w:rFonts w:ascii="Arial" w:eastAsia="Arial" w:hAnsi="Arial" w:cs="Arial"/>
                <w:b/>
                <w:color w:val="000000"/>
              </w:rPr>
              <w:t>PERÍODO</w:t>
            </w:r>
          </w:p>
        </w:tc>
      </w:tr>
      <w:tr w:rsidR="0012559E" w14:paraId="70E5AED0" w14:textId="77777777" w:rsidTr="005E06F3">
        <w:trPr>
          <w:trHeight w:val="448"/>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BCF8DC" w14:textId="77777777" w:rsidR="0012559E"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rPr>
            </w:pPr>
          </w:p>
          <w:p w14:paraId="55A40D6D" w14:textId="77777777" w:rsidR="0012559E" w:rsidRDefault="005E06F3">
            <w:pPr>
              <w:widowControl w:val="0"/>
              <w:pBdr>
                <w:top w:val="nil"/>
                <w:left w:val="nil"/>
                <w:bottom w:val="nil"/>
                <w:right w:val="nil"/>
                <w:between w:val="nil"/>
              </w:pBdr>
              <w:ind w:left="109"/>
              <w:rPr>
                <w:rFonts w:ascii="Arial Narrow" w:eastAsia="Arial Narrow" w:hAnsi="Arial Narrow" w:cs="Arial Narrow"/>
                <w:color w:val="000000"/>
                <w:sz w:val="20"/>
                <w:szCs w:val="20"/>
              </w:rPr>
            </w:pPr>
            <w:proofErr w:type="spellStart"/>
            <w:r>
              <w:rPr>
                <w:rFonts w:ascii="Arial Narrow" w:eastAsia="Arial Narrow" w:hAnsi="Arial Narrow" w:cs="Arial Narrow"/>
                <w:color w:val="000000"/>
                <w:sz w:val="20"/>
                <w:szCs w:val="20"/>
              </w:rPr>
              <w:t>Período</w:t>
            </w:r>
            <w:proofErr w:type="spellEnd"/>
            <w:r>
              <w:rPr>
                <w:rFonts w:ascii="Arial Narrow" w:eastAsia="Arial Narrow" w:hAnsi="Arial Narrow" w:cs="Arial Narrow"/>
                <w:color w:val="000000"/>
                <w:sz w:val="20"/>
                <w:szCs w:val="20"/>
              </w:rPr>
              <w:t xml:space="preserve"> de </w:t>
            </w:r>
            <w:proofErr w:type="spellStart"/>
            <w:r>
              <w:rPr>
                <w:rFonts w:ascii="Arial Narrow" w:eastAsia="Arial Narrow" w:hAnsi="Arial Narrow" w:cs="Arial Narrow"/>
                <w:color w:val="000000"/>
                <w:sz w:val="20"/>
                <w:szCs w:val="20"/>
              </w:rPr>
              <w:t>inscrições</w:t>
            </w:r>
            <w:proofErr w:type="spellEnd"/>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A3F208" w14:textId="77777777" w:rsidR="0012559E"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rPr>
            </w:pPr>
          </w:p>
          <w:p w14:paraId="5988D1CE" w14:textId="77777777" w:rsidR="0012559E" w:rsidRDefault="005E06F3">
            <w:pPr>
              <w:widowControl w:val="0"/>
              <w:pBdr>
                <w:top w:val="nil"/>
                <w:left w:val="nil"/>
                <w:bottom w:val="nil"/>
                <w:right w:val="nil"/>
                <w:between w:val="nil"/>
              </w:pBdr>
              <w:spacing w:before="2"/>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28/10/2024 à 31/10/2024</w:t>
            </w:r>
          </w:p>
        </w:tc>
      </w:tr>
      <w:tr w:rsidR="0012559E" w14:paraId="10F344C1" w14:textId="77777777">
        <w:trPr>
          <w:trHeight w:val="1051"/>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705FBE" w14:textId="77777777" w:rsidR="0012559E" w:rsidRPr="005E06F3"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lang w:val="pt-BR"/>
              </w:rPr>
            </w:pPr>
          </w:p>
          <w:p w14:paraId="1015D15F" w14:textId="77777777" w:rsidR="0012559E" w:rsidRPr="005E06F3" w:rsidRDefault="005E06F3">
            <w:pPr>
              <w:widowControl w:val="0"/>
              <w:pBdr>
                <w:top w:val="nil"/>
                <w:left w:val="nil"/>
                <w:bottom w:val="nil"/>
                <w:right w:val="nil"/>
                <w:between w:val="nil"/>
              </w:pBdr>
              <w:tabs>
                <w:tab w:val="left" w:pos="1561"/>
                <w:tab w:val="left" w:pos="2219"/>
                <w:tab w:val="left" w:pos="2992"/>
                <w:tab w:val="left" w:pos="4310"/>
              </w:tabs>
              <w:ind w:left="109" w:right="67"/>
              <w:rPr>
                <w:rFonts w:ascii="Arial Narrow" w:eastAsia="Arial Narrow" w:hAnsi="Arial Narrow" w:cs="Arial Narrow"/>
                <w:color w:val="000000"/>
                <w:sz w:val="20"/>
                <w:szCs w:val="20"/>
                <w:lang w:val="pt-BR"/>
              </w:rPr>
            </w:pPr>
            <w:r w:rsidRPr="005E06F3">
              <w:rPr>
                <w:rFonts w:ascii="Arial Narrow" w:eastAsia="Arial Narrow" w:hAnsi="Arial Narrow" w:cs="Arial Narrow"/>
                <w:color w:val="000000"/>
                <w:sz w:val="20"/>
                <w:szCs w:val="20"/>
                <w:lang w:val="pt-BR"/>
              </w:rPr>
              <w:t>Divulgação</w:t>
            </w:r>
            <w:r w:rsidRPr="005E06F3">
              <w:rPr>
                <w:rFonts w:ascii="Arial Narrow" w:eastAsia="Arial Narrow" w:hAnsi="Arial Narrow" w:cs="Arial Narrow"/>
                <w:color w:val="000000"/>
                <w:sz w:val="20"/>
                <w:szCs w:val="20"/>
                <w:lang w:val="pt-BR"/>
              </w:rPr>
              <w:tab/>
              <w:t>das</w:t>
            </w:r>
            <w:r w:rsidRPr="005E06F3">
              <w:rPr>
                <w:rFonts w:ascii="Arial Narrow" w:eastAsia="Arial Narrow" w:hAnsi="Arial Narrow" w:cs="Arial Narrow"/>
                <w:color w:val="000000"/>
                <w:sz w:val="20"/>
                <w:szCs w:val="20"/>
                <w:lang w:val="pt-BR"/>
              </w:rPr>
              <w:tab/>
              <w:t>Lista</w:t>
            </w:r>
            <w:r w:rsidRPr="005E06F3">
              <w:rPr>
                <w:rFonts w:ascii="Arial Narrow" w:eastAsia="Arial Narrow" w:hAnsi="Arial Narrow" w:cs="Arial Narrow"/>
                <w:color w:val="000000"/>
                <w:sz w:val="20"/>
                <w:szCs w:val="20"/>
                <w:lang w:val="pt-BR"/>
              </w:rPr>
              <w:tab/>
              <w:t>preliminar</w:t>
            </w:r>
            <w:r w:rsidRPr="005E06F3">
              <w:rPr>
                <w:rFonts w:ascii="Arial Narrow" w:eastAsia="Arial Narrow" w:hAnsi="Arial Narrow" w:cs="Arial Narrow"/>
                <w:color w:val="000000"/>
                <w:sz w:val="20"/>
                <w:szCs w:val="20"/>
                <w:lang w:val="pt-BR"/>
              </w:rPr>
              <w:tab/>
              <w:t>de inscritos</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0DD8B8" w14:textId="77777777" w:rsidR="0012559E" w:rsidRPr="005E06F3"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lang w:val="pt-BR"/>
              </w:rPr>
            </w:pPr>
          </w:p>
          <w:p w14:paraId="1E3FCEF5" w14:textId="77777777" w:rsidR="0012559E" w:rsidRDefault="005E06F3">
            <w:pPr>
              <w:widowControl w:val="0"/>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01/11/2024</w:t>
            </w:r>
          </w:p>
        </w:tc>
      </w:tr>
      <w:tr w:rsidR="0012559E" w14:paraId="5F47E08B" w14:textId="77777777">
        <w:trPr>
          <w:trHeight w:val="775"/>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A158FB" w14:textId="77777777" w:rsidR="0012559E" w:rsidRPr="005E06F3"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lang w:val="pt-BR"/>
              </w:rPr>
            </w:pPr>
          </w:p>
          <w:p w14:paraId="4BDF9037" w14:textId="77777777" w:rsidR="0012559E" w:rsidRPr="005E06F3" w:rsidRDefault="005E06F3">
            <w:pPr>
              <w:widowControl w:val="0"/>
              <w:pBdr>
                <w:top w:val="nil"/>
                <w:left w:val="nil"/>
                <w:bottom w:val="nil"/>
                <w:right w:val="nil"/>
                <w:between w:val="nil"/>
              </w:pBdr>
              <w:ind w:left="109"/>
              <w:rPr>
                <w:rFonts w:ascii="Arial Narrow" w:eastAsia="Arial Narrow" w:hAnsi="Arial Narrow" w:cs="Arial Narrow"/>
                <w:color w:val="000000"/>
                <w:sz w:val="20"/>
                <w:szCs w:val="20"/>
                <w:lang w:val="pt-BR"/>
              </w:rPr>
            </w:pPr>
            <w:r w:rsidRPr="005E06F3">
              <w:rPr>
                <w:rFonts w:ascii="Arial Narrow" w:eastAsia="Arial Narrow" w:hAnsi="Arial Narrow" w:cs="Arial Narrow"/>
                <w:color w:val="000000"/>
                <w:sz w:val="20"/>
                <w:szCs w:val="20"/>
                <w:lang w:val="pt-BR"/>
              </w:rPr>
              <w:t>Período para interposição de recursos</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AC718F" w14:textId="77777777" w:rsidR="0012559E" w:rsidRPr="005E06F3"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lang w:val="pt-BR"/>
              </w:rPr>
            </w:pPr>
          </w:p>
          <w:p w14:paraId="248D6427" w14:textId="77777777" w:rsidR="0012559E" w:rsidRDefault="005E06F3">
            <w:pPr>
              <w:widowControl w:val="0"/>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01/11/2024 à 04/11/2024</w:t>
            </w:r>
          </w:p>
        </w:tc>
      </w:tr>
      <w:tr w:rsidR="0012559E" w14:paraId="27144FA3" w14:textId="77777777">
        <w:trPr>
          <w:trHeight w:val="1054"/>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7E0D0F" w14:textId="77777777" w:rsidR="0012559E" w:rsidRPr="005E06F3"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lang w:val="pt-BR"/>
              </w:rPr>
            </w:pPr>
          </w:p>
          <w:p w14:paraId="75C7ED1C" w14:textId="77777777" w:rsidR="0012559E" w:rsidRPr="005E06F3" w:rsidRDefault="005E06F3">
            <w:pPr>
              <w:widowControl w:val="0"/>
              <w:pBdr>
                <w:top w:val="nil"/>
                <w:left w:val="nil"/>
                <w:bottom w:val="nil"/>
                <w:right w:val="nil"/>
                <w:between w:val="nil"/>
              </w:pBdr>
              <w:tabs>
                <w:tab w:val="left" w:pos="1405"/>
                <w:tab w:val="left" w:pos="2010"/>
                <w:tab w:val="left" w:pos="3148"/>
                <w:tab w:val="left" w:pos="3499"/>
              </w:tabs>
              <w:ind w:left="109" w:right="67"/>
              <w:rPr>
                <w:rFonts w:ascii="Arial Narrow" w:eastAsia="Arial Narrow" w:hAnsi="Arial Narrow" w:cs="Arial Narrow"/>
                <w:color w:val="000000"/>
                <w:sz w:val="20"/>
                <w:szCs w:val="20"/>
                <w:lang w:val="pt-BR"/>
              </w:rPr>
            </w:pPr>
            <w:r w:rsidRPr="005E06F3">
              <w:rPr>
                <w:rFonts w:ascii="Arial Narrow" w:eastAsia="Arial Narrow" w:hAnsi="Arial Narrow" w:cs="Arial Narrow"/>
                <w:color w:val="000000"/>
                <w:sz w:val="20"/>
                <w:szCs w:val="20"/>
                <w:lang w:val="pt-BR"/>
              </w:rPr>
              <w:t>Resultado</w:t>
            </w:r>
            <w:r w:rsidRPr="005E06F3">
              <w:rPr>
                <w:rFonts w:ascii="Arial Narrow" w:eastAsia="Arial Narrow" w:hAnsi="Arial Narrow" w:cs="Arial Narrow"/>
                <w:color w:val="000000"/>
                <w:sz w:val="20"/>
                <w:szCs w:val="20"/>
                <w:lang w:val="pt-BR"/>
              </w:rPr>
              <w:tab/>
              <w:t>dos</w:t>
            </w:r>
            <w:r w:rsidRPr="005E06F3">
              <w:rPr>
                <w:rFonts w:ascii="Arial Narrow" w:eastAsia="Arial Narrow" w:hAnsi="Arial Narrow" w:cs="Arial Narrow"/>
                <w:color w:val="000000"/>
                <w:sz w:val="20"/>
                <w:szCs w:val="20"/>
                <w:lang w:val="pt-BR"/>
              </w:rPr>
              <w:tab/>
              <w:t>recursos</w:t>
            </w:r>
            <w:r w:rsidRPr="005E06F3">
              <w:rPr>
                <w:rFonts w:ascii="Arial Narrow" w:eastAsia="Arial Narrow" w:hAnsi="Arial Narrow" w:cs="Arial Narrow"/>
                <w:color w:val="000000"/>
                <w:sz w:val="20"/>
                <w:szCs w:val="20"/>
                <w:lang w:val="pt-BR"/>
              </w:rPr>
              <w:tab/>
              <w:t>e</w:t>
            </w:r>
            <w:r w:rsidRPr="005E06F3">
              <w:rPr>
                <w:rFonts w:ascii="Arial Narrow" w:eastAsia="Arial Narrow" w:hAnsi="Arial Narrow" w:cs="Arial Narrow"/>
                <w:color w:val="000000"/>
                <w:sz w:val="20"/>
                <w:szCs w:val="20"/>
                <w:lang w:val="pt-BR"/>
              </w:rPr>
              <w:tab/>
            </w:r>
            <w:r w:rsidRPr="005E06F3">
              <w:rPr>
                <w:rFonts w:ascii="Arial Narrow" w:eastAsia="Arial Narrow" w:hAnsi="Arial Narrow" w:cs="Arial Narrow"/>
                <w:color w:val="000000"/>
                <w:sz w:val="20"/>
                <w:szCs w:val="20"/>
                <w:lang w:val="pt-BR"/>
              </w:rPr>
              <w:t>Inscrições homologadas</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E04442" w14:textId="77777777" w:rsidR="0012559E" w:rsidRPr="005E06F3"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lang w:val="pt-BR"/>
              </w:rPr>
            </w:pPr>
          </w:p>
          <w:p w14:paraId="63A75FD5" w14:textId="77777777" w:rsidR="0012559E" w:rsidRDefault="005E06F3">
            <w:pPr>
              <w:widowControl w:val="0"/>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05/11/2024</w:t>
            </w:r>
          </w:p>
        </w:tc>
      </w:tr>
      <w:tr w:rsidR="0012559E" w14:paraId="3DC7D096" w14:textId="77777777">
        <w:trPr>
          <w:trHeight w:val="794"/>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3FF136" w14:textId="77777777" w:rsidR="0012559E" w:rsidRDefault="0012559E">
            <w:pPr>
              <w:widowControl w:val="0"/>
              <w:pBdr>
                <w:top w:val="nil"/>
                <w:left w:val="nil"/>
                <w:bottom w:val="nil"/>
                <w:right w:val="nil"/>
                <w:between w:val="nil"/>
              </w:pBdr>
              <w:spacing w:before="4"/>
              <w:rPr>
                <w:rFonts w:ascii="Arial Narrow" w:eastAsia="Arial Narrow" w:hAnsi="Arial Narrow" w:cs="Arial Narrow"/>
                <w:b/>
                <w:color w:val="000000"/>
                <w:sz w:val="20"/>
                <w:szCs w:val="20"/>
              </w:rPr>
            </w:pPr>
          </w:p>
          <w:p w14:paraId="1D158C05" w14:textId="77777777" w:rsidR="0012559E" w:rsidRDefault="005E06F3">
            <w:pPr>
              <w:widowControl w:val="0"/>
              <w:pBdr>
                <w:top w:val="nil"/>
                <w:left w:val="nil"/>
                <w:bottom w:val="nil"/>
                <w:right w:val="nil"/>
                <w:between w:val="nil"/>
              </w:pBdr>
              <w:ind w:left="109"/>
              <w:rPr>
                <w:rFonts w:ascii="Arial Narrow" w:eastAsia="Arial Narrow" w:hAnsi="Arial Narrow" w:cs="Arial Narrow"/>
                <w:color w:val="000000"/>
                <w:sz w:val="20"/>
                <w:szCs w:val="20"/>
              </w:rPr>
            </w:pPr>
            <w:proofErr w:type="spellStart"/>
            <w:r>
              <w:rPr>
                <w:rFonts w:ascii="Arial Narrow" w:eastAsia="Arial Narrow" w:hAnsi="Arial Narrow" w:cs="Arial Narrow"/>
                <w:color w:val="000000"/>
                <w:sz w:val="20"/>
                <w:szCs w:val="20"/>
              </w:rPr>
              <w:t>Período</w:t>
            </w:r>
            <w:proofErr w:type="spellEnd"/>
            <w:r>
              <w:rPr>
                <w:rFonts w:ascii="Arial Narrow" w:eastAsia="Arial Narrow" w:hAnsi="Arial Narrow" w:cs="Arial Narrow"/>
                <w:color w:val="000000"/>
                <w:sz w:val="20"/>
                <w:szCs w:val="20"/>
              </w:rPr>
              <w:t xml:space="preserve"> de </w:t>
            </w:r>
            <w:proofErr w:type="spellStart"/>
            <w:r>
              <w:rPr>
                <w:rFonts w:ascii="Arial Narrow" w:eastAsia="Arial Narrow" w:hAnsi="Arial Narrow" w:cs="Arial Narrow"/>
                <w:color w:val="000000"/>
                <w:sz w:val="20"/>
                <w:szCs w:val="20"/>
              </w:rPr>
              <w:t>avaliação</w:t>
            </w:r>
            <w:proofErr w:type="spellEnd"/>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A968C4" w14:textId="77777777" w:rsidR="0012559E" w:rsidRDefault="0012559E">
            <w:pPr>
              <w:widowControl w:val="0"/>
              <w:pBdr>
                <w:top w:val="nil"/>
                <w:left w:val="nil"/>
                <w:bottom w:val="nil"/>
                <w:right w:val="nil"/>
                <w:between w:val="nil"/>
              </w:pBdr>
              <w:spacing w:before="5"/>
              <w:rPr>
                <w:rFonts w:ascii="Arial Narrow" w:eastAsia="Arial Narrow" w:hAnsi="Arial Narrow" w:cs="Arial Narrow"/>
                <w:b/>
                <w:color w:val="000000"/>
                <w:sz w:val="20"/>
                <w:szCs w:val="20"/>
              </w:rPr>
            </w:pPr>
          </w:p>
          <w:p w14:paraId="242515F3" w14:textId="77777777" w:rsidR="0012559E" w:rsidRDefault="005E06F3">
            <w:pPr>
              <w:widowControl w:val="0"/>
              <w:pBdr>
                <w:top w:val="nil"/>
                <w:left w:val="nil"/>
                <w:bottom w:val="nil"/>
                <w:right w:val="nil"/>
                <w:between w:val="nil"/>
              </w:pBdr>
              <w:spacing w:before="1"/>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05/11/2024 à 06/11/2024</w:t>
            </w:r>
          </w:p>
        </w:tc>
      </w:tr>
      <w:tr w:rsidR="0012559E" w14:paraId="36A33D3B" w14:textId="77777777">
        <w:trPr>
          <w:trHeight w:val="775"/>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99E502" w14:textId="77777777" w:rsidR="0012559E"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rPr>
            </w:pPr>
          </w:p>
          <w:p w14:paraId="6BF34162" w14:textId="77777777" w:rsidR="0012559E" w:rsidRDefault="005E06F3">
            <w:pPr>
              <w:widowControl w:val="0"/>
              <w:pBdr>
                <w:top w:val="nil"/>
                <w:left w:val="nil"/>
                <w:bottom w:val="nil"/>
                <w:right w:val="nil"/>
                <w:between w:val="nil"/>
              </w:pBdr>
              <w:ind w:left="109"/>
              <w:rPr>
                <w:rFonts w:ascii="Arial Narrow" w:eastAsia="Arial Narrow" w:hAnsi="Arial Narrow" w:cs="Arial Narrow"/>
                <w:color w:val="000000"/>
                <w:sz w:val="20"/>
                <w:szCs w:val="20"/>
              </w:rPr>
            </w:pPr>
            <w:proofErr w:type="spellStart"/>
            <w:r>
              <w:rPr>
                <w:rFonts w:ascii="Arial Narrow" w:eastAsia="Arial Narrow" w:hAnsi="Arial Narrow" w:cs="Arial Narrow"/>
                <w:color w:val="000000"/>
                <w:sz w:val="20"/>
                <w:szCs w:val="20"/>
              </w:rPr>
              <w:t>Divulgação</w:t>
            </w:r>
            <w:proofErr w:type="spellEnd"/>
            <w:r>
              <w:rPr>
                <w:rFonts w:ascii="Arial Narrow" w:eastAsia="Arial Narrow" w:hAnsi="Arial Narrow" w:cs="Arial Narrow"/>
                <w:color w:val="000000"/>
                <w:sz w:val="20"/>
                <w:szCs w:val="20"/>
              </w:rPr>
              <w:t xml:space="preserve"> do </w:t>
            </w:r>
            <w:proofErr w:type="spellStart"/>
            <w:r>
              <w:rPr>
                <w:rFonts w:ascii="Arial Narrow" w:eastAsia="Arial Narrow" w:hAnsi="Arial Narrow" w:cs="Arial Narrow"/>
                <w:color w:val="000000"/>
                <w:sz w:val="20"/>
                <w:szCs w:val="20"/>
              </w:rPr>
              <w:t>Resultado</w:t>
            </w:r>
            <w:proofErr w:type="spellEnd"/>
            <w:r>
              <w:rPr>
                <w:rFonts w:ascii="Arial Narrow" w:eastAsia="Arial Narrow" w:hAnsi="Arial Narrow" w:cs="Arial Narrow"/>
                <w:color w:val="000000"/>
                <w:sz w:val="20"/>
                <w:szCs w:val="20"/>
              </w:rPr>
              <w:t xml:space="preserve"> </w:t>
            </w:r>
            <w:proofErr w:type="spellStart"/>
            <w:r>
              <w:rPr>
                <w:rFonts w:ascii="Arial Narrow" w:eastAsia="Arial Narrow" w:hAnsi="Arial Narrow" w:cs="Arial Narrow"/>
                <w:color w:val="000000"/>
                <w:sz w:val="20"/>
                <w:szCs w:val="20"/>
              </w:rPr>
              <w:t>Preliminar</w:t>
            </w:r>
            <w:proofErr w:type="spellEnd"/>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204DA0" w14:textId="77777777" w:rsidR="0012559E"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rPr>
            </w:pPr>
          </w:p>
          <w:p w14:paraId="684EEB3C" w14:textId="77777777" w:rsidR="0012559E" w:rsidRDefault="005E06F3">
            <w:pPr>
              <w:widowControl w:val="0"/>
              <w:pBdr>
                <w:top w:val="nil"/>
                <w:left w:val="nil"/>
                <w:bottom w:val="nil"/>
                <w:right w:val="nil"/>
                <w:between w:val="nil"/>
              </w:pBdr>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07/11/2024</w:t>
            </w:r>
          </w:p>
        </w:tc>
      </w:tr>
      <w:tr w:rsidR="0012559E" w14:paraId="37863DAD" w14:textId="77777777">
        <w:trPr>
          <w:trHeight w:val="1624"/>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70D182" w14:textId="77777777" w:rsidR="0012559E" w:rsidRPr="005E06F3" w:rsidRDefault="0012559E">
            <w:pPr>
              <w:widowControl w:val="0"/>
              <w:pBdr>
                <w:top w:val="nil"/>
                <w:left w:val="nil"/>
                <w:bottom w:val="nil"/>
                <w:right w:val="nil"/>
                <w:between w:val="nil"/>
              </w:pBdr>
              <w:spacing w:before="6"/>
              <w:rPr>
                <w:rFonts w:ascii="Arial Narrow" w:eastAsia="Arial Narrow" w:hAnsi="Arial Narrow" w:cs="Arial Narrow"/>
                <w:b/>
                <w:color w:val="000000"/>
                <w:sz w:val="20"/>
                <w:szCs w:val="20"/>
                <w:lang w:val="pt-BR"/>
              </w:rPr>
            </w:pPr>
          </w:p>
          <w:p w14:paraId="1622303C" w14:textId="77777777" w:rsidR="0012559E" w:rsidRPr="005E06F3" w:rsidRDefault="005E06F3">
            <w:pPr>
              <w:widowControl w:val="0"/>
              <w:pBdr>
                <w:top w:val="nil"/>
                <w:left w:val="nil"/>
                <w:bottom w:val="nil"/>
                <w:right w:val="nil"/>
                <w:between w:val="nil"/>
              </w:pBdr>
              <w:spacing w:line="448" w:lineRule="auto"/>
              <w:ind w:right="-20"/>
              <w:rPr>
                <w:rFonts w:ascii="Arial Narrow" w:eastAsia="Arial Narrow" w:hAnsi="Arial Narrow" w:cs="Arial Narrow"/>
                <w:color w:val="000000"/>
                <w:sz w:val="20"/>
                <w:szCs w:val="20"/>
                <w:lang w:val="pt-BR"/>
              </w:rPr>
            </w:pPr>
            <w:r w:rsidRPr="005E06F3">
              <w:rPr>
                <w:rFonts w:ascii="Arial Narrow" w:eastAsia="Arial Narrow" w:hAnsi="Arial Narrow" w:cs="Arial Narrow"/>
                <w:color w:val="000000"/>
                <w:sz w:val="20"/>
                <w:szCs w:val="20"/>
                <w:lang w:val="pt-BR"/>
              </w:rPr>
              <w:t>Período para Interposição de Recursos (Formulário no Anexo III)</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A136A1" w14:textId="77777777" w:rsidR="0012559E" w:rsidRPr="005E06F3" w:rsidRDefault="0012559E">
            <w:pPr>
              <w:widowControl w:val="0"/>
              <w:pBdr>
                <w:top w:val="nil"/>
                <w:left w:val="nil"/>
                <w:bottom w:val="nil"/>
                <w:right w:val="nil"/>
                <w:between w:val="nil"/>
              </w:pBdr>
              <w:spacing w:before="8"/>
              <w:rPr>
                <w:rFonts w:ascii="Arial Narrow" w:eastAsia="Arial Narrow" w:hAnsi="Arial Narrow" w:cs="Arial Narrow"/>
                <w:b/>
                <w:color w:val="000000"/>
                <w:sz w:val="20"/>
                <w:szCs w:val="20"/>
                <w:lang w:val="pt-BR"/>
              </w:rPr>
            </w:pPr>
          </w:p>
          <w:p w14:paraId="1BB9873F" w14:textId="77777777" w:rsidR="0012559E" w:rsidRDefault="005E06F3">
            <w:pPr>
              <w:widowControl w:val="0"/>
              <w:pBdr>
                <w:top w:val="nil"/>
                <w:left w:val="nil"/>
                <w:bottom w:val="nil"/>
                <w:right w:val="nil"/>
                <w:between w:val="nil"/>
              </w:pBdr>
              <w:ind w:left="1527" w:right="1495"/>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07/11/2024 à 09/11/2024</w:t>
            </w:r>
          </w:p>
        </w:tc>
      </w:tr>
      <w:tr w:rsidR="0012559E" w14:paraId="1C63A726" w14:textId="77777777">
        <w:trPr>
          <w:trHeight w:val="450"/>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F8DBC2" w14:textId="77777777" w:rsidR="0012559E" w:rsidRDefault="005E06F3">
            <w:pPr>
              <w:widowControl w:val="0"/>
              <w:pBdr>
                <w:top w:val="nil"/>
                <w:left w:val="nil"/>
                <w:bottom w:val="nil"/>
                <w:right w:val="nil"/>
                <w:between w:val="nil"/>
              </w:pBdr>
              <w:spacing w:before="6"/>
              <w:rPr>
                <w:rFonts w:ascii="Arial Narrow" w:eastAsia="Arial Narrow" w:hAnsi="Arial Narrow" w:cs="Arial Narrow"/>
                <w:b/>
                <w:color w:val="000000"/>
                <w:sz w:val="20"/>
                <w:szCs w:val="20"/>
              </w:rPr>
            </w:pPr>
            <w:proofErr w:type="spellStart"/>
            <w:r>
              <w:rPr>
                <w:rFonts w:ascii="Arial Narrow" w:eastAsia="Arial Narrow" w:hAnsi="Arial Narrow" w:cs="Arial Narrow"/>
                <w:b/>
                <w:sz w:val="20"/>
                <w:szCs w:val="20"/>
              </w:rPr>
              <w:t>Resultado</w:t>
            </w:r>
            <w:proofErr w:type="spellEnd"/>
            <w:r>
              <w:rPr>
                <w:rFonts w:ascii="Arial Narrow" w:eastAsia="Arial Narrow" w:hAnsi="Arial Narrow" w:cs="Arial Narrow"/>
                <w:b/>
                <w:sz w:val="20"/>
                <w:szCs w:val="20"/>
              </w:rPr>
              <w:t xml:space="preserve"> final</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136702" w14:textId="77777777" w:rsidR="0012559E" w:rsidRDefault="005E06F3">
            <w:pPr>
              <w:widowControl w:val="0"/>
              <w:pBdr>
                <w:top w:val="nil"/>
                <w:left w:val="nil"/>
                <w:bottom w:val="nil"/>
                <w:right w:val="nil"/>
                <w:between w:val="nil"/>
              </w:pBdr>
              <w:spacing w:before="8"/>
              <w:jc w:val="center"/>
              <w:rPr>
                <w:rFonts w:ascii="Arial Narrow" w:eastAsia="Arial Narrow" w:hAnsi="Arial Narrow" w:cs="Arial Narrow"/>
                <w:b/>
                <w:color w:val="000000"/>
                <w:sz w:val="20"/>
                <w:szCs w:val="20"/>
              </w:rPr>
            </w:pPr>
            <w:r>
              <w:rPr>
                <w:rFonts w:ascii="Arial Narrow" w:eastAsia="Arial Narrow" w:hAnsi="Arial Narrow" w:cs="Arial Narrow"/>
                <w:b/>
                <w:sz w:val="20"/>
                <w:szCs w:val="20"/>
              </w:rPr>
              <w:t xml:space="preserve">   11/10/2024</w:t>
            </w:r>
          </w:p>
        </w:tc>
      </w:tr>
      <w:tr w:rsidR="0012559E" w14:paraId="187BFFB9" w14:textId="77777777">
        <w:trPr>
          <w:trHeight w:val="779"/>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10142D" w14:textId="77777777" w:rsidR="0012559E" w:rsidRPr="005E06F3" w:rsidRDefault="005E06F3">
            <w:pPr>
              <w:widowControl w:val="0"/>
              <w:spacing w:before="6"/>
              <w:ind w:left="109"/>
              <w:rPr>
                <w:rFonts w:ascii="Arial Narrow" w:eastAsia="Arial Narrow" w:hAnsi="Arial Narrow" w:cs="Arial Narrow"/>
                <w:b/>
                <w:sz w:val="20"/>
                <w:szCs w:val="20"/>
                <w:lang w:val="pt-BR"/>
              </w:rPr>
            </w:pPr>
            <w:r w:rsidRPr="005E06F3">
              <w:rPr>
                <w:rFonts w:ascii="Arial Narrow" w:eastAsia="Arial Narrow" w:hAnsi="Arial Narrow" w:cs="Arial Narrow"/>
                <w:b/>
                <w:sz w:val="20"/>
                <w:szCs w:val="20"/>
                <w:lang w:val="pt-BR"/>
              </w:rPr>
              <w:lastRenderedPageBreak/>
              <w:t>Homologação do resultado em reunião colegiada do CEP</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E2E51B" w14:textId="77777777" w:rsidR="0012559E" w:rsidRDefault="005E06F3">
            <w:pPr>
              <w:widowControl w:val="0"/>
              <w:spacing w:before="8"/>
              <w:ind w:left="1527" w:right="1495"/>
              <w:jc w:val="center"/>
              <w:rPr>
                <w:rFonts w:ascii="Arial Narrow" w:eastAsia="Arial Narrow" w:hAnsi="Arial Narrow" w:cs="Arial Narrow"/>
                <w:b/>
                <w:sz w:val="20"/>
                <w:szCs w:val="20"/>
              </w:rPr>
            </w:pPr>
            <w:r>
              <w:rPr>
                <w:rFonts w:ascii="Arial Narrow" w:eastAsia="Arial Narrow" w:hAnsi="Arial Narrow" w:cs="Arial Narrow"/>
                <w:b/>
                <w:sz w:val="20"/>
                <w:szCs w:val="20"/>
              </w:rPr>
              <w:t>19/11/2024</w:t>
            </w:r>
          </w:p>
        </w:tc>
      </w:tr>
    </w:tbl>
    <w:p w14:paraId="680E178C" w14:textId="193B0134" w:rsidR="0012559E" w:rsidRDefault="0012559E" w:rsidP="005E06F3">
      <w:pPr>
        <w:rPr>
          <w:rFonts w:ascii="Arial" w:eastAsia="Arial" w:hAnsi="Arial" w:cs="Arial"/>
          <w:b/>
          <w:color w:val="000000"/>
          <w:sz w:val="11"/>
          <w:szCs w:val="11"/>
        </w:rPr>
        <w:sectPr w:rsidR="0012559E">
          <w:headerReference w:type="default" r:id="rId17"/>
          <w:footerReference w:type="default" r:id="rId18"/>
          <w:pgSz w:w="11920" w:h="16860"/>
          <w:pgMar w:top="1660" w:right="600" w:bottom="2260" w:left="1060" w:header="525" w:footer="2066" w:gutter="0"/>
          <w:cols w:space="720"/>
        </w:sectPr>
      </w:pPr>
    </w:p>
    <w:p w14:paraId="7FAA50AA" w14:textId="77777777" w:rsidR="0012559E" w:rsidRDefault="0012559E">
      <w:pPr>
        <w:widowControl w:val="0"/>
        <w:pBdr>
          <w:top w:val="nil"/>
          <w:left w:val="nil"/>
          <w:bottom w:val="nil"/>
          <w:right w:val="nil"/>
          <w:between w:val="nil"/>
        </w:pBdr>
        <w:rPr>
          <w:rFonts w:ascii="Arial" w:eastAsia="Arial" w:hAnsi="Arial" w:cs="Arial"/>
          <w:b/>
          <w:color w:val="000000"/>
          <w:sz w:val="20"/>
          <w:szCs w:val="20"/>
        </w:rPr>
      </w:pPr>
    </w:p>
    <w:p w14:paraId="43E57ECC" w14:textId="77777777" w:rsidR="0012559E" w:rsidRDefault="0012559E">
      <w:pPr>
        <w:widowControl w:val="0"/>
        <w:pBdr>
          <w:top w:val="nil"/>
          <w:left w:val="nil"/>
          <w:bottom w:val="nil"/>
          <w:right w:val="nil"/>
          <w:between w:val="nil"/>
        </w:pBdr>
        <w:rPr>
          <w:rFonts w:ascii="Arial" w:eastAsia="Arial" w:hAnsi="Arial" w:cs="Arial"/>
          <w:b/>
          <w:color w:val="000000"/>
          <w:sz w:val="20"/>
          <w:szCs w:val="20"/>
        </w:rPr>
      </w:pPr>
    </w:p>
    <w:p w14:paraId="563E2775" w14:textId="77777777" w:rsidR="0012559E" w:rsidRDefault="0012559E">
      <w:pPr>
        <w:widowControl w:val="0"/>
        <w:pBdr>
          <w:top w:val="nil"/>
          <w:left w:val="nil"/>
          <w:bottom w:val="nil"/>
          <w:right w:val="nil"/>
          <w:between w:val="nil"/>
        </w:pBdr>
        <w:rPr>
          <w:rFonts w:ascii="Arial" w:eastAsia="Arial" w:hAnsi="Arial" w:cs="Arial"/>
          <w:b/>
          <w:color w:val="000000"/>
          <w:sz w:val="17"/>
          <w:szCs w:val="17"/>
        </w:rPr>
      </w:pPr>
    </w:p>
    <w:p w14:paraId="297C9B0E" w14:textId="67501DFF" w:rsidR="0012559E" w:rsidRPr="005E06F3" w:rsidRDefault="005E06F3">
      <w:pPr>
        <w:widowControl w:val="0"/>
        <w:pBdr>
          <w:top w:val="nil"/>
          <w:left w:val="nil"/>
          <w:bottom w:val="nil"/>
          <w:right w:val="nil"/>
          <w:between w:val="nil"/>
        </w:pBdr>
        <w:spacing w:before="93" w:line="343" w:lineRule="auto"/>
        <w:ind w:left="2252" w:right="465" w:hanging="1323"/>
        <w:rPr>
          <w:rFonts w:ascii="Arial" w:eastAsia="Arial" w:hAnsi="Arial" w:cs="Arial"/>
          <w:b/>
          <w:color w:val="000000"/>
          <w:lang w:val="pt-BR"/>
        </w:rPr>
      </w:pPr>
      <w:r w:rsidRPr="005E06F3">
        <w:rPr>
          <w:rFonts w:ascii="Arial" w:eastAsia="Arial" w:hAnsi="Arial" w:cs="Arial"/>
          <w:b/>
          <w:color w:val="000000"/>
          <w:lang w:val="pt-BR"/>
        </w:rPr>
        <w:t>ANEXO I</w:t>
      </w:r>
      <w:r>
        <w:rPr>
          <w:rFonts w:ascii="Arial" w:eastAsia="Arial" w:hAnsi="Arial" w:cs="Arial"/>
          <w:b/>
          <w:color w:val="000000"/>
          <w:lang w:val="pt-BR"/>
        </w:rPr>
        <w:t>I</w:t>
      </w:r>
      <w:r w:rsidRPr="005E06F3">
        <w:rPr>
          <w:rFonts w:ascii="Arial" w:eastAsia="Arial" w:hAnsi="Arial" w:cs="Arial"/>
          <w:b/>
          <w:color w:val="000000"/>
          <w:lang w:val="pt-BR"/>
        </w:rPr>
        <w:t xml:space="preserve"> - CRITÉRIOS PARA PONTUAÇÃO NO RESUMO CURRICULAR</w:t>
      </w:r>
    </w:p>
    <w:p w14:paraId="2C5542FA" w14:textId="77777777" w:rsidR="0012559E" w:rsidRPr="005E06F3" w:rsidRDefault="0012559E">
      <w:pPr>
        <w:widowControl w:val="0"/>
        <w:pBdr>
          <w:top w:val="nil"/>
          <w:left w:val="nil"/>
          <w:bottom w:val="nil"/>
          <w:right w:val="nil"/>
          <w:between w:val="nil"/>
        </w:pBdr>
        <w:rPr>
          <w:rFonts w:ascii="Arial" w:eastAsia="Arial" w:hAnsi="Arial" w:cs="Arial"/>
          <w:b/>
          <w:color w:val="000000"/>
          <w:sz w:val="20"/>
          <w:szCs w:val="20"/>
          <w:lang w:val="pt-BR"/>
        </w:rPr>
      </w:pPr>
    </w:p>
    <w:p w14:paraId="5DF730F5" w14:textId="77777777" w:rsidR="0012559E" w:rsidRPr="005E06F3" w:rsidRDefault="0012559E">
      <w:pPr>
        <w:widowControl w:val="0"/>
        <w:pBdr>
          <w:top w:val="nil"/>
          <w:left w:val="nil"/>
          <w:bottom w:val="nil"/>
          <w:right w:val="nil"/>
          <w:between w:val="nil"/>
        </w:pBdr>
        <w:spacing w:before="8" w:after="1"/>
        <w:rPr>
          <w:rFonts w:ascii="Arial" w:eastAsia="Arial" w:hAnsi="Arial" w:cs="Arial"/>
          <w:b/>
          <w:color w:val="000000"/>
          <w:sz w:val="22"/>
          <w:szCs w:val="22"/>
          <w:lang w:val="pt-BR"/>
        </w:rPr>
      </w:pPr>
    </w:p>
    <w:tbl>
      <w:tblPr>
        <w:tblStyle w:val="a6"/>
        <w:tblW w:w="9702" w:type="dxa"/>
        <w:tblInd w:w="5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702"/>
      </w:tblGrid>
      <w:tr w:rsidR="0012559E" w:rsidRPr="005E06F3" w14:paraId="6FDC1011" w14:textId="77777777">
        <w:trPr>
          <w:trHeight w:val="605"/>
        </w:trPr>
        <w:tc>
          <w:tcPr>
            <w:tcW w:w="9702" w:type="dxa"/>
            <w:tcBorders>
              <w:top w:val="single" w:sz="4" w:space="0" w:color="000000"/>
              <w:left w:val="single" w:sz="4" w:space="0" w:color="000000"/>
              <w:bottom w:val="single" w:sz="4" w:space="0" w:color="000000"/>
              <w:right w:val="single" w:sz="4" w:space="0" w:color="000000"/>
            </w:tcBorders>
            <w:shd w:val="clear" w:color="auto" w:fill="auto"/>
            <w:tcMar>
              <w:top w:w="80" w:type="dxa"/>
              <w:left w:w="907" w:type="dxa"/>
              <w:bottom w:w="80" w:type="dxa"/>
              <w:right w:w="80" w:type="dxa"/>
            </w:tcMar>
          </w:tcPr>
          <w:p w14:paraId="6F1E136C" w14:textId="77777777" w:rsidR="0012559E" w:rsidRPr="005E06F3" w:rsidRDefault="005E06F3">
            <w:pPr>
              <w:widowControl w:val="0"/>
              <w:pBdr>
                <w:top w:val="nil"/>
                <w:left w:val="nil"/>
                <w:bottom w:val="nil"/>
                <w:right w:val="nil"/>
                <w:between w:val="nil"/>
              </w:pBdr>
              <w:ind w:left="827"/>
              <w:rPr>
                <w:rFonts w:ascii="Arial" w:eastAsia="Arial" w:hAnsi="Arial" w:cs="Arial"/>
                <w:color w:val="000000"/>
                <w:sz w:val="22"/>
                <w:szCs w:val="22"/>
                <w:lang w:val="pt-BR"/>
              </w:rPr>
            </w:pPr>
            <w:r w:rsidRPr="005E06F3">
              <w:rPr>
                <w:rFonts w:ascii="Arial" w:eastAsia="Arial" w:hAnsi="Arial" w:cs="Arial"/>
                <w:color w:val="000000"/>
                <w:lang w:val="pt-BR"/>
              </w:rPr>
              <w:t>a) Participação em pesquisas científicas;</w:t>
            </w:r>
          </w:p>
        </w:tc>
      </w:tr>
      <w:tr w:rsidR="0012559E" w:rsidRPr="005E06F3" w14:paraId="766771EB" w14:textId="77777777">
        <w:trPr>
          <w:trHeight w:val="605"/>
        </w:trPr>
        <w:tc>
          <w:tcPr>
            <w:tcW w:w="9702" w:type="dxa"/>
            <w:tcBorders>
              <w:top w:val="single" w:sz="4" w:space="0" w:color="000000"/>
              <w:left w:val="single" w:sz="4" w:space="0" w:color="000000"/>
              <w:bottom w:val="single" w:sz="4" w:space="0" w:color="000000"/>
              <w:right w:val="single" w:sz="4" w:space="0" w:color="000000"/>
            </w:tcBorders>
            <w:shd w:val="clear" w:color="auto" w:fill="auto"/>
            <w:tcMar>
              <w:top w:w="80" w:type="dxa"/>
              <w:left w:w="907" w:type="dxa"/>
              <w:bottom w:w="80" w:type="dxa"/>
              <w:right w:w="80" w:type="dxa"/>
            </w:tcMar>
          </w:tcPr>
          <w:p w14:paraId="68614380" w14:textId="77777777" w:rsidR="0012559E" w:rsidRPr="005E06F3" w:rsidRDefault="005E06F3">
            <w:pPr>
              <w:widowControl w:val="0"/>
              <w:pBdr>
                <w:top w:val="nil"/>
                <w:left w:val="nil"/>
                <w:bottom w:val="nil"/>
                <w:right w:val="nil"/>
                <w:between w:val="nil"/>
              </w:pBdr>
              <w:ind w:left="827"/>
              <w:rPr>
                <w:rFonts w:ascii="Arial" w:eastAsia="Arial" w:hAnsi="Arial" w:cs="Arial"/>
                <w:color w:val="000000"/>
                <w:sz w:val="22"/>
                <w:szCs w:val="22"/>
                <w:lang w:val="pt-BR"/>
              </w:rPr>
            </w:pPr>
            <w:r w:rsidRPr="005E06F3">
              <w:rPr>
                <w:rFonts w:ascii="Arial" w:eastAsia="Arial" w:hAnsi="Arial" w:cs="Arial"/>
                <w:color w:val="000000"/>
                <w:lang w:val="pt-BR"/>
              </w:rPr>
              <w:t>b) Orientação de pesquisas científicas.</w:t>
            </w:r>
          </w:p>
        </w:tc>
      </w:tr>
    </w:tbl>
    <w:p w14:paraId="798A3E34" w14:textId="77777777" w:rsidR="0012559E" w:rsidRPr="005E06F3" w:rsidRDefault="0012559E">
      <w:pPr>
        <w:widowControl w:val="0"/>
        <w:pBdr>
          <w:top w:val="nil"/>
          <w:left w:val="nil"/>
          <w:bottom w:val="nil"/>
          <w:right w:val="nil"/>
          <w:between w:val="nil"/>
        </w:pBdr>
        <w:spacing w:before="8" w:after="1"/>
        <w:ind w:left="431" w:hanging="431"/>
        <w:rPr>
          <w:rFonts w:ascii="Arial" w:eastAsia="Arial" w:hAnsi="Arial" w:cs="Arial"/>
          <w:b/>
          <w:color w:val="000000"/>
          <w:sz w:val="22"/>
          <w:szCs w:val="22"/>
          <w:lang w:val="pt-BR"/>
        </w:rPr>
        <w:sectPr w:rsidR="0012559E" w:rsidRPr="005E06F3">
          <w:headerReference w:type="default" r:id="rId19"/>
          <w:pgSz w:w="11920" w:h="16860"/>
          <w:pgMar w:top="1760" w:right="600" w:bottom="2260" w:left="1060" w:header="525" w:footer="2066" w:gutter="0"/>
          <w:cols w:space="720"/>
        </w:sectPr>
      </w:pPr>
    </w:p>
    <w:p w14:paraId="47813837" w14:textId="77777777" w:rsidR="0012559E" w:rsidRPr="005E06F3" w:rsidRDefault="0012559E">
      <w:pPr>
        <w:widowControl w:val="0"/>
        <w:pBdr>
          <w:top w:val="nil"/>
          <w:left w:val="nil"/>
          <w:bottom w:val="nil"/>
          <w:right w:val="nil"/>
          <w:between w:val="nil"/>
        </w:pBdr>
        <w:rPr>
          <w:rFonts w:ascii="Arial" w:eastAsia="Arial" w:hAnsi="Arial" w:cs="Arial"/>
          <w:b/>
          <w:color w:val="000000"/>
          <w:sz w:val="20"/>
          <w:szCs w:val="20"/>
          <w:lang w:val="pt-BR"/>
        </w:rPr>
      </w:pPr>
    </w:p>
    <w:p w14:paraId="43568267" w14:textId="77777777" w:rsidR="0012559E" w:rsidRPr="005E06F3" w:rsidRDefault="0012559E">
      <w:pPr>
        <w:widowControl w:val="0"/>
        <w:pBdr>
          <w:top w:val="nil"/>
          <w:left w:val="nil"/>
          <w:bottom w:val="nil"/>
          <w:right w:val="nil"/>
          <w:between w:val="nil"/>
        </w:pBdr>
        <w:rPr>
          <w:rFonts w:ascii="Arial" w:eastAsia="Arial" w:hAnsi="Arial" w:cs="Arial"/>
          <w:b/>
          <w:color w:val="000000"/>
          <w:sz w:val="20"/>
          <w:szCs w:val="20"/>
          <w:lang w:val="pt-BR"/>
        </w:rPr>
      </w:pPr>
    </w:p>
    <w:p w14:paraId="68D57CE3" w14:textId="77777777" w:rsidR="0012559E" w:rsidRPr="005E06F3" w:rsidRDefault="0012559E">
      <w:pPr>
        <w:widowControl w:val="0"/>
        <w:pBdr>
          <w:top w:val="nil"/>
          <w:left w:val="nil"/>
          <w:bottom w:val="nil"/>
          <w:right w:val="nil"/>
          <w:between w:val="nil"/>
        </w:pBdr>
        <w:spacing w:before="10"/>
        <w:rPr>
          <w:rFonts w:ascii="Arial" w:eastAsia="Arial" w:hAnsi="Arial" w:cs="Arial"/>
          <w:b/>
          <w:color w:val="000000"/>
          <w:sz w:val="17"/>
          <w:szCs w:val="17"/>
          <w:lang w:val="pt-BR"/>
        </w:rPr>
      </w:pPr>
    </w:p>
    <w:p w14:paraId="6124F7A4" w14:textId="079BAA57" w:rsidR="0012559E" w:rsidRPr="005E06F3" w:rsidRDefault="005E06F3">
      <w:pPr>
        <w:widowControl w:val="0"/>
        <w:pBdr>
          <w:top w:val="nil"/>
          <w:left w:val="nil"/>
          <w:bottom w:val="nil"/>
          <w:right w:val="nil"/>
          <w:between w:val="nil"/>
        </w:pBdr>
        <w:spacing w:before="92"/>
        <w:ind w:left="298"/>
        <w:jc w:val="center"/>
        <w:rPr>
          <w:rFonts w:ascii="Arial" w:eastAsia="Arial" w:hAnsi="Arial" w:cs="Arial"/>
          <w:b/>
          <w:color w:val="000000"/>
          <w:lang w:val="pt-BR"/>
        </w:rPr>
      </w:pPr>
      <w:r w:rsidRPr="005E06F3">
        <w:rPr>
          <w:rFonts w:ascii="Arial" w:eastAsia="Arial" w:hAnsi="Arial" w:cs="Arial"/>
          <w:b/>
          <w:color w:val="000000"/>
          <w:lang w:val="pt-BR"/>
        </w:rPr>
        <w:t>ANEXO II</w:t>
      </w:r>
      <w:r>
        <w:rPr>
          <w:rFonts w:ascii="Arial" w:eastAsia="Arial" w:hAnsi="Arial" w:cs="Arial"/>
          <w:b/>
          <w:color w:val="000000"/>
          <w:lang w:val="pt-BR"/>
        </w:rPr>
        <w:t>I</w:t>
      </w:r>
      <w:r w:rsidRPr="005E06F3">
        <w:rPr>
          <w:rFonts w:ascii="Arial" w:eastAsia="Arial" w:hAnsi="Arial" w:cs="Arial"/>
          <w:b/>
          <w:color w:val="000000"/>
          <w:lang w:val="pt-BR"/>
        </w:rPr>
        <w:t xml:space="preserve"> – FORMULÁRIO DE RECURSO</w:t>
      </w:r>
    </w:p>
    <w:p w14:paraId="623D2CFC" w14:textId="77777777" w:rsidR="0012559E" w:rsidRPr="005E06F3" w:rsidRDefault="0012559E">
      <w:pPr>
        <w:widowControl w:val="0"/>
        <w:pBdr>
          <w:top w:val="nil"/>
          <w:left w:val="nil"/>
          <w:bottom w:val="nil"/>
          <w:right w:val="nil"/>
          <w:between w:val="nil"/>
        </w:pBdr>
        <w:rPr>
          <w:rFonts w:ascii="Arial" w:eastAsia="Arial" w:hAnsi="Arial" w:cs="Arial"/>
          <w:b/>
          <w:color w:val="000000"/>
          <w:sz w:val="26"/>
          <w:szCs w:val="26"/>
          <w:lang w:val="pt-BR"/>
        </w:rPr>
      </w:pPr>
    </w:p>
    <w:p w14:paraId="5FF3BAA7" w14:textId="77777777" w:rsidR="0012559E" w:rsidRPr="005E06F3" w:rsidRDefault="0012559E">
      <w:pPr>
        <w:widowControl w:val="0"/>
        <w:pBdr>
          <w:top w:val="nil"/>
          <w:left w:val="nil"/>
          <w:bottom w:val="nil"/>
          <w:right w:val="nil"/>
          <w:between w:val="nil"/>
        </w:pBdr>
        <w:spacing w:before="4"/>
        <w:rPr>
          <w:rFonts w:ascii="Arial" w:eastAsia="Arial" w:hAnsi="Arial" w:cs="Arial"/>
          <w:b/>
          <w:color w:val="000000"/>
          <w:sz w:val="30"/>
          <w:szCs w:val="30"/>
          <w:lang w:val="pt-BR"/>
        </w:rPr>
      </w:pPr>
    </w:p>
    <w:p w14:paraId="244C8338" w14:textId="77777777" w:rsidR="0012559E" w:rsidRPr="005E06F3" w:rsidRDefault="005E06F3">
      <w:pPr>
        <w:widowControl w:val="0"/>
        <w:pBdr>
          <w:top w:val="nil"/>
          <w:left w:val="nil"/>
          <w:bottom w:val="nil"/>
          <w:right w:val="nil"/>
          <w:between w:val="nil"/>
        </w:pBdr>
        <w:ind w:left="390"/>
        <w:jc w:val="center"/>
        <w:rPr>
          <w:rFonts w:ascii="Arial" w:eastAsia="Arial" w:hAnsi="Arial" w:cs="Arial"/>
          <w:b/>
          <w:color w:val="000000"/>
          <w:sz w:val="22"/>
          <w:szCs w:val="22"/>
          <w:lang w:val="pt-BR"/>
        </w:rPr>
      </w:pPr>
      <w:r w:rsidRPr="005E06F3">
        <w:rPr>
          <w:rFonts w:ascii="Arial" w:eastAsia="Arial" w:hAnsi="Arial" w:cs="Arial"/>
          <w:b/>
          <w:color w:val="000000"/>
          <w:sz w:val="22"/>
          <w:szCs w:val="22"/>
          <w:lang w:val="pt-BR"/>
        </w:rPr>
        <w:t>FORMULÁRIO PADRÃO DE RECURSOS</w:t>
      </w:r>
    </w:p>
    <w:p w14:paraId="2652BA10" w14:textId="77777777" w:rsidR="0012559E" w:rsidRPr="005E06F3" w:rsidRDefault="0012559E">
      <w:pPr>
        <w:widowControl w:val="0"/>
        <w:pBdr>
          <w:top w:val="nil"/>
          <w:left w:val="nil"/>
          <w:bottom w:val="nil"/>
          <w:right w:val="nil"/>
          <w:between w:val="nil"/>
        </w:pBdr>
        <w:spacing w:before="5"/>
        <w:rPr>
          <w:rFonts w:ascii="Arial" w:eastAsia="Arial" w:hAnsi="Arial" w:cs="Arial"/>
          <w:b/>
          <w:color w:val="000000"/>
          <w:sz w:val="21"/>
          <w:szCs w:val="21"/>
          <w:lang w:val="pt-BR"/>
        </w:rPr>
      </w:pPr>
    </w:p>
    <w:p w14:paraId="4EB8AC90" w14:textId="77777777" w:rsidR="0012559E" w:rsidRPr="005E06F3" w:rsidRDefault="005E06F3">
      <w:pPr>
        <w:widowControl w:val="0"/>
        <w:pBdr>
          <w:top w:val="nil"/>
          <w:left w:val="nil"/>
          <w:bottom w:val="nil"/>
          <w:right w:val="nil"/>
          <w:between w:val="nil"/>
        </w:pBdr>
        <w:ind w:left="259" w:right="-987"/>
        <w:jc w:val="center"/>
        <w:rPr>
          <w:rFonts w:ascii="Arial" w:eastAsia="Arial" w:hAnsi="Arial" w:cs="Arial"/>
          <w:b/>
          <w:color w:val="000000"/>
          <w:sz w:val="22"/>
          <w:szCs w:val="22"/>
          <w:lang w:val="pt-BR"/>
        </w:rPr>
      </w:pPr>
      <w:r w:rsidRPr="005E06F3">
        <w:rPr>
          <w:rFonts w:ascii="Arial" w:eastAsia="Arial" w:hAnsi="Arial" w:cs="Arial"/>
          <w:b/>
          <w:color w:val="000000"/>
          <w:sz w:val="22"/>
          <w:szCs w:val="22"/>
          <w:lang w:val="pt-BR"/>
        </w:rPr>
        <w:t>Seleção de membros para composição do Comitê de Ética em Pesquisa com seres</w:t>
      </w:r>
    </w:p>
    <w:p w14:paraId="1DC0E55C" w14:textId="77777777" w:rsidR="0012559E" w:rsidRPr="005E06F3" w:rsidRDefault="005E06F3">
      <w:pPr>
        <w:widowControl w:val="0"/>
        <w:pBdr>
          <w:top w:val="nil"/>
          <w:left w:val="nil"/>
          <w:bottom w:val="nil"/>
          <w:right w:val="nil"/>
          <w:between w:val="nil"/>
        </w:pBdr>
        <w:spacing w:before="126"/>
        <w:ind w:left="283" w:right="-987"/>
        <w:jc w:val="center"/>
        <w:rPr>
          <w:rFonts w:ascii="Arial" w:eastAsia="Arial" w:hAnsi="Arial" w:cs="Arial"/>
          <w:b/>
          <w:color w:val="000000"/>
          <w:sz w:val="22"/>
          <w:szCs w:val="22"/>
          <w:lang w:val="pt-BR"/>
        </w:rPr>
      </w:pPr>
      <w:r w:rsidRPr="005E06F3">
        <w:rPr>
          <w:rFonts w:ascii="Arial" w:eastAsia="Arial" w:hAnsi="Arial" w:cs="Arial"/>
          <w:b/>
          <w:color w:val="000000"/>
          <w:sz w:val="22"/>
          <w:szCs w:val="22"/>
          <w:lang w:val="pt-BR"/>
        </w:rPr>
        <w:t>humanos do HU-UNIVASF (CEP/HU-UNIVASF)</w:t>
      </w:r>
    </w:p>
    <w:p w14:paraId="0C2BB41F" w14:textId="77777777" w:rsidR="0012559E" w:rsidRPr="005E06F3" w:rsidRDefault="0012559E">
      <w:pPr>
        <w:widowControl w:val="0"/>
        <w:pBdr>
          <w:top w:val="nil"/>
          <w:left w:val="nil"/>
          <w:bottom w:val="nil"/>
          <w:right w:val="nil"/>
          <w:between w:val="nil"/>
        </w:pBdr>
        <w:spacing w:before="9"/>
        <w:ind w:right="-987"/>
        <w:rPr>
          <w:rFonts w:ascii="Arial" w:eastAsia="Arial" w:hAnsi="Arial" w:cs="Arial"/>
          <w:b/>
          <w:color w:val="000000"/>
          <w:sz w:val="21"/>
          <w:szCs w:val="21"/>
          <w:lang w:val="pt-BR"/>
        </w:rPr>
      </w:pPr>
    </w:p>
    <w:tbl>
      <w:tblPr>
        <w:tblStyle w:val="a7"/>
        <w:tblW w:w="9930" w:type="dxa"/>
        <w:tblInd w:w="-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115"/>
        <w:gridCol w:w="4815"/>
      </w:tblGrid>
      <w:tr w:rsidR="0012559E" w14:paraId="20F13963" w14:textId="77777777">
        <w:trPr>
          <w:trHeight w:val="530"/>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03A9B77F" w14:textId="77777777" w:rsidR="0012559E" w:rsidRDefault="005E06F3">
            <w:pPr>
              <w:widowControl w:val="0"/>
              <w:pBdr>
                <w:top w:val="nil"/>
                <w:left w:val="nil"/>
                <w:bottom w:val="nil"/>
                <w:right w:val="nil"/>
                <w:between w:val="nil"/>
              </w:pBdr>
              <w:spacing w:before="98"/>
              <w:ind w:left="105" w:right="2787"/>
              <w:rPr>
                <w:rFonts w:ascii="Arial" w:eastAsia="Arial" w:hAnsi="Arial" w:cs="Arial"/>
                <w:color w:val="000000"/>
                <w:sz w:val="22"/>
                <w:szCs w:val="22"/>
              </w:rPr>
            </w:pPr>
            <w:r>
              <w:rPr>
                <w:rFonts w:ascii="Arial" w:eastAsia="Arial" w:hAnsi="Arial" w:cs="Arial"/>
                <w:color w:val="000000"/>
                <w:sz w:val="22"/>
                <w:szCs w:val="22"/>
              </w:rPr>
              <w:t>Nome:</w:t>
            </w:r>
          </w:p>
        </w:tc>
      </w:tr>
      <w:tr w:rsidR="0012559E" w14:paraId="08DAA51A" w14:textId="77777777">
        <w:trPr>
          <w:trHeight w:val="305"/>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613351EC" w14:textId="77777777" w:rsidR="0012559E" w:rsidRDefault="005E06F3">
            <w:pPr>
              <w:widowControl w:val="0"/>
              <w:pBdr>
                <w:top w:val="nil"/>
                <w:left w:val="nil"/>
                <w:bottom w:val="nil"/>
                <w:right w:val="nil"/>
                <w:between w:val="nil"/>
              </w:pBdr>
              <w:spacing w:before="79"/>
              <w:ind w:left="105"/>
              <w:rPr>
                <w:rFonts w:ascii="Arial" w:eastAsia="Arial" w:hAnsi="Arial" w:cs="Arial"/>
                <w:color w:val="000000"/>
                <w:sz w:val="22"/>
                <w:szCs w:val="22"/>
              </w:rPr>
            </w:pPr>
            <w:r>
              <w:rPr>
                <w:rFonts w:ascii="Arial" w:eastAsia="Arial" w:hAnsi="Arial" w:cs="Arial"/>
                <w:i/>
                <w:color w:val="000000"/>
                <w:sz w:val="22"/>
                <w:szCs w:val="22"/>
              </w:rPr>
              <w:t>Campus/</w:t>
            </w:r>
            <w:proofErr w:type="spellStart"/>
            <w:r>
              <w:rPr>
                <w:rFonts w:ascii="Arial" w:eastAsia="Arial" w:hAnsi="Arial" w:cs="Arial"/>
                <w:color w:val="000000"/>
                <w:sz w:val="22"/>
                <w:szCs w:val="22"/>
              </w:rPr>
              <w:t>unidade</w:t>
            </w:r>
            <w:proofErr w:type="spellEnd"/>
            <w:r>
              <w:rPr>
                <w:rFonts w:ascii="Arial" w:eastAsia="Arial" w:hAnsi="Arial" w:cs="Arial"/>
                <w:color w:val="000000"/>
                <w:sz w:val="22"/>
                <w:szCs w:val="22"/>
              </w:rPr>
              <w:t>:</w:t>
            </w:r>
          </w:p>
        </w:tc>
      </w:tr>
      <w:tr w:rsidR="0012559E" w14:paraId="73447BE3" w14:textId="77777777">
        <w:trPr>
          <w:trHeight w:val="300"/>
        </w:trPr>
        <w:tc>
          <w:tcPr>
            <w:tcW w:w="5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46FC8C2B" w14:textId="77777777" w:rsidR="0012559E" w:rsidRDefault="005E06F3">
            <w:pPr>
              <w:widowControl w:val="0"/>
              <w:pBdr>
                <w:top w:val="nil"/>
                <w:left w:val="nil"/>
                <w:bottom w:val="nil"/>
                <w:right w:val="nil"/>
                <w:between w:val="nil"/>
              </w:pBdr>
              <w:spacing w:before="76"/>
              <w:ind w:left="105"/>
              <w:rPr>
                <w:rFonts w:ascii="Arial" w:eastAsia="Arial" w:hAnsi="Arial" w:cs="Arial"/>
                <w:color w:val="000000"/>
                <w:sz w:val="22"/>
                <w:szCs w:val="22"/>
              </w:rPr>
            </w:pPr>
            <w:r>
              <w:rPr>
                <w:rFonts w:ascii="Arial" w:eastAsia="Arial" w:hAnsi="Arial" w:cs="Arial"/>
                <w:color w:val="000000"/>
                <w:sz w:val="22"/>
                <w:szCs w:val="22"/>
              </w:rPr>
              <w:t>CPF:</w:t>
            </w:r>
          </w:p>
        </w:tc>
        <w:tc>
          <w:tcPr>
            <w:tcW w:w="48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619A3086" w14:textId="77777777" w:rsidR="0012559E" w:rsidRDefault="005E06F3">
            <w:pPr>
              <w:widowControl w:val="0"/>
              <w:pBdr>
                <w:top w:val="nil"/>
                <w:left w:val="nil"/>
                <w:bottom w:val="nil"/>
                <w:right w:val="nil"/>
                <w:between w:val="nil"/>
              </w:pBdr>
              <w:spacing w:before="76"/>
              <w:ind w:left="105"/>
              <w:rPr>
                <w:rFonts w:ascii="Arial" w:eastAsia="Arial" w:hAnsi="Arial" w:cs="Arial"/>
                <w:color w:val="000000"/>
                <w:sz w:val="22"/>
                <w:szCs w:val="22"/>
              </w:rPr>
            </w:pPr>
            <w:r>
              <w:rPr>
                <w:rFonts w:ascii="Arial" w:eastAsia="Arial" w:hAnsi="Arial" w:cs="Arial"/>
                <w:color w:val="000000"/>
                <w:sz w:val="22"/>
                <w:szCs w:val="22"/>
              </w:rPr>
              <w:t>E-mail:</w:t>
            </w:r>
          </w:p>
        </w:tc>
      </w:tr>
      <w:tr w:rsidR="0012559E" w14:paraId="30DA8B6D" w14:textId="77777777">
        <w:trPr>
          <w:trHeight w:val="302"/>
        </w:trPr>
        <w:tc>
          <w:tcPr>
            <w:tcW w:w="5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2551B34B" w14:textId="77777777" w:rsidR="0012559E" w:rsidRDefault="005E06F3">
            <w:pPr>
              <w:widowControl w:val="0"/>
              <w:pBdr>
                <w:top w:val="nil"/>
                <w:left w:val="nil"/>
                <w:bottom w:val="nil"/>
                <w:right w:val="nil"/>
                <w:between w:val="nil"/>
              </w:pBdr>
              <w:spacing w:before="81"/>
              <w:ind w:left="105"/>
              <w:rPr>
                <w:rFonts w:ascii="Arial" w:eastAsia="Arial" w:hAnsi="Arial" w:cs="Arial"/>
                <w:color w:val="000000"/>
                <w:sz w:val="22"/>
                <w:szCs w:val="22"/>
              </w:rPr>
            </w:pPr>
            <w:proofErr w:type="spellStart"/>
            <w:r>
              <w:rPr>
                <w:rFonts w:ascii="Arial" w:eastAsia="Arial" w:hAnsi="Arial" w:cs="Arial"/>
                <w:color w:val="000000"/>
                <w:sz w:val="22"/>
                <w:szCs w:val="22"/>
              </w:rPr>
              <w:t>Telefone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Celular</w:t>
            </w:r>
            <w:proofErr w:type="spellEnd"/>
            <w:r>
              <w:rPr>
                <w:rFonts w:ascii="Arial" w:eastAsia="Arial" w:hAnsi="Arial" w:cs="Arial"/>
                <w:color w:val="000000"/>
                <w:sz w:val="22"/>
                <w:szCs w:val="22"/>
              </w:rPr>
              <w:t>:</w:t>
            </w:r>
          </w:p>
        </w:tc>
        <w:tc>
          <w:tcPr>
            <w:tcW w:w="4815" w:type="dxa"/>
            <w:tcBorders>
              <w:top w:val="single" w:sz="8" w:space="0" w:color="000000"/>
              <w:left w:val="single" w:sz="8" w:space="0" w:color="000000"/>
              <w:bottom w:val="single" w:sz="8" w:space="0" w:color="000000"/>
              <w:right w:val="single" w:sz="8" w:space="0" w:color="000000"/>
            </w:tcBorders>
            <w:shd w:val="clear" w:color="auto" w:fill="auto"/>
            <w:tcMar>
              <w:top w:w="80" w:type="dxa"/>
              <w:left w:w="185" w:type="dxa"/>
              <w:bottom w:w="80" w:type="dxa"/>
              <w:right w:w="80" w:type="dxa"/>
            </w:tcMar>
          </w:tcPr>
          <w:p w14:paraId="4A581997" w14:textId="77777777" w:rsidR="0012559E" w:rsidRDefault="005E06F3">
            <w:pPr>
              <w:widowControl w:val="0"/>
              <w:pBdr>
                <w:top w:val="nil"/>
                <w:left w:val="nil"/>
                <w:bottom w:val="nil"/>
                <w:right w:val="nil"/>
                <w:between w:val="nil"/>
              </w:pBdr>
              <w:spacing w:before="81"/>
              <w:ind w:left="105"/>
              <w:rPr>
                <w:rFonts w:ascii="Arial" w:eastAsia="Arial" w:hAnsi="Arial" w:cs="Arial"/>
                <w:color w:val="000000"/>
                <w:sz w:val="22"/>
                <w:szCs w:val="22"/>
              </w:rPr>
            </w:pPr>
            <w:r>
              <w:rPr>
                <w:rFonts w:ascii="Arial" w:eastAsia="Arial" w:hAnsi="Arial" w:cs="Arial"/>
                <w:color w:val="000000"/>
                <w:sz w:val="22"/>
                <w:szCs w:val="22"/>
              </w:rPr>
              <w:t>SIAPE:</w:t>
            </w:r>
          </w:p>
        </w:tc>
      </w:tr>
      <w:tr w:rsidR="0012559E" w14:paraId="2FA635DD"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D9D9D9"/>
            <w:tcMar>
              <w:top w:w="80" w:type="dxa"/>
              <w:left w:w="185" w:type="dxa"/>
              <w:bottom w:w="80" w:type="dxa"/>
              <w:right w:w="80" w:type="dxa"/>
            </w:tcMar>
          </w:tcPr>
          <w:p w14:paraId="4B2398B5" w14:textId="77777777" w:rsidR="0012559E" w:rsidRDefault="005E06F3">
            <w:pPr>
              <w:widowControl w:val="0"/>
              <w:pBdr>
                <w:top w:val="nil"/>
                <w:left w:val="nil"/>
                <w:bottom w:val="nil"/>
                <w:right w:val="nil"/>
                <w:between w:val="nil"/>
              </w:pBdr>
              <w:spacing w:before="79"/>
              <w:ind w:left="105"/>
              <w:rPr>
                <w:rFonts w:ascii="Arial" w:eastAsia="Arial" w:hAnsi="Arial" w:cs="Arial"/>
                <w:color w:val="000000"/>
                <w:sz w:val="22"/>
                <w:szCs w:val="22"/>
              </w:rPr>
            </w:pPr>
            <w:r>
              <w:rPr>
                <w:rFonts w:ascii="Arial" w:eastAsia="Arial" w:hAnsi="Arial" w:cs="Arial"/>
                <w:b/>
                <w:color w:val="000000"/>
                <w:sz w:val="22"/>
                <w:szCs w:val="22"/>
              </w:rPr>
              <w:t xml:space="preserve">JUSTIFICATIVA – </w:t>
            </w:r>
            <w:proofErr w:type="spellStart"/>
            <w:r>
              <w:rPr>
                <w:rFonts w:ascii="Arial" w:eastAsia="Arial" w:hAnsi="Arial" w:cs="Arial"/>
                <w:b/>
                <w:color w:val="000000"/>
                <w:sz w:val="22"/>
                <w:szCs w:val="22"/>
              </w:rPr>
              <w:t>Fundamentação</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Teórica</w:t>
            </w:r>
            <w:proofErr w:type="spellEnd"/>
          </w:p>
        </w:tc>
      </w:tr>
      <w:tr w:rsidR="0012559E" w14:paraId="780448FB" w14:textId="77777777">
        <w:trPr>
          <w:trHeight w:val="304"/>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6D3E86" w14:textId="77777777" w:rsidR="0012559E" w:rsidRDefault="0012559E"/>
        </w:tc>
      </w:tr>
      <w:tr w:rsidR="0012559E" w14:paraId="1DC6E7E7"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70CF20" w14:textId="77777777" w:rsidR="0012559E" w:rsidRDefault="0012559E"/>
        </w:tc>
      </w:tr>
      <w:tr w:rsidR="0012559E" w14:paraId="153692C9" w14:textId="77777777">
        <w:trPr>
          <w:trHeight w:val="300"/>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BB4442" w14:textId="77777777" w:rsidR="0012559E" w:rsidRDefault="0012559E"/>
        </w:tc>
      </w:tr>
      <w:tr w:rsidR="0012559E" w14:paraId="389316BC"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A9F7C4" w14:textId="77777777" w:rsidR="0012559E" w:rsidRDefault="0012559E"/>
        </w:tc>
      </w:tr>
      <w:tr w:rsidR="0012559E" w14:paraId="7BF0CBE2" w14:textId="77777777">
        <w:trPr>
          <w:trHeight w:val="304"/>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DBFFC9" w14:textId="77777777" w:rsidR="0012559E" w:rsidRDefault="0012559E"/>
        </w:tc>
      </w:tr>
      <w:tr w:rsidR="0012559E" w14:paraId="7C437C98"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AA5B2" w14:textId="77777777" w:rsidR="0012559E" w:rsidRDefault="0012559E"/>
        </w:tc>
      </w:tr>
      <w:tr w:rsidR="0012559E" w14:paraId="2EFABEE0"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0FD8BE" w14:textId="77777777" w:rsidR="0012559E" w:rsidRDefault="0012559E"/>
        </w:tc>
      </w:tr>
      <w:tr w:rsidR="0012559E" w14:paraId="2063CEE4" w14:textId="77777777">
        <w:trPr>
          <w:trHeight w:val="300"/>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7966A6" w14:textId="77777777" w:rsidR="0012559E" w:rsidRDefault="0012559E"/>
        </w:tc>
      </w:tr>
      <w:tr w:rsidR="0012559E" w14:paraId="404C3D16" w14:textId="77777777">
        <w:trPr>
          <w:trHeight w:val="304"/>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04B97A" w14:textId="77777777" w:rsidR="0012559E" w:rsidRDefault="0012559E"/>
        </w:tc>
      </w:tr>
      <w:tr w:rsidR="0012559E" w14:paraId="1AFD4F1E"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D9D9D9"/>
            <w:tcMar>
              <w:top w:w="80" w:type="dxa"/>
              <w:left w:w="185" w:type="dxa"/>
              <w:bottom w:w="80" w:type="dxa"/>
              <w:right w:w="80" w:type="dxa"/>
            </w:tcMar>
          </w:tcPr>
          <w:p w14:paraId="47D03E92" w14:textId="77777777" w:rsidR="0012559E" w:rsidRDefault="005E06F3">
            <w:pPr>
              <w:widowControl w:val="0"/>
              <w:pBdr>
                <w:top w:val="nil"/>
                <w:left w:val="nil"/>
                <w:bottom w:val="nil"/>
                <w:right w:val="nil"/>
                <w:between w:val="nil"/>
              </w:pBdr>
              <w:spacing w:before="74"/>
              <w:ind w:left="105"/>
              <w:rPr>
                <w:rFonts w:ascii="Arial" w:eastAsia="Arial" w:hAnsi="Arial" w:cs="Arial"/>
                <w:color w:val="000000"/>
                <w:sz w:val="22"/>
                <w:szCs w:val="22"/>
              </w:rPr>
            </w:pPr>
            <w:r>
              <w:rPr>
                <w:rFonts w:ascii="Arial" w:eastAsia="Arial" w:hAnsi="Arial" w:cs="Arial"/>
                <w:b/>
                <w:color w:val="000000"/>
                <w:sz w:val="22"/>
                <w:szCs w:val="22"/>
              </w:rPr>
              <w:t>OBSERVAÇÃO</w:t>
            </w:r>
          </w:p>
        </w:tc>
      </w:tr>
      <w:tr w:rsidR="0012559E" w14:paraId="24B431C3" w14:textId="77777777">
        <w:trPr>
          <w:trHeight w:val="303"/>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D0F0D8" w14:textId="77777777" w:rsidR="0012559E" w:rsidRDefault="0012559E"/>
        </w:tc>
      </w:tr>
      <w:tr w:rsidR="0012559E" w14:paraId="1E30BC81" w14:textId="77777777">
        <w:trPr>
          <w:trHeight w:val="302"/>
        </w:trPr>
        <w:tc>
          <w:tcPr>
            <w:tcW w:w="993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E5CE86" w14:textId="77777777" w:rsidR="0012559E" w:rsidRDefault="0012559E"/>
        </w:tc>
      </w:tr>
    </w:tbl>
    <w:p w14:paraId="4EBC61D3" w14:textId="77777777" w:rsidR="0012559E" w:rsidRDefault="0012559E">
      <w:pPr>
        <w:widowControl w:val="0"/>
        <w:pBdr>
          <w:top w:val="nil"/>
          <w:left w:val="nil"/>
          <w:bottom w:val="nil"/>
          <w:right w:val="nil"/>
          <w:between w:val="nil"/>
        </w:pBdr>
        <w:spacing w:before="9"/>
        <w:rPr>
          <w:rFonts w:ascii="Arial" w:eastAsia="Arial" w:hAnsi="Arial" w:cs="Arial"/>
          <w:b/>
          <w:color w:val="000000"/>
          <w:sz w:val="21"/>
          <w:szCs w:val="21"/>
        </w:rPr>
        <w:sectPr w:rsidR="0012559E">
          <w:headerReference w:type="default" r:id="rId20"/>
          <w:pgSz w:w="11920" w:h="16860"/>
          <w:pgMar w:top="1660" w:right="1774" w:bottom="2260" w:left="1060" w:header="525" w:footer="2066" w:gutter="0"/>
          <w:cols w:space="720"/>
        </w:sectPr>
      </w:pPr>
    </w:p>
    <w:p w14:paraId="2C01C800" w14:textId="77777777" w:rsidR="0012559E" w:rsidRDefault="0012559E">
      <w:pPr>
        <w:widowControl w:val="0"/>
        <w:pBdr>
          <w:top w:val="nil"/>
          <w:left w:val="nil"/>
          <w:bottom w:val="nil"/>
          <w:right w:val="nil"/>
          <w:between w:val="nil"/>
        </w:pBdr>
        <w:spacing w:before="1"/>
        <w:rPr>
          <w:rFonts w:ascii="Arial" w:eastAsia="Arial" w:hAnsi="Arial" w:cs="Arial"/>
          <w:b/>
          <w:color w:val="000000"/>
          <w:sz w:val="12"/>
          <w:szCs w:val="12"/>
        </w:rPr>
        <w:sectPr w:rsidR="0012559E">
          <w:headerReference w:type="default" r:id="rId21"/>
          <w:pgSz w:w="11920" w:h="16860"/>
          <w:pgMar w:top="1660" w:right="600" w:bottom="2260" w:left="1060" w:header="525" w:footer="2066" w:gutter="0"/>
          <w:cols w:space="720"/>
        </w:sectPr>
      </w:pPr>
    </w:p>
    <w:p w14:paraId="1C44714F" w14:textId="77777777" w:rsidR="0012559E" w:rsidRDefault="005E06F3">
      <w:pPr>
        <w:widowControl w:val="0"/>
        <w:tabs>
          <w:tab w:val="left" w:pos="2329"/>
          <w:tab w:val="left" w:pos="4194"/>
        </w:tabs>
        <w:spacing w:line="276" w:lineRule="auto"/>
        <w:rPr>
          <w:rFonts w:ascii="Arial" w:eastAsia="Arial" w:hAnsi="Arial" w:cs="Arial"/>
          <w:b/>
          <w:color w:val="000000"/>
          <w:sz w:val="16"/>
          <w:szCs w:val="16"/>
        </w:rPr>
      </w:pPr>
      <w:r>
        <w:rPr>
          <w:rFonts w:ascii="Arial" w:eastAsia="Arial" w:hAnsi="Arial" w:cs="Arial"/>
          <w:noProof/>
          <w:color w:val="000000"/>
        </w:rPr>
        <w:lastRenderedPageBreak/>
        <mc:AlternateContent>
          <mc:Choice Requires="wps">
            <w:drawing>
              <wp:anchor distT="0" distB="0" distL="0" distR="0" simplePos="0" relativeHeight="251661312" behindDoc="0" locked="0" layoutInCell="1" hidden="0" allowOverlap="1" wp14:anchorId="3AAF0700" wp14:editId="67AC5913">
                <wp:simplePos x="0" y="0"/>
                <wp:positionH relativeFrom="page">
                  <wp:posOffset>2307310</wp:posOffset>
                </wp:positionH>
                <wp:positionV relativeFrom="page">
                  <wp:posOffset>128962</wp:posOffset>
                </wp:positionV>
                <wp:extent cx="0" cy="12700"/>
                <wp:effectExtent l="0" t="0" r="0" b="0"/>
                <wp:wrapTopAndBottom distT="0" distB="0"/>
                <wp:docPr id="1073741945" name="Conector de Seta Reta 1073741945" descr="Linha"/>
                <wp:cNvGraphicFramePr/>
                <a:graphic xmlns:a="http://schemas.openxmlformats.org/drawingml/2006/main">
                  <a:graphicData uri="http://schemas.microsoft.com/office/word/2010/wordprocessingShape">
                    <wps:wsp>
                      <wps:cNvCnPr/>
                      <wps:spPr>
                        <a:xfrm>
                          <a:off x="3695952" y="3780000"/>
                          <a:ext cx="3300096" cy="0"/>
                        </a:xfrm>
                        <a:prstGeom prst="straightConnector1">
                          <a:avLst/>
                        </a:prstGeom>
                        <a:noFill/>
                        <a:ln w="96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2307310</wp:posOffset>
                </wp:positionH>
                <wp:positionV relativeFrom="page">
                  <wp:posOffset>128962</wp:posOffset>
                </wp:positionV>
                <wp:extent cx="0" cy="12700"/>
                <wp:effectExtent b="0" l="0" r="0" t="0"/>
                <wp:wrapTopAndBottom distB="0" distT="0"/>
                <wp:docPr descr="Linha" id="1073741945" name="image4.png"/>
                <a:graphic>
                  <a:graphicData uri="http://schemas.openxmlformats.org/drawingml/2006/picture">
                    <pic:pic>
                      <pic:nvPicPr>
                        <pic:cNvPr descr="Linha" id="0" name="image4.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14:paraId="08BB92AF"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1EF6F2C8"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02CCA6C5"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00268B51"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61BB5B4C"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6BAA5E46"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01EF940D"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5F0F6A7F" w14:textId="77777777" w:rsidR="0012559E" w:rsidRDefault="0012559E">
      <w:pPr>
        <w:widowControl w:val="0"/>
        <w:pBdr>
          <w:top w:val="nil"/>
          <w:left w:val="nil"/>
          <w:bottom w:val="nil"/>
          <w:right w:val="nil"/>
          <w:between w:val="nil"/>
        </w:pBdr>
        <w:spacing w:before="8"/>
        <w:rPr>
          <w:rFonts w:ascii="Arial" w:eastAsia="Arial" w:hAnsi="Arial" w:cs="Arial"/>
          <w:b/>
          <w:color w:val="000000"/>
          <w:sz w:val="16"/>
          <w:szCs w:val="16"/>
        </w:rPr>
      </w:pPr>
    </w:p>
    <w:p w14:paraId="6D7577AF" w14:textId="77777777" w:rsidR="0012559E" w:rsidRDefault="0012559E">
      <w:pPr>
        <w:widowControl w:val="0"/>
        <w:pBdr>
          <w:top w:val="nil"/>
          <w:left w:val="nil"/>
          <w:bottom w:val="nil"/>
          <w:right w:val="nil"/>
          <w:between w:val="nil"/>
        </w:pBdr>
        <w:spacing w:before="8"/>
        <w:rPr>
          <w:rFonts w:ascii="Arial" w:eastAsia="Arial" w:hAnsi="Arial" w:cs="Arial"/>
          <w:color w:val="000000"/>
        </w:rPr>
      </w:pPr>
    </w:p>
    <w:sectPr w:rsidR="0012559E">
      <w:headerReference w:type="default" r:id="rId26"/>
      <w:pgSz w:w="11920" w:h="16860"/>
      <w:pgMar w:top="1660" w:right="600" w:bottom="2260" w:left="1060" w:header="525" w:footer="20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0B8FF" w14:textId="77777777" w:rsidR="005E06F3" w:rsidRDefault="005E06F3">
      <w:r>
        <w:separator/>
      </w:r>
    </w:p>
  </w:endnote>
  <w:endnote w:type="continuationSeparator" w:id="0">
    <w:p w14:paraId="3D51A961" w14:textId="77777777" w:rsidR="005E06F3" w:rsidRDefault="005E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501DE05E-8D5D-470D-B25B-1C84CEC5F179}"/>
    <w:embedBold r:id="rId2" w:fontKey="{46B907B2-0EA4-429C-B2CD-E70004DDAF75}"/>
  </w:font>
  <w:font w:name="Helvetica Neue">
    <w:charset w:val="00"/>
    <w:family w:val="auto"/>
    <w:pitch w:val="default"/>
    <w:embedRegular r:id="rId3" w:fontKey="{A0AC15E3-D0C0-45DB-A01E-7DA8DE0DB917}"/>
  </w:font>
  <w:font w:name="Georgia">
    <w:panose1 w:val="02040502050405020303"/>
    <w:charset w:val="00"/>
    <w:family w:val="auto"/>
    <w:pitch w:val="default"/>
    <w:embedRegular r:id="rId4" w:fontKey="{D72F6F83-6055-47B7-8730-24AE381655AD}"/>
    <w:embedItalic r:id="rId5" w:fontKey="{16C5F826-06D0-4848-97D4-A6237F733B2B}"/>
  </w:font>
  <w:font w:name="Arial Narrow">
    <w:panose1 w:val="020B0606020202030204"/>
    <w:charset w:val="00"/>
    <w:family w:val="swiss"/>
    <w:pitch w:val="variable"/>
    <w:sig w:usb0="00000287" w:usb1="00000800" w:usb2="00000000" w:usb3="00000000" w:csb0="0000009F" w:csb1="00000000"/>
    <w:embedRegular r:id="rId6" w:fontKey="{F69D6AA2-E189-4EEF-A4DF-4E49E4946108}"/>
    <w:embedBold r:id="rId7" w:fontKey="{8D209EFB-6BA4-4494-B694-8C4068E49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BA9DD" w14:textId="77777777" w:rsidR="005E06F3" w:rsidRDefault="005E06F3" w:rsidP="005E06F3">
    <w:pPr>
      <w:pStyle w:val="NormalWeb"/>
      <w:spacing w:before="0" w:beforeAutospacing="0" w:after="0" w:afterAutospacing="0"/>
      <w:ind w:right="354"/>
      <w:jc w:val="center"/>
      <w:rPr>
        <w:rFonts w:ascii="Calibri" w:hAnsi="Calibri" w:cs="Calibri"/>
        <w:b/>
        <w:bCs/>
        <w:color w:val="000000"/>
        <w:sz w:val="22"/>
        <w:szCs w:val="22"/>
      </w:rPr>
    </w:pPr>
  </w:p>
  <w:p w14:paraId="41FEC926" w14:textId="29BA23C9" w:rsidR="005E06F3" w:rsidRPr="005E06F3" w:rsidRDefault="005E06F3" w:rsidP="005E06F3">
    <w:pPr>
      <w:pStyle w:val="NormalWeb"/>
      <w:spacing w:before="0" w:beforeAutospacing="0" w:after="0" w:afterAutospacing="0"/>
      <w:ind w:right="354"/>
      <w:jc w:val="center"/>
      <w:rPr>
        <w:rFonts w:ascii="Calibri" w:hAnsi="Calibri" w:cs="Calibri"/>
        <w:b/>
        <w:bCs/>
        <w:color w:val="000000"/>
        <w:sz w:val="18"/>
        <w:szCs w:val="18"/>
      </w:rPr>
    </w:pPr>
    <w:r w:rsidRPr="005E06F3">
      <w:rPr>
        <w:rFonts w:ascii="Calibri" w:hAnsi="Calibri" w:cs="Calibri"/>
        <w:b/>
        <w:bCs/>
        <w:color w:val="000000"/>
        <w:sz w:val="18"/>
        <w:szCs w:val="18"/>
      </w:rPr>
      <w:t xml:space="preserve">Comitê de Ética em Pesquisa do Hospital Universitário </w:t>
    </w:r>
  </w:p>
  <w:p w14:paraId="3017769E" w14:textId="1AE0ED5D" w:rsidR="005E06F3" w:rsidRPr="005E06F3" w:rsidRDefault="005E06F3" w:rsidP="005E06F3">
    <w:pPr>
      <w:pStyle w:val="NormalWeb"/>
      <w:spacing w:before="0" w:beforeAutospacing="0" w:after="0" w:afterAutospacing="0"/>
      <w:ind w:right="354"/>
      <w:jc w:val="center"/>
      <w:rPr>
        <w:sz w:val="18"/>
        <w:szCs w:val="18"/>
      </w:rPr>
    </w:pPr>
    <w:r w:rsidRPr="005E06F3">
      <w:rPr>
        <w:rFonts w:ascii="Calibri" w:hAnsi="Calibri" w:cs="Calibri"/>
        <w:b/>
        <w:bCs/>
        <w:color w:val="000000"/>
        <w:sz w:val="18"/>
        <w:szCs w:val="18"/>
      </w:rPr>
      <w:t>da Universidade Federal do Vale do São Francisco -CEP 282</w:t>
    </w:r>
  </w:p>
  <w:p w14:paraId="0F2E68D6" w14:textId="77777777" w:rsidR="005E06F3" w:rsidRPr="005E06F3" w:rsidRDefault="005E06F3" w:rsidP="005E06F3">
    <w:pPr>
      <w:pStyle w:val="NormalWeb"/>
      <w:spacing w:before="2" w:beforeAutospacing="0" w:after="0" w:afterAutospacing="0"/>
      <w:ind w:right="63"/>
      <w:jc w:val="center"/>
      <w:rPr>
        <w:sz w:val="18"/>
        <w:szCs w:val="18"/>
      </w:rPr>
    </w:pPr>
    <w:r w:rsidRPr="005E06F3">
      <w:rPr>
        <w:rFonts w:ascii="Calibri" w:hAnsi="Calibri" w:cs="Calibri"/>
        <w:color w:val="000000"/>
        <w:sz w:val="18"/>
        <w:szCs w:val="18"/>
      </w:rPr>
      <w:t xml:space="preserve">Endereço: 1° andar da Policlínica do HU-UNIVASF, n. 2497, </w:t>
    </w:r>
    <w:r w:rsidRPr="005E06F3">
      <w:rPr>
        <w:rFonts w:ascii="Calibri" w:hAnsi="Calibri" w:cs="Calibri"/>
        <w:color w:val="1F2023"/>
        <w:sz w:val="18"/>
        <w:szCs w:val="18"/>
      </w:rPr>
      <w:t xml:space="preserve">R. André V. de Negreiros - Centro, Petrolina - PE, 56304-917, </w:t>
    </w:r>
    <w:r w:rsidRPr="005E06F3">
      <w:rPr>
        <w:rFonts w:ascii="Calibri" w:hAnsi="Calibri" w:cs="Calibri"/>
        <w:color w:val="000000"/>
        <w:sz w:val="18"/>
        <w:szCs w:val="18"/>
      </w:rPr>
      <w:t xml:space="preserve">E-mail: </w:t>
    </w:r>
    <w:r w:rsidRPr="005E06F3">
      <w:rPr>
        <w:rFonts w:ascii="Calibri" w:hAnsi="Calibri" w:cs="Calibri"/>
        <w:color w:val="0000FF"/>
        <w:sz w:val="18"/>
        <w:szCs w:val="18"/>
        <w:u w:val="single"/>
      </w:rPr>
      <w:t xml:space="preserve">cep.univasf@ebserh.gov.br"cep.univasf@ebserh.gov.br, </w:t>
    </w:r>
    <w:r w:rsidRPr="005E06F3">
      <w:rPr>
        <w:rFonts w:ascii="Calibri" w:hAnsi="Calibri" w:cs="Calibri"/>
        <w:color w:val="000000"/>
        <w:sz w:val="18"/>
        <w:szCs w:val="18"/>
      </w:rPr>
      <w:t>Contato: (87) 2101-6567</w:t>
    </w:r>
  </w:p>
  <w:p w14:paraId="48C98D19" w14:textId="77777777" w:rsidR="0012559E" w:rsidRPr="005E06F3" w:rsidRDefault="0012559E">
    <w:pPr>
      <w:widowControl w:val="0"/>
      <w:pBdr>
        <w:top w:val="nil"/>
        <w:left w:val="nil"/>
        <w:bottom w:val="nil"/>
        <w:right w:val="nil"/>
        <w:between w:val="nil"/>
      </w:pBdr>
      <w:spacing w:line="24" w:lineRule="auto"/>
      <w:rPr>
        <w:rFonts w:ascii="Arial" w:eastAsia="Arial" w:hAnsi="Arial" w:cs="Arial"/>
        <w:color w:val="00000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059C5" w14:textId="77777777" w:rsidR="005E06F3" w:rsidRDefault="005E06F3" w:rsidP="005E06F3">
    <w:pPr>
      <w:pStyle w:val="NormalWeb"/>
      <w:spacing w:before="0" w:beforeAutospacing="0" w:after="0" w:afterAutospacing="0"/>
      <w:ind w:right="354"/>
      <w:jc w:val="center"/>
      <w:rPr>
        <w:rFonts w:ascii="Calibri" w:hAnsi="Calibri" w:cs="Calibri"/>
        <w:b/>
        <w:bCs/>
        <w:color w:val="000000"/>
        <w:sz w:val="18"/>
        <w:szCs w:val="18"/>
      </w:rPr>
    </w:pPr>
  </w:p>
  <w:p w14:paraId="7C3A81E1" w14:textId="77777777" w:rsidR="005E06F3" w:rsidRDefault="005E06F3" w:rsidP="005E06F3">
    <w:pPr>
      <w:pStyle w:val="NormalWeb"/>
      <w:spacing w:before="0" w:beforeAutospacing="0" w:after="0" w:afterAutospacing="0"/>
      <w:ind w:right="354"/>
      <w:jc w:val="center"/>
      <w:rPr>
        <w:rFonts w:ascii="Calibri" w:hAnsi="Calibri" w:cs="Calibri"/>
        <w:b/>
        <w:bCs/>
        <w:color w:val="000000"/>
        <w:sz w:val="18"/>
        <w:szCs w:val="18"/>
      </w:rPr>
    </w:pPr>
  </w:p>
  <w:p w14:paraId="57F7FE04" w14:textId="6590B9F3" w:rsidR="005E06F3" w:rsidRPr="005E06F3" w:rsidRDefault="005E06F3" w:rsidP="005E06F3">
    <w:pPr>
      <w:pStyle w:val="NormalWeb"/>
      <w:spacing w:before="0" w:beforeAutospacing="0" w:after="0" w:afterAutospacing="0"/>
      <w:ind w:right="354"/>
      <w:jc w:val="center"/>
      <w:rPr>
        <w:rFonts w:ascii="Calibri" w:hAnsi="Calibri" w:cs="Calibri"/>
        <w:b/>
        <w:bCs/>
        <w:color w:val="000000"/>
        <w:sz w:val="18"/>
        <w:szCs w:val="18"/>
      </w:rPr>
    </w:pPr>
    <w:r w:rsidRPr="005E06F3">
      <w:rPr>
        <w:rFonts w:ascii="Calibri" w:hAnsi="Calibri" w:cs="Calibri"/>
        <w:b/>
        <w:bCs/>
        <w:color w:val="000000"/>
        <w:sz w:val="18"/>
        <w:szCs w:val="18"/>
      </w:rPr>
      <w:t xml:space="preserve">Comitê de Ética em Pesquisa do Hospital Universitário </w:t>
    </w:r>
  </w:p>
  <w:p w14:paraId="5FD8BC23" w14:textId="77777777" w:rsidR="005E06F3" w:rsidRPr="005E06F3" w:rsidRDefault="005E06F3" w:rsidP="005E06F3">
    <w:pPr>
      <w:pStyle w:val="NormalWeb"/>
      <w:spacing w:before="0" w:beforeAutospacing="0" w:after="0" w:afterAutospacing="0"/>
      <w:ind w:right="354"/>
      <w:jc w:val="center"/>
      <w:rPr>
        <w:sz w:val="18"/>
        <w:szCs w:val="18"/>
      </w:rPr>
    </w:pPr>
    <w:r w:rsidRPr="005E06F3">
      <w:rPr>
        <w:rFonts w:ascii="Calibri" w:hAnsi="Calibri" w:cs="Calibri"/>
        <w:b/>
        <w:bCs/>
        <w:color w:val="000000"/>
        <w:sz w:val="18"/>
        <w:szCs w:val="18"/>
      </w:rPr>
      <w:t>da Universidade Federal do Vale do São Francisco -CEP 282</w:t>
    </w:r>
  </w:p>
  <w:p w14:paraId="03743CBC" w14:textId="6B959670" w:rsidR="0012559E" w:rsidRPr="005E06F3" w:rsidRDefault="005E06F3" w:rsidP="005E06F3">
    <w:pPr>
      <w:pStyle w:val="NormalWeb"/>
      <w:spacing w:before="2" w:beforeAutospacing="0" w:after="0" w:afterAutospacing="0"/>
      <w:ind w:right="63"/>
      <w:jc w:val="center"/>
      <w:rPr>
        <w:sz w:val="18"/>
        <w:szCs w:val="18"/>
      </w:rPr>
    </w:pPr>
    <w:r w:rsidRPr="005E06F3">
      <w:rPr>
        <w:rFonts w:ascii="Calibri" w:hAnsi="Calibri" w:cs="Calibri"/>
        <w:color w:val="000000"/>
        <w:sz w:val="18"/>
        <w:szCs w:val="18"/>
      </w:rPr>
      <w:t xml:space="preserve">Endereço: 1° andar da Policlínica do HU-UNIVASF, n. 2497, </w:t>
    </w:r>
    <w:r w:rsidRPr="005E06F3">
      <w:rPr>
        <w:rFonts w:ascii="Calibri" w:hAnsi="Calibri" w:cs="Calibri"/>
        <w:color w:val="1F2023"/>
        <w:sz w:val="18"/>
        <w:szCs w:val="18"/>
      </w:rPr>
      <w:t xml:space="preserve">R. André V. de Negreiros - Centro, Petrolina - PE, 56304-917, </w:t>
    </w:r>
    <w:r w:rsidRPr="005E06F3">
      <w:rPr>
        <w:rFonts w:ascii="Calibri" w:hAnsi="Calibri" w:cs="Calibri"/>
        <w:color w:val="000000"/>
        <w:sz w:val="18"/>
        <w:szCs w:val="18"/>
      </w:rPr>
      <w:t xml:space="preserve">E-mail: </w:t>
    </w:r>
    <w:r w:rsidRPr="005E06F3">
      <w:rPr>
        <w:rFonts w:ascii="Calibri" w:hAnsi="Calibri" w:cs="Calibri"/>
        <w:color w:val="0000FF"/>
        <w:sz w:val="18"/>
        <w:szCs w:val="18"/>
        <w:u w:val="single"/>
      </w:rPr>
      <w:t xml:space="preserve">cep.univasf@ebserh.gov.br"cep.univasf@ebserh.gov.br, </w:t>
    </w:r>
    <w:r w:rsidRPr="005E06F3">
      <w:rPr>
        <w:rFonts w:ascii="Calibri" w:hAnsi="Calibri" w:cs="Calibri"/>
        <w:color w:val="000000"/>
        <w:sz w:val="18"/>
        <w:szCs w:val="18"/>
      </w:rPr>
      <w:t>Contato: (87) 2101-6567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C83D9" w14:textId="77777777" w:rsidR="005E06F3" w:rsidRDefault="005E06F3">
      <w:r>
        <w:separator/>
      </w:r>
    </w:p>
  </w:footnote>
  <w:footnote w:type="continuationSeparator" w:id="0">
    <w:p w14:paraId="3E610E4B" w14:textId="77777777" w:rsidR="005E06F3" w:rsidRDefault="005E0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4D962" w14:textId="77777777" w:rsidR="005E06F3" w:rsidRDefault="005E06F3" w:rsidP="005E06F3">
    <w:pPr>
      <w:spacing w:before="12"/>
      <w:ind w:left="20" w:right="17" w:firstLine="40"/>
      <w:jc w:val="center"/>
      <w:textDirection w:val="btLr"/>
      <w:rPr>
        <w:rFonts w:ascii="Arial" w:eastAsia="Arial" w:hAnsi="Arial" w:cs="Arial"/>
        <w:b/>
        <w:color w:val="000000"/>
        <w:sz w:val="18"/>
        <w:szCs w:val="18"/>
        <w:lang w:val="pt-BR"/>
      </w:rPr>
    </w:pPr>
  </w:p>
  <w:p w14:paraId="287F0788" w14:textId="77777777" w:rsidR="005E06F3" w:rsidRDefault="005E06F3" w:rsidP="005E06F3">
    <w:pPr>
      <w:spacing w:before="12"/>
      <w:ind w:left="20" w:right="17" w:firstLine="40"/>
      <w:jc w:val="center"/>
      <w:textDirection w:val="btLr"/>
      <w:rPr>
        <w:rFonts w:ascii="Arial" w:eastAsia="Arial" w:hAnsi="Arial" w:cs="Arial"/>
        <w:b/>
        <w:color w:val="000000"/>
        <w:sz w:val="18"/>
        <w:szCs w:val="18"/>
        <w:lang w:val="pt-BR"/>
      </w:rPr>
    </w:pPr>
  </w:p>
  <w:p w14:paraId="30BE3CFA" w14:textId="61C11ED2" w:rsidR="005E06F3" w:rsidRDefault="005E06F3" w:rsidP="005E06F3">
    <w:pPr>
      <w:spacing w:before="12"/>
      <w:ind w:left="20" w:right="17" w:firstLine="40"/>
      <w:jc w:val="center"/>
      <w:textDirection w:val="btLr"/>
      <w:rPr>
        <w:rFonts w:ascii="Arial" w:eastAsia="Arial" w:hAnsi="Arial" w:cs="Arial"/>
        <w:b/>
        <w:color w:val="000000"/>
        <w:sz w:val="18"/>
        <w:szCs w:val="18"/>
        <w:lang w:val="pt-BR"/>
      </w:rPr>
    </w:pPr>
  </w:p>
  <w:p w14:paraId="67A873A7" w14:textId="03792ED0" w:rsidR="005E06F3" w:rsidRDefault="005E06F3" w:rsidP="005E06F3">
    <w:pPr>
      <w:spacing w:before="12"/>
      <w:ind w:left="20" w:right="17" w:firstLine="40"/>
      <w:jc w:val="center"/>
      <w:textDirection w:val="btLr"/>
      <w:rPr>
        <w:rFonts w:ascii="Arial" w:eastAsia="Arial" w:hAnsi="Arial" w:cs="Arial"/>
        <w:b/>
        <w:color w:val="000000"/>
        <w:sz w:val="18"/>
        <w:szCs w:val="18"/>
        <w:lang w:val="pt-BR"/>
      </w:rPr>
    </w:pPr>
    <w:r>
      <w:rPr>
        <w:noProof/>
        <w:sz w:val="18"/>
        <w:szCs w:val="18"/>
        <w:lang w:val="pt-BR"/>
      </w:rPr>
      <w:drawing>
        <wp:inline distT="0" distB="0" distL="0" distR="0" wp14:anchorId="5C3450F3" wp14:editId="5E1269FE">
          <wp:extent cx="3248026" cy="734819"/>
          <wp:effectExtent l="0" t="0" r="0" b="8255"/>
          <wp:docPr id="866457511"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57511"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264591" cy="738567"/>
                  </a:xfrm>
                  <a:prstGeom prst="rect">
                    <a:avLst/>
                  </a:prstGeom>
                </pic:spPr>
              </pic:pic>
            </a:graphicData>
          </a:graphic>
        </wp:inline>
      </w:drawing>
    </w:r>
  </w:p>
  <w:p w14:paraId="7E05CB64" w14:textId="77777777" w:rsidR="005E06F3" w:rsidRDefault="005E06F3" w:rsidP="005E06F3">
    <w:pPr>
      <w:spacing w:before="12"/>
      <w:ind w:left="20" w:right="17" w:firstLine="40"/>
      <w:jc w:val="center"/>
      <w:textDirection w:val="btLr"/>
      <w:rPr>
        <w:rFonts w:ascii="Arial" w:eastAsia="Arial" w:hAnsi="Arial" w:cs="Arial"/>
        <w:b/>
        <w:color w:val="000000"/>
        <w:sz w:val="18"/>
        <w:szCs w:val="18"/>
        <w:lang w:val="pt-BR"/>
      </w:rPr>
    </w:pPr>
  </w:p>
  <w:p w14:paraId="657C4AEC" w14:textId="144DFE97" w:rsidR="005E06F3" w:rsidRDefault="005E06F3" w:rsidP="005E06F3">
    <w:pPr>
      <w:spacing w:before="12"/>
      <w:ind w:left="20" w:right="17" w:firstLine="40"/>
      <w:jc w:val="center"/>
      <w:textDirection w:val="btLr"/>
      <w:rPr>
        <w:sz w:val="18"/>
        <w:szCs w:val="18"/>
        <w:lang w:val="pt-BR"/>
      </w:rPr>
    </w:pPr>
    <w:r w:rsidRPr="005E06F3">
      <w:rPr>
        <w:rFonts w:ascii="Arial" w:eastAsia="Arial" w:hAnsi="Arial" w:cs="Arial"/>
        <w:b/>
        <w:color w:val="000000"/>
        <w:sz w:val="18"/>
        <w:szCs w:val="18"/>
        <w:lang w:val="pt-BR"/>
      </w:rPr>
      <w:t>HOSPITAL UNIVERSITÁRIO DA UNIVERSIDADE FEDERAL DO VALE DO SÃO FRANCISCO</w:t>
    </w:r>
    <w:r>
      <w:rPr>
        <w:sz w:val="18"/>
        <w:szCs w:val="18"/>
        <w:lang w:val="pt-BR"/>
      </w:rPr>
      <w:t xml:space="preserve"> </w:t>
    </w:r>
  </w:p>
  <w:p w14:paraId="2F194EA7" w14:textId="73A39447" w:rsidR="005E06F3" w:rsidRPr="005E06F3" w:rsidRDefault="005E06F3" w:rsidP="005E06F3">
    <w:pPr>
      <w:spacing w:before="12"/>
      <w:ind w:left="20" w:right="17" w:firstLine="40"/>
      <w:jc w:val="center"/>
      <w:textDirection w:val="btLr"/>
      <w:rPr>
        <w:sz w:val="18"/>
        <w:szCs w:val="18"/>
        <w:lang w:val="pt-BR"/>
      </w:rPr>
    </w:pPr>
    <w:r w:rsidRPr="005E06F3">
      <w:rPr>
        <w:rFonts w:ascii="Arial" w:eastAsia="Arial" w:hAnsi="Arial" w:cs="Arial"/>
        <w:b/>
        <w:color w:val="000000"/>
        <w:sz w:val="18"/>
        <w:szCs w:val="18"/>
        <w:lang w:val="pt-BR"/>
      </w:rPr>
      <w:t>COMITÊ DE ÉTICA EM PESQUISA COM SERES HUMANOS CEP/HU-UNIVASF (CEP 282)</w:t>
    </w:r>
  </w:p>
  <w:p w14:paraId="0C3B260F" w14:textId="36F546DA" w:rsidR="0012559E" w:rsidRPr="005E06F3" w:rsidRDefault="0012559E">
    <w:pPr>
      <w:widowControl w:val="0"/>
      <w:pBdr>
        <w:top w:val="nil"/>
        <w:left w:val="nil"/>
        <w:bottom w:val="nil"/>
        <w:right w:val="nil"/>
        <w:between w:val="nil"/>
      </w:pBdr>
      <w:spacing w:line="24" w:lineRule="auto"/>
      <w:rPr>
        <w:rFonts w:ascii="Arial" w:eastAsia="Arial" w:hAnsi="Arial" w:cs="Arial"/>
        <w:color w:val="000000"/>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1625" w14:textId="0959C397" w:rsidR="0012559E" w:rsidRDefault="005E06F3">
    <w:pPr>
      <w:widowControl w:val="0"/>
      <w:pBdr>
        <w:top w:val="nil"/>
        <w:left w:val="nil"/>
        <w:bottom w:val="nil"/>
        <w:right w:val="nil"/>
        <w:between w:val="nil"/>
      </w:pBdr>
      <w:spacing w:line="24" w:lineRule="auto"/>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0288" behindDoc="1" locked="0" layoutInCell="1" hidden="0" allowOverlap="1" wp14:anchorId="07269A2A" wp14:editId="6EF4F228">
              <wp:simplePos x="0" y="0"/>
              <wp:positionH relativeFrom="page">
                <wp:posOffset>1011353</wp:posOffset>
              </wp:positionH>
              <wp:positionV relativeFrom="page">
                <wp:posOffset>478736</wp:posOffset>
              </wp:positionV>
              <wp:extent cx="6038215" cy="599440"/>
              <wp:effectExtent l="0" t="0" r="0" b="0"/>
              <wp:wrapNone/>
              <wp:docPr id="1073741951" name="Retângulo 1073741951" descr="HOSPITAL UNIVERSITÁRIO DA UNIVERSIDADE FEDERAL DO VALE DO SÃO FRANCISCO COMITÊ DE ÉTICA EM PESQUISA COM SERES HUMANOS…"/>
              <wp:cNvGraphicFramePr/>
              <a:graphic xmlns:a="http://schemas.openxmlformats.org/drawingml/2006/main">
                <a:graphicData uri="http://schemas.microsoft.com/office/word/2010/wordprocessingShape">
                  <wps:wsp>
                    <wps:cNvSpPr/>
                    <wps:spPr>
                      <a:xfrm>
                        <a:off x="2336418" y="3489805"/>
                        <a:ext cx="6019165" cy="580390"/>
                      </a:xfrm>
                      <a:prstGeom prst="rect">
                        <a:avLst/>
                      </a:prstGeom>
                      <a:noFill/>
                      <a:ln>
                        <a:noFill/>
                      </a:ln>
                    </wps:spPr>
                    <wps:txbx>
                      <w:txbxContent>
                        <w:p w14:paraId="2BB40161"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33A5C061"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wps:txbx>
                    <wps:bodyPr spcFirstLastPara="1" wrap="square" lIns="0" tIns="0" rIns="0" bIns="0" anchor="t" anchorCtr="0">
                      <a:noAutofit/>
                    </wps:bodyPr>
                  </wps:wsp>
                </a:graphicData>
              </a:graphic>
            </wp:anchor>
          </w:drawing>
        </mc:Choice>
        <mc:Fallback>
          <w:pict>
            <v:rect w14:anchorId="07269A2A" id="Retângulo 1073741951" o:spid="_x0000_s1026" alt="HOSPITAL UNIVERSITÁRIO DA UNIVERSIDADE FEDERAL DO VALE DO SÃO FRANCISCO COMITÊ DE ÉTICA EM PESQUISA COM SERES HUMANOS…" style="position:absolute;margin-left:79.65pt;margin-top:37.7pt;width:475.45pt;height:47.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" filled="f" stroked="f">
              <v:textbox inset="0,0,0,0">
                <w:txbxContent>
                  <w:p w14:paraId="2BB40161"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33A5C061"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1AA0D" w14:textId="53B1215D" w:rsidR="0012559E" w:rsidRDefault="005E06F3">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62336" behindDoc="1" locked="0" layoutInCell="1" hidden="0" allowOverlap="1" wp14:anchorId="56A9A2FF" wp14:editId="44DEE215">
              <wp:simplePos x="0" y="0"/>
              <wp:positionH relativeFrom="page">
                <wp:posOffset>1011353</wp:posOffset>
              </wp:positionH>
              <wp:positionV relativeFrom="page">
                <wp:posOffset>478736</wp:posOffset>
              </wp:positionV>
              <wp:extent cx="6038215" cy="599440"/>
              <wp:effectExtent l="0" t="0" r="0" b="0"/>
              <wp:wrapNone/>
              <wp:docPr id="1073741950" name="Retângulo 1073741950" descr="HOSPITAL UNIVERSITÁRIO DA UNIVERSIDADE FEDERAL DO VALE DO SÃO FRANCISCO COMITÊ DE ÉTICA EM PESQUISA COM SERES HUMANOS…"/>
              <wp:cNvGraphicFramePr/>
              <a:graphic xmlns:a="http://schemas.openxmlformats.org/drawingml/2006/main">
                <a:graphicData uri="http://schemas.microsoft.com/office/word/2010/wordprocessingShape">
                  <wps:wsp>
                    <wps:cNvSpPr/>
                    <wps:spPr>
                      <a:xfrm>
                        <a:off x="2336418" y="3489805"/>
                        <a:ext cx="6019165" cy="580390"/>
                      </a:xfrm>
                      <a:prstGeom prst="rect">
                        <a:avLst/>
                      </a:prstGeom>
                      <a:noFill/>
                      <a:ln>
                        <a:noFill/>
                      </a:ln>
                    </wps:spPr>
                    <wps:txbx>
                      <w:txbxContent>
                        <w:p w14:paraId="2DAEBD1D"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2399C366"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wps:txbx>
                    <wps:bodyPr spcFirstLastPara="1" wrap="square" lIns="0" tIns="0" rIns="0" bIns="0" anchor="t" anchorCtr="0">
                      <a:noAutofit/>
                    </wps:bodyPr>
                  </wps:wsp>
                </a:graphicData>
              </a:graphic>
            </wp:anchor>
          </w:drawing>
        </mc:Choice>
        <mc:Fallback>
          <w:pict>
            <v:rect w14:anchorId="56A9A2FF" id="Retângulo 1073741950" o:spid="_x0000_s1027" alt="HOSPITAL UNIVERSITÁRIO DA UNIVERSIDADE FEDERAL DO VALE DO SÃO FRANCISCO COMITÊ DE ÉTICA EM PESQUISA COM SERES HUMANOS…" style="position:absolute;margin-left:79.65pt;margin-top:37.7pt;width:475.45pt;height:47.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" filled="f" stroked="f">
              <v:textbox inset="0,0,0,0">
                <w:txbxContent>
                  <w:p w14:paraId="2DAEBD1D"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2399C366"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6B161" w14:textId="77777777" w:rsidR="0012559E" w:rsidRDefault="005E06F3">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64384" behindDoc="1" locked="0" layoutInCell="1" hidden="0" allowOverlap="1" wp14:anchorId="5EE20946" wp14:editId="208A98F9">
              <wp:simplePos x="0" y="0"/>
              <wp:positionH relativeFrom="page">
                <wp:posOffset>1011353</wp:posOffset>
              </wp:positionH>
              <wp:positionV relativeFrom="page">
                <wp:posOffset>478736</wp:posOffset>
              </wp:positionV>
              <wp:extent cx="6038215" cy="599440"/>
              <wp:effectExtent l="0" t="0" r="0" b="0"/>
              <wp:wrapNone/>
              <wp:docPr id="1073741948" name="Retângulo 1073741948" descr="HOSPITAL UNIVERSITÁRIO DA UNIVERSIDADE FEDERAL DO VALE DO SÃO FRANCISCO COMITÊ DE ÉTICA EM PESQUISA COM SERES HUMANOS…"/>
              <wp:cNvGraphicFramePr/>
              <a:graphic xmlns:a="http://schemas.openxmlformats.org/drawingml/2006/main">
                <a:graphicData uri="http://schemas.microsoft.com/office/word/2010/wordprocessingShape">
                  <wps:wsp>
                    <wps:cNvSpPr/>
                    <wps:spPr>
                      <a:xfrm>
                        <a:off x="2336418" y="3489805"/>
                        <a:ext cx="6019165" cy="580390"/>
                      </a:xfrm>
                      <a:prstGeom prst="rect">
                        <a:avLst/>
                      </a:prstGeom>
                      <a:noFill/>
                      <a:ln>
                        <a:noFill/>
                      </a:ln>
                    </wps:spPr>
                    <wps:txbx>
                      <w:txbxContent>
                        <w:p w14:paraId="6AF2EEA6"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04BA3697"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wps:txbx>
                    <wps:bodyPr spcFirstLastPara="1" wrap="square" lIns="0" tIns="0" rIns="0" bIns="0" anchor="t" anchorCtr="0">
                      <a:noAutofit/>
                    </wps:bodyPr>
                  </wps:wsp>
                </a:graphicData>
              </a:graphic>
            </wp:anchor>
          </w:drawing>
        </mc:Choice>
        <mc:Fallback>
          <w:pict>
            <v:rect w14:anchorId="5EE20946" id="Retângulo 1073741948" o:spid="_x0000_s1028" alt="HOSPITAL UNIVERSITÁRIO DA UNIVERSIDADE FEDERAL DO VALE DO SÃO FRANCISCO COMITÊ DE ÉTICA EM PESQUISA COM SERES HUMANOS…" style="position:absolute;margin-left:79.65pt;margin-top:37.7pt;width:475.45pt;height:47.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" filled="f" stroked="f">
              <v:textbox inset="0,0,0,0">
                <w:txbxContent>
                  <w:p w14:paraId="6AF2EEA6" w14:textId="77777777" w:rsidR="0012559E" w:rsidRPr="005E06F3" w:rsidRDefault="005E06F3">
                    <w:pPr>
                      <w:spacing w:before="12" w:line="296" w:lineRule="auto"/>
                      <w:ind w:left="20" w:right="17" w:firstLine="40"/>
                      <w:jc w:val="center"/>
                      <w:textDirection w:val="btLr"/>
                      <w:rPr>
                        <w:lang w:val="pt-BR"/>
                      </w:rPr>
                    </w:pPr>
                    <w:r w:rsidRPr="005E06F3">
                      <w:rPr>
                        <w:rFonts w:ascii="Arial" w:eastAsia="Arial" w:hAnsi="Arial" w:cs="Arial"/>
                        <w:b/>
                        <w:color w:val="000000"/>
                        <w:sz w:val="22"/>
                        <w:lang w:val="pt-BR"/>
                      </w:rPr>
                      <w:t>HOSPITAL UNIVERSITÁRIO DA UNIVERSIDADE FEDERAL DO VALE DO SÃO FRANCISCO COMITÊ DE ÉTICA EM PESQUISA COM SERES HUMANOS</w:t>
                    </w:r>
                  </w:p>
                  <w:p w14:paraId="04BA3697" w14:textId="77777777" w:rsidR="0012559E" w:rsidRDefault="005E06F3">
                    <w:pPr>
                      <w:spacing w:line="251" w:lineRule="auto"/>
                      <w:ind w:left="20" w:right="17" w:firstLine="40"/>
                      <w:jc w:val="center"/>
                      <w:textDirection w:val="btLr"/>
                    </w:pPr>
                    <w:r>
                      <w:rPr>
                        <w:rFonts w:ascii="Arial" w:eastAsia="Arial" w:hAnsi="Arial" w:cs="Arial"/>
                        <w:b/>
                        <w:color w:val="000000"/>
                        <w:sz w:val="22"/>
                      </w:rPr>
                      <w:t>CEP/HU-UNIVASF (CEP 282)</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B3509" w14:textId="77777777" w:rsidR="0012559E" w:rsidRDefault="0012559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F1CCD" w14:textId="77777777" w:rsidR="0012559E" w:rsidRDefault="005E06F3">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67456" behindDoc="1" locked="0" layoutInCell="1" hidden="0" allowOverlap="1" wp14:anchorId="14EBB42C" wp14:editId="316BBF59">
              <wp:simplePos x="0" y="0"/>
              <wp:positionH relativeFrom="page">
                <wp:posOffset>46356</wp:posOffset>
              </wp:positionH>
              <wp:positionV relativeFrom="page">
                <wp:posOffset>9232773</wp:posOffset>
              </wp:positionV>
              <wp:extent cx="7272020" cy="869950"/>
              <wp:effectExtent l="0" t="0" r="0" b="0"/>
              <wp:wrapNone/>
              <wp:docPr id="1073741942" name="Retângulo 1073741942" descr="Comitê de Ética em Pesquisa do Hospital Universitário da Universidade Federal do Vale do São Francisco -…"/>
              <wp:cNvGraphicFramePr/>
              <a:graphic xmlns:a="http://schemas.openxmlformats.org/drawingml/2006/main">
                <a:graphicData uri="http://schemas.microsoft.com/office/word/2010/wordprocessingShape">
                  <wps:wsp>
                    <wps:cNvSpPr/>
                    <wps:spPr>
                      <a:xfrm>
                        <a:off x="1719515" y="3354550"/>
                        <a:ext cx="7252970" cy="850900"/>
                      </a:xfrm>
                      <a:prstGeom prst="rect">
                        <a:avLst/>
                      </a:prstGeom>
                      <a:noFill/>
                      <a:ln>
                        <a:noFill/>
                      </a:ln>
                    </wps:spPr>
                    <wps:txbx>
                      <w:txbxContent>
                        <w:p w14:paraId="60C7DC04" w14:textId="77777777" w:rsidR="0012559E" w:rsidRPr="005E06F3" w:rsidRDefault="005E06F3">
                          <w:pPr>
                            <w:spacing w:line="245" w:lineRule="auto"/>
                            <w:ind w:left="1431" w:right="354" w:firstLine="2862"/>
                            <w:jc w:val="center"/>
                            <w:textDirection w:val="btLr"/>
                            <w:rPr>
                              <w:lang w:val="pt-BR"/>
                            </w:rPr>
                          </w:pPr>
                          <w:r w:rsidRPr="005E06F3">
                            <w:rPr>
                              <w:rFonts w:ascii="Calibri" w:eastAsia="Calibri" w:hAnsi="Calibri" w:cs="Calibri"/>
                              <w:b/>
                              <w:color w:val="000000"/>
                              <w:sz w:val="22"/>
                              <w:lang w:val="pt-BR"/>
                            </w:rPr>
                            <w:t>Comitê de Ética em Pesquisa do Hospital Universitário da Universidade Federal do Vale do São Francisco -</w:t>
                          </w:r>
                        </w:p>
                        <w:p w14:paraId="6E5061FD" w14:textId="77777777" w:rsidR="0012559E" w:rsidRPr="005E06F3" w:rsidRDefault="005E06F3">
                          <w:pPr>
                            <w:ind w:left="1431" w:right="354" w:firstLine="2862"/>
                            <w:jc w:val="center"/>
                            <w:textDirection w:val="btLr"/>
                            <w:rPr>
                              <w:lang w:val="pt-BR"/>
                            </w:rPr>
                          </w:pPr>
                          <w:r w:rsidRPr="005E06F3">
                            <w:rPr>
                              <w:rFonts w:ascii="Calibri" w:eastAsia="Calibri" w:hAnsi="Calibri" w:cs="Calibri"/>
                              <w:b/>
                              <w:color w:val="000000"/>
                              <w:sz w:val="22"/>
                              <w:lang w:val="pt-BR"/>
                            </w:rPr>
                            <w:t>CEP 282</w:t>
                          </w:r>
                        </w:p>
                        <w:p w14:paraId="1CCC0D44" w14:textId="77777777" w:rsidR="0012559E" w:rsidRPr="005E06F3" w:rsidRDefault="005E06F3">
                          <w:pPr>
                            <w:spacing w:before="2" w:line="237" w:lineRule="auto"/>
                            <w:ind w:left="3307" w:right="63" w:firstLine="3326"/>
                            <w:textDirection w:val="btLr"/>
                            <w:rPr>
                              <w:lang w:val="pt-BR"/>
                            </w:rPr>
                          </w:pPr>
                          <w:r w:rsidRPr="005E06F3">
                            <w:rPr>
                              <w:rFonts w:ascii="Calibri" w:eastAsia="Calibri" w:hAnsi="Calibri" w:cs="Calibri"/>
                              <w:color w:val="000000"/>
                              <w:sz w:val="22"/>
                              <w:lang w:val="pt-BR"/>
                            </w:rPr>
                            <w:t xml:space="preserve">Endereço: 1° andar da Policlínica do HU-UNIVASF, n. 2497, </w:t>
                          </w:r>
                          <w:r w:rsidRPr="005E06F3">
                            <w:rPr>
                              <w:rFonts w:ascii="Calibri" w:eastAsia="Calibri" w:hAnsi="Calibri" w:cs="Calibri"/>
                              <w:color w:val="1F2023"/>
                              <w:sz w:val="22"/>
                              <w:lang w:val="pt-BR"/>
                            </w:rPr>
                            <w:t xml:space="preserve">R. André V. de Negreiros - Centro, Petrolina - PE, 56304-917, </w:t>
                          </w:r>
                          <w:r w:rsidRPr="005E06F3">
                            <w:rPr>
                              <w:rFonts w:ascii="Calibri" w:eastAsia="Calibri" w:hAnsi="Calibri" w:cs="Calibri"/>
                              <w:color w:val="000000"/>
                              <w:sz w:val="22"/>
                              <w:lang w:val="pt-BR"/>
                            </w:rPr>
                            <w:t xml:space="preserve">E-mail: </w:t>
                          </w:r>
                          <w:r w:rsidRPr="005E06F3">
                            <w:rPr>
                              <w:rFonts w:ascii="Calibri" w:eastAsia="Calibri" w:hAnsi="Calibri" w:cs="Calibri"/>
                              <w:color w:val="0000FF"/>
                              <w:sz w:val="22"/>
                              <w:u w:val="single"/>
                              <w:lang w:val="pt-BR"/>
                            </w:rPr>
                            <w:t xml:space="preserve"> HYPERLINK "mailto:cep.univasf@ebserh.gov.br"cep.univasf@ebserh.gov.br, </w:t>
                          </w:r>
                          <w:r w:rsidRPr="005E06F3">
                            <w:rPr>
                              <w:rFonts w:ascii="Calibri" w:eastAsia="Calibri" w:hAnsi="Calibri" w:cs="Calibri"/>
                              <w:color w:val="000000"/>
                              <w:sz w:val="22"/>
                              <w:lang w:val="pt-BR"/>
                            </w:rPr>
                            <w:t>Contato: (87) 2101-6567</w:t>
                          </w:r>
                        </w:p>
                        <w:p w14:paraId="5B25A1F9" w14:textId="77777777" w:rsidR="0012559E" w:rsidRDefault="005E06F3">
                          <w:pPr>
                            <w:spacing w:before="18"/>
                            <w:ind w:right="445"/>
                            <w:jc w:val="right"/>
                            <w:textDirection w:val="btLr"/>
                          </w:pPr>
                          <w:r w:rsidRPr="005E06F3">
                            <w:rPr>
                              <w:rFonts w:ascii="Arial" w:eastAsia="Arial" w:hAnsi="Arial" w:cs="Arial"/>
                              <w:color w:val="000000"/>
                              <w:sz w:val="22"/>
                              <w:lang w:val="pt-BR"/>
                            </w:rPr>
                            <w:t xml:space="preserve"> </w:t>
                          </w:r>
                          <w:r>
                            <w:rPr>
                              <w:rFonts w:ascii="Arial" w:eastAsia="Arial" w:hAnsi="Arial" w:cs="Arial"/>
                              <w:color w:val="000000"/>
                              <w:sz w:val="22"/>
                            </w:rPr>
                            <w:t>PAGE 1</w:t>
                          </w:r>
                        </w:p>
                      </w:txbxContent>
                    </wps:txbx>
                    <wps:bodyPr spcFirstLastPara="1" wrap="square" lIns="0" tIns="0" rIns="0" bIns="0" anchor="t" anchorCtr="0">
                      <a:noAutofit/>
                    </wps:bodyPr>
                  </wps:wsp>
                </a:graphicData>
              </a:graphic>
            </wp:anchor>
          </w:drawing>
        </mc:Choice>
        <mc:Fallback>
          <w:pict>
            <v:rect w14:anchorId="14EBB42C" id="Retângulo 1073741942" o:spid="_x0000_s1029" alt="Comitê de Ética em Pesquisa do Hospital Universitário da Universidade Federal do Vale do São Francisco -…" style="position:absolute;margin-left:3.65pt;margin-top:727pt;width:572.6pt;height:68.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" filled="f" stroked="f">
              <v:textbox inset="0,0,0,0">
                <w:txbxContent>
                  <w:p w14:paraId="60C7DC04" w14:textId="77777777" w:rsidR="0012559E" w:rsidRPr="005E06F3" w:rsidRDefault="005E06F3">
                    <w:pPr>
                      <w:spacing w:line="245" w:lineRule="auto"/>
                      <w:ind w:left="1431" w:right="354" w:firstLine="2862"/>
                      <w:jc w:val="center"/>
                      <w:textDirection w:val="btLr"/>
                      <w:rPr>
                        <w:lang w:val="pt-BR"/>
                      </w:rPr>
                    </w:pPr>
                    <w:r w:rsidRPr="005E06F3">
                      <w:rPr>
                        <w:rFonts w:ascii="Calibri" w:eastAsia="Calibri" w:hAnsi="Calibri" w:cs="Calibri"/>
                        <w:b/>
                        <w:color w:val="000000"/>
                        <w:sz w:val="22"/>
                        <w:lang w:val="pt-BR"/>
                      </w:rPr>
                      <w:t>Comitê de Ética em Pesquisa do Hospital Universitário da Universidade Federal do Vale do São Francisco -</w:t>
                    </w:r>
                  </w:p>
                  <w:p w14:paraId="6E5061FD" w14:textId="77777777" w:rsidR="0012559E" w:rsidRPr="005E06F3" w:rsidRDefault="005E06F3">
                    <w:pPr>
                      <w:ind w:left="1431" w:right="354" w:firstLine="2862"/>
                      <w:jc w:val="center"/>
                      <w:textDirection w:val="btLr"/>
                      <w:rPr>
                        <w:lang w:val="pt-BR"/>
                      </w:rPr>
                    </w:pPr>
                    <w:r w:rsidRPr="005E06F3">
                      <w:rPr>
                        <w:rFonts w:ascii="Calibri" w:eastAsia="Calibri" w:hAnsi="Calibri" w:cs="Calibri"/>
                        <w:b/>
                        <w:color w:val="000000"/>
                        <w:sz w:val="22"/>
                        <w:lang w:val="pt-BR"/>
                      </w:rPr>
                      <w:t>CEP 282</w:t>
                    </w:r>
                  </w:p>
                  <w:p w14:paraId="1CCC0D44" w14:textId="77777777" w:rsidR="0012559E" w:rsidRPr="005E06F3" w:rsidRDefault="005E06F3">
                    <w:pPr>
                      <w:spacing w:before="2" w:line="237" w:lineRule="auto"/>
                      <w:ind w:left="3307" w:right="63" w:firstLine="3326"/>
                      <w:textDirection w:val="btLr"/>
                      <w:rPr>
                        <w:lang w:val="pt-BR"/>
                      </w:rPr>
                    </w:pPr>
                    <w:r w:rsidRPr="005E06F3">
                      <w:rPr>
                        <w:rFonts w:ascii="Calibri" w:eastAsia="Calibri" w:hAnsi="Calibri" w:cs="Calibri"/>
                        <w:color w:val="000000"/>
                        <w:sz w:val="22"/>
                        <w:lang w:val="pt-BR"/>
                      </w:rPr>
                      <w:t xml:space="preserve">Endereço: 1° andar da Policlínica do HU-UNIVASF, n. 2497, </w:t>
                    </w:r>
                    <w:r w:rsidRPr="005E06F3">
                      <w:rPr>
                        <w:rFonts w:ascii="Calibri" w:eastAsia="Calibri" w:hAnsi="Calibri" w:cs="Calibri"/>
                        <w:color w:val="1F2023"/>
                        <w:sz w:val="22"/>
                        <w:lang w:val="pt-BR"/>
                      </w:rPr>
                      <w:t xml:space="preserve">R. André V. de Negreiros - Centro, Petrolina - PE, 56304-917, </w:t>
                    </w:r>
                    <w:r w:rsidRPr="005E06F3">
                      <w:rPr>
                        <w:rFonts w:ascii="Calibri" w:eastAsia="Calibri" w:hAnsi="Calibri" w:cs="Calibri"/>
                        <w:color w:val="000000"/>
                        <w:sz w:val="22"/>
                        <w:lang w:val="pt-BR"/>
                      </w:rPr>
                      <w:t xml:space="preserve">E-mail: </w:t>
                    </w:r>
                    <w:r w:rsidRPr="005E06F3">
                      <w:rPr>
                        <w:rFonts w:ascii="Calibri" w:eastAsia="Calibri" w:hAnsi="Calibri" w:cs="Calibri"/>
                        <w:color w:val="0000FF"/>
                        <w:sz w:val="22"/>
                        <w:u w:val="single"/>
                        <w:lang w:val="pt-BR"/>
                      </w:rPr>
                      <w:t xml:space="preserve"> HYPERLINK "mailto:cep.univasf@ebserh.gov.br"cep.univasf@ebserh.gov.br, </w:t>
                    </w:r>
                    <w:r w:rsidRPr="005E06F3">
                      <w:rPr>
                        <w:rFonts w:ascii="Calibri" w:eastAsia="Calibri" w:hAnsi="Calibri" w:cs="Calibri"/>
                        <w:color w:val="000000"/>
                        <w:sz w:val="22"/>
                        <w:lang w:val="pt-BR"/>
                      </w:rPr>
                      <w:t>Contato: (87) 2101-6567</w:t>
                    </w:r>
                  </w:p>
                  <w:p w14:paraId="5B25A1F9" w14:textId="77777777" w:rsidR="0012559E" w:rsidRDefault="005E06F3">
                    <w:pPr>
                      <w:spacing w:before="18"/>
                      <w:ind w:right="445"/>
                      <w:jc w:val="right"/>
                      <w:textDirection w:val="btLr"/>
                    </w:pPr>
                    <w:r w:rsidRPr="005E06F3">
                      <w:rPr>
                        <w:rFonts w:ascii="Arial" w:eastAsia="Arial" w:hAnsi="Arial" w:cs="Arial"/>
                        <w:color w:val="000000"/>
                        <w:sz w:val="22"/>
                        <w:lang w:val="pt-BR"/>
                      </w:rPr>
                      <w:t xml:space="preserve"> </w:t>
                    </w:r>
                    <w:r>
                      <w:rPr>
                        <w:rFonts w:ascii="Arial" w:eastAsia="Arial" w:hAnsi="Arial" w:cs="Arial"/>
                        <w:color w:val="000000"/>
                        <w:sz w:val="22"/>
                      </w:rPr>
                      <w:t>PAGE 1</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2502A"/>
    <w:multiLevelType w:val="multilevel"/>
    <w:tmpl w:val="56CC4396"/>
    <w:lvl w:ilvl="0">
      <w:start w:val="1"/>
      <w:numFmt w:val="lowerLetter"/>
      <w:lvlText w:val="%1)"/>
      <w:lvlJc w:val="left"/>
      <w:pPr>
        <w:ind w:left="644" w:firstLine="280"/>
      </w:pPr>
      <w:rPr>
        <w:rFonts w:ascii="Arial" w:eastAsia="Arial" w:hAnsi="Arial" w:cs="Arial"/>
        <w:b/>
        <w:i w:val="0"/>
        <w:smallCaps w:val="0"/>
        <w:strike w:val="0"/>
        <w:shd w:val="clear" w:color="auto" w:fill="auto"/>
        <w:vertAlign w:val="baseline"/>
      </w:rPr>
    </w:lvl>
    <w:lvl w:ilvl="1">
      <w:start w:val="1"/>
      <w:numFmt w:val="lowerLetter"/>
      <w:lvlText w:val="%2)"/>
      <w:lvlJc w:val="left"/>
      <w:pPr>
        <w:ind w:left="1077" w:firstLine="280"/>
      </w:pPr>
      <w:rPr>
        <w:rFonts w:ascii="Arial" w:eastAsia="Arial" w:hAnsi="Arial" w:cs="Arial"/>
        <w:b/>
        <w:i w:val="0"/>
        <w:smallCaps w:val="0"/>
        <w:strike w:val="0"/>
        <w:shd w:val="clear" w:color="auto" w:fill="auto"/>
        <w:vertAlign w:val="baseline"/>
      </w:rPr>
    </w:lvl>
    <w:lvl w:ilvl="2">
      <w:start w:val="1"/>
      <w:numFmt w:val="lowerLetter"/>
      <w:lvlText w:val="%3)"/>
      <w:lvlJc w:val="left"/>
      <w:pPr>
        <w:ind w:left="1797" w:firstLine="280"/>
      </w:pPr>
      <w:rPr>
        <w:rFonts w:ascii="Arial" w:eastAsia="Arial" w:hAnsi="Arial" w:cs="Arial"/>
        <w:b/>
        <w:i w:val="0"/>
        <w:smallCaps w:val="0"/>
        <w:strike w:val="0"/>
        <w:shd w:val="clear" w:color="auto" w:fill="auto"/>
        <w:vertAlign w:val="baseline"/>
      </w:rPr>
    </w:lvl>
    <w:lvl w:ilvl="3">
      <w:start w:val="1"/>
      <w:numFmt w:val="lowerLetter"/>
      <w:lvlText w:val="%4)"/>
      <w:lvlJc w:val="left"/>
      <w:pPr>
        <w:ind w:left="2517" w:firstLine="280"/>
      </w:pPr>
      <w:rPr>
        <w:rFonts w:ascii="Arial" w:eastAsia="Arial" w:hAnsi="Arial" w:cs="Arial"/>
        <w:b/>
        <w:i w:val="0"/>
        <w:smallCaps w:val="0"/>
        <w:strike w:val="0"/>
        <w:shd w:val="clear" w:color="auto" w:fill="auto"/>
        <w:vertAlign w:val="baseline"/>
      </w:rPr>
    </w:lvl>
    <w:lvl w:ilvl="4">
      <w:start w:val="1"/>
      <w:numFmt w:val="lowerLetter"/>
      <w:lvlText w:val="%5)"/>
      <w:lvlJc w:val="left"/>
      <w:pPr>
        <w:ind w:left="3237" w:firstLine="280"/>
      </w:pPr>
      <w:rPr>
        <w:rFonts w:ascii="Arial" w:eastAsia="Arial" w:hAnsi="Arial" w:cs="Arial"/>
        <w:b/>
        <w:i w:val="0"/>
        <w:smallCaps w:val="0"/>
        <w:strike w:val="0"/>
        <w:shd w:val="clear" w:color="auto" w:fill="auto"/>
        <w:vertAlign w:val="baseline"/>
      </w:rPr>
    </w:lvl>
    <w:lvl w:ilvl="5">
      <w:start w:val="1"/>
      <w:numFmt w:val="lowerLetter"/>
      <w:lvlText w:val="%6)"/>
      <w:lvlJc w:val="left"/>
      <w:pPr>
        <w:ind w:left="3957" w:firstLine="280"/>
      </w:pPr>
      <w:rPr>
        <w:rFonts w:ascii="Arial" w:eastAsia="Arial" w:hAnsi="Arial" w:cs="Arial"/>
        <w:b/>
        <w:i w:val="0"/>
        <w:smallCaps w:val="0"/>
        <w:strike w:val="0"/>
        <w:shd w:val="clear" w:color="auto" w:fill="auto"/>
        <w:vertAlign w:val="baseline"/>
      </w:rPr>
    </w:lvl>
    <w:lvl w:ilvl="6">
      <w:start w:val="1"/>
      <w:numFmt w:val="lowerLetter"/>
      <w:lvlText w:val="%7)"/>
      <w:lvlJc w:val="left"/>
      <w:pPr>
        <w:ind w:left="4677" w:firstLine="280"/>
      </w:pPr>
      <w:rPr>
        <w:rFonts w:ascii="Arial" w:eastAsia="Arial" w:hAnsi="Arial" w:cs="Arial"/>
        <w:b/>
        <w:i w:val="0"/>
        <w:smallCaps w:val="0"/>
        <w:strike w:val="0"/>
        <w:shd w:val="clear" w:color="auto" w:fill="auto"/>
        <w:vertAlign w:val="baseline"/>
      </w:rPr>
    </w:lvl>
    <w:lvl w:ilvl="7">
      <w:start w:val="1"/>
      <w:numFmt w:val="lowerLetter"/>
      <w:lvlText w:val="%8)"/>
      <w:lvlJc w:val="left"/>
      <w:pPr>
        <w:ind w:left="5397" w:firstLine="280"/>
      </w:pPr>
      <w:rPr>
        <w:rFonts w:ascii="Arial" w:eastAsia="Arial" w:hAnsi="Arial" w:cs="Arial"/>
        <w:b/>
        <w:i w:val="0"/>
        <w:smallCaps w:val="0"/>
        <w:strike w:val="0"/>
        <w:shd w:val="clear" w:color="auto" w:fill="auto"/>
        <w:vertAlign w:val="baseline"/>
      </w:rPr>
    </w:lvl>
    <w:lvl w:ilvl="8">
      <w:start w:val="1"/>
      <w:numFmt w:val="lowerLetter"/>
      <w:lvlText w:val="%9)"/>
      <w:lvlJc w:val="left"/>
      <w:pPr>
        <w:ind w:left="6117" w:firstLine="280"/>
      </w:pPr>
      <w:rPr>
        <w:rFonts w:ascii="Arial" w:eastAsia="Arial" w:hAnsi="Arial" w:cs="Arial"/>
        <w:b/>
        <w:i w:val="0"/>
        <w:smallCaps w:val="0"/>
        <w:strike w:val="0"/>
        <w:shd w:val="clear" w:color="auto" w:fill="auto"/>
        <w:vertAlign w:val="baseline"/>
      </w:rPr>
    </w:lvl>
  </w:abstractNum>
  <w:abstractNum w:abstractNumId="1" w15:restartNumberingAfterBreak="0">
    <w:nsid w:val="129C1437"/>
    <w:multiLevelType w:val="multilevel"/>
    <w:tmpl w:val="916098E8"/>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5"/>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207"/>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208"/>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208"/>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208"/>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208"/>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208"/>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208"/>
      </w:pPr>
      <w:rPr>
        <w:rFonts w:ascii="Arial" w:eastAsia="Arial" w:hAnsi="Arial" w:cs="Arial"/>
        <w:b w:val="0"/>
        <w:i w:val="0"/>
        <w:smallCaps w:val="0"/>
        <w:strike w:val="0"/>
        <w:shd w:val="clear" w:color="auto" w:fill="auto"/>
        <w:vertAlign w:val="baseline"/>
      </w:rPr>
    </w:lvl>
  </w:abstractNum>
  <w:abstractNum w:abstractNumId="2" w15:restartNumberingAfterBreak="0">
    <w:nsid w:val="13AC50FD"/>
    <w:multiLevelType w:val="multilevel"/>
    <w:tmpl w:val="7C6E23EE"/>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1097" w:hanging="456"/>
      </w:pPr>
      <w:rPr>
        <w:rFonts w:ascii="Arial" w:eastAsia="Arial" w:hAnsi="Arial" w:cs="Arial"/>
        <w:b w:val="0"/>
        <w:i w:val="0"/>
        <w:smallCaps w:val="0"/>
        <w:strike w:val="0"/>
        <w:sz w:val="24"/>
        <w:szCs w:val="24"/>
        <w:shd w:val="clear" w:color="auto" w:fill="auto"/>
        <w:vertAlign w:val="baseline"/>
      </w:rPr>
    </w:lvl>
    <w:lvl w:ilvl="2">
      <w:start w:val="1"/>
      <w:numFmt w:val="upperRoman"/>
      <w:lvlText w:val="%1.%2.%3."/>
      <w:lvlJc w:val="left"/>
      <w:pPr>
        <w:ind w:left="1538" w:hanging="769"/>
      </w:pPr>
      <w:rPr>
        <w:rFonts w:ascii="Arial" w:eastAsia="Arial" w:hAnsi="Arial" w:cs="Arial"/>
        <w:b w:val="0"/>
        <w:i w:val="0"/>
        <w:smallCaps w:val="0"/>
        <w:strike w:val="0"/>
        <w:sz w:val="24"/>
        <w:szCs w:val="24"/>
        <w:shd w:val="clear" w:color="auto" w:fill="auto"/>
        <w:vertAlign w:val="baseline"/>
      </w:rPr>
    </w:lvl>
    <w:lvl w:ilvl="3">
      <w:start w:val="1"/>
      <w:numFmt w:val="upperRoman"/>
      <w:lvlText w:val="%1.%2.%3.%4."/>
      <w:lvlJc w:val="left"/>
      <w:pPr>
        <w:ind w:left="1922" w:hanging="770"/>
      </w:pPr>
      <w:rPr>
        <w:rFonts w:ascii="Arial" w:eastAsia="Arial" w:hAnsi="Arial" w:cs="Arial"/>
        <w:b w:val="0"/>
        <w:i w:val="0"/>
        <w:smallCaps w:val="0"/>
        <w:strike w:val="0"/>
        <w:sz w:val="24"/>
        <w:szCs w:val="24"/>
        <w:shd w:val="clear" w:color="auto" w:fill="auto"/>
        <w:vertAlign w:val="baseline"/>
      </w:rPr>
    </w:lvl>
    <w:lvl w:ilvl="4">
      <w:start w:val="1"/>
      <w:numFmt w:val="upperRoman"/>
      <w:lvlText w:val="%1.%2.%3.%4.%5."/>
      <w:lvlJc w:val="left"/>
      <w:pPr>
        <w:ind w:left="2306" w:hanging="770"/>
      </w:pPr>
      <w:rPr>
        <w:rFonts w:ascii="Arial" w:eastAsia="Arial" w:hAnsi="Arial" w:cs="Arial"/>
        <w:b w:val="0"/>
        <w:i w:val="0"/>
        <w:smallCaps w:val="0"/>
        <w:strike w:val="0"/>
        <w:sz w:val="24"/>
        <w:szCs w:val="24"/>
        <w:shd w:val="clear" w:color="auto" w:fill="auto"/>
        <w:vertAlign w:val="baseline"/>
      </w:rPr>
    </w:lvl>
    <w:lvl w:ilvl="5">
      <w:start w:val="1"/>
      <w:numFmt w:val="upperRoman"/>
      <w:lvlText w:val="%1.%2.%3.%4.%5.%6."/>
      <w:lvlJc w:val="left"/>
      <w:pPr>
        <w:ind w:left="2690" w:hanging="770"/>
      </w:pPr>
      <w:rPr>
        <w:rFonts w:ascii="Arial" w:eastAsia="Arial" w:hAnsi="Arial" w:cs="Arial"/>
        <w:b w:val="0"/>
        <w:i w:val="0"/>
        <w:smallCaps w:val="0"/>
        <w:strike w:val="0"/>
        <w:sz w:val="24"/>
        <w:szCs w:val="24"/>
        <w:shd w:val="clear" w:color="auto" w:fill="auto"/>
        <w:vertAlign w:val="baseline"/>
      </w:rPr>
    </w:lvl>
    <w:lvl w:ilvl="6">
      <w:start w:val="1"/>
      <w:numFmt w:val="upperRoman"/>
      <w:lvlText w:val="%1.%2.%3.%4.%5.%6.%7."/>
      <w:lvlJc w:val="left"/>
      <w:pPr>
        <w:ind w:left="3074" w:hanging="770"/>
      </w:pPr>
      <w:rPr>
        <w:rFonts w:ascii="Arial" w:eastAsia="Arial" w:hAnsi="Arial" w:cs="Arial"/>
        <w:b w:val="0"/>
        <w:i w:val="0"/>
        <w:smallCaps w:val="0"/>
        <w:strike w:val="0"/>
        <w:sz w:val="24"/>
        <w:szCs w:val="24"/>
        <w:shd w:val="clear" w:color="auto" w:fill="auto"/>
        <w:vertAlign w:val="baseline"/>
      </w:rPr>
    </w:lvl>
    <w:lvl w:ilvl="7">
      <w:start w:val="1"/>
      <w:numFmt w:val="upperRoman"/>
      <w:lvlText w:val="%1.%2.%3.%4.%5.%6.%7.%8."/>
      <w:lvlJc w:val="left"/>
      <w:pPr>
        <w:ind w:left="3458" w:hanging="770"/>
      </w:pPr>
      <w:rPr>
        <w:rFonts w:ascii="Arial" w:eastAsia="Arial" w:hAnsi="Arial" w:cs="Arial"/>
        <w:b w:val="0"/>
        <w:i w:val="0"/>
        <w:smallCaps w:val="0"/>
        <w:strike w:val="0"/>
        <w:sz w:val="24"/>
        <w:szCs w:val="24"/>
        <w:shd w:val="clear" w:color="auto" w:fill="auto"/>
        <w:vertAlign w:val="baseline"/>
      </w:rPr>
    </w:lvl>
    <w:lvl w:ilvl="8">
      <w:start w:val="1"/>
      <w:numFmt w:val="upperRoman"/>
      <w:lvlText w:val="%1.%2.%3.%4.%5.%6.%7.%8.%9."/>
      <w:lvlJc w:val="left"/>
      <w:pPr>
        <w:ind w:left="3842" w:hanging="770"/>
      </w:pPr>
      <w:rPr>
        <w:rFonts w:ascii="Arial" w:eastAsia="Arial" w:hAnsi="Arial" w:cs="Arial"/>
        <w:b w:val="0"/>
        <w:i w:val="0"/>
        <w:smallCaps w:val="0"/>
        <w:strike w:val="0"/>
        <w:sz w:val="24"/>
        <w:szCs w:val="24"/>
        <w:shd w:val="clear" w:color="auto" w:fill="auto"/>
        <w:vertAlign w:val="baseline"/>
      </w:rPr>
    </w:lvl>
  </w:abstractNum>
  <w:abstractNum w:abstractNumId="3" w15:restartNumberingAfterBreak="0">
    <w:nsid w:val="19285742"/>
    <w:multiLevelType w:val="multilevel"/>
    <w:tmpl w:val="828492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55F656C"/>
    <w:multiLevelType w:val="multilevel"/>
    <w:tmpl w:val="3B50D506"/>
    <w:lvl w:ilvl="0">
      <w:start w:val="1"/>
      <w:numFmt w:val="decimal"/>
      <w:lvlText w:val="%1."/>
      <w:lvlJc w:val="left"/>
      <w:pPr>
        <w:ind w:left="829" w:hanging="283"/>
      </w:pPr>
      <w:rPr>
        <w:rFonts w:ascii="Arial" w:eastAsia="Arial" w:hAnsi="Arial" w:cs="Arial"/>
        <w:b w:val="0"/>
        <w:i w:val="0"/>
        <w:smallCaps w:val="0"/>
        <w:strike w:val="0"/>
        <w:shd w:val="clear" w:color="auto" w:fill="auto"/>
        <w:vertAlign w:val="baseline"/>
      </w:rPr>
    </w:lvl>
    <w:lvl w:ilvl="1">
      <w:start w:val="1"/>
      <w:numFmt w:val="decimal"/>
      <w:lvlText w:val="%2."/>
      <w:lvlJc w:val="left"/>
      <w:pPr>
        <w:ind w:left="1004" w:hanging="284"/>
      </w:pPr>
      <w:rPr>
        <w:rFonts w:ascii="Arial" w:eastAsia="Arial" w:hAnsi="Arial" w:cs="Arial"/>
        <w:b w:val="0"/>
        <w:i w:val="0"/>
        <w:smallCaps w:val="0"/>
        <w:strike w:val="0"/>
        <w:shd w:val="clear" w:color="auto" w:fill="auto"/>
        <w:vertAlign w:val="baseline"/>
      </w:rPr>
    </w:lvl>
    <w:lvl w:ilvl="2">
      <w:start w:val="1"/>
      <w:numFmt w:val="decimal"/>
      <w:lvlText w:val="%3."/>
      <w:lvlJc w:val="left"/>
      <w:pPr>
        <w:ind w:left="1724" w:hanging="284"/>
      </w:pPr>
      <w:rPr>
        <w:rFonts w:ascii="Arial" w:eastAsia="Arial" w:hAnsi="Arial" w:cs="Arial"/>
        <w:b w:val="0"/>
        <w:i w:val="0"/>
        <w:smallCaps w:val="0"/>
        <w:strike w:val="0"/>
        <w:shd w:val="clear" w:color="auto" w:fill="auto"/>
        <w:vertAlign w:val="baseline"/>
      </w:rPr>
    </w:lvl>
    <w:lvl w:ilvl="3">
      <w:start w:val="1"/>
      <w:numFmt w:val="decimal"/>
      <w:lvlText w:val="%4."/>
      <w:lvlJc w:val="left"/>
      <w:pPr>
        <w:ind w:left="2444" w:hanging="284"/>
      </w:pPr>
      <w:rPr>
        <w:rFonts w:ascii="Arial" w:eastAsia="Arial" w:hAnsi="Arial" w:cs="Arial"/>
        <w:b w:val="0"/>
        <w:i w:val="0"/>
        <w:smallCaps w:val="0"/>
        <w:strike w:val="0"/>
        <w:shd w:val="clear" w:color="auto" w:fill="auto"/>
        <w:vertAlign w:val="baseline"/>
      </w:rPr>
    </w:lvl>
    <w:lvl w:ilvl="4">
      <w:start w:val="1"/>
      <w:numFmt w:val="decimal"/>
      <w:lvlText w:val="%5."/>
      <w:lvlJc w:val="left"/>
      <w:pPr>
        <w:ind w:left="3164" w:hanging="284"/>
      </w:pPr>
      <w:rPr>
        <w:rFonts w:ascii="Arial" w:eastAsia="Arial" w:hAnsi="Arial" w:cs="Arial"/>
        <w:b w:val="0"/>
        <w:i w:val="0"/>
        <w:smallCaps w:val="0"/>
        <w:strike w:val="0"/>
        <w:shd w:val="clear" w:color="auto" w:fill="auto"/>
        <w:vertAlign w:val="baseline"/>
      </w:rPr>
    </w:lvl>
    <w:lvl w:ilvl="5">
      <w:start w:val="1"/>
      <w:numFmt w:val="decimal"/>
      <w:lvlText w:val="%6."/>
      <w:lvlJc w:val="left"/>
      <w:pPr>
        <w:ind w:left="3884" w:hanging="284"/>
      </w:pPr>
      <w:rPr>
        <w:rFonts w:ascii="Arial" w:eastAsia="Arial" w:hAnsi="Arial" w:cs="Arial"/>
        <w:b w:val="0"/>
        <w:i w:val="0"/>
        <w:smallCaps w:val="0"/>
        <w:strike w:val="0"/>
        <w:shd w:val="clear" w:color="auto" w:fill="auto"/>
        <w:vertAlign w:val="baseline"/>
      </w:rPr>
    </w:lvl>
    <w:lvl w:ilvl="6">
      <w:start w:val="1"/>
      <w:numFmt w:val="decimal"/>
      <w:lvlText w:val="%7."/>
      <w:lvlJc w:val="left"/>
      <w:pPr>
        <w:ind w:left="4604" w:hanging="284"/>
      </w:pPr>
      <w:rPr>
        <w:rFonts w:ascii="Arial" w:eastAsia="Arial" w:hAnsi="Arial" w:cs="Arial"/>
        <w:b w:val="0"/>
        <w:i w:val="0"/>
        <w:smallCaps w:val="0"/>
        <w:strike w:val="0"/>
        <w:shd w:val="clear" w:color="auto" w:fill="auto"/>
        <w:vertAlign w:val="baseline"/>
      </w:rPr>
    </w:lvl>
    <w:lvl w:ilvl="7">
      <w:start w:val="1"/>
      <w:numFmt w:val="decimal"/>
      <w:lvlText w:val="%8."/>
      <w:lvlJc w:val="left"/>
      <w:pPr>
        <w:ind w:left="5324" w:hanging="284"/>
      </w:pPr>
      <w:rPr>
        <w:rFonts w:ascii="Arial" w:eastAsia="Arial" w:hAnsi="Arial" w:cs="Arial"/>
        <w:b w:val="0"/>
        <w:i w:val="0"/>
        <w:smallCaps w:val="0"/>
        <w:strike w:val="0"/>
        <w:shd w:val="clear" w:color="auto" w:fill="auto"/>
        <w:vertAlign w:val="baseline"/>
      </w:rPr>
    </w:lvl>
    <w:lvl w:ilvl="8">
      <w:start w:val="1"/>
      <w:numFmt w:val="decimal"/>
      <w:lvlText w:val="%9."/>
      <w:lvlJc w:val="left"/>
      <w:pPr>
        <w:ind w:left="6044" w:hanging="284"/>
      </w:pPr>
      <w:rPr>
        <w:rFonts w:ascii="Arial" w:eastAsia="Arial" w:hAnsi="Arial" w:cs="Arial"/>
        <w:b w:val="0"/>
        <w:i w:val="0"/>
        <w:smallCaps w:val="0"/>
        <w:strike w:val="0"/>
        <w:shd w:val="clear" w:color="auto" w:fill="auto"/>
        <w:vertAlign w:val="baseline"/>
      </w:rPr>
    </w:lvl>
  </w:abstractNum>
  <w:abstractNum w:abstractNumId="5" w15:restartNumberingAfterBreak="0">
    <w:nsid w:val="2B2016ED"/>
    <w:multiLevelType w:val="multilevel"/>
    <w:tmpl w:val="7088B2B6"/>
    <w:lvl w:ilvl="0">
      <w:start w:val="8"/>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6" w15:restartNumberingAfterBreak="0">
    <w:nsid w:val="2B4E04B4"/>
    <w:multiLevelType w:val="multilevel"/>
    <w:tmpl w:val="2E64088A"/>
    <w:lvl w:ilvl="0">
      <w:start w:val="1"/>
      <w:numFmt w:val="lowerLetter"/>
      <w:lvlText w:val="%1)"/>
      <w:lvlJc w:val="left"/>
      <w:pPr>
        <w:ind w:left="1208" w:hanging="284"/>
      </w:pPr>
      <w:rPr>
        <w:rFonts w:ascii="Arial" w:eastAsia="Arial" w:hAnsi="Arial" w:cs="Arial"/>
        <w:b w:val="0"/>
        <w:i w:val="0"/>
        <w:smallCaps w:val="0"/>
        <w:strike w:val="0"/>
        <w:shd w:val="clear" w:color="auto" w:fill="auto"/>
        <w:vertAlign w:val="baseline"/>
      </w:rPr>
    </w:lvl>
    <w:lvl w:ilvl="1">
      <w:start w:val="1"/>
      <w:numFmt w:val="lowerLetter"/>
      <w:lvlText w:val="%2)"/>
      <w:lvlJc w:val="left"/>
      <w:pPr>
        <w:ind w:left="1004" w:hanging="284"/>
      </w:pPr>
      <w:rPr>
        <w:rFonts w:ascii="Arial" w:eastAsia="Arial" w:hAnsi="Arial" w:cs="Arial"/>
        <w:b w:val="0"/>
        <w:i w:val="0"/>
        <w:smallCaps w:val="0"/>
        <w:strike w:val="0"/>
        <w:shd w:val="clear" w:color="auto" w:fill="auto"/>
        <w:vertAlign w:val="baseline"/>
      </w:rPr>
    </w:lvl>
    <w:lvl w:ilvl="2">
      <w:start w:val="1"/>
      <w:numFmt w:val="lowerLetter"/>
      <w:lvlText w:val="%3)"/>
      <w:lvlJc w:val="left"/>
      <w:pPr>
        <w:ind w:left="1724" w:hanging="284"/>
      </w:pPr>
      <w:rPr>
        <w:rFonts w:ascii="Arial" w:eastAsia="Arial" w:hAnsi="Arial" w:cs="Arial"/>
        <w:b w:val="0"/>
        <w:i w:val="0"/>
        <w:smallCaps w:val="0"/>
        <w:strike w:val="0"/>
        <w:shd w:val="clear" w:color="auto" w:fill="auto"/>
        <w:vertAlign w:val="baseline"/>
      </w:rPr>
    </w:lvl>
    <w:lvl w:ilvl="3">
      <w:start w:val="1"/>
      <w:numFmt w:val="lowerLetter"/>
      <w:lvlText w:val="%4)"/>
      <w:lvlJc w:val="left"/>
      <w:pPr>
        <w:ind w:left="2444" w:hanging="284"/>
      </w:pPr>
      <w:rPr>
        <w:rFonts w:ascii="Arial" w:eastAsia="Arial" w:hAnsi="Arial" w:cs="Arial"/>
        <w:b w:val="0"/>
        <w:i w:val="0"/>
        <w:smallCaps w:val="0"/>
        <w:strike w:val="0"/>
        <w:shd w:val="clear" w:color="auto" w:fill="auto"/>
        <w:vertAlign w:val="baseline"/>
      </w:rPr>
    </w:lvl>
    <w:lvl w:ilvl="4">
      <w:start w:val="1"/>
      <w:numFmt w:val="lowerLetter"/>
      <w:lvlText w:val="%5)"/>
      <w:lvlJc w:val="left"/>
      <w:pPr>
        <w:ind w:left="3164" w:hanging="284"/>
      </w:pPr>
      <w:rPr>
        <w:rFonts w:ascii="Arial" w:eastAsia="Arial" w:hAnsi="Arial" w:cs="Arial"/>
        <w:b w:val="0"/>
        <w:i w:val="0"/>
        <w:smallCaps w:val="0"/>
        <w:strike w:val="0"/>
        <w:shd w:val="clear" w:color="auto" w:fill="auto"/>
        <w:vertAlign w:val="baseline"/>
      </w:rPr>
    </w:lvl>
    <w:lvl w:ilvl="5">
      <w:start w:val="1"/>
      <w:numFmt w:val="lowerLetter"/>
      <w:lvlText w:val="%6)"/>
      <w:lvlJc w:val="left"/>
      <w:pPr>
        <w:ind w:left="3884" w:hanging="284"/>
      </w:pPr>
      <w:rPr>
        <w:rFonts w:ascii="Arial" w:eastAsia="Arial" w:hAnsi="Arial" w:cs="Arial"/>
        <w:b w:val="0"/>
        <w:i w:val="0"/>
        <w:smallCaps w:val="0"/>
        <w:strike w:val="0"/>
        <w:shd w:val="clear" w:color="auto" w:fill="auto"/>
        <w:vertAlign w:val="baseline"/>
      </w:rPr>
    </w:lvl>
    <w:lvl w:ilvl="6">
      <w:start w:val="1"/>
      <w:numFmt w:val="lowerLetter"/>
      <w:lvlText w:val="%7)"/>
      <w:lvlJc w:val="left"/>
      <w:pPr>
        <w:ind w:left="4604" w:hanging="284"/>
      </w:pPr>
      <w:rPr>
        <w:rFonts w:ascii="Arial" w:eastAsia="Arial" w:hAnsi="Arial" w:cs="Arial"/>
        <w:b w:val="0"/>
        <w:i w:val="0"/>
        <w:smallCaps w:val="0"/>
        <w:strike w:val="0"/>
        <w:shd w:val="clear" w:color="auto" w:fill="auto"/>
        <w:vertAlign w:val="baseline"/>
      </w:rPr>
    </w:lvl>
    <w:lvl w:ilvl="7">
      <w:start w:val="1"/>
      <w:numFmt w:val="lowerLetter"/>
      <w:lvlText w:val="%8)"/>
      <w:lvlJc w:val="left"/>
      <w:pPr>
        <w:ind w:left="5324" w:hanging="284"/>
      </w:pPr>
      <w:rPr>
        <w:rFonts w:ascii="Arial" w:eastAsia="Arial" w:hAnsi="Arial" w:cs="Arial"/>
        <w:b w:val="0"/>
        <w:i w:val="0"/>
        <w:smallCaps w:val="0"/>
        <w:strike w:val="0"/>
        <w:shd w:val="clear" w:color="auto" w:fill="auto"/>
        <w:vertAlign w:val="baseline"/>
      </w:rPr>
    </w:lvl>
    <w:lvl w:ilvl="8">
      <w:start w:val="1"/>
      <w:numFmt w:val="lowerLetter"/>
      <w:lvlText w:val="%9)"/>
      <w:lvlJc w:val="left"/>
      <w:pPr>
        <w:ind w:left="6044" w:hanging="284"/>
      </w:pPr>
      <w:rPr>
        <w:rFonts w:ascii="Arial" w:eastAsia="Arial" w:hAnsi="Arial" w:cs="Arial"/>
        <w:b w:val="0"/>
        <w:i w:val="0"/>
        <w:smallCaps w:val="0"/>
        <w:strike w:val="0"/>
        <w:shd w:val="clear" w:color="auto" w:fill="auto"/>
        <w:vertAlign w:val="baseline"/>
      </w:rPr>
    </w:lvl>
  </w:abstractNum>
  <w:abstractNum w:abstractNumId="7" w15:restartNumberingAfterBreak="0">
    <w:nsid w:val="30696FD5"/>
    <w:multiLevelType w:val="multilevel"/>
    <w:tmpl w:val="3236C208"/>
    <w:lvl w:ilvl="0">
      <w:start w:val="3"/>
      <w:numFmt w:val="upperRoman"/>
      <w:lvlText w:val="%1."/>
      <w:lvlJc w:val="left"/>
      <w:pPr>
        <w:ind w:left="1194" w:hanging="269"/>
      </w:pPr>
      <w:rPr>
        <w:rFonts w:ascii="Arial" w:eastAsia="Arial" w:hAnsi="Arial" w:cs="Arial"/>
        <w:b w:val="0"/>
        <w:i w:val="0"/>
        <w:smallCaps w:val="0"/>
        <w:strike w:val="0"/>
        <w:shd w:val="clear" w:color="auto" w:fill="auto"/>
        <w:vertAlign w:val="baseline"/>
      </w:rPr>
    </w:lvl>
    <w:lvl w:ilvl="1">
      <w:start w:val="1"/>
      <w:numFmt w:val="upperRoman"/>
      <w:lvlText w:val="%2."/>
      <w:lvlJc w:val="left"/>
      <w:pPr>
        <w:ind w:left="989" w:hanging="269"/>
      </w:pPr>
      <w:rPr>
        <w:rFonts w:ascii="Arial" w:eastAsia="Arial" w:hAnsi="Arial" w:cs="Arial"/>
        <w:b w:val="0"/>
        <w:i w:val="0"/>
        <w:smallCaps w:val="0"/>
        <w:strike w:val="0"/>
        <w:shd w:val="clear" w:color="auto" w:fill="auto"/>
        <w:vertAlign w:val="baseline"/>
      </w:rPr>
    </w:lvl>
    <w:lvl w:ilvl="2">
      <w:start w:val="1"/>
      <w:numFmt w:val="upperRoman"/>
      <w:lvlText w:val="%3."/>
      <w:lvlJc w:val="left"/>
      <w:pPr>
        <w:ind w:left="1709" w:hanging="269"/>
      </w:pPr>
      <w:rPr>
        <w:rFonts w:ascii="Arial" w:eastAsia="Arial" w:hAnsi="Arial" w:cs="Arial"/>
        <w:b w:val="0"/>
        <w:i w:val="0"/>
        <w:smallCaps w:val="0"/>
        <w:strike w:val="0"/>
        <w:shd w:val="clear" w:color="auto" w:fill="auto"/>
        <w:vertAlign w:val="baseline"/>
      </w:rPr>
    </w:lvl>
    <w:lvl w:ilvl="3">
      <w:start w:val="1"/>
      <w:numFmt w:val="upperRoman"/>
      <w:lvlText w:val="%4."/>
      <w:lvlJc w:val="left"/>
      <w:pPr>
        <w:ind w:left="2429" w:hanging="269"/>
      </w:pPr>
      <w:rPr>
        <w:rFonts w:ascii="Arial" w:eastAsia="Arial" w:hAnsi="Arial" w:cs="Arial"/>
        <w:b w:val="0"/>
        <w:i w:val="0"/>
        <w:smallCaps w:val="0"/>
        <w:strike w:val="0"/>
        <w:shd w:val="clear" w:color="auto" w:fill="auto"/>
        <w:vertAlign w:val="baseline"/>
      </w:rPr>
    </w:lvl>
    <w:lvl w:ilvl="4">
      <w:start w:val="1"/>
      <w:numFmt w:val="upperRoman"/>
      <w:lvlText w:val="%5."/>
      <w:lvlJc w:val="left"/>
      <w:pPr>
        <w:ind w:left="3149" w:hanging="269"/>
      </w:pPr>
      <w:rPr>
        <w:rFonts w:ascii="Arial" w:eastAsia="Arial" w:hAnsi="Arial" w:cs="Arial"/>
        <w:b w:val="0"/>
        <w:i w:val="0"/>
        <w:smallCaps w:val="0"/>
        <w:strike w:val="0"/>
        <w:shd w:val="clear" w:color="auto" w:fill="auto"/>
        <w:vertAlign w:val="baseline"/>
      </w:rPr>
    </w:lvl>
    <w:lvl w:ilvl="5">
      <w:start w:val="1"/>
      <w:numFmt w:val="upperRoman"/>
      <w:lvlText w:val="%6."/>
      <w:lvlJc w:val="left"/>
      <w:pPr>
        <w:ind w:left="3869" w:hanging="269"/>
      </w:pPr>
      <w:rPr>
        <w:rFonts w:ascii="Arial" w:eastAsia="Arial" w:hAnsi="Arial" w:cs="Arial"/>
        <w:b w:val="0"/>
        <w:i w:val="0"/>
        <w:smallCaps w:val="0"/>
        <w:strike w:val="0"/>
        <w:shd w:val="clear" w:color="auto" w:fill="auto"/>
        <w:vertAlign w:val="baseline"/>
      </w:rPr>
    </w:lvl>
    <w:lvl w:ilvl="6">
      <w:start w:val="1"/>
      <w:numFmt w:val="upperRoman"/>
      <w:lvlText w:val="%7."/>
      <w:lvlJc w:val="left"/>
      <w:pPr>
        <w:ind w:left="4589" w:hanging="269"/>
      </w:pPr>
      <w:rPr>
        <w:rFonts w:ascii="Arial" w:eastAsia="Arial" w:hAnsi="Arial" w:cs="Arial"/>
        <w:b w:val="0"/>
        <w:i w:val="0"/>
        <w:smallCaps w:val="0"/>
        <w:strike w:val="0"/>
        <w:shd w:val="clear" w:color="auto" w:fill="auto"/>
        <w:vertAlign w:val="baseline"/>
      </w:rPr>
    </w:lvl>
    <w:lvl w:ilvl="7">
      <w:start w:val="1"/>
      <w:numFmt w:val="upperRoman"/>
      <w:lvlText w:val="%8."/>
      <w:lvlJc w:val="left"/>
      <w:pPr>
        <w:ind w:left="5309" w:hanging="269"/>
      </w:pPr>
      <w:rPr>
        <w:rFonts w:ascii="Arial" w:eastAsia="Arial" w:hAnsi="Arial" w:cs="Arial"/>
        <w:b w:val="0"/>
        <w:i w:val="0"/>
        <w:smallCaps w:val="0"/>
        <w:strike w:val="0"/>
        <w:shd w:val="clear" w:color="auto" w:fill="auto"/>
        <w:vertAlign w:val="baseline"/>
      </w:rPr>
    </w:lvl>
    <w:lvl w:ilvl="8">
      <w:start w:val="1"/>
      <w:numFmt w:val="upperRoman"/>
      <w:lvlText w:val="%9."/>
      <w:lvlJc w:val="left"/>
      <w:pPr>
        <w:ind w:left="6029" w:hanging="269"/>
      </w:pPr>
      <w:rPr>
        <w:rFonts w:ascii="Arial" w:eastAsia="Arial" w:hAnsi="Arial" w:cs="Arial"/>
        <w:b w:val="0"/>
        <w:i w:val="0"/>
        <w:smallCaps w:val="0"/>
        <w:strike w:val="0"/>
        <w:shd w:val="clear" w:color="auto" w:fill="auto"/>
        <w:vertAlign w:val="baseline"/>
      </w:rPr>
    </w:lvl>
  </w:abstractNum>
  <w:abstractNum w:abstractNumId="8" w15:restartNumberingAfterBreak="0">
    <w:nsid w:val="308759CD"/>
    <w:multiLevelType w:val="multilevel"/>
    <w:tmpl w:val="BA3ABA68"/>
    <w:lvl w:ilvl="0">
      <w:start w:val="2"/>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9" w15:restartNumberingAfterBreak="0">
    <w:nsid w:val="32A10C3A"/>
    <w:multiLevelType w:val="multilevel"/>
    <w:tmpl w:val="8A4E4F54"/>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202"/>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203"/>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203"/>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203"/>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203"/>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203"/>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203"/>
      </w:pPr>
      <w:rPr>
        <w:rFonts w:ascii="Arial" w:eastAsia="Arial" w:hAnsi="Arial" w:cs="Arial"/>
        <w:b w:val="0"/>
        <w:i w:val="0"/>
        <w:smallCaps w:val="0"/>
        <w:strike w:val="0"/>
        <w:shd w:val="clear" w:color="auto" w:fill="auto"/>
        <w:vertAlign w:val="baseline"/>
      </w:rPr>
    </w:lvl>
  </w:abstractNum>
  <w:abstractNum w:abstractNumId="10" w15:restartNumberingAfterBreak="0">
    <w:nsid w:val="330F765C"/>
    <w:multiLevelType w:val="multilevel"/>
    <w:tmpl w:val="0860C182"/>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4"/>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222"/>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222"/>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222"/>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221"/>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222"/>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221"/>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222"/>
      </w:pPr>
      <w:rPr>
        <w:rFonts w:ascii="Arial" w:eastAsia="Arial" w:hAnsi="Arial" w:cs="Arial"/>
        <w:b w:val="0"/>
        <w:i w:val="0"/>
        <w:smallCaps w:val="0"/>
        <w:strike w:val="0"/>
        <w:shd w:val="clear" w:color="auto" w:fill="auto"/>
        <w:vertAlign w:val="baseline"/>
      </w:rPr>
    </w:lvl>
  </w:abstractNum>
  <w:abstractNum w:abstractNumId="11" w15:restartNumberingAfterBreak="0">
    <w:nsid w:val="3AC8515D"/>
    <w:multiLevelType w:val="multilevel"/>
    <w:tmpl w:val="292E53DA"/>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3."/>
      <w:lvlJc w:val="left"/>
      <w:pPr>
        <w:ind w:left="1059" w:hanging="135"/>
      </w:pPr>
      <w:rPr>
        <w:rFonts w:ascii="Arial" w:eastAsia="Arial" w:hAnsi="Arial" w:cs="Arial"/>
        <w:b w:val="0"/>
        <w:i w:val="0"/>
        <w:smallCaps w:val="0"/>
        <w:strike w:val="0"/>
        <w:shd w:val="clear" w:color="auto" w:fill="auto"/>
        <w:vertAlign w:val="baseline"/>
      </w:rPr>
    </w:lvl>
    <w:lvl w:ilvl="3">
      <w:start w:val="1"/>
      <w:numFmt w:val="upperRoman"/>
      <w:lvlText w:val="%4."/>
      <w:lvlJc w:val="left"/>
      <w:pPr>
        <w:ind w:left="1521" w:hanging="135"/>
      </w:pPr>
      <w:rPr>
        <w:rFonts w:ascii="Arial" w:eastAsia="Arial" w:hAnsi="Arial" w:cs="Arial"/>
        <w:b w:val="0"/>
        <w:i w:val="0"/>
        <w:smallCaps w:val="0"/>
        <w:strike w:val="0"/>
        <w:shd w:val="clear" w:color="auto" w:fill="auto"/>
        <w:vertAlign w:val="baseline"/>
      </w:rPr>
    </w:lvl>
    <w:lvl w:ilvl="4">
      <w:start w:val="1"/>
      <w:numFmt w:val="upperRoman"/>
      <w:lvlText w:val="%5."/>
      <w:lvlJc w:val="left"/>
      <w:pPr>
        <w:ind w:left="1983" w:hanging="135"/>
      </w:pPr>
      <w:rPr>
        <w:rFonts w:ascii="Arial" w:eastAsia="Arial" w:hAnsi="Arial" w:cs="Arial"/>
        <w:b w:val="0"/>
        <w:i w:val="0"/>
        <w:smallCaps w:val="0"/>
        <w:strike w:val="0"/>
        <w:shd w:val="clear" w:color="auto" w:fill="auto"/>
        <w:vertAlign w:val="baseline"/>
      </w:rPr>
    </w:lvl>
    <w:lvl w:ilvl="5">
      <w:start w:val="1"/>
      <w:numFmt w:val="upperRoman"/>
      <w:lvlText w:val="%6."/>
      <w:lvlJc w:val="left"/>
      <w:pPr>
        <w:ind w:left="2445" w:hanging="135"/>
      </w:pPr>
      <w:rPr>
        <w:rFonts w:ascii="Arial" w:eastAsia="Arial" w:hAnsi="Arial" w:cs="Arial"/>
        <w:b w:val="0"/>
        <w:i w:val="0"/>
        <w:smallCaps w:val="0"/>
        <w:strike w:val="0"/>
        <w:shd w:val="clear" w:color="auto" w:fill="auto"/>
        <w:vertAlign w:val="baseline"/>
      </w:rPr>
    </w:lvl>
    <w:lvl w:ilvl="6">
      <w:start w:val="1"/>
      <w:numFmt w:val="upperRoman"/>
      <w:lvlText w:val="%7."/>
      <w:lvlJc w:val="left"/>
      <w:pPr>
        <w:ind w:left="2907" w:hanging="135"/>
      </w:pPr>
      <w:rPr>
        <w:rFonts w:ascii="Arial" w:eastAsia="Arial" w:hAnsi="Arial" w:cs="Arial"/>
        <w:b w:val="0"/>
        <w:i w:val="0"/>
        <w:smallCaps w:val="0"/>
        <w:strike w:val="0"/>
        <w:shd w:val="clear" w:color="auto" w:fill="auto"/>
        <w:vertAlign w:val="baseline"/>
      </w:rPr>
    </w:lvl>
    <w:lvl w:ilvl="7">
      <w:start w:val="1"/>
      <w:numFmt w:val="upperRoman"/>
      <w:lvlText w:val="%8."/>
      <w:lvlJc w:val="left"/>
      <w:pPr>
        <w:ind w:left="3369" w:hanging="135"/>
      </w:pPr>
      <w:rPr>
        <w:rFonts w:ascii="Arial" w:eastAsia="Arial" w:hAnsi="Arial" w:cs="Arial"/>
        <w:b w:val="0"/>
        <w:i w:val="0"/>
        <w:smallCaps w:val="0"/>
        <w:strike w:val="0"/>
        <w:shd w:val="clear" w:color="auto" w:fill="auto"/>
        <w:vertAlign w:val="baseline"/>
      </w:rPr>
    </w:lvl>
    <w:lvl w:ilvl="8">
      <w:start w:val="1"/>
      <w:numFmt w:val="upperRoman"/>
      <w:lvlText w:val="%9."/>
      <w:lvlJc w:val="left"/>
      <w:pPr>
        <w:ind w:left="3831" w:hanging="135"/>
      </w:pPr>
      <w:rPr>
        <w:rFonts w:ascii="Arial" w:eastAsia="Arial" w:hAnsi="Arial" w:cs="Arial"/>
        <w:b w:val="0"/>
        <w:i w:val="0"/>
        <w:smallCaps w:val="0"/>
        <w:strike w:val="0"/>
        <w:shd w:val="clear" w:color="auto" w:fill="auto"/>
        <w:vertAlign w:val="baseline"/>
      </w:rPr>
    </w:lvl>
  </w:abstractNum>
  <w:abstractNum w:abstractNumId="12" w15:restartNumberingAfterBreak="0">
    <w:nsid w:val="41A52534"/>
    <w:multiLevelType w:val="multilevel"/>
    <w:tmpl w:val="FDC65296"/>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6"/>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92"/>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93"/>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93"/>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93"/>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93"/>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93"/>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93"/>
      </w:pPr>
      <w:rPr>
        <w:rFonts w:ascii="Arial" w:eastAsia="Arial" w:hAnsi="Arial" w:cs="Arial"/>
        <w:b w:val="0"/>
        <w:i w:val="0"/>
        <w:smallCaps w:val="0"/>
        <w:strike w:val="0"/>
        <w:shd w:val="clear" w:color="auto" w:fill="auto"/>
        <w:vertAlign w:val="baseline"/>
      </w:rPr>
    </w:lvl>
  </w:abstractNum>
  <w:abstractNum w:abstractNumId="13" w15:restartNumberingAfterBreak="0">
    <w:nsid w:val="41B747A1"/>
    <w:multiLevelType w:val="multilevel"/>
    <w:tmpl w:val="41302122"/>
    <w:lvl w:ilvl="0">
      <w:start w:val="7"/>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14" w15:restartNumberingAfterBreak="0">
    <w:nsid w:val="49156D05"/>
    <w:multiLevelType w:val="multilevel"/>
    <w:tmpl w:val="52028450"/>
    <w:lvl w:ilvl="0">
      <w:start w:val="6"/>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15" w15:restartNumberingAfterBreak="0">
    <w:nsid w:val="523D2640"/>
    <w:multiLevelType w:val="multilevel"/>
    <w:tmpl w:val="49FA77F6"/>
    <w:lvl w:ilvl="0">
      <w:start w:val="1"/>
      <w:numFmt w:val="decimal"/>
      <w:lvlText w:val="%1."/>
      <w:lvlJc w:val="left"/>
      <w:pPr>
        <w:ind w:left="817" w:firstLine="107"/>
      </w:pPr>
      <w:rPr>
        <w:smallCaps w:val="0"/>
        <w:strike w:val="0"/>
        <w:shd w:val="clear" w:color="auto" w:fill="auto"/>
        <w:vertAlign w:val="baseline"/>
      </w:rPr>
    </w:lvl>
    <w:lvl w:ilvl="1">
      <w:start w:val="1"/>
      <w:numFmt w:val="decimal"/>
      <w:lvlText w:val="%1.%2."/>
      <w:lvlJc w:val="left"/>
      <w:pPr>
        <w:ind w:left="817" w:firstLine="107"/>
      </w:pPr>
      <w:rPr>
        <w:smallCaps w:val="0"/>
        <w:strike w:val="0"/>
        <w:shd w:val="clear" w:color="auto" w:fill="auto"/>
        <w:vertAlign w:val="baseline"/>
      </w:rPr>
    </w:lvl>
    <w:lvl w:ilvl="2">
      <w:start w:val="1"/>
      <w:numFmt w:val="decimal"/>
      <w:lvlText w:val="%3."/>
      <w:lvlJc w:val="left"/>
      <w:pPr>
        <w:ind w:left="750" w:firstLine="174"/>
      </w:pPr>
      <w:rPr>
        <w:rFonts w:ascii="Arial" w:eastAsia="Arial" w:hAnsi="Arial" w:cs="Arial"/>
        <w:b w:val="0"/>
        <w:i w:val="0"/>
        <w:smallCaps w:val="0"/>
        <w:strike w:val="0"/>
        <w:shd w:val="clear" w:color="auto" w:fill="auto"/>
        <w:vertAlign w:val="baseline"/>
      </w:rPr>
    </w:lvl>
    <w:lvl w:ilvl="3">
      <w:start w:val="1"/>
      <w:numFmt w:val="decimal"/>
      <w:lvlText w:val="%3.%4."/>
      <w:lvlJc w:val="left"/>
      <w:pPr>
        <w:ind w:left="750" w:firstLine="174"/>
      </w:pPr>
      <w:rPr>
        <w:rFonts w:ascii="Arial" w:eastAsia="Arial" w:hAnsi="Arial" w:cs="Arial"/>
        <w:b w:val="0"/>
        <w:i w:val="0"/>
        <w:smallCaps w:val="0"/>
        <w:strike w:val="0"/>
        <w:shd w:val="clear" w:color="auto" w:fill="auto"/>
        <w:vertAlign w:val="baseline"/>
      </w:rPr>
    </w:lvl>
    <w:lvl w:ilvl="4">
      <w:start w:val="1"/>
      <w:numFmt w:val="decimal"/>
      <w:lvlText w:val="%3.%4.%5."/>
      <w:lvlJc w:val="left"/>
      <w:pPr>
        <w:ind w:left="750" w:firstLine="174"/>
      </w:pPr>
      <w:rPr>
        <w:rFonts w:ascii="Arial" w:eastAsia="Arial" w:hAnsi="Arial" w:cs="Arial"/>
        <w:b w:val="0"/>
        <w:i w:val="0"/>
        <w:smallCaps w:val="0"/>
        <w:strike w:val="0"/>
        <w:shd w:val="clear" w:color="auto" w:fill="auto"/>
        <w:vertAlign w:val="baseline"/>
      </w:rPr>
    </w:lvl>
    <w:lvl w:ilvl="5">
      <w:start w:val="1"/>
      <w:numFmt w:val="decimal"/>
      <w:lvlText w:val="%3.%4.%5.%6."/>
      <w:lvlJc w:val="left"/>
      <w:pPr>
        <w:ind w:left="750" w:firstLine="174"/>
      </w:pPr>
      <w:rPr>
        <w:rFonts w:ascii="Arial" w:eastAsia="Arial" w:hAnsi="Arial" w:cs="Arial"/>
        <w:b w:val="0"/>
        <w:i w:val="0"/>
        <w:smallCaps w:val="0"/>
        <w:strike w:val="0"/>
        <w:shd w:val="clear" w:color="auto" w:fill="auto"/>
        <w:vertAlign w:val="baseline"/>
      </w:rPr>
    </w:lvl>
    <w:lvl w:ilvl="6">
      <w:start w:val="1"/>
      <w:numFmt w:val="decimal"/>
      <w:lvlText w:val="%3.%4.%5.%6.%7."/>
      <w:lvlJc w:val="left"/>
      <w:pPr>
        <w:ind w:left="750" w:firstLine="174"/>
      </w:pPr>
      <w:rPr>
        <w:rFonts w:ascii="Arial" w:eastAsia="Arial" w:hAnsi="Arial" w:cs="Arial"/>
        <w:b w:val="0"/>
        <w:i w:val="0"/>
        <w:smallCaps w:val="0"/>
        <w:strike w:val="0"/>
        <w:shd w:val="clear" w:color="auto" w:fill="auto"/>
        <w:vertAlign w:val="baseline"/>
      </w:rPr>
    </w:lvl>
    <w:lvl w:ilvl="7">
      <w:start w:val="1"/>
      <w:numFmt w:val="decimal"/>
      <w:lvlText w:val="%3.%4.%5.%6.%7.%8."/>
      <w:lvlJc w:val="left"/>
      <w:pPr>
        <w:ind w:left="750" w:firstLine="174"/>
      </w:pPr>
      <w:rPr>
        <w:rFonts w:ascii="Arial" w:eastAsia="Arial" w:hAnsi="Arial" w:cs="Arial"/>
        <w:b w:val="0"/>
        <w:i w:val="0"/>
        <w:smallCaps w:val="0"/>
        <w:strike w:val="0"/>
        <w:shd w:val="clear" w:color="auto" w:fill="auto"/>
        <w:vertAlign w:val="baseline"/>
      </w:rPr>
    </w:lvl>
    <w:lvl w:ilvl="8">
      <w:start w:val="1"/>
      <w:numFmt w:val="decimal"/>
      <w:lvlText w:val="%3.%4.%5.%6.%7.%8.%9."/>
      <w:lvlJc w:val="left"/>
      <w:pPr>
        <w:ind w:left="750" w:firstLine="174"/>
      </w:pPr>
      <w:rPr>
        <w:rFonts w:ascii="Arial" w:eastAsia="Arial" w:hAnsi="Arial" w:cs="Arial"/>
        <w:b w:val="0"/>
        <w:i w:val="0"/>
        <w:smallCaps w:val="0"/>
        <w:strike w:val="0"/>
        <w:shd w:val="clear" w:color="auto" w:fill="auto"/>
        <w:vertAlign w:val="baseline"/>
      </w:rPr>
    </w:lvl>
  </w:abstractNum>
  <w:abstractNum w:abstractNumId="16" w15:restartNumberingAfterBreak="0">
    <w:nsid w:val="52827DF7"/>
    <w:multiLevelType w:val="multilevel"/>
    <w:tmpl w:val="5EA0B4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B2C0287"/>
    <w:multiLevelType w:val="multilevel"/>
    <w:tmpl w:val="546AE022"/>
    <w:lvl w:ilvl="0">
      <w:start w:val="3"/>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18" w15:restartNumberingAfterBreak="0">
    <w:nsid w:val="6B921A69"/>
    <w:multiLevelType w:val="multilevel"/>
    <w:tmpl w:val="CA0EFC1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EE62E8F"/>
    <w:multiLevelType w:val="multilevel"/>
    <w:tmpl w:val="B6AA39D6"/>
    <w:lvl w:ilvl="0">
      <w:start w:val="1"/>
      <w:numFmt w:val="lowerLetter"/>
      <w:lvlText w:val="%1)"/>
      <w:lvlJc w:val="left"/>
      <w:pPr>
        <w:ind w:left="1266" w:hanging="341"/>
      </w:pPr>
      <w:rPr>
        <w:rFonts w:ascii="Arial" w:eastAsia="Arial" w:hAnsi="Arial" w:cs="Arial"/>
        <w:b w:val="0"/>
        <w:i w:val="0"/>
        <w:smallCaps w:val="0"/>
        <w:strike w:val="0"/>
        <w:shd w:val="clear" w:color="auto" w:fill="auto"/>
        <w:vertAlign w:val="baseline"/>
      </w:rPr>
    </w:lvl>
    <w:lvl w:ilvl="1">
      <w:start w:val="1"/>
      <w:numFmt w:val="lowerLetter"/>
      <w:lvlText w:val="%2)"/>
      <w:lvlJc w:val="left"/>
      <w:pPr>
        <w:ind w:left="1061" w:hanging="341"/>
      </w:pPr>
      <w:rPr>
        <w:rFonts w:ascii="Arial" w:eastAsia="Arial" w:hAnsi="Arial" w:cs="Arial"/>
        <w:b w:val="0"/>
        <w:i w:val="0"/>
        <w:smallCaps w:val="0"/>
        <w:strike w:val="0"/>
        <w:shd w:val="clear" w:color="auto" w:fill="auto"/>
        <w:vertAlign w:val="baseline"/>
      </w:rPr>
    </w:lvl>
    <w:lvl w:ilvl="2">
      <w:start w:val="1"/>
      <w:numFmt w:val="lowerLetter"/>
      <w:lvlText w:val="%3)"/>
      <w:lvlJc w:val="left"/>
      <w:pPr>
        <w:ind w:left="1781" w:hanging="341"/>
      </w:pPr>
      <w:rPr>
        <w:rFonts w:ascii="Arial" w:eastAsia="Arial" w:hAnsi="Arial" w:cs="Arial"/>
        <w:b w:val="0"/>
        <w:i w:val="0"/>
        <w:smallCaps w:val="0"/>
        <w:strike w:val="0"/>
        <w:shd w:val="clear" w:color="auto" w:fill="auto"/>
        <w:vertAlign w:val="baseline"/>
      </w:rPr>
    </w:lvl>
    <w:lvl w:ilvl="3">
      <w:start w:val="1"/>
      <w:numFmt w:val="lowerLetter"/>
      <w:lvlText w:val="%4)"/>
      <w:lvlJc w:val="left"/>
      <w:pPr>
        <w:ind w:left="2501" w:hanging="341"/>
      </w:pPr>
      <w:rPr>
        <w:rFonts w:ascii="Arial" w:eastAsia="Arial" w:hAnsi="Arial" w:cs="Arial"/>
        <w:b w:val="0"/>
        <w:i w:val="0"/>
        <w:smallCaps w:val="0"/>
        <w:strike w:val="0"/>
        <w:shd w:val="clear" w:color="auto" w:fill="auto"/>
        <w:vertAlign w:val="baseline"/>
      </w:rPr>
    </w:lvl>
    <w:lvl w:ilvl="4">
      <w:start w:val="1"/>
      <w:numFmt w:val="lowerLetter"/>
      <w:lvlText w:val="%5)"/>
      <w:lvlJc w:val="left"/>
      <w:pPr>
        <w:ind w:left="3221" w:hanging="341"/>
      </w:pPr>
      <w:rPr>
        <w:rFonts w:ascii="Arial" w:eastAsia="Arial" w:hAnsi="Arial" w:cs="Arial"/>
        <w:b w:val="0"/>
        <w:i w:val="0"/>
        <w:smallCaps w:val="0"/>
        <w:strike w:val="0"/>
        <w:shd w:val="clear" w:color="auto" w:fill="auto"/>
        <w:vertAlign w:val="baseline"/>
      </w:rPr>
    </w:lvl>
    <w:lvl w:ilvl="5">
      <w:start w:val="1"/>
      <w:numFmt w:val="lowerLetter"/>
      <w:lvlText w:val="%6)"/>
      <w:lvlJc w:val="left"/>
      <w:pPr>
        <w:ind w:left="3941" w:hanging="341"/>
      </w:pPr>
      <w:rPr>
        <w:rFonts w:ascii="Arial" w:eastAsia="Arial" w:hAnsi="Arial" w:cs="Arial"/>
        <w:b w:val="0"/>
        <w:i w:val="0"/>
        <w:smallCaps w:val="0"/>
        <w:strike w:val="0"/>
        <w:shd w:val="clear" w:color="auto" w:fill="auto"/>
        <w:vertAlign w:val="baseline"/>
      </w:rPr>
    </w:lvl>
    <w:lvl w:ilvl="6">
      <w:start w:val="1"/>
      <w:numFmt w:val="lowerLetter"/>
      <w:lvlText w:val="%7)"/>
      <w:lvlJc w:val="left"/>
      <w:pPr>
        <w:ind w:left="4661" w:hanging="341"/>
      </w:pPr>
      <w:rPr>
        <w:rFonts w:ascii="Arial" w:eastAsia="Arial" w:hAnsi="Arial" w:cs="Arial"/>
        <w:b w:val="0"/>
        <w:i w:val="0"/>
        <w:smallCaps w:val="0"/>
        <w:strike w:val="0"/>
        <w:shd w:val="clear" w:color="auto" w:fill="auto"/>
        <w:vertAlign w:val="baseline"/>
      </w:rPr>
    </w:lvl>
    <w:lvl w:ilvl="7">
      <w:start w:val="1"/>
      <w:numFmt w:val="lowerLetter"/>
      <w:lvlText w:val="%8)"/>
      <w:lvlJc w:val="left"/>
      <w:pPr>
        <w:ind w:left="5381" w:hanging="341"/>
      </w:pPr>
      <w:rPr>
        <w:rFonts w:ascii="Arial" w:eastAsia="Arial" w:hAnsi="Arial" w:cs="Arial"/>
        <w:b w:val="0"/>
        <w:i w:val="0"/>
        <w:smallCaps w:val="0"/>
        <w:strike w:val="0"/>
        <w:shd w:val="clear" w:color="auto" w:fill="auto"/>
        <w:vertAlign w:val="baseline"/>
      </w:rPr>
    </w:lvl>
    <w:lvl w:ilvl="8">
      <w:start w:val="1"/>
      <w:numFmt w:val="lowerLetter"/>
      <w:lvlText w:val="%9)"/>
      <w:lvlJc w:val="left"/>
      <w:pPr>
        <w:ind w:left="6101" w:hanging="341"/>
      </w:pPr>
      <w:rPr>
        <w:rFonts w:ascii="Arial" w:eastAsia="Arial" w:hAnsi="Arial" w:cs="Arial"/>
        <w:b w:val="0"/>
        <w:i w:val="0"/>
        <w:smallCaps w:val="0"/>
        <w:strike w:val="0"/>
        <w:shd w:val="clear" w:color="auto" w:fill="auto"/>
        <w:vertAlign w:val="baseline"/>
      </w:rPr>
    </w:lvl>
  </w:abstractNum>
  <w:abstractNum w:abstractNumId="20" w15:restartNumberingAfterBreak="0">
    <w:nsid w:val="6F2A5C76"/>
    <w:multiLevelType w:val="multilevel"/>
    <w:tmpl w:val="B8B44320"/>
    <w:lvl w:ilvl="0">
      <w:start w:val="5"/>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21" w15:restartNumberingAfterBreak="0">
    <w:nsid w:val="71825D8F"/>
    <w:multiLevelType w:val="multilevel"/>
    <w:tmpl w:val="2408C0BC"/>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1"/>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69"/>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69"/>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69"/>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69"/>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69"/>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69"/>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69"/>
      </w:pPr>
      <w:rPr>
        <w:rFonts w:ascii="Arial" w:eastAsia="Arial" w:hAnsi="Arial" w:cs="Arial"/>
        <w:b w:val="0"/>
        <w:i w:val="0"/>
        <w:smallCaps w:val="0"/>
        <w:strike w:val="0"/>
        <w:shd w:val="clear" w:color="auto" w:fill="auto"/>
        <w:vertAlign w:val="baseline"/>
      </w:rPr>
    </w:lvl>
  </w:abstractNum>
  <w:abstractNum w:abstractNumId="22" w15:restartNumberingAfterBreak="0">
    <w:nsid w:val="791A377B"/>
    <w:multiLevelType w:val="multilevel"/>
    <w:tmpl w:val="65B065C2"/>
    <w:lvl w:ilvl="0">
      <w:start w:val="1"/>
      <w:numFmt w:val="lowerLetter"/>
      <w:lvlText w:val="%1)"/>
      <w:lvlJc w:val="left"/>
      <w:pPr>
        <w:ind w:left="1422" w:hanging="281"/>
      </w:pPr>
      <w:rPr>
        <w:rFonts w:ascii="Arial" w:eastAsia="Arial" w:hAnsi="Arial" w:cs="Arial"/>
        <w:b w:val="0"/>
        <w:i w:val="0"/>
        <w:smallCaps w:val="0"/>
        <w:strike w:val="0"/>
        <w:shd w:val="clear" w:color="auto" w:fill="auto"/>
        <w:vertAlign w:val="baseline"/>
      </w:rPr>
    </w:lvl>
    <w:lvl w:ilvl="1">
      <w:start w:val="1"/>
      <w:numFmt w:val="lowerLetter"/>
      <w:lvlText w:val="%2)"/>
      <w:lvlJc w:val="left"/>
      <w:pPr>
        <w:ind w:left="1001" w:hanging="281"/>
      </w:pPr>
      <w:rPr>
        <w:rFonts w:ascii="Arial" w:eastAsia="Arial" w:hAnsi="Arial" w:cs="Arial"/>
        <w:b w:val="0"/>
        <w:i w:val="0"/>
        <w:smallCaps w:val="0"/>
        <w:strike w:val="0"/>
        <w:shd w:val="clear" w:color="auto" w:fill="auto"/>
        <w:vertAlign w:val="baseline"/>
      </w:rPr>
    </w:lvl>
    <w:lvl w:ilvl="2">
      <w:start w:val="1"/>
      <w:numFmt w:val="lowerLetter"/>
      <w:lvlText w:val="%3)"/>
      <w:lvlJc w:val="left"/>
      <w:pPr>
        <w:ind w:left="1721" w:hanging="281"/>
      </w:pPr>
      <w:rPr>
        <w:rFonts w:ascii="Arial" w:eastAsia="Arial" w:hAnsi="Arial" w:cs="Arial"/>
        <w:b w:val="0"/>
        <w:i w:val="0"/>
        <w:smallCaps w:val="0"/>
        <w:strike w:val="0"/>
        <w:shd w:val="clear" w:color="auto" w:fill="auto"/>
        <w:vertAlign w:val="baseline"/>
      </w:rPr>
    </w:lvl>
    <w:lvl w:ilvl="3">
      <w:start w:val="1"/>
      <w:numFmt w:val="lowerLetter"/>
      <w:lvlText w:val="%4)"/>
      <w:lvlJc w:val="left"/>
      <w:pPr>
        <w:ind w:left="2441" w:hanging="281"/>
      </w:pPr>
      <w:rPr>
        <w:rFonts w:ascii="Arial" w:eastAsia="Arial" w:hAnsi="Arial" w:cs="Arial"/>
        <w:b w:val="0"/>
        <w:i w:val="0"/>
        <w:smallCaps w:val="0"/>
        <w:strike w:val="0"/>
        <w:shd w:val="clear" w:color="auto" w:fill="auto"/>
        <w:vertAlign w:val="baseline"/>
      </w:rPr>
    </w:lvl>
    <w:lvl w:ilvl="4">
      <w:start w:val="1"/>
      <w:numFmt w:val="lowerLetter"/>
      <w:lvlText w:val="%5)"/>
      <w:lvlJc w:val="left"/>
      <w:pPr>
        <w:ind w:left="3161" w:hanging="281"/>
      </w:pPr>
      <w:rPr>
        <w:rFonts w:ascii="Arial" w:eastAsia="Arial" w:hAnsi="Arial" w:cs="Arial"/>
        <w:b w:val="0"/>
        <w:i w:val="0"/>
        <w:smallCaps w:val="0"/>
        <w:strike w:val="0"/>
        <w:shd w:val="clear" w:color="auto" w:fill="auto"/>
        <w:vertAlign w:val="baseline"/>
      </w:rPr>
    </w:lvl>
    <w:lvl w:ilvl="5">
      <w:start w:val="1"/>
      <w:numFmt w:val="lowerLetter"/>
      <w:lvlText w:val="%6)"/>
      <w:lvlJc w:val="left"/>
      <w:pPr>
        <w:ind w:left="3881" w:hanging="281"/>
      </w:pPr>
      <w:rPr>
        <w:rFonts w:ascii="Arial" w:eastAsia="Arial" w:hAnsi="Arial" w:cs="Arial"/>
        <w:b w:val="0"/>
        <w:i w:val="0"/>
        <w:smallCaps w:val="0"/>
        <w:strike w:val="0"/>
        <w:shd w:val="clear" w:color="auto" w:fill="auto"/>
        <w:vertAlign w:val="baseline"/>
      </w:rPr>
    </w:lvl>
    <w:lvl w:ilvl="6">
      <w:start w:val="1"/>
      <w:numFmt w:val="lowerLetter"/>
      <w:lvlText w:val="%7)"/>
      <w:lvlJc w:val="left"/>
      <w:pPr>
        <w:ind w:left="4601" w:hanging="281"/>
      </w:pPr>
      <w:rPr>
        <w:rFonts w:ascii="Arial" w:eastAsia="Arial" w:hAnsi="Arial" w:cs="Arial"/>
        <w:b w:val="0"/>
        <w:i w:val="0"/>
        <w:smallCaps w:val="0"/>
        <w:strike w:val="0"/>
        <w:shd w:val="clear" w:color="auto" w:fill="auto"/>
        <w:vertAlign w:val="baseline"/>
      </w:rPr>
    </w:lvl>
    <w:lvl w:ilvl="7">
      <w:start w:val="1"/>
      <w:numFmt w:val="lowerLetter"/>
      <w:lvlText w:val="%8)"/>
      <w:lvlJc w:val="left"/>
      <w:pPr>
        <w:ind w:left="5321" w:hanging="281"/>
      </w:pPr>
      <w:rPr>
        <w:rFonts w:ascii="Arial" w:eastAsia="Arial" w:hAnsi="Arial" w:cs="Arial"/>
        <w:b w:val="0"/>
        <w:i w:val="0"/>
        <w:smallCaps w:val="0"/>
        <w:strike w:val="0"/>
        <w:shd w:val="clear" w:color="auto" w:fill="auto"/>
        <w:vertAlign w:val="baseline"/>
      </w:rPr>
    </w:lvl>
    <w:lvl w:ilvl="8">
      <w:start w:val="1"/>
      <w:numFmt w:val="lowerLetter"/>
      <w:lvlText w:val="%9)"/>
      <w:lvlJc w:val="left"/>
      <w:pPr>
        <w:ind w:left="6041" w:hanging="281"/>
      </w:pPr>
      <w:rPr>
        <w:rFonts w:ascii="Arial" w:eastAsia="Arial" w:hAnsi="Arial" w:cs="Arial"/>
        <w:b w:val="0"/>
        <w:i w:val="0"/>
        <w:smallCaps w:val="0"/>
        <w:strike w:val="0"/>
        <w:shd w:val="clear" w:color="auto" w:fill="auto"/>
        <w:vertAlign w:val="baseline"/>
      </w:rPr>
    </w:lvl>
  </w:abstractNum>
  <w:abstractNum w:abstractNumId="23" w15:restartNumberingAfterBreak="0">
    <w:nsid w:val="7B734B8D"/>
    <w:multiLevelType w:val="multilevel"/>
    <w:tmpl w:val="4BD6B2DE"/>
    <w:lvl w:ilvl="0">
      <w:start w:val="1"/>
      <w:numFmt w:val="decimal"/>
      <w:lvlText w:val="%1."/>
      <w:lvlJc w:val="left"/>
      <w:pPr>
        <w:ind w:left="910" w:hanging="269"/>
      </w:pPr>
      <w:rPr>
        <w:rFonts w:ascii="Arial" w:eastAsia="Arial" w:hAnsi="Arial" w:cs="Arial"/>
        <w:b/>
        <w:i w:val="0"/>
        <w:smallCaps w:val="0"/>
        <w:strike w:val="0"/>
        <w:shd w:val="clear" w:color="auto" w:fill="auto"/>
        <w:vertAlign w:val="baseline"/>
      </w:rPr>
    </w:lvl>
    <w:lvl w:ilvl="1">
      <w:start w:val="3"/>
      <w:numFmt w:val="decimal"/>
      <w:lvlText w:val="%1.%2."/>
      <w:lvlJc w:val="left"/>
      <w:pPr>
        <w:ind w:left="644" w:firstLine="0"/>
      </w:pPr>
      <w:rPr>
        <w:rFonts w:ascii="Arial" w:eastAsia="Arial" w:hAnsi="Arial" w:cs="Arial"/>
        <w:b w:val="0"/>
        <w:i w:val="0"/>
        <w:smallCaps w:val="0"/>
        <w:strike w:val="0"/>
        <w:shd w:val="clear" w:color="auto" w:fill="auto"/>
        <w:vertAlign w:val="baseline"/>
      </w:rPr>
    </w:lvl>
    <w:lvl w:ilvl="2">
      <w:start w:val="1"/>
      <w:numFmt w:val="upperRoman"/>
      <w:lvlText w:val="%1.%2.%3."/>
      <w:lvlJc w:val="left"/>
      <w:pPr>
        <w:ind w:left="1059" w:hanging="145"/>
      </w:pPr>
      <w:rPr>
        <w:rFonts w:ascii="Arial" w:eastAsia="Arial" w:hAnsi="Arial" w:cs="Arial"/>
        <w:b w:val="0"/>
        <w:i w:val="0"/>
        <w:smallCaps w:val="0"/>
        <w:strike w:val="0"/>
        <w:shd w:val="clear" w:color="auto" w:fill="auto"/>
        <w:vertAlign w:val="baseline"/>
      </w:rPr>
    </w:lvl>
    <w:lvl w:ilvl="3">
      <w:start w:val="1"/>
      <w:numFmt w:val="upperRoman"/>
      <w:lvlText w:val="%1.%2.%3.%4."/>
      <w:lvlJc w:val="left"/>
      <w:pPr>
        <w:ind w:left="1237" w:hanging="145"/>
      </w:pPr>
      <w:rPr>
        <w:rFonts w:ascii="Arial" w:eastAsia="Arial" w:hAnsi="Arial" w:cs="Arial"/>
        <w:b w:val="0"/>
        <w:i w:val="0"/>
        <w:smallCaps w:val="0"/>
        <w:strike w:val="0"/>
        <w:shd w:val="clear" w:color="auto" w:fill="auto"/>
        <w:vertAlign w:val="baseline"/>
      </w:rPr>
    </w:lvl>
    <w:lvl w:ilvl="4">
      <w:start w:val="1"/>
      <w:numFmt w:val="upperRoman"/>
      <w:lvlText w:val="%1.%2.%3.%4.%5."/>
      <w:lvlJc w:val="left"/>
      <w:pPr>
        <w:ind w:left="1415" w:hanging="145"/>
      </w:pPr>
      <w:rPr>
        <w:rFonts w:ascii="Arial" w:eastAsia="Arial" w:hAnsi="Arial" w:cs="Arial"/>
        <w:b w:val="0"/>
        <w:i w:val="0"/>
        <w:smallCaps w:val="0"/>
        <w:strike w:val="0"/>
        <w:shd w:val="clear" w:color="auto" w:fill="auto"/>
        <w:vertAlign w:val="baseline"/>
      </w:rPr>
    </w:lvl>
    <w:lvl w:ilvl="5">
      <w:start w:val="1"/>
      <w:numFmt w:val="upperRoman"/>
      <w:lvlText w:val="%1.%2.%3.%4.%5.%6."/>
      <w:lvlJc w:val="left"/>
      <w:pPr>
        <w:ind w:left="1593" w:hanging="145"/>
      </w:pPr>
      <w:rPr>
        <w:rFonts w:ascii="Arial" w:eastAsia="Arial" w:hAnsi="Arial" w:cs="Arial"/>
        <w:b w:val="0"/>
        <w:i w:val="0"/>
        <w:smallCaps w:val="0"/>
        <w:strike w:val="0"/>
        <w:shd w:val="clear" w:color="auto" w:fill="auto"/>
        <w:vertAlign w:val="baseline"/>
      </w:rPr>
    </w:lvl>
    <w:lvl w:ilvl="6">
      <w:start w:val="1"/>
      <w:numFmt w:val="upperRoman"/>
      <w:lvlText w:val="%1.%2.%3.%4.%5.%6.%7."/>
      <w:lvlJc w:val="left"/>
      <w:pPr>
        <w:ind w:left="1771" w:hanging="145"/>
      </w:pPr>
      <w:rPr>
        <w:rFonts w:ascii="Arial" w:eastAsia="Arial" w:hAnsi="Arial" w:cs="Arial"/>
        <w:b w:val="0"/>
        <w:i w:val="0"/>
        <w:smallCaps w:val="0"/>
        <w:strike w:val="0"/>
        <w:shd w:val="clear" w:color="auto" w:fill="auto"/>
        <w:vertAlign w:val="baseline"/>
      </w:rPr>
    </w:lvl>
    <w:lvl w:ilvl="7">
      <w:start w:val="1"/>
      <w:numFmt w:val="upperRoman"/>
      <w:lvlText w:val="%1.%2.%3.%4.%5.%6.%7.%8."/>
      <w:lvlJc w:val="left"/>
      <w:pPr>
        <w:ind w:left="1949" w:hanging="145"/>
      </w:pPr>
      <w:rPr>
        <w:rFonts w:ascii="Arial" w:eastAsia="Arial" w:hAnsi="Arial" w:cs="Arial"/>
        <w:b w:val="0"/>
        <w:i w:val="0"/>
        <w:smallCaps w:val="0"/>
        <w:strike w:val="0"/>
        <w:shd w:val="clear" w:color="auto" w:fill="auto"/>
        <w:vertAlign w:val="baseline"/>
      </w:rPr>
    </w:lvl>
    <w:lvl w:ilvl="8">
      <w:start w:val="1"/>
      <w:numFmt w:val="upperRoman"/>
      <w:lvlText w:val="%1.%2.%3.%4.%5.%6.%7.%8.%9."/>
      <w:lvlJc w:val="left"/>
      <w:pPr>
        <w:ind w:left="2127" w:hanging="145"/>
      </w:pPr>
      <w:rPr>
        <w:rFonts w:ascii="Arial" w:eastAsia="Arial" w:hAnsi="Arial" w:cs="Arial"/>
        <w:b w:val="0"/>
        <w:i w:val="0"/>
        <w:smallCaps w:val="0"/>
        <w:strike w:val="0"/>
        <w:shd w:val="clear" w:color="auto" w:fill="auto"/>
        <w:vertAlign w:val="baseline"/>
      </w:rPr>
    </w:lvl>
  </w:abstractNum>
  <w:abstractNum w:abstractNumId="24" w15:restartNumberingAfterBreak="0">
    <w:nsid w:val="7F4251AC"/>
    <w:multiLevelType w:val="multilevel"/>
    <w:tmpl w:val="F8209E12"/>
    <w:lvl w:ilvl="0">
      <w:start w:val="1"/>
      <w:numFmt w:val="decimal"/>
      <w:lvlText w:val="%1."/>
      <w:lvlJc w:val="left"/>
      <w:pPr>
        <w:ind w:left="817" w:firstLine="107"/>
      </w:pPr>
      <w:rPr>
        <w:smallCaps w:val="0"/>
        <w:strike w:val="0"/>
        <w:shd w:val="clear" w:color="auto" w:fill="auto"/>
        <w:vertAlign w:val="baseline"/>
      </w:rPr>
    </w:lvl>
    <w:lvl w:ilvl="1">
      <w:start w:val="1"/>
      <w:numFmt w:val="decimal"/>
      <w:lvlText w:val="%1.%2."/>
      <w:lvlJc w:val="left"/>
      <w:pPr>
        <w:ind w:left="817" w:firstLine="107"/>
      </w:pPr>
      <w:rPr>
        <w:smallCaps w:val="0"/>
        <w:strike w:val="0"/>
        <w:shd w:val="clear" w:color="auto" w:fill="auto"/>
        <w:vertAlign w:val="baseline"/>
      </w:rPr>
    </w:lvl>
    <w:lvl w:ilvl="2">
      <w:start w:val="1"/>
      <w:numFmt w:val="decimal"/>
      <w:lvlText w:val="%3."/>
      <w:lvlJc w:val="left"/>
      <w:pPr>
        <w:ind w:left="717" w:firstLine="207"/>
      </w:pPr>
      <w:rPr>
        <w:rFonts w:ascii="Arial" w:eastAsia="Arial" w:hAnsi="Arial" w:cs="Arial"/>
        <w:b w:val="0"/>
        <w:i w:val="0"/>
        <w:smallCaps w:val="0"/>
        <w:strike w:val="0"/>
        <w:shd w:val="clear" w:color="auto" w:fill="auto"/>
        <w:vertAlign w:val="baseline"/>
      </w:rPr>
    </w:lvl>
    <w:lvl w:ilvl="3">
      <w:start w:val="1"/>
      <w:numFmt w:val="decimal"/>
      <w:lvlText w:val="%3.%4."/>
      <w:lvlJc w:val="left"/>
      <w:pPr>
        <w:ind w:left="717" w:firstLine="207"/>
      </w:pPr>
      <w:rPr>
        <w:rFonts w:ascii="Arial" w:eastAsia="Arial" w:hAnsi="Arial" w:cs="Arial"/>
        <w:b w:val="0"/>
        <w:i w:val="0"/>
        <w:smallCaps w:val="0"/>
        <w:strike w:val="0"/>
        <w:shd w:val="clear" w:color="auto" w:fill="auto"/>
        <w:vertAlign w:val="baseline"/>
      </w:rPr>
    </w:lvl>
    <w:lvl w:ilvl="4">
      <w:start w:val="1"/>
      <w:numFmt w:val="decimal"/>
      <w:lvlText w:val="%3.%4.%5."/>
      <w:lvlJc w:val="left"/>
      <w:pPr>
        <w:ind w:left="717" w:firstLine="207"/>
      </w:pPr>
      <w:rPr>
        <w:rFonts w:ascii="Arial" w:eastAsia="Arial" w:hAnsi="Arial" w:cs="Arial"/>
        <w:b w:val="0"/>
        <w:i w:val="0"/>
        <w:smallCaps w:val="0"/>
        <w:strike w:val="0"/>
        <w:shd w:val="clear" w:color="auto" w:fill="auto"/>
        <w:vertAlign w:val="baseline"/>
      </w:rPr>
    </w:lvl>
    <w:lvl w:ilvl="5">
      <w:start w:val="1"/>
      <w:numFmt w:val="decimal"/>
      <w:lvlText w:val="%3.%4.%5.%6."/>
      <w:lvlJc w:val="left"/>
      <w:pPr>
        <w:ind w:left="717" w:firstLine="207"/>
      </w:pPr>
      <w:rPr>
        <w:rFonts w:ascii="Arial" w:eastAsia="Arial" w:hAnsi="Arial" w:cs="Arial"/>
        <w:b w:val="0"/>
        <w:i w:val="0"/>
        <w:smallCaps w:val="0"/>
        <w:strike w:val="0"/>
        <w:shd w:val="clear" w:color="auto" w:fill="auto"/>
        <w:vertAlign w:val="baseline"/>
      </w:rPr>
    </w:lvl>
    <w:lvl w:ilvl="6">
      <w:start w:val="1"/>
      <w:numFmt w:val="decimal"/>
      <w:lvlText w:val="%3.%4.%5.%6.%7."/>
      <w:lvlJc w:val="left"/>
      <w:pPr>
        <w:ind w:left="717" w:firstLine="207"/>
      </w:pPr>
      <w:rPr>
        <w:rFonts w:ascii="Arial" w:eastAsia="Arial" w:hAnsi="Arial" w:cs="Arial"/>
        <w:b w:val="0"/>
        <w:i w:val="0"/>
        <w:smallCaps w:val="0"/>
        <w:strike w:val="0"/>
        <w:shd w:val="clear" w:color="auto" w:fill="auto"/>
        <w:vertAlign w:val="baseline"/>
      </w:rPr>
    </w:lvl>
    <w:lvl w:ilvl="7">
      <w:start w:val="1"/>
      <w:numFmt w:val="decimal"/>
      <w:lvlText w:val="%3.%4.%5.%6.%7.%8."/>
      <w:lvlJc w:val="left"/>
      <w:pPr>
        <w:ind w:left="717" w:firstLine="207"/>
      </w:pPr>
      <w:rPr>
        <w:rFonts w:ascii="Arial" w:eastAsia="Arial" w:hAnsi="Arial" w:cs="Arial"/>
        <w:b w:val="0"/>
        <w:i w:val="0"/>
        <w:smallCaps w:val="0"/>
        <w:strike w:val="0"/>
        <w:shd w:val="clear" w:color="auto" w:fill="auto"/>
        <w:vertAlign w:val="baseline"/>
      </w:rPr>
    </w:lvl>
    <w:lvl w:ilvl="8">
      <w:start w:val="1"/>
      <w:numFmt w:val="decimal"/>
      <w:lvlText w:val="%3.%4.%5.%6.%7.%8.%9."/>
      <w:lvlJc w:val="left"/>
      <w:pPr>
        <w:ind w:left="717" w:firstLine="207"/>
      </w:pPr>
      <w:rPr>
        <w:rFonts w:ascii="Arial" w:eastAsia="Arial" w:hAnsi="Arial" w:cs="Arial"/>
        <w:b w:val="0"/>
        <w:i w:val="0"/>
        <w:smallCaps w:val="0"/>
        <w:strike w:val="0"/>
        <w:shd w:val="clear" w:color="auto" w:fill="auto"/>
        <w:vertAlign w:val="baseline"/>
      </w:rPr>
    </w:lvl>
  </w:abstractNum>
  <w:num w:numId="1" w16cid:durableId="75051931">
    <w:abstractNumId w:val="13"/>
  </w:num>
  <w:num w:numId="2" w16cid:durableId="1538591081">
    <w:abstractNumId w:val="8"/>
  </w:num>
  <w:num w:numId="3" w16cid:durableId="1440493448">
    <w:abstractNumId w:val="6"/>
  </w:num>
  <w:num w:numId="4" w16cid:durableId="484274365">
    <w:abstractNumId w:val="19"/>
  </w:num>
  <w:num w:numId="5" w16cid:durableId="1304431597">
    <w:abstractNumId w:val="23"/>
  </w:num>
  <w:num w:numId="6" w16cid:durableId="474221544">
    <w:abstractNumId w:val="20"/>
  </w:num>
  <w:num w:numId="7" w16cid:durableId="1290163488">
    <w:abstractNumId w:val="21"/>
  </w:num>
  <w:num w:numId="8" w16cid:durableId="807093797">
    <w:abstractNumId w:val="2"/>
  </w:num>
  <w:num w:numId="9" w16cid:durableId="1859660197">
    <w:abstractNumId w:val="0"/>
  </w:num>
  <w:num w:numId="10" w16cid:durableId="21397438">
    <w:abstractNumId w:val="9"/>
  </w:num>
  <w:num w:numId="11" w16cid:durableId="1015883060">
    <w:abstractNumId w:val="5"/>
  </w:num>
  <w:num w:numId="12" w16cid:durableId="1642543167">
    <w:abstractNumId w:val="4"/>
  </w:num>
  <w:num w:numId="13" w16cid:durableId="1604801617">
    <w:abstractNumId w:val="1"/>
  </w:num>
  <w:num w:numId="14" w16cid:durableId="461729629">
    <w:abstractNumId w:val="24"/>
  </w:num>
  <w:num w:numId="15" w16cid:durableId="1730347514">
    <w:abstractNumId w:val="16"/>
  </w:num>
  <w:num w:numId="16" w16cid:durableId="1932273340">
    <w:abstractNumId w:val="18"/>
  </w:num>
  <w:num w:numId="17" w16cid:durableId="1456215449">
    <w:abstractNumId w:val="11"/>
  </w:num>
  <w:num w:numId="18" w16cid:durableId="28337703">
    <w:abstractNumId w:val="12"/>
  </w:num>
  <w:num w:numId="19" w16cid:durableId="1423449730">
    <w:abstractNumId w:val="22"/>
  </w:num>
  <w:num w:numId="20" w16cid:durableId="1986540544">
    <w:abstractNumId w:val="17"/>
  </w:num>
  <w:num w:numId="21" w16cid:durableId="606429557">
    <w:abstractNumId w:val="7"/>
  </w:num>
  <w:num w:numId="22" w16cid:durableId="799030195">
    <w:abstractNumId w:val="15"/>
  </w:num>
  <w:num w:numId="23" w16cid:durableId="378283478">
    <w:abstractNumId w:val="10"/>
  </w:num>
  <w:num w:numId="24" w16cid:durableId="1679038773">
    <w:abstractNumId w:val="14"/>
  </w:num>
  <w:num w:numId="25" w16cid:durableId="244193595">
    <w:abstractNumId w:val="3"/>
  </w:num>
  <w:num w:numId="26" w16cid:durableId="254478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08286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2159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40827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59E"/>
    <w:rsid w:val="0012559E"/>
    <w:rsid w:val="002D0B7B"/>
    <w:rsid w:val="005E06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CFADE"/>
  <w15:docId w15:val="{89D0D36F-3432-4E60-9518-A69F5C0E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styleId="Corpodetexto">
    <w:name w:val="Body Text"/>
    <w:pPr>
      <w:widowControl w:val="0"/>
    </w:pPr>
    <w:rPr>
      <w:rFonts w:ascii="Arial" w:eastAsia="Arial Unicode MS" w:hAnsi="Arial" w:cs="Arial Unicode MS"/>
      <w:color w:val="000000"/>
      <w:u w:color="000000"/>
      <w:lang w:val="pt-PT"/>
    </w:rPr>
  </w:style>
  <w:style w:type="paragraph" w:customStyle="1" w:styleId="Corpo">
    <w:name w:val="Corpo"/>
    <w:pPr>
      <w:widowControl w:val="0"/>
    </w:pPr>
    <w:rPr>
      <w:rFonts w:ascii="Arial" w:eastAsia="Arial Unicode MS" w:hAnsi="Arial" w:cs="Arial Unicode MS"/>
      <w:color w:val="000000"/>
      <w:sz w:val="22"/>
      <w:szCs w:val="22"/>
      <w:u w:color="000000"/>
      <w:lang w:val="de-DE"/>
      <w14:textOutline w14:w="0" w14:cap="flat" w14:cmpd="sng" w14:algn="ctr">
        <w14:noFill/>
        <w14:prstDash w14:val="solid"/>
        <w14:bevel/>
      </w14:textOutline>
    </w:rPr>
  </w:style>
  <w:style w:type="character" w:customStyle="1" w:styleId="Nenhum">
    <w:name w:val="Nenhum"/>
  </w:style>
  <w:style w:type="character" w:customStyle="1" w:styleId="Hyperlink0">
    <w:name w:val="Hyperlink.0"/>
    <w:basedOn w:val="Nenhum"/>
    <w:rPr>
      <w:rFonts w:ascii="Calibri" w:eastAsia="Calibri" w:hAnsi="Calibri" w:cs="Calibri"/>
      <w:outline w:val="0"/>
      <w:color w:val="0000FF"/>
      <w:u w:val="single" w:color="0000FF"/>
    </w:rPr>
  </w:style>
  <w:style w:type="paragraph" w:styleId="Cabealho">
    <w:name w:val="header"/>
    <w:pPr>
      <w:widowControl w:val="0"/>
      <w:ind w:left="910"/>
      <w:jc w:val="center"/>
      <w:outlineLvl w:val="0"/>
    </w:pPr>
    <w:rPr>
      <w:rFonts w:ascii="Arial" w:eastAsia="Arial Unicode MS" w:hAnsi="Arial" w:cs="Arial Unicode MS"/>
      <w:b/>
      <w:bCs/>
      <w:color w:val="000000"/>
      <w:u w:color="000000"/>
      <w14:textOutline w14:w="0" w14:cap="flat" w14:cmpd="sng" w14:algn="ctr">
        <w14:noFill/>
        <w14:prstDash w14:val="solid"/>
        <w14:bevel/>
      </w14:textOutline>
    </w:rPr>
  </w:style>
  <w:style w:type="numbering" w:customStyle="1" w:styleId="EstiloImportado1">
    <w:name w:val="Estilo Importado 1"/>
  </w:style>
  <w:style w:type="paragraph" w:styleId="PargrafodaLista">
    <w:name w:val="List Paragraph"/>
    <w:pPr>
      <w:widowControl w:val="0"/>
      <w:ind w:left="644"/>
      <w:jc w:val="both"/>
    </w:pPr>
    <w:rPr>
      <w:rFonts w:ascii="Arial" w:eastAsia="Arial Unicode MS" w:hAnsi="Arial" w:cs="Arial Unicode MS"/>
      <w:color w:val="000000"/>
      <w:sz w:val="22"/>
      <w:szCs w:val="22"/>
      <w:u w:color="000000"/>
      <w:lang w:val="pt-PT"/>
    </w:rPr>
  </w:style>
  <w:style w:type="paragraph" w:customStyle="1" w:styleId="CabealhoeRodap">
    <w:name w:val="Cabeçalho e Rodapé"/>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EstiloImportado2">
    <w:name w:val="Estilo Importado 2"/>
  </w:style>
  <w:style w:type="numbering" w:customStyle="1" w:styleId="EstiloImportado3">
    <w:name w:val="Estilo Importado 3"/>
  </w:style>
  <w:style w:type="numbering" w:customStyle="1" w:styleId="EstiloImportado4">
    <w:name w:val="Estilo Importado 4"/>
  </w:style>
  <w:style w:type="numbering" w:customStyle="1" w:styleId="EstiloImportado5">
    <w:name w:val="Estilo Importado 5"/>
  </w:style>
  <w:style w:type="paragraph" w:customStyle="1" w:styleId="TableParagraph">
    <w:name w:val="Table Paragraph"/>
    <w:pPr>
      <w:widowControl w:val="0"/>
    </w:pPr>
    <w:rPr>
      <w:rFonts w:ascii="Arial" w:eastAsia="Arial Unicode MS" w:hAnsi="Arial" w:cs="Arial Unicode MS"/>
      <w:color w:val="000000"/>
      <w:sz w:val="22"/>
      <w:szCs w:val="22"/>
      <w:u w:color="000000"/>
      <w:lang w:val="pt-PT"/>
    </w:rPr>
  </w:style>
  <w:style w:type="character" w:customStyle="1" w:styleId="Hyperlink1">
    <w:name w:val="Hyperlink.1"/>
    <w:basedOn w:val="Nenhum"/>
  </w:style>
  <w:style w:type="numbering" w:customStyle="1" w:styleId="EstiloImportado6">
    <w:name w:val="Estilo Importado 6"/>
  </w:style>
  <w:style w:type="character" w:customStyle="1" w:styleId="Hyperlink2">
    <w:name w:val="Hyperlink.2"/>
    <w:basedOn w:val="Nenhum"/>
    <w:rPr>
      <w:u w:val="single"/>
    </w:rPr>
  </w:style>
  <w:style w:type="numbering" w:customStyle="1" w:styleId="EstiloImportado7">
    <w:name w:val="Estilo Importado 7"/>
  </w:style>
  <w:style w:type="numbering" w:customStyle="1" w:styleId="EstiloImportado8">
    <w:name w:val="Estilo Importado 8"/>
  </w:style>
  <w:style w:type="numbering" w:customStyle="1" w:styleId="EstiloImportado11">
    <w:name w:val="Estilo Importado 1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Rodap">
    <w:name w:val="footer"/>
    <w:basedOn w:val="Normal"/>
    <w:link w:val="RodapChar"/>
    <w:uiPriority w:val="99"/>
    <w:unhideWhenUsed/>
    <w:rsid w:val="005E06F3"/>
    <w:pPr>
      <w:tabs>
        <w:tab w:val="center" w:pos="4252"/>
        <w:tab w:val="right" w:pos="8504"/>
      </w:tabs>
    </w:pPr>
  </w:style>
  <w:style w:type="character" w:customStyle="1" w:styleId="RodapChar">
    <w:name w:val="Rodapé Char"/>
    <w:basedOn w:val="Fontepargpadro"/>
    <w:link w:val="Rodap"/>
    <w:uiPriority w:val="99"/>
    <w:rsid w:val="005E06F3"/>
    <w:rPr>
      <w:lang w:eastAsia="en-US"/>
    </w:rPr>
  </w:style>
  <w:style w:type="paragraph" w:styleId="NormalWeb">
    <w:name w:val="Normal (Web)"/>
    <w:basedOn w:val="Normal"/>
    <w:uiPriority w:val="99"/>
    <w:unhideWhenUsed/>
    <w:rsid w:val="005E06F3"/>
    <w:pPr>
      <w:spacing w:before="100" w:beforeAutospacing="1" w:after="100" w:afterAutospacing="1"/>
    </w:pPr>
    <w:rPr>
      <w:lang w:val="pt-BR" w:eastAsia="pt-BR"/>
    </w:rPr>
  </w:style>
  <w:style w:type="character" w:styleId="MenoPendente">
    <w:name w:val="Unresolved Mention"/>
    <w:basedOn w:val="Fontepargpadro"/>
    <w:uiPriority w:val="99"/>
    <w:semiHidden/>
    <w:unhideWhenUsed/>
    <w:rsid w:val="005E0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br/ebserh/pt-br/hospitais-universitarios/regiao-nordeste/hu-univasf" TargetMode="Externa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cep.univasf@ebserh.gov.br" TargetMode="External"/><Relationship Id="rId17" Type="http://schemas.openxmlformats.org/officeDocument/2006/relationships/header" Target="header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bserh/pt-br/hospitais-universitarios/regiao-nordeste/hu-univasf" TargetMode="External"/><Relationship Id="rId5" Type="http://schemas.openxmlformats.org/officeDocument/2006/relationships/webSettings" Target="webSettings.xml"/><Relationship Id="rId15"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gov.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br/ebserh/pt-br/hospitais-universitarios/regiao-nordeste/hu-univasf" TargetMode="External"/><Relationship Id="rId14" Type="http://schemas.openxmlformats.org/officeDocument/2006/relationships/hyperlink" Target="mailto:adelson.dias@univasf.edu.b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312oSWQCg4Aq6DQxqNHnZrYdQ==">CgMxLjA4AHIhMUszV3NGUjE5cjlDUGt3LVJfVkdRRWtoU1pQY1YwZGlU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1646</Words>
  <Characters>8889</Characters>
  <Application>Microsoft Office Word</Application>
  <DocSecurity>0</DocSecurity>
  <Lines>74</Lines>
  <Paragraphs>21</Paragraphs>
  <ScaleCrop>false</ScaleCrop>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Marivania Ferreira Feitosa</dc:creator>
  <cp:lastModifiedBy>Marivania Ferreira Feitosa</cp:lastModifiedBy>
  <cp:revision>2</cp:revision>
  <cp:lastPrinted>2024-10-24T14:03:00Z</cp:lastPrinted>
  <dcterms:created xsi:type="dcterms:W3CDTF">2024-10-24T14:04:00Z</dcterms:created>
  <dcterms:modified xsi:type="dcterms:W3CDTF">2024-10-24T14:04:00Z</dcterms:modified>
</cp:coreProperties>
</file>