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2021B" w14:textId="1BA5709F" w:rsidR="00C35BFC" w:rsidRDefault="00C35BFC" w:rsidP="004816B8">
      <w:pPr>
        <w:rPr>
          <w:rFonts w:ascii="Aptos Light" w:hAnsi="Aptos Light" w:cs="Open Sans"/>
        </w:rPr>
      </w:pPr>
      <w:r>
        <w:rPr>
          <w:rFonts w:ascii="Aptos Light" w:hAnsi="Aptos Light" w:cs="Open Sans"/>
          <w:noProof/>
        </w:rPr>
        <w:drawing>
          <wp:anchor distT="0" distB="0" distL="114300" distR="114300" simplePos="0" relativeHeight="251661312" behindDoc="0" locked="0" layoutInCell="1" allowOverlap="1" wp14:anchorId="36ACDC3D" wp14:editId="33638A86">
            <wp:simplePos x="0" y="0"/>
            <wp:positionH relativeFrom="page">
              <wp:align>right</wp:align>
            </wp:positionH>
            <wp:positionV relativeFrom="page">
              <wp:align>top</wp:align>
            </wp:positionV>
            <wp:extent cx="7541260" cy="10668000"/>
            <wp:effectExtent l="0" t="0" r="2540" b="0"/>
            <wp:wrapSquare wrapText="bothSides"/>
            <wp:docPr id="1321861980" name="Imagem 3"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61980" name="Imagem 3" descr="Uma imagem contendo Texto&#10;&#10;O conteúdo gerado por IA pode estar incorreto."/>
                    <pic:cNvPicPr/>
                  </pic:nvPicPr>
                  <pic:blipFill>
                    <a:blip r:embed="rId7">
                      <a:extLst>
                        <a:ext uri="{28A0092B-C50C-407E-A947-70E740481C1C}">
                          <a14:useLocalDpi xmlns:a14="http://schemas.microsoft.com/office/drawing/2010/main" val="0"/>
                        </a:ext>
                      </a:extLst>
                    </a:blip>
                    <a:stretch>
                      <a:fillRect/>
                    </a:stretch>
                  </pic:blipFill>
                  <pic:spPr>
                    <a:xfrm>
                      <a:off x="0" y="0"/>
                      <a:ext cx="7541260" cy="10668000"/>
                    </a:xfrm>
                    <a:prstGeom prst="rect">
                      <a:avLst/>
                    </a:prstGeom>
                  </pic:spPr>
                </pic:pic>
              </a:graphicData>
            </a:graphic>
            <wp14:sizeRelH relativeFrom="margin">
              <wp14:pctWidth>0</wp14:pctWidth>
            </wp14:sizeRelH>
            <wp14:sizeRelV relativeFrom="margin">
              <wp14:pctHeight>0</wp14:pctHeight>
            </wp14:sizeRelV>
          </wp:anchor>
        </w:drawing>
      </w:r>
    </w:p>
    <w:p w14:paraId="2C0E267A" w14:textId="0CC61578" w:rsidR="00C35BFC" w:rsidRDefault="00C35BFC">
      <w:pPr>
        <w:rPr>
          <w:rFonts w:ascii="Aptos Light" w:hAnsi="Aptos Light" w:cs="Open Sans"/>
        </w:rPr>
      </w:pPr>
    </w:p>
    <w:p w14:paraId="7E06ADAC" w14:textId="78CE4120" w:rsidR="00D74AA4" w:rsidRPr="00D95996" w:rsidRDefault="00D74AA4" w:rsidP="004816B8">
      <w:pPr>
        <w:rPr>
          <w:rFonts w:ascii="Aptos Light" w:hAnsi="Aptos Light" w:cs="Open Sans"/>
        </w:rPr>
      </w:pPr>
    </w:p>
    <w:p w14:paraId="56DA171E" w14:textId="77777777" w:rsidR="004816B8" w:rsidRPr="00D95996" w:rsidRDefault="004816B8" w:rsidP="00D74AA4">
      <w:pPr>
        <w:spacing w:before="80" w:after="80"/>
        <w:jc w:val="center"/>
        <w:rPr>
          <w:rFonts w:ascii="Aptos Light" w:hAnsi="Aptos Light" w:cs="Open Sans"/>
          <w:b/>
          <w:bCs/>
        </w:rPr>
      </w:pPr>
    </w:p>
    <w:p w14:paraId="30E29D13" w14:textId="77777777" w:rsidR="00003FCF" w:rsidRPr="00D95996" w:rsidRDefault="00003FCF" w:rsidP="00D74AA4">
      <w:pPr>
        <w:spacing w:before="80" w:after="80"/>
        <w:jc w:val="center"/>
        <w:rPr>
          <w:rFonts w:ascii="Aptos Light" w:hAnsi="Aptos Light" w:cs="Open Sans"/>
          <w:b/>
          <w:bCs/>
        </w:rPr>
      </w:pPr>
    </w:p>
    <w:p w14:paraId="1724F970" w14:textId="77777777" w:rsidR="00003FCF" w:rsidRPr="00D95996" w:rsidRDefault="00003FCF" w:rsidP="00D74AA4">
      <w:pPr>
        <w:spacing w:before="80" w:after="80"/>
        <w:jc w:val="center"/>
        <w:rPr>
          <w:rFonts w:ascii="Aptos Light" w:hAnsi="Aptos Light" w:cs="Open Sans"/>
          <w:b/>
          <w:bCs/>
        </w:rPr>
      </w:pPr>
    </w:p>
    <w:p w14:paraId="18800239" w14:textId="77777777" w:rsidR="00003FCF" w:rsidRPr="00D95996" w:rsidRDefault="00003FCF" w:rsidP="00D74AA4">
      <w:pPr>
        <w:spacing w:before="80" w:after="80"/>
        <w:jc w:val="center"/>
        <w:rPr>
          <w:rFonts w:ascii="Aptos Light" w:hAnsi="Aptos Light" w:cs="Open Sans"/>
          <w:b/>
          <w:bCs/>
        </w:rPr>
      </w:pPr>
    </w:p>
    <w:p w14:paraId="2250F985" w14:textId="3C260D90" w:rsidR="00D74AA4" w:rsidRPr="00D95996" w:rsidRDefault="00CF1B68" w:rsidP="00E27241">
      <w:pPr>
        <w:spacing w:after="0" w:line="360" w:lineRule="auto"/>
        <w:jc w:val="center"/>
        <w:rPr>
          <w:rFonts w:ascii="Aptos Light" w:hAnsi="Aptos Light" w:cs="Open Sans"/>
          <w:b/>
          <w:bCs/>
        </w:rPr>
      </w:pPr>
      <w:r w:rsidRPr="00D95996">
        <w:rPr>
          <w:rFonts w:ascii="Aptos Light" w:hAnsi="Aptos Light" w:cs="Open Sans"/>
          <w:b/>
          <w:bCs/>
        </w:rPr>
        <w:t>HOSPITAL UNIVERSITÁRIO DA UNIVERSIDADE FEDERAL DO MARANHÃO</w:t>
      </w:r>
    </w:p>
    <w:p w14:paraId="25A4BFD4" w14:textId="7C16649F" w:rsidR="00311C0D" w:rsidRPr="00D95996" w:rsidRDefault="002E3B9C" w:rsidP="00E27241">
      <w:pPr>
        <w:spacing w:after="0" w:line="360" w:lineRule="auto"/>
        <w:jc w:val="center"/>
        <w:rPr>
          <w:rFonts w:ascii="Aptos Light" w:hAnsi="Aptos Light" w:cs="Open Sans"/>
        </w:rPr>
      </w:pPr>
      <w:r w:rsidRPr="00D95996">
        <w:rPr>
          <w:rFonts w:ascii="Aptos Light" w:hAnsi="Aptos Light" w:cs="Open Sans"/>
        </w:rPr>
        <w:t xml:space="preserve">Rua Barão de </w:t>
      </w:r>
      <w:proofErr w:type="spellStart"/>
      <w:r w:rsidRPr="00D95996">
        <w:rPr>
          <w:rFonts w:ascii="Aptos Light" w:hAnsi="Aptos Light" w:cs="Open Sans"/>
        </w:rPr>
        <w:t>Itapary</w:t>
      </w:r>
      <w:proofErr w:type="spellEnd"/>
      <w:r w:rsidRPr="00D95996">
        <w:rPr>
          <w:rFonts w:ascii="Aptos Light" w:hAnsi="Aptos Light" w:cs="Open Sans"/>
        </w:rPr>
        <w:t xml:space="preserve">, 227 </w:t>
      </w:r>
      <w:r w:rsidR="00311C0D" w:rsidRPr="00D95996">
        <w:rPr>
          <w:rFonts w:ascii="Aptos Light" w:hAnsi="Aptos Light" w:cs="Open Sans"/>
        </w:rPr>
        <w:t>–</w:t>
      </w:r>
      <w:r w:rsidRPr="00D95996">
        <w:rPr>
          <w:rFonts w:ascii="Aptos Light" w:hAnsi="Aptos Light" w:cs="Open Sans"/>
        </w:rPr>
        <w:t xml:space="preserve"> Centro</w:t>
      </w:r>
    </w:p>
    <w:p w14:paraId="17813A29" w14:textId="0C3CF74E" w:rsidR="00D74AA4" w:rsidRPr="00D95996" w:rsidRDefault="00311C0D" w:rsidP="00E27241">
      <w:pPr>
        <w:spacing w:after="0" w:line="360" w:lineRule="auto"/>
        <w:jc w:val="center"/>
        <w:rPr>
          <w:rFonts w:ascii="Aptos Light" w:hAnsi="Aptos Light" w:cs="Open Sans"/>
        </w:rPr>
      </w:pPr>
      <w:r w:rsidRPr="00D95996">
        <w:rPr>
          <w:rFonts w:ascii="Aptos Light" w:hAnsi="Aptos Light" w:cs="Open Sans"/>
        </w:rPr>
        <w:t xml:space="preserve">CEP.: 65020 – São </w:t>
      </w:r>
      <w:proofErr w:type="spellStart"/>
      <w:r w:rsidRPr="00D95996">
        <w:rPr>
          <w:rFonts w:ascii="Aptos Light" w:hAnsi="Aptos Light" w:cs="Open Sans"/>
        </w:rPr>
        <w:t>Luís-MA</w:t>
      </w:r>
      <w:proofErr w:type="spellEnd"/>
    </w:p>
    <w:p w14:paraId="07862546" w14:textId="77777777" w:rsidR="00D74AA4" w:rsidRPr="00D95996" w:rsidRDefault="00D74AA4" w:rsidP="00E27241">
      <w:pPr>
        <w:spacing w:after="0" w:line="360" w:lineRule="auto"/>
        <w:rPr>
          <w:rFonts w:ascii="Aptos Light" w:hAnsi="Aptos Light" w:cs="Open Sans"/>
        </w:rPr>
      </w:pPr>
    </w:p>
    <w:p w14:paraId="50813326" w14:textId="77777777" w:rsidR="00CF1B68" w:rsidRPr="00D95996" w:rsidRDefault="00CF1B68" w:rsidP="00E27241">
      <w:pPr>
        <w:spacing w:after="0" w:line="360" w:lineRule="auto"/>
        <w:rPr>
          <w:rFonts w:ascii="Aptos Light" w:hAnsi="Aptos Light" w:cs="Open Sans"/>
        </w:rPr>
      </w:pPr>
    </w:p>
    <w:p w14:paraId="58230406" w14:textId="77777777" w:rsidR="00CF1B68" w:rsidRPr="00D95996" w:rsidRDefault="00CF1B68" w:rsidP="00E27241">
      <w:pPr>
        <w:spacing w:after="0" w:line="360" w:lineRule="auto"/>
        <w:rPr>
          <w:rFonts w:ascii="Aptos Light" w:hAnsi="Aptos Light" w:cs="Open Sans"/>
        </w:rPr>
      </w:pPr>
    </w:p>
    <w:p w14:paraId="4050AD98" w14:textId="77777777" w:rsidR="00D74AA4" w:rsidRPr="00D95996" w:rsidRDefault="00D74AA4" w:rsidP="00E27241">
      <w:pPr>
        <w:spacing w:after="0" w:line="360" w:lineRule="auto"/>
        <w:jc w:val="center"/>
        <w:rPr>
          <w:rFonts w:ascii="Aptos Light" w:hAnsi="Aptos Light" w:cs="Open Sans"/>
        </w:rPr>
      </w:pPr>
      <w:bookmarkStart w:id="0" w:name="_Hlk109373620"/>
      <w:r w:rsidRPr="00D95996">
        <w:rPr>
          <w:rFonts w:ascii="Aptos Light" w:hAnsi="Aptos Light" w:cs="Open Sans"/>
        </w:rPr>
        <w:t>EMPRESA BRASILEIRA DE SERVIÇOS HOSPITALARES</w:t>
      </w:r>
    </w:p>
    <w:tbl>
      <w:tblPr>
        <w:tblStyle w:val="Tabelacomgrade"/>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940"/>
      </w:tblGrid>
      <w:tr w:rsidR="00D74AA4" w:rsidRPr="00D95996" w14:paraId="6AF684D6" w14:textId="77777777" w:rsidTr="001128EC">
        <w:tc>
          <w:tcPr>
            <w:tcW w:w="5381" w:type="dxa"/>
          </w:tcPr>
          <w:p w14:paraId="72207EC7" w14:textId="77777777" w:rsidR="00D74AA4" w:rsidRPr="00D95996" w:rsidRDefault="00D74AA4" w:rsidP="00E27241">
            <w:pPr>
              <w:spacing w:line="360" w:lineRule="auto"/>
              <w:jc w:val="right"/>
              <w:rPr>
                <w:rFonts w:ascii="Aptos Light" w:hAnsi="Aptos Light" w:cs="Open Sans"/>
              </w:rPr>
            </w:pPr>
            <w:r w:rsidRPr="00D95996">
              <w:rPr>
                <w:rFonts w:ascii="Aptos Light" w:hAnsi="Aptos Light" w:cs="Open Sans"/>
              </w:rPr>
              <w:t>Presidente</w:t>
            </w:r>
          </w:p>
        </w:tc>
        <w:tc>
          <w:tcPr>
            <w:tcW w:w="5381" w:type="dxa"/>
          </w:tcPr>
          <w:p w14:paraId="63AC7AF9" w14:textId="77777777" w:rsidR="00D74AA4" w:rsidRPr="00D95996" w:rsidRDefault="00D74AA4" w:rsidP="00E27241">
            <w:pPr>
              <w:spacing w:line="360" w:lineRule="auto"/>
              <w:rPr>
                <w:rFonts w:ascii="Aptos Light" w:hAnsi="Aptos Light" w:cs="Open Sans"/>
              </w:rPr>
            </w:pPr>
            <w:r w:rsidRPr="00D95996">
              <w:rPr>
                <w:rFonts w:ascii="Aptos Light" w:hAnsi="Aptos Light" w:cs="Open Sans"/>
              </w:rPr>
              <w:t>Ademar Arthur Chioro dos Reis</w:t>
            </w:r>
          </w:p>
        </w:tc>
      </w:tr>
    </w:tbl>
    <w:p w14:paraId="0E52F28B" w14:textId="77777777" w:rsidR="00D74AA4" w:rsidRPr="00D95996" w:rsidRDefault="00D74AA4" w:rsidP="00E27241">
      <w:pPr>
        <w:spacing w:after="0" w:line="360" w:lineRule="auto"/>
        <w:rPr>
          <w:rFonts w:ascii="Aptos Light" w:hAnsi="Aptos Light" w:cs="Open Sans"/>
        </w:rPr>
      </w:pPr>
    </w:p>
    <w:p w14:paraId="1F2F6815" w14:textId="77777777" w:rsidR="00D74AA4" w:rsidRPr="00D95996" w:rsidRDefault="00D74AA4" w:rsidP="00E27241">
      <w:pPr>
        <w:spacing w:after="0" w:line="360" w:lineRule="auto"/>
        <w:rPr>
          <w:rFonts w:ascii="Aptos Light" w:hAnsi="Aptos Light" w:cs="Open Sans"/>
        </w:rPr>
      </w:pPr>
    </w:p>
    <w:p w14:paraId="78B8C032" w14:textId="77777777" w:rsidR="00D74AA4" w:rsidRPr="00D95996" w:rsidRDefault="00D74AA4" w:rsidP="00E27241">
      <w:pPr>
        <w:spacing w:after="0" w:line="360" w:lineRule="auto"/>
        <w:jc w:val="center"/>
        <w:rPr>
          <w:rFonts w:ascii="Aptos Light" w:hAnsi="Aptos Light" w:cs="Open Sans"/>
        </w:rPr>
      </w:pPr>
      <w:r w:rsidRPr="00D95996">
        <w:rPr>
          <w:rFonts w:ascii="Aptos Light" w:hAnsi="Aptos Light" w:cs="Open Sans"/>
        </w:rPr>
        <w:t>UNIVERSIDADE FEDERAL DO MARANHÃO</w:t>
      </w:r>
    </w:p>
    <w:tbl>
      <w:tblPr>
        <w:tblStyle w:val="Tabelacomgrade"/>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69"/>
      </w:tblGrid>
      <w:tr w:rsidR="00D74AA4" w:rsidRPr="00D95996" w14:paraId="559F5D25" w14:textId="77777777" w:rsidTr="001128EC">
        <w:tc>
          <w:tcPr>
            <w:tcW w:w="5381" w:type="dxa"/>
          </w:tcPr>
          <w:p w14:paraId="62B244CF" w14:textId="77777777" w:rsidR="00D74AA4" w:rsidRPr="00D95996" w:rsidRDefault="00D74AA4" w:rsidP="00E27241">
            <w:pPr>
              <w:spacing w:line="360" w:lineRule="auto"/>
              <w:jc w:val="right"/>
              <w:rPr>
                <w:rFonts w:ascii="Aptos Light" w:hAnsi="Aptos Light" w:cs="Open Sans"/>
              </w:rPr>
            </w:pPr>
            <w:r w:rsidRPr="00D95996">
              <w:rPr>
                <w:rFonts w:ascii="Aptos Light" w:hAnsi="Aptos Light" w:cs="Open Sans"/>
              </w:rPr>
              <w:t>Reitor</w:t>
            </w:r>
          </w:p>
        </w:tc>
        <w:tc>
          <w:tcPr>
            <w:tcW w:w="5381" w:type="dxa"/>
          </w:tcPr>
          <w:p w14:paraId="6C06A2C5" w14:textId="77777777" w:rsidR="00D74AA4" w:rsidRPr="00D95996" w:rsidRDefault="00D74AA4" w:rsidP="00E27241">
            <w:pPr>
              <w:spacing w:line="360" w:lineRule="auto"/>
              <w:rPr>
                <w:rFonts w:ascii="Aptos Light" w:hAnsi="Aptos Light" w:cs="Open Sans"/>
              </w:rPr>
            </w:pPr>
            <w:r w:rsidRPr="00D95996">
              <w:rPr>
                <w:rFonts w:ascii="Aptos Light" w:hAnsi="Aptos Light" w:cs="Open Sans"/>
              </w:rPr>
              <w:t>Fernando Carvalho Silva</w:t>
            </w:r>
          </w:p>
        </w:tc>
      </w:tr>
    </w:tbl>
    <w:p w14:paraId="7305B560" w14:textId="77777777" w:rsidR="00D74AA4" w:rsidRPr="00D95996" w:rsidRDefault="00D74AA4" w:rsidP="00E27241">
      <w:pPr>
        <w:spacing w:after="0" w:line="360" w:lineRule="auto"/>
        <w:rPr>
          <w:rFonts w:ascii="Aptos Light" w:hAnsi="Aptos Light" w:cs="Open Sans"/>
        </w:rPr>
      </w:pPr>
    </w:p>
    <w:p w14:paraId="3D0C0B5A" w14:textId="77777777" w:rsidR="00D74AA4" w:rsidRPr="00D95996" w:rsidRDefault="00D74AA4" w:rsidP="00E27241">
      <w:pPr>
        <w:spacing w:after="0" w:line="360" w:lineRule="auto"/>
        <w:jc w:val="center"/>
        <w:rPr>
          <w:rFonts w:ascii="Aptos Light" w:hAnsi="Aptos Light" w:cs="Open Sans"/>
        </w:rPr>
      </w:pPr>
      <w:r w:rsidRPr="00D95996">
        <w:rPr>
          <w:rFonts w:ascii="Aptos Light" w:hAnsi="Aptos Light" w:cs="Open Sans"/>
        </w:rPr>
        <w:t>HOSPITAL UNIVERSITÁRIO DA UNIVERSIDADE FEDERAL DO MARANHÃO</w:t>
      </w:r>
    </w:p>
    <w:tbl>
      <w:tblPr>
        <w:tblStyle w:val="Tabelacomgrade"/>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22"/>
      </w:tblGrid>
      <w:tr w:rsidR="00D74AA4" w:rsidRPr="00D95996" w14:paraId="5DFC96F8" w14:textId="77777777" w:rsidTr="001128EC">
        <w:tc>
          <w:tcPr>
            <w:tcW w:w="5379" w:type="dxa"/>
          </w:tcPr>
          <w:p w14:paraId="121C4FB1" w14:textId="77777777" w:rsidR="00D74AA4" w:rsidRPr="00D95996" w:rsidRDefault="00D74AA4" w:rsidP="00E27241">
            <w:pPr>
              <w:spacing w:line="360" w:lineRule="auto"/>
              <w:jc w:val="right"/>
              <w:rPr>
                <w:rFonts w:ascii="Aptos Light" w:hAnsi="Aptos Light" w:cs="Open Sans"/>
              </w:rPr>
            </w:pPr>
            <w:r w:rsidRPr="00D95996">
              <w:rPr>
                <w:rFonts w:ascii="Aptos Light" w:hAnsi="Aptos Light" w:cs="Open Sans"/>
              </w:rPr>
              <w:t>Superintendente</w:t>
            </w:r>
          </w:p>
        </w:tc>
        <w:tc>
          <w:tcPr>
            <w:tcW w:w="5378" w:type="dxa"/>
          </w:tcPr>
          <w:p w14:paraId="632A0487" w14:textId="77777777" w:rsidR="00D74AA4" w:rsidRPr="00D95996" w:rsidRDefault="00D74AA4" w:rsidP="00E27241">
            <w:pPr>
              <w:spacing w:line="360" w:lineRule="auto"/>
              <w:rPr>
                <w:rFonts w:ascii="Aptos Light" w:hAnsi="Aptos Light" w:cs="Open Sans"/>
              </w:rPr>
            </w:pPr>
            <w:r w:rsidRPr="00D95996">
              <w:rPr>
                <w:rFonts w:ascii="Aptos Light" w:hAnsi="Aptos Light" w:cs="Open Sans"/>
              </w:rPr>
              <w:t>Joyce Santos Lages</w:t>
            </w:r>
          </w:p>
        </w:tc>
      </w:tr>
      <w:tr w:rsidR="00D74AA4" w:rsidRPr="00D95996" w14:paraId="4D5D5E22" w14:textId="77777777" w:rsidTr="001128EC">
        <w:tc>
          <w:tcPr>
            <w:tcW w:w="5379" w:type="dxa"/>
          </w:tcPr>
          <w:p w14:paraId="3E387F76" w14:textId="5281B132" w:rsidR="00D74AA4" w:rsidRPr="00D95996" w:rsidRDefault="00D74AA4" w:rsidP="00E27241">
            <w:pPr>
              <w:spacing w:line="360" w:lineRule="auto"/>
              <w:jc w:val="right"/>
              <w:rPr>
                <w:rFonts w:ascii="Aptos Light" w:hAnsi="Aptos Light" w:cs="Open Sans"/>
              </w:rPr>
            </w:pPr>
            <w:r w:rsidRPr="00D95996">
              <w:rPr>
                <w:rFonts w:ascii="Aptos Light" w:hAnsi="Aptos Light" w:cs="Open Sans"/>
              </w:rPr>
              <w:t xml:space="preserve">Gerente de Atenção à Saúde </w:t>
            </w:r>
          </w:p>
        </w:tc>
        <w:tc>
          <w:tcPr>
            <w:tcW w:w="5378" w:type="dxa"/>
          </w:tcPr>
          <w:p w14:paraId="187EA3C4" w14:textId="77777777" w:rsidR="00D74AA4" w:rsidRPr="00D95996" w:rsidRDefault="00D74AA4" w:rsidP="00E27241">
            <w:pPr>
              <w:spacing w:line="360" w:lineRule="auto"/>
              <w:rPr>
                <w:rFonts w:ascii="Aptos Light" w:hAnsi="Aptos Light" w:cs="Open Sans"/>
              </w:rPr>
            </w:pPr>
            <w:r w:rsidRPr="00D95996">
              <w:rPr>
                <w:rFonts w:ascii="Aptos Light" w:hAnsi="Aptos Light" w:cs="Open Sans"/>
              </w:rPr>
              <w:t>Dyego Jose de Araújo Brito</w:t>
            </w:r>
          </w:p>
        </w:tc>
      </w:tr>
      <w:tr w:rsidR="00D74AA4" w:rsidRPr="00D95996" w14:paraId="215B235B" w14:textId="77777777" w:rsidTr="001128EC">
        <w:tc>
          <w:tcPr>
            <w:tcW w:w="5379" w:type="dxa"/>
          </w:tcPr>
          <w:p w14:paraId="11F12694" w14:textId="77777777" w:rsidR="00D74AA4" w:rsidRPr="00D95996" w:rsidRDefault="00D74AA4" w:rsidP="00E27241">
            <w:pPr>
              <w:spacing w:line="360" w:lineRule="auto"/>
              <w:jc w:val="right"/>
              <w:rPr>
                <w:rFonts w:ascii="Aptos Light" w:hAnsi="Aptos Light" w:cs="Open Sans"/>
              </w:rPr>
            </w:pPr>
            <w:r w:rsidRPr="00D95996">
              <w:rPr>
                <w:rFonts w:ascii="Aptos Light" w:hAnsi="Aptos Light" w:cs="Open Sans"/>
              </w:rPr>
              <w:t>Gerente Administrativo</w:t>
            </w:r>
          </w:p>
        </w:tc>
        <w:tc>
          <w:tcPr>
            <w:tcW w:w="5378" w:type="dxa"/>
          </w:tcPr>
          <w:p w14:paraId="6B61C8A4" w14:textId="77777777" w:rsidR="00D74AA4" w:rsidRPr="00D95996" w:rsidRDefault="00D74AA4" w:rsidP="00E27241">
            <w:pPr>
              <w:spacing w:line="360" w:lineRule="auto"/>
              <w:rPr>
                <w:rFonts w:ascii="Aptos Light" w:hAnsi="Aptos Light" w:cs="Open Sans"/>
              </w:rPr>
            </w:pPr>
            <w:r w:rsidRPr="00D95996">
              <w:rPr>
                <w:rFonts w:ascii="Aptos Light" w:hAnsi="Aptos Light" w:cs="Open Sans"/>
              </w:rPr>
              <w:t>Eurico Santos Neto</w:t>
            </w:r>
          </w:p>
        </w:tc>
      </w:tr>
      <w:tr w:rsidR="00D74AA4" w:rsidRPr="00D95996" w14:paraId="2499EE4C" w14:textId="77777777" w:rsidTr="001128EC">
        <w:tc>
          <w:tcPr>
            <w:tcW w:w="5379" w:type="dxa"/>
          </w:tcPr>
          <w:p w14:paraId="40682390" w14:textId="77777777" w:rsidR="00D74AA4" w:rsidRPr="00D95996" w:rsidRDefault="00D74AA4" w:rsidP="00E27241">
            <w:pPr>
              <w:spacing w:line="360" w:lineRule="auto"/>
              <w:jc w:val="right"/>
              <w:rPr>
                <w:rFonts w:ascii="Aptos Light" w:hAnsi="Aptos Light" w:cs="Open Sans"/>
              </w:rPr>
            </w:pPr>
            <w:r w:rsidRPr="00D95996">
              <w:rPr>
                <w:rFonts w:ascii="Aptos Light" w:hAnsi="Aptos Light" w:cs="Open Sans"/>
              </w:rPr>
              <w:t>Gerente de Ensino e Pesquisa</w:t>
            </w:r>
          </w:p>
        </w:tc>
        <w:tc>
          <w:tcPr>
            <w:tcW w:w="5378" w:type="dxa"/>
          </w:tcPr>
          <w:p w14:paraId="76292C6B" w14:textId="77777777" w:rsidR="00D74AA4" w:rsidRPr="00D95996" w:rsidRDefault="00D74AA4" w:rsidP="00E27241">
            <w:pPr>
              <w:spacing w:line="360" w:lineRule="auto"/>
              <w:rPr>
                <w:rFonts w:ascii="Aptos Light" w:hAnsi="Aptos Light" w:cs="Open Sans"/>
              </w:rPr>
            </w:pPr>
            <w:r w:rsidRPr="00D95996">
              <w:rPr>
                <w:rFonts w:ascii="Aptos Light" w:hAnsi="Aptos Light" w:cs="Open Sans"/>
              </w:rPr>
              <w:t>Rita da Graça Carvalhal Frazão Corrêa</w:t>
            </w:r>
          </w:p>
        </w:tc>
      </w:tr>
      <w:tr w:rsidR="00D74AA4" w:rsidRPr="00D95996" w14:paraId="77765938" w14:textId="77777777" w:rsidTr="001128EC">
        <w:tc>
          <w:tcPr>
            <w:tcW w:w="5379" w:type="dxa"/>
          </w:tcPr>
          <w:p w14:paraId="2515D281" w14:textId="77777777" w:rsidR="009F7B2C" w:rsidRDefault="009F7B2C" w:rsidP="00E27241">
            <w:pPr>
              <w:spacing w:line="360" w:lineRule="auto"/>
              <w:jc w:val="right"/>
              <w:rPr>
                <w:rFonts w:ascii="Aptos Light" w:hAnsi="Aptos Light" w:cs="Open Sans"/>
              </w:rPr>
            </w:pPr>
          </w:p>
          <w:p w14:paraId="4057A2F7" w14:textId="1A00A064" w:rsidR="00D74AA4" w:rsidRPr="00D95996" w:rsidRDefault="00D74AA4" w:rsidP="00E27241">
            <w:pPr>
              <w:spacing w:line="360" w:lineRule="auto"/>
              <w:jc w:val="right"/>
              <w:rPr>
                <w:rFonts w:ascii="Aptos Light" w:hAnsi="Aptos Light" w:cs="Open Sans"/>
              </w:rPr>
            </w:pPr>
            <w:r w:rsidRPr="00D95996">
              <w:rPr>
                <w:rFonts w:ascii="Aptos Light" w:hAnsi="Aptos Light" w:cs="Open Sans"/>
              </w:rPr>
              <w:t>Ouvidora</w:t>
            </w:r>
          </w:p>
        </w:tc>
        <w:tc>
          <w:tcPr>
            <w:tcW w:w="5378" w:type="dxa"/>
          </w:tcPr>
          <w:p w14:paraId="20F8AFAF" w14:textId="77777777" w:rsidR="009F7B2C" w:rsidRDefault="009F7B2C" w:rsidP="00E27241">
            <w:pPr>
              <w:spacing w:line="360" w:lineRule="auto"/>
              <w:rPr>
                <w:rFonts w:ascii="Aptos Light" w:hAnsi="Aptos Light" w:cs="Open Sans"/>
              </w:rPr>
            </w:pPr>
          </w:p>
          <w:p w14:paraId="7D13B0E6" w14:textId="51395EDA" w:rsidR="00D74AA4" w:rsidRPr="00D95996" w:rsidRDefault="00D74AA4" w:rsidP="00E27241">
            <w:pPr>
              <w:spacing w:line="360" w:lineRule="auto"/>
              <w:rPr>
                <w:rFonts w:ascii="Aptos Light" w:hAnsi="Aptos Light" w:cs="Open Sans"/>
              </w:rPr>
            </w:pPr>
            <w:r w:rsidRPr="00D95996">
              <w:rPr>
                <w:rFonts w:ascii="Aptos Light" w:hAnsi="Aptos Light" w:cs="Open Sans"/>
              </w:rPr>
              <w:t>Lourineide Nunes de Jesus</w:t>
            </w:r>
          </w:p>
        </w:tc>
      </w:tr>
      <w:bookmarkEnd w:id="0"/>
    </w:tbl>
    <w:p w14:paraId="1249A851" w14:textId="77777777" w:rsidR="00D74AA4" w:rsidRPr="00D95996" w:rsidRDefault="00D74AA4" w:rsidP="00E27241">
      <w:pPr>
        <w:spacing w:after="0" w:line="360" w:lineRule="auto"/>
        <w:jc w:val="center"/>
        <w:rPr>
          <w:rFonts w:ascii="Aptos Light" w:hAnsi="Aptos Light" w:cs="Open Sans"/>
        </w:rPr>
      </w:pPr>
    </w:p>
    <w:p w14:paraId="2ECADF5A" w14:textId="77777777" w:rsidR="00D74AA4" w:rsidRPr="00D95996" w:rsidRDefault="00D74AA4" w:rsidP="005E6288">
      <w:pPr>
        <w:spacing w:after="0" w:line="240" w:lineRule="auto"/>
        <w:jc w:val="center"/>
        <w:rPr>
          <w:rFonts w:ascii="Aptos Light" w:hAnsi="Aptos Light" w:cs="Open Sans"/>
        </w:rPr>
      </w:pPr>
    </w:p>
    <w:p w14:paraId="40AD9697" w14:textId="77777777" w:rsidR="00D74AA4" w:rsidRPr="00D95996" w:rsidRDefault="00D74AA4" w:rsidP="005E6288">
      <w:pPr>
        <w:spacing w:after="0" w:line="240" w:lineRule="auto"/>
        <w:jc w:val="center"/>
        <w:rPr>
          <w:rFonts w:ascii="Aptos Light" w:hAnsi="Aptos Light" w:cs="Open Sans"/>
        </w:rPr>
      </w:pPr>
    </w:p>
    <w:p w14:paraId="5E76EF54" w14:textId="77777777" w:rsidR="00D74AA4" w:rsidRPr="00D95996" w:rsidRDefault="00D74AA4" w:rsidP="005E6288">
      <w:pPr>
        <w:spacing w:after="0" w:line="240" w:lineRule="auto"/>
        <w:jc w:val="center"/>
        <w:rPr>
          <w:rFonts w:ascii="Aptos Light" w:hAnsi="Aptos Light" w:cs="Open Sans"/>
        </w:rPr>
      </w:pPr>
    </w:p>
    <w:p w14:paraId="54025B6F" w14:textId="77777777" w:rsidR="00003FCF" w:rsidRPr="00D95996" w:rsidRDefault="00003FCF" w:rsidP="005E6288">
      <w:pPr>
        <w:spacing w:after="0" w:line="240" w:lineRule="auto"/>
        <w:jc w:val="center"/>
        <w:rPr>
          <w:rFonts w:ascii="Aptos Light" w:hAnsi="Aptos Light" w:cs="Open Sans"/>
        </w:rPr>
      </w:pPr>
    </w:p>
    <w:p w14:paraId="6E284832" w14:textId="77777777" w:rsidR="00003FCF" w:rsidRPr="00D95996" w:rsidRDefault="00003FCF" w:rsidP="005E6288">
      <w:pPr>
        <w:spacing w:after="0" w:line="240" w:lineRule="auto"/>
        <w:jc w:val="center"/>
        <w:rPr>
          <w:rFonts w:ascii="Aptos Light" w:hAnsi="Aptos Light" w:cs="Open Sans"/>
        </w:rPr>
      </w:pPr>
    </w:p>
    <w:p w14:paraId="6E17C0C2" w14:textId="77777777" w:rsidR="00003FCF" w:rsidRPr="00D95996" w:rsidRDefault="00003FCF" w:rsidP="005E6288">
      <w:pPr>
        <w:spacing w:after="0" w:line="240" w:lineRule="auto"/>
        <w:jc w:val="center"/>
        <w:rPr>
          <w:rFonts w:ascii="Aptos Light" w:hAnsi="Aptos Light" w:cs="Open Sans"/>
        </w:rPr>
      </w:pPr>
    </w:p>
    <w:p w14:paraId="6CDE0471" w14:textId="77777777" w:rsidR="00003FCF" w:rsidRPr="00D95996" w:rsidRDefault="00003FCF" w:rsidP="005E6288">
      <w:pPr>
        <w:spacing w:after="0" w:line="240" w:lineRule="auto"/>
        <w:jc w:val="center"/>
        <w:rPr>
          <w:rFonts w:ascii="Aptos Light" w:hAnsi="Aptos Light" w:cs="Open Sans"/>
        </w:rPr>
      </w:pPr>
    </w:p>
    <w:p w14:paraId="4414B930" w14:textId="77777777" w:rsidR="00003FCF" w:rsidRPr="00D95996" w:rsidRDefault="00003FCF" w:rsidP="005E6288">
      <w:pPr>
        <w:spacing w:after="0" w:line="240" w:lineRule="auto"/>
        <w:jc w:val="center"/>
        <w:rPr>
          <w:rFonts w:ascii="Aptos Light" w:hAnsi="Aptos Light" w:cs="Open Sans"/>
        </w:rPr>
      </w:pPr>
    </w:p>
    <w:p w14:paraId="32715A40" w14:textId="77777777" w:rsidR="00003FCF" w:rsidRPr="00D95996" w:rsidRDefault="00003FCF" w:rsidP="005E6288">
      <w:pPr>
        <w:spacing w:after="0" w:line="240" w:lineRule="auto"/>
        <w:jc w:val="center"/>
        <w:rPr>
          <w:rFonts w:ascii="Aptos Light" w:hAnsi="Aptos Light" w:cs="Open Sans"/>
        </w:rPr>
      </w:pPr>
    </w:p>
    <w:p w14:paraId="37385D7C" w14:textId="77777777" w:rsidR="00003FCF" w:rsidRPr="00D95996" w:rsidRDefault="00003FCF" w:rsidP="005E6288">
      <w:pPr>
        <w:spacing w:after="0" w:line="240" w:lineRule="auto"/>
        <w:jc w:val="center"/>
        <w:rPr>
          <w:rFonts w:ascii="Aptos Light" w:hAnsi="Aptos Light" w:cs="Open Sans"/>
        </w:rPr>
      </w:pPr>
    </w:p>
    <w:p w14:paraId="7B02EF32" w14:textId="77777777" w:rsidR="00003FCF" w:rsidRPr="00D95996" w:rsidRDefault="00003FCF" w:rsidP="005E6288">
      <w:pPr>
        <w:spacing w:after="0" w:line="240" w:lineRule="auto"/>
        <w:jc w:val="center"/>
        <w:rPr>
          <w:rFonts w:ascii="Aptos Light" w:hAnsi="Aptos Light" w:cs="Open Sans"/>
        </w:rPr>
      </w:pPr>
    </w:p>
    <w:p w14:paraId="096C5E14" w14:textId="77777777" w:rsidR="00003FCF" w:rsidRPr="00D95996" w:rsidRDefault="00003FCF" w:rsidP="005E6288">
      <w:pPr>
        <w:spacing w:after="0" w:line="240" w:lineRule="auto"/>
        <w:jc w:val="center"/>
        <w:rPr>
          <w:rFonts w:ascii="Aptos Light" w:hAnsi="Aptos Light" w:cs="Open Sans"/>
        </w:rPr>
      </w:pPr>
    </w:p>
    <w:p w14:paraId="4F3D51C1" w14:textId="77777777" w:rsidR="00003FCF" w:rsidRPr="00D95996" w:rsidRDefault="00003FCF" w:rsidP="005E6288">
      <w:pPr>
        <w:spacing w:after="0" w:line="240" w:lineRule="auto"/>
        <w:jc w:val="center"/>
        <w:rPr>
          <w:rFonts w:ascii="Aptos Light" w:hAnsi="Aptos Light" w:cs="Open Sans"/>
        </w:rPr>
      </w:pPr>
    </w:p>
    <w:p w14:paraId="1711F1E0" w14:textId="77777777" w:rsidR="00003FCF" w:rsidRPr="00D95996" w:rsidRDefault="00003FCF" w:rsidP="005E6288">
      <w:pPr>
        <w:spacing w:after="0" w:line="240" w:lineRule="auto"/>
        <w:jc w:val="center"/>
        <w:rPr>
          <w:rFonts w:ascii="Aptos Light" w:hAnsi="Aptos Light" w:cs="Open Sans"/>
        </w:rPr>
      </w:pPr>
    </w:p>
    <w:p w14:paraId="07984185" w14:textId="77777777" w:rsidR="00003FCF" w:rsidRPr="00D95996" w:rsidRDefault="00003FCF" w:rsidP="005E6288">
      <w:pPr>
        <w:spacing w:after="0" w:line="240" w:lineRule="auto"/>
        <w:jc w:val="center"/>
        <w:rPr>
          <w:rFonts w:ascii="Aptos Light" w:hAnsi="Aptos Light" w:cs="Open Sans"/>
        </w:rPr>
      </w:pPr>
    </w:p>
    <w:p w14:paraId="2E2B641F" w14:textId="77777777" w:rsidR="00003FCF" w:rsidRPr="00D95996" w:rsidRDefault="00003FCF" w:rsidP="005E6288">
      <w:pPr>
        <w:spacing w:after="0" w:line="240" w:lineRule="auto"/>
        <w:jc w:val="center"/>
        <w:rPr>
          <w:rFonts w:ascii="Aptos Light" w:hAnsi="Aptos Light" w:cs="Open Sans"/>
        </w:rPr>
      </w:pPr>
    </w:p>
    <w:p w14:paraId="6E1FDEA2" w14:textId="77777777" w:rsidR="00003FCF" w:rsidRPr="00D95996" w:rsidRDefault="00003FCF" w:rsidP="005E6288">
      <w:pPr>
        <w:spacing w:after="0" w:line="240" w:lineRule="auto"/>
        <w:jc w:val="center"/>
        <w:rPr>
          <w:rFonts w:ascii="Aptos Light" w:hAnsi="Aptos Light" w:cs="Open Sans"/>
        </w:rPr>
      </w:pPr>
    </w:p>
    <w:p w14:paraId="1CB66A60" w14:textId="77777777" w:rsidR="00003FCF" w:rsidRPr="006D3F21" w:rsidRDefault="00003FCF" w:rsidP="005E6288">
      <w:pPr>
        <w:spacing w:after="0" w:line="240" w:lineRule="auto"/>
        <w:jc w:val="center"/>
        <w:rPr>
          <w:rFonts w:ascii="Aptos Light" w:hAnsi="Aptos Light" w:cs="Open Sans"/>
        </w:rPr>
      </w:pPr>
    </w:p>
    <w:p w14:paraId="0A2479B3" w14:textId="77777777" w:rsidR="004816B8" w:rsidRPr="006D3F21" w:rsidRDefault="004816B8" w:rsidP="00D74AA4">
      <w:pPr>
        <w:spacing w:after="80"/>
        <w:jc w:val="center"/>
        <w:rPr>
          <w:rFonts w:ascii="Aptos Light" w:hAnsi="Aptos Light" w:cs="Open Sans"/>
          <w:b/>
          <w:bCs/>
        </w:rPr>
      </w:pPr>
    </w:p>
    <w:p w14:paraId="70738734" w14:textId="77777777" w:rsidR="00AA2021" w:rsidRPr="006D3F21" w:rsidRDefault="00AA2021" w:rsidP="00D74AA4">
      <w:pPr>
        <w:spacing w:after="80"/>
        <w:jc w:val="center"/>
        <w:rPr>
          <w:rFonts w:ascii="Aptos Light" w:hAnsi="Aptos Light" w:cs="Open Sans"/>
          <w:b/>
          <w:bCs/>
        </w:rPr>
      </w:pPr>
    </w:p>
    <w:p w14:paraId="0D18C971" w14:textId="34325646" w:rsidR="00D74AA4" w:rsidRPr="006D3F21" w:rsidRDefault="00D74AA4" w:rsidP="00AA2021">
      <w:pPr>
        <w:spacing w:after="80" w:line="240" w:lineRule="auto"/>
        <w:jc w:val="center"/>
        <w:rPr>
          <w:rFonts w:ascii="Aptos Light" w:hAnsi="Aptos Light" w:cs="Open Sans"/>
          <w:b/>
          <w:bCs/>
        </w:rPr>
      </w:pPr>
      <w:r w:rsidRPr="006D3F21">
        <w:rPr>
          <w:rFonts w:ascii="Aptos Light" w:hAnsi="Aptos Light" w:cs="Open Sans"/>
          <w:b/>
          <w:bCs/>
        </w:rPr>
        <w:t>FICHA TÉCNICA</w:t>
      </w:r>
    </w:p>
    <w:p w14:paraId="0CA46BB5" w14:textId="77777777" w:rsidR="00844483" w:rsidRPr="006D3F21" w:rsidRDefault="00844483" w:rsidP="00AA2021">
      <w:pPr>
        <w:spacing w:after="80" w:line="240" w:lineRule="auto"/>
        <w:jc w:val="center"/>
        <w:rPr>
          <w:rFonts w:ascii="Aptos Light" w:hAnsi="Aptos Light" w:cs="Open Sans"/>
          <w:b/>
          <w:bCs/>
        </w:rPr>
      </w:pPr>
    </w:p>
    <w:p w14:paraId="0AF4B8FD" w14:textId="237DF86F" w:rsidR="00D74AA4" w:rsidRPr="006D3F21" w:rsidRDefault="00840338" w:rsidP="00AA2021">
      <w:pPr>
        <w:spacing w:after="80" w:line="240" w:lineRule="auto"/>
        <w:jc w:val="center"/>
        <w:rPr>
          <w:rFonts w:ascii="Aptos Light" w:hAnsi="Aptos Light" w:cs="Open Sans"/>
          <w:b/>
          <w:bCs/>
        </w:rPr>
      </w:pPr>
      <w:r w:rsidRPr="006D3F21">
        <w:rPr>
          <w:rFonts w:ascii="Aptos Light" w:hAnsi="Aptos Light" w:cs="Open Sans"/>
          <w:b/>
          <w:bCs/>
        </w:rPr>
        <w:t>E</w:t>
      </w:r>
      <w:r w:rsidR="00844483" w:rsidRPr="006D3F21">
        <w:rPr>
          <w:rFonts w:ascii="Aptos Light" w:hAnsi="Aptos Light" w:cs="Open Sans"/>
          <w:b/>
          <w:bCs/>
        </w:rPr>
        <w:t>laboração</w:t>
      </w: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4918"/>
      </w:tblGrid>
      <w:tr w:rsidR="007C3DB2" w:rsidRPr="006D3F21" w14:paraId="3F25CD72" w14:textId="77777777" w:rsidTr="00C5767E">
        <w:tc>
          <w:tcPr>
            <w:tcW w:w="5145" w:type="dxa"/>
            <w:tcBorders>
              <w:right w:val="single" w:sz="4" w:space="0" w:color="auto"/>
            </w:tcBorders>
          </w:tcPr>
          <w:p w14:paraId="056C957E" w14:textId="0FAEF64E" w:rsidR="007C3DB2" w:rsidRPr="006D3F21" w:rsidRDefault="005949BC" w:rsidP="008A5A41">
            <w:pPr>
              <w:spacing w:after="80"/>
              <w:jc w:val="right"/>
              <w:rPr>
                <w:rFonts w:ascii="Aptos Light" w:hAnsi="Aptos Light" w:cs="Open Sans"/>
              </w:rPr>
            </w:pPr>
            <w:r w:rsidRPr="0049035F">
              <w:rPr>
                <w:rFonts w:ascii="Aptos Light" w:hAnsi="Aptos Light" w:cs="Open Sans"/>
              </w:rPr>
              <w:t>A</w:t>
            </w:r>
            <w:r w:rsidR="00AA2D22" w:rsidRPr="0049035F">
              <w:rPr>
                <w:rFonts w:ascii="Aptos Light" w:hAnsi="Aptos Light" w:cs="Open Sans"/>
              </w:rPr>
              <w:t xml:space="preserve">utoridade de </w:t>
            </w:r>
            <w:r w:rsidR="00A92A7F" w:rsidRPr="0049035F">
              <w:rPr>
                <w:rFonts w:ascii="Aptos Light" w:hAnsi="Aptos Light" w:cs="Open Sans"/>
              </w:rPr>
              <w:t xml:space="preserve">Monitoramento da Lei de Acesso </w:t>
            </w:r>
            <w:r w:rsidR="00AC4651" w:rsidRPr="0049035F">
              <w:rPr>
                <w:rFonts w:ascii="Aptos Light" w:hAnsi="Aptos Light" w:cs="Open Sans"/>
              </w:rPr>
              <w:t>à</w:t>
            </w:r>
            <w:r w:rsidR="00A92A7F" w:rsidRPr="0049035F">
              <w:rPr>
                <w:rFonts w:ascii="Aptos Light" w:hAnsi="Aptos Light" w:cs="Open Sans"/>
              </w:rPr>
              <w:t xml:space="preserve"> Informação</w:t>
            </w:r>
            <w:r w:rsidR="00CD6CEC" w:rsidRPr="0049035F">
              <w:rPr>
                <w:rFonts w:ascii="Aptos Light" w:hAnsi="Aptos Light" w:cs="Open Sans"/>
              </w:rPr>
              <w:t xml:space="preserve"> / Ouvidora</w:t>
            </w:r>
          </w:p>
        </w:tc>
        <w:tc>
          <w:tcPr>
            <w:tcW w:w="4918" w:type="dxa"/>
            <w:tcBorders>
              <w:left w:val="single" w:sz="4" w:space="0" w:color="auto"/>
            </w:tcBorders>
          </w:tcPr>
          <w:p w14:paraId="31AFC503" w14:textId="487D629F" w:rsidR="007C3DB2" w:rsidRPr="006D3F21" w:rsidRDefault="007C3DB2" w:rsidP="008A5A41">
            <w:pPr>
              <w:spacing w:after="80"/>
              <w:rPr>
                <w:rFonts w:ascii="Aptos Light" w:hAnsi="Aptos Light" w:cs="Open Sans"/>
              </w:rPr>
            </w:pPr>
            <w:r w:rsidRPr="006D3F21">
              <w:rPr>
                <w:rFonts w:ascii="Aptos Light" w:hAnsi="Aptos Light" w:cs="Open Sans"/>
              </w:rPr>
              <w:t>L</w:t>
            </w:r>
            <w:r w:rsidR="00AC4651" w:rsidRPr="006D3F21">
              <w:rPr>
                <w:rFonts w:ascii="Aptos Light" w:hAnsi="Aptos Light" w:cs="Open Sans"/>
              </w:rPr>
              <w:t>ourineide Nunes de Jesus</w:t>
            </w:r>
          </w:p>
        </w:tc>
      </w:tr>
    </w:tbl>
    <w:p w14:paraId="69697994" w14:textId="75985AC0" w:rsidR="00D74AA4" w:rsidRPr="006D3F21" w:rsidRDefault="00D74AA4" w:rsidP="00AA2021">
      <w:pPr>
        <w:spacing w:after="80" w:line="240" w:lineRule="auto"/>
        <w:jc w:val="center"/>
        <w:rPr>
          <w:rFonts w:ascii="Aptos Light" w:hAnsi="Aptos Light" w:cs="Open Sans"/>
          <w:b/>
          <w:bCs/>
        </w:rPr>
      </w:pPr>
    </w:p>
    <w:p w14:paraId="0E6A2166" w14:textId="6A0073C0" w:rsidR="00D74AA4" w:rsidRPr="006D3F21" w:rsidRDefault="00D74AA4" w:rsidP="00AA2021">
      <w:pPr>
        <w:spacing w:after="80" w:line="240" w:lineRule="auto"/>
        <w:jc w:val="center"/>
        <w:rPr>
          <w:rFonts w:ascii="Aptos Light" w:hAnsi="Aptos Light" w:cs="Open Sans"/>
          <w:b/>
          <w:bCs/>
        </w:rPr>
      </w:pPr>
      <w:r w:rsidRPr="006D3F21">
        <w:rPr>
          <w:rFonts w:ascii="Aptos Light" w:hAnsi="Aptos Light" w:cs="Open Sans"/>
          <w:b/>
          <w:bCs/>
        </w:rPr>
        <w:t>R</w:t>
      </w:r>
      <w:r w:rsidR="003A4290" w:rsidRPr="006D3F21">
        <w:rPr>
          <w:rFonts w:ascii="Aptos Light" w:hAnsi="Aptos Light" w:cs="Open Sans"/>
          <w:b/>
          <w:bCs/>
        </w:rPr>
        <w:t>evisão</w:t>
      </w:r>
      <w:r w:rsidRPr="006D3F21">
        <w:rPr>
          <w:rFonts w:ascii="Aptos Light" w:hAnsi="Aptos Light" w:cs="Open Sans"/>
          <w:b/>
          <w:bCs/>
        </w:rPr>
        <w:t xml:space="preserve"> </w:t>
      </w:r>
    </w:p>
    <w:p w14:paraId="188FF87C" w14:textId="262E1F9E" w:rsidR="00D74AA4" w:rsidRPr="006D3F21" w:rsidRDefault="00D42E6A" w:rsidP="00AA2021">
      <w:pPr>
        <w:spacing w:after="80" w:line="240" w:lineRule="auto"/>
        <w:jc w:val="center"/>
        <w:rPr>
          <w:rFonts w:ascii="Aptos Light" w:hAnsi="Aptos Light" w:cs="Open Sans"/>
        </w:rPr>
      </w:pPr>
      <w:r w:rsidRPr="00D95996">
        <w:rPr>
          <w:rFonts w:ascii="Aptos Light" w:hAnsi="Aptos Light" w:cs="Open Sans"/>
        </w:rPr>
        <w:t>Comissão Permanente de Monitoramento das Ações de Acesso à Informação</w:t>
      </w:r>
      <w:r w:rsidR="00AA2021" w:rsidRPr="006D3F21">
        <w:rPr>
          <w:rFonts w:ascii="Aptos Light" w:hAnsi="Aptos Light" w:cs="Open Sans"/>
        </w:rPr>
        <w:t>, por seus representantes</w:t>
      </w: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4918"/>
      </w:tblGrid>
      <w:tr w:rsidR="00D74AA4" w:rsidRPr="006D3F21" w14:paraId="3CE528A4" w14:textId="77777777" w:rsidTr="00C5767E">
        <w:tc>
          <w:tcPr>
            <w:tcW w:w="5145" w:type="dxa"/>
            <w:tcBorders>
              <w:right w:val="single" w:sz="4" w:space="0" w:color="auto"/>
            </w:tcBorders>
          </w:tcPr>
          <w:p w14:paraId="02BE2F3A" w14:textId="77777777" w:rsidR="00D74AA4" w:rsidRPr="006D3F21" w:rsidRDefault="00D74AA4" w:rsidP="00AA2021">
            <w:pPr>
              <w:spacing w:after="80"/>
              <w:jc w:val="right"/>
              <w:rPr>
                <w:rFonts w:ascii="Aptos Light" w:hAnsi="Aptos Light" w:cs="Open Sans"/>
              </w:rPr>
            </w:pPr>
            <w:r w:rsidRPr="006D3F21">
              <w:rPr>
                <w:rFonts w:ascii="Aptos Light" w:hAnsi="Aptos Light" w:cs="Open Sans"/>
              </w:rPr>
              <w:t>Superintendência</w:t>
            </w:r>
          </w:p>
        </w:tc>
        <w:tc>
          <w:tcPr>
            <w:tcW w:w="4918" w:type="dxa"/>
            <w:tcBorders>
              <w:left w:val="single" w:sz="4" w:space="0" w:color="auto"/>
            </w:tcBorders>
          </w:tcPr>
          <w:p w14:paraId="5526645D" w14:textId="0C2FEB88" w:rsidR="00D74AA4" w:rsidRPr="006D3F21" w:rsidRDefault="00E41B51" w:rsidP="00AA2021">
            <w:pPr>
              <w:spacing w:after="80"/>
              <w:rPr>
                <w:rFonts w:ascii="Aptos Light" w:hAnsi="Aptos Light" w:cs="Open Sans"/>
              </w:rPr>
            </w:pPr>
            <w:r w:rsidRPr="006D3F21">
              <w:rPr>
                <w:rFonts w:ascii="Aptos Light" w:hAnsi="Aptos Light" w:cs="Open Sans"/>
              </w:rPr>
              <w:t>Lucélia</w:t>
            </w:r>
            <w:r w:rsidR="00ED77B3">
              <w:rPr>
                <w:rFonts w:ascii="Aptos Light" w:hAnsi="Aptos Light" w:cs="Open Sans"/>
              </w:rPr>
              <w:t xml:space="preserve"> Claudina</w:t>
            </w:r>
            <w:r w:rsidRPr="006D3F21">
              <w:rPr>
                <w:rFonts w:ascii="Aptos Light" w:hAnsi="Aptos Light" w:cs="Open Sans"/>
              </w:rPr>
              <w:t xml:space="preserve"> Abrantes</w:t>
            </w:r>
            <w:r w:rsidR="00ED77B3">
              <w:rPr>
                <w:rFonts w:ascii="Aptos Light" w:hAnsi="Aptos Light" w:cs="Open Sans"/>
              </w:rPr>
              <w:t xml:space="preserve"> Prazeres</w:t>
            </w:r>
          </w:p>
        </w:tc>
      </w:tr>
      <w:tr w:rsidR="00D74AA4" w:rsidRPr="006D3F21" w14:paraId="13EED9F8" w14:textId="77777777" w:rsidTr="00C5767E">
        <w:tc>
          <w:tcPr>
            <w:tcW w:w="5145" w:type="dxa"/>
            <w:tcBorders>
              <w:right w:val="single" w:sz="4" w:space="0" w:color="auto"/>
            </w:tcBorders>
          </w:tcPr>
          <w:p w14:paraId="3E54F8CA" w14:textId="77777777" w:rsidR="00D74AA4" w:rsidRPr="006D3F21" w:rsidRDefault="00D74AA4" w:rsidP="00AA2021">
            <w:pPr>
              <w:spacing w:after="80"/>
              <w:jc w:val="right"/>
              <w:rPr>
                <w:rFonts w:ascii="Aptos Light" w:hAnsi="Aptos Light" w:cs="Open Sans"/>
              </w:rPr>
            </w:pPr>
            <w:r w:rsidRPr="006D3F21">
              <w:rPr>
                <w:rFonts w:ascii="Aptos Light" w:hAnsi="Aptos Light" w:cs="Open Sans"/>
              </w:rPr>
              <w:t>Gerência de Atenção à Saúde</w:t>
            </w:r>
          </w:p>
        </w:tc>
        <w:tc>
          <w:tcPr>
            <w:tcW w:w="4918" w:type="dxa"/>
            <w:tcBorders>
              <w:left w:val="single" w:sz="4" w:space="0" w:color="auto"/>
            </w:tcBorders>
          </w:tcPr>
          <w:p w14:paraId="5CD935B9" w14:textId="0ECE0BAD" w:rsidR="00D74AA4" w:rsidRPr="006D3F21" w:rsidRDefault="00003FCF" w:rsidP="00AA2021">
            <w:pPr>
              <w:spacing w:after="80"/>
              <w:rPr>
                <w:rFonts w:ascii="Aptos Light" w:hAnsi="Aptos Light" w:cs="Open Sans"/>
              </w:rPr>
            </w:pPr>
            <w:proofErr w:type="spellStart"/>
            <w:r w:rsidRPr="006D3F21">
              <w:rPr>
                <w:rFonts w:ascii="Aptos Light" w:hAnsi="Aptos Light" w:cs="Open Sans"/>
              </w:rPr>
              <w:t>Rholdennes</w:t>
            </w:r>
            <w:proofErr w:type="spellEnd"/>
            <w:r w:rsidR="00512A39" w:rsidRPr="006D3F21">
              <w:rPr>
                <w:rFonts w:ascii="Aptos Light" w:hAnsi="Aptos Light" w:cs="Open Sans"/>
              </w:rPr>
              <w:t xml:space="preserve"> Melo Serra</w:t>
            </w:r>
          </w:p>
        </w:tc>
      </w:tr>
      <w:tr w:rsidR="00D74AA4" w:rsidRPr="006D3F21" w14:paraId="29F17FDB" w14:textId="77777777" w:rsidTr="00C5767E">
        <w:tc>
          <w:tcPr>
            <w:tcW w:w="5145" w:type="dxa"/>
            <w:tcBorders>
              <w:right w:val="single" w:sz="4" w:space="0" w:color="auto"/>
            </w:tcBorders>
          </w:tcPr>
          <w:p w14:paraId="4D2CB7D0" w14:textId="77777777" w:rsidR="00D74AA4" w:rsidRPr="006D3F21" w:rsidRDefault="00D74AA4" w:rsidP="00AA2021">
            <w:pPr>
              <w:spacing w:after="80"/>
              <w:jc w:val="right"/>
              <w:rPr>
                <w:rFonts w:ascii="Aptos Light" w:hAnsi="Aptos Light" w:cs="Open Sans"/>
              </w:rPr>
            </w:pPr>
            <w:r w:rsidRPr="006D3F21">
              <w:rPr>
                <w:rFonts w:ascii="Aptos Light" w:hAnsi="Aptos Light" w:cs="Open Sans"/>
              </w:rPr>
              <w:t>Gerência de Ensino e Pesquisa</w:t>
            </w:r>
          </w:p>
        </w:tc>
        <w:tc>
          <w:tcPr>
            <w:tcW w:w="4918" w:type="dxa"/>
            <w:tcBorders>
              <w:left w:val="single" w:sz="4" w:space="0" w:color="auto"/>
            </w:tcBorders>
          </w:tcPr>
          <w:p w14:paraId="479493A8" w14:textId="77777777" w:rsidR="00D74AA4" w:rsidRPr="006D3F21" w:rsidRDefault="00D74AA4" w:rsidP="00AA2021">
            <w:pPr>
              <w:spacing w:after="80"/>
              <w:rPr>
                <w:rFonts w:ascii="Aptos Light" w:hAnsi="Aptos Light" w:cs="Open Sans"/>
              </w:rPr>
            </w:pPr>
            <w:r w:rsidRPr="006D3F21">
              <w:rPr>
                <w:rFonts w:ascii="Aptos Light" w:hAnsi="Aptos Light" w:cs="Open Sans"/>
              </w:rPr>
              <w:t>Maria do Socorro Alves Cardoso da Silva</w:t>
            </w:r>
          </w:p>
        </w:tc>
      </w:tr>
      <w:tr w:rsidR="00D74AA4" w:rsidRPr="006D3F21" w14:paraId="6012C99E" w14:textId="77777777" w:rsidTr="00C5767E">
        <w:tc>
          <w:tcPr>
            <w:tcW w:w="5145" w:type="dxa"/>
            <w:tcBorders>
              <w:right w:val="single" w:sz="4" w:space="0" w:color="auto"/>
            </w:tcBorders>
          </w:tcPr>
          <w:p w14:paraId="30C2B6A6" w14:textId="77777777" w:rsidR="00D74AA4" w:rsidRPr="006D3F21" w:rsidRDefault="00D74AA4" w:rsidP="00AA2021">
            <w:pPr>
              <w:spacing w:after="80"/>
              <w:jc w:val="right"/>
              <w:rPr>
                <w:rFonts w:ascii="Aptos Light" w:hAnsi="Aptos Light" w:cs="Open Sans"/>
              </w:rPr>
            </w:pPr>
            <w:r w:rsidRPr="006D3F21">
              <w:rPr>
                <w:rFonts w:ascii="Aptos Light" w:hAnsi="Aptos Light" w:cs="Open Sans"/>
              </w:rPr>
              <w:t>Gerência Administrativa</w:t>
            </w:r>
          </w:p>
        </w:tc>
        <w:tc>
          <w:tcPr>
            <w:tcW w:w="4918" w:type="dxa"/>
            <w:tcBorders>
              <w:left w:val="single" w:sz="4" w:space="0" w:color="auto"/>
            </w:tcBorders>
          </w:tcPr>
          <w:p w14:paraId="38E5B9B9" w14:textId="77777777" w:rsidR="00D74AA4" w:rsidRPr="006D3F21" w:rsidRDefault="00D74AA4" w:rsidP="00AA2021">
            <w:pPr>
              <w:spacing w:after="80"/>
              <w:rPr>
                <w:rFonts w:ascii="Aptos Light" w:hAnsi="Aptos Light" w:cs="Open Sans"/>
              </w:rPr>
            </w:pPr>
            <w:r w:rsidRPr="006D3F21">
              <w:rPr>
                <w:rFonts w:ascii="Aptos Light" w:hAnsi="Aptos Light" w:cs="Open Sans"/>
              </w:rPr>
              <w:t>Diogo de Freitas Maciel</w:t>
            </w:r>
          </w:p>
        </w:tc>
      </w:tr>
      <w:tr w:rsidR="00D74AA4" w:rsidRPr="006D3F21" w14:paraId="19FB1818" w14:textId="77777777" w:rsidTr="00C5767E">
        <w:tc>
          <w:tcPr>
            <w:tcW w:w="5145" w:type="dxa"/>
            <w:tcBorders>
              <w:right w:val="single" w:sz="4" w:space="0" w:color="auto"/>
            </w:tcBorders>
          </w:tcPr>
          <w:p w14:paraId="4BCDA351" w14:textId="77777777" w:rsidR="00D74AA4" w:rsidRPr="006D3F21" w:rsidRDefault="00D74AA4" w:rsidP="00AA2021">
            <w:pPr>
              <w:spacing w:after="80"/>
              <w:jc w:val="right"/>
              <w:rPr>
                <w:rFonts w:ascii="Aptos Light" w:hAnsi="Aptos Light" w:cs="Open Sans"/>
              </w:rPr>
            </w:pPr>
            <w:r w:rsidRPr="006D3F21">
              <w:rPr>
                <w:rFonts w:ascii="Aptos Light" w:hAnsi="Aptos Light" w:cs="Open Sans"/>
              </w:rPr>
              <w:t xml:space="preserve">Unidade de Comunicação Regional 3 </w:t>
            </w:r>
          </w:p>
        </w:tc>
        <w:tc>
          <w:tcPr>
            <w:tcW w:w="4918" w:type="dxa"/>
            <w:tcBorders>
              <w:left w:val="single" w:sz="4" w:space="0" w:color="auto"/>
            </w:tcBorders>
          </w:tcPr>
          <w:p w14:paraId="2AFF2A00" w14:textId="1E143F65" w:rsidR="00D74AA4" w:rsidRPr="006D3F21" w:rsidRDefault="00003FCF" w:rsidP="00AA2021">
            <w:pPr>
              <w:spacing w:after="80"/>
              <w:rPr>
                <w:rFonts w:ascii="Aptos Light" w:hAnsi="Aptos Light" w:cs="Open Sans"/>
              </w:rPr>
            </w:pPr>
            <w:r w:rsidRPr="006D3F21">
              <w:rPr>
                <w:rFonts w:ascii="Aptos Light" w:hAnsi="Aptos Light" w:cs="Open Sans"/>
              </w:rPr>
              <w:t>Luciana</w:t>
            </w:r>
            <w:r w:rsidR="006D46D0" w:rsidRPr="006D3F21">
              <w:rPr>
                <w:rFonts w:ascii="Aptos Light" w:hAnsi="Aptos Light" w:cs="Open Sans"/>
              </w:rPr>
              <w:t xml:space="preserve"> Machado Nunes</w:t>
            </w:r>
          </w:p>
        </w:tc>
      </w:tr>
      <w:tr w:rsidR="00D74AA4" w:rsidRPr="006D3F21" w14:paraId="672214A9" w14:textId="77777777" w:rsidTr="00C5767E">
        <w:tc>
          <w:tcPr>
            <w:tcW w:w="5145" w:type="dxa"/>
            <w:tcBorders>
              <w:right w:val="single" w:sz="4" w:space="0" w:color="auto"/>
            </w:tcBorders>
          </w:tcPr>
          <w:p w14:paraId="50D81F3E" w14:textId="77777777" w:rsidR="00D74AA4" w:rsidRPr="006D3F21" w:rsidRDefault="00D74AA4" w:rsidP="00AA2021">
            <w:pPr>
              <w:spacing w:after="80"/>
              <w:jc w:val="right"/>
              <w:rPr>
                <w:rFonts w:ascii="Aptos Light" w:hAnsi="Aptos Light" w:cs="Open Sans"/>
              </w:rPr>
            </w:pPr>
            <w:r w:rsidRPr="006D3F21">
              <w:rPr>
                <w:rFonts w:ascii="Aptos Light" w:hAnsi="Aptos Light" w:cs="Open Sans"/>
              </w:rPr>
              <w:t>Setor de Governança e Estratégia</w:t>
            </w:r>
          </w:p>
        </w:tc>
        <w:tc>
          <w:tcPr>
            <w:tcW w:w="4918" w:type="dxa"/>
            <w:tcBorders>
              <w:left w:val="single" w:sz="4" w:space="0" w:color="auto"/>
            </w:tcBorders>
          </w:tcPr>
          <w:p w14:paraId="0E337527" w14:textId="77777777" w:rsidR="00D74AA4" w:rsidRPr="006D3F21" w:rsidRDefault="00D74AA4" w:rsidP="00AA2021">
            <w:pPr>
              <w:spacing w:after="80"/>
              <w:rPr>
                <w:rFonts w:ascii="Aptos Light" w:hAnsi="Aptos Light" w:cs="Open Sans"/>
              </w:rPr>
            </w:pPr>
            <w:r w:rsidRPr="006D3F21">
              <w:rPr>
                <w:rFonts w:ascii="Aptos Light" w:hAnsi="Aptos Light" w:cs="Open Sans"/>
              </w:rPr>
              <w:t>Pedro Germano Nobre Neto</w:t>
            </w:r>
          </w:p>
        </w:tc>
      </w:tr>
      <w:tr w:rsidR="00D74AA4" w:rsidRPr="006D3F21" w14:paraId="7C9CE884" w14:textId="77777777" w:rsidTr="00C5767E">
        <w:tc>
          <w:tcPr>
            <w:tcW w:w="5145" w:type="dxa"/>
            <w:tcBorders>
              <w:right w:val="single" w:sz="4" w:space="0" w:color="auto"/>
            </w:tcBorders>
          </w:tcPr>
          <w:p w14:paraId="217F79C7" w14:textId="178430F6" w:rsidR="00D74AA4" w:rsidRPr="006D3F21" w:rsidRDefault="005A6D67" w:rsidP="00AA2021">
            <w:pPr>
              <w:spacing w:after="80"/>
              <w:jc w:val="right"/>
              <w:rPr>
                <w:rFonts w:ascii="Aptos Light" w:hAnsi="Aptos Light" w:cs="Open Sans"/>
              </w:rPr>
            </w:pPr>
            <w:r w:rsidRPr="006D3F21">
              <w:rPr>
                <w:rFonts w:ascii="Aptos Light" w:hAnsi="Aptos Light" w:cs="Open Sans"/>
              </w:rPr>
              <w:t>Unidade de Gestão de Riscos e Controle Interno</w:t>
            </w:r>
          </w:p>
        </w:tc>
        <w:tc>
          <w:tcPr>
            <w:tcW w:w="4918" w:type="dxa"/>
            <w:tcBorders>
              <w:left w:val="single" w:sz="4" w:space="0" w:color="auto"/>
            </w:tcBorders>
          </w:tcPr>
          <w:p w14:paraId="326F8DBA" w14:textId="77777777" w:rsidR="00D74AA4" w:rsidRPr="006D3F21" w:rsidRDefault="00D74AA4" w:rsidP="00AA2021">
            <w:pPr>
              <w:spacing w:after="80"/>
              <w:rPr>
                <w:rFonts w:ascii="Aptos Light" w:hAnsi="Aptos Light" w:cs="Open Sans"/>
              </w:rPr>
            </w:pPr>
            <w:proofErr w:type="spellStart"/>
            <w:r w:rsidRPr="006D3F21">
              <w:rPr>
                <w:rFonts w:ascii="Aptos Light" w:hAnsi="Aptos Light" w:cs="Open Sans"/>
              </w:rPr>
              <w:t>Nayanne</w:t>
            </w:r>
            <w:proofErr w:type="spellEnd"/>
            <w:r w:rsidRPr="006D3F21">
              <w:rPr>
                <w:rFonts w:ascii="Aptos Light" w:hAnsi="Aptos Light" w:cs="Open Sans"/>
              </w:rPr>
              <w:t xml:space="preserve"> de Oliveira Sousa</w:t>
            </w:r>
          </w:p>
        </w:tc>
      </w:tr>
      <w:tr w:rsidR="00D74AA4" w:rsidRPr="006D3F21" w14:paraId="67D764A0" w14:textId="77777777" w:rsidTr="00C5767E">
        <w:tc>
          <w:tcPr>
            <w:tcW w:w="5145" w:type="dxa"/>
            <w:tcBorders>
              <w:right w:val="single" w:sz="4" w:space="0" w:color="auto"/>
            </w:tcBorders>
          </w:tcPr>
          <w:p w14:paraId="2A9108E4" w14:textId="77777777" w:rsidR="00D74AA4" w:rsidRPr="006D3F21" w:rsidRDefault="00D74AA4" w:rsidP="00AA2021">
            <w:pPr>
              <w:spacing w:after="80"/>
              <w:jc w:val="right"/>
              <w:rPr>
                <w:rFonts w:ascii="Aptos Light" w:hAnsi="Aptos Light" w:cs="Open Sans"/>
              </w:rPr>
            </w:pPr>
            <w:r w:rsidRPr="006D3F21">
              <w:rPr>
                <w:rFonts w:ascii="Aptos Light" w:hAnsi="Aptos Light" w:cs="Open Sans"/>
              </w:rPr>
              <w:t>Setor de Tecnologia da Informação e Saúde Digital</w:t>
            </w:r>
          </w:p>
        </w:tc>
        <w:tc>
          <w:tcPr>
            <w:tcW w:w="4918" w:type="dxa"/>
            <w:tcBorders>
              <w:left w:val="single" w:sz="4" w:space="0" w:color="auto"/>
            </w:tcBorders>
          </w:tcPr>
          <w:p w14:paraId="190ECCE6" w14:textId="1CB7E0AA" w:rsidR="00D74AA4" w:rsidRPr="006D3F21" w:rsidRDefault="00003FCF" w:rsidP="00AA2021">
            <w:pPr>
              <w:spacing w:after="80"/>
              <w:rPr>
                <w:rFonts w:ascii="Aptos Light" w:hAnsi="Aptos Light" w:cs="Open Sans"/>
              </w:rPr>
            </w:pPr>
            <w:r w:rsidRPr="006D3F21">
              <w:rPr>
                <w:rFonts w:ascii="Aptos Light" w:hAnsi="Aptos Light" w:cs="Open Sans"/>
              </w:rPr>
              <w:t>Fabricio</w:t>
            </w:r>
            <w:r w:rsidR="00F6274C">
              <w:rPr>
                <w:rFonts w:ascii="Aptos Light" w:hAnsi="Aptos Light" w:cs="Open Sans"/>
              </w:rPr>
              <w:t xml:space="preserve"> de Jesus Ferreira Ribeiro</w:t>
            </w:r>
          </w:p>
        </w:tc>
      </w:tr>
    </w:tbl>
    <w:p w14:paraId="217BC29A" w14:textId="77777777" w:rsidR="00D74AA4" w:rsidRPr="006D3F21" w:rsidRDefault="00D74AA4" w:rsidP="00AA2021">
      <w:pPr>
        <w:spacing w:after="80" w:line="240" w:lineRule="auto"/>
        <w:rPr>
          <w:rFonts w:ascii="Aptos Light" w:hAnsi="Aptos Light" w:cs="Open Sans"/>
        </w:rPr>
      </w:pPr>
    </w:p>
    <w:p w14:paraId="6B2A3741" w14:textId="008D9FA2" w:rsidR="00AA2021" w:rsidRPr="006D3F21" w:rsidRDefault="00AA2021" w:rsidP="00AA2021">
      <w:pPr>
        <w:spacing w:after="80" w:line="240" w:lineRule="auto"/>
        <w:jc w:val="center"/>
        <w:rPr>
          <w:rFonts w:ascii="Aptos Light" w:hAnsi="Aptos Light" w:cs="Open Sans"/>
          <w:b/>
          <w:bCs/>
        </w:rPr>
      </w:pPr>
      <w:r w:rsidRPr="006D3F21">
        <w:rPr>
          <w:rFonts w:ascii="Aptos Light" w:hAnsi="Aptos Light" w:cs="Open Sans"/>
          <w:b/>
          <w:bCs/>
        </w:rPr>
        <w:t>V</w:t>
      </w:r>
      <w:r w:rsidR="00EC2D9E" w:rsidRPr="006D3F21">
        <w:rPr>
          <w:rFonts w:ascii="Aptos Light" w:hAnsi="Aptos Light" w:cs="Open Sans"/>
          <w:b/>
          <w:bCs/>
        </w:rPr>
        <w:t>alidação</w:t>
      </w:r>
      <w:r w:rsidRPr="006D3F21">
        <w:rPr>
          <w:rFonts w:ascii="Aptos Light" w:hAnsi="Aptos Light" w:cs="Open Sans"/>
          <w:b/>
          <w:bCs/>
        </w:rPr>
        <w:t xml:space="preserve"> </w:t>
      </w:r>
    </w:p>
    <w:p w14:paraId="260CCBFD" w14:textId="3A31A43E" w:rsidR="00AA2021" w:rsidRPr="006D3F21" w:rsidRDefault="00AA2021" w:rsidP="00AA2021">
      <w:pPr>
        <w:spacing w:after="80" w:line="240" w:lineRule="auto"/>
        <w:jc w:val="center"/>
        <w:rPr>
          <w:rFonts w:ascii="Aptos Light" w:hAnsi="Aptos Light" w:cs="Open Sans"/>
        </w:rPr>
      </w:pPr>
      <w:r w:rsidRPr="006D3F21">
        <w:rPr>
          <w:rFonts w:ascii="Aptos Light" w:hAnsi="Aptos Light" w:cs="Open Sans"/>
        </w:rPr>
        <w:t>Controladoria Geral da União</w:t>
      </w:r>
      <w:r w:rsidR="00003FCF" w:rsidRPr="006D3F21">
        <w:rPr>
          <w:rFonts w:ascii="Aptos Light" w:hAnsi="Aptos Light" w:cs="Open Sans"/>
        </w:rPr>
        <w:t xml:space="preserve"> (CGU)</w:t>
      </w:r>
    </w:p>
    <w:p w14:paraId="2C15C47A" w14:textId="77777777" w:rsidR="00AA2021" w:rsidRPr="006D3F21" w:rsidRDefault="00AA2021" w:rsidP="00AA2021">
      <w:pPr>
        <w:spacing w:after="80" w:line="240" w:lineRule="auto"/>
        <w:jc w:val="center"/>
        <w:rPr>
          <w:rFonts w:ascii="Aptos Light" w:hAnsi="Aptos Light" w:cs="Open Sans"/>
        </w:rPr>
      </w:pPr>
    </w:p>
    <w:p w14:paraId="39B8EA41" w14:textId="30CD0E53" w:rsidR="00AA2021" w:rsidRPr="006D3F21" w:rsidRDefault="00AA2021" w:rsidP="00AA2021">
      <w:pPr>
        <w:spacing w:after="80" w:line="240" w:lineRule="auto"/>
        <w:jc w:val="center"/>
        <w:rPr>
          <w:rFonts w:ascii="Aptos Light" w:hAnsi="Aptos Light" w:cs="Open Sans"/>
          <w:b/>
          <w:bCs/>
        </w:rPr>
      </w:pPr>
      <w:r w:rsidRPr="006D3F21">
        <w:rPr>
          <w:rFonts w:ascii="Aptos Light" w:hAnsi="Aptos Light" w:cs="Open Sans"/>
          <w:b/>
          <w:bCs/>
        </w:rPr>
        <w:t>A</w:t>
      </w:r>
      <w:r w:rsidR="00EC2D9E" w:rsidRPr="006D3F21">
        <w:rPr>
          <w:rFonts w:ascii="Aptos Light" w:hAnsi="Aptos Light" w:cs="Open Sans"/>
          <w:b/>
          <w:bCs/>
        </w:rPr>
        <w:t>provação</w:t>
      </w:r>
      <w:r w:rsidRPr="006D3F21">
        <w:rPr>
          <w:rFonts w:ascii="Aptos Light" w:hAnsi="Aptos Light" w:cs="Open Sans"/>
          <w:b/>
          <w:bCs/>
        </w:rPr>
        <w:t xml:space="preserve"> </w:t>
      </w:r>
    </w:p>
    <w:p w14:paraId="3A164428" w14:textId="6F59D78D" w:rsidR="00AA2021" w:rsidRPr="006D3F21" w:rsidRDefault="00AA2021" w:rsidP="00AA2021">
      <w:pPr>
        <w:spacing w:after="80" w:line="240" w:lineRule="auto"/>
        <w:jc w:val="center"/>
        <w:rPr>
          <w:rFonts w:ascii="Aptos Light" w:hAnsi="Aptos Light" w:cs="Open Sans"/>
        </w:rPr>
      </w:pPr>
      <w:r w:rsidRPr="006D3F21">
        <w:rPr>
          <w:rFonts w:ascii="Aptos Light" w:hAnsi="Aptos Light" w:cs="Open Sans"/>
        </w:rPr>
        <w:t xml:space="preserve">Comitê de Governança Digital </w:t>
      </w:r>
      <w:r w:rsidR="00003FCF" w:rsidRPr="006D3F21">
        <w:rPr>
          <w:rFonts w:ascii="Aptos Light" w:hAnsi="Aptos Light" w:cs="Open Sans"/>
        </w:rPr>
        <w:t>do</w:t>
      </w:r>
      <w:r w:rsidRPr="006D3F21">
        <w:rPr>
          <w:rFonts w:ascii="Aptos Light" w:hAnsi="Aptos Light" w:cs="Open Sans"/>
        </w:rPr>
        <w:t xml:space="preserve"> HU-UFMA</w:t>
      </w:r>
    </w:p>
    <w:p w14:paraId="4A106964" w14:textId="77777777" w:rsidR="00D74AA4" w:rsidRPr="006D3F21" w:rsidRDefault="00D74AA4" w:rsidP="00D74AA4">
      <w:pPr>
        <w:spacing w:before="80" w:after="80" w:line="360" w:lineRule="auto"/>
        <w:jc w:val="center"/>
        <w:rPr>
          <w:rFonts w:ascii="Aptos Light" w:hAnsi="Aptos Light" w:cs="Open Sans"/>
        </w:rPr>
      </w:pPr>
    </w:p>
    <w:p w14:paraId="33D10170" w14:textId="77777777" w:rsidR="00D74AA4" w:rsidRDefault="00D74AA4" w:rsidP="00D74AA4">
      <w:pPr>
        <w:spacing w:before="80" w:after="80" w:line="360" w:lineRule="auto"/>
        <w:jc w:val="center"/>
        <w:rPr>
          <w:rFonts w:ascii="Aptos Light" w:hAnsi="Aptos Light" w:cs="Open Sans"/>
        </w:rPr>
      </w:pPr>
    </w:p>
    <w:p w14:paraId="3C1F43E0" w14:textId="77777777" w:rsidR="00CF0A12" w:rsidRDefault="00CF0A12" w:rsidP="00D74AA4">
      <w:pPr>
        <w:spacing w:before="80" w:after="80" w:line="360" w:lineRule="auto"/>
        <w:jc w:val="center"/>
        <w:rPr>
          <w:rFonts w:ascii="Aptos Light" w:hAnsi="Aptos Light" w:cs="Open Sans"/>
        </w:rPr>
      </w:pPr>
    </w:p>
    <w:p w14:paraId="25EA7D3D" w14:textId="77777777" w:rsidR="00CF0A12" w:rsidRDefault="00CF0A12" w:rsidP="00D74AA4">
      <w:pPr>
        <w:spacing w:before="80" w:after="80" w:line="360" w:lineRule="auto"/>
        <w:jc w:val="center"/>
        <w:rPr>
          <w:rFonts w:ascii="Aptos Light" w:hAnsi="Aptos Light" w:cs="Open Sans"/>
        </w:rPr>
      </w:pPr>
    </w:p>
    <w:p w14:paraId="5A461223" w14:textId="77777777" w:rsidR="00CF0A12" w:rsidRDefault="00CF0A12" w:rsidP="00D74AA4">
      <w:pPr>
        <w:spacing w:before="80" w:after="80" w:line="360" w:lineRule="auto"/>
        <w:jc w:val="center"/>
        <w:rPr>
          <w:rFonts w:ascii="Aptos Light" w:hAnsi="Aptos Light" w:cs="Open Sans"/>
        </w:rPr>
      </w:pPr>
    </w:p>
    <w:p w14:paraId="2F4A3CF1" w14:textId="77777777" w:rsidR="00CF0A12" w:rsidRDefault="00CF0A12" w:rsidP="00D74AA4">
      <w:pPr>
        <w:spacing w:before="80" w:after="80" w:line="360" w:lineRule="auto"/>
        <w:jc w:val="center"/>
        <w:rPr>
          <w:rFonts w:ascii="Aptos Light" w:hAnsi="Aptos Light" w:cs="Open Sans"/>
        </w:rPr>
      </w:pPr>
    </w:p>
    <w:p w14:paraId="7366ED88" w14:textId="77777777" w:rsidR="00CF0A12" w:rsidRPr="006D3F21" w:rsidRDefault="00CF0A12" w:rsidP="00D74AA4">
      <w:pPr>
        <w:spacing w:before="80" w:after="80" w:line="360" w:lineRule="auto"/>
        <w:jc w:val="center"/>
        <w:rPr>
          <w:rFonts w:ascii="Aptos Light" w:hAnsi="Aptos Light" w:cs="Open Sans"/>
        </w:rPr>
      </w:pPr>
    </w:p>
    <w:p w14:paraId="6412E4EC" w14:textId="77777777" w:rsidR="004816B8" w:rsidRPr="006D3F21" w:rsidRDefault="004816B8" w:rsidP="00D74AA4">
      <w:pPr>
        <w:spacing w:before="80" w:after="80" w:line="360" w:lineRule="auto"/>
        <w:jc w:val="center"/>
        <w:rPr>
          <w:rFonts w:ascii="Aptos Light" w:hAnsi="Aptos Light" w:cs="Open Sans"/>
        </w:rPr>
      </w:pPr>
    </w:p>
    <w:p w14:paraId="45757283" w14:textId="77777777" w:rsidR="004816B8" w:rsidRPr="006D3F21" w:rsidRDefault="004816B8" w:rsidP="00D74AA4">
      <w:pPr>
        <w:spacing w:before="80" w:after="80" w:line="360" w:lineRule="auto"/>
        <w:jc w:val="center"/>
        <w:rPr>
          <w:rFonts w:ascii="Aptos Light" w:hAnsi="Aptos Light" w:cs="Open Sans"/>
        </w:rPr>
      </w:pPr>
    </w:p>
    <w:p w14:paraId="128360DD" w14:textId="77777777" w:rsidR="00D74AA4" w:rsidRPr="006D3F21" w:rsidRDefault="00D74AA4" w:rsidP="00D74AA4">
      <w:pPr>
        <w:spacing w:before="80" w:after="80" w:line="360" w:lineRule="auto"/>
        <w:jc w:val="center"/>
        <w:rPr>
          <w:rFonts w:ascii="Aptos Light" w:hAnsi="Aptos Light" w:cs="Open Sans"/>
        </w:rPr>
      </w:pPr>
    </w:p>
    <w:p w14:paraId="6C38AF82" w14:textId="449DC60E" w:rsidR="002E45A6" w:rsidRPr="00D95996" w:rsidRDefault="002E45A6" w:rsidP="002E45A6">
      <w:pPr>
        <w:spacing w:before="80" w:after="80" w:line="360" w:lineRule="auto"/>
        <w:jc w:val="center"/>
        <w:rPr>
          <w:rFonts w:ascii="Aptos Light" w:hAnsi="Aptos Light" w:cs="Open Sans"/>
          <w:b/>
          <w:bCs/>
        </w:rPr>
      </w:pPr>
      <w:r w:rsidRPr="00D95996">
        <w:rPr>
          <w:rFonts w:ascii="Aptos Light" w:hAnsi="Aptos Light" w:cs="Open Sans"/>
          <w:b/>
          <w:bCs/>
        </w:rPr>
        <w:t>LISTA DE ABREVIATURAS</w:t>
      </w:r>
    </w:p>
    <w:p w14:paraId="3E22840D" w14:textId="77777777" w:rsidR="002E45A6" w:rsidRPr="00D95996" w:rsidRDefault="002E45A6" w:rsidP="00D74AA4">
      <w:pPr>
        <w:spacing w:before="80" w:after="80" w:line="360" w:lineRule="auto"/>
        <w:jc w:val="center"/>
        <w:rPr>
          <w:rFonts w:ascii="Aptos Light" w:hAnsi="Aptos Light" w:cs="Open Sans"/>
          <w:b/>
          <w:bCs/>
        </w:rPr>
      </w:pPr>
    </w:p>
    <w:tbl>
      <w:tblPr>
        <w:tblW w:w="10065" w:type="dxa"/>
        <w:tblCellMar>
          <w:left w:w="0" w:type="dxa"/>
          <w:right w:w="0" w:type="dxa"/>
        </w:tblCellMar>
        <w:tblLook w:val="04A0" w:firstRow="1" w:lastRow="0" w:firstColumn="1" w:lastColumn="0" w:noHBand="0" w:noVBand="1"/>
      </w:tblPr>
      <w:tblGrid>
        <w:gridCol w:w="1418"/>
        <w:gridCol w:w="8647"/>
      </w:tblGrid>
      <w:tr w:rsidR="00AC1363" w:rsidRPr="00D95996" w14:paraId="786FF45B" w14:textId="77777777" w:rsidTr="0020585A">
        <w:trPr>
          <w:trHeight w:val="247"/>
        </w:trPr>
        <w:tc>
          <w:tcPr>
            <w:tcW w:w="1418" w:type="dxa"/>
            <w:tcBorders>
              <w:right w:val="single" w:sz="4" w:space="0" w:color="auto"/>
            </w:tcBorders>
            <w:tcMar>
              <w:top w:w="15" w:type="dxa"/>
              <w:left w:w="99" w:type="dxa"/>
              <w:bottom w:w="0" w:type="dxa"/>
              <w:right w:w="99" w:type="dxa"/>
            </w:tcMar>
          </w:tcPr>
          <w:p w14:paraId="14212DD5" w14:textId="5BE600D0" w:rsidR="00AC1363" w:rsidRPr="00D95996" w:rsidRDefault="00AC1363" w:rsidP="002E45A6">
            <w:pPr>
              <w:spacing w:before="80" w:after="80" w:line="240" w:lineRule="auto"/>
              <w:rPr>
                <w:rFonts w:ascii="Aptos Light" w:hAnsi="Aptos Light" w:cs="Open Sans"/>
              </w:rPr>
            </w:pPr>
            <w:r>
              <w:rPr>
                <w:rFonts w:ascii="Aptos Light" w:hAnsi="Aptos Light" w:cs="Open Sans"/>
              </w:rPr>
              <w:t>AMLAI</w:t>
            </w:r>
          </w:p>
        </w:tc>
        <w:tc>
          <w:tcPr>
            <w:tcW w:w="8647" w:type="dxa"/>
            <w:tcBorders>
              <w:left w:val="single" w:sz="4" w:space="0" w:color="auto"/>
            </w:tcBorders>
            <w:tcMar>
              <w:top w:w="15" w:type="dxa"/>
              <w:left w:w="99" w:type="dxa"/>
              <w:bottom w:w="0" w:type="dxa"/>
              <w:right w:w="99" w:type="dxa"/>
            </w:tcMar>
          </w:tcPr>
          <w:p w14:paraId="57E7F35C" w14:textId="033B68ED" w:rsidR="00AC1363" w:rsidRPr="00D95996" w:rsidRDefault="00AC1363" w:rsidP="002E45A6">
            <w:pPr>
              <w:spacing w:before="80" w:after="80" w:line="240" w:lineRule="auto"/>
              <w:rPr>
                <w:rFonts w:ascii="Aptos Light" w:hAnsi="Aptos Light" w:cs="Open Sans"/>
              </w:rPr>
            </w:pPr>
            <w:r>
              <w:rPr>
                <w:rFonts w:ascii="Aptos Light" w:hAnsi="Aptos Light" w:cs="Open Sans"/>
              </w:rPr>
              <w:t>Autoridade de Monitoramento da Lei de Acesso à Informação</w:t>
            </w:r>
          </w:p>
        </w:tc>
      </w:tr>
      <w:tr w:rsidR="002E45A6" w:rsidRPr="00D95996" w14:paraId="7672D8A7"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6636725E"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CGINDA</w:t>
            </w:r>
          </w:p>
        </w:tc>
        <w:tc>
          <w:tcPr>
            <w:tcW w:w="8647" w:type="dxa"/>
            <w:tcBorders>
              <w:left w:val="single" w:sz="4" w:space="0" w:color="auto"/>
            </w:tcBorders>
            <w:tcMar>
              <w:top w:w="15" w:type="dxa"/>
              <w:left w:w="99" w:type="dxa"/>
              <w:bottom w:w="0" w:type="dxa"/>
              <w:right w:w="99" w:type="dxa"/>
            </w:tcMar>
            <w:hideMark/>
          </w:tcPr>
          <w:p w14:paraId="51CE67D9"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Comitê Gestor de Infraestrutura Nacional de Dados Abertos</w:t>
            </w:r>
          </w:p>
        </w:tc>
      </w:tr>
      <w:tr w:rsidR="0084374F" w:rsidRPr="00D95996" w14:paraId="43208BF5" w14:textId="77777777" w:rsidTr="0020585A">
        <w:trPr>
          <w:trHeight w:val="247"/>
        </w:trPr>
        <w:tc>
          <w:tcPr>
            <w:tcW w:w="1418" w:type="dxa"/>
            <w:tcBorders>
              <w:right w:val="single" w:sz="4" w:space="0" w:color="auto"/>
            </w:tcBorders>
            <w:tcMar>
              <w:top w:w="15" w:type="dxa"/>
              <w:left w:w="99" w:type="dxa"/>
              <w:bottom w:w="0" w:type="dxa"/>
              <w:right w:w="99" w:type="dxa"/>
            </w:tcMar>
          </w:tcPr>
          <w:p w14:paraId="4AD0847B" w14:textId="3A600F09" w:rsidR="0084374F" w:rsidRPr="00D95996" w:rsidRDefault="0084374F" w:rsidP="002E45A6">
            <w:pPr>
              <w:spacing w:before="80" w:after="80" w:line="240" w:lineRule="auto"/>
              <w:rPr>
                <w:rFonts w:ascii="Aptos Light" w:hAnsi="Aptos Light" w:cs="Open Sans"/>
              </w:rPr>
            </w:pPr>
            <w:r w:rsidRPr="00D95996">
              <w:rPr>
                <w:rFonts w:ascii="Aptos Light" w:hAnsi="Aptos Light" w:cs="Open Sans"/>
              </w:rPr>
              <w:t>CGD</w:t>
            </w:r>
          </w:p>
        </w:tc>
        <w:tc>
          <w:tcPr>
            <w:tcW w:w="8647" w:type="dxa"/>
            <w:tcBorders>
              <w:left w:val="single" w:sz="4" w:space="0" w:color="auto"/>
            </w:tcBorders>
            <w:tcMar>
              <w:top w:w="15" w:type="dxa"/>
              <w:left w:w="99" w:type="dxa"/>
              <w:bottom w:w="0" w:type="dxa"/>
              <w:right w:w="99" w:type="dxa"/>
            </w:tcMar>
          </w:tcPr>
          <w:p w14:paraId="3C772DB0" w14:textId="272AF0E0" w:rsidR="0084374F" w:rsidRPr="00D95996" w:rsidRDefault="0084374F" w:rsidP="002E45A6">
            <w:pPr>
              <w:spacing w:before="80" w:after="80" w:line="240" w:lineRule="auto"/>
              <w:rPr>
                <w:rFonts w:ascii="Aptos Light" w:hAnsi="Aptos Light" w:cs="Open Sans"/>
              </w:rPr>
            </w:pPr>
            <w:r w:rsidRPr="00D95996">
              <w:rPr>
                <w:rFonts w:ascii="Aptos Light" w:hAnsi="Aptos Light" w:cs="Open Sans"/>
              </w:rPr>
              <w:t>Comitê de Governança Digital</w:t>
            </w:r>
          </w:p>
        </w:tc>
      </w:tr>
      <w:tr w:rsidR="002E45A6" w:rsidRPr="00D95996" w14:paraId="4EED0C13" w14:textId="77777777" w:rsidTr="0020585A">
        <w:trPr>
          <w:trHeight w:val="247"/>
        </w:trPr>
        <w:tc>
          <w:tcPr>
            <w:tcW w:w="1418" w:type="dxa"/>
            <w:tcBorders>
              <w:right w:val="single" w:sz="4" w:space="0" w:color="auto"/>
            </w:tcBorders>
            <w:tcMar>
              <w:top w:w="15" w:type="dxa"/>
              <w:left w:w="99" w:type="dxa"/>
              <w:bottom w:w="0" w:type="dxa"/>
              <w:right w:w="99" w:type="dxa"/>
            </w:tcMar>
          </w:tcPr>
          <w:p w14:paraId="3D5A8190" w14:textId="630B1178"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CGU</w:t>
            </w:r>
          </w:p>
        </w:tc>
        <w:tc>
          <w:tcPr>
            <w:tcW w:w="8647" w:type="dxa"/>
            <w:tcBorders>
              <w:left w:val="single" w:sz="4" w:space="0" w:color="auto"/>
            </w:tcBorders>
            <w:tcMar>
              <w:top w:w="15" w:type="dxa"/>
              <w:left w:w="99" w:type="dxa"/>
              <w:bottom w:w="0" w:type="dxa"/>
              <w:right w:w="99" w:type="dxa"/>
            </w:tcMar>
          </w:tcPr>
          <w:p w14:paraId="54294947" w14:textId="13422CB6"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Controladoria Geral da União</w:t>
            </w:r>
          </w:p>
        </w:tc>
      </w:tr>
      <w:tr w:rsidR="002E45A6" w:rsidRPr="00D95996" w14:paraId="3061F441"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2EEE834B"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COLEX</w:t>
            </w:r>
          </w:p>
        </w:tc>
        <w:tc>
          <w:tcPr>
            <w:tcW w:w="8647" w:type="dxa"/>
            <w:tcBorders>
              <w:left w:val="single" w:sz="4" w:space="0" w:color="auto"/>
            </w:tcBorders>
            <w:tcMar>
              <w:top w:w="15" w:type="dxa"/>
              <w:left w:w="99" w:type="dxa"/>
              <w:bottom w:w="0" w:type="dxa"/>
              <w:right w:w="99" w:type="dxa"/>
            </w:tcMar>
            <w:hideMark/>
          </w:tcPr>
          <w:p w14:paraId="0F2F9B35"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Colegiado Executivo</w:t>
            </w:r>
          </w:p>
        </w:tc>
      </w:tr>
      <w:tr w:rsidR="002E45A6" w:rsidRPr="00D95996" w14:paraId="0CB847AD"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38E43DB3"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COLUN</w:t>
            </w:r>
          </w:p>
        </w:tc>
        <w:tc>
          <w:tcPr>
            <w:tcW w:w="8647" w:type="dxa"/>
            <w:tcBorders>
              <w:left w:val="single" w:sz="4" w:space="0" w:color="auto"/>
            </w:tcBorders>
            <w:tcMar>
              <w:top w:w="15" w:type="dxa"/>
              <w:left w:w="99" w:type="dxa"/>
              <w:bottom w:w="0" w:type="dxa"/>
              <w:right w:w="99" w:type="dxa"/>
            </w:tcMar>
            <w:hideMark/>
          </w:tcPr>
          <w:p w14:paraId="271FDEEF"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Colégio Universitário</w:t>
            </w:r>
          </w:p>
        </w:tc>
      </w:tr>
      <w:tr w:rsidR="002E45A6" w:rsidRPr="00D95996" w14:paraId="7D240696"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14A26AF4" w14:textId="122214D3"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CP</w:t>
            </w:r>
            <w:r w:rsidR="001A3BA9">
              <w:rPr>
                <w:rFonts w:ascii="Aptos Light" w:hAnsi="Aptos Light" w:cs="Open Sans"/>
              </w:rPr>
              <w:t>MAAI</w:t>
            </w:r>
          </w:p>
        </w:tc>
        <w:tc>
          <w:tcPr>
            <w:tcW w:w="8647" w:type="dxa"/>
            <w:tcBorders>
              <w:left w:val="single" w:sz="4" w:space="0" w:color="auto"/>
            </w:tcBorders>
            <w:tcMar>
              <w:top w:w="15" w:type="dxa"/>
              <w:left w:w="99" w:type="dxa"/>
              <w:bottom w:w="0" w:type="dxa"/>
              <w:right w:w="99" w:type="dxa"/>
            </w:tcMar>
            <w:hideMark/>
          </w:tcPr>
          <w:p w14:paraId="35EDC179" w14:textId="08455CF4" w:rsidR="002E45A6" w:rsidRPr="00D95996" w:rsidRDefault="00D42E6A" w:rsidP="002E45A6">
            <w:pPr>
              <w:spacing w:before="80" w:after="80" w:line="240" w:lineRule="auto"/>
              <w:rPr>
                <w:rFonts w:ascii="Aptos Light" w:hAnsi="Aptos Light" w:cs="Open Sans"/>
              </w:rPr>
            </w:pPr>
            <w:r w:rsidRPr="00D95996">
              <w:rPr>
                <w:rFonts w:ascii="Aptos Light" w:hAnsi="Aptos Light" w:cs="Open Sans"/>
              </w:rPr>
              <w:t>Comissão Permanente de Monitoramento das Ações de Acesso à Informação</w:t>
            </w:r>
          </w:p>
        </w:tc>
      </w:tr>
      <w:tr w:rsidR="002E45A6" w:rsidRPr="00D95996" w14:paraId="59F7D62F"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6A1D9B35"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EBSERH</w:t>
            </w:r>
          </w:p>
        </w:tc>
        <w:tc>
          <w:tcPr>
            <w:tcW w:w="8647" w:type="dxa"/>
            <w:tcBorders>
              <w:left w:val="single" w:sz="4" w:space="0" w:color="auto"/>
            </w:tcBorders>
            <w:tcMar>
              <w:top w:w="15" w:type="dxa"/>
              <w:left w:w="99" w:type="dxa"/>
              <w:bottom w:w="0" w:type="dxa"/>
              <w:right w:w="99" w:type="dxa"/>
            </w:tcMar>
            <w:hideMark/>
          </w:tcPr>
          <w:p w14:paraId="0CD81DB1"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Empresa Brasileira de Serviços Hospitalares</w:t>
            </w:r>
          </w:p>
        </w:tc>
      </w:tr>
      <w:tr w:rsidR="002E45A6" w:rsidRPr="00D95996" w14:paraId="5C69A600"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13E09C79"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GTTA</w:t>
            </w:r>
          </w:p>
        </w:tc>
        <w:tc>
          <w:tcPr>
            <w:tcW w:w="8647" w:type="dxa"/>
            <w:tcBorders>
              <w:left w:val="single" w:sz="4" w:space="0" w:color="auto"/>
            </w:tcBorders>
            <w:tcMar>
              <w:top w:w="15" w:type="dxa"/>
              <w:left w:w="99" w:type="dxa"/>
              <w:bottom w:w="0" w:type="dxa"/>
              <w:right w:w="99" w:type="dxa"/>
            </w:tcMar>
            <w:hideMark/>
          </w:tcPr>
          <w:p w14:paraId="2ADF87CE"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Grupo de Trabalho da Transparência Ativa</w:t>
            </w:r>
          </w:p>
        </w:tc>
      </w:tr>
      <w:tr w:rsidR="002E45A6" w:rsidRPr="00D95996" w14:paraId="0EA825B0"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5C1248BB"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HU-UFMA</w:t>
            </w:r>
          </w:p>
        </w:tc>
        <w:tc>
          <w:tcPr>
            <w:tcW w:w="8647" w:type="dxa"/>
            <w:tcBorders>
              <w:left w:val="single" w:sz="4" w:space="0" w:color="auto"/>
            </w:tcBorders>
            <w:tcMar>
              <w:top w:w="15" w:type="dxa"/>
              <w:left w:w="99" w:type="dxa"/>
              <w:bottom w:w="0" w:type="dxa"/>
              <w:right w:w="99" w:type="dxa"/>
            </w:tcMar>
            <w:hideMark/>
          </w:tcPr>
          <w:p w14:paraId="447D1C01"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Hospital Universitário da Universidade Federal do Maranhão</w:t>
            </w:r>
          </w:p>
        </w:tc>
      </w:tr>
      <w:tr w:rsidR="00730BB9" w:rsidRPr="00D95996" w14:paraId="77317B93" w14:textId="77777777" w:rsidTr="0020585A">
        <w:trPr>
          <w:trHeight w:val="247"/>
        </w:trPr>
        <w:tc>
          <w:tcPr>
            <w:tcW w:w="1418" w:type="dxa"/>
            <w:tcBorders>
              <w:right w:val="single" w:sz="4" w:space="0" w:color="auto"/>
            </w:tcBorders>
            <w:tcMar>
              <w:top w:w="15" w:type="dxa"/>
              <w:left w:w="99" w:type="dxa"/>
              <w:bottom w:w="0" w:type="dxa"/>
              <w:right w:w="99" w:type="dxa"/>
            </w:tcMar>
          </w:tcPr>
          <w:p w14:paraId="40ED04D0" w14:textId="3F00132C" w:rsidR="00730BB9" w:rsidRPr="00D95996" w:rsidRDefault="00730BB9" w:rsidP="002E45A6">
            <w:pPr>
              <w:spacing w:before="80" w:after="80" w:line="240" w:lineRule="auto"/>
              <w:rPr>
                <w:rFonts w:ascii="Aptos Light" w:hAnsi="Aptos Light" w:cs="Open Sans"/>
              </w:rPr>
            </w:pPr>
            <w:r>
              <w:rPr>
                <w:rFonts w:ascii="Aptos Light" w:hAnsi="Aptos Light" w:cs="Open Sans"/>
              </w:rPr>
              <w:t>IES</w:t>
            </w:r>
          </w:p>
        </w:tc>
        <w:tc>
          <w:tcPr>
            <w:tcW w:w="8647" w:type="dxa"/>
            <w:tcBorders>
              <w:left w:val="single" w:sz="4" w:space="0" w:color="auto"/>
            </w:tcBorders>
            <w:tcMar>
              <w:top w:w="15" w:type="dxa"/>
              <w:left w:w="99" w:type="dxa"/>
              <w:bottom w:w="0" w:type="dxa"/>
              <w:right w:w="99" w:type="dxa"/>
            </w:tcMar>
          </w:tcPr>
          <w:p w14:paraId="5FDE88C3" w14:textId="3216E0C4" w:rsidR="00730BB9" w:rsidRPr="00D95996" w:rsidRDefault="00730BB9" w:rsidP="002E45A6">
            <w:pPr>
              <w:spacing w:before="80" w:after="80" w:line="240" w:lineRule="auto"/>
              <w:rPr>
                <w:rFonts w:ascii="Aptos Light" w:hAnsi="Aptos Light" w:cs="Open Sans"/>
              </w:rPr>
            </w:pPr>
            <w:r>
              <w:rPr>
                <w:rFonts w:ascii="Aptos Light" w:hAnsi="Aptos Light" w:cs="Open Sans"/>
              </w:rPr>
              <w:t>Instituição de Ensino Superior</w:t>
            </w:r>
          </w:p>
        </w:tc>
      </w:tr>
      <w:tr w:rsidR="002E45A6" w:rsidRPr="00D95996" w14:paraId="41EB76FA"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63BA83D0"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LAI</w:t>
            </w:r>
          </w:p>
        </w:tc>
        <w:tc>
          <w:tcPr>
            <w:tcW w:w="8647" w:type="dxa"/>
            <w:tcBorders>
              <w:left w:val="single" w:sz="4" w:space="0" w:color="auto"/>
            </w:tcBorders>
            <w:tcMar>
              <w:top w:w="15" w:type="dxa"/>
              <w:left w:w="99" w:type="dxa"/>
              <w:bottom w:w="0" w:type="dxa"/>
              <w:right w:w="99" w:type="dxa"/>
            </w:tcMar>
            <w:hideMark/>
          </w:tcPr>
          <w:p w14:paraId="055FA938"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Lei de Acesso à Informação</w:t>
            </w:r>
          </w:p>
        </w:tc>
      </w:tr>
      <w:tr w:rsidR="002E45A6" w:rsidRPr="00D95996" w14:paraId="51204BE3"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0140200D"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MEC</w:t>
            </w:r>
          </w:p>
        </w:tc>
        <w:tc>
          <w:tcPr>
            <w:tcW w:w="8647" w:type="dxa"/>
            <w:tcBorders>
              <w:left w:val="single" w:sz="4" w:space="0" w:color="auto"/>
            </w:tcBorders>
            <w:tcMar>
              <w:top w:w="15" w:type="dxa"/>
              <w:left w:w="99" w:type="dxa"/>
              <w:bottom w:w="0" w:type="dxa"/>
              <w:right w:w="99" w:type="dxa"/>
            </w:tcMar>
            <w:hideMark/>
          </w:tcPr>
          <w:p w14:paraId="141A544A"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Ministério da Educação</w:t>
            </w:r>
          </w:p>
        </w:tc>
      </w:tr>
      <w:tr w:rsidR="002E45A6" w:rsidRPr="00D95996" w14:paraId="413E3ADC"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5F0C20DD"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MS</w:t>
            </w:r>
          </w:p>
        </w:tc>
        <w:tc>
          <w:tcPr>
            <w:tcW w:w="8647" w:type="dxa"/>
            <w:tcBorders>
              <w:left w:val="single" w:sz="4" w:space="0" w:color="auto"/>
            </w:tcBorders>
            <w:tcMar>
              <w:top w:w="15" w:type="dxa"/>
              <w:left w:w="99" w:type="dxa"/>
              <w:bottom w:w="0" w:type="dxa"/>
              <w:right w:w="99" w:type="dxa"/>
            </w:tcMar>
            <w:hideMark/>
          </w:tcPr>
          <w:p w14:paraId="6F5594E6"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Ministério da Saúde</w:t>
            </w:r>
          </w:p>
        </w:tc>
      </w:tr>
      <w:tr w:rsidR="002E45A6" w:rsidRPr="00D95996" w14:paraId="5AAC9DD8"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0B64D4C7"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PDA</w:t>
            </w:r>
          </w:p>
        </w:tc>
        <w:tc>
          <w:tcPr>
            <w:tcW w:w="8647" w:type="dxa"/>
            <w:tcBorders>
              <w:left w:val="single" w:sz="4" w:space="0" w:color="auto"/>
            </w:tcBorders>
            <w:tcMar>
              <w:top w:w="15" w:type="dxa"/>
              <w:left w:w="99" w:type="dxa"/>
              <w:bottom w:w="0" w:type="dxa"/>
              <w:right w:w="99" w:type="dxa"/>
            </w:tcMar>
            <w:hideMark/>
          </w:tcPr>
          <w:p w14:paraId="36439B61"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Plano de Dados Abertos</w:t>
            </w:r>
          </w:p>
        </w:tc>
      </w:tr>
      <w:tr w:rsidR="002E45A6" w:rsidRPr="00D95996" w14:paraId="42ABBF3E"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2B305DDB"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PDE</w:t>
            </w:r>
          </w:p>
        </w:tc>
        <w:tc>
          <w:tcPr>
            <w:tcW w:w="8647" w:type="dxa"/>
            <w:tcBorders>
              <w:left w:val="single" w:sz="4" w:space="0" w:color="auto"/>
            </w:tcBorders>
            <w:tcMar>
              <w:top w:w="15" w:type="dxa"/>
              <w:left w:w="99" w:type="dxa"/>
              <w:bottom w:w="0" w:type="dxa"/>
              <w:right w:w="99" w:type="dxa"/>
            </w:tcMar>
            <w:hideMark/>
          </w:tcPr>
          <w:p w14:paraId="798D7418"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Plano Diretor Estratégico</w:t>
            </w:r>
          </w:p>
        </w:tc>
      </w:tr>
      <w:tr w:rsidR="002E45A6" w:rsidRPr="00D95996" w14:paraId="20D9FDF5" w14:textId="77777777" w:rsidTr="0020585A">
        <w:trPr>
          <w:trHeight w:val="247"/>
        </w:trPr>
        <w:tc>
          <w:tcPr>
            <w:tcW w:w="1418" w:type="dxa"/>
            <w:tcBorders>
              <w:right w:val="single" w:sz="4" w:space="0" w:color="auto"/>
            </w:tcBorders>
            <w:tcMar>
              <w:top w:w="15" w:type="dxa"/>
              <w:left w:w="99" w:type="dxa"/>
              <w:bottom w:w="0" w:type="dxa"/>
              <w:right w:w="99" w:type="dxa"/>
            </w:tcMar>
          </w:tcPr>
          <w:p w14:paraId="5B73BA65" w14:textId="25C62F10"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PDTIC</w:t>
            </w:r>
          </w:p>
        </w:tc>
        <w:tc>
          <w:tcPr>
            <w:tcW w:w="8647" w:type="dxa"/>
            <w:tcBorders>
              <w:left w:val="single" w:sz="4" w:space="0" w:color="auto"/>
            </w:tcBorders>
            <w:tcMar>
              <w:top w:w="15" w:type="dxa"/>
              <w:left w:w="99" w:type="dxa"/>
              <w:bottom w:w="0" w:type="dxa"/>
              <w:right w:w="99" w:type="dxa"/>
            </w:tcMar>
          </w:tcPr>
          <w:p w14:paraId="01C294FA" w14:textId="77B65D92"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Plano Diretor de Tecnologia da Informação e Comunicação</w:t>
            </w:r>
          </w:p>
        </w:tc>
      </w:tr>
      <w:tr w:rsidR="002E45A6" w:rsidRPr="00D95996" w14:paraId="586ED647"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51D4978C"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SEMUS</w:t>
            </w:r>
          </w:p>
        </w:tc>
        <w:tc>
          <w:tcPr>
            <w:tcW w:w="8647" w:type="dxa"/>
            <w:tcBorders>
              <w:left w:val="single" w:sz="4" w:space="0" w:color="auto"/>
            </w:tcBorders>
            <w:tcMar>
              <w:top w:w="15" w:type="dxa"/>
              <w:left w:w="99" w:type="dxa"/>
              <w:bottom w:w="0" w:type="dxa"/>
              <w:right w:w="99" w:type="dxa"/>
            </w:tcMar>
            <w:hideMark/>
          </w:tcPr>
          <w:p w14:paraId="63C6B085"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Secretaria Municipal de Saúde</w:t>
            </w:r>
          </w:p>
        </w:tc>
      </w:tr>
      <w:tr w:rsidR="002E45A6" w:rsidRPr="00D95996" w14:paraId="6061D9E3" w14:textId="77777777" w:rsidTr="0020585A">
        <w:trPr>
          <w:trHeight w:val="247"/>
        </w:trPr>
        <w:tc>
          <w:tcPr>
            <w:tcW w:w="1418" w:type="dxa"/>
            <w:tcBorders>
              <w:right w:val="single" w:sz="4" w:space="0" w:color="auto"/>
            </w:tcBorders>
            <w:tcMar>
              <w:top w:w="15" w:type="dxa"/>
              <w:left w:w="99" w:type="dxa"/>
              <w:bottom w:w="0" w:type="dxa"/>
              <w:right w:w="99" w:type="dxa"/>
            </w:tcMar>
          </w:tcPr>
          <w:p w14:paraId="00CE8D7A" w14:textId="7DC735F1"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SETISD</w:t>
            </w:r>
          </w:p>
        </w:tc>
        <w:tc>
          <w:tcPr>
            <w:tcW w:w="8647" w:type="dxa"/>
            <w:tcBorders>
              <w:left w:val="single" w:sz="4" w:space="0" w:color="auto"/>
            </w:tcBorders>
            <w:tcMar>
              <w:top w:w="15" w:type="dxa"/>
              <w:left w:w="99" w:type="dxa"/>
              <w:bottom w:w="0" w:type="dxa"/>
              <w:right w:w="99" w:type="dxa"/>
            </w:tcMar>
          </w:tcPr>
          <w:p w14:paraId="0F162A4F" w14:textId="04D71F3F"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Setor de Tecnologia da Informação e Saúde Digital</w:t>
            </w:r>
          </w:p>
        </w:tc>
      </w:tr>
      <w:tr w:rsidR="002E45A6" w:rsidRPr="00D95996" w14:paraId="670405E4"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2F1F3437"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SUS</w:t>
            </w:r>
          </w:p>
        </w:tc>
        <w:tc>
          <w:tcPr>
            <w:tcW w:w="8647" w:type="dxa"/>
            <w:tcBorders>
              <w:left w:val="single" w:sz="4" w:space="0" w:color="auto"/>
            </w:tcBorders>
            <w:tcMar>
              <w:top w:w="15" w:type="dxa"/>
              <w:left w:w="99" w:type="dxa"/>
              <w:bottom w:w="0" w:type="dxa"/>
              <w:right w:w="99" w:type="dxa"/>
            </w:tcMar>
            <w:hideMark/>
          </w:tcPr>
          <w:p w14:paraId="5B22F453"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Sistema Único de Saúde</w:t>
            </w:r>
          </w:p>
        </w:tc>
      </w:tr>
      <w:tr w:rsidR="0084374F" w:rsidRPr="00D95996" w14:paraId="4EC796C4" w14:textId="77777777" w:rsidTr="0020585A">
        <w:trPr>
          <w:trHeight w:val="247"/>
        </w:trPr>
        <w:tc>
          <w:tcPr>
            <w:tcW w:w="1418" w:type="dxa"/>
            <w:tcBorders>
              <w:right w:val="single" w:sz="4" w:space="0" w:color="auto"/>
            </w:tcBorders>
            <w:tcMar>
              <w:top w:w="15" w:type="dxa"/>
              <w:left w:w="99" w:type="dxa"/>
              <w:bottom w:w="0" w:type="dxa"/>
              <w:right w:w="99" w:type="dxa"/>
            </w:tcMar>
          </w:tcPr>
          <w:p w14:paraId="777A528C" w14:textId="07E31BF9" w:rsidR="0084374F" w:rsidRPr="00D95996" w:rsidRDefault="0084374F" w:rsidP="002E45A6">
            <w:pPr>
              <w:spacing w:before="80" w:after="80" w:line="240" w:lineRule="auto"/>
              <w:rPr>
                <w:rFonts w:ascii="Aptos Light" w:hAnsi="Aptos Light" w:cs="Open Sans"/>
              </w:rPr>
            </w:pPr>
            <w:r w:rsidRPr="00D95996">
              <w:rPr>
                <w:rFonts w:ascii="Aptos Light" w:hAnsi="Aptos Light" w:cs="Open Sans"/>
              </w:rPr>
              <w:t>UGRCI</w:t>
            </w:r>
          </w:p>
        </w:tc>
        <w:tc>
          <w:tcPr>
            <w:tcW w:w="8647" w:type="dxa"/>
            <w:tcBorders>
              <w:left w:val="single" w:sz="4" w:space="0" w:color="auto"/>
            </w:tcBorders>
            <w:tcMar>
              <w:top w:w="15" w:type="dxa"/>
              <w:left w:w="99" w:type="dxa"/>
              <w:bottom w:w="0" w:type="dxa"/>
              <w:right w:w="99" w:type="dxa"/>
            </w:tcMar>
          </w:tcPr>
          <w:p w14:paraId="2ABDCF54" w14:textId="5C615754" w:rsidR="0084374F" w:rsidRPr="00D95996" w:rsidRDefault="0084374F" w:rsidP="002E45A6">
            <w:pPr>
              <w:spacing w:before="80" w:after="80" w:line="240" w:lineRule="auto"/>
              <w:rPr>
                <w:rFonts w:ascii="Aptos Light" w:hAnsi="Aptos Light" w:cs="Open Sans"/>
              </w:rPr>
            </w:pPr>
            <w:r w:rsidRPr="00D95996">
              <w:rPr>
                <w:rFonts w:ascii="Aptos Light" w:hAnsi="Aptos Light" w:cs="Open Sans"/>
              </w:rPr>
              <w:t>Unidade de Gestão de Riscos e Controle Interno</w:t>
            </w:r>
          </w:p>
        </w:tc>
      </w:tr>
      <w:tr w:rsidR="002E45A6" w:rsidRPr="00D95996" w14:paraId="17A1423F" w14:textId="77777777" w:rsidTr="0020585A">
        <w:trPr>
          <w:trHeight w:val="247"/>
        </w:trPr>
        <w:tc>
          <w:tcPr>
            <w:tcW w:w="1418" w:type="dxa"/>
            <w:tcBorders>
              <w:right w:val="single" w:sz="4" w:space="0" w:color="auto"/>
            </w:tcBorders>
            <w:tcMar>
              <w:top w:w="15" w:type="dxa"/>
              <w:left w:w="99" w:type="dxa"/>
              <w:bottom w:w="0" w:type="dxa"/>
              <w:right w:w="99" w:type="dxa"/>
            </w:tcMar>
            <w:hideMark/>
          </w:tcPr>
          <w:p w14:paraId="2062F1B1"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UFMA</w:t>
            </w:r>
          </w:p>
        </w:tc>
        <w:tc>
          <w:tcPr>
            <w:tcW w:w="8647" w:type="dxa"/>
            <w:tcBorders>
              <w:left w:val="single" w:sz="4" w:space="0" w:color="auto"/>
            </w:tcBorders>
            <w:tcMar>
              <w:top w:w="15" w:type="dxa"/>
              <w:left w:w="99" w:type="dxa"/>
              <w:bottom w:w="0" w:type="dxa"/>
              <w:right w:w="99" w:type="dxa"/>
            </w:tcMar>
            <w:hideMark/>
          </w:tcPr>
          <w:p w14:paraId="0EDEE26E" w14:textId="77777777" w:rsidR="002E45A6" w:rsidRPr="00D95996" w:rsidRDefault="002E45A6" w:rsidP="002E45A6">
            <w:pPr>
              <w:spacing w:before="80" w:after="80" w:line="240" w:lineRule="auto"/>
              <w:rPr>
                <w:rFonts w:ascii="Aptos Light" w:hAnsi="Aptos Light" w:cs="Open Sans"/>
              </w:rPr>
            </w:pPr>
            <w:r w:rsidRPr="00D95996">
              <w:rPr>
                <w:rFonts w:ascii="Aptos Light" w:hAnsi="Aptos Light" w:cs="Open Sans"/>
              </w:rPr>
              <w:t>Universidade Federal do Maranhão</w:t>
            </w:r>
          </w:p>
        </w:tc>
      </w:tr>
    </w:tbl>
    <w:p w14:paraId="243A373E" w14:textId="77777777" w:rsidR="002E45A6" w:rsidRPr="00D95996" w:rsidRDefault="002E45A6" w:rsidP="00D74AA4">
      <w:pPr>
        <w:spacing w:before="80" w:after="80" w:line="360" w:lineRule="auto"/>
        <w:jc w:val="center"/>
        <w:rPr>
          <w:rFonts w:ascii="Aptos Light" w:hAnsi="Aptos Light" w:cs="Open Sans"/>
        </w:rPr>
      </w:pPr>
    </w:p>
    <w:p w14:paraId="2EF699AB" w14:textId="77777777" w:rsidR="002E45A6" w:rsidRPr="00D95996" w:rsidRDefault="002E45A6" w:rsidP="00D74AA4">
      <w:pPr>
        <w:spacing w:before="80" w:after="80" w:line="360" w:lineRule="auto"/>
        <w:jc w:val="center"/>
        <w:rPr>
          <w:rFonts w:ascii="Aptos Light" w:hAnsi="Aptos Light" w:cs="Open Sans"/>
        </w:rPr>
      </w:pPr>
    </w:p>
    <w:p w14:paraId="41701F2A" w14:textId="77777777" w:rsidR="002E45A6" w:rsidRPr="00D95996" w:rsidRDefault="002E45A6" w:rsidP="00D74AA4">
      <w:pPr>
        <w:spacing w:before="80" w:after="80" w:line="360" w:lineRule="auto"/>
        <w:jc w:val="center"/>
        <w:rPr>
          <w:rFonts w:ascii="Aptos Light" w:hAnsi="Aptos Light" w:cs="Open Sans"/>
        </w:rPr>
      </w:pPr>
    </w:p>
    <w:p w14:paraId="0FA26D73" w14:textId="77777777" w:rsidR="002E45A6" w:rsidRDefault="002E45A6" w:rsidP="00D74AA4">
      <w:pPr>
        <w:spacing w:before="80" w:after="80" w:line="360" w:lineRule="auto"/>
        <w:jc w:val="center"/>
        <w:rPr>
          <w:rFonts w:ascii="Aptos Light" w:hAnsi="Aptos Light" w:cs="Open Sans"/>
        </w:rPr>
      </w:pPr>
    </w:p>
    <w:p w14:paraId="79431994" w14:textId="77777777" w:rsidR="006D3F21" w:rsidRDefault="006D3F21" w:rsidP="00D74AA4">
      <w:pPr>
        <w:spacing w:before="80" w:after="80" w:line="360" w:lineRule="auto"/>
        <w:jc w:val="center"/>
        <w:rPr>
          <w:rFonts w:ascii="Aptos Light" w:hAnsi="Aptos Light" w:cs="Open Sans"/>
        </w:rPr>
      </w:pPr>
    </w:p>
    <w:p w14:paraId="163830EE" w14:textId="77777777" w:rsidR="006D3F21" w:rsidRDefault="006D3F21" w:rsidP="00D74AA4">
      <w:pPr>
        <w:spacing w:before="80" w:after="80" w:line="360" w:lineRule="auto"/>
        <w:jc w:val="center"/>
        <w:rPr>
          <w:rFonts w:ascii="Aptos Light" w:hAnsi="Aptos Light" w:cs="Open Sans"/>
        </w:rPr>
      </w:pPr>
    </w:p>
    <w:p w14:paraId="679F9C0A" w14:textId="77777777" w:rsidR="006D3F21" w:rsidRPr="00D95996" w:rsidRDefault="006D3F21" w:rsidP="00D74AA4">
      <w:pPr>
        <w:spacing w:before="80" w:after="80" w:line="360" w:lineRule="auto"/>
        <w:jc w:val="center"/>
        <w:rPr>
          <w:rFonts w:ascii="Aptos Light" w:hAnsi="Aptos Light" w:cs="Open Sans"/>
        </w:rPr>
      </w:pPr>
    </w:p>
    <w:p w14:paraId="5847D386" w14:textId="77777777" w:rsidR="00A87CC5" w:rsidRDefault="00A87CC5" w:rsidP="004E33EF">
      <w:pPr>
        <w:spacing w:before="80" w:after="80" w:line="360" w:lineRule="auto"/>
        <w:jc w:val="center"/>
        <w:rPr>
          <w:rFonts w:ascii="Aptos Light" w:hAnsi="Aptos Light" w:cs="Open Sans"/>
          <w:b/>
          <w:bCs/>
        </w:rPr>
      </w:pPr>
    </w:p>
    <w:p w14:paraId="1E5A6F33" w14:textId="77777777" w:rsidR="00A87CC5" w:rsidRDefault="00A87CC5" w:rsidP="004E33EF">
      <w:pPr>
        <w:spacing w:before="80" w:after="80" w:line="360" w:lineRule="auto"/>
        <w:jc w:val="center"/>
        <w:rPr>
          <w:rFonts w:ascii="Aptos Light" w:hAnsi="Aptos Light" w:cs="Open Sans"/>
          <w:b/>
          <w:bCs/>
        </w:rPr>
      </w:pPr>
    </w:p>
    <w:p w14:paraId="6307596B" w14:textId="77777777" w:rsidR="00A87CC5" w:rsidRDefault="00A87CC5" w:rsidP="004E33EF">
      <w:pPr>
        <w:spacing w:before="80" w:after="80" w:line="360" w:lineRule="auto"/>
        <w:jc w:val="center"/>
        <w:rPr>
          <w:rFonts w:ascii="Aptos Light" w:hAnsi="Aptos Light" w:cs="Open Sans"/>
          <w:b/>
          <w:bCs/>
        </w:rPr>
      </w:pPr>
    </w:p>
    <w:p w14:paraId="1D1BB082" w14:textId="0E68BC2A" w:rsidR="00206B76" w:rsidRDefault="0053123D" w:rsidP="004E33EF">
      <w:pPr>
        <w:spacing w:before="80" w:after="80" w:line="360" w:lineRule="auto"/>
        <w:jc w:val="center"/>
        <w:rPr>
          <w:rFonts w:ascii="Aptos Light" w:hAnsi="Aptos Light" w:cs="Open Sans"/>
        </w:rPr>
      </w:pPr>
      <w:r>
        <w:rPr>
          <w:rFonts w:ascii="Aptos Light" w:hAnsi="Aptos Light" w:cs="Open Sans"/>
          <w:b/>
          <w:bCs/>
        </w:rPr>
        <w:t>CONTEÚDO</w:t>
      </w:r>
    </w:p>
    <w:p w14:paraId="44DF73FD" w14:textId="77777777" w:rsidR="001346CE" w:rsidRPr="00D95996" w:rsidRDefault="001346CE" w:rsidP="00D74AA4">
      <w:pPr>
        <w:spacing w:before="80" w:after="80" w:line="360" w:lineRule="auto"/>
        <w:jc w:val="center"/>
        <w:rPr>
          <w:rFonts w:ascii="Aptos Light" w:hAnsi="Aptos Light" w:cs="Open Sans"/>
        </w:rPr>
      </w:pPr>
    </w:p>
    <w:tbl>
      <w:tblPr>
        <w:tblStyle w:val="Tabelacomgrade"/>
        <w:tblW w:w="990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8823"/>
        <w:gridCol w:w="567"/>
      </w:tblGrid>
      <w:tr w:rsidR="00CD1D60" w:rsidRPr="00D95996" w14:paraId="297AB52F" w14:textId="77777777" w:rsidTr="004E33EF">
        <w:tc>
          <w:tcPr>
            <w:tcW w:w="513" w:type="dxa"/>
          </w:tcPr>
          <w:p w14:paraId="321B9068" w14:textId="77777777"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1</w:t>
            </w:r>
          </w:p>
        </w:tc>
        <w:tc>
          <w:tcPr>
            <w:tcW w:w="8823" w:type="dxa"/>
          </w:tcPr>
          <w:p w14:paraId="667FBBDF" w14:textId="216FC06B"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 xml:space="preserve">INTRODUÇÃO </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4D574EE6" w14:textId="1BA784C2" w:rsidR="00D74AA4" w:rsidRPr="00B33A42" w:rsidRDefault="00E96342"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5</w:t>
            </w:r>
          </w:p>
        </w:tc>
      </w:tr>
      <w:tr w:rsidR="00CD1D60" w:rsidRPr="00D95996" w14:paraId="318B670D" w14:textId="77777777" w:rsidTr="004E33EF">
        <w:tc>
          <w:tcPr>
            <w:tcW w:w="513" w:type="dxa"/>
          </w:tcPr>
          <w:p w14:paraId="63858791" w14:textId="212F9433"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2</w:t>
            </w:r>
          </w:p>
        </w:tc>
        <w:tc>
          <w:tcPr>
            <w:tcW w:w="8823" w:type="dxa"/>
          </w:tcPr>
          <w:p w14:paraId="14AEA80F" w14:textId="2E33090C"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 xml:space="preserve">CENÁRIO INSTITUCIONAL </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0B720DE3" w14:textId="0D99202B" w:rsidR="00D74AA4" w:rsidRPr="00B33A42" w:rsidRDefault="00E96342"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6</w:t>
            </w:r>
          </w:p>
        </w:tc>
      </w:tr>
      <w:tr w:rsidR="00CD1D60" w:rsidRPr="00D95996" w14:paraId="714D6DBE" w14:textId="77777777" w:rsidTr="004E33EF">
        <w:tc>
          <w:tcPr>
            <w:tcW w:w="513" w:type="dxa"/>
          </w:tcPr>
          <w:p w14:paraId="4BFD304B" w14:textId="77777777"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3</w:t>
            </w:r>
          </w:p>
        </w:tc>
        <w:tc>
          <w:tcPr>
            <w:tcW w:w="8823" w:type="dxa"/>
          </w:tcPr>
          <w:p w14:paraId="4B328D87" w14:textId="29742982"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 xml:space="preserve">OBJETIVOS </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6D6C5D8A" w14:textId="60FB91A9" w:rsidR="00D74AA4" w:rsidRPr="00B33A42" w:rsidRDefault="00E96342"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7</w:t>
            </w:r>
          </w:p>
        </w:tc>
      </w:tr>
      <w:tr w:rsidR="00CD1D60" w:rsidRPr="00D95996" w14:paraId="127D60C6" w14:textId="77777777" w:rsidTr="004E33EF">
        <w:tc>
          <w:tcPr>
            <w:tcW w:w="513" w:type="dxa"/>
          </w:tcPr>
          <w:p w14:paraId="4278008B" w14:textId="77777777" w:rsidR="00D74AA4" w:rsidRPr="00D95996" w:rsidRDefault="00D74AA4" w:rsidP="001128EC">
            <w:pPr>
              <w:spacing w:before="80" w:after="80"/>
              <w:rPr>
                <w:rFonts w:ascii="Aptos Light" w:hAnsi="Aptos Light" w:cs="Open Sans"/>
              </w:rPr>
            </w:pPr>
            <w:r w:rsidRPr="00D95996">
              <w:rPr>
                <w:rFonts w:ascii="Aptos Light" w:hAnsi="Aptos Light" w:cs="Open Sans"/>
              </w:rPr>
              <w:t>3.1</w:t>
            </w:r>
          </w:p>
        </w:tc>
        <w:tc>
          <w:tcPr>
            <w:tcW w:w="8823" w:type="dxa"/>
          </w:tcPr>
          <w:p w14:paraId="10B9AB57" w14:textId="53EB9810" w:rsidR="00D74AA4" w:rsidRPr="00D95996" w:rsidRDefault="00D74AA4" w:rsidP="001128EC">
            <w:pPr>
              <w:spacing w:before="80" w:after="80"/>
              <w:rPr>
                <w:rFonts w:ascii="Aptos Light" w:hAnsi="Aptos Light" w:cs="Open Sans"/>
              </w:rPr>
            </w:pPr>
            <w:r w:rsidRPr="00D95996">
              <w:rPr>
                <w:rFonts w:ascii="Aptos Light" w:hAnsi="Aptos Light" w:cs="Open Sans"/>
              </w:rPr>
              <w:t>GERAL ......................................................................................................................</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3DEEF016" w14:textId="325C1426" w:rsidR="00D74AA4" w:rsidRPr="00B33A42" w:rsidRDefault="00E96342"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7</w:t>
            </w:r>
          </w:p>
        </w:tc>
      </w:tr>
      <w:tr w:rsidR="00CD1D60" w:rsidRPr="00D95996" w14:paraId="0B0DC86A" w14:textId="77777777" w:rsidTr="004E33EF">
        <w:tc>
          <w:tcPr>
            <w:tcW w:w="513" w:type="dxa"/>
          </w:tcPr>
          <w:p w14:paraId="6EF64B2B" w14:textId="77777777" w:rsidR="00D74AA4" w:rsidRPr="00D95996" w:rsidRDefault="00D74AA4" w:rsidP="001128EC">
            <w:pPr>
              <w:spacing w:before="80" w:after="80"/>
              <w:rPr>
                <w:rFonts w:ascii="Aptos Light" w:hAnsi="Aptos Light" w:cs="Open Sans"/>
              </w:rPr>
            </w:pPr>
            <w:r w:rsidRPr="00D95996">
              <w:rPr>
                <w:rFonts w:ascii="Aptos Light" w:hAnsi="Aptos Light" w:cs="Open Sans"/>
              </w:rPr>
              <w:t>3.2</w:t>
            </w:r>
          </w:p>
        </w:tc>
        <w:tc>
          <w:tcPr>
            <w:tcW w:w="8823" w:type="dxa"/>
          </w:tcPr>
          <w:p w14:paraId="79AE9625" w14:textId="05086B08" w:rsidR="00D74AA4" w:rsidRPr="00D95996" w:rsidRDefault="00D74AA4" w:rsidP="001128EC">
            <w:pPr>
              <w:spacing w:before="80" w:after="80"/>
              <w:rPr>
                <w:rFonts w:ascii="Aptos Light" w:hAnsi="Aptos Light" w:cs="Open Sans"/>
              </w:rPr>
            </w:pPr>
            <w:r w:rsidRPr="00D95996">
              <w:rPr>
                <w:rFonts w:ascii="Aptos Light" w:hAnsi="Aptos Light" w:cs="Open Sans"/>
              </w:rPr>
              <w:t>ESPECÍFICOS ..........................................................................................................</w:t>
            </w:r>
            <w:r w:rsidR="00CE02CC"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r w:rsidR="00AE6ABF">
              <w:rPr>
                <w:rFonts w:ascii="Aptos Light" w:hAnsi="Aptos Light" w:cs="Open Sans"/>
              </w:rPr>
              <w:t>..</w:t>
            </w:r>
          </w:p>
        </w:tc>
        <w:tc>
          <w:tcPr>
            <w:tcW w:w="567" w:type="dxa"/>
          </w:tcPr>
          <w:p w14:paraId="39C30E71" w14:textId="2223A3A9" w:rsidR="00D74AA4" w:rsidRPr="00B33A42" w:rsidRDefault="00E96342"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7</w:t>
            </w:r>
          </w:p>
        </w:tc>
      </w:tr>
      <w:tr w:rsidR="00CD1D60" w:rsidRPr="00D95996" w14:paraId="2558A024" w14:textId="77777777" w:rsidTr="004E33EF">
        <w:tc>
          <w:tcPr>
            <w:tcW w:w="513" w:type="dxa"/>
          </w:tcPr>
          <w:p w14:paraId="2ACE494D" w14:textId="77777777"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4</w:t>
            </w:r>
          </w:p>
        </w:tc>
        <w:tc>
          <w:tcPr>
            <w:tcW w:w="8823" w:type="dxa"/>
          </w:tcPr>
          <w:p w14:paraId="46DECAB1" w14:textId="0E69ADD6"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 xml:space="preserve">CONSTRUÇÃO E EXECUÇÃO DO PLANO DE DADOS ABERTOS </w:t>
            </w:r>
            <w:r w:rsidRPr="00D95996">
              <w:rPr>
                <w:rFonts w:ascii="Aptos Light" w:hAnsi="Aptos Light" w:cs="Open Sans"/>
              </w:rPr>
              <w:t>........</w:t>
            </w:r>
            <w:r w:rsidR="007E1275">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r w:rsidR="00AE6ABF">
              <w:rPr>
                <w:rFonts w:ascii="Aptos Light" w:hAnsi="Aptos Light" w:cs="Open Sans"/>
              </w:rPr>
              <w:t>..</w:t>
            </w:r>
          </w:p>
        </w:tc>
        <w:tc>
          <w:tcPr>
            <w:tcW w:w="567" w:type="dxa"/>
          </w:tcPr>
          <w:p w14:paraId="6C12B939" w14:textId="5839F9EA" w:rsidR="00D74AA4" w:rsidRPr="00B33A42" w:rsidRDefault="00E96342"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7</w:t>
            </w:r>
          </w:p>
        </w:tc>
      </w:tr>
      <w:tr w:rsidR="00CD1D60" w:rsidRPr="00D95996" w14:paraId="258756AC" w14:textId="77777777" w:rsidTr="004E33EF">
        <w:tc>
          <w:tcPr>
            <w:tcW w:w="513" w:type="dxa"/>
          </w:tcPr>
          <w:p w14:paraId="54045639" w14:textId="77777777"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5</w:t>
            </w:r>
          </w:p>
        </w:tc>
        <w:tc>
          <w:tcPr>
            <w:tcW w:w="8823" w:type="dxa"/>
          </w:tcPr>
          <w:p w14:paraId="456CBE0B" w14:textId="30EC2192"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 xml:space="preserve">DADOS SELECIONADOS PARA ABERTURA </w:t>
            </w:r>
            <w:r w:rsidRPr="00D95996">
              <w:rPr>
                <w:rFonts w:ascii="Aptos Light" w:hAnsi="Aptos Light" w:cs="Open Sans"/>
              </w:rPr>
              <w:t>..........................................</w:t>
            </w:r>
            <w:r w:rsidR="007E1275">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77C39711" w14:textId="72E42B68" w:rsidR="00D74AA4" w:rsidRPr="00B33A42" w:rsidRDefault="00F42D81"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8</w:t>
            </w:r>
          </w:p>
        </w:tc>
      </w:tr>
      <w:tr w:rsidR="00CD1D60" w:rsidRPr="00D95996" w14:paraId="2CFC209B" w14:textId="77777777" w:rsidTr="004E33EF">
        <w:tc>
          <w:tcPr>
            <w:tcW w:w="513" w:type="dxa"/>
          </w:tcPr>
          <w:p w14:paraId="5414C2C0" w14:textId="77777777" w:rsidR="00D74AA4" w:rsidRPr="00D95996" w:rsidRDefault="00D74AA4" w:rsidP="001128EC">
            <w:pPr>
              <w:spacing w:before="80" w:after="80"/>
              <w:rPr>
                <w:rFonts w:ascii="Aptos Light" w:hAnsi="Aptos Light" w:cs="Open Sans"/>
              </w:rPr>
            </w:pPr>
            <w:r w:rsidRPr="00D95996">
              <w:rPr>
                <w:rFonts w:ascii="Aptos Light" w:hAnsi="Aptos Light" w:cs="Open Sans"/>
              </w:rPr>
              <w:t>5.1</w:t>
            </w:r>
          </w:p>
        </w:tc>
        <w:tc>
          <w:tcPr>
            <w:tcW w:w="8823" w:type="dxa"/>
          </w:tcPr>
          <w:p w14:paraId="3B80176B" w14:textId="053F90F0" w:rsidR="00D74AA4" w:rsidRPr="00D95996" w:rsidRDefault="00D74AA4" w:rsidP="001128EC">
            <w:pPr>
              <w:spacing w:before="80" w:after="80"/>
              <w:rPr>
                <w:rFonts w:ascii="Aptos Light" w:hAnsi="Aptos Light" w:cs="Open Sans"/>
              </w:rPr>
            </w:pPr>
            <w:r w:rsidRPr="00D95996">
              <w:rPr>
                <w:rFonts w:ascii="Aptos Light" w:hAnsi="Aptos Light" w:cs="Open Sans"/>
              </w:rPr>
              <w:t>CRITÉRIOS DE PRIORIZAÇÃO DE BASES ..................................................</w:t>
            </w:r>
            <w:r w:rsidR="001346CE">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3C0F2B47" w14:textId="6C72C916" w:rsidR="00D74AA4" w:rsidRPr="00B33A42" w:rsidRDefault="00F42D81" w:rsidP="00CD1D60">
            <w:pPr>
              <w:spacing w:before="80" w:after="80"/>
              <w:jc w:val="right"/>
              <w:rPr>
                <w:rFonts w:ascii="Aptos Light" w:hAnsi="Aptos Light" w:cs="Open Sans"/>
              </w:rPr>
            </w:pPr>
            <w:r w:rsidRPr="00B33A42">
              <w:rPr>
                <w:rFonts w:ascii="Aptos Light" w:hAnsi="Aptos Light" w:cs="Open Sans"/>
              </w:rPr>
              <w:t>0</w:t>
            </w:r>
            <w:r w:rsidR="007C1982">
              <w:rPr>
                <w:rFonts w:ascii="Aptos Light" w:hAnsi="Aptos Light" w:cs="Open Sans"/>
              </w:rPr>
              <w:t>9</w:t>
            </w:r>
          </w:p>
        </w:tc>
      </w:tr>
      <w:tr w:rsidR="00CD1D60" w:rsidRPr="00D95996" w14:paraId="3E397383" w14:textId="77777777" w:rsidTr="004E33EF">
        <w:tc>
          <w:tcPr>
            <w:tcW w:w="513" w:type="dxa"/>
          </w:tcPr>
          <w:p w14:paraId="5F7B9DAB" w14:textId="77777777" w:rsidR="00D74AA4" w:rsidRPr="00D95996" w:rsidRDefault="00D74AA4" w:rsidP="001128EC">
            <w:pPr>
              <w:spacing w:before="80" w:after="80"/>
              <w:rPr>
                <w:rFonts w:ascii="Aptos Light" w:hAnsi="Aptos Light" w:cs="Open Sans"/>
              </w:rPr>
            </w:pPr>
            <w:r w:rsidRPr="00D95996">
              <w:rPr>
                <w:rFonts w:ascii="Aptos Light" w:hAnsi="Aptos Light" w:cs="Open Sans"/>
              </w:rPr>
              <w:t>5.2</w:t>
            </w:r>
          </w:p>
        </w:tc>
        <w:tc>
          <w:tcPr>
            <w:tcW w:w="8823" w:type="dxa"/>
          </w:tcPr>
          <w:p w14:paraId="245C8E47" w14:textId="324E69DA" w:rsidR="00D74AA4" w:rsidRPr="00D95996" w:rsidRDefault="00D74AA4" w:rsidP="001128EC">
            <w:pPr>
              <w:spacing w:before="80" w:after="80"/>
              <w:rPr>
                <w:rFonts w:ascii="Aptos Light" w:hAnsi="Aptos Light" w:cs="Open Sans"/>
              </w:rPr>
            </w:pPr>
            <w:r w:rsidRPr="00D95996">
              <w:rPr>
                <w:rFonts w:ascii="Aptos Light" w:hAnsi="Aptos Light" w:cs="Open Sans"/>
              </w:rPr>
              <w:t>MATRIZ DE PRIORIZAÇÃO DE BASES ......................................................</w:t>
            </w:r>
            <w:r w:rsidR="001346CE">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0DCAF584" w14:textId="62E02458" w:rsidR="00D74AA4" w:rsidRPr="00B33A42" w:rsidRDefault="007C1982" w:rsidP="00CD1D60">
            <w:pPr>
              <w:spacing w:before="80" w:after="80"/>
              <w:jc w:val="right"/>
              <w:rPr>
                <w:rFonts w:ascii="Aptos Light" w:hAnsi="Aptos Light" w:cs="Open Sans"/>
              </w:rPr>
            </w:pPr>
            <w:r>
              <w:rPr>
                <w:rFonts w:ascii="Aptos Light" w:hAnsi="Aptos Light" w:cs="Open Sans"/>
              </w:rPr>
              <w:t>10</w:t>
            </w:r>
          </w:p>
        </w:tc>
      </w:tr>
      <w:tr w:rsidR="00CD1D60" w:rsidRPr="00D95996" w14:paraId="0E4F0998" w14:textId="77777777" w:rsidTr="004E33EF">
        <w:tc>
          <w:tcPr>
            <w:tcW w:w="513" w:type="dxa"/>
          </w:tcPr>
          <w:p w14:paraId="3D114906" w14:textId="77777777"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6</w:t>
            </w:r>
          </w:p>
        </w:tc>
        <w:tc>
          <w:tcPr>
            <w:tcW w:w="8823" w:type="dxa"/>
          </w:tcPr>
          <w:p w14:paraId="5B2B3C40" w14:textId="69AA08F2"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PROCESSO DE CATALOGAÇÃO</w:t>
            </w:r>
            <w:r w:rsidRPr="00D95996">
              <w:rPr>
                <w:rFonts w:ascii="Aptos Light" w:hAnsi="Aptos Light" w:cs="Open Sans"/>
              </w:rPr>
              <w:t xml:space="preserve"> ................................................................</w:t>
            </w:r>
            <w:r w:rsidR="001346CE">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24B3519F" w14:textId="4D8BCF11" w:rsidR="00D74AA4" w:rsidRPr="00B33A42" w:rsidRDefault="007C1982" w:rsidP="00CD1D60">
            <w:pPr>
              <w:spacing w:before="80" w:after="80"/>
              <w:jc w:val="right"/>
              <w:rPr>
                <w:rFonts w:ascii="Aptos Light" w:hAnsi="Aptos Light" w:cs="Open Sans"/>
              </w:rPr>
            </w:pPr>
            <w:r>
              <w:rPr>
                <w:rFonts w:ascii="Aptos Light" w:hAnsi="Aptos Light" w:cs="Open Sans"/>
              </w:rPr>
              <w:t>1</w:t>
            </w:r>
            <w:r w:rsidR="00891657">
              <w:rPr>
                <w:rFonts w:ascii="Aptos Light" w:hAnsi="Aptos Light" w:cs="Open Sans"/>
              </w:rPr>
              <w:t>1</w:t>
            </w:r>
          </w:p>
        </w:tc>
      </w:tr>
      <w:tr w:rsidR="00CD1D60" w:rsidRPr="00D95996" w14:paraId="523E03A9" w14:textId="77777777" w:rsidTr="004E33EF">
        <w:tc>
          <w:tcPr>
            <w:tcW w:w="513" w:type="dxa"/>
          </w:tcPr>
          <w:p w14:paraId="092FD4FA" w14:textId="77777777"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7</w:t>
            </w:r>
          </w:p>
        </w:tc>
        <w:tc>
          <w:tcPr>
            <w:tcW w:w="8823" w:type="dxa"/>
          </w:tcPr>
          <w:p w14:paraId="0B0A3C9C" w14:textId="4ACB05CB"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SUSTENTAÇÃO, MONITORAMENTO E CONTROLE</w:t>
            </w:r>
            <w:r w:rsidRPr="00D95996">
              <w:rPr>
                <w:rFonts w:ascii="Aptos Light" w:hAnsi="Aptos Light" w:cs="Open Sans"/>
              </w:rPr>
              <w:t xml:space="preserve"> ......................................</w:t>
            </w:r>
            <w:r w:rsidR="001346CE">
              <w:rPr>
                <w:rFonts w:ascii="Aptos Light" w:hAnsi="Aptos Light" w:cs="Open Sans"/>
              </w:rPr>
              <w:t>.</w:t>
            </w:r>
            <w:r w:rsidRPr="00D95996">
              <w:rPr>
                <w:rFonts w:ascii="Aptos Light" w:hAnsi="Aptos Light" w:cs="Open Sans"/>
              </w:rPr>
              <w:t>..</w:t>
            </w:r>
            <w:r w:rsidR="007E1275">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22C3F295" w14:textId="35BA5135" w:rsidR="00D74AA4" w:rsidRPr="00B33A42" w:rsidRDefault="007C1982" w:rsidP="00CD1D60">
            <w:pPr>
              <w:spacing w:before="80" w:after="80"/>
              <w:jc w:val="right"/>
              <w:rPr>
                <w:rFonts w:ascii="Aptos Light" w:hAnsi="Aptos Light" w:cs="Open Sans"/>
              </w:rPr>
            </w:pPr>
            <w:r>
              <w:rPr>
                <w:rFonts w:ascii="Aptos Light" w:hAnsi="Aptos Light" w:cs="Open Sans"/>
              </w:rPr>
              <w:t>11</w:t>
            </w:r>
          </w:p>
        </w:tc>
      </w:tr>
      <w:tr w:rsidR="00CD1D60" w:rsidRPr="00D95996" w14:paraId="7766AB2A" w14:textId="77777777" w:rsidTr="004E33EF">
        <w:tc>
          <w:tcPr>
            <w:tcW w:w="513" w:type="dxa"/>
          </w:tcPr>
          <w:p w14:paraId="301F59D0" w14:textId="77777777" w:rsidR="00D74AA4" w:rsidRPr="00D95996" w:rsidRDefault="00D74AA4" w:rsidP="001128EC">
            <w:pPr>
              <w:spacing w:before="80" w:after="80"/>
              <w:rPr>
                <w:rFonts w:ascii="Aptos Light" w:hAnsi="Aptos Light" w:cs="Open Sans"/>
              </w:rPr>
            </w:pPr>
            <w:r w:rsidRPr="00D95996">
              <w:rPr>
                <w:rFonts w:ascii="Aptos Light" w:hAnsi="Aptos Light" w:cs="Open Sans"/>
              </w:rPr>
              <w:t>7.1</w:t>
            </w:r>
          </w:p>
        </w:tc>
        <w:tc>
          <w:tcPr>
            <w:tcW w:w="8823" w:type="dxa"/>
          </w:tcPr>
          <w:p w14:paraId="3DC55E39" w14:textId="172C29B5" w:rsidR="00D74AA4" w:rsidRPr="00D95996" w:rsidRDefault="00D74AA4" w:rsidP="001128EC">
            <w:pPr>
              <w:spacing w:before="80" w:after="80"/>
              <w:rPr>
                <w:rFonts w:ascii="Aptos Light" w:hAnsi="Aptos Light" w:cs="Open Sans"/>
              </w:rPr>
            </w:pPr>
            <w:r w:rsidRPr="00D95996">
              <w:rPr>
                <w:rFonts w:ascii="Aptos Light" w:hAnsi="Aptos Light" w:cs="Open Sans"/>
              </w:rPr>
              <w:t>MONITORAMENTO E CONTROLE .................................................................</w:t>
            </w:r>
            <w:r w:rsidR="001346CE">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57BC8C7E" w14:textId="7AF2E14D" w:rsidR="00D74AA4" w:rsidRPr="00B33A42" w:rsidRDefault="007C1982" w:rsidP="00CD1D60">
            <w:pPr>
              <w:spacing w:before="80" w:after="80"/>
              <w:jc w:val="right"/>
              <w:rPr>
                <w:rFonts w:ascii="Aptos Light" w:hAnsi="Aptos Light" w:cs="Open Sans"/>
              </w:rPr>
            </w:pPr>
            <w:r>
              <w:rPr>
                <w:rFonts w:ascii="Aptos Light" w:hAnsi="Aptos Light" w:cs="Open Sans"/>
              </w:rPr>
              <w:t>1</w:t>
            </w:r>
            <w:r w:rsidR="00891657">
              <w:rPr>
                <w:rFonts w:ascii="Aptos Light" w:hAnsi="Aptos Light" w:cs="Open Sans"/>
              </w:rPr>
              <w:t>2</w:t>
            </w:r>
          </w:p>
        </w:tc>
      </w:tr>
      <w:tr w:rsidR="00CD1D60" w:rsidRPr="00D95996" w14:paraId="0C783E3A" w14:textId="77777777" w:rsidTr="004E33EF">
        <w:tc>
          <w:tcPr>
            <w:tcW w:w="513" w:type="dxa"/>
          </w:tcPr>
          <w:p w14:paraId="38C171F4" w14:textId="77777777" w:rsidR="00D74AA4" w:rsidRPr="00D95996" w:rsidRDefault="00D74AA4" w:rsidP="001128EC">
            <w:pPr>
              <w:spacing w:before="80" w:after="80"/>
              <w:rPr>
                <w:rFonts w:ascii="Aptos Light" w:hAnsi="Aptos Light" w:cs="Open Sans"/>
              </w:rPr>
            </w:pPr>
            <w:r w:rsidRPr="00D95996">
              <w:rPr>
                <w:rFonts w:ascii="Aptos Light" w:hAnsi="Aptos Light" w:cs="Open Sans"/>
              </w:rPr>
              <w:t>7.2</w:t>
            </w:r>
          </w:p>
        </w:tc>
        <w:tc>
          <w:tcPr>
            <w:tcW w:w="8823" w:type="dxa"/>
          </w:tcPr>
          <w:p w14:paraId="703D75AE" w14:textId="1E66A1CB" w:rsidR="00D74AA4" w:rsidRPr="00D95996" w:rsidRDefault="00D74AA4" w:rsidP="001128EC">
            <w:pPr>
              <w:spacing w:before="80" w:after="80"/>
              <w:rPr>
                <w:rFonts w:ascii="Aptos Light" w:hAnsi="Aptos Light" w:cs="Open Sans"/>
              </w:rPr>
            </w:pPr>
            <w:r w:rsidRPr="00D95996">
              <w:rPr>
                <w:rFonts w:ascii="Aptos Light" w:hAnsi="Aptos Light" w:cs="Open Sans"/>
              </w:rPr>
              <w:t>MELHORIA DA QUALIDADE DOS DADOS ...................................................</w:t>
            </w:r>
            <w:r w:rsidR="007E1275">
              <w:rPr>
                <w:rFonts w:ascii="Aptos Light" w:hAnsi="Aptos Light" w:cs="Open Sans"/>
              </w:rPr>
              <w:t>..</w:t>
            </w:r>
            <w:r w:rsidRPr="00D95996">
              <w:rPr>
                <w:rFonts w:ascii="Aptos Light" w:hAnsi="Aptos Light" w:cs="Open Sans"/>
              </w:rPr>
              <w:t>.....</w:t>
            </w:r>
            <w:r w:rsidR="001346CE">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r w:rsidR="00AE6ABF">
              <w:rPr>
                <w:rFonts w:ascii="Aptos Light" w:hAnsi="Aptos Light" w:cs="Open Sans"/>
              </w:rPr>
              <w:t>..</w:t>
            </w:r>
          </w:p>
        </w:tc>
        <w:tc>
          <w:tcPr>
            <w:tcW w:w="567" w:type="dxa"/>
          </w:tcPr>
          <w:p w14:paraId="00D87E77" w14:textId="367C61DB" w:rsidR="00D74AA4" w:rsidRPr="00B33A42" w:rsidRDefault="007C1982" w:rsidP="00CD1D60">
            <w:pPr>
              <w:spacing w:before="80" w:after="80"/>
              <w:jc w:val="right"/>
              <w:rPr>
                <w:rFonts w:ascii="Aptos Light" w:hAnsi="Aptos Light" w:cs="Open Sans"/>
              </w:rPr>
            </w:pPr>
            <w:r>
              <w:rPr>
                <w:rFonts w:ascii="Aptos Light" w:hAnsi="Aptos Light" w:cs="Open Sans"/>
              </w:rPr>
              <w:t>1</w:t>
            </w:r>
            <w:r w:rsidR="003E312D">
              <w:rPr>
                <w:rFonts w:ascii="Aptos Light" w:hAnsi="Aptos Light" w:cs="Open Sans"/>
              </w:rPr>
              <w:t>3</w:t>
            </w:r>
          </w:p>
        </w:tc>
      </w:tr>
      <w:tr w:rsidR="00CD1D60" w:rsidRPr="00D95996" w14:paraId="4C5B1C63" w14:textId="77777777" w:rsidTr="004E33EF">
        <w:tc>
          <w:tcPr>
            <w:tcW w:w="513" w:type="dxa"/>
          </w:tcPr>
          <w:p w14:paraId="7BF7E3E0" w14:textId="77777777" w:rsidR="00D74AA4" w:rsidRPr="00D95996" w:rsidRDefault="00D74AA4" w:rsidP="001128EC">
            <w:pPr>
              <w:spacing w:before="80" w:after="80"/>
              <w:rPr>
                <w:rFonts w:ascii="Aptos Light" w:hAnsi="Aptos Light" w:cs="Open Sans"/>
              </w:rPr>
            </w:pPr>
            <w:r w:rsidRPr="00D95996">
              <w:rPr>
                <w:rFonts w:ascii="Aptos Light" w:hAnsi="Aptos Light" w:cs="Open Sans"/>
              </w:rPr>
              <w:t>7.3</w:t>
            </w:r>
          </w:p>
        </w:tc>
        <w:tc>
          <w:tcPr>
            <w:tcW w:w="8823" w:type="dxa"/>
          </w:tcPr>
          <w:p w14:paraId="6FEE058A" w14:textId="21276312" w:rsidR="00D74AA4" w:rsidRPr="00D95996" w:rsidRDefault="00D74AA4" w:rsidP="001128EC">
            <w:pPr>
              <w:spacing w:before="80" w:after="80"/>
              <w:rPr>
                <w:rFonts w:ascii="Aptos Light" w:hAnsi="Aptos Light" w:cs="Open Sans"/>
              </w:rPr>
            </w:pPr>
            <w:r w:rsidRPr="00D95996">
              <w:rPr>
                <w:rFonts w:ascii="Aptos Light" w:hAnsi="Aptos Light" w:cs="Open Sans"/>
              </w:rPr>
              <w:t>COMUNICAÇÃO .................................................................................................</w:t>
            </w:r>
            <w:r w:rsidR="001346CE">
              <w:rPr>
                <w:rFonts w:ascii="Aptos Light" w:hAnsi="Aptos Light" w:cs="Open Sans"/>
              </w:rPr>
              <w:t>.</w:t>
            </w:r>
            <w:r w:rsidRPr="00D95996">
              <w:rPr>
                <w:rFonts w:ascii="Aptos Light" w:hAnsi="Aptos Light" w:cs="Open Sans"/>
              </w:rPr>
              <w:t>.......</w:t>
            </w:r>
            <w:r w:rsidR="00CC7707">
              <w:rPr>
                <w:rFonts w:ascii="Aptos Light" w:hAnsi="Aptos Light" w:cs="Open Sans"/>
              </w:rPr>
              <w:t>......</w:t>
            </w:r>
            <w:r w:rsidR="00AE6ABF">
              <w:rPr>
                <w:rFonts w:ascii="Aptos Light" w:hAnsi="Aptos Light" w:cs="Open Sans"/>
              </w:rPr>
              <w:t>..</w:t>
            </w:r>
            <w:r w:rsidRPr="00D95996">
              <w:rPr>
                <w:rFonts w:ascii="Aptos Light" w:hAnsi="Aptos Light" w:cs="Open Sans"/>
              </w:rPr>
              <w:t>.</w:t>
            </w:r>
          </w:p>
        </w:tc>
        <w:tc>
          <w:tcPr>
            <w:tcW w:w="567" w:type="dxa"/>
          </w:tcPr>
          <w:p w14:paraId="19577CCA" w14:textId="52BF3C2C" w:rsidR="00D74AA4" w:rsidRPr="00B33A42" w:rsidRDefault="007C1982" w:rsidP="00CD1D60">
            <w:pPr>
              <w:spacing w:before="80" w:after="80"/>
              <w:jc w:val="right"/>
              <w:rPr>
                <w:rFonts w:ascii="Aptos Light" w:hAnsi="Aptos Light" w:cs="Open Sans"/>
              </w:rPr>
            </w:pPr>
            <w:r>
              <w:rPr>
                <w:rFonts w:ascii="Aptos Light" w:hAnsi="Aptos Light" w:cs="Open Sans"/>
              </w:rPr>
              <w:t>13</w:t>
            </w:r>
          </w:p>
        </w:tc>
      </w:tr>
      <w:tr w:rsidR="00CD1D60" w:rsidRPr="00D95996" w14:paraId="605FF42C" w14:textId="77777777" w:rsidTr="004E33EF">
        <w:tc>
          <w:tcPr>
            <w:tcW w:w="513" w:type="dxa"/>
          </w:tcPr>
          <w:p w14:paraId="5E5CD4FC" w14:textId="77777777"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8</w:t>
            </w:r>
          </w:p>
        </w:tc>
        <w:tc>
          <w:tcPr>
            <w:tcW w:w="8823" w:type="dxa"/>
          </w:tcPr>
          <w:p w14:paraId="2A63AB47" w14:textId="17775E43" w:rsidR="00D74AA4" w:rsidRPr="00D95996" w:rsidRDefault="00D74AA4" w:rsidP="001128EC">
            <w:pPr>
              <w:spacing w:before="80" w:after="80"/>
              <w:rPr>
                <w:rFonts w:ascii="Aptos Light" w:hAnsi="Aptos Light" w:cs="Open Sans"/>
                <w:b/>
                <w:bCs/>
              </w:rPr>
            </w:pPr>
            <w:r w:rsidRPr="00D95996">
              <w:rPr>
                <w:rFonts w:ascii="Aptos Light" w:hAnsi="Aptos Light" w:cs="Open Sans"/>
                <w:b/>
                <w:bCs/>
              </w:rPr>
              <w:t>PLANO DE AÇÃO</w:t>
            </w:r>
            <w:r w:rsidRPr="00D95996">
              <w:rPr>
                <w:rFonts w:ascii="Aptos Light" w:hAnsi="Aptos Light" w:cs="Open Sans"/>
              </w:rPr>
              <w:t xml:space="preserve"> ...................................................................................................</w:t>
            </w:r>
            <w:r w:rsidR="001346CE">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r w:rsidR="00CC7707">
              <w:rPr>
                <w:rFonts w:ascii="Aptos Light" w:hAnsi="Aptos Light" w:cs="Open Sans"/>
              </w:rPr>
              <w:t>......</w:t>
            </w:r>
            <w:r w:rsidR="00D81B6D" w:rsidRPr="00D95996">
              <w:rPr>
                <w:rFonts w:ascii="Aptos Light" w:hAnsi="Aptos Light" w:cs="Open Sans"/>
              </w:rPr>
              <w:t>....</w:t>
            </w:r>
          </w:p>
        </w:tc>
        <w:tc>
          <w:tcPr>
            <w:tcW w:w="567" w:type="dxa"/>
          </w:tcPr>
          <w:p w14:paraId="4CAE9391" w14:textId="68D062AC" w:rsidR="00D74AA4" w:rsidRPr="00B33A42" w:rsidRDefault="007C1982" w:rsidP="00CD1D60">
            <w:pPr>
              <w:spacing w:before="80" w:after="80"/>
              <w:jc w:val="right"/>
              <w:rPr>
                <w:rFonts w:ascii="Aptos Light" w:hAnsi="Aptos Light" w:cs="Open Sans"/>
              </w:rPr>
            </w:pPr>
            <w:r>
              <w:rPr>
                <w:rFonts w:ascii="Aptos Light" w:hAnsi="Aptos Light" w:cs="Open Sans"/>
              </w:rPr>
              <w:t>13</w:t>
            </w:r>
          </w:p>
        </w:tc>
      </w:tr>
      <w:tr w:rsidR="00CD1D60" w:rsidRPr="00D95996" w14:paraId="11861459" w14:textId="77777777" w:rsidTr="004E33EF">
        <w:tc>
          <w:tcPr>
            <w:tcW w:w="513" w:type="dxa"/>
          </w:tcPr>
          <w:p w14:paraId="537F2173" w14:textId="6FD66F17" w:rsidR="00D74AA4" w:rsidRPr="00D95996" w:rsidRDefault="00D74AA4" w:rsidP="001128EC">
            <w:pPr>
              <w:spacing w:before="80" w:after="80"/>
              <w:rPr>
                <w:rFonts w:ascii="Aptos Light" w:hAnsi="Aptos Light" w:cs="Open Sans"/>
              </w:rPr>
            </w:pPr>
            <w:r w:rsidRPr="00D95996">
              <w:rPr>
                <w:rFonts w:ascii="Aptos Light" w:hAnsi="Aptos Light" w:cs="Open Sans"/>
              </w:rPr>
              <w:t>8.</w:t>
            </w:r>
            <w:r w:rsidR="00DA6B76">
              <w:rPr>
                <w:rFonts w:ascii="Aptos Light" w:hAnsi="Aptos Light" w:cs="Open Sans"/>
              </w:rPr>
              <w:t>1</w:t>
            </w:r>
          </w:p>
        </w:tc>
        <w:tc>
          <w:tcPr>
            <w:tcW w:w="8823" w:type="dxa"/>
          </w:tcPr>
          <w:p w14:paraId="4F3328F2" w14:textId="72010D43" w:rsidR="00D74AA4" w:rsidRPr="00D95996" w:rsidRDefault="00D74AA4" w:rsidP="001128EC">
            <w:pPr>
              <w:spacing w:before="80" w:after="80"/>
              <w:rPr>
                <w:rFonts w:ascii="Aptos Light" w:hAnsi="Aptos Light" w:cs="Open Sans"/>
              </w:rPr>
            </w:pPr>
            <w:r w:rsidRPr="00D95996">
              <w:rPr>
                <w:rFonts w:ascii="Aptos Light" w:hAnsi="Aptos Light" w:cs="Open Sans"/>
              </w:rPr>
              <w:t>CRONOGRAMA DE ABERTURA DAS BASES DE DADOS ......................</w:t>
            </w:r>
            <w:r w:rsidR="007E1275">
              <w:rPr>
                <w:rFonts w:ascii="Aptos Light" w:hAnsi="Aptos Light" w:cs="Open Sans"/>
              </w:rPr>
              <w:t>....</w:t>
            </w:r>
            <w:r w:rsidRPr="00D95996">
              <w:rPr>
                <w:rFonts w:ascii="Aptos Light" w:hAnsi="Aptos Light" w:cs="Open Sans"/>
              </w:rPr>
              <w:t>.....................</w:t>
            </w:r>
            <w:r w:rsidR="00CC7707">
              <w:rPr>
                <w:rFonts w:ascii="Aptos Light" w:hAnsi="Aptos Light" w:cs="Open Sans"/>
              </w:rPr>
              <w:t>......</w:t>
            </w:r>
            <w:r w:rsidRPr="00D95996">
              <w:rPr>
                <w:rFonts w:ascii="Aptos Light" w:hAnsi="Aptos Light" w:cs="Open Sans"/>
              </w:rPr>
              <w:t>..</w:t>
            </w:r>
            <w:r w:rsidR="00D81B6D" w:rsidRPr="00D95996">
              <w:rPr>
                <w:rFonts w:ascii="Aptos Light" w:hAnsi="Aptos Light" w:cs="Open Sans"/>
              </w:rPr>
              <w:t>..</w:t>
            </w:r>
          </w:p>
        </w:tc>
        <w:tc>
          <w:tcPr>
            <w:tcW w:w="567" w:type="dxa"/>
          </w:tcPr>
          <w:p w14:paraId="78B6A287" w14:textId="321AED52" w:rsidR="00D74AA4" w:rsidRPr="00B33A42" w:rsidRDefault="007F5094" w:rsidP="00CD1D60">
            <w:pPr>
              <w:spacing w:before="80" w:after="80"/>
              <w:jc w:val="right"/>
              <w:rPr>
                <w:rFonts w:ascii="Aptos Light" w:hAnsi="Aptos Light" w:cs="Open Sans"/>
              </w:rPr>
            </w:pPr>
            <w:r>
              <w:rPr>
                <w:rFonts w:ascii="Aptos Light" w:hAnsi="Aptos Light" w:cs="Open Sans"/>
              </w:rPr>
              <w:t>1</w:t>
            </w:r>
            <w:r w:rsidR="003E312D">
              <w:rPr>
                <w:rFonts w:ascii="Aptos Light" w:hAnsi="Aptos Light" w:cs="Open Sans"/>
              </w:rPr>
              <w:t>4</w:t>
            </w:r>
          </w:p>
        </w:tc>
      </w:tr>
      <w:tr w:rsidR="00CD1D60" w:rsidRPr="00D95996" w14:paraId="447A37FB" w14:textId="77777777" w:rsidTr="004E33EF">
        <w:tc>
          <w:tcPr>
            <w:tcW w:w="513" w:type="dxa"/>
          </w:tcPr>
          <w:p w14:paraId="5FC7652F" w14:textId="4EC86E2F" w:rsidR="00D74AA4" w:rsidRPr="00D95996" w:rsidRDefault="00D74AA4" w:rsidP="001128EC">
            <w:pPr>
              <w:spacing w:before="80" w:after="80"/>
              <w:rPr>
                <w:rFonts w:ascii="Aptos Light" w:hAnsi="Aptos Light" w:cs="Open Sans"/>
              </w:rPr>
            </w:pPr>
            <w:r w:rsidRPr="00D95996">
              <w:rPr>
                <w:rFonts w:ascii="Aptos Light" w:hAnsi="Aptos Light" w:cs="Open Sans"/>
              </w:rPr>
              <w:t>8.</w:t>
            </w:r>
            <w:r w:rsidR="00DA6B76">
              <w:rPr>
                <w:rFonts w:ascii="Aptos Light" w:hAnsi="Aptos Light" w:cs="Open Sans"/>
              </w:rPr>
              <w:t>2</w:t>
            </w:r>
          </w:p>
        </w:tc>
        <w:tc>
          <w:tcPr>
            <w:tcW w:w="8823" w:type="dxa"/>
          </w:tcPr>
          <w:p w14:paraId="7F81A785" w14:textId="63CECC38" w:rsidR="00D74AA4" w:rsidRPr="00D95996" w:rsidRDefault="00D74AA4" w:rsidP="001128EC">
            <w:pPr>
              <w:spacing w:before="80" w:after="80"/>
              <w:rPr>
                <w:rFonts w:ascii="Aptos Light" w:hAnsi="Aptos Light" w:cs="Open Sans"/>
              </w:rPr>
            </w:pPr>
            <w:r w:rsidRPr="00D95996">
              <w:rPr>
                <w:rFonts w:ascii="Aptos Light" w:hAnsi="Aptos Light" w:cs="Open Sans"/>
              </w:rPr>
              <w:t>CRONOGRAMA DE PROMOÇÕES E FOMENTO AO USO E REUSO DAS BASES DEFINIDAS</w:t>
            </w:r>
            <w:r w:rsidR="00097158">
              <w:rPr>
                <w:rFonts w:ascii="Aptos Light" w:hAnsi="Aptos Light" w:cs="Open Sans"/>
              </w:rPr>
              <w:t>.</w:t>
            </w:r>
            <w:r w:rsidR="00306BF3">
              <w:rPr>
                <w:rFonts w:ascii="Aptos Light" w:hAnsi="Aptos Light" w:cs="Open Sans"/>
              </w:rPr>
              <w:t>.</w:t>
            </w:r>
            <w:r w:rsidR="00CC7707">
              <w:rPr>
                <w:rFonts w:ascii="Aptos Light" w:hAnsi="Aptos Light" w:cs="Open Sans"/>
              </w:rPr>
              <w:t>....</w:t>
            </w:r>
          </w:p>
        </w:tc>
        <w:tc>
          <w:tcPr>
            <w:tcW w:w="567" w:type="dxa"/>
          </w:tcPr>
          <w:p w14:paraId="2C04854A" w14:textId="60B2D0FF" w:rsidR="00D74AA4" w:rsidRPr="00B33A42" w:rsidRDefault="007F5094" w:rsidP="00CD1D60">
            <w:pPr>
              <w:spacing w:before="80" w:after="80"/>
              <w:jc w:val="right"/>
              <w:rPr>
                <w:rFonts w:ascii="Aptos Light" w:hAnsi="Aptos Light" w:cs="Open Sans"/>
              </w:rPr>
            </w:pPr>
            <w:r>
              <w:rPr>
                <w:rFonts w:ascii="Aptos Light" w:hAnsi="Aptos Light" w:cs="Open Sans"/>
              </w:rPr>
              <w:t>1</w:t>
            </w:r>
            <w:r w:rsidR="003E312D">
              <w:rPr>
                <w:rFonts w:ascii="Aptos Light" w:hAnsi="Aptos Light" w:cs="Open Sans"/>
              </w:rPr>
              <w:t>4</w:t>
            </w:r>
          </w:p>
        </w:tc>
      </w:tr>
      <w:tr w:rsidR="00CD1D60" w:rsidRPr="00D95996" w14:paraId="468807C4" w14:textId="77777777" w:rsidTr="004E33EF">
        <w:tc>
          <w:tcPr>
            <w:tcW w:w="513" w:type="dxa"/>
          </w:tcPr>
          <w:p w14:paraId="1FC278B2" w14:textId="77777777" w:rsidR="00D74AA4" w:rsidRPr="009918B9" w:rsidRDefault="00D74AA4" w:rsidP="001128EC">
            <w:pPr>
              <w:spacing w:before="80" w:after="80"/>
              <w:rPr>
                <w:rFonts w:ascii="Aptos Light" w:hAnsi="Aptos Light" w:cs="Open Sans"/>
                <w:b/>
                <w:bCs/>
              </w:rPr>
            </w:pPr>
            <w:r w:rsidRPr="009918B9">
              <w:rPr>
                <w:rFonts w:ascii="Aptos Light" w:hAnsi="Aptos Light" w:cs="Open Sans"/>
                <w:b/>
                <w:bCs/>
              </w:rPr>
              <w:t>9</w:t>
            </w:r>
          </w:p>
        </w:tc>
        <w:tc>
          <w:tcPr>
            <w:tcW w:w="8823" w:type="dxa"/>
          </w:tcPr>
          <w:p w14:paraId="029CF658" w14:textId="5AEC5EA0" w:rsidR="00D74AA4" w:rsidRPr="009918B9" w:rsidRDefault="00D74AA4" w:rsidP="001128EC">
            <w:pPr>
              <w:spacing w:before="80" w:after="80"/>
              <w:rPr>
                <w:rFonts w:ascii="Aptos Light" w:hAnsi="Aptos Light" w:cs="Open Sans"/>
              </w:rPr>
            </w:pPr>
            <w:r w:rsidRPr="009918B9">
              <w:rPr>
                <w:rFonts w:ascii="Aptos Light" w:hAnsi="Aptos Light" w:cs="Open Sans"/>
                <w:b/>
                <w:bCs/>
              </w:rPr>
              <w:t>RESULTADOS ESPERADOS</w:t>
            </w:r>
            <w:r w:rsidRPr="009918B9">
              <w:rPr>
                <w:rFonts w:ascii="Aptos Light" w:hAnsi="Aptos Light" w:cs="Open Sans"/>
              </w:rPr>
              <w:t xml:space="preserve"> ......................................................................</w:t>
            </w:r>
            <w:r w:rsidR="00306BF3" w:rsidRPr="009918B9">
              <w:rPr>
                <w:rFonts w:ascii="Aptos Light" w:hAnsi="Aptos Light" w:cs="Open Sans"/>
              </w:rPr>
              <w:t>........</w:t>
            </w:r>
            <w:r w:rsidRPr="009918B9">
              <w:rPr>
                <w:rFonts w:ascii="Aptos Light" w:hAnsi="Aptos Light" w:cs="Open Sans"/>
              </w:rPr>
              <w:t>..........</w:t>
            </w:r>
            <w:r w:rsidR="00D81B6D" w:rsidRPr="009918B9">
              <w:rPr>
                <w:rFonts w:ascii="Aptos Light" w:hAnsi="Aptos Light" w:cs="Open Sans"/>
              </w:rPr>
              <w:t>..</w:t>
            </w:r>
            <w:r w:rsidR="00CC7707">
              <w:rPr>
                <w:rFonts w:ascii="Aptos Light" w:hAnsi="Aptos Light" w:cs="Open Sans"/>
              </w:rPr>
              <w:t>.....</w:t>
            </w:r>
            <w:r w:rsidR="00D81B6D" w:rsidRPr="009918B9">
              <w:rPr>
                <w:rFonts w:ascii="Aptos Light" w:hAnsi="Aptos Light" w:cs="Open Sans"/>
              </w:rPr>
              <w:t>...</w:t>
            </w:r>
          </w:p>
        </w:tc>
        <w:tc>
          <w:tcPr>
            <w:tcW w:w="567" w:type="dxa"/>
          </w:tcPr>
          <w:p w14:paraId="5AA351DA" w14:textId="0C1D5157" w:rsidR="00D74AA4" w:rsidRPr="00B33A42" w:rsidRDefault="007F5094" w:rsidP="00CD1D60">
            <w:pPr>
              <w:spacing w:before="80" w:after="80"/>
              <w:jc w:val="right"/>
              <w:rPr>
                <w:rFonts w:ascii="Aptos Light" w:hAnsi="Aptos Light" w:cs="Open Sans"/>
              </w:rPr>
            </w:pPr>
            <w:r>
              <w:rPr>
                <w:rFonts w:ascii="Aptos Light" w:hAnsi="Aptos Light" w:cs="Open Sans"/>
              </w:rPr>
              <w:t>14</w:t>
            </w:r>
          </w:p>
        </w:tc>
      </w:tr>
      <w:tr w:rsidR="00CD1D60" w:rsidRPr="00D95996" w14:paraId="7C106E0B" w14:textId="77777777" w:rsidTr="004E33EF">
        <w:tc>
          <w:tcPr>
            <w:tcW w:w="513" w:type="dxa"/>
          </w:tcPr>
          <w:p w14:paraId="6B9EC670" w14:textId="77777777" w:rsidR="00D74AA4" w:rsidRPr="009918B9" w:rsidRDefault="00D74AA4" w:rsidP="001128EC">
            <w:pPr>
              <w:spacing w:before="80" w:after="80"/>
              <w:rPr>
                <w:rFonts w:ascii="Aptos Light" w:hAnsi="Aptos Light" w:cs="Open Sans"/>
              </w:rPr>
            </w:pPr>
          </w:p>
        </w:tc>
        <w:tc>
          <w:tcPr>
            <w:tcW w:w="8823" w:type="dxa"/>
          </w:tcPr>
          <w:p w14:paraId="452FA788" w14:textId="415981D8" w:rsidR="00D74AA4" w:rsidRPr="009918B9" w:rsidRDefault="00D74AA4" w:rsidP="001128EC">
            <w:pPr>
              <w:spacing w:before="80" w:after="80"/>
              <w:rPr>
                <w:rFonts w:ascii="Aptos Light" w:hAnsi="Aptos Light" w:cs="Open Sans"/>
              </w:rPr>
            </w:pPr>
            <w:r w:rsidRPr="008E175B">
              <w:rPr>
                <w:rFonts w:ascii="Aptos Light" w:hAnsi="Aptos Light" w:cs="Open Sans"/>
                <w:b/>
                <w:bCs/>
              </w:rPr>
              <w:t>ANEXO</w:t>
            </w:r>
            <w:r w:rsidR="008E175B" w:rsidRPr="008E175B">
              <w:rPr>
                <w:rFonts w:ascii="Aptos Light" w:hAnsi="Aptos Light" w:cs="Open Sans"/>
                <w:b/>
                <w:bCs/>
              </w:rPr>
              <w:t>S</w:t>
            </w:r>
            <w:r w:rsidR="00634693">
              <w:rPr>
                <w:rFonts w:ascii="Aptos Light" w:hAnsi="Aptos Light" w:cs="Open Sans"/>
                <w:b/>
                <w:bCs/>
              </w:rPr>
              <w:t xml:space="preserve"> </w:t>
            </w:r>
            <w:r w:rsidRPr="009918B9">
              <w:rPr>
                <w:rFonts w:ascii="Aptos Light" w:hAnsi="Aptos Light" w:cs="Open Sans"/>
              </w:rPr>
              <w:t>.................................................................................................................</w:t>
            </w:r>
            <w:r w:rsidR="00D81B6D" w:rsidRPr="009918B9">
              <w:rPr>
                <w:rFonts w:ascii="Aptos Light" w:hAnsi="Aptos Light" w:cs="Open Sans"/>
              </w:rPr>
              <w:t>....</w:t>
            </w:r>
            <w:r w:rsidR="00CC7707">
              <w:rPr>
                <w:rFonts w:ascii="Aptos Light" w:hAnsi="Aptos Light" w:cs="Open Sans"/>
              </w:rPr>
              <w:t>.....</w:t>
            </w:r>
            <w:r w:rsidR="00D81B6D" w:rsidRPr="009918B9">
              <w:rPr>
                <w:rFonts w:ascii="Aptos Light" w:hAnsi="Aptos Light" w:cs="Open Sans"/>
              </w:rPr>
              <w:t>...</w:t>
            </w:r>
            <w:r w:rsidRPr="009918B9">
              <w:rPr>
                <w:rFonts w:ascii="Aptos Light" w:hAnsi="Aptos Light" w:cs="Open Sans"/>
              </w:rPr>
              <w:t>.</w:t>
            </w:r>
          </w:p>
        </w:tc>
        <w:tc>
          <w:tcPr>
            <w:tcW w:w="567" w:type="dxa"/>
          </w:tcPr>
          <w:p w14:paraId="503AD529" w14:textId="28639481" w:rsidR="00D74AA4" w:rsidRPr="00B33A42" w:rsidRDefault="007F5094" w:rsidP="00CD1D60">
            <w:pPr>
              <w:spacing w:before="80" w:after="80"/>
              <w:jc w:val="right"/>
              <w:rPr>
                <w:rFonts w:ascii="Aptos Light" w:hAnsi="Aptos Light" w:cs="Open Sans"/>
              </w:rPr>
            </w:pPr>
            <w:r>
              <w:rPr>
                <w:rFonts w:ascii="Aptos Light" w:hAnsi="Aptos Light" w:cs="Open Sans"/>
              </w:rPr>
              <w:t>1</w:t>
            </w:r>
            <w:r w:rsidR="003E312D">
              <w:rPr>
                <w:rFonts w:ascii="Aptos Light" w:hAnsi="Aptos Light" w:cs="Open Sans"/>
              </w:rPr>
              <w:t>6</w:t>
            </w:r>
          </w:p>
        </w:tc>
      </w:tr>
      <w:tr w:rsidR="00CD1D60" w:rsidRPr="00D95996" w14:paraId="55FE348D" w14:textId="77777777" w:rsidTr="004E33EF">
        <w:tc>
          <w:tcPr>
            <w:tcW w:w="513" w:type="dxa"/>
          </w:tcPr>
          <w:p w14:paraId="1D5A8845" w14:textId="77777777" w:rsidR="00D74AA4" w:rsidRPr="009918B9" w:rsidRDefault="00D74AA4" w:rsidP="001128EC">
            <w:pPr>
              <w:spacing w:before="80" w:after="80"/>
              <w:rPr>
                <w:rFonts w:ascii="Aptos Light" w:hAnsi="Aptos Light" w:cs="Open Sans"/>
              </w:rPr>
            </w:pPr>
          </w:p>
        </w:tc>
        <w:tc>
          <w:tcPr>
            <w:tcW w:w="8823" w:type="dxa"/>
          </w:tcPr>
          <w:p w14:paraId="352A84AD" w14:textId="6A611C04" w:rsidR="00D74AA4" w:rsidRPr="009918B9" w:rsidRDefault="008A427F" w:rsidP="001128EC">
            <w:pPr>
              <w:spacing w:before="80" w:after="80"/>
              <w:rPr>
                <w:rFonts w:ascii="Aptos Light" w:hAnsi="Aptos Light" w:cs="Open Sans"/>
              </w:rPr>
            </w:pPr>
            <w:r>
              <w:rPr>
                <w:rFonts w:ascii="Aptos Light" w:hAnsi="Aptos Light" w:cs="Open Sans"/>
              </w:rPr>
              <w:t>INVENTÁRIO DA BASE DA DADOS DO HU-UFMA.</w:t>
            </w:r>
            <w:r w:rsidR="00D74AA4" w:rsidRPr="009918B9">
              <w:rPr>
                <w:rFonts w:ascii="Aptos Light" w:hAnsi="Aptos Light" w:cs="Open Sans"/>
              </w:rPr>
              <w:t>..................................................</w:t>
            </w:r>
            <w:r w:rsidR="00D81B6D" w:rsidRPr="009918B9">
              <w:rPr>
                <w:rFonts w:ascii="Aptos Light" w:hAnsi="Aptos Light" w:cs="Open Sans"/>
              </w:rPr>
              <w:t>.......</w:t>
            </w:r>
            <w:r w:rsidR="00CC7707">
              <w:rPr>
                <w:rFonts w:ascii="Aptos Light" w:hAnsi="Aptos Light" w:cs="Open Sans"/>
              </w:rPr>
              <w:t>...</w:t>
            </w:r>
            <w:r w:rsidR="00D74AA4" w:rsidRPr="009918B9">
              <w:rPr>
                <w:rFonts w:ascii="Aptos Light" w:hAnsi="Aptos Light" w:cs="Open Sans"/>
              </w:rPr>
              <w:t>......</w:t>
            </w:r>
          </w:p>
        </w:tc>
        <w:tc>
          <w:tcPr>
            <w:tcW w:w="567" w:type="dxa"/>
          </w:tcPr>
          <w:p w14:paraId="3B30B0DF" w14:textId="52F86356" w:rsidR="00D74AA4" w:rsidRPr="00B33A42" w:rsidRDefault="00456B75" w:rsidP="00CD1D60">
            <w:pPr>
              <w:spacing w:before="80" w:after="80"/>
              <w:jc w:val="right"/>
              <w:rPr>
                <w:rFonts w:ascii="Aptos Light" w:hAnsi="Aptos Light" w:cs="Open Sans"/>
              </w:rPr>
            </w:pPr>
            <w:r>
              <w:rPr>
                <w:rFonts w:ascii="Aptos Light" w:hAnsi="Aptos Light" w:cs="Open Sans"/>
              </w:rPr>
              <w:t>1</w:t>
            </w:r>
            <w:r w:rsidR="003E312D">
              <w:rPr>
                <w:rFonts w:ascii="Aptos Light" w:hAnsi="Aptos Light" w:cs="Open Sans"/>
              </w:rPr>
              <w:t>6</w:t>
            </w:r>
          </w:p>
        </w:tc>
      </w:tr>
      <w:tr w:rsidR="007569DF" w:rsidRPr="00D95996" w14:paraId="7C8E1A21" w14:textId="77777777" w:rsidTr="004E33EF">
        <w:tc>
          <w:tcPr>
            <w:tcW w:w="513" w:type="dxa"/>
          </w:tcPr>
          <w:p w14:paraId="75EBF437" w14:textId="77777777" w:rsidR="007569DF" w:rsidRPr="009918B9" w:rsidRDefault="007569DF" w:rsidP="007569DF">
            <w:pPr>
              <w:spacing w:before="80" w:after="80"/>
              <w:rPr>
                <w:rFonts w:ascii="Aptos Light" w:hAnsi="Aptos Light" w:cs="Open Sans"/>
              </w:rPr>
            </w:pPr>
          </w:p>
        </w:tc>
        <w:tc>
          <w:tcPr>
            <w:tcW w:w="8823" w:type="dxa"/>
          </w:tcPr>
          <w:p w14:paraId="7804D36B" w14:textId="0E68E57B" w:rsidR="007569DF" w:rsidRPr="009918B9" w:rsidRDefault="00DB53C9" w:rsidP="007569DF">
            <w:pPr>
              <w:spacing w:before="80" w:after="80"/>
              <w:rPr>
                <w:rFonts w:ascii="Aptos Light" w:hAnsi="Aptos Light" w:cs="Open Sans"/>
              </w:rPr>
            </w:pPr>
            <w:r>
              <w:rPr>
                <w:rFonts w:ascii="Aptos Light" w:hAnsi="Aptos Light" w:cs="Open Sans"/>
              </w:rPr>
              <w:t xml:space="preserve">RESULTADO DA </w:t>
            </w:r>
            <w:r w:rsidR="008A427F">
              <w:rPr>
                <w:rFonts w:ascii="Aptos Light" w:hAnsi="Aptos Light" w:cs="Open Sans"/>
              </w:rPr>
              <w:t>CONSULTA PÚBLICA</w:t>
            </w:r>
            <w:r w:rsidR="003C603E">
              <w:rPr>
                <w:rFonts w:ascii="Aptos Light" w:hAnsi="Aptos Light" w:cs="Open Sans"/>
              </w:rPr>
              <w:t>......</w:t>
            </w:r>
            <w:r w:rsidR="00D7108B">
              <w:rPr>
                <w:rFonts w:ascii="Aptos Light" w:hAnsi="Aptos Light" w:cs="Open Sans"/>
              </w:rPr>
              <w:t>.</w:t>
            </w:r>
            <w:r w:rsidR="007569DF" w:rsidRPr="009918B9">
              <w:rPr>
                <w:rFonts w:ascii="Aptos Light" w:hAnsi="Aptos Light" w:cs="Open Sans"/>
              </w:rPr>
              <w:t>.................................................................</w:t>
            </w:r>
            <w:r w:rsidR="00CC7707">
              <w:rPr>
                <w:rFonts w:ascii="Aptos Light" w:hAnsi="Aptos Light" w:cs="Open Sans"/>
              </w:rPr>
              <w:t>....</w:t>
            </w:r>
            <w:r w:rsidR="007569DF" w:rsidRPr="009918B9">
              <w:rPr>
                <w:rFonts w:ascii="Aptos Light" w:hAnsi="Aptos Light" w:cs="Open Sans"/>
              </w:rPr>
              <w:t>.......</w:t>
            </w:r>
          </w:p>
        </w:tc>
        <w:tc>
          <w:tcPr>
            <w:tcW w:w="567" w:type="dxa"/>
          </w:tcPr>
          <w:p w14:paraId="6C2FB05F" w14:textId="574B6782" w:rsidR="007569DF" w:rsidRPr="00B33A42" w:rsidRDefault="00456B75" w:rsidP="00CD1D60">
            <w:pPr>
              <w:spacing w:before="80" w:after="80"/>
              <w:jc w:val="right"/>
              <w:rPr>
                <w:rFonts w:ascii="Aptos Light" w:hAnsi="Aptos Light" w:cs="Open Sans"/>
              </w:rPr>
            </w:pPr>
            <w:r>
              <w:rPr>
                <w:rFonts w:ascii="Aptos Light" w:hAnsi="Aptos Light" w:cs="Open Sans"/>
              </w:rPr>
              <w:t>1</w:t>
            </w:r>
            <w:r w:rsidR="003E312D">
              <w:rPr>
                <w:rFonts w:ascii="Aptos Light" w:hAnsi="Aptos Light" w:cs="Open Sans"/>
              </w:rPr>
              <w:t>8</w:t>
            </w:r>
          </w:p>
        </w:tc>
      </w:tr>
      <w:tr w:rsidR="007569DF" w:rsidRPr="00D95996" w14:paraId="3CEEAF8E" w14:textId="77777777" w:rsidTr="004E33EF">
        <w:tc>
          <w:tcPr>
            <w:tcW w:w="513" w:type="dxa"/>
          </w:tcPr>
          <w:p w14:paraId="4FA7F21E" w14:textId="77777777" w:rsidR="007569DF" w:rsidRPr="009918B9" w:rsidRDefault="007569DF" w:rsidP="007569DF">
            <w:pPr>
              <w:spacing w:before="80" w:after="80"/>
              <w:rPr>
                <w:rFonts w:ascii="Aptos Light" w:hAnsi="Aptos Light" w:cs="Open Sans"/>
              </w:rPr>
            </w:pPr>
          </w:p>
        </w:tc>
        <w:tc>
          <w:tcPr>
            <w:tcW w:w="8823" w:type="dxa"/>
          </w:tcPr>
          <w:p w14:paraId="79005684" w14:textId="4250F6EA" w:rsidR="007569DF" w:rsidRPr="009918B9" w:rsidRDefault="007569DF" w:rsidP="007569DF">
            <w:pPr>
              <w:spacing w:before="80" w:after="80"/>
              <w:rPr>
                <w:rFonts w:ascii="Aptos Light" w:hAnsi="Aptos Light" w:cs="Open Sans"/>
              </w:rPr>
            </w:pPr>
            <w:r w:rsidRPr="009918B9">
              <w:rPr>
                <w:rFonts w:ascii="Aptos Light" w:hAnsi="Aptos Light" w:cs="Open Sans"/>
              </w:rPr>
              <w:t>REFERÊNCIAS</w:t>
            </w:r>
            <w:r w:rsidR="00CC7707">
              <w:rPr>
                <w:rFonts w:ascii="Aptos Light" w:hAnsi="Aptos Light" w:cs="Open Sans"/>
              </w:rPr>
              <w:t xml:space="preserve"> </w:t>
            </w:r>
            <w:r w:rsidR="003C603E">
              <w:rPr>
                <w:rFonts w:ascii="Aptos Light" w:hAnsi="Aptos Light" w:cs="Open Sans"/>
              </w:rPr>
              <w:t>.</w:t>
            </w:r>
            <w:r w:rsidRPr="009918B9">
              <w:rPr>
                <w:rFonts w:ascii="Aptos Light" w:hAnsi="Aptos Light" w:cs="Open Sans"/>
              </w:rPr>
              <w:t>...........................................................................................................</w:t>
            </w:r>
            <w:r w:rsidR="00CC7707">
              <w:rPr>
                <w:rFonts w:ascii="Aptos Light" w:hAnsi="Aptos Light" w:cs="Open Sans"/>
              </w:rPr>
              <w:t>.....</w:t>
            </w:r>
            <w:r w:rsidRPr="009918B9">
              <w:rPr>
                <w:rFonts w:ascii="Aptos Light" w:hAnsi="Aptos Light" w:cs="Open Sans"/>
              </w:rPr>
              <w:t>....</w:t>
            </w:r>
          </w:p>
        </w:tc>
        <w:tc>
          <w:tcPr>
            <w:tcW w:w="567" w:type="dxa"/>
          </w:tcPr>
          <w:p w14:paraId="1D03FC31" w14:textId="72B81CEE" w:rsidR="007569DF" w:rsidRPr="00B33A42" w:rsidRDefault="00456B75" w:rsidP="00CD1D60">
            <w:pPr>
              <w:spacing w:before="80" w:after="80"/>
              <w:jc w:val="right"/>
              <w:rPr>
                <w:rFonts w:ascii="Aptos Light" w:hAnsi="Aptos Light" w:cs="Open Sans"/>
              </w:rPr>
            </w:pPr>
            <w:r>
              <w:rPr>
                <w:rFonts w:ascii="Aptos Light" w:hAnsi="Aptos Light" w:cs="Open Sans"/>
              </w:rPr>
              <w:t>1</w:t>
            </w:r>
            <w:r w:rsidR="0015684B">
              <w:rPr>
                <w:rFonts w:ascii="Aptos Light" w:hAnsi="Aptos Light" w:cs="Open Sans"/>
              </w:rPr>
              <w:t>9</w:t>
            </w:r>
          </w:p>
        </w:tc>
      </w:tr>
      <w:tr w:rsidR="007569DF" w:rsidRPr="00D95996" w14:paraId="285B8B2F" w14:textId="77777777" w:rsidTr="004E33EF">
        <w:tc>
          <w:tcPr>
            <w:tcW w:w="513" w:type="dxa"/>
          </w:tcPr>
          <w:p w14:paraId="12402485" w14:textId="77777777" w:rsidR="007569DF" w:rsidRPr="009918B9" w:rsidRDefault="007569DF" w:rsidP="007569DF">
            <w:pPr>
              <w:spacing w:before="80" w:after="80"/>
              <w:rPr>
                <w:rFonts w:ascii="Aptos Light" w:hAnsi="Aptos Light" w:cs="Open Sans"/>
              </w:rPr>
            </w:pPr>
          </w:p>
        </w:tc>
        <w:tc>
          <w:tcPr>
            <w:tcW w:w="8823" w:type="dxa"/>
          </w:tcPr>
          <w:p w14:paraId="41C5B26C" w14:textId="42FCF342" w:rsidR="007569DF" w:rsidRPr="009918B9" w:rsidRDefault="003C603E" w:rsidP="007569DF">
            <w:pPr>
              <w:spacing w:before="80" w:after="80"/>
              <w:rPr>
                <w:rFonts w:ascii="Aptos Light" w:hAnsi="Aptos Light" w:cs="Open Sans"/>
              </w:rPr>
            </w:pPr>
            <w:r>
              <w:rPr>
                <w:rFonts w:ascii="Aptos Light" w:hAnsi="Aptos Light" w:cs="Open Sans"/>
              </w:rPr>
              <w:t>GLOSSÁRIO</w:t>
            </w:r>
            <w:r w:rsidR="00CC7707">
              <w:rPr>
                <w:rFonts w:ascii="Aptos Light" w:hAnsi="Aptos Light" w:cs="Open Sans"/>
              </w:rPr>
              <w:t xml:space="preserve"> </w:t>
            </w:r>
            <w:r>
              <w:rPr>
                <w:rFonts w:ascii="Aptos Light" w:hAnsi="Aptos Light" w:cs="Open Sans"/>
              </w:rPr>
              <w:t>....</w:t>
            </w:r>
            <w:r w:rsidR="007569DF" w:rsidRPr="009918B9">
              <w:rPr>
                <w:rFonts w:ascii="Aptos Light" w:hAnsi="Aptos Light" w:cs="Open Sans"/>
              </w:rPr>
              <w:t>..............................................................................................</w:t>
            </w:r>
            <w:r w:rsidR="00CC7707">
              <w:rPr>
                <w:rFonts w:ascii="Aptos Light" w:hAnsi="Aptos Light" w:cs="Open Sans"/>
              </w:rPr>
              <w:t>......</w:t>
            </w:r>
            <w:r w:rsidR="007569DF" w:rsidRPr="009918B9">
              <w:rPr>
                <w:rFonts w:ascii="Aptos Light" w:hAnsi="Aptos Light" w:cs="Open Sans"/>
              </w:rPr>
              <w:t>.................</w:t>
            </w:r>
          </w:p>
        </w:tc>
        <w:tc>
          <w:tcPr>
            <w:tcW w:w="567" w:type="dxa"/>
          </w:tcPr>
          <w:p w14:paraId="585AA43D" w14:textId="5B53F5A1" w:rsidR="007569DF" w:rsidRPr="00B33A42" w:rsidRDefault="0015684B" w:rsidP="00CD1D60">
            <w:pPr>
              <w:spacing w:before="80" w:after="80"/>
              <w:jc w:val="right"/>
              <w:rPr>
                <w:rFonts w:ascii="Aptos Light" w:hAnsi="Aptos Light" w:cs="Open Sans"/>
              </w:rPr>
            </w:pPr>
            <w:r>
              <w:rPr>
                <w:rFonts w:ascii="Aptos Light" w:hAnsi="Aptos Light" w:cs="Open Sans"/>
              </w:rPr>
              <w:t>20</w:t>
            </w:r>
          </w:p>
        </w:tc>
      </w:tr>
      <w:tr w:rsidR="007569DF" w:rsidRPr="00D95996" w14:paraId="725B0545" w14:textId="77777777" w:rsidTr="004E33EF">
        <w:tc>
          <w:tcPr>
            <w:tcW w:w="513" w:type="dxa"/>
          </w:tcPr>
          <w:p w14:paraId="66F62DF0" w14:textId="77777777" w:rsidR="007569DF" w:rsidRPr="009918B9" w:rsidRDefault="007569DF" w:rsidP="007569DF">
            <w:pPr>
              <w:spacing w:before="80" w:after="80"/>
              <w:rPr>
                <w:rFonts w:ascii="Aptos Light" w:hAnsi="Aptos Light" w:cs="Open Sans"/>
              </w:rPr>
            </w:pPr>
          </w:p>
        </w:tc>
        <w:tc>
          <w:tcPr>
            <w:tcW w:w="8823" w:type="dxa"/>
          </w:tcPr>
          <w:p w14:paraId="0D4D3D49" w14:textId="068E76A4" w:rsidR="007569DF" w:rsidRPr="009918B9" w:rsidRDefault="003C603E" w:rsidP="007569DF">
            <w:pPr>
              <w:spacing w:before="80" w:after="80"/>
              <w:rPr>
                <w:rFonts w:ascii="Aptos Light" w:hAnsi="Aptos Light" w:cs="Open Sans"/>
              </w:rPr>
            </w:pPr>
            <w:r>
              <w:rPr>
                <w:rFonts w:ascii="Aptos Light" w:hAnsi="Aptos Light" w:cs="Open Sans"/>
              </w:rPr>
              <w:t>MAPA ESTRATÉGICO DO HU-UFMA 2024-2028</w:t>
            </w:r>
            <w:r w:rsidR="00456B75">
              <w:rPr>
                <w:rFonts w:ascii="Aptos Light" w:hAnsi="Aptos Light" w:cs="Open Sans"/>
              </w:rPr>
              <w:t xml:space="preserve"> </w:t>
            </w:r>
            <w:r>
              <w:rPr>
                <w:rFonts w:ascii="Aptos Light" w:hAnsi="Aptos Light" w:cs="Open Sans"/>
              </w:rPr>
              <w:t>.</w:t>
            </w:r>
            <w:r w:rsidR="007569DF" w:rsidRPr="009918B9">
              <w:rPr>
                <w:rFonts w:ascii="Aptos Light" w:hAnsi="Aptos Light" w:cs="Open Sans"/>
              </w:rPr>
              <w:t>........................................................</w:t>
            </w:r>
            <w:r w:rsidR="00CC7707">
              <w:rPr>
                <w:rFonts w:ascii="Aptos Light" w:hAnsi="Aptos Light" w:cs="Open Sans"/>
              </w:rPr>
              <w:t>....</w:t>
            </w:r>
            <w:r w:rsidR="007569DF" w:rsidRPr="009918B9">
              <w:rPr>
                <w:rFonts w:ascii="Aptos Light" w:hAnsi="Aptos Light" w:cs="Open Sans"/>
              </w:rPr>
              <w:t>........</w:t>
            </w:r>
          </w:p>
        </w:tc>
        <w:tc>
          <w:tcPr>
            <w:tcW w:w="567" w:type="dxa"/>
          </w:tcPr>
          <w:p w14:paraId="6734DEFA" w14:textId="044EC516" w:rsidR="007569DF" w:rsidRPr="00B33A42" w:rsidRDefault="00456B75" w:rsidP="00CD1D60">
            <w:pPr>
              <w:spacing w:before="80" w:after="80"/>
              <w:jc w:val="right"/>
              <w:rPr>
                <w:rFonts w:ascii="Aptos Light" w:hAnsi="Aptos Light" w:cs="Open Sans"/>
              </w:rPr>
            </w:pPr>
            <w:r>
              <w:rPr>
                <w:rFonts w:ascii="Aptos Light" w:hAnsi="Aptos Light" w:cs="Open Sans"/>
              </w:rPr>
              <w:t>2</w:t>
            </w:r>
            <w:r w:rsidR="0015684B">
              <w:rPr>
                <w:rFonts w:ascii="Aptos Light" w:hAnsi="Aptos Light" w:cs="Open Sans"/>
              </w:rPr>
              <w:t>2</w:t>
            </w:r>
          </w:p>
        </w:tc>
      </w:tr>
    </w:tbl>
    <w:p w14:paraId="671C136F" w14:textId="77777777" w:rsidR="002E45A6" w:rsidRDefault="002E45A6" w:rsidP="00206B76">
      <w:pPr>
        <w:spacing w:before="80" w:after="80" w:line="360" w:lineRule="auto"/>
        <w:rPr>
          <w:rFonts w:ascii="Aptos Light" w:hAnsi="Aptos Light" w:cs="Open Sans"/>
          <w:b/>
          <w:bCs/>
          <w:color w:val="538135" w:themeColor="accent6" w:themeShade="BF"/>
        </w:rPr>
      </w:pPr>
    </w:p>
    <w:p w14:paraId="5877DD8B" w14:textId="77777777" w:rsidR="00097158" w:rsidRDefault="00097158" w:rsidP="00206B76">
      <w:pPr>
        <w:spacing w:before="80" w:after="80" w:line="360" w:lineRule="auto"/>
        <w:rPr>
          <w:rFonts w:ascii="Aptos Light" w:hAnsi="Aptos Light" w:cs="Open Sans"/>
          <w:b/>
          <w:bCs/>
          <w:color w:val="538135" w:themeColor="accent6" w:themeShade="BF"/>
        </w:rPr>
      </w:pPr>
    </w:p>
    <w:p w14:paraId="5A57DBFE" w14:textId="77777777" w:rsidR="00CD1D60" w:rsidRDefault="00CD1D60" w:rsidP="00206B76">
      <w:pPr>
        <w:spacing w:before="80" w:after="80" w:line="360" w:lineRule="auto"/>
        <w:rPr>
          <w:rFonts w:ascii="Aptos Light" w:hAnsi="Aptos Light" w:cs="Open Sans"/>
          <w:b/>
          <w:bCs/>
          <w:color w:val="538135" w:themeColor="accent6" w:themeShade="BF"/>
        </w:rPr>
      </w:pPr>
    </w:p>
    <w:p w14:paraId="046F4E67" w14:textId="6B7BBE3D" w:rsidR="00B107EF" w:rsidRPr="00C147E8" w:rsidRDefault="00B107EF" w:rsidP="00730BB9">
      <w:pPr>
        <w:pBdr>
          <w:left w:val="single" w:sz="48" w:space="4" w:color="auto"/>
        </w:pBdr>
        <w:spacing w:before="80" w:after="80" w:line="240" w:lineRule="auto"/>
        <w:jc w:val="both"/>
        <w:rPr>
          <w:rFonts w:ascii="Aptos" w:hAnsi="Aptos" w:cs="Open Sans"/>
          <w:b/>
          <w:bCs/>
          <w:color w:val="2F5496" w:themeColor="accent1" w:themeShade="BF"/>
          <w:sz w:val="40"/>
          <w:szCs w:val="40"/>
        </w:rPr>
      </w:pPr>
      <w:r w:rsidRPr="00C147E8">
        <w:rPr>
          <w:rFonts w:ascii="Aptos" w:hAnsi="Aptos" w:cs="Open Sans"/>
          <w:b/>
          <w:bCs/>
          <w:color w:val="2F5496" w:themeColor="accent1" w:themeShade="BF"/>
          <w:sz w:val="40"/>
          <w:szCs w:val="40"/>
        </w:rPr>
        <w:t>1 INTRODUÇÃO</w:t>
      </w:r>
    </w:p>
    <w:p w14:paraId="2BBABC4D" w14:textId="77777777" w:rsidR="00D74AA4" w:rsidRDefault="00D74AA4" w:rsidP="00BC7B51">
      <w:pPr>
        <w:spacing w:before="80" w:after="80" w:line="360" w:lineRule="auto"/>
        <w:jc w:val="both"/>
        <w:rPr>
          <w:rFonts w:ascii="Aptos Light" w:hAnsi="Aptos Light" w:cs="Open Sans"/>
        </w:rPr>
      </w:pPr>
    </w:p>
    <w:p w14:paraId="5773FFDD" w14:textId="77777777" w:rsidR="00C11522" w:rsidRPr="00D95996" w:rsidRDefault="00C11522" w:rsidP="00BC7B51">
      <w:pPr>
        <w:spacing w:before="80" w:after="80" w:line="360" w:lineRule="auto"/>
        <w:jc w:val="both"/>
        <w:rPr>
          <w:rFonts w:ascii="Aptos Light" w:hAnsi="Aptos Light" w:cs="Open Sans"/>
        </w:rPr>
      </w:pPr>
    </w:p>
    <w:p w14:paraId="35D6A28D" w14:textId="7A972323" w:rsidR="00D74AA4" w:rsidRPr="00D95996" w:rsidRDefault="00064E61" w:rsidP="00D74AA4">
      <w:pPr>
        <w:spacing w:before="80" w:after="80" w:line="360" w:lineRule="auto"/>
        <w:ind w:firstLine="851"/>
        <w:jc w:val="both"/>
        <w:rPr>
          <w:rFonts w:ascii="Aptos Light" w:hAnsi="Aptos Light" w:cs="Open Sans"/>
        </w:rPr>
      </w:pPr>
      <w:r w:rsidRPr="00D95996">
        <w:rPr>
          <w:rFonts w:ascii="Aptos Light" w:hAnsi="Aptos Light" w:cs="Open Sans"/>
        </w:rPr>
        <w:t>O</w:t>
      </w:r>
      <w:r w:rsidR="00E46EDA" w:rsidRPr="00D95996">
        <w:rPr>
          <w:rFonts w:ascii="Aptos Light" w:hAnsi="Aptos Light" w:cs="Open Sans"/>
        </w:rPr>
        <w:t xml:space="preserve"> presente</w:t>
      </w:r>
      <w:r w:rsidR="00D74AA4" w:rsidRPr="00D95996">
        <w:rPr>
          <w:rFonts w:ascii="Aptos Light" w:hAnsi="Aptos Light" w:cs="Open Sans"/>
        </w:rPr>
        <w:t xml:space="preserve"> Plano de Dados Abertos do Hospital Universitário da Universidade Federal do Maranhão (PDA/HU-UFMA), atende a Política de Dados Abertos instituída pelo Governo Federal que definiu regras para promover a publicação de dados contidos em bases de dados governamentais pela Administração Pública Federal direta, autárquica e fundacional. Com o propósito de fortalecer a transparência, integridade e rastreabilidade dos atos públicos, o PDA é um “documento orientador para as ações de implementação e promoção de abertura de dados de cada órgão ou entidade da administração pública federal, obedecidos os padrões mínimos de qualidade, de forma a facilitar o entendimento e a reutilização das informações” (item V, Art. 2º, Decreto 8.777/2016).</w:t>
      </w:r>
    </w:p>
    <w:p w14:paraId="0626C721" w14:textId="77777777" w:rsidR="00D74AA4" w:rsidRPr="00D95996" w:rsidRDefault="00D74AA4" w:rsidP="002E45A6">
      <w:pPr>
        <w:pStyle w:val="PargrafodaLista"/>
        <w:suppressAutoHyphens/>
        <w:autoSpaceDE/>
        <w:spacing w:before="80" w:after="80" w:line="360" w:lineRule="auto"/>
        <w:ind w:left="1134"/>
        <w:jc w:val="both"/>
        <w:textAlignment w:val="baseline"/>
        <w:rPr>
          <w:rFonts w:ascii="Aptos Light" w:hAnsi="Aptos Light" w:cs="Open Sans"/>
        </w:rPr>
      </w:pPr>
      <w:r w:rsidRPr="00D95996">
        <w:rPr>
          <w:rFonts w:ascii="Aptos Light" w:hAnsi="Aptos Light" w:cs="Open Sans"/>
        </w:rPr>
        <w:t>Os dispositivos legais que regem essa política são, dentre outros:</w:t>
      </w:r>
    </w:p>
    <w:p w14:paraId="18B1F08B" w14:textId="77777777" w:rsidR="00D74AA4" w:rsidRPr="00D95996"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Aptos Light" w:hAnsi="Aptos Light" w:cs="Open Sans"/>
        </w:rPr>
      </w:pPr>
      <w:r w:rsidRPr="00D95996">
        <w:rPr>
          <w:rStyle w:val="markedcontent"/>
          <w:rFonts w:ascii="Aptos Light" w:hAnsi="Aptos Light" w:cs="Open Sans"/>
        </w:rPr>
        <w:t>O Decreto nº 8.777, de 11 de maio de 2016, que institui a Política de Dados Abertos do Poder Executivo Federal.</w:t>
      </w:r>
    </w:p>
    <w:p w14:paraId="7D65B6C5" w14:textId="77777777" w:rsidR="00D74AA4" w:rsidRPr="00D95996"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Aptos Light" w:hAnsi="Aptos Light" w:cs="Open Sans"/>
        </w:rPr>
      </w:pPr>
      <w:r w:rsidRPr="00D95996">
        <w:rPr>
          <w:rStyle w:val="markedcontent"/>
          <w:rFonts w:ascii="Aptos Light" w:hAnsi="Aptos Light" w:cs="Open Sans"/>
        </w:rPr>
        <w:t>O Decreto nº 9.903, de 8 de julho de 2019, que altera o Decreto nº 8.777, de 11 de maio de 2016, para dispor sobre a gestão e os direitos de uso de dados abertos.</w:t>
      </w:r>
    </w:p>
    <w:p w14:paraId="42219F33" w14:textId="77777777" w:rsidR="00D74AA4" w:rsidRPr="00D95996"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Aptos Light" w:hAnsi="Aptos Light" w:cs="Open Sans"/>
        </w:rPr>
      </w:pPr>
      <w:r w:rsidRPr="00D95996">
        <w:rPr>
          <w:rStyle w:val="markedcontent"/>
          <w:rFonts w:ascii="Aptos Light" w:hAnsi="Aptos Light" w:cs="Open Sans"/>
        </w:rPr>
        <w:t>O Decreto nº 10.332, de 28 de abril de 2020, que institui a estratégia de Governo Digital, no âmbito</w:t>
      </w:r>
      <w:r w:rsidRPr="00D95996">
        <w:rPr>
          <w:rFonts w:ascii="Aptos Light" w:hAnsi="Aptos Light" w:cs="Open Sans"/>
        </w:rPr>
        <w:t xml:space="preserve"> </w:t>
      </w:r>
      <w:r w:rsidRPr="00D95996">
        <w:rPr>
          <w:rStyle w:val="markedcontent"/>
          <w:rFonts w:ascii="Aptos Light" w:hAnsi="Aptos Light" w:cs="Open Sans"/>
        </w:rPr>
        <w:t>dos órgãos e entidades da administração pública federal, direta, autárquica, e fundacional.</w:t>
      </w:r>
    </w:p>
    <w:p w14:paraId="1EE53648" w14:textId="77777777" w:rsidR="00D74AA4" w:rsidRPr="00D95996"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Aptos Light" w:hAnsi="Aptos Light" w:cs="Open Sans"/>
        </w:rPr>
      </w:pPr>
      <w:r w:rsidRPr="00D95996">
        <w:rPr>
          <w:rStyle w:val="markedcontent"/>
          <w:rFonts w:ascii="Aptos Light" w:hAnsi="Aptos Light" w:cs="Open Sans"/>
        </w:rPr>
        <w:t>A Resolução nº 3, de 13 de outubro de 2017, do Comitê Gestor da Infraestrutura Nacional de Dados Abertos (CGINDA), que aprova normas sobre a elaboração e publicação de Planos de Dados Abertos.</w:t>
      </w:r>
    </w:p>
    <w:p w14:paraId="5A6017F6" w14:textId="00A46F49" w:rsidR="00D74AA4" w:rsidRPr="00D95996"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Aptos Light" w:hAnsi="Aptos Light" w:cs="Open Sans"/>
        </w:rPr>
      </w:pPr>
      <w:r w:rsidRPr="00D95996">
        <w:rPr>
          <w:rStyle w:val="markedcontent"/>
          <w:rFonts w:ascii="Aptos Light" w:hAnsi="Aptos Light" w:cs="Open Sans"/>
        </w:rPr>
        <w:t>A Lei nº 12.527, de 18 de novembro de 2011, conhecida como Lei de Acesso à Informação (LAI)</w:t>
      </w:r>
      <w:r w:rsidR="002E45A6" w:rsidRPr="00D95996">
        <w:rPr>
          <w:rStyle w:val="markedcontent"/>
          <w:rFonts w:ascii="Aptos Light" w:hAnsi="Aptos Light" w:cs="Open Sans"/>
        </w:rPr>
        <w:t>, que regula o acesso a informação, previsto na Constituição Federal</w:t>
      </w:r>
      <w:r w:rsidRPr="00D95996">
        <w:rPr>
          <w:rStyle w:val="markedcontent"/>
          <w:rFonts w:ascii="Aptos Light" w:hAnsi="Aptos Light" w:cs="Open Sans"/>
        </w:rPr>
        <w:t>.</w:t>
      </w:r>
    </w:p>
    <w:p w14:paraId="6E4CD045" w14:textId="33B0CBCB" w:rsidR="00DB7A8E"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 xml:space="preserve">O Hospital Universitário da Universidade Federal do Maranhão (HU-UFMA), atendendo a essa política, a prerrogativa de atualização bienal, e objetivando a abertura de seus dados, o HU-UFMA apresenta o PDA para o período de </w:t>
      </w:r>
      <w:proofErr w:type="spellStart"/>
      <w:r w:rsidR="00141215">
        <w:rPr>
          <w:rFonts w:ascii="Aptos Light" w:hAnsi="Aptos Light" w:cs="Open Sans"/>
        </w:rPr>
        <w:t>fev</w:t>
      </w:r>
      <w:proofErr w:type="spellEnd"/>
      <w:r w:rsidRPr="00D95996">
        <w:rPr>
          <w:rFonts w:ascii="Aptos Light" w:hAnsi="Aptos Light" w:cs="Open Sans"/>
        </w:rPr>
        <w:t>/202</w:t>
      </w:r>
      <w:r w:rsidR="0010791B" w:rsidRPr="00D95996">
        <w:rPr>
          <w:rFonts w:ascii="Aptos Light" w:hAnsi="Aptos Light" w:cs="Open Sans"/>
        </w:rPr>
        <w:t>6</w:t>
      </w:r>
      <w:r w:rsidRPr="00D95996">
        <w:rPr>
          <w:rFonts w:ascii="Aptos Light" w:hAnsi="Aptos Light" w:cs="Open Sans"/>
        </w:rPr>
        <w:t xml:space="preserve"> a </w:t>
      </w:r>
      <w:proofErr w:type="spellStart"/>
      <w:r w:rsidR="00141215">
        <w:rPr>
          <w:rFonts w:ascii="Aptos Light" w:hAnsi="Aptos Light" w:cs="Open Sans"/>
        </w:rPr>
        <w:t>fev</w:t>
      </w:r>
      <w:proofErr w:type="spellEnd"/>
      <w:r w:rsidRPr="00D95996">
        <w:rPr>
          <w:rFonts w:ascii="Aptos Light" w:hAnsi="Aptos Light" w:cs="Open Sans"/>
        </w:rPr>
        <w:t>/202</w:t>
      </w:r>
      <w:r w:rsidR="0010791B" w:rsidRPr="00D95996">
        <w:rPr>
          <w:rFonts w:ascii="Aptos Light" w:hAnsi="Aptos Light" w:cs="Open Sans"/>
        </w:rPr>
        <w:t>8</w:t>
      </w:r>
      <w:r w:rsidRPr="00D95996">
        <w:rPr>
          <w:rFonts w:ascii="Aptos Light" w:hAnsi="Aptos Light" w:cs="Open Sans"/>
        </w:rPr>
        <w:t>.</w:t>
      </w:r>
    </w:p>
    <w:p w14:paraId="3CD02AFD" w14:textId="182BB0A2" w:rsidR="00DA2364" w:rsidRDefault="00A97EE1" w:rsidP="00D74AA4">
      <w:pPr>
        <w:spacing w:before="80" w:after="80" w:line="360" w:lineRule="auto"/>
        <w:ind w:firstLine="851"/>
        <w:jc w:val="both"/>
        <w:rPr>
          <w:rFonts w:ascii="Aptos Light" w:hAnsi="Aptos Light" w:cs="Open Sans"/>
        </w:rPr>
      </w:pPr>
      <w:r w:rsidRPr="00D95996">
        <w:rPr>
          <w:rFonts w:ascii="Aptos Light" w:hAnsi="Aptos Light" w:cs="Open Sans"/>
        </w:rPr>
        <w:t>Importante salientar que t</w:t>
      </w:r>
      <w:r w:rsidR="00DA2364" w:rsidRPr="00D95996">
        <w:rPr>
          <w:rFonts w:ascii="Aptos Light" w:hAnsi="Aptos Light" w:cs="Open Sans"/>
        </w:rPr>
        <w:t>odo o seu conteúdo está orientado pela</w:t>
      </w:r>
      <w:r w:rsidR="00C35A31" w:rsidRPr="00D95996">
        <w:rPr>
          <w:rFonts w:ascii="Aptos Light" w:hAnsi="Aptos Light" w:cs="Open Sans"/>
        </w:rPr>
        <w:t xml:space="preserve"> </w:t>
      </w:r>
      <w:r w:rsidR="00DA2364" w:rsidRPr="00D95996">
        <w:rPr>
          <w:rFonts w:ascii="Aptos Light" w:hAnsi="Aptos Light" w:cs="Open Sans"/>
        </w:rPr>
        <w:t xml:space="preserve">Resolução n.º 3, de 13 de outubro de 2017, do </w:t>
      </w:r>
      <w:r w:rsidR="00623D6B" w:rsidRPr="00D95996">
        <w:rPr>
          <w:rFonts w:ascii="Aptos Light" w:hAnsi="Aptos Light" w:cs="Open Sans"/>
        </w:rPr>
        <w:t>Comitê Gestor da Infraestrutura Nacional de Dados Abertos (CGINDA)</w:t>
      </w:r>
      <w:r w:rsidR="00DA2364" w:rsidRPr="00D95996">
        <w:rPr>
          <w:rFonts w:ascii="Aptos Light" w:hAnsi="Aptos Light" w:cs="Open Sans"/>
        </w:rPr>
        <w:t>.</w:t>
      </w:r>
    </w:p>
    <w:p w14:paraId="7F68AF9E" w14:textId="77777777" w:rsidR="00C11522" w:rsidRDefault="00C11522" w:rsidP="00D74AA4">
      <w:pPr>
        <w:spacing w:before="80" w:after="80" w:line="360" w:lineRule="auto"/>
        <w:ind w:firstLine="851"/>
        <w:jc w:val="both"/>
        <w:rPr>
          <w:rFonts w:ascii="Aptos Light" w:hAnsi="Aptos Light" w:cs="Open Sans"/>
        </w:rPr>
      </w:pPr>
    </w:p>
    <w:p w14:paraId="7CBFAE21" w14:textId="77777777" w:rsidR="008B73DE" w:rsidRDefault="008B73DE" w:rsidP="00D74AA4">
      <w:pPr>
        <w:spacing w:before="80" w:after="80" w:line="360" w:lineRule="auto"/>
        <w:ind w:firstLine="851"/>
        <w:jc w:val="both"/>
        <w:rPr>
          <w:rFonts w:ascii="Aptos Light" w:hAnsi="Aptos Light" w:cs="Open Sans"/>
        </w:rPr>
      </w:pPr>
    </w:p>
    <w:p w14:paraId="49A946CD" w14:textId="77777777" w:rsidR="00C11522" w:rsidRDefault="00C11522" w:rsidP="00D74AA4">
      <w:pPr>
        <w:spacing w:before="80" w:after="80" w:line="360" w:lineRule="auto"/>
        <w:ind w:firstLine="851"/>
        <w:jc w:val="both"/>
        <w:rPr>
          <w:rFonts w:ascii="Aptos Light" w:hAnsi="Aptos Light" w:cs="Open Sans"/>
        </w:rPr>
      </w:pPr>
    </w:p>
    <w:p w14:paraId="21406D24" w14:textId="77777777" w:rsidR="00D74AA4" w:rsidRPr="00C147E8" w:rsidRDefault="00D74AA4" w:rsidP="00730BB9">
      <w:pPr>
        <w:pBdr>
          <w:left w:val="single" w:sz="48" w:space="4" w:color="auto"/>
        </w:pBdr>
        <w:spacing w:before="80" w:after="80" w:line="240" w:lineRule="auto"/>
        <w:jc w:val="both"/>
        <w:rPr>
          <w:rFonts w:ascii="Aptos" w:hAnsi="Aptos" w:cs="Open Sans"/>
          <w:b/>
          <w:bCs/>
          <w:color w:val="2F5496" w:themeColor="accent1" w:themeShade="BF"/>
          <w:sz w:val="40"/>
          <w:szCs w:val="40"/>
        </w:rPr>
      </w:pPr>
      <w:r w:rsidRPr="00C147E8">
        <w:rPr>
          <w:rFonts w:ascii="Aptos" w:hAnsi="Aptos" w:cs="Open Sans"/>
          <w:b/>
          <w:bCs/>
          <w:color w:val="2F5496" w:themeColor="accent1" w:themeShade="BF"/>
          <w:sz w:val="40"/>
          <w:szCs w:val="40"/>
        </w:rPr>
        <w:t>2 CENÁRIO INSTITUCIONAL</w:t>
      </w:r>
    </w:p>
    <w:p w14:paraId="3FA7C902" w14:textId="77777777" w:rsidR="00D74AA4" w:rsidRDefault="00D74AA4" w:rsidP="00BC7B51">
      <w:pPr>
        <w:pStyle w:val="NormalWeb"/>
        <w:spacing w:before="80" w:beforeAutospacing="0" w:after="80" w:afterAutospacing="0" w:line="360" w:lineRule="auto"/>
        <w:ind w:firstLine="851"/>
        <w:jc w:val="both"/>
        <w:rPr>
          <w:rFonts w:ascii="Aptos Light" w:hAnsi="Aptos Light" w:cs="Open Sans"/>
          <w:sz w:val="22"/>
          <w:szCs w:val="22"/>
        </w:rPr>
      </w:pPr>
    </w:p>
    <w:p w14:paraId="02F6FC67" w14:textId="77777777" w:rsidR="00BC7B51" w:rsidRPr="00D95996" w:rsidRDefault="00BC7B51" w:rsidP="00BC7B51">
      <w:pPr>
        <w:pStyle w:val="NormalWeb"/>
        <w:spacing w:before="80" w:beforeAutospacing="0" w:after="80" w:afterAutospacing="0" w:line="360" w:lineRule="auto"/>
        <w:ind w:firstLine="851"/>
        <w:jc w:val="both"/>
        <w:rPr>
          <w:rFonts w:ascii="Aptos Light" w:hAnsi="Aptos Light" w:cs="Open Sans"/>
          <w:sz w:val="22"/>
          <w:szCs w:val="22"/>
        </w:rPr>
      </w:pPr>
    </w:p>
    <w:p w14:paraId="22D71DC8" w14:textId="41E8E51A"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O Hospital Universitário da Universidade Federal do Maranhão (HU-UFMA), localizado em São Luís, capital do Estado do Maranhão, é um órgão público federal, vinculado à Empresa Brasileira de Serviços Hospitalares (</w:t>
      </w:r>
      <w:proofErr w:type="spellStart"/>
      <w:r w:rsidRPr="00D95996">
        <w:rPr>
          <w:rFonts w:ascii="Aptos Light" w:hAnsi="Aptos Light" w:cs="Open Sans"/>
          <w:sz w:val="22"/>
          <w:szCs w:val="22"/>
        </w:rPr>
        <w:t>Ebserh</w:t>
      </w:r>
      <w:proofErr w:type="spellEnd"/>
      <w:r w:rsidRPr="00D95996">
        <w:rPr>
          <w:rFonts w:ascii="Aptos Light" w:hAnsi="Aptos Light" w:cs="Open Sans"/>
          <w:sz w:val="22"/>
          <w:szCs w:val="22"/>
        </w:rPr>
        <w:t>).</w:t>
      </w:r>
    </w:p>
    <w:p w14:paraId="319E4325" w14:textId="0F0D4F08"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Atualmente, sua estrutura física inclui duas unidades hospitalares, com 5</w:t>
      </w:r>
      <w:r w:rsidR="00B953E2" w:rsidRPr="00D95996">
        <w:rPr>
          <w:rFonts w:ascii="Aptos Light" w:hAnsi="Aptos Light" w:cs="Open Sans"/>
          <w:sz w:val="22"/>
          <w:szCs w:val="22"/>
        </w:rPr>
        <w:t>78</w:t>
      </w:r>
      <w:r w:rsidRPr="00D95996">
        <w:rPr>
          <w:rFonts w:ascii="Aptos Light" w:hAnsi="Aptos Light" w:cs="Open Sans"/>
          <w:sz w:val="22"/>
          <w:szCs w:val="22"/>
        </w:rPr>
        <w:t xml:space="preserve"> leitos, sendo 77 de cuidados intensivos e </w:t>
      </w:r>
      <w:r w:rsidR="004812D4" w:rsidRPr="00D95996">
        <w:rPr>
          <w:rFonts w:ascii="Aptos Light" w:hAnsi="Aptos Light" w:cs="Open Sans"/>
          <w:sz w:val="22"/>
          <w:szCs w:val="22"/>
        </w:rPr>
        <w:t xml:space="preserve">mais </w:t>
      </w:r>
      <w:r w:rsidRPr="00D95996">
        <w:rPr>
          <w:rFonts w:ascii="Aptos Light" w:hAnsi="Aptos Light" w:cs="Open Sans"/>
          <w:sz w:val="22"/>
          <w:szCs w:val="22"/>
        </w:rPr>
        <w:t>nove unidades externas. Conta, atualmente, com mais de 3.500 colaboradores, entre empregados/servidores públicos e terceirizados.</w:t>
      </w:r>
    </w:p>
    <w:p w14:paraId="1F82B2D7" w14:textId="77777777"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 xml:space="preserve">O HU-UFMA apresenta como objetivo primordial a formação de profissionais da área da saúde, por meio do ensino, pesquisa, extensão, e prestação de uma assistência à saúde com qualidade e segurança aos usuários do Sistema Único de Saúde (SUS), sendo que, há mais de 15 anos, vem sendo certificado como Hospital de Ensino pelo Ministério da Educação (MEC) e Ministério da Saúde (MS), de acordo com a Portaria Interministerial MEC/MS nº 1.000 de 15 de abril de 2004. </w:t>
      </w:r>
    </w:p>
    <w:p w14:paraId="7413B81F" w14:textId="6B9E4BBB"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Desse modo, o Hospital Universitário destaca-se como maior cenário de prática da Universidade Federal do Maranhão</w:t>
      </w:r>
      <w:r w:rsidR="00E160C8" w:rsidRPr="00D95996">
        <w:rPr>
          <w:rFonts w:ascii="Aptos Light" w:hAnsi="Aptos Light" w:cs="Open Sans"/>
          <w:sz w:val="22"/>
          <w:szCs w:val="22"/>
        </w:rPr>
        <w:t xml:space="preserve"> (</w:t>
      </w:r>
      <w:r w:rsidRPr="00D95996">
        <w:rPr>
          <w:rFonts w:ascii="Aptos Light" w:hAnsi="Aptos Light" w:cs="Open Sans"/>
          <w:sz w:val="22"/>
          <w:szCs w:val="22"/>
        </w:rPr>
        <w:t>UFMA</w:t>
      </w:r>
      <w:r w:rsidR="00E160C8" w:rsidRPr="00D95996">
        <w:rPr>
          <w:rFonts w:ascii="Aptos Light" w:hAnsi="Aptos Light" w:cs="Open Sans"/>
          <w:sz w:val="22"/>
          <w:szCs w:val="22"/>
        </w:rPr>
        <w:t>)</w:t>
      </w:r>
      <w:r w:rsidRPr="00D95996">
        <w:rPr>
          <w:rFonts w:ascii="Aptos Light" w:hAnsi="Aptos Light" w:cs="Open Sans"/>
          <w:sz w:val="22"/>
          <w:szCs w:val="22"/>
        </w:rPr>
        <w:t xml:space="preserve">, contribuindo efetivamente para a formação acadêmica da área da saúde e, também, das ciências sociais, humanas e exatas, na medida em que recebe estagiários de diversos cursos, inclusive dos cursos técnicos de nível médio do Colégio Universitário (COLUN). </w:t>
      </w:r>
    </w:p>
    <w:p w14:paraId="338B6B2F" w14:textId="77777777"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 xml:space="preserve">No que concerne à pós-graduação, oferece três Programas de Residências: Multiprofissional (contemplando dois grandes eixos: Atenção à Saúde do Adulto e do Idoso e Atenção à Saúde da Criança e da Mulher, envolvendo diversas categorias profissionais), Médica (com 29 especialidades e subespecialidades) e em Área Profissional da Saúde (Cirurgia e Traumatologia Bucomaxilofacial e Enfermagem Obstétrica). </w:t>
      </w:r>
    </w:p>
    <w:p w14:paraId="069BAF89" w14:textId="752D602D"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 xml:space="preserve">O HU-UFMA se insere no sistema público de saúde, compondo a rede conveniada do Município de São </w:t>
      </w:r>
      <w:proofErr w:type="spellStart"/>
      <w:r w:rsidRPr="00D95996">
        <w:rPr>
          <w:rFonts w:ascii="Aptos Light" w:hAnsi="Aptos Light" w:cs="Open Sans"/>
          <w:sz w:val="22"/>
          <w:szCs w:val="22"/>
        </w:rPr>
        <w:t>Luís-MA</w:t>
      </w:r>
      <w:proofErr w:type="spellEnd"/>
      <w:r w:rsidRPr="00D95996">
        <w:rPr>
          <w:rFonts w:ascii="Aptos Light" w:hAnsi="Aptos Light" w:cs="Open Sans"/>
          <w:sz w:val="22"/>
          <w:szCs w:val="22"/>
        </w:rPr>
        <w:t xml:space="preserve">, </w:t>
      </w:r>
      <w:r w:rsidR="0077127D" w:rsidRPr="00D95996">
        <w:rPr>
          <w:rFonts w:ascii="Aptos Light" w:hAnsi="Aptos Light" w:cs="Open Sans"/>
          <w:sz w:val="22"/>
          <w:szCs w:val="22"/>
        </w:rPr>
        <w:t xml:space="preserve">por meio de Convênio </w:t>
      </w:r>
      <w:r w:rsidRPr="00D95996">
        <w:rPr>
          <w:rFonts w:ascii="Aptos Light" w:hAnsi="Aptos Light" w:cs="Open Sans"/>
          <w:sz w:val="22"/>
          <w:szCs w:val="22"/>
        </w:rPr>
        <w:t>celebrado ent</w:t>
      </w:r>
      <w:r w:rsidR="00E160C8" w:rsidRPr="00D95996">
        <w:rPr>
          <w:rFonts w:ascii="Aptos Light" w:hAnsi="Aptos Light" w:cs="Open Sans"/>
          <w:sz w:val="22"/>
          <w:szCs w:val="22"/>
        </w:rPr>
        <w:t>r</w:t>
      </w:r>
      <w:r w:rsidRPr="00D95996">
        <w:rPr>
          <w:rFonts w:ascii="Aptos Light" w:hAnsi="Aptos Light" w:cs="Open Sans"/>
          <w:sz w:val="22"/>
          <w:szCs w:val="22"/>
        </w:rPr>
        <w:t>e a Secretaria Municipal de Saúde (SEMUS) e o HU-UFMA</w:t>
      </w:r>
      <w:r w:rsidR="00324BEE" w:rsidRPr="00D95996">
        <w:rPr>
          <w:rFonts w:ascii="Aptos Light" w:hAnsi="Aptos Light" w:cs="Open Sans"/>
          <w:sz w:val="22"/>
          <w:szCs w:val="22"/>
        </w:rPr>
        <w:t xml:space="preserve"> (último Convênio assinado é o de nº 007/2025)</w:t>
      </w:r>
      <w:r w:rsidRPr="00D95996">
        <w:rPr>
          <w:rFonts w:ascii="Aptos Light" w:hAnsi="Aptos Light" w:cs="Open Sans"/>
          <w:sz w:val="22"/>
          <w:szCs w:val="22"/>
        </w:rPr>
        <w:t xml:space="preserve">. É um centro de referência estadual para realização de procedimentos de alta e média complexidade, nas seguintes especialidades: Cirurgia Cardiovascular, </w:t>
      </w:r>
      <w:proofErr w:type="spellStart"/>
      <w:r w:rsidRPr="00D95996">
        <w:rPr>
          <w:rFonts w:ascii="Aptos Light" w:hAnsi="Aptos Light" w:cs="Open Sans"/>
          <w:sz w:val="22"/>
          <w:szCs w:val="22"/>
        </w:rPr>
        <w:t>Traumato</w:t>
      </w:r>
      <w:proofErr w:type="spellEnd"/>
      <w:r w:rsidRPr="00D95996">
        <w:rPr>
          <w:rFonts w:ascii="Aptos Light" w:hAnsi="Aptos Light" w:cs="Open Sans"/>
          <w:sz w:val="22"/>
          <w:szCs w:val="22"/>
        </w:rPr>
        <w:t xml:space="preserve">-Ortopedia, Neurocirurgia, Cirurgia Bariátrica, Cirurgia Oncológica, Nefrologia, além do atendimento à gestação de alto risco. Possui perfil quaternário, sendo o único hospital da rede pública local a realizar transplante de órgãos e tecidos. </w:t>
      </w:r>
    </w:p>
    <w:p w14:paraId="1DA9DCDC" w14:textId="3A9DB550"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Considerando a diversidade das áreas assistenciais e técnicas, possui um banco de dados de informações, representando um rico campo para realização de pesquisas científicas.</w:t>
      </w:r>
    </w:p>
    <w:p w14:paraId="098E2701" w14:textId="13E28FBB" w:rsidR="00492921" w:rsidRPr="00D95996" w:rsidRDefault="00D74AA4" w:rsidP="00492921">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lastRenderedPageBreak/>
        <w:t xml:space="preserve">No que diz respeito ao processo </w:t>
      </w:r>
      <w:r w:rsidR="00BC39A2" w:rsidRPr="00D95996">
        <w:rPr>
          <w:rFonts w:ascii="Aptos Light" w:hAnsi="Aptos Light" w:cs="Open Sans"/>
          <w:sz w:val="22"/>
          <w:szCs w:val="22"/>
        </w:rPr>
        <w:t>d</w:t>
      </w:r>
      <w:r w:rsidRPr="00D95996">
        <w:rPr>
          <w:rFonts w:ascii="Aptos Light" w:hAnsi="Aptos Light" w:cs="Open Sans"/>
          <w:sz w:val="22"/>
          <w:szCs w:val="22"/>
        </w:rPr>
        <w:t xml:space="preserve">e elaboração do PDA, ressaltamos a importância de estarmos alinhados com instrumentos </w:t>
      </w:r>
      <w:r w:rsidR="00BD59FA" w:rsidRPr="00D95996">
        <w:rPr>
          <w:rFonts w:ascii="Aptos Light" w:hAnsi="Aptos Light" w:cs="Open Sans"/>
          <w:sz w:val="22"/>
          <w:szCs w:val="22"/>
        </w:rPr>
        <w:t>de</w:t>
      </w:r>
      <w:r w:rsidRPr="00D95996">
        <w:rPr>
          <w:rFonts w:ascii="Aptos Light" w:hAnsi="Aptos Light" w:cs="Open Sans"/>
          <w:sz w:val="22"/>
          <w:szCs w:val="22"/>
        </w:rPr>
        <w:t xml:space="preserve"> gestão</w:t>
      </w:r>
      <w:r w:rsidR="00C905DD" w:rsidRPr="00D95996">
        <w:rPr>
          <w:rFonts w:ascii="Aptos Light" w:hAnsi="Aptos Light" w:cs="Open Sans"/>
          <w:sz w:val="22"/>
          <w:szCs w:val="22"/>
        </w:rPr>
        <w:t xml:space="preserve"> como</w:t>
      </w:r>
      <w:r w:rsidR="0028769B" w:rsidRPr="00D95996">
        <w:rPr>
          <w:rFonts w:ascii="Aptos Light" w:hAnsi="Aptos Light" w:cs="Open Sans"/>
          <w:sz w:val="22"/>
          <w:szCs w:val="22"/>
        </w:rPr>
        <w:t xml:space="preserve"> o </w:t>
      </w:r>
      <w:r w:rsidR="00492921" w:rsidRPr="00D95996">
        <w:rPr>
          <w:rFonts w:ascii="Aptos Light" w:hAnsi="Aptos Light" w:cs="Open Sans"/>
          <w:sz w:val="22"/>
          <w:szCs w:val="22"/>
        </w:rPr>
        <w:t xml:space="preserve">Plano Diretor Estratégico (PDE) 2024-2028 </w:t>
      </w:r>
      <w:r w:rsidR="00AE6681" w:rsidRPr="00D95996">
        <w:rPr>
          <w:rFonts w:ascii="Aptos Light" w:hAnsi="Aptos Light" w:cs="Open Sans"/>
          <w:sz w:val="22"/>
          <w:szCs w:val="22"/>
        </w:rPr>
        <w:t xml:space="preserve">que tem como objetivo </w:t>
      </w:r>
      <w:r w:rsidR="0028769B" w:rsidRPr="00D95996">
        <w:rPr>
          <w:rFonts w:ascii="Aptos Light" w:hAnsi="Aptos Light" w:cs="Open Sans"/>
          <w:sz w:val="22"/>
          <w:szCs w:val="22"/>
        </w:rPr>
        <w:t xml:space="preserve">aprimorar a gestão e os serviços oferecidos pelo hospital. Esse processo é realizado com base nas diretrizes da Rede </w:t>
      </w:r>
      <w:proofErr w:type="spellStart"/>
      <w:r w:rsidR="0028769B" w:rsidRPr="00D95996">
        <w:rPr>
          <w:rFonts w:ascii="Aptos Light" w:hAnsi="Aptos Light" w:cs="Open Sans"/>
          <w:sz w:val="22"/>
          <w:szCs w:val="22"/>
        </w:rPr>
        <w:t>Ebserh</w:t>
      </w:r>
      <w:proofErr w:type="spellEnd"/>
      <w:r w:rsidR="0028769B" w:rsidRPr="00D95996">
        <w:rPr>
          <w:rFonts w:ascii="Aptos Light" w:hAnsi="Aptos Light" w:cs="Open Sans"/>
          <w:sz w:val="22"/>
          <w:szCs w:val="22"/>
        </w:rPr>
        <w:t>, em que são definidos macroproblemas, indicadores e projetos para o período, com o objetivo de fortalecer a formação de profissionais de saúde e a qualidade do atendimento ao S</w:t>
      </w:r>
      <w:r w:rsidR="00043456" w:rsidRPr="00D95996">
        <w:rPr>
          <w:rFonts w:ascii="Aptos Light" w:hAnsi="Aptos Light" w:cs="Open Sans"/>
          <w:sz w:val="22"/>
          <w:szCs w:val="22"/>
        </w:rPr>
        <w:t>istema Único de Saúde (S</w:t>
      </w:r>
      <w:r w:rsidR="0028769B" w:rsidRPr="00D95996">
        <w:rPr>
          <w:rFonts w:ascii="Aptos Light" w:hAnsi="Aptos Light" w:cs="Open Sans"/>
          <w:sz w:val="22"/>
          <w:szCs w:val="22"/>
        </w:rPr>
        <w:t>US</w:t>
      </w:r>
      <w:r w:rsidR="00043456" w:rsidRPr="00D95996">
        <w:rPr>
          <w:rFonts w:ascii="Aptos Light" w:hAnsi="Aptos Light" w:cs="Open Sans"/>
          <w:sz w:val="22"/>
          <w:szCs w:val="22"/>
        </w:rPr>
        <w:t>)</w:t>
      </w:r>
      <w:r w:rsidR="007074D5" w:rsidRPr="00D95996">
        <w:rPr>
          <w:rFonts w:ascii="Aptos Light" w:hAnsi="Aptos Light" w:cs="Open Sans"/>
          <w:sz w:val="22"/>
          <w:szCs w:val="22"/>
        </w:rPr>
        <w:t>, sem deixar de mencionar o Plano Diretor de Tecnologia da Informação e Comunicação (PDTIC).</w:t>
      </w:r>
    </w:p>
    <w:p w14:paraId="3B5347CE" w14:textId="307DAEE1" w:rsidR="00DD52F2" w:rsidRPr="00D95996" w:rsidRDefault="00DD52F2" w:rsidP="00492921">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 xml:space="preserve">Alinhamento este que perpassa as ações </w:t>
      </w:r>
      <w:r w:rsidR="005943CC" w:rsidRPr="00D95996">
        <w:rPr>
          <w:rFonts w:ascii="Aptos Light" w:hAnsi="Aptos Light" w:cs="Open Sans"/>
          <w:sz w:val="22"/>
          <w:szCs w:val="22"/>
        </w:rPr>
        <w:t>de manutenção de canais abertos ao cidadão para o atendimento de suas demandas.</w:t>
      </w:r>
      <w:r w:rsidR="00CE253C">
        <w:rPr>
          <w:rFonts w:ascii="Aptos Light" w:hAnsi="Aptos Light" w:cs="Open Sans"/>
          <w:sz w:val="22"/>
          <w:szCs w:val="22"/>
        </w:rPr>
        <w:t xml:space="preserve"> O </w:t>
      </w:r>
      <w:r w:rsidR="00F74356">
        <w:rPr>
          <w:rFonts w:ascii="Aptos Light" w:hAnsi="Aptos Light" w:cs="Open Sans"/>
          <w:sz w:val="22"/>
          <w:szCs w:val="22"/>
        </w:rPr>
        <w:t xml:space="preserve">presente PDA </w:t>
      </w:r>
      <w:r w:rsidR="002904A4">
        <w:rPr>
          <w:rFonts w:ascii="Aptos Light" w:hAnsi="Aptos Light" w:cs="Open Sans"/>
          <w:sz w:val="22"/>
          <w:szCs w:val="22"/>
        </w:rPr>
        <w:t>vem representando os anseios da população</w:t>
      </w:r>
      <w:r w:rsidR="0092739C">
        <w:rPr>
          <w:rFonts w:ascii="Aptos Light" w:hAnsi="Aptos Light" w:cs="Open Sans"/>
          <w:sz w:val="22"/>
          <w:szCs w:val="22"/>
        </w:rPr>
        <w:t>.</w:t>
      </w:r>
      <w:r w:rsidR="002904A4">
        <w:rPr>
          <w:rFonts w:ascii="Aptos Light" w:hAnsi="Aptos Light" w:cs="Open Sans"/>
          <w:sz w:val="22"/>
          <w:szCs w:val="22"/>
        </w:rPr>
        <w:t xml:space="preserve"> </w:t>
      </w:r>
    </w:p>
    <w:p w14:paraId="0509848E" w14:textId="77777777" w:rsidR="002323AF" w:rsidRDefault="002323AF" w:rsidP="00FB24B4">
      <w:pPr>
        <w:spacing w:before="80" w:after="80" w:line="360" w:lineRule="auto"/>
        <w:jc w:val="both"/>
        <w:rPr>
          <w:rFonts w:ascii="Aptos Light" w:hAnsi="Aptos Light" w:cs="Open Sans"/>
        </w:rPr>
      </w:pPr>
    </w:p>
    <w:p w14:paraId="58BB011F" w14:textId="77777777" w:rsidR="00C147E8" w:rsidRPr="00D95996" w:rsidRDefault="00C147E8" w:rsidP="00FB24B4">
      <w:pPr>
        <w:spacing w:before="80" w:after="80" w:line="360" w:lineRule="auto"/>
        <w:jc w:val="both"/>
        <w:rPr>
          <w:rFonts w:ascii="Aptos Light" w:hAnsi="Aptos Light" w:cs="Open Sans"/>
        </w:rPr>
      </w:pPr>
    </w:p>
    <w:p w14:paraId="31631C1A" w14:textId="0F5E1467" w:rsidR="003B4354" w:rsidRPr="00C147E8" w:rsidRDefault="003B4354" w:rsidP="00730BB9">
      <w:pPr>
        <w:pBdr>
          <w:left w:val="single" w:sz="48" w:space="4" w:color="auto"/>
        </w:pBdr>
        <w:spacing w:before="80" w:after="80" w:line="240" w:lineRule="auto"/>
        <w:jc w:val="both"/>
        <w:rPr>
          <w:rFonts w:ascii="Aptos" w:hAnsi="Aptos" w:cs="Open Sans"/>
          <w:b/>
          <w:bCs/>
          <w:color w:val="2F5496" w:themeColor="accent1" w:themeShade="BF"/>
          <w:sz w:val="40"/>
          <w:szCs w:val="40"/>
        </w:rPr>
      </w:pPr>
      <w:r w:rsidRPr="00C147E8">
        <w:rPr>
          <w:rFonts w:ascii="Aptos" w:hAnsi="Aptos" w:cs="Open Sans"/>
          <w:b/>
          <w:bCs/>
          <w:color w:val="2F5496" w:themeColor="accent1" w:themeShade="BF"/>
          <w:sz w:val="40"/>
          <w:szCs w:val="40"/>
        </w:rPr>
        <w:t>3 OBJETIVOS</w:t>
      </w:r>
    </w:p>
    <w:p w14:paraId="6F818EAF" w14:textId="77777777" w:rsidR="00D74AA4" w:rsidRDefault="00D74AA4" w:rsidP="008872BB">
      <w:pPr>
        <w:spacing w:before="80" w:after="80" w:line="360" w:lineRule="auto"/>
        <w:jc w:val="both"/>
        <w:rPr>
          <w:rFonts w:ascii="Aptos Light" w:hAnsi="Aptos Light" w:cs="Open Sans"/>
          <w:color w:val="538135" w:themeColor="accent6" w:themeShade="BF"/>
        </w:rPr>
      </w:pPr>
    </w:p>
    <w:p w14:paraId="0BAF36B3" w14:textId="77777777" w:rsidR="008872BB" w:rsidRPr="00D95996" w:rsidRDefault="008872BB" w:rsidP="008872BB">
      <w:pPr>
        <w:spacing w:before="80" w:after="80" w:line="360" w:lineRule="auto"/>
        <w:jc w:val="both"/>
        <w:rPr>
          <w:rFonts w:ascii="Aptos Light" w:hAnsi="Aptos Light" w:cs="Open Sans"/>
          <w:color w:val="538135" w:themeColor="accent6" w:themeShade="BF"/>
        </w:rPr>
      </w:pPr>
    </w:p>
    <w:p w14:paraId="584BBE8B" w14:textId="77777777" w:rsidR="00D74AA4" w:rsidRPr="00D95996" w:rsidRDefault="00D74AA4" w:rsidP="00D74AA4">
      <w:pPr>
        <w:spacing w:before="80" w:after="80" w:line="360" w:lineRule="auto"/>
        <w:jc w:val="both"/>
        <w:rPr>
          <w:rFonts w:ascii="Aptos Light" w:hAnsi="Aptos Light" w:cs="Open Sans"/>
          <w:color w:val="4472C4" w:themeColor="accent1"/>
        </w:rPr>
      </w:pPr>
      <w:r w:rsidRPr="00D95996">
        <w:rPr>
          <w:rFonts w:ascii="Aptos Light" w:hAnsi="Aptos Light" w:cs="Open Sans"/>
          <w:color w:val="4472C4" w:themeColor="accent1"/>
        </w:rPr>
        <w:t>GERAL:</w:t>
      </w:r>
    </w:p>
    <w:p w14:paraId="76F95823" w14:textId="77777777"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 xml:space="preserve">Estabelecer as bases de promoção da abertura de dados produzidos pelo HU-UFMA, compromisso com a transparência e controle social. </w:t>
      </w:r>
    </w:p>
    <w:p w14:paraId="56B71DBD" w14:textId="77777777" w:rsidR="00D74AA4" w:rsidRPr="00D95996" w:rsidRDefault="00D74AA4" w:rsidP="00D74AA4">
      <w:pPr>
        <w:spacing w:before="80" w:after="80" w:line="360" w:lineRule="auto"/>
        <w:ind w:firstLine="708"/>
        <w:jc w:val="both"/>
        <w:rPr>
          <w:rFonts w:ascii="Aptos Light" w:hAnsi="Aptos Light" w:cs="Open Sans"/>
        </w:rPr>
      </w:pPr>
    </w:p>
    <w:p w14:paraId="49FCD292" w14:textId="77777777" w:rsidR="00D74AA4" w:rsidRPr="00D95996" w:rsidRDefault="00D74AA4" w:rsidP="00D74AA4">
      <w:pPr>
        <w:spacing w:before="80" w:after="80" w:line="360" w:lineRule="auto"/>
        <w:jc w:val="both"/>
        <w:rPr>
          <w:rFonts w:ascii="Aptos Light" w:hAnsi="Aptos Light" w:cs="Open Sans"/>
          <w:color w:val="4472C4" w:themeColor="accent1"/>
        </w:rPr>
      </w:pPr>
      <w:r w:rsidRPr="00D95996">
        <w:rPr>
          <w:rFonts w:ascii="Aptos Light" w:hAnsi="Aptos Light" w:cs="Open Sans"/>
          <w:color w:val="4472C4" w:themeColor="accent1"/>
        </w:rPr>
        <w:t>ESPECÍFICOS:</w:t>
      </w:r>
    </w:p>
    <w:p w14:paraId="0C770BF4" w14:textId="77777777"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Favorecer a cultura da transparência de dados públicos;</w:t>
      </w:r>
    </w:p>
    <w:p w14:paraId="4E1255C6" w14:textId="77777777"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Favorecer a gestão pública com base no controle social;</w:t>
      </w:r>
    </w:p>
    <w:p w14:paraId="30717E5D" w14:textId="77777777"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Otimizar o acesso às informações públicas;</w:t>
      </w:r>
    </w:p>
    <w:p w14:paraId="0D09807E" w14:textId="28EF4E2F"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Fomentar o aprimoramento dos processos de trabalho internos que envolvam informações públicas</w:t>
      </w:r>
      <w:r w:rsidR="007453A6" w:rsidRPr="00D95996">
        <w:rPr>
          <w:rFonts w:ascii="Aptos Light" w:hAnsi="Aptos Light" w:cs="Open Sans"/>
        </w:rPr>
        <w:t>.</w:t>
      </w:r>
    </w:p>
    <w:p w14:paraId="68099130" w14:textId="77777777" w:rsidR="007453A6" w:rsidRPr="00D95996" w:rsidRDefault="007453A6" w:rsidP="00D74AA4">
      <w:pPr>
        <w:spacing w:before="80" w:after="80" w:line="360" w:lineRule="auto"/>
        <w:ind w:firstLine="851"/>
        <w:jc w:val="both"/>
        <w:rPr>
          <w:rFonts w:ascii="Aptos Light" w:hAnsi="Aptos Light" w:cs="Open Sans"/>
        </w:rPr>
      </w:pPr>
    </w:p>
    <w:p w14:paraId="10D56BB7" w14:textId="77777777" w:rsidR="003B4354" w:rsidRDefault="003B4354" w:rsidP="003F30AD">
      <w:pPr>
        <w:spacing w:before="80" w:after="80" w:line="240" w:lineRule="auto"/>
        <w:jc w:val="both"/>
        <w:rPr>
          <w:rFonts w:ascii="Aptos Light" w:hAnsi="Aptos Light" w:cs="Open Sans"/>
        </w:rPr>
      </w:pPr>
    </w:p>
    <w:p w14:paraId="662FE395" w14:textId="657BF40B" w:rsidR="00D74AA4" w:rsidRPr="00C147E8" w:rsidRDefault="00D74AA4" w:rsidP="00730BB9">
      <w:pPr>
        <w:pBdr>
          <w:left w:val="single" w:sz="48" w:space="4" w:color="auto"/>
        </w:pBdr>
        <w:spacing w:before="80" w:after="80" w:line="240" w:lineRule="auto"/>
        <w:jc w:val="both"/>
        <w:rPr>
          <w:rFonts w:ascii="Aptos" w:hAnsi="Aptos" w:cs="Open Sans"/>
          <w:b/>
          <w:bCs/>
          <w:color w:val="2F5496" w:themeColor="accent1" w:themeShade="BF"/>
          <w:sz w:val="40"/>
          <w:szCs w:val="40"/>
        </w:rPr>
      </w:pPr>
      <w:r w:rsidRPr="00C147E8">
        <w:rPr>
          <w:rFonts w:ascii="Aptos" w:hAnsi="Aptos" w:cs="Open Sans"/>
          <w:b/>
          <w:bCs/>
          <w:color w:val="2F5496" w:themeColor="accent1" w:themeShade="BF"/>
          <w:sz w:val="40"/>
          <w:szCs w:val="40"/>
        </w:rPr>
        <w:t>4 CONSTRUÇÃO E EXECUÇÃO DO P</w:t>
      </w:r>
      <w:r w:rsidR="00C147E8" w:rsidRPr="00C147E8">
        <w:rPr>
          <w:rFonts w:ascii="Aptos" w:hAnsi="Aptos" w:cs="Open Sans"/>
          <w:b/>
          <w:bCs/>
          <w:color w:val="2F5496" w:themeColor="accent1" w:themeShade="BF"/>
          <w:sz w:val="40"/>
          <w:szCs w:val="40"/>
        </w:rPr>
        <w:t>DA</w:t>
      </w:r>
    </w:p>
    <w:p w14:paraId="563AC0C4" w14:textId="77777777" w:rsidR="00D74AA4" w:rsidRDefault="00D74AA4" w:rsidP="00D74AA4">
      <w:pPr>
        <w:spacing w:before="80" w:after="80" w:line="360" w:lineRule="auto"/>
        <w:ind w:firstLine="851"/>
        <w:jc w:val="both"/>
        <w:rPr>
          <w:rFonts w:ascii="Aptos Light" w:hAnsi="Aptos Light" w:cs="Open Sans"/>
        </w:rPr>
      </w:pPr>
    </w:p>
    <w:p w14:paraId="25B2D2DA" w14:textId="77777777" w:rsidR="008872BB" w:rsidRPr="00D95996" w:rsidRDefault="008872BB" w:rsidP="00D74AA4">
      <w:pPr>
        <w:spacing w:before="80" w:after="80" w:line="360" w:lineRule="auto"/>
        <w:ind w:firstLine="851"/>
        <w:jc w:val="both"/>
        <w:rPr>
          <w:rFonts w:ascii="Aptos Light" w:hAnsi="Aptos Light" w:cs="Open Sans"/>
        </w:rPr>
      </w:pPr>
    </w:p>
    <w:p w14:paraId="2701FFCA" w14:textId="107EFB26" w:rsidR="00D74AA4" w:rsidRPr="00D95996" w:rsidRDefault="00AA1319" w:rsidP="00D74AA4">
      <w:pPr>
        <w:spacing w:before="80" w:after="80" w:line="360" w:lineRule="auto"/>
        <w:ind w:firstLine="851"/>
        <w:jc w:val="both"/>
        <w:rPr>
          <w:rFonts w:ascii="Aptos Light" w:hAnsi="Aptos Light" w:cs="Open Sans"/>
        </w:rPr>
      </w:pPr>
      <w:r>
        <w:rPr>
          <w:rFonts w:ascii="Aptos Light" w:hAnsi="Aptos Light" w:cs="Open Sans"/>
        </w:rPr>
        <w:t xml:space="preserve">A abertura, </w:t>
      </w:r>
      <w:r w:rsidR="00363C78" w:rsidRPr="00D95996">
        <w:rPr>
          <w:rFonts w:ascii="Aptos Light" w:hAnsi="Aptos Light" w:cs="Open Sans"/>
        </w:rPr>
        <w:t>revisão</w:t>
      </w:r>
      <w:r w:rsidR="00A45A8E" w:rsidRPr="00D95996">
        <w:rPr>
          <w:rFonts w:ascii="Aptos Light" w:hAnsi="Aptos Light" w:cs="Open Sans"/>
        </w:rPr>
        <w:t xml:space="preserve"> e previsão de</w:t>
      </w:r>
      <w:r w:rsidR="00363C78" w:rsidRPr="00D95996">
        <w:rPr>
          <w:rFonts w:ascii="Aptos Light" w:hAnsi="Aptos Light" w:cs="Open Sans"/>
        </w:rPr>
        <w:t xml:space="preserve"> abertura</w:t>
      </w:r>
      <w:r w:rsidR="00E549AD" w:rsidRPr="00D95996">
        <w:rPr>
          <w:rFonts w:ascii="Aptos Light" w:hAnsi="Aptos Light" w:cs="Open Sans"/>
        </w:rPr>
        <w:t xml:space="preserve"> ou não </w:t>
      </w:r>
      <w:r w:rsidR="00D74AA4" w:rsidRPr="00D95996">
        <w:rPr>
          <w:rFonts w:ascii="Aptos Light" w:hAnsi="Aptos Light" w:cs="Open Sans"/>
        </w:rPr>
        <w:t>dos novos dados do HU-UFMA para o PDA (202</w:t>
      </w:r>
      <w:r w:rsidR="00F1008F" w:rsidRPr="00D95996">
        <w:rPr>
          <w:rFonts w:ascii="Aptos Light" w:hAnsi="Aptos Light" w:cs="Open Sans"/>
        </w:rPr>
        <w:t>6</w:t>
      </w:r>
      <w:r w:rsidR="00D74AA4" w:rsidRPr="00D95996">
        <w:rPr>
          <w:rFonts w:ascii="Aptos Light" w:hAnsi="Aptos Light" w:cs="Open Sans"/>
        </w:rPr>
        <w:t>/202</w:t>
      </w:r>
      <w:r w:rsidR="000530F3" w:rsidRPr="00D95996">
        <w:rPr>
          <w:rFonts w:ascii="Aptos Light" w:hAnsi="Aptos Light" w:cs="Open Sans"/>
        </w:rPr>
        <w:t>8</w:t>
      </w:r>
      <w:r w:rsidR="00D74AA4" w:rsidRPr="00D95996">
        <w:rPr>
          <w:rFonts w:ascii="Aptos Light" w:hAnsi="Aptos Light" w:cs="Open Sans"/>
        </w:rPr>
        <w:t>)</w:t>
      </w:r>
      <w:r w:rsidR="009F02A7">
        <w:rPr>
          <w:rFonts w:ascii="Aptos Light" w:hAnsi="Aptos Light" w:cs="Open Sans"/>
        </w:rPr>
        <w:t xml:space="preserve"> </w:t>
      </w:r>
      <w:r w:rsidR="00D43CF4">
        <w:rPr>
          <w:rFonts w:ascii="Aptos Light" w:hAnsi="Aptos Light" w:cs="Open Sans"/>
        </w:rPr>
        <w:t>será</w:t>
      </w:r>
      <w:r w:rsidR="002121A6">
        <w:rPr>
          <w:rFonts w:ascii="Aptos Light" w:hAnsi="Aptos Light" w:cs="Open Sans"/>
        </w:rPr>
        <w:t xml:space="preserve"> </w:t>
      </w:r>
      <w:r w:rsidR="008913B8">
        <w:rPr>
          <w:rFonts w:ascii="Aptos Light" w:hAnsi="Aptos Light" w:cs="Open Sans"/>
        </w:rPr>
        <w:t>feita em conformidade com as ações</w:t>
      </w:r>
      <w:r w:rsidR="00D74AA4" w:rsidRPr="00D95996">
        <w:rPr>
          <w:rFonts w:ascii="Aptos Light" w:hAnsi="Aptos Light" w:cs="Open Sans"/>
        </w:rPr>
        <w:t>:</w:t>
      </w:r>
    </w:p>
    <w:p w14:paraId="38000FB9" w14:textId="7E3BB6F5" w:rsidR="006F490A" w:rsidRPr="00D95996" w:rsidRDefault="00D74AA4" w:rsidP="006F490A">
      <w:pPr>
        <w:spacing w:before="80" w:after="80" w:line="360" w:lineRule="auto"/>
        <w:ind w:firstLine="851"/>
        <w:jc w:val="both"/>
        <w:rPr>
          <w:rFonts w:ascii="Aptos Light" w:hAnsi="Aptos Light" w:cs="Open Sans"/>
          <w:color w:val="C00000"/>
        </w:rPr>
      </w:pPr>
      <w:r w:rsidRPr="00D95996">
        <w:rPr>
          <w:rFonts w:ascii="Aptos Light" w:hAnsi="Aptos Light" w:cs="Open Sans"/>
        </w:rPr>
        <w:lastRenderedPageBreak/>
        <w:t xml:space="preserve">I. </w:t>
      </w:r>
      <w:r w:rsidR="000530F3" w:rsidRPr="00D95996">
        <w:rPr>
          <w:rFonts w:ascii="Aptos Light" w:hAnsi="Aptos Light" w:cs="Open Sans"/>
        </w:rPr>
        <w:t>Pela abrangência</w:t>
      </w:r>
      <w:r w:rsidR="008913B8">
        <w:rPr>
          <w:rFonts w:ascii="Aptos Light" w:hAnsi="Aptos Light" w:cs="Open Sans"/>
        </w:rPr>
        <w:t xml:space="preserve">, </w:t>
      </w:r>
      <w:r w:rsidR="000530F3" w:rsidRPr="00D95996">
        <w:rPr>
          <w:rFonts w:ascii="Aptos Light" w:hAnsi="Aptos Light" w:cs="Open Sans"/>
        </w:rPr>
        <w:t xml:space="preserve">o Grupo de Trabalho </w:t>
      </w:r>
      <w:r w:rsidRPr="00D95996">
        <w:rPr>
          <w:rFonts w:ascii="Aptos Light" w:hAnsi="Aptos Light" w:cs="Open Sans"/>
        </w:rPr>
        <w:t xml:space="preserve">da Transparência Ativa (GTTA) criado em 2020 </w:t>
      </w:r>
      <w:r w:rsidR="0010791B" w:rsidRPr="00D95996">
        <w:rPr>
          <w:rFonts w:ascii="Aptos Light" w:hAnsi="Aptos Light" w:cs="Open Sans"/>
        </w:rPr>
        <w:t>passa a ser Comissão Permanente de Monitorament</w:t>
      </w:r>
      <w:r w:rsidR="006836AB" w:rsidRPr="00D95996">
        <w:rPr>
          <w:rFonts w:ascii="Aptos Light" w:hAnsi="Aptos Light" w:cs="Open Sans"/>
        </w:rPr>
        <w:t>o</w:t>
      </w:r>
      <w:r w:rsidR="0010791B" w:rsidRPr="00D95996">
        <w:rPr>
          <w:rFonts w:ascii="Aptos Light" w:hAnsi="Aptos Light" w:cs="Open Sans"/>
        </w:rPr>
        <w:t xml:space="preserve"> das Ações de Acesso à Informação</w:t>
      </w:r>
      <w:r w:rsidR="008174FF" w:rsidRPr="00D95996">
        <w:rPr>
          <w:rFonts w:ascii="Aptos Light" w:hAnsi="Aptos Light" w:cs="Open Sans"/>
        </w:rPr>
        <w:t>.</w:t>
      </w:r>
      <w:r w:rsidR="00156CDD" w:rsidRPr="00D95996">
        <w:rPr>
          <w:rFonts w:ascii="Aptos Light" w:hAnsi="Aptos Light" w:cs="Open Sans"/>
        </w:rPr>
        <w:t xml:space="preserve"> (</w:t>
      </w:r>
      <w:r w:rsidR="006F490A" w:rsidRPr="00D95996">
        <w:rPr>
          <w:rFonts w:ascii="Aptos Light" w:hAnsi="Aptos Light" w:cs="Open Sans"/>
        </w:rPr>
        <w:t>P</w:t>
      </w:r>
      <w:r w:rsidR="00DB61FD" w:rsidRPr="00D95996">
        <w:rPr>
          <w:rFonts w:ascii="Aptos Light" w:hAnsi="Aptos Light" w:cs="Open Sans"/>
        </w:rPr>
        <w:t>ortaria - SEI nº 676, de 11</w:t>
      </w:r>
      <w:r w:rsidR="007D7A2F">
        <w:rPr>
          <w:rFonts w:ascii="Aptos Light" w:hAnsi="Aptos Light" w:cs="Open Sans"/>
        </w:rPr>
        <w:t>/11/2025</w:t>
      </w:r>
      <w:r w:rsidR="00E6758D">
        <w:rPr>
          <w:rFonts w:ascii="Aptos Light" w:hAnsi="Aptos Light" w:cs="Open Sans"/>
        </w:rPr>
        <w:t xml:space="preserve">, publicada </w:t>
      </w:r>
      <w:r w:rsidR="00FB664E" w:rsidRPr="008913B8">
        <w:rPr>
          <w:rFonts w:ascii="Aptos Light" w:hAnsi="Aptos Light" w:cs="Open Sans"/>
        </w:rPr>
        <w:t xml:space="preserve">em </w:t>
      </w:r>
      <w:r w:rsidR="006F490A" w:rsidRPr="008913B8">
        <w:rPr>
          <w:rFonts w:ascii="Aptos Light" w:hAnsi="Aptos Light" w:cs="Open Sans"/>
        </w:rPr>
        <w:t xml:space="preserve">Boletim de Serviço nº </w:t>
      </w:r>
      <w:r w:rsidR="00A76169" w:rsidRPr="008913B8">
        <w:rPr>
          <w:rFonts w:ascii="Aptos Light" w:hAnsi="Aptos Light" w:cs="Open Sans"/>
        </w:rPr>
        <w:t>106</w:t>
      </w:r>
      <w:r w:rsidR="006F490A" w:rsidRPr="008913B8">
        <w:rPr>
          <w:rFonts w:ascii="Aptos Light" w:hAnsi="Aptos Light" w:cs="Open Sans"/>
        </w:rPr>
        <w:t>, de 11</w:t>
      </w:r>
      <w:r w:rsidR="00E6758D">
        <w:rPr>
          <w:rFonts w:ascii="Aptos Light" w:hAnsi="Aptos Light" w:cs="Open Sans"/>
        </w:rPr>
        <w:t>/11/2025</w:t>
      </w:r>
      <w:r w:rsidR="006F490A" w:rsidRPr="008913B8">
        <w:rPr>
          <w:rFonts w:ascii="Aptos Light" w:hAnsi="Aptos Light" w:cs="Open Sans"/>
        </w:rPr>
        <w:t>.</w:t>
      </w:r>
    </w:p>
    <w:p w14:paraId="14ACE311" w14:textId="10A88DA2"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III. Reuni</w:t>
      </w:r>
      <w:r w:rsidR="008676BE" w:rsidRPr="00D95996">
        <w:rPr>
          <w:rFonts w:ascii="Aptos Light" w:hAnsi="Aptos Light" w:cs="Open Sans"/>
        </w:rPr>
        <w:t xml:space="preserve">ões </w:t>
      </w:r>
      <w:r w:rsidRPr="00D95996">
        <w:rPr>
          <w:rFonts w:ascii="Aptos Light" w:hAnsi="Aptos Light" w:cs="Open Sans"/>
        </w:rPr>
        <w:t>de alinhamento da Comissão</w:t>
      </w:r>
      <w:r w:rsidR="006032EA" w:rsidRPr="00D95996">
        <w:rPr>
          <w:rFonts w:ascii="Aptos Light" w:hAnsi="Aptos Light" w:cs="Open Sans"/>
        </w:rPr>
        <w:t xml:space="preserve">: </w:t>
      </w:r>
      <w:r w:rsidRPr="00D95996">
        <w:rPr>
          <w:rFonts w:ascii="Aptos Light" w:hAnsi="Aptos Light" w:cs="Open Sans"/>
        </w:rPr>
        <w:t>a fim de se ter o entendimento sobre o assunto, assim como a definição do inventário e a organização da Matriz de Priorização, verificando-se a identificação das bases de dados do HU-UFMA;</w:t>
      </w:r>
    </w:p>
    <w:p w14:paraId="478FC4E3" w14:textId="524E1AFC"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 xml:space="preserve">IV. Abertura de </w:t>
      </w:r>
      <w:r w:rsidR="00E568AE">
        <w:rPr>
          <w:rFonts w:ascii="Aptos Light" w:hAnsi="Aptos Light" w:cs="Open Sans"/>
        </w:rPr>
        <w:t>p</w:t>
      </w:r>
      <w:r w:rsidRPr="00D95996">
        <w:rPr>
          <w:rFonts w:ascii="Aptos Light" w:hAnsi="Aptos Light" w:cs="Open Sans"/>
        </w:rPr>
        <w:t>rocesso-SEI para as áreas</w:t>
      </w:r>
      <w:r w:rsidR="00FC5A21">
        <w:rPr>
          <w:rFonts w:ascii="Aptos Light" w:hAnsi="Aptos Light" w:cs="Open Sans"/>
        </w:rPr>
        <w:t xml:space="preserve"> internas</w:t>
      </w:r>
      <w:r w:rsidRPr="00D95996">
        <w:rPr>
          <w:rFonts w:ascii="Aptos Light" w:hAnsi="Aptos Light" w:cs="Open Sans"/>
        </w:rPr>
        <w:t xml:space="preserve"> (Sugestão de abertura de </w:t>
      </w:r>
      <w:r w:rsidR="00DB237F" w:rsidRPr="00D95996">
        <w:rPr>
          <w:rFonts w:ascii="Aptos Light" w:hAnsi="Aptos Light" w:cs="Open Sans"/>
        </w:rPr>
        <w:t xml:space="preserve">novas bases de </w:t>
      </w:r>
      <w:r w:rsidRPr="00D95996">
        <w:rPr>
          <w:rFonts w:ascii="Aptos Light" w:hAnsi="Aptos Light" w:cs="Open Sans"/>
        </w:rPr>
        <w:t>Dados);</w:t>
      </w:r>
    </w:p>
    <w:p w14:paraId="71811DC4" w14:textId="47BFCC3C"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 xml:space="preserve">V. </w:t>
      </w:r>
      <w:r w:rsidR="006032EA" w:rsidRPr="00D95996">
        <w:rPr>
          <w:rFonts w:ascii="Aptos Light" w:hAnsi="Aptos Light" w:cs="Open Sans"/>
        </w:rPr>
        <w:t xml:space="preserve">Levantamento </w:t>
      </w:r>
      <w:r w:rsidRPr="00D95996">
        <w:rPr>
          <w:rFonts w:ascii="Aptos Light" w:hAnsi="Aptos Light" w:cs="Open Sans"/>
        </w:rPr>
        <w:t xml:space="preserve">das demandas de solicitação de acesso </w:t>
      </w:r>
      <w:r w:rsidR="00E160C8" w:rsidRPr="00D95996">
        <w:rPr>
          <w:rFonts w:ascii="Aptos Light" w:hAnsi="Aptos Light" w:cs="Open Sans"/>
        </w:rPr>
        <w:t>à</w:t>
      </w:r>
      <w:r w:rsidRPr="00D95996">
        <w:rPr>
          <w:rFonts w:ascii="Aptos Light" w:hAnsi="Aptos Light" w:cs="Open Sans"/>
        </w:rPr>
        <w:t xml:space="preserve"> informação (202</w:t>
      </w:r>
      <w:r w:rsidR="00EF6D6F">
        <w:rPr>
          <w:rFonts w:ascii="Aptos Light" w:hAnsi="Aptos Light" w:cs="Open Sans"/>
        </w:rPr>
        <w:t>4</w:t>
      </w:r>
      <w:r w:rsidRPr="00D95996">
        <w:rPr>
          <w:rFonts w:ascii="Aptos Light" w:hAnsi="Aptos Light" w:cs="Open Sans"/>
        </w:rPr>
        <w:t xml:space="preserve"> </w:t>
      </w:r>
      <w:r w:rsidR="00EF6D6F">
        <w:rPr>
          <w:rFonts w:ascii="Aptos Light" w:hAnsi="Aptos Light" w:cs="Open Sans"/>
        </w:rPr>
        <w:t>e</w:t>
      </w:r>
      <w:r w:rsidRPr="00D95996">
        <w:rPr>
          <w:rFonts w:ascii="Aptos Light" w:hAnsi="Aptos Light" w:cs="Open Sans"/>
        </w:rPr>
        <w:t xml:space="preserve"> 202</w:t>
      </w:r>
      <w:r w:rsidR="005D2979" w:rsidRPr="00D95996">
        <w:rPr>
          <w:rFonts w:ascii="Aptos Light" w:hAnsi="Aptos Light" w:cs="Open Sans"/>
        </w:rPr>
        <w:t>5</w:t>
      </w:r>
      <w:r w:rsidRPr="00D95996">
        <w:rPr>
          <w:rFonts w:ascii="Aptos Light" w:hAnsi="Aptos Light" w:cs="Open Sans"/>
        </w:rPr>
        <w:t>)</w:t>
      </w:r>
    </w:p>
    <w:p w14:paraId="015FD83A" w14:textId="7D4FE433"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VI. Validação dos Dados sugeridos em reunião com a Comissão;</w:t>
      </w:r>
    </w:p>
    <w:p w14:paraId="54F6CB76" w14:textId="1BAFD703"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VII. Abertura de Consulta pública para priorização da abertura dos dados e atender a sugestões da população, bem como validar os dados propostos internamente pelos gestores</w:t>
      </w:r>
      <w:r w:rsidR="0047356E">
        <w:rPr>
          <w:rFonts w:ascii="Aptos Light" w:hAnsi="Aptos Light" w:cs="Open Sans"/>
        </w:rPr>
        <w:t xml:space="preserve"> e</w:t>
      </w:r>
      <w:r w:rsidRPr="00D95996">
        <w:rPr>
          <w:rFonts w:ascii="Aptos Light" w:hAnsi="Aptos Light" w:cs="Open Sans"/>
        </w:rPr>
        <w:t xml:space="preserve"> partícipes da Comissão;</w:t>
      </w:r>
    </w:p>
    <w:p w14:paraId="1AE85605" w14:textId="77777777"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VIII. Definição do cronograma de abertura, periodicidade de atualização e metadados para cada base;</w:t>
      </w:r>
    </w:p>
    <w:p w14:paraId="5E38CF30" w14:textId="77777777" w:rsidR="00D74AA4" w:rsidRPr="00D95996"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IX. Organização das informações e publicização em Transparência Ativa;</w:t>
      </w:r>
    </w:p>
    <w:p w14:paraId="44714851" w14:textId="77777777" w:rsidR="00D74AA4" w:rsidRDefault="00D74AA4" w:rsidP="00D74AA4">
      <w:pPr>
        <w:spacing w:before="80" w:after="80" w:line="360" w:lineRule="auto"/>
        <w:ind w:firstLine="851"/>
        <w:jc w:val="both"/>
        <w:rPr>
          <w:rFonts w:ascii="Aptos Light" w:hAnsi="Aptos Light" w:cs="Open Sans"/>
        </w:rPr>
      </w:pPr>
      <w:r w:rsidRPr="00D95996">
        <w:rPr>
          <w:rFonts w:ascii="Aptos Light" w:hAnsi="Aptos Light" w:cs="Open Sans"/>
        </w:rPr>
        <w:t>X. Acompanhamento contínuo do cronograma e monitoramento das atualizações.</w:t>
      </w:r>
    </w:p>
    <w:p w14:paraId="22C079CB" w14:textId="77777777" w:rsidR="006B425E" w:rsidRDefault="006B425E" w:rsidP="00D74AA4">
      <w:pPr>
        <w:spacing w:before="80" w:after="80" w:line="360" w:lineRule="auto"/>
        <w:ind w:firstLine="851"/>
        <w:jc w:val="both"/>
        <w:rPr>
          <w:rFonts w:ascii="Aptos Light" w:hAnsi="Aptos Light" w:cs="Open Sans"/>
        </w:rPr>
      </w:pPr>
    </w:p>
    <w:p w14:paraId="17D53796" w14:textId="77777777" w:rsidR="00AF4CE7" w:rsidRPr="00D95996" w:rsidRDefault="00AF4CE7" w:rsidP="00D74AA4">
      <w:pPr>
        <w:spacing w:before="80" w:after="80" w:line="360" w:lineRule="auto"/>
        <w:ind w:firstLine="851"/>
        <w:jc w:val="both"/>
        <w:rPr>
          <w:rFonts w:ascii="Aptos Light" w:hAnsi="Aptos Light" w:cs="Open Sans"/>
        </w:rPr>
      </w:pPr>
    </w:p>
    <w:p w14:paraId="5878FC98" w14:textId="4D0D2169" w:rsidR="00E0478E" w:rsidRPr="006B425E" w:rsidRDefault="006B425E" w:rsidP="00AD3005">
      <w:pPr>
        <w:pBdr>
          <w:left w:val="single" w:sz="48" w:space="4" w:color="auto"/>
        </w:pBdr>
        <w:spacing w:before="80" w:after="80" w:line="240" w:lineRule="auto"/>
        <w:jc w:val="both"/>
        <w:rPr>
          <w:rFonts w:ascii="Aptos" w:hAnsi="Aptos" w:cs="Open Sans"/>
          <w:b/>
          <w:bCs/>
          <w:color w:val="2F5496" w:themeColor="accent1" w:themeShade="BF"/>
          <w:sz w:val="40"/>
          <w:szCs w:val="40"/>
        </w:rPr>
      </w:pPr>
      <w:r>
        <w:rPr>
          <w:rFonts w:ascii="Aptos" w:hAnsi="Aptos" w:cs="Open Sans"/>
          <w:b/>
          <w:bCs/>
          <w:color w:val="2F5496" w:themeColor="accent1" w:themeShade="BF"/>
          <w:sz w:val="40"/>
          <w:szCs w:val="40"/>
        </w:rPr>
        <w:t>5</w:t>
      </w:r>
      <w:r w:rsidRPr="00C147E8">
        <w:rPr>
          <w:rFonts w:ascii="Aptos" w:hAnsi="Aptos" w:cs="Open Sans"/>
          <w:b/>
          <w:bCs/>
          <w:color w:val="2F5496" w:themeColor="accent1" w:themeShade="BF"/>
          <w:sz w:val="40"/>
          <w:szCs w:val="40"/>
        </w:rPr>
        <w:t xml:space="preserve"> </w:t>
      </w:r>
      <w:r>
        <w:rPr>
          <w:rFonts w:ascii="Aptos" w:hAnsi="Aptos" w:cs="Open Sans"/>
          <w:b/>
          <w:bCs/>
          <w:color w:val="2F5496" w:themeColor="accent1" w:themeShade="BF"/>
          <w:sz w:val="40"/>
          <w:szCs w:val="40"/>
        </w:rPr>
        <w:t>DADOS SELECIONADOS PARA ABERTURA</w:t>
      </w:r>
    </w:p>
    <w:p w14:paraId="5A325BA5" w14:textId="77777777" w:rsidR="000A7E10" w:rsidRDefault="000A7E10" w:rsidP="002D528B">
      <w:pPr>
        <w:spacing w:before="80" w:after="80" w:line="360" w:lineRule="auto"/>
        <w:jc w:val="both"/>
        <w:rPr>
          <w:rFonts w:ascii="Aptos Light" w:hAnsi="Aptos Light" w:cs="Open Sans"/>
        </w:rPr>
      </w:pPr>
    </w:p>
    <w:p w14:paraId="0414D401" w14:textId="77777777" w:rsidR="008872BB" w:rsidRPr="00D95996" w:rsidRDefault="008872BB" w:rsidP="002D528B">
      <w:pPr>
        <w:spacing w:before="80" w:after="80" w:line="360" w:lineRule="auto"/>
        <w:jc w:val="both"/>
        <w:rPr>
          <w:rFonts w:ascii="Aptos Light" w:hAnsi="Aptos Light" w:cs="Open Sans"/>
        </w:rPr>
      </w:pPr>
    </w:p>
    <w:p w14:paraId="1D67731C" w14:textId="59561568" w:rsidR="00D74AA4" w:rsidRDefault="008913B8" w:rsidP="002D528B">
      <w:pPr>
        <w:spacing w:before="80" w:after="80" w:line="360" w:lineRule="auto"/>
        <w:ind w:firstLine="851"/>
        <w:jc w:val="both"/>
        <w:rPr>
          <w:rFonts w:ascii="Aptos Light" w:hAnsi="Aptos Light" w:cs="Open Sans"/>
        </w:rPr>
      </w:pPr>
      <w:r>
        <w:rPr>
          <w:rFonts w:ascii="Aptos Light" w:hAnsi="Aptos Light" w:cs="Open Sans"/>
        </w:rPr>
        <w:t>Para a definição das bases que serão disponibilizadas</w:t>
      </w:r>
      <w:r w:rsidR="00514265">
        <w:rPr>
          <w:rFonts w:ascii="Aptos Light" w:hAnsi="Aptos Light" w:cs="Open Sans"/>
        </w:rPr>
        <w:t xml:space="preserve"> ou não</w:t>
      </w:r>
      <w:r>
        <w:rPr>
          <w:rFonts w:ascii="Aptos Light" w:hAnsi="Aptos Light" w:cs="Open Sans"/>
        </w:rPr>
        <w:t xml:space="preserve"> em formato aberto, foram consideradas os seguintes critérios:</w:t>
      </w:r>
    </w:p>
    <w:p w14:paraId="00490498" w14:textId="6292AA40" w:rsidR="00C26E7E" w:rsidRPr="00AA1319" w:rsidRDefault="00C26E7E" w:rsidP="00C26E7E">
      <w:pPr>
        <w:spacing w:before="80" w:after="80" w:line="360" w:lineRule="auto"/>
        <w:jc w:val="both"/>
        <w:rPr>
          <w:rFonts w:ascii="Aptos Light" w:hAnsi="Aptos Light" w:cs="Open Sans"/>
          <w:b/>
          <w:bCs/>
          <w:color w:val="231F20"/>
          <w:spacing w:val="3"/>
        </w:rPr>
      </w:pPr>
      <w:r w:rsidRPr="00AA1319">
        <w:rPr>
          <w:rFonts w:ascii="Aptos Light" w:hAnsi="Aptos Light" w:cs="Open Sans"/>
          <w:b/>
          <w:bCs/>
          <w:color w:val="231F20"/>
          <w:spacing w:val="3"/>
        </w:rPr>
        <w:t>Revisão das Bases atuais</w:t>
      </w:r>
    </w:p>
    <w:p w14:paraId="05AB9E87" w14:textId="2C3DBBD9" w:rsidR="00431073" w:rsidRPr="00D95996" w:rsidRDefault="00D74AA4" w:rsidP="000A7E10">
      <w:pPr>
        <w:spacing w:before="80" w:after="80" w:line="360" w:lineRule="auto"/>
        <w:ind w:firstLine="851"/>
        <w:jc w:val="both"/>
        <w:rPr>
          <w:rFonts w:ascii="Aptos Light" w:hAnsi="Aptos Light" w:cs="Open Sans"/>
          <w:color w:val="000000"/>
        </w:rPr>
      </w:pPr>
      <w:r w:rsidRPr="00D95996">
        <w:rPr>
          <w:rFonts w:ascii="Aptos Light" w:hAnsi="Aptos Light" w:cs="Open Sans"/>
          <w:color w:val="231F20"/>
          <w:spacing w:val="3"/>
        </w:rPr>
        <w:t xml:space="preserve">A Comissão optou por </w:t>
      </w:r>
      <w:r w:rsidR="006A35B9" w:rsidRPr="00D95996">
        <w:rPr>
          <w:rFonts w:ascii="Aptos Light" w:hAnsi="Aptos Light" w:cs="Open Sans"/>
          <w:color w:val="231F20"/>
          <w:spacing w:val="3"/>
        </w:rPr>
        <w:t>revisar as</w:t>
      </w:r>
      <w:r w:rsidRPr="00D95996">
        <w:rPr>
          <w:rFonts w:ascii="Aptos Light" w:hAnsi="Aptos Light" w:cs="Open Sans"/>
          <w:color w:val="000000"/>
        </w:rPr>
        <w:t xml:space="preserve"> bases de dados </w:t>
      </w:r>
      <w:r w:rsidR="00D40861" w:rsidRPr="00D95996">
        <w:rPr>
          <w:rFonts w:ascii="Aptos Light" w:hAnsi="Aptos Light" w:cs="Open Sans"/>
          <w:color w:val="000000"/>
        </w:rPr>
        <w:t xml:space="preserve">já </w:t>
      </w:r>
      <w:r w:rsidR="000E4332" w:rsidRPr="00D95996">
        <w:rPr>
          <w:rFonts w:ascii="Aptos Light" w:hAnsi="Aptos Light" w:cs="Open Sans"/>
          <w:color w:val="000000"/>
        </w:rPr>
        <w:t>publicadas</w:t>
      </w:r>
      <w:r w:rsidR="000A7E10">
        <w:rPr>
          <w:rFonts w:ascii="Aptos Light" w:hAnsi="Aptos Light" w:cs="Open Sans"/>
          <w:color w:val="000000"/>
        </w:rPr>
        <w:t xml:space="preserve">. </w:t>
      </w:r>
      <w:r w:rsidR="00431073" w:rsidRPr="00D95996">
        <w:rPr>
          <w:rFonts w:ascii="Aptos Light" w:hAnsi="Aptos Light" w:cs="Open Sans"/>
          <w:color w:val="000000"/>
        </w:rPr>
        <w:t>Retirada</w:t>
      </w:r>
      <w:r w:rsidR="00A14E3B" w:rsidRPr="00D95996">
        <w:rPr>
          <w:rFonts w:ascii="Aptos Light" w:hAnsi="Aptos Light" w:cs="Open Sans"/>
          <w:color w:val="000000"/>
        </w:rPr>
        <w:t xml:space="preserve"> / Inserção de Bases</w:t>
      </w:r>
      <w:r w:rsidR="000A7E10">
        <w:rPr>
          <w:rFonts w:ascii="Aptos Light" w:hAnsi="Aptos Light" w:cs="Open Sans"/>
          <w:color w:val="000000"/>
        </w:rPr>
        <w:t>.</w:t>
      </w:r>
    </w:p>
    <w:p w14:paraId="02CC78B1" w14:textId="70CFDAE4" w:rsidR="00EF00DD" w:rsidRDefault="00497F15" w:rsidP="00EF00DD">
      <w:pPr>
        <w:spacing w:before="80" w:after="80" w:line="360" w:lineRule="auto"/>
        <w:ind w:firstLine="851"/>
        <w:jc w:val="both"/>
        <w:rPr>
          <w:rFonts w:ascii="Aptos Light" w:hAnsi="Aptos Light" w:cs="Open Sans"/>
          <w:color w:val="000000"/>
        </w:rPr>
      </w:pPr>
      <w:r>
        <w:rPr>
          <w:rFonts w:ascii="Aptos Light" w:hAnsi="Aptos Light" w:cs="Open Sans"/>
          <w:color w:val="000000"/>
        </w:rPr>
        <w:t>A</w:t>
      </w:r>
      <w:r w:rsidR="00D401D1">
        <w:rPr>
          <w:rFonts w:ascii="Aptos Light" w:hAnsi="Aptos Light" w:cs="Open Sans"/>
          <w:color w:val="000000"/>
        </w:rPr>
        <w:t xml:space="preserve"> </w:t>
      </w:r>
      <w:r w:rsidR="007229AC">
        <w:rPr>
          <w:rFonts w:ascii="Aptos Light" w:hAnsi="Aptos Light" w:cs="Open Sans"/>
          <w:color w:val="000000"/>
        </w:rPr>
        <w:t>Superintendência e a</w:t>
      </w:r>
      <w:r w:rsidR="00EF00DD" w:rsidRPr="00D95996">
        <w:rPr>
          <w:rFonts w:ascii="Aptos Light" w:hAnsi="Aptos Light" w:cs="Open Sans"/>
          <w:color w:val="000000"/>
        </w:rPr>
        <w:t xml:space="preserve">s </w:t>
      </w:r>
      <w:r w:rsidR="00CC22A4">
        <w:rPr>
          <w:rFonts w:ascii="Aptos Light" w:hAnsi="Aptos Light" w:cs="Open Sans"/>
          <w:color w:val="000000"/>
        </w:rPr>
        <w:t>Gerências</w:t>
      </w:r>
      <w:r w:rsidR="007229AC">
        <w:rPr>
          <w:rFonts w:ascii="Aptos Light" w:hAnsi="Aptos Light" w:cs="Open Sans"/>
          <w:color w:val="000000"/>
        </w:rPr>
        <w:t>:</w:t>
      </w:r>
      <w:r w:rsidR="00CC22A4">
        <w:rPr>
          <w:rFonts w:ascii="Aptos Light" w:hAnsi="Aptos Light" w:cs="Open Sans"/>
          <w:color w:val="000000"/>
        </w:rPr>
        <w:t xml:space="preserve"> </w:t>
      </w:r>
      <w:r w:rsidR="002F4329" w:rsidRPr="00D95996">
        <w:rPr>
          <w:rFonts w:ascii="Aptos Light" w:hAnsi="Aptos Light" w:cs="Open Sans"/>
          <w:color w:val="000000"/>
        </w:rPr>
        <w:t>de Ensino e Pesquisa</w:t>
      </w:r>
      <w:r w:rsidR="00E65995">
        <w:rPr>
          <w:rFonts w:ascii="Aptos Light" w:hAnsi="Aptos Light" w:cs="Open Sans"/>
          <w:color w:val="000000"/>
        </w:rPr>
        <w:t>,</w:t>
      </w:r>
      <w:r w:rsidR="002F4329" w:rsidRPr="00D95996">
        <w:rPr>
          <w:rFonts w:ascii="Aptos Light" w:hAnsi="Aptos Light" w:cs="Open Sans"/>
          <w:color w:val="000000"/>
        </w:rPr>
        <w:t xml:space="preserve"> Atenção à Saúde e Administração</w:t>
      </w:r>
      <w:r w:rsidR="007229AC">
        <w:rPr>
          <w:rFonts w:ascii="Aptos Light" w:hAnsi="Aptos Light" w:cs="Open Sans"/>
          <w:color w:val="000000"/>
        </w:rPr>
        <w:t>,</w:t>
      </w:r>
      <w:r w:rsidR="00CC22A4">
        <w:rPr>
          <w:rFonts w:ascii="Aptos Light" w:hAnsi="Aptos Light" w:cs="Open Sans"/>
          <w:color w:val="000000"/>
        </w:rPr>
        <w:t xml:space="preserve"> </w:t>
      </w:r>
      <w:r w:rsidR="00105551" w:rsidRPr="00D95996">
        <w:rPr>
          <w:rFonts w:ascii="Aptos Light" w:hAnsi="Aptos Light" w:cs="Open Sans"/>
          <w:color w:val="000000"/>
        </w:rPr>
        <w:t xml:space="preserve">assim como as áreas hierarquicamente </w:t>
      </w:r>
      <w:r w:rsidR="00E65995">
        <w:rPr>
          <w:rFonts w:ascii="Aptos Light" w:hAnsi="Aptos Light" w:cs="Open Sans"/>
          <w:color w:val="000000"/>
        </w:rPr>
        <w:t xml:space="preserve">relacionadas </w:t>
      </w:r>
      <w:r w:rsidR="00105551" w:rsidRPr="00D95996">
        <w:rPr>
          <w:rFonts w:ascii="Aptos Light" w:hAnsi="Aptos Light" w:cs="Open Sans"/>
          <w:color w:val="000000"/>
        </w:rPr>
        <w:t>à Superintendência</w:t>
      </w:r>
      <w:r w:rsidR="00296C16">
        <w:rPr>
          <w:rFonts w:ascii="Aptos Light" w:hAnsi="Aptos Light" w:cs="Open Sans"/>
          <w:color w:val="000000"/>
        </w:rPr>
        <w:t xml:space="preserve"> -</w:t>
      </w:r>
      <w:r w:rsidR="00EC16C6">
        <w:rPr>
          <w:rFonts w:ascii="Aptos Light" w:hAnsi="Aptos Light" w:cs="Open Sans"/>
          <w:color w:val="000000"/>
        </w:rPr>
        <w:t xml:space="preserve"> provocadas em processo interno elaborado para esse fim</w:t>
      </w:r>
      <w:r w:rsidR="00296C16">
        <w:rPr>
          <w:rFonts w:ascii="Aptos Light" w:hAnsi="Aptos Light" w:cs="Open Sans"/>
          <w:color w:val="000000"/>
        </w:rPr>
        <w:t xml:space="preserve"> -</w:t>
      </w:r>
      <w:r w:rsidR="00105551">
        <w:rPr>
          <w:rFonts w:ascii="Aptos Light" w:hAnsi="Aptos Light" w:cs="Open Sans"/>
          <w:color w:val="000000"/>
        </w:rPr>
        <w:t xml:space="preserve"> </w:t>
      </w:r>
      <w:r w:rsidR="00CC22A4">
        <w:rPr>
          <w:rFonts w:ascii="Aptos Light" w:hAnsi="Aptos Light" w:cs="Open Sans"/>
          <w:color w:val="000000"/>
        </w:rPr>
        <w:t xml:space="preserve">revisaram </w:t>
      </w:r>
      <w:r w:rsidR="003E0AED">
        <w:rPr>
          <w:rFonts w:ascii="Aptos Light" w:hAnsi="Aptos Light" w:cs="Open Sans"/>
          <w:color w:val="000000"/>
        </w:rPr>
        <w:t xml:space="preserve">as Bases atuais </w:t>
      </w:r>
      <w:r w:rsidR="00CC22A4">
        <w:rPr>
          <w:rFonts w:ascii="Aptos Light" w:hAnsi="Aptos Light" w:cs="Open Sans"/>
          <w:color w:val="000000"/>
        </w:rPr>
        <w:t xml:space="preserve">e não houve </w:t>
      </w:r>
      <w:r w:rsidR="002F4329">
        <w:rPr>
          <w:rFonts w:ascii="Aptos Light" w:hAnsi="Aptos Light" w:cs="Open Sans"/>
          <w:color w:val="000000"/>
        </w:rPr>
        <w:t xml:space="preserve">propostas de </w:t>
      </w:r>
      <w:r w:rsidR="003E0AED">
        <w:rPr>
          <w:rFonts w:ascii="Aptos Light" w:hAnsi="Aptos Light" w:cs="Open Sans"/>
          <w:color w:val="000000"/>
        </w:rPr>
        <w:t xml:space="preserve">inserção de </w:t>
      </w:r>
      <w:r w:rsidR="002F4329">
        <w:rPr>
          <w:rFonts w:ascii="Aptos Light" w:hAnsi="Aptos Light" w:cs="Open Sans"/>
          <w:color w:val="000000"/>
        </w:rPr>
        <w:t>novas bases</w:t>
      </w:r>
      <w:r w:rsidR="00EF00DD" w:rsidRPr="00D95996">
        <w:rPr>
          <w:rFonts w:ascii="Aptos Light" w:hAnsi="Aptos Light" w:cs="Open Sans"/>
          <w:color w:val="000000"/>
        </w:rPr>
        <w:t>.</w:t>
      </w:r>
    </w:p>
    <w:p w14:paraId="54DC5882" w14:textId="5AA29F69" w:rsidR="00A35410" w:rsidRDefault="00B5502E" w:rsidP="00626212">
      <w:pPr>
        <w:spacing w:before="80" w:after="80" w:line="360" w:lineRule="auto"/>
        <w:ind w:firstLine="851"/>
        <w:jc w:val="both"/>
        <w:rPr>
          <w:rFonts w:ascii="Aptos Light" w:hAnsi="Aptos Light" w:cs="Open Sans"/>
          <w:color w:val="000000"/>
        </w:rPr>
      </w:pPr>
      <w:r w:rsidRPr="00D95996">
        <w:rPr>
          <w:rFonts w:ascii="Aptos Light" w:hAnsi="Aptos Light" w:cs="Open Sans"/>
          <w:color w:val="000000"/>
        </w:rPr>
        <w:t xml:space="preserve">Por </w:t>
      </w:r>
      <w:r w:rsidR="00626212">
        <w:rPr>
          <w:rFonts w:ascii="Aptos Light" w:hAnsi="Aptos Light" w:cs="Open Sans"/>
          <w:color w:val="000000"/>
        </w:rPr>
        <w:t>deliberação</w:t>
      </w:r>
      <w:r w:rsidRPr="00D95996">
        <w:rPr>
          <w:rFonts w:ascii="Aptos Light" w:hAnsi="Aptos Light" w:cs="Open Sans"/>
          <w:color w:val="000000"/>
        </w:rPr>
        <w:t xml:space="preserve"> do Colegiado Executivo do HU-UFMA</w:t>
      </w:r>
      <w:r w:rsidR="009804BE" w:rsidRPr="00D95996">
        <w:rPr>
          <w:rFonts w:ascii="Aptos Light" w:hAnsi="Aptos Light" w:cs="Open Sans"/>
          <w:color w:val="000000"/>
        </w:rPr>
        <w:t xml:space="preserve"> que, após análise</w:t>
      </w:r>
      <w:r w:rsidRPr="00D95996">
        <w:rPr>
          <w:rFonts w:ascii="Aptos Light" w:hAnsi="Aptos Light" w:cs="Open Sans"/>
          <w:color w:val="000000"/>
        </w:rPr>
        <w:t xml:space="preserve">, identificou </w:t>
      </w:r>
      <w:r w:rsidR="00626212">
        <w:rPr>
          <w:rFonts w:ascii="Aptos Light" w:hAnsi="Aptos Light" w:cs="Open Sans"/>
          <w:color w:val="000000"/>
        </w:rPr>
        <w:t xml:space="preserve">que </w:t>
      </w:r>
      <w:r w:rsidR="00382A9C" w:rsidRPr="00D95996">
        <w:rPr>
          <w:rFonts w:ascii="Aptos Light" w:hAnsi="Aptos Light" w:cs="Open Sans"/>
          <w:color w:val="000000"/>
        </w:rPr>
        <w:t xml:space="preserve">a Base: </w:t>
      </w:r>
      <w:r w:rsidR="00D71B30">
        <w:rPr>
          <w:rFonts w:ascii="Aptos Light" w:hAnsi="Aptos Light" w:cs="Open Sans"/>
          <w:color w:val="000000"/>
        </w:rPr>
        <w:t xml:space="preserve">Graduação </w:t>
      </w:r>
      <w:r w:rsidR="00923E28">
        <w:rPr>
          <w:rFonts w:ascii="Aptos Light" w:hAnsi="Aptos Light" w:cs="Open Sans"/>
          <w:color w:val="000000"/>
        </w:rPr>
        <w:t xml:space="preserve">- </w:t>
      </w:r>
      <w:r w:rsidR="00382A9C" w:rsidRPr="00D95996">
        <w:rPr>
          <w:rFonts w:ascii="Aptos Light" w:hAnsi="Aptos Light" w:cs="Open Sans"/>
          <w:u w:val="single"/>
        </w:rPr>
        <w:t>Quantidade de alunos da graduação com atividades práticas no HU-UFMA</w:t>
      </w:r>
      <w:r w:rsidR="00382A9C" w:rsidRPr="00D95996">
        <w:rPr>
          <w:rFonts w:ascii="Aptos Light" w:hAnsi="Aptos Light" w:cs="Open Sans"/>
          <w:color w:val="000000"/>
        </w:rPr>
        <w:t xml:space="preserve"> </w:t>
      </w:r>
      <w:r w:rsidR="000420A2">
        <w:rPr>
          <w:rFonts w:ascii="Aptos Light" w:hAnsi="Aptos Light" w:cs="Open Sans"/>
          <w:color w:val="000000"/>
        </w:rPr>
        <w:t xml:space="preserve">é </w:t>
      </w:r>
      <w:r w:rsidR="00626212">
        <w:rPr>
          <w:rFonts w:ascii="Aptos Light" w:hAnsi="Aptos Light" w:cs="Open Sans"/>
          <w:color w:val="000000"/>
        </w:rPr>
        <w:t>uma base de</w:t>
      </w:r>
      <w:r w:rsidR="00923E28">
        <w:rPr>
          <w:rFonts w:ascii="Aptos Light" w:hAnsi="Aptos Light" w:cs="Open Sans"/>
          <w:color w:val="000000"/>
        </w:rPr>
        <w:t xml:space="preserve"> informação e</w:t>
      </w:r>
      <w:r w:rsidR="00626212">
        <w:rPr>
          <w:rFonts w:ascii="Aptos Light" w:hAnsi="Aptos Light" w:cs="Open Sans"/>
          <w:color w:val="000000"/>
        </w:rPr>
        <w:t xml:space="preserve"> competência </w:t>
      </w:r>
      <w:r w:rsidRPr="00D95996">
        <w:rPr>
          <w:rFonts w:ascii="Aptos Light" w:hAnsi="Aptos Light" w:cs="Open Sans"/>
          <w:color w:val="000000"/>
        </w:rPr>
        <w:t>da Universidade Federal do Maranhão (UFMA)</w:t>
      </w:r>
      <w:r w:rsidR="00626212">
        <w:rPr>
          <w:rFonts w:ascii="Aptos Light" w:hAnsi="Aptos Light" w:cs="Open Sans"/>
          <w:color w:val="000000"/>
        </w:rPr>
        <w:t xml:space="preserve">, </w:t>
      </w:r>
      <w:r w:rsidR="00737A5E">
        <w:rPr>
          <w:rFonts w:ascii="Aptos Light" w:hAnsi="Aptos Light" w:cs="Open Sans"/>
          <w:color w:val="000000"/>
        </w:rPr>
        <w:t xml:space="preserve">pois </w:t>
      </w:r>
      <w:r w:rsidR="00D50AC7">
        <w:rPr>
          <w:rFonts w:ascii="Aptos Light" w:hAnsi="Aptos Light" w:cs="Open Sans"/>
          <w:color w:val="000000"/>
        </w:rPr>
        <w:t>essa ins</w:t>
      </w:r>
      <w:r w:rsidR="006569B5">
        <w:rPr>
          <w:rFonts w:ascii="Aptos Light" w:hAnsi="Aptos Light" w:cs="Open Sans"/>
          <w:color w:val="000000"/>
        </w:rPr>
        <w:t xml:space="preserve">tituição – por meio </w:t>
      </w:r>
      <w:r w:rsidR="006569B5">
        <w:rPr>
          <w:rFonts w:ascii="Aptos Light" w:hAnsi="Aptos Light" w:cs="Open Sans"/>
          <w:color w:val="000000"/>
        </w:rPr>
        <w:lastRenderedPageBreak/>
        <w:t xml:space="preserve">de seu Docente/Supervisor é que detém </w:t>
      </w:r>
      <w:r w:rsidR="00D50AC7">
        <w:rPr>
          <w:rFonts w:ascii="Aptos Light" w:hAnsi="Aptos Light" w:cs="Open Sans"/>
          <w:color w:val="000000"/>
        </w:rPr>
        <w:t>o controle, monito</w:t>
      </w:r>
      <w:r w:rsidR="006569B5">
        <w:rPr>
          <w:rFonts w:ascii="Aptos Light" w:hAnsi="Aptos Light" w:cs="Open Sans"/>
          <w:color w:val="000000"/>
        </w:rPr>
        <w:t>r</w:t>
      </w:r>
      <w:r w:rsidR="00D50AC7">
        <w:rPr>
          <w:rFonts w:ascii="Aptos Light" w:hAnsi="Aptos Light" w:cs="Open Sans"/>
          <w:color w:val="000000"/>
        </w:rPr>
        <w:t>amento</w:t>
      </w:r>
      <w:r w:rsidR="00B57969">
        <w:rPr>
          <w:rFonts w:ascii="Aptos Light" w:hAnsi="Aptos Light" w:cs="Open Sans"/>
          <w:color w:val="000000"/>
        </w:rPr>
        <w:t xml:space="preserve"> de</w:t>
      </w:r>
      <w:r w:rsidR="006569B5">
        <w:rPr>
          <w:rFonts w:ascii="Aptos Light" w:hAnsi="Aptos Light" w:cs="Open Sans"/>
          <w:color w:val="000000"/>
        </w:rPr>
        <w:t xml:space="preserve"> rodízios</w:t>
      </w:r>
      <w:r w:rsidR="00AA0331">
        <w:rPr>
          <w:rFonts w:ascii="Aptos Light" w:hAnsi="Aptos Light" w:cs="Open Sans"/>
          <w:color w:val="000000"/>
        </w:rPr>
        <w:t xml:space="preserve"> em áreas específicas</w:t>
      </w:r>
      <w:r w:rsidR="00B57969">
        <w:rPr>
          <w:rFonts w:ascii="Aptos Light" w:hAnsi="Aptos Light" w:cs="Open Sans"/>
          <w:color w:val="000000"/>
        </w:rPr>
        <w:t xml:space="preserve"> e responsabilidade</w:t>
      </w:r>
      <w:r w:rsidR="00B66D38">
        <w:rPr>
          <w:rFonts w:ascii="Aptos Light" w:hAnsi="Aptos Light" w:cs="Open Sans"/>
          <w:color w:val="000000"/>
        </w:rPr>
        <w:t xml:space="preserve"> nos cenários do HU</w:t>
      </w:r>
      <w:r w:rsidR="00010835">
        <w:rPr>
          <w:rFonts w:ascii="Aptos Light" w:hAnsi="Aptos Light" w:cs="Open Sans"/>
          <w:color w:val="000000"/>
        </w:rPr>
        <w:t>, a Base foi retirada do PDA para 2026-2028</w:t>
      </w:r>
      <w:r w:rsidR="00A35410">
        <w:rPr>
          <w:rFonts w:ascii="Aptos Light" w:hAnsi="Aptos Light" w:cs="Open Sans"/>
          <w:color w:val="000000"/>
        </w:rPr>
        <w:t>.</w:t>
      </w:r>
    </w:p>
    <w:p w14:paraId="09BB0111" w14:textId="12B2E697" w:rsidR="00C0045A" w:rsidRDefault="00BF49DF" w:rsidP="00EA4AD9">
      <w:pPr>
        <w:spacing w:before="80" w:after="80" w:line="360" w:lineRule="auto"/>
        <w:ind w:firstLine="851"/>
        <w:jc w:val="both"/>
        <w:rPr>
          <w:rFonts w:ascii="Aptos Light" w:hAnsi="Aptos Light" w:cs="Open Sans"/>
          <w:color w:val="000000"/>
        </w:rPr>
      </w:pPr>
      <w:r>
        <w:rPr>
          <w:rFonts w:ascii="Aptos Light" w:hAnsi="Aptos Light" w:cs="Open Sans"/>
          <w:color w:val="000000"/>
        </w:rPr>
        <w:t>Foram revisitadas as bases que</w:t>
      </w:r>
      <w:r w:rsidR="00D608BB">
        <w:rPr>
          <w:rFonts w:ascii="Aptos Light" w:hAnsi="Aptos Light" w:cs="Open Sans"/>
          <w:color w:val="000000"/>
        </w:rPr>
        <w:t xml:space="preserve"> já estão </w:t>
      </w:r>
      <w:r w:rsidR="009048B8">
        <w:rPr>
          <w:rFonts w:ascii="Aptos Light" w:hAnsi="Aptos Light" w:cs="Open Sans"/>
          <w:color w:val="000000"/>
        </w:rPr>
        <w:t>abertas em Transparência</w:t>
      </w:r>
      <w:r w:rsidR="00F302E3">
        <w:rPr>
          <w:rFonts w:ascii="Aptos Light" w:hAnsi="Aptos Light" w:cs="Open Sans"/>
          <w:color w:val="000000"/>
        </w:rPr>
        <w:t xml:space="preserve"> ativa, mas que não </w:t>
      </w:r>
      <w:proofErr w:type="spellStart"/>
      <w:r w:rsidR="00F302E3">
        <w:rPr>
          <w:rFonts w:ascii="Aptos Light" w:hAnsi="Aptos Light" w:cs="Open Sans"/>
          <w:color w:val="000000"/>
        </w:rPr>
        <w:t>estõ</w:t>
      </w:r>
      <w:proofErr w:type="spellEnd"/>
      <w:r w:rsidR="00F302E3">
        <w:rPr>
          <w:rFonts w:ascii="Aptos Light" w:hAnsi="Aptos Light" w:cs="Open Sans"/>
          <w:color w:val="000000"/>
        </w:rPr>
        <w:t xml:space="preserve"> formalmente catalogadas no Portal Brasileiro de Dados Abertos</w:t>
      </w:r>
      <w:r w:rsidR="00880D79">
        <w:rPr>
          <w:rFonts w:ascii="Aptos Light" w:hAnsi="Aptos Light" w:cs="Open Sans"/>
          <w:color w:val="000000"/>
        </w:rPr>
        <w:t xml:space="preserve">, </w:t>
      </w:r>
      <w:r w:rsidR="002B1A86">
        <w:rPr>
          <w:rFonts w:ascii="Aptos Light" w:hAnsi="Aptos Light" w:cs="Open Sans"/>
          <w:color w:val="000000"/>
        </w:rPr>
        <w:t>h</w:t>
      </w:r>
      <w:r w:rsidR="00880D79">
        <w:rPr>
          <w:rFonts w:ascii="Aptos Light" w:hAnsi="Aptos Light" w:cs="Open Sans"/>
          <w:color w:val="000000"/>
        </w:rPr>
        <w:t xml:space="preserve">avendo a necessidade de </w:t>
      </w:r>
      <w:r w:rsidR="002B1A86">
        <w:rPr>
          <w:rFonts w:ascii="Aptos Light" w:hAnsi="Aptos Light" w:cs="Open Sans"/>
          <w:color w:val="000000"/>
        </w:rPr>
        <w:t xml:space="preserve">atualização </w:t>
      </w:r>
      <w:r w:rsidR="00880D79">
        <w:rPr>
          <w:rFonts w:ascii="Aptos Light" w:hAnsi="Aptos Light" w:cs="Open Sans"/>
          <w:color w:val="000000"/>
        </w:rPr>
        <w:t>do Portal</w:t>
      </w:r>
      <w:r w:rsidR="002B1A86">
        <w:rPr>
          <w:rFonts w:ascii="Aptos Light" w:hAnsi="Aptos Light" w:cs="Open Sans"/>
          <w:color w:val="000000"/>
        </w:rPr>
        <w:t>.</w:t>
      </w:r>
    </w:p>
    <w:p w14:paraId="4FEF635C" w14:textId="77777777" w:rsidR="00DE6B40" w:rsidRPr="00626212" w:rsidRDefault="00DE6B40" w:rsidP="00DE6B40">
      <w:pPr>
        <w:spacing w:before="80" w:after="80" w:line="360" w:lineRule="auto"/>
        <w:jc w:val="both"/>
        <w:rPr>
          <w:rFonts w:ascii="Aptos Light" w:hAnsi="Aptos Light" w:cs="Open Sans"/>
          <w:b/>
          <w:bCs/>
          <w:color w:val="000000"/>
        </w:rPr>
      </w:pPr>
      <w:r w:rsidRPr="00626212">
        <w:rPr>
          <w:rFonts w:ascii="Aptos Light" w:hAnsi="Aptos Light" w:cs="Open Sans"/>
          <w:b/>
          <w:bCs/>
          <w:color w:val="000000"/>
        </w:rPr>
        <w:t xml:space="preserve">Relevância </w:t>
      </w:r>
      <w:r>
        <w:rPr>
          <w:rFonts w:ascii="Aptos Light" w:hAnsi="Aptos Light" w:cs="Open Sans"/>
          <w:b/>
          <w:bCs/>
          <w:color w:val="000000"/>
        </w:rPr>
        <w:t xml:space="preserve">para </w:t>
      </w:r>
      <w:r w:rsidRPr="00626212">
        <w:rPr>
          <w:rFonts w:ascii="Aptos Light" w:hAnsi="Aptos Light" w:cs="Open Sans"/>
          <w:b/>
          <w:bCs/>
          <w:color w:val="000000"/>
        </w:rPr>
        <w:t>a sociedade</w:t>
      </w:r>
    </w:p>
    <w:p w14:paraId="2DC3AA5F" w14:textId="27AB5B7B" w:rsidR="00DE6B40" w:rsidRPr="00D95996" w:rsidRDefault="00DE6B40" w:rsidP="00DE6B40">
      <w:pPr>
        <w:spacing w:before="80" w:after="80" w:line="360" w:lineRule="auto"/>
        <w:ind w:firstLine="851"/>
        <w:jc w:val="both"/>
        <w:rPr>
          <w:rFonts w:ascii="Aptos Light" w:hAnsi="Aptos Light" w:cs="Open Sans"/>
          <w:color w:val="000000"/>
        </w:rPr>
      </w:pPr>
      <w:r w:rsidRPr="00D95996">
        <w:rPr>
          <w:rFonts w:ascii="Aptos Light" w:hAnsi="Aptos Light" w:cs="Open Sans"/>
          <w:color w:val="000000"/>
        </w:rPr>
        <w:t>As informações primam pela relevância à sociedade e pelo fato</w:t>
      </w:r>
      <w:r w:rsidR="00416037">
        <w:rPr>
          <w:rFonts w:ascii="Aptos Light" w:hAnsi="Aptos Light" w:cs="Open Sans"/>
          <w:color w:val="000000"/>
        </w:rPr>
        <w:t>r</w:t>
      </w:r>
      <w:r w:rsidRPr="00D95996">
        <w:rPr>
          <w:rFonts w:ascii="Aptos Light" w:hAnsi="Aptos Light" w:cs="Open Sans"/>
          <w:color w:val="000000"/>
        </w:rPr>
        <w:t xml:space="preserve"> organizativo das áreas envolvidas em disponibilizá-las à luz dos princípios da publicidade e da transparência na administração pública.</w:t>
      </w:r>
    </w:p>
    <w:p w14:paraId="1DA28C7C" w14:textId="171C88F7" w:rsidR="00D01B07" w:rsidRPr="00626212" w:rsidRDefault="00D01B07" w:rsidP="00D01B07">
      <w:pPr>
        <w:spacing w:before="80" w:after="80" w:line="360" w:lineRule="auto"/>
        <w:jc w:val="both"/>
        <w:rPr>
          <w:rFonts w:ascii="Aptos Light" w:hAnsi="Aptos Light" w:cs="Open Sans"/>
          <w:b/>
          <w:bCs/>
          <w:color w:val="000000"/>
        </w:rPr>
      </w:pPr>
      <w:r w:rsidRPr="00626212">
        <w:rPr>
          <w:rFonts w:ascii="Aptos Light" w:hAnsi="Aptos Light" w:cs="Open Sans"/>
          <w:b/>
          <w:bCs/>
          <w:color w:val="000000"/>
        </w:rPr>
        <w:t>Pedidos de Acesso à Informação</w:t>
      </w:r>
      <w:r w:rsidR="00DE6B40">
        <w:rPr>
          <w:rFonts w:ascii="Aptos Light" w:hAnsi="Aptos Light" w:cs="Open Sans"/>
          <w:b/>
          <w:bCs/>
          <w:color w:val="000000"/>
        </w:rPr>
        <w:t xml:space="preserve"> </w:t>
      </w:r>
    </w:p>
    <w:p w14:paraId="7FF43A66" w14:textId="1FCA8FEB" w:rsidR="00D01B07" w:rsidRPr="00D95996" w:rsidRDefault="00621C1E" w:rsidP="00535820">
      <w:pPr>
        <w:spacing w:before="80" w:after="80" w:line="360" w:lineRule="auto"/>
        <w:ind w:firstLine="851"/>
        <w:jc w:val="both"/>
        <w:rPr>
          <w:rFonts w:ascii="Aptos Light" w:hAnsi="Aptos Light" w:cs="Open Sans"/>
          <w:color w:val="000000"/>
        </w:rPr>
      </w:pPr>
      <w:r w:rsidRPr="00621C1E">
        <w:rPr>
          <w:rFonts w:ascii="Aptos Light" w:hAnsi="Aptos Light" w:cs="Open Sans"/>
          <w:color w:val="000000"/>
        </w:rPr>
        <w:t>O grau de relevância para o cidadão, observando-se os pedidos de acesso à informação</w:t>
      </w:r>
      <w:r>
        <w:rPr>
          <w:rFonts w:ascii="Aptos Light" w:hAnsi="Aptos Light" w:cs="Open Sans"/>
          <w:color w:val="000000"/>
        </w:rPr>
        <w:t xml:space="preserve"> </w:t>
      </w:r>
      <w:r w:rsidRPr="00621C1E">
        <w:rPr>
          <w:rFonts w:ascii="Aptos Light" w:hAnsi="Aptos Light" w:cs="Open Sans"/>
          <w:color w:val="000000"/>
        </w:rPr>
        <w:t xml:space="preserve">recebidos pelo </w:t>
      </w:r>
      <w:r w:rsidR="00B27455">
        <w:rPr>
          <w:rFonts w:ascii="Aptos Light" w:hAnsi="Aptos Light" w:cs="Open Sans"/>
          <w:color w:val="000000"/>
        </w:rPr>
        <w:t>canal da Ouvidoria</w:t>
      </w:r>
      <w:r w:rsidR="00535820">
        <w:rPr>
          <w:rFonts w:ascii="Aptos Light" w:hAnsi="Aptos Light" w:cs="Open Sans"/>
          <w:color w:val="000000"/>
        </w:rPr>
        <w:t xml:space="preserve"> e os d</w:t>
      </w:r>
      <w:r w:rsidR="00295B8E">
        <w:rPr>
          <w:rFonts w:ascii="Aptos Light" w:hAnsi="Aptos Light" w:cs="Open Sans"/>
          <w:color w:val="000000"/>
        </w:rPr>
        <w:t xml:space="preserve">ados mais solicitados em transparência passiva </w:t>
      </w:r>
      <w:r w:rsidR="00C46760">
        <w:rPr>
          <w:rFonts w:ascii="Aptos Light" w:hAnsi="Aptos Light" w:cs="Open Sans"/>
          <w:color w:val="000000"/>
        </w:rPr>
        <w:t xml:space="preserve">nos anos de </w:t>
      </w:r>
      <w:r w:rsidR="00B3037E">
        <w:rPr>
          <w:rFonts w:ascii="Aptos Light" w:hAnsi="Aptos Light" w:cs="Open Sans"/>
          <w:color w:val="000000"/>
        </w:rPr>
        <w:t>2024 e 2025</w:t>
      </w:r>
      <w:r w:rsidR="00C46760">
        <w:rPr>
          <w:rFonts w:ascii="Aptos Light" w:hAnsi="Aptos Light" w:cs="Open Sans"/>
          <w:color w:val="000000"/>
        </w:rPr>
        <w:t>.</w:t>
      </w:r>
    </w:p>
    <w:p w14:paraId="73084EC5" w14:textId="7DB1D2E6" w:rsidR="001E005A" w:rsidRPr="00626212" w:rsidRDefault="001E005A" w:rsidP="001E005A">
      <w:pPr>
        <w:spacing w:before="80" w:after="80" w:line="360" w:lineRule="auto"/>
        <w:jc w:val="both"/>
        <w:rPr>
          <w:rFonts w:ascii="Aptos Light" w:hAnsi="Aptos Light" w:cs="Open Sans"/>
          <w:b/>
          <w:bCs/>
          <w:color w:val="000000"/>
        </w:rPr>
      </w:pPr>
      <w:r w:rsidRPr="00626212">
        <w:rPr>
          <w:rFonts w:ascii="Aptos Light" w:hAnsi="Aptos Light" w:cs="Open Sans"/>
          <w:b/>
          <w:bCs/>
          <w:color w:val="000000"/>
        </w:rPr>
        <w:t>Consulta Pública</w:t>
      </w:r>
    </w:p>
    <w:p w14:paraId="13A271F8" w14:textId="77777777" w:rsidR="00187845" w:rsidRDefault="00187845" w:rsidP="00187845">
      <w:pPr>
        <w:spacing w:before="80" w:after="80" w:line="360" w:lineRule="auto"/>
        <w:ind w:firstLine="851"/>
        <w:jc w:val="both"/>
        <w:rPr>
          <w:rFonts w:ascii="Aptos Light" w:hAnsi="Aptos Light" w:cs="Open Sans"/>
          <w:color w:val="000000"/>
        </w:rPr>
      </w:pPr>
      <w:r w:rsidRPr="00D95996">
        <w:rPr>
          <w:rFonts w:ascii="Aptos Light" w:hAnsi="Aptos Light" w:cs="Open Sans"/>
          <w:color w:val="000000"/>
        </w:rPr>
        <w:t>Por fim</w:t>
      </w:r>
      <w:r>
        <w:rPr>
          <w:rFonts w:ascii="Aptos Light" w:hAnsi="Aptos Light" w:cs="Open Sans"/>
          <w:color w:val="000000"/>
        </w:rPr>
        <w:t>,</w:t>
      </w:r>
      <w:r w:rsidRPr="00784E32">
        <w:rPr>
          <w:rFonts w:ascii="Aptos Light" w:hAnsi="Aptos Light" w:cs="Open Sans"/>
          <w:color w:val="000000"/>
        </w:rPr>
        <w:t xml:space="preserve"> </w:t>
      </w:r>
      <w:r>
        <w:rPr>
          <w:rFonts w:ascii="Aptos Light" w:hAnsi="Aptos Light" w:cs="Open Sans"/>
          <w:color w:val="000000"/>
        </w:rPr>
        <w:t>como mecanismo de participação pública</w:t>
      </w:r>
      <w:r w:rsidRPr="00D95996">
        <w:rPr>
          <w:rFonts w:ascii="Aptos Light" w:hAnsi="Aptos Light" w:cs="Open Sans"/>
          <w:color w:val="000000"/>
        </w:rPr>
        <w:t>, foi aberta a consulta pública</w:t>
      </w:r>
      <w:r>
        <w:rPr>
          <w:rFonts w:ascii="Aptos Light" w:hAnsi="Aptos Light" w:cs="Open Sans"/>
          <w:color w:val="000000"/>
        </w:rPr>
        <w:t xml:space="preserve"> por meio de Formulário</w:t>
      </w:r>
      <w:r w:rsidRPr="00D24EA5">
        <w:rPr>
          <w:rFonts w:ascii="Aptos Light" w:hAnsi="Aptos Light" w:cs="Open Sans"/>
          <w:color w:val="000000"/>
        </w:rPr>
        <w:t xml:space="preserve"> disponibilizado no endereço eletrônico</w:t>
      </w:r>
      <w:r>
        <w:rPr>
          <w:rFonts w:ascii="Aptos Light" w:hAnsi="Aptos Light" w:cs="Open Sans"/>
          <w:color w:val="000000"/>
        </w:rPr>
        <w:t>:</w:t>
      </w:r>
    </w:p>
    <w:p w14:paraId="59FAE566" w14:textId="77777777" w:rsidR="00187845" w:rsidRPr="00D95996" w:rsidRDefault="00187845" w:rsidP="00187845">
      <w:pPr>
        <w:spacing w:before="80" w:after="80" w:line="360" w:lineRule="auto"/>
        <w:ind w:firstLine="851"/>
        <w:jc w:val="both"/>
        <w:rPr>
          <w:rFonts w:ascii="Aptos Light" w:hAnsi="Aptos Light" w:cs="Open Sans"/>
          <w:color w:val="231F20"/>
          <w:spacing w:val="3"/>
        </w:rPr>
      </w:pPr>
      <w:r>
        <w:rPr>
          <w:rFonts w:ascii="Aptos Light" w:hAnsi="Aptos Light" w:cs="Open Sans"/>
          <w:color w:val="000000"/>
        </w:rPr>
        <w:t>&lt;</w:t>
      </w:r>
      <w:hyperlink r:id="rId8" w:history="1">
        <w:r w:rsidRPr="009C103D">
          <w:rPr>
            <w:rStyle w:val="Hyperlink"/>
            <w:rFonts w:ascii="Aptos Light" w:hAnsi="Aptos Light" w:cs="Open Sans"/>
          </w:rPr>
          <w:t>https://docs.google.com/forms/d/1bk77zt34gP0nz2wszK3dTv2gVdqEfGqaq1RZhaGvSwo/edit</w:t>
        </w:r>
      </w:hyperlink>
      <w:r>
        <w:rPr>
          <w:rFonts w:ascii="Aptos Light" w:hAnsi="Aptos Light" w:cs="Open Sans"/>
          <w:color w:val="000000"/>
        </w:rPr>
        <w:t xml:space="preserve">&gt; </w:t>
      </w:r>
      <w:r w:rsidRPr="00D24EA5">
        <w:rPr>
          <w:rFonts w:ascii="Aptos Light" w:hAnsi="Aptos Light" w:cs="Open Sans"/>
          <w:color w:val="000000"/>
        </w:rPr>
        <w:t>entre</w:t>
      </w:r>
      <w:r>
        <w:rPr>
          <w:rFonts w:ascii="Aptos Light" w:hAnsi="Aptos Light" w:cs="Open Sans"/>
          <w:color w:val="000000"/>
        </w:rPr>
        <w:t xml:space="preserve"> os dias</w:t>
      </w:r>
      <w:r w:rsidRPr="00D24EA5">
        <w:rPr>
          <w:rFonts w:ascii="Aptos Light" w:hAnsi="Aptos Light" w:cs="Open Sans"/>
          <w:color w:val="000000"/>
        </w:rPr>
        <w:t xml:space="preserve"> </w:t>
      </w:r>
      <w:r>
        <w:rPr>
          <w:rFonts w:ascii="Aptos Light" w:hAnsi="Aptos Light" w:cs="Open Sans"/>
          <w:color w:val="000000"/>
        </w:rPr>
        <w:t>22 de dezembro</w:t>
      </w:r>
      <w:r w:rsidRPr="00D24EA5">
        <w:rPr>
          <w:rFonts w:ascii="Aptos Light" w:hAnsi="Aptos Light" w:cs="Open Sans"/>
          <w:color w:val="000000"/>
        </w:rPr>
        <w:t xml:space="preserve"> de 202</w:t>
      </w:r>
      <w:r>
        <w:rPr>
          <w:rFonts w:ascii="Aptos Light" w:hAnsi="Aptos Light" w:cs="Open Sans"/>
          <w:color w:val="000000"/>
        </w:rPr>
        <w:t>5</w:t>
      </w:r>
      <w:r w:rsidRPr="00D24EA5">
        <w:rPr>
          <w:rFonts w:ascii="Aptos Light" w:hAnsi="Aptos Light" w:cs="Open Sans"/>
          <w:color w:val="000000"/>
        </w:rPr>
        <w:t xml:space="preserve"> </w:t>
      </w:r>
      <w:r>
        <w:rPr>
          <w:rFonts w:ascii="Aptos Light" w:hAnsi="Aptos Light" w:cs="Open Sans"/>
          <w:color w:val="000000"/>
        </w:rPr>
        <w:t xml:space="preserve">e 05 de janeiro de 2026), com as solicitações em transparência passiva (ainda não disponibilizado) e campo para propostas de interesse do cidadão. Ampla divulgação </w:t>
      </w:r>
      <w:r w:rsidRPr="00D95996">
        <w:rPr>
          <w:rFonts w:ascii="Aptos Light" w:hAnsi="Aptos Light" w:cs="Open Sans"/>
          <w:color w:val="000000"/>
        </w:rPr>
        <w:t>nos canais institucionai</w:t>
      </w:r>
      <w:r>
        <w:rPr>
          <w:rFonts w:ascii="Aptos Light" w:hAnsi="Aptos Light" w:cs="Open Sans"/>
          <w:color w:val="000000"/>
        </w:rPr>
        <w:t xml:space="preserve">s.  </w:t>
      </w:r>
    </w:p>
    <w:p w14:paraId="33D22A76" w14:textId="77777777" w:rsidR="007A4A19" w:rsidRPr="00D95996" w:rsidRDefault="007A4A19" w:rsidP="00D74AA4">
      <w:pPr>
        <w:spacing w:before="80" w:after="80" w:line="360" w:lineRule="auto"/>
        <w:ind w:firstLine="851"/>
        <w:jc w:val="both"/>
        <w:rPr>
          <w:rFonts w:ascii="Aptos Light" w:hAnsi="Aptos Light" w:cs="Open Sans"/>
          <w:color w:val="231F20"/>
          <w:spacing w:val="3"/>
        </w:rPr>
      </w:pPr>
    </w:p>
    <w:p w14:paraId="1541B020" w14:textId="11F0E7BE" w:rsidR="00626212" w:rsidRPr="00D546C0" w:rsidRDefault="00626212" w:rsidP="00626212">
      <w:pPr>
        <w:pBdr>
          <w:left w:val="single" w:sz="48" w:space="4" w:color="auto"/>
        </w:pBdr>
        <w:spacing w:before="80" w:after="80" w:line="240" w:lineRule="auto"/>
        <w:jc w:val="both"/>
        <w:rPr>
          <w:rFonts w:ascii="Aptos" w:hAnsi="Aptos" w:cs="Open Sans"/>
          <w:color w:val="2F5496" w:themeColor="accent1" w:themeShade="BF"/>
          <w:sz w:val="30"/>
          <w:szCs w:val="30"/>
        </w:rPr>
      </w:pPr>
      <w:r w:rsidRPr="00D546C0">
        <w:rPr>
          <w:rFonts w:ascii="Aptos" w:hAnsi="Aptos" w:cs="Open Sans"/>
          <w:color w:val="2F5496" w:themeColor="accent1" w:themeShade="BF"/>
          <w:sz w:val="30"/>
          <w:szCs w:val="30"/>
        </w:rPr>
        <w:t>5.1 CRITÉRIOS DE PRIORIZAÇÃO DE DADOS</w:t>
      </w:r>
    </w:p>
    <w:p w14:paraId="253F1A63" w14:textId="77777777" w:rsidR="00D74AA4" w:rsidRPr="00FE45CB" w:rsidRDefault="00D74AA4" w:rsidP="00D74AA4">
      <w:pPr>
        <w:spacing w:before="80" w:after="80" w:line="360" w:lineRule="auto"/>
        <w:ind w:firstLine="851"/>
        <w:jc w:val="both"/>
        <w:rPr>
          <w:rFonts w:ascii="Aptos Light" w:hAnsi="Aptos Light" w:cs="Open Sans"/>
          <w:color w:val="231F20"/>
          <w:spacing w:val="3"/>
        </w:rPr>
      </w:pPr>
    </w:p>
    <w:p w14:paraId="45043F2C" w14:textId="06E632AA" w:rsidR="00252576" w:rsidRDefault="00D74AA4" w:rsidP="00D74AA4">
      <w:pPr>
        <w:tabs>
          <w:tab w:val="left" w:pos="851"/>
        </w:tabs>
        <w:spacing w:before="80" w:after="80" w:line="360" w:lineRule="auto"/>
        <w:ind w:firstLine="851"/>
        <w:jc w:val="both"/>
        <w:rPr>
          <w:rFonts w:ascii="Aptos Light" w:hAnsi="Aptos Light" w:cs="Open Sans"/>
          <w:color w:val="231F20"/>
          <w:spacing w:val="3"/>
        </w:rPr>
      </w:pPr>
      <w:r w:rsidRPr="00FE45CB">
        <w:rPr>
          <w:rFonts w:ascii="Aptos Light" w:hAnsi="Aptos Light" w:cs="Open Sans"/>
          <w:color w:val="231F20"/>
          <w:spacing w:val="3"/>
        </w:rPr>
        <w:t xml:space="preserve">Para o estabelecimento da priorização do conjunto de dados a ser disponibilizado, foram </w:t>
      </w:r>
      <w:r w:rsidR="002166D0" w:rsidRPr="002166D0">
        <w:rPr>
          <w:rFonts w:ascii="Aptos Light" w:hAnsi="Aptos Light" w:cs="Open Sans"/>
          <w:color w:val="231F20"/>
          <w:spacing w:val="3"/>
        </w:rPr>
        <w:t>considerados os</w:t>
      </w:r>
      <w:r w:rsidR="00F0392B">
        <w:rPr>
          <w:rFonts w:ascii="Aptos Light" w:hAnsi="Aptos Light" w:cs="Open Sans"/>
          <w:color w:val="231F20"/>
          <w:spacing w:val="3"/>
        </w:rPr>
        <w:t xml:space="preserve"> </w:t>
      </w:r>
      <w:r w:rsidR="00ED6CCB">
        <w:rPr>
          <w:rFonts w:ascii="Aptos Light" w:hAnsi="Aptos Light" w:cs="Open Sans"/>
          <w:color w:val="231F20"/>
          <w:spacing w:val="3"/>
        </w:rPr>
        <w:t>critérios norteadores da Resolução nº 3 do CGINDA, quando apli</w:t>
      </w:r>
      <w:r w:rsidR="00252576">
        <w:rPr>
          <w:rFonts w:ascii="Aptos Light" w:hAnsi="Aptos Light" w:cs="Open Sans"/>
          <w:color w:val="231F20"/>
          <w:spacing w:val="3"/>
        </w:rPr>
        <w:t>cáveis</w:t>
      </w:r>
      <w:r w:rsidR="003759F1">
        <w:rPr>
          <w:rFonts w:ascii="Aptos Light" w:hAnsi="Aptos Light" w:cs="Open Sans"/>
          <w:color w:val="231F20"/>
          <w:spacing w:val="3"/>
        </w:rPr>
        <w:t>, a saber</w:t>
      </w:r>
      <w:r w:rsidR="00252576">
        <w:rPr>
          <w:rFonts w:ascii="Aptos Light" w:hAnsi="Aptos Light" w:cs="Open Sans"/>
          <w:color w:val="231F20"/>
          <w:spacing w:val="3"/>
        </w:rPr>
        <w:t>:</w:t>
      </w:r>
    </w:p>
    <w:p w14:paraId="0913B665" w14:textId="76819E1A" w:rsidR="003759F1" w:rsidRDefault="007F2CAE" w:rsidP="00851C17">
      <w:pPr>
        <w:tabs>
          <w:tab w:val="left" w:pos="851"/>
        </w:tabs>
        <w:spacing w:before="80" w:after="80" w:line="360" w:lineRule="auto"/>
        <w:jc w:val="both"/>
        <w:rPr>
          <w:rFonts w:ascii="Aptos Light" w:hAnsi="Aptos Light" w:cs="Open Sans"/>
          <w:color w:val="231F20"/>
          <w:spacing w:val="3"/>
        </w:rPr>
      </w:pPr>
      <w:r>
        <w:rPr>
          <w:rFonts w:ascii="Aptos Light" w:hAnsi="Aptos Light" w:cs="Open Sans"/>
          <w:color w:val="231F20"/>
          <w:spacing w:val="3"/>
        </w:rPr>
        <w:t xml:space="preserve">a) </w:t>
      </w:r>
      <w:r w:rsidR="000627FE">
        <w:rPr>
          <w:rFonts w:ascii="Aptos Light" w:hAnsi="Aptos Light" w:cs="Open Sans"/>
          <w:color w:val="231F20"/>
          <w:spacing w:val="3"/>
        </w:rPr>
        <w:t>relevância para o cidadão</w:t>
      </w:r>
      <w:r w:rsidR="00B96625">
        <w:rPr>
          <w:rFonts w:ascii="Aptos Light" w:hAnsi="Aptos Light" w:cs="Open Sans"/>
          <w:color w:val="231F20"/>
          <w:spacing w:val="3"/>
        </w:rPr>
        <w:t xml:space="preserve"> </w:t>
      </w:r>
      <w:r w:rsidR="00B96625" w:rsidRPr="002166D0">
        <w:rPr>
          <w:rFonts w:ascii="Aptos Light" w:hAnsi="Aptos Light" w:cs="Open Sans"/>
          <w:color w:val="231F20"/>
          <w:spacing w:val="3"/>
        </w:rPr>
        <w:t>(Art.1º, I)</w:t>
      </w:r>
      <w:r w:rsidR="003759F1">
        <w:rPr>
          <w:rFonts w:ascii="Aptos Light" w:hAnsi="Aptos Light" w:cs="Open Sans"/>
          <w:color w:val="231F20"/>
          <w:spacing w:val="3"/>
        </w:rPr>
        <w:t>;</w:t>
      </w:r>
    </w:p>
    <w:p w14:paraId="5CC1A720" w14:textId="6F512E01" w:rsidR="00432174" w:rsidRDefault="00432174" w:rsidP="00851C17">
      <w:pPr>
        <w:tabs>
          <w:tab w:val="left" w:pos="851"/>
        </w:tabs>
        <w:spacing w:before="80" w:after="80" w:line="360" w:lineRule="auto"/>
        <w:jc w:val="both"/>
        <w:rPr>
          <w:rFonts w:ascii="Aptos Light" w:hAnsi="Aptos Light" w:cs="Open Sans"/>
          <w:color w:val="231F20"/>
          <w:spacing w:val="3"/>
        </w:rPr>
      </w:pPr>
      <w:r w:rsidRPr="002166D0">
        <w:rPr>
          <w:rFonts w:ascii="Aptos Light" w:hAnsi="Aptos Light" w:cs="Open Sans"/>
          <w:color w:val="231F20"/>
          <w:spacing w:val="3"/>
        </w:rPr>
        <w:t xml:space="preserve">b) estímulo ao controle social (Art.1º, II); </w:t>
      </w:r>
    </w:p>
    <w:p w14:paraId="7BE03356" w14:textId="3E3FFF9B" w:rsidR="005D2B2D" w:rsidRDefault="00A869DA" w:rsidP="00851C17">
      <w:pPr>
        <w:tabs>
          <w:tab w:val="left" w:pos="851"/>
        </w:tabs>
        <w:spacing w:before="80" w:after="80" w:line="360" w:lineRule="auto"/>
        <w:jc w:val="both"/>
        <w:rPr>
          <w:rFonts w:ascii="Aptos Light" w:hAnsi="Aptos Light" w:cs="Open Sans"/>
          <w:color w:val="231F20"/>
          <w:spacing w:val="3"/>
        </w:rPr>
      </w:pPr>
      <w:r>
        <w:rPr>
          <w:rFonts w:ascii="Aptos Light" w:hAnsi="Aptos Light" w:cs="Open Sans"/>
          <w:color w:val="231F20"/>
          <w:spacing w:val="3"/>
        </w:rPr>
        <w:t xml:space="preserve">c) </w:t>
      </w:r>
      <w:r w:rsidRPr="002166D0">
        <w:rPr>
          <w:rFonts w:ascii="Aptos Light" w:hAnsi="Aptos Light" w:cs="Open Sans"/>
          <w:color w:val="231F20"/>
          <w:spacing w:val="3"/>
        </w:rPr>
        <w:t>possui obrigatoriedade legal/compromisso assumido de disponibilização daquele dado (Art.1º, III);</w:t>
      </w:r>
    </w:p>
    <w:p w14:paraId="6ED08C81" w14:textId="60989FA3" w:rsidR="005D2B2D" w:rsidRDefault="005D2B2D" w:rsidP="00851C17">
      <w:pPr>
        <w:tabs>
          <w:tab w:val="left" w:pos="851"/>
        </w:tabs>
        <w:spacing w:before="80" w:after="80" w:line="360" w:lineRule="auto"/>
        <w:jc w:val="both"/>
        <w:rPr>
          <w:rFonts w:ascii="Aptos Light" w:hAnsi="Aptos Light" w:cs="Open Sans"/>
          <w:color w:val="231F20"/>
          <w:spacing w:val="3"/>
        </w:rPr>
      </w:pPr>
      <w:r>
        <w:rPr>
          <w:rFonts w:ascii="Aptos Light" w:hAnsi="Aptos Light" w:cs="Open Sans"/>
          <w:color w:val="231F20"/>
          <w:spacing w:val="3"/>
        </w:rPr>
        <w:t xml:space="preserve">d) </w:t>
      </w:r>
      <w:r w:rsidRPr="00D93536">
        <w:rPr>
          <w:rFonts w:ascii="Aptos Light" w:hAnsi="Aptos Light" w:cs="Open Sans"/>
          <w:color w:val="231F20"/>
          <w:spacing w:val="3"/>
        </w:rPr>
        <w:t>dado se referir a projetos estratégicos do governo</w:t>
      </w:r>
      <w:r w:rsidR="00311AA5">
        <w:rPr>
          <w:rFonts w:ascii="Aptos Light" w:hAnsi="Aptos Light" w:cs="Open Sans"/>
          <w:color w:val="231F20"/>
          <w:spacing w:val="3"/>
        </w:rPr>
        <w:t xml:space="preserve"> </w:t>
      </w:r>
      <w:r w:rsidR="00311AA5" w:rsidRPr="002166D0">
        <w:rPr>
          <w:rFonts w:ascii="Aptos Light" w:hAnsi="Aptos Light" w:cs="Open Sans"/>
          <w:color w:val="231F20"/>
          <w:spacing w:val="3"/>
        </w:rPr>
        <w:t xml:space="preserve">(Art.1º, </w:t>
      </w:r>
      <w:r w:rsidR="00311AA5">
        <w:rPr>
          <w:rFonts w:ascii="Aptos Light" w:hAnsi="Aptos Light" w:cs="Open Sans"/>
          <w:color w:val="231F20"/>
          <w:spacing w:val="3"/>
        </w:rPr>
        <w:t>I</w:t>
      </w:r>
      <w:r w:rsidR="00311AA5" w:rsidRPr="002166D0">
        <w:rPr>
          <w:rFonts w:ascii="Aptos Light" w:hAnsi="Aptos Light" w:cs="Open Sans"/>
          <w:color w:val="231F20"/>
          <w:spacing w:val="3"/>
        </w:rPr>
        <w:t>V)</w:t>
      </w:r>
      <w:r w:rsidRPr="00D93536">
        <w:rPr>
          <w:rFonts w:ascii="Aptos Light" w:hAnsi="Aptos Light" w:cs="Open Sans"/>
          <w:color w:val="231F20"/>
          <w:spacing w:val="3"/>
        </w:rPr>
        <w:t>;</w:t>
      </w:r>
      <w:r>
        <w:rPr>
          <w:rFonts w:ascii="Aptos Light" w:hAnsi="Aptos Light" w:cs="Open Sans"/>
          <w:color w:val="231F20"/>
          <w:spacing w:val="3"/>
        </w:rPr>
        <w:t xml:space="preserve"> </w:t>
      </w:r>
      <w:r w:rsidRPr="00D93536">
        <w:rPr>
          <w:rFonts w:ascii="Aptos Light" w:hAnsi="Aptos Light" w:cs="Open Sans"/>
          <w:color w:val="231F20"/>
          <w:spacing w:val="3"/>
        </w:rPr>
        <w:t>(Não se aplica)</w:t>
      </w:r>
    </w:p>
    <w:p w14:paraId="1A093766" w14:textId="383DAF5B" w:rsidR="00851C17" w:rsidRDefault="00851C17" w:rsidP="00851C17">
      <w:pPr>
        <w:tabs>
          <w:tab w:val="left" w:pos="851"/>
        </w:tabs>
        <w:spacing w:before="80" w:after="80" w:line="360" w:lineRule="auto"/>
        <w:jc w:val="both"/>
        <w:rPr>
          <w:rFonts w:ascii="Aptos Light" w:hAnsi="Aptos Light" w:cs="Open Sans"/>
          <w:color w:val="231F20"/>
          <w:spacing w:val="3"/>
        </w:rPr>
      </w:pPr>
      <w:r>
        <w:rPr>
          <w:rFonts w:ascii="Aptos Light" w:hAnsi="Aptos Light" w:cs="Open Sans"/>
          <w:color w:val="231F20"/>
          <w:spacing w:val="3"/>
        </w:rPr>
        <w:t>e</w:t>
      </w:r>
      <w:r w:rsidRPr="002166D0">
        <w:rPr>
          <w:rFonts w:ascii="Aptos Light" w:hAnsi="Aptos Light" w:cs="Open Sans"/>
          <w:color w:val="231F20"/>
          <w:spacing w:val="3"/>
        </w:rPr>
        <w:t xml:space="preserve">) demonstra resultados diretos e efetivos dos serviços públicos (Art.1º, V); </w:t>
      </w:r>
    </w:p>
    <w:p w14:paraId="1242743E" w14:textId="316C1DC4" w:rsidR="0022544B" w:rsidRDefault="00851C17" w:rsidP="00851C17">
      <w:pPr>
        <w:tabs>
          <w:tab w:val="left" w:pos="851"/>
        </w:tabs>
        <w:spacing w:before="80" w:after="80" w:line="360" w:lineRule="auto"/>
        <w:jc w:val="both"/>
        <w:rPr>
          <w:rFonts w:ascii="Aptos Light" w:hAnsi="Aptos Light" w:cs="Open Sans"/>
          <w:color w:val="231F20"/>
          <w:spacing w:val="3"/>
        </w:rPr>
      </w:pPr>
      <w:r>
        <w:rPr>
          <w:rFonts w:ascii="Aptos Light" w:hAnsi="Aptos Light" w:cs="Open Sans"/>
          <w:color w:val="231F20"/>
          <w:spacing w:val="3"/>
        </w:rPr>
        <w:t>f)</w:t>
      </w:r>
      <w:r w:rsidR="00924C82">
        <w:rPr>
          <w:rFonts w:ascii="Aptos Light" w:hAnsi="Aptos Light" w:cs="Open Sans"/>
          <w:color w:val="231F20"/>
          <w:spacing w:val="3"/>
        </w:rPr>
        <w:t xml:space="preserve"> </w:t>
      </w:r>
      <w:r w:rsidR="009923C9">
        <w:rPr>
          <w:rFonts w:ascii="Aptos Light" w:hAnsi="Aptos Light" w:cs="Open Sans"/>
          <w:color w:val="231F20"/>
          <w:spacing w:val="3"/>
        </w:rPr>
        <w:t xml:space="preserve">a sua capacidade de fomento ao desenvolvimento sustentável </w:t>
      </w:r>
      <w:r w:rsidR="009923C9" w:rsidRPr="002166D0">
        <w:rPr>
          <w:rFonts w:ascii="Aptos Light" w:hAnsi="Aptos Light" w:cs="Open Sans"/>
          <w:color w:val="231F20"/>
          <w:spacing w:val="3"/>
        </w:rPr>
        <w:t>(Art.1º, VI)</w:t>
      </w:r>
      <w:r w:rsidR="009923C9">
        <w:rPr>
          <w:rFonts w:ascii="Aptos Light" w:hAnsi="Aptos Light" w:cs="Open Sans"/>
          <w:color w:val="231F20"/>
          <w:spacing w:val="3"/>
        </w:rPr>
        <w:t>;</w:t>
      </w:r>
    </w:p>
    <w:p w14:paraId="4FC1D418" w14:textId="0E61B2B6" w:rsidR="00097FD5" w:rsidRDefault="00097FD5" w:rsidP="003A10E0">
      <w:pPr>
        <w:tabs>
          <w:tab w:val="left" w:pos="851"/>
        </w:tabs>
        <w:spacing w:before="80" w:after="80" w:line="360" w:lineRule="auto"/>
        <w:jc w:val="both"/>
        <w:rPr>
          <w:rFonts w:ascii="Aptos Light" w:hAnsi="Aptos Light" w:cs="Open Sans"/>
          <w:color w:val="231F20"/>
          <w:spacing w:val="3"/>
        </w:rPr>
      </w:pPr>
      <w:r>
        <w:rPr>
          <w:rFonts w:ascii="Aptos Light" w:hAnsi="Aptos Light" w:cs="Open Sans"/>
          <w:color w:val="231F20"/>
          <w:spacing w:val="3"/>
        </w:rPr>
        <w:t>g)</w:t>
      </w:r>
      <w:r w:rsidR="002C7026" w:rsidRPr="002C7026">
        <w:rPr>
          <w:rFonts w:ascii="Aptos Light" w:hAnsi="Aptos Light" w:cs="Open Sans"/>
          <w:color w:val="231F20"/>
          <w:spacing w:val="3"/>
        </w:rPr>
        <w:t xml:space="preserve"> </w:t>
      </w:r>
      <w:r w:rsidR="002C7026">
        <w:rPr>
          <w:rFonts w:ascii="Aptos Light" w:hAnsi="Aptos Light" w:cs="Open Sans"/>
          <w:color w:val="231F20"/>
          <w:spacing w:val="3"/>
        </w:rPr>
        <w:t xml:space="preserve">a sua capacidade de fomento a negócios na sociedade </w:t>
      </w:r>
      <w:r w:rsidR="002C7026" w:rsidRPr="002166D0">
        <w:rPr>
          <w:rFonts w:ascii="Aptos Light" w:hAnsi="Aptos Light" w:cs="Open Sans"/>
          <w:color w:val="231F20"/>
          <w:spacing w:val="3"/>
        </w:rPr>
        <w:t>(Art.1º, VII)</w:t>
      </w:r>
      <w:r w:rsidR="002C7026">
        <w:rPr>
          <w:rFonts w:ascii="Aptos Light" w:hAnsi="Aptos Light" w:cs="Open Sans"/>
          <w:color w:val="231F20"/>
          <w:spacing w:val="3"/>
        </w:rPr>
        <w:t>;</w:t>
      </w:r>
      <w:r w:rsidR="00311AA5">
        <w:rPr>
          <w:rFonts w:ascii="Aptos Light" w:hAnsi="Aptos Light" w:cs="Open Sans"/>
          <w:color w:val="231F20"/>
          <w:spacing w:val="3"/>
        </w:rPr>
        <w:t xml:space="preserve"> </w:t>
      </w:r>
      <w:r w:rsidR="00311AA5" w:rsidRPr="00D93536">
        <w:rPr>
          <w:rFonts w:ascii="Aptos Light" w:hAnsi="Aptos Light" w:cs="Open Sans"/>
          <w:color w:val="231F20"/>
          <w:spacing w:val="3"/>
        </w:rPr>
        <w:t>(Não se aplica)</w:t>
      </w:r>
    </w:p>
    <w:p w14:paraId="349FAA22" w14:textId="4E207F56" w:rsidR="003470B1" w:rsidRDefault="00851C17" w:rsidP="003A10E0">
      <w:pPr>
        <w:tabs>
          <w:tab w:val="left" w:pos="851"/>
        </w:tabs>
        <w:spacing w:before="80" w:after="80" w:line="360" w:lineRule="auto"/>
        <w:jc w:val="both"/>
        <w:rPr>
          <w:rFonts w:ascii="Aptos Light" w:hAnsi="Aptos Light" w:cs="Open Sans"/>
          <w:color w:val="231F20"/>
          <w:spacing w:val="3"/>
        </w:rPr>
      </w:pPr>
      <w:r>
        <w:rPr>
          <w:rFonts w:ascii="Aptos Light" w:hAnsi="Aptos Light" w:cs="Open Sans"/>
          <w:color w:val="231F20"/>
          <w:spacing w:val="3"/>
        </w:rPr>
        <w:t>h)</w:t>
      </w:r>
      <w:r w:rsidR="002166D0" w:rsidRPr="002166D0">
        <w:rPr>
          <w:rFonts w:ascii="Aptos Light" w:hAnsi="Aptos Light" w:cs="Open Sans"/>
          <w:color w:val="231F20"/>
          <w:spacing w:val="3"/>
        </w:rPr>
        <w:t xml:space="preserve"> mais solicitados em transparência passiva desde a LAI (Art.1º, VIII);</w:t>
      </w:r>
    </w:p>
    <w:p w14:paraId="00E4142C" w14:textId="2FC80DC7" w:rsidR="00D74AA4" w:rsidRPr="00FE45CB" w:rsidRDefault="00B344E7" w:rsidP="00D74AA4">
      <w:pPr>
        <w:tabs>
          <w:tab w:val="left" w:pos="851"/>
        </w:tabs>
        <w:spacing w:before="80" w:after="80" w:line="360" w:lineRule="auto"/>
        <w:ind w:firstLine="851"/>
        <w:jc w:val="both"/>
        <w:rPr>
          <w:rFonts w:ascii="Aptos Light" w:hAnsi="Aptos Light" w:cs="Open Sans"/>
          <w:color w:val="231F20"/>
          <w:spacing w:val="3"/>
        </w:rPr>
      </w:pPr>
      <w:r>
        <w:rPr>
          <w:rFonts w:ascii="Aptos Light" w:hAnsi="Aptos Light" w:cs="Open Sans"/>
          <w:color w:val="231F20"/>
          <w:spacing w:val="3"/>
        </w:rPr>
        <w:lastRenderedPageBreak/>
        <w:t>A</w:t>
      </w:r>
      <w:r w:rsidR="00D74AA4" w:rsidRPr="00FE45CB">
        <w:rPr>
          <w:rFonts w:ascii="Aptos Light" w:hAnsi="Aptos Light" w:cs="Open Sans"/>
          <w:color w:val="231F20"/>
          <w:spacing w:val="3"/>
        </w:rPr>
        <w:t xml:space="preserve">dotados os oito critérios propostos pela </w:t>
      </w:r>
      <w:r w:rsidR="00D74AA4" w:rsidRPr="00FE45CB">
        <w:rPr>
          <w:rFonts w:ascii="Aptos Light" w:hAnsi="Aptos Light" w:cs="Open Sans"/>
          <w:color w:val="000000"/>
        </w:rPr>
        <w:t>Resolução nº 03 CGINDA</w:t>
      </w:r>
      <w:r w:rsidR="00D74AA4" w:rsidRPr="00FE45CB">
        <w:rPr>
          <w:rFonts w:ascii="Aptos Light" w:hAnsi="Aptos Light" w:cs="Open Sans"/>
          <w:color w:val="231F20"/>
          <w:spacing w:val="3"/>
        </w:rPr>
        <w:t xml:space="preserve">, além de outros considerados relevantes, quais sejam: </w:t>
      </w:r>
    </w:p>
    <w:p w14:paraId="48E6850B" w14:textId="77777777" w:rsidR="00D74AA4" w:rsidRPr="00FE45CB" w:rsidRDefault="00D74AA4" w:rsidP="00D74AA4">
      <w:pPr>
        <w:pStyle w:val="PargrafodaLista"/>
        <w:numPr>
          <w:ilvl w:val="0"/>
          <w:numId w:val="2"/>
        </w:numPr>
        <w:tabs>
          <w:tab w:val="left" w:pos="851"/>
        </w:tabs>
        <w:suppressAutoHyphens/>
        <w:autoSpaceDE/>
        <w:spacing w:before="80" w:after="80" w:line="360" w:lineRule="auto"/>
        <w:ind w:left="1134" w:hanging="283"/>
        <w:jc w:val="both"/>
        <w:textAlignment w:val="baseline"/>
        <w:rPr>
          <w:rFonts w:ascii="Aptos Light" w:hAnsi="Aptos Light" w:cs="Open Sans"/>
          <w:color w:val="000000"/>
        </w:rPr>
      </w:pPr>
      <w:r w:rsidRPr="00FE45CB">
        <w:rPr>
          <w:rFonts w:ascii="Aptos Light" w:hAnsi="Aptos Light" w:cs="Open Sans"/>
          <w:color w:val="000000"/>
        </w:rPr>
        <w:t>Alinhamento com o Plano Diretor Estratégico (PDE) do HU-UFMA;</w:t>
      </w:r>
    </w:p>
    <w:p w14:paraId="4E8AE584" w14:textId="77777777" w:rsidR="00D74AA4" w:rsidRPr="00FE45CB" w:rsidRDefault="00D74AA4" w:rsidP="00D74AA4">
      <w:pPr>
        <w:pStyle w:val="PargrafodaLista"/>
        <w:numPr>
          <w:ilvl w:val="0"/>
          <w:numId w:val="2"/>
        </w:numPr>
        <w:tabs>
          <w:tab w:val="left" w:pos="851"/>
        </w:tabs>
        <w:suppressAutoHyphens/>
        <w:autoSpaceDE/>
        <w:spacing w:before="80" w:after="80" w:line="360" w:lineRule="auto"/>
        <w:ind w:left="1134" w:hanging="283"/>
        <w:jc w:val="both"/>
        <w:textAlignment w:val="baseline"/>
        <w:rPr>
          <w:rFonts w:ascii="Aptos Light" w:hAnsi="Aptos Light" w:cs="Open Sans"/>
          <w:color w:val="000000"/>
        </w:rPr>
      </w:pPr>
      <w:r w:rsidRPr="00FE45CB">
        <w:rPr>
          <w:rFonts w:ascii="Aptos Light" w:hAnsi="Aptos Light" w:cs="Open Sans"/>
          <w:color w:val="000000"/>
        </w:rPr>
        <w:t>Relacionado (a) às tecnologias de informações utilizadas para a disponibilização de dados no HU-UFMA;</w:t>
      </w:r>
    </w:p>
    <w:p w14:paraId="66E9259D" w14:textId="73AFD164" w:rsidR="006B425E" w:rsidRPr="00FE45CB" w:rsidRDefault="006B425E" w:rsidP="00D74AA4">
      <w:pPr>
        <w:pStyle w:val="PargrafodaLista"/>
        <w:numPr>
          <w:ilvl w:val="0"/>
          <w:numId w:val="2"/>
        </w:numPr>
        <w:tabs>
          <w:tab w:val="left" w:pos="851"/>
        </w:tabs>
        <w:suppressAutoHyphens/>
        <w:autoSpaceDE/>
        <w:spacing w:before="80" w:after="80" w:line="360" w:lineRule="auto"/>
        <w:ind w:left="1134" w:hanging="283"/>
        <w:jc w:val="both"/>
        <w:textAlignment w:val="baseline"/>
        <w:rPr>
          <w:rFonts w:ascii="Aptos Light" w:hAnsi="Aptos Light" w:cs="Open Sans"/>
          <w:color w:val="000000"/>
        </w:rPr>
      </w:pPr>
      <w:r w:rsidRPr="00FE45CB">
        <w:rPr>
          <w:rFonts w:ascii="Aptos Light" w:hAnsi="Aptos Light" w:cs="Open Sans"/>
          <w:color w:val="000000"/>
        </w:rPr>
        <w:t>O nível de maturidade da organização quanto a qualidade das informações e dados existentes</w:t>
      </w:r>
    </w:p>
    <w:p w14:paraId="61761ACE" w14:textId="78934348" w:rsidR="00D01037" w:rsidRDefault="007A4784" w:rsidP="00441590">
      <w:pPr>
        <w:pStyle w:val="Textbody"/>
        <w:spacing w:before="80" w:after="80" w:line="360" w:lineRule="auto"/>
        <w:ind w:firstLine="851"/>
        <w:jc w:val="both"/>
        <w:rPr>
          <w:rFonts w:ascii="Aptos Light" w:hAnsi="Aptos Light" w:cs="Open Sans"/>
          <w:sz w:val="22"/>
          <w:szCs w:val="22"/>
        </w:rPr>
      </w:pPr>
      <w:r w:rsidRPr="00FE45CB">
        <w:rPr>
          <w:rFonts w:ascii="Aptos Light" w:hAnsi="Aptos Light" w:cs="Open Sans"/>
          <w:sz w:val="22"/>
          <w:szCs w:val="22"/>
        </w:rPr>
        <w:t xml:space="preserve">Objetivando a cultura de transparência pública o resultado do inventário realizado a partir dos pedidos de acesso à informação cadastrados na </w:t>
      </w:r>
      <w:r w:rsidR="00C16C39" w:rsidRPr="00FE45CB">
        <w:rPr>
          <w:rFonts w:ascii="Aptos Light" w:hAnsi="Aptos Light" w:cs="Open Sans"/>
          <w:color w:val="231F20"/>
          <w:sz w:val="22"/>
          <w:szCs w:val="22"/>
        </w:rPr>
        <w:t>Plataforma Integrada de Ouvidoria e Acesso à Informação (Fala.BR)</w:t>
      </w:r>
      <w:r w:rsidR="00441590" w:rsidRPr="00FE45CB">
        <w:rPr>
          <w:rFonts w:ascii="Aptos Light" w:hAnsi="Aptos Light" w:cs="Open Sans"/>
          <w:color w:val="231F20"/>
          <w:sz w:val="22"/>
          <w:szCs w:val="22"/>
        </w:rPr>
        <w:t xml:space="preserve"> - </w:t>
      </w:r>
      <w:r w:rsidRPr="00FE45CB">
        <w:rPr>
          <w:rFonts w:ascii="Aptos Light" w:hAnsi="Aptos Light" w:cs="Open Sans"/>
          <w:sz w:val="22"/>
          <w:szCs w:val="22"/>
        </w:rPr>
        <w:t>(2024-2025) e que não constam em nossas bases já abertas.</w:t>
      </w:r>
    </w:p>
    <w:p w14:paraId="430A54FD" w14:textId="62DA80E7" w:rsidR="002A78F5" w:rsidRDefault="002A78F5" w:rsidP="002A78F5">
      <w:pPr>
        <w:spacing w:before="80" w:after="80" w:line="360" w:lineRule="auto"/>
        <w:ind w:firstLine="851"/>
        <w:jc w:val="both"/>
        <w:rPr>
          <w:rFonts w:ascii="Aptos Light" w:hAnsi="Aptos Light" w:cs="Open Sans"/>
          <w:color w:val="231F20"/>
          <w:spacing w:val="3"/>
        </w:rPr>
      </w:pPr>
      <w:r>
        <w:rPr>
          <w:rFonts w:ascii="Aptos Light" w:hAnsi="Aptos Light" w:cs="Open Sans"/>
          <w:color w:val="231F20"/>
          <w:spacing w:val="3"/>
        </w:rPr>
        <w:t xml:space="preserve">Nenhum outro </w:t>
      </w:r>
      <w:r w:rsidRPr="00D95996">
        <w:rPr>
          <w:rFonts w:ascii="Aptos Light" w:hAnsi="Aptos Light" w:cs="Open Sans"/>
          <w:color w:val="231F20"/>
          <w:spacing w:val="3"/>
        </w:rPr>
        <w:t xml:space="preserve">critério </w:t>
      </w:r>
      <w:r>
        <w:rPr>
          <w:rFonts w:ascii="Aptos Light" w:hAnsi="Aptos Light" w:cs="Open Sans"/>
          <w:color w:val="231F20"/>
          <w:spacing w:val="3"/>
        </w:rPr>
        <w:t xml:space="preserve">ficou estabelecido </w:t>
      </w:r>
      <w:r w:rsidRPr="00D95996">
        <w:rPr>
          <w:rFonts w:ascii="Aptos Light" w:hAnsi="Aptos Light" w:cs="Open Sans"/>
          <w:color w:val="231F20"/>
          <w:spacing w:val="3"/>
        </w:rPr>
        <w:t>pelas áreas de assistência, ensino e pesquisa e administração, responsáveis pela definição de uma nova base para o inventário</w:t>
      </w:r>
      <w:r w:rsidR="00F714BB">
        <w:rPr>
          <w:rFonts w:ascii="Aptos Light" w:hAnsi="Aptos Light" w:cs="Open Sans"/>
          <w:color w:val="231F20"/>
          <w:spacing w:val="3"/>
        </w:rPr>
        <w:t xml:space="preserve">. </w:t>
      </w:r>
      <w:r w:rsidRPr="00D95996">
        <w:rPr>
          <w:rFonts w:ascii="Aptos Light" w:hAnsi="Aptos Light" w:cs="Open Sans"/>
          <w:color w:val="231F20"/>
          <w:spacing w:val="3"/>
        </w:rPr>
        <w:t>Todos os itens foram expostos para a Consulta Públic</w:t>
      </w:r>
      <w:r w:rsidR="00AD5111">
        <w:rPr>
          <w:rFonts w:ascii="Aptos Light" w:hAnsi="Aptos Light" w:cs="Open Sans"/>
          <w:color w:val="231F20"/>
          <w:spacing w:val="3"/>
        </w:rPr>
        <w:t>a</w:t>
      </w:r>
      <w:r w:rsidR="00BF2375">
        <w:rPr>
          <w:rFonts w:ascii="Aptos Light" w:hAnsi="Aptos Light" w:cs="Open Sans"/>
          <w:color w:val="231F20"/>
          <w:spacing w:val="3"/>
        </w:rPr>
        <w:t xml:space="preserve">, </w:t>
      </w:r>
      <w:r w:rsidR="00C65DEB">
        <w:rPr>
          <w:rFonts w:ascii="Aptos Light" w:hAnsi="Aptos Light" w:cs="Open Sans"/>
          <w:color w:val="231F20"/>
          <w:spacing w:val="3"/>
        </w:rPr>
        <w:t xml:space="preserve">adicionado um </w:t>
      </w:r>
      <w:r w:rsidR="00BF2375">
        <w:rPr>
          <w:rFonts w:ascii="Aptos Light" w:hAnsi="Aptos Light" w:cs="Open Sans"/>
          <w:color w:val="231F20"/>
          <w:spacing w:val="3"/>
        </w:rPr>
        <w:t>espaço para sugestão de novas bases</w:t>
      </w:r>
      <w:r w:rsidR="00C65DEB">
        <w:rPr>
          <w:rFonts w:ascii="Aptos Light" w:hAnsi="Aptos Light" w:cs="Open Sans"/>
          <w:color w:val="231F20"/>
          <w:spacing w:val="3"/>
        </w:rPr>
        <w:t>.</w:t>
      </w:r>
    </w:p>
    <w:p w14:paraId="27283720" w14:textId="77777777" w:rsidR="00B613F7" w:rsidRPr="00D95996" w:rsidRDefault="00B613F7" w:rsidP="002A78F5">
      <w:pPr>
        <w:spacing w:before="80" w:after="80" w:line="360" w:lineRule="auto"/>
        <w:ind w:firstLine="851"/>
        <w:jc w:val="both"/>
        <w:rPr>
          <w:rFonts w:ascii="Aptos Light" w:hAnsi="Aptos Light" w:cs="Open Sans"/>
          <w:color w:val="231F20"/>
          <w:spacing w:val="3"/>
        </w:rPr>
      </w:pPr>
    </w:p>
    <w:p w14:paraId="23FF1C7E" w14:textId="078ACDC2" w:rsidR="006B425E" w:rsidRPr="000816B8" w:rsidRDefault="006B425E" w:rsidP="006B425E">
      <w:pPr>
        <w:pBdr>
          <w:left w:val="single" w:sz="48" w:space="4" w:color="auto"/>
        </w:pBdr>
        <w:spacing w:before="80" w:after="80" w:line="240" w:lineRule="auto"/>
        <w:jc w:val="both"/>
        <w:rPr>
          <w:rFonts w:ascii="Aptos" w:hAnsi="Aptos" w:cs="Open Sans"/>
          <w:color w:val="1F3864" w:themeColor="accent1" w:themeShade="80"/>
          <w:sz w:val="30"/>
          <w:szCs w:val="30"/>
        </w:rPr>
      </w:pPr>
      <w:r w:rsidRPr="000816B8">
        <w:rPr>
          <w:rFonts w:ascii="Aptos" w:hAnsi="Aptos" w:cs="Open Sans"/>
          <w:color w:val="1F3864" w:themeColor="accent1" w:themeShade="80"/>
          <w:sz w:val="30"/>
          <w:szCs w:val="30"/>
        </w:rPr>
        <w:t>5.2 MATRIZ DE PRIORIZAÇÃO</w:t>
      </w:r>
    </w:p>
    <w:p w14:paraId="6B547B91" w14:textId="77777777" w:rsidR="00D74AA4" w:rsidRPr="00D95996" w:rsidRDefault="00D74AA4" w:rsidP="00D74AA4">
      <w:pPr>
        <w:spacing w:before="80" w:after="80" w:line="360" w:lineRule="auto"/>
        <w:ind w:firstLine="851"/>
        <w:jc w:val="both"/>
        <w:rPr>
          <w:rFonts w:ascii="Aptos Light" w:hAnsi="Aptos Light" w:cs="Open Sans"/>
          <w:color w:val="231F20"/>
          <w:spacing w:val="3"/>
        </w:rPr>
      </w:pPr>
    </w:p>
    <w:p w14:paraId="430717D0" w14:textId="696245FE" w:rsidR="00B1407C" w:rsidRPr="006219DA" w:rsidRDefault="006219DA" w:rsidP="00B2232A">
      <w:pPr>
        <w:spacing w:before="80" w:after="80" w:line="360" w:lineRule="auto"/>
        <w:ind w:firstLine="851"/>
        <w:jc w:val="both"/>
        <w:rPr>
          <w:rFonts w:ascii="Aptos Light" w:eastAsia="Times New Roman" w:hAnsi="Aptos Light" w:cs="Calibri"/>
          <w:lang w:eastAsia="pt-BR"/>
          <w14:ligatures w14:val="none"/>
        </w:rPr>
      </w:pPr>
      <w:r w:rsidRPr="006219DA">
        <w:rPr>
          <w:rFonts w:ascii="Aptos Light" w:hAnsi="Aptos Light" w:cs="Open Sans"/>
          <w:spacing w:val="3"/>
        </w:rPr>
        <w:t xml:space="preserve">Considerando </w:t>
      </w:r>
      <w:r w:rsidR="002850B1">
        <w:rPr>
          <w:rFonts w:ascii="Aptos Light" w:hAnsi="Aptos Light" w:cs="Open Sans"/>
          <w:spacing w:val="3"/>
        </w:rPr>
        <w:t xml:space="preserve">que as duas </w:t>
      </w:r>
      <w:r w:rsidR="002850B1" w:rsidRPr="00EC0249">
        <w:rPr>
          <w:rFonts w:ascii="Aptos Light" w:hAnsi="Aptos Light" w:cs="Open Sans"/>
          <w:spacing w:val="3"/>
        </w:rPr>
        <w:t>bases propostas</w:t>
      </w:r>
      <w:r w:rsidR="00A475E8" w:rsidRPr="00EC0249">
        <w:rPr>
          <w:rFonts w:ascii="Aptos Light" w:hAnsi="Aptos Light" w:cs="Open Sans"/>
          <w:spacing w:val="3"/>
        </w:rPr>
        <w:t>:</w:t>
      </w:r>
      <w:r w:rsidR="00D16DC6">
        <w:rPr>
          <w:rFonts w:ascii="Aptos Light" w:hAnsi="Aptos Light" w:cs="Open Sans"/>
          <w:spacing w:val="3"/>
        </w:rPr>
        <w:t xml:space="preserve"> (</w:t>
      </w:r>
      <w:r w:rsidR="00A475E8" w:rsidRPr="0065396A">
        <w:rPr>
          <w:rFonts w:ascii="Univers Condensed" w:eastAsia="Times New Roman" w:hAnsi="Univers Condensed" w:cs="Calibri"/>
          <w:sz w:val="20"/>
          <w:szCs w:val="20"/>
          <w:lang w:eastAsia="pt-BR"/>
          <w14:ligatures w14:val="none"/>
        </w:rPr>
        <w:t>Informações sobre segregação e destinação de resíduos sólidos (incluindo reciclados</w:t>
      </w:r>
      <w:r w:rsidR="00EC0249" w:rsidRPr="0065396A">
        <w:rPr>
          <w:rFonts w:ascii="Univers Condensed" w:eastAsia="Times New Roman" w:hAnsi="Univers Condensed" w:cs="Calibri"/>
          <w:sz w:val="20"/>
          <w:szCs w:val="20"/>
          <w:lang w:eastAsia="pt-BR"/>
          <w14:ligatures w14:val="none"/>
        </w:rPr>
        <w:t>)</w:t>
      </w:r>
      <w:r w:rsidR="00A475E8" w:rsidRPr="0065396A">
        <w:rPr>
          <w:rFonts w:ascii="Univers Condensed" w:hAnsi="Univers Condensed" w:cs="Open Sans"/>
          <w:spacing w:val="3"/>
          <w:sz w:val="20"/>
          <w:szCs w:val="20"/>
        </w:rPr>
        <w:t xml:space="preserve"> e </w:t>
      </w:r>
      <w:r w:rsidR="00EC0249" w:rsidRPr="0065396A">
        <w:rPr>
          <w:rFonts w:ascii="Univers Condensed" w:eastAsia="Times New Roman" w:hAnsi="Univers Condensed" w:cs="Calibri"/>
          <w:sz w:val="20"/>
          <w:szCs w:val="20"/>
          <w:lang w:eastAsia="pt-BR"/>
          <w14:ligatures w14:val="none"/>
        </w:rPr>
        <w:t>Número de patentes do HU-UFMA</w:t>
      </w:r>
      <w:r w:rsidR="00D16DC6">
        <w:rPr>
          <w:rFonts w:ascii="Aptos Light" w:eastAsia="Times New Roman" w:hAnsi="Aptos Light" w:cs="Calibri"/>
          <w:lang w:eastAsia="pt-BR"/>
          <w14:ligatures w14:val="none"/>
        </w:rPr>
        <w:t>),</w:t>
      </w:r>
      <w:r w:rsidR="00282825">
        <w:rPr>
          <w:rFonts w:ascii="Aptos Light" w:eastAsia="Times New Roman" w:hAnsi="Aptos Light" w:cs="Calibri"/>
          <w:lang w:eastAsia="pt-BR"/>
          <w14:ligatures w14:val="none"/>
        </w:rPr>
        <w:t xml:space="preserve"> </w:t>
      </w:r>
      <w:r w:rsidR="0086572D">
        <w:rPr>
          <w:rFonts w:ascii="Aptos Light" w:eastAsia="Times New Roman" w:hAnsi="Aptos Light" w:cs="Calibri"/>
          <w:lang w:eastAsia="pt-BR"/>
          <w14:ligatures w14:val="none"/>
        </w:rPr>
        <w:t xml:space="preserve">e </w:t>
      </w:r>
      <w:r w:rsidR="00E548D2" w:rsidRPr="006219DA">
        <w:rPr>
          <w:rFonts w:ascii="Aptos Light" w:hAnsi="Aptos Light" w:cs="Open Sans"/>
          <w:spacing w:val="3"/>
        </w:rPr>
        <w:t>considerando análise dos padrões para abertura de novas bases tendo como descritivos: ‘</w:t>
      </w:r>
      <w:r w:rsidR="00E548D2" w:rsidRPr="006219DA">
        <w:rPr>
          <w:rFonts w:ascii="Aptos Light" w:eastAsia="Times New Roman" w:hAnsi="Aptos Light" w:cs="Calibri"/>
          <w:lang w:eastAsia="pt-BR"/>
          <w14:ligatures w14:val="none"/>
        </w:rPr>
        <w:t>Informações sobre segregação e destinação de resíduos sólidos (contemplando os reciclados</w:t>
      </w:r>
      <w:r w:rsidR="00EA508C">
        <w:rPr>
          <w:rFonts w:ascii="Aptos Light" w:eastAsia="Times New Roman" w:hAnsi="Aptos Light" w:cs="Calibri"/>
          <w:lang w:eastAsia="pt-BR"/>
          <w14:ligatures w14:val="none"/>
        </w:rPr>
        <w:t xml:space="preserve"> (Sustentabilidade)</w:t>
      </w:r>
      <w:r w:rsidR="00E548D2" w:rsidRPr="006219DA">
        <w:rPr>
          <w:rFonts w:ascii="Aptos Light" w:eastAsia="Times New Roman" w:hAnsi="Aptos Light" w:cs="Calibri"/>
          <w:lang w:eastAsia="pt-BR"/>
          <w14:ligatures w14:val="none"/>
        </w:rPr>
        <w:t>’ e ‘Número de Patentes do HU-UFMA’ (Concessões de registros de propriedade intelectual recebidas do Instituto Nacional de Propriedade Industrial (INPI))</w:t>
      </w:r>
      <w:r w:rsidR="00B944E7">
        <w:rPr>
          <w:rFonts w:ascii="Aptos Light" w:eastAsia="Times New Roman" w:hAnsi="Aptos Light" w:cs="Calibri"/>
          <w:lang w:eastAsia="pt-BR"/>
          <w14:ligatures w14:val="none"/>
        </w:rPr>
        <w:t>,</w:t>
      </w:r>
      <w:r w:rsidR="00E548D2" w:rsidRPr="006219DA">
        <w:rPr>
          <w:rFonts w:ascii="Aptos Light" w:eastAsia="Times New Roman" w:hAnsi="Aptos Light" w:cs="Calibri"/>
          <w:lang w:eastAsia="pt-BR"/>
          <w14:ligatures w14:val="none"/>
        </w:rPr>
        <w:t xml:space="preserve"> a primeira corresponde e está alinhada ao estímulo ao controle social e terá publicação simultânea a publicação deste PDA</w:t>
      </w:r>
      <w:r w:rsidR="00444997">
        <w:rPr>
          <w:rFonts w:ascii="Aptos Light" w:eastAsia="Times New Roman" w:hAnsi="Aptos Light" w:cs="Calibri"/>
          <w:lang w:eastAsia="pt-BR"/>
          <w14:ligatures w14:val="none"/>
        </w:rPr>
        <w:t>.</w:t>
      </w:r>
    </w:p>
    <w:p w14:paraId="75E7CFF3" w14:textId="1EDB8291" w:rsidR="00B1407C" w:rsidRDefault="00B1407C" w:rsidP="00B1407C">
      <w:pPr>
        <w:spacing w:before="80" w:after="80" w:line="360" w:lineRule="auto"/>
        <w:ind w:firstLine="851"/>
        <w:jc w:val="both"/>
        <w:rPr>
          <w:rFonts w:ascii="Aptos Light" w:hAnsi="Aptos Light" w:cs="Open Sans"/>
          <w:color w:val="231F20"/>
          <w:spacing w:val="3"/>
        </w:rPr>
      </w:pPr>
      <w:r w:rsidRPr="006219DA">
        <w:rPr>
          <w:rFonts w:ascii="Aptos Light" w:hAnsi="Aptos Light" w:cs="Open Sans"/>
          <w:spacing w:val="3"/>
        </w:rPr>
        <w:t>Quanto ao ‘Número de patentes do HU-UFMA’,</w:t>
      </w:r>
      <w:r w:rsidR="001105BD" w:rsidRPr="006219DA">
        <w:rPr>
          <w:rFonts w:ascii="Aptos Light" w:hAnsi="Aptos Light" w:cs="Open Sans"/>
          <w:spacing w:val="3"/>
        </w:rPr>
        <w:t xml:space="preserve"> i</w:t>
      </w:r>
      <w:r w:rsidRPr="006219DA">
        <w:rPr>
          <w:rFonts w:ascii="Aptos Light" w:hAnsi="Aptos Light" w:cs="Open Sans"/>
          <w:spacing w:val="3"/>
        </w:rPr>
        <w:t>mportante ressaltar que, o órgão HU-UFMA é uma Unidade acadêmica da U</w:t>
      </w:r>
      <w:r w:rsidR="006A203A">
        <w:rPr>
          <w:rFonts w:ascii="Aptos Light" w:hAnsi="Aptos Light" w:cs="Open Sans"/>
          <w:spacing w:val="3"/>
        </w:rPr>
        <w:t>niversidade Federal do Maranhão (U</w:t>
      </w:r>
      <w:r w:rsidRPr="006219DA">
        <w:rPr>
          <w:rFonts w:ascii="Aptos Light" w:hAnsi="Aptos Light" w:cs="Open Sans"/>
          <w:spacing w:val="3"/>
        </w:rPr>
        <w:t>FMA</w:t>
      </w:r>
      <w:r w:rsidR="006A203A">
        <w:rPr>
          <w:rFonts w:ascii="Aptos Light" w:hAnsi="Aptos Light" w:cs="Open Sans"/>
          <w:spacing w:val="3"/>
        </w:rPr>
        <w:t>)</w:t>
      </w:r>
      <w:r w:rsidRPr="006219DA">
        <w:rPr>
          <w:rFonts w:ascii="Aptos Light" w:hAnsi="Aptos Light" w:cs="Open Sans"/>
          <w:spacing w:val="3"/>
        </w:rPr>
        <w:t xml:space="preserve">, e por essa razão, </w:t>
      </w:r>
      <w:r w:rsidR="00D830C4">
        <w:rPr>
          <w:rFonts w:ascii="Aptos Light" w:hAnsi="Aptos Light" w:cs="Open Sans"/>
          <w:spacing w:val="3"/>
        </w:rPr>
        <w:t xml:space="preserve">o Comitê de Governança Digital, juntamente com o Colegiado Executivo </w:t>
      </w:r>
      <w:r w:rsidR="00B64FA4">
        <w:rPr>
          <w:rFonts w:ascii="Aptos Light" w:hAnsi="Aptos Light" w:cs="Open Sans"/>
          <w:spacing w:val="3"/>
        </w:rPr>
        <w:t xml:space="preserve">do HU-UFMA </w:t>
      </w:r>
      <w:r w:rsidR="00F42C22">
        <w:rPr>
          <w:rFonts w:ascii="Aptos Light" w:hAnsi="Aptos Light" w:cs="Open Sans"/>
          <w:spacing w:val="3"/>
        </w:rPr>
        <w:t xml:space="preserve">decidiram que esse dado </w:t>
      </w:r>
      <w:r w:rsidRPr="006219DA">
        <w:rPr>
          <w:rFonts w:ascii="Aptos Light" w:hAnsi="Aptos Light" w:cs="Open Sans"/>
          <w:spacing w:val="3"/>
        </w:rPr>
        <w:t xml:space="preserve">é relevante por meio dessa Instituição de </w:t>
      </w:r>
      <w:r w:rsidRPr="00F455E9">
        <w:rPr>
          <w:rFonts w:ascii="Aptos Light" w:hAnsi="Aptos Light" w:cs="Open Sans"/>
          <w:color w:val="231F20"/>
          <w:spacing w:val="3"/>
        </w:rPr>
        <w:t>Ensino Superior (IES)</w:t>
      </w:r>
      <w:r w:rsidR="00D04BED">
        <w:rPr>
          <w:rFonts w:ascii="Aptos Light" w:hAnsi="Aptos Light" w:cs="Open Sans"/>
          <w:color w:val="231F20"/>
          <w:spacing w:val="3"/>
        </w:rPr>
        <w:t xml:space="preserve"> que pode agregar </w:t>
      </w:r>
      <w:r w:rsidR="009C1E70" w:rsidRPr="00B2232A">
        <w:rPr>
          <w:rFonts w:ascii="Aptos Light" w:hAnsi="Aptos Light" w:cs="Open Sans"/>
          <w:color w:val="231F20"/>
          <w:spacing w:val="3"/>
        </w:rPr>
        <w:t>informações sobre os pedidos, status e tecnologias relacionadas, permitindo análise de tendências</w:t>
      </w:r>
      <w:r w:rsidR="0078529D">
        <w:rPr>
          <w:rFonts w:ascii="Aptos Light" w:hAnsi="Aptos Light" w:cs="Open Sans"/>
          <w:color w:val="231F20"/>
          <w:spacing w:val="3"/>
        </w:rPr>
        <w:t xml:space="preserve"> e, por essa razão, não fará parte </w:t>
      </w:r>
      <w:r w:rsidR="003966A6">
        <w:rPr>
          <w:rFonts w:ascii="Aptos Light" w:hAnsi="Aptos Light" w:cs="Open Sans"/>
          <w:color w:val="231F20"/>
          <w:spacing w:val="3"/>
        </w:rPr>
        <w:t>da nossa Base de Dados.</w:t>
      </w:r>
    </w:p>
    <w:p w14:paraId="05A288D1" w14:textId="52A54F64" w:rsidR="00262FE2" w:rsidRDefault="00C86725" w:rsidP="00B2232A">
      <w:pPr>
        <w:spacing w:before="80" w:after="80" w:line="360" w:lineRule="auto"/>
        <w:ind w:firstLine="851"/>
        <w:jc w:val="both"/>
        <w:rPr>
          <w:rFonts w:ascii="Aptos Light" w:hAnsi="Aptos Light" w:cs="Open Sans"/>
          <w:color w:val="231F20"/>
          <w:spacing w:val="3"/>
        </w:rPr>
      </w:pPr>
      <w:r>
        <w:rPr>
          <w:rFonts w:ascii="Aptos Light" w:hAnsi="Aptos Light" w:cs="Open Sans"/>
          <w:color w:val="231F20"/>
          <w:spacing w:val="3"/>
        </w:rPr>
        <w:t>No contexto do PDA</w:t>
      </w:r>
      <w:r w:rsidR="000247B1">
        <w:rPr>
          <w:rFonts w:ascii="Aptos Light" w:hAnsi="Aptos Light" w:cs="Open Sans"/>
          <w:color w:val="231F20"/>
          <w:spacing w:val="3"/>
        </w:rPr>
        <w:t>, s</w:t>
      </w:r>
      <w:r w:rsidR="005413BC">
        <w:rPr>
          <w:rFonts w:ascii="Aptos Light" w:hAnsi="Aptos Light" w:cs="Open Sans"/>
          <w:color w:val="231F20"/>
          <w:spacing w:val="3"/>
        </w:rPr>
        <w:t xml:space="preserve">endo </w:t>
      </w:r>
      <w:r w:rsidR="000C13FE">
        <w:rPr>
          <w:rFonts w:ascii="Aptos Light" w:hAnsi="Aptos Light" w:cs="Open Sans"/>
          <w:color w:val="231F20"/>
          <w:spacing w:val="3"/>
        </w:rPr>
        <w:t xml:space="preserve">a Matriz de priorização uma ferramenta </w:t>
      </w:r>
      <w:r w:rsidR="000247B1">
        <w:rPr>
          <w:rFonts w:ascii="Aptos Light" w:hAnsi="Aptos Light" w:cs="Open Sans"/>
          <w:color w:val="231F20"/>
          <w:spacing w:val="3"/>
        </w:rPr>
        <w:t xml:space="preserve">visual </w:t>
      </w:r>
      <w:r w:rsidR="008C06D6">
        <w:rPr>
          <w:rFonts w:ascii="Aptos Light" w:hAnsi="Aptos Light" w:cs="Open Sans"/>
          <w:color w:val="231F20"/>
          <w:spacing w:val="3"/>
        </w:rPr>
        <w:t>para</w:t>
      </w:r>
      <w:r w:rsidR="000C13FE">
        <w:rPr>
          <w:rFonts w:ascii="Aptos Light" w:hAnsi="Aptos Light" w:cs="Open Sans"/>
          <w:color w:val="231F20"/>
          <w:spacing w:val="3"/>
        </w:rPr>
        <w:t xml:space="preserve"> estruturar</w:t>
      </w:r>
      <w:r w:rsidR="00A27568">
        <w:rPr>
          <w:rFonts w:ascii="Aptos Light" w:hAnsi="Aptos Light" w:cs="Open Sans"/>
          <w:color w:val="231F20"/>
          <w:spacing w:val="3"/>
        </w:rPr>
        <w:t xml:space="preserve"> e classificar quais conjuntos de dados públicos, devem ser abertos primeiros</w:t>
      </w:r>
      <w:r w:rsidR="008A2F10">
        <w:rPr>
          <w:rFonts w:ascii="Aptos Light" w:hAnsi="Aptos Light" w:cs="Open Sans"/>
          <w:color w:val="231F20"/>
          <w:spacing w:val="3"/>
        </w:rPr>
        <w:t xml:space="preserve"> e/ou sequenciados, usando os critérios</w:t>
      </w:r>
      <w:r w:rsidR="009944BE">
        <w:rPr>
          <w:rFonts w:ascii="Aptos Light" w:hAnsi="Aptos Light" w:cs="Open Sans"/>
          <w:color w:val="231F20"/>
          <w:spacing w:val="3"/>
        </w:rPr>
        <w:t xml:space="preserve"> de </w:t>
      </w:r>
      <w:r w:rsidR="004676CC">
        <w:rPr>
          <w:rFonts w:ascii="Aptos Light" w:hAnsi="Aptos Light" w:cs="Open Sans"/>
          <w:color w:val="231F20"/>
          <w:spacing w:val="3"/>
        </w:rPr>
        <w:t>interesse público, controle social, obrigatoriedade legal e relevância estratégica</w:t>
      </w:r>
      <w:r w:rsidR="005F6016">
        <w:rPr>
          <w:rFonts w:ascii="Aptos Light" w:hAnsi="Aptos Light" w:cs="Open Sans"/>
          <w:color w:val="231F20"/>
          <w:spacing w:val="3"/>
        </w:rPr>
        <w:t xml:space="preserve"> </w:t>
      </w:r>
      <w:r w:rsidR="005413BC" w:rsidRPr="005413BC">
        <w:rPr>
          <w:rFonts w:ascii="Aptos Light" w:hAnsi="Aptos Light" w:cs="Open Sans"/>
          <w:color w:val="231F20"/>
          <w:spacing w:val="3"/>
        </w:rPr>
        <w:t>convertendo um inventário de dados em uma lista de ações concretas e organizadas para liberação</w:t>
      </w:r>
      <w:r w:rsidR="00E2247A">
        <w:rPr>
          <w:rFonts w:ascii="Aptos Light" w:hAnsi="Aptos Light" w:cs="Open Sans"/>
          <w:color w:val="231F20"/>
          <w:spacing w:val="3"/>
        </w:rPr>
        <w:t xml:space="preserve"> </w:t>
      </w:r>
      <w:r w:rsidR="001F2C95">
        <w:rPr>
          <w:rFonts w:ascii="Aptos Light" w:hAnsi="Aptos Light" w:cs="Open Sans"/>
          <w:color w:val="231F20"/>
          <w:spacing w:val="3"/>
        </w:rPr>
        <w:t>d</w:t>
      </w:r>
      <w:r w:rsidR="00150D7A">
        <w:rPr>
          <w:rFonts w:ascii="Aptos Light" w:hAnsi="Aptos Light" w:cs="Open Sans"/>
          <w:color w:val="231F20"/>
          <w:spacing w:val="3"/>
        </w:rPr>
        <w:t xml:space="preserve">e </w:t>
      </w:r>
      <w:r w:rsidR="00150D7A">
        <w:rPr>
          <w:rFonts w:ascii="Aptos Light" w:hAnsi="Aptos Light" w:cs="Open Sans"/>
          <w:color w:val="231F20"/>
          <w:spacing w:val="3"/>
        </w:rPr>
        <w:lastRenderedPageBreak/>
        <w:t>publicação d</w:t>
      </w:r>
      <w:r w:rsidR="001F2C95">
        <w:rPr>
          <w:rFonts w:ascii="Aptos Light" w:hAnsi="Aptos Light" w:cs="Open Sans"/>
          <w:color w:val="231F20"/>
          <w:spacing w:val="3"/>
        </w:rPr>
        <w:t>as B</w:t>
      </w:r>
      <w:r w:rsidR="00150D7A">
        <w:rPr>
          <w:rFonts w:ascii="Aptos Light" w:hAnsi="Aptos Light" w:cs="Open Sans"/>
          <w:color w:val="231F20"/>
          <w:spacing w:val="3"/>
        </w:rPr>
        <w:t xml:space="preserve">ases </w:t>
      </w:r>
      <w:r w:rsidR="00E2247A">
        <w:rPr>
          <w:rFonts w:ascii="Aptos Light" w:hAnsi="Aptos Light" w:cs="Open Sans"/>
          <w:color w:val="231F20"/>
          <w:spacing w:val="3"/>
        </w:rPr>
        <w:t xml:space="preserve">e, considerando </w:t>
      </w:r>
      <w:r w:rsidR="002E0FC2">
        <w:rPr>
          <w:rFonts w:ascii="Aptos Light" w:hAnsi="Aptos Light" w:cs="Open Sans"/>
          <w:color w:val="231F20"/>
          <w:spacing w:val="3"/>
        </w:rPr>
        <w:t xml:space="preserve">a publicação imediata da </w:t>
      </w:r>
      <w:r w:rsidR="001570AD">
        <w:rPr>
          <w:rFonts w:ascii="Aptos Light" w:hAnsi="Aptos Light" w:cs="Open Sans"/>
          <w:color w:val="231F20"/>
          <w:spacing w:val="3"/>
        </w:rPr>
        <w:t xml:space="preserve">única </w:t>
      </w:r>
      <w:r w:rsidR="002E0FC2">
        <w:rPr>
          <w:rFonts w:ascii="Aptos Light" w:hAnsi="Aptos Light" w:cs="Open Sans"/>
          <w:color w:val="231F20"/>
          <w:spacing w:val="3"/>
        </w:rPr>
        <w:t>Base, optou-se em não elaborar uma Matri</w:t>
      </w:r>
      <w:r w:rsidR="00150D7A">
        <w:rPr>
          <w:rFonts w:ascii="Aptos Light" w:hAnsi="Aptos Light" w:cs="Open Sans"/>
          <w:color w:val="231F20"/>
          <w:spacing w:val="3"/>
        </w:rPr>
        <w:t>z de priorização</w:t>
      </w:r>
      <w:r w:rsidR="001570AD">
        <w:rPr>
          <w:rFonts w:ascii="Aptos Light" w:hAnsi="Aptos Light" w:cs="Open Sans"/>
          <w:color w:val="231F20"/>
          <w:spacing w:val="3"/>
        </w:rPr>
        <w:t>.</w:t>
      </w:r>
    </w:p>
    <w:p w14:paraId="067B3EDB" w14:textId="42B0D078" w:rsidR="00287D0E" w:rsidRPr="00F455E9" w:rsidRDefault="006D1C8A" w:rsidP="00B2232A">
      <w:pPr>
        <w:spacing w:before="80" w:after="80" w:line="360" w:lineRule="auto"/>
        <w:ind w:firstLine="851"/>
        <w:jc w:val="both"/>
        <w:rPr>
          <w:rFonts w:ascii="Aptos Light" w:hAnsi="Aptos Light" w:cs="Open Sans"/>
          <w:color w:val="231F20"/>
          <w:spacing w:val="3"/>
        </w:rPr>
      </w:pPr>
      <w:r>
        <w:rPr>
          <w:rFonts w:ascii="Aptos Light" w:hAnsi="Aptos Light" w:cs="Open Sans"/>
          <w:color w:val="231F20"/>
          <w:spacing w:val="3"/>
        </w:rPr>
        <w:t>A</w:t>
      </w:r>
      <w:r w:rsidR="001654BA">
        <w:rPr>
          <w:rFonts w:ascii="Aptos Light" w:eastAsia="Times New Roman" w:hAnsi="Aptos Light" w:cs="Calibri"/>
          <w:lang w:eastAsia="pt-BR"/>
          <w14:ligatures w14:val="none"/>
        </w:rPr>
        <w:t xml:space="preserve"> Consulta Pública</w:t>
      </w:r>
      <w:r w:rsidR="00355900">
        <w:rPr>
          <w:rFonts w:ascii="Aptos Light" w:eastAsia="Times New Roman" w:hAnsi="Aptos Light" w:cs="Calibri"/>
          <w:lang w:eastAsia="pt-BR"/>
          <w14:ligatures w14:val="none"/>
        </w:rPr>
        <w:t xml:space="preserve"> realizada</w:t>
      </w:r>
      <w:r>
        <w:rPr>
          <w:rFonts w:ascii="Aptos Light" w:eastAsia="Times New Roman" w:hAnsi="Aptos Light" w:cs="Calibri"/>
          <w:lang w:eastAsia="pt-BR"/>
          <w14:ligatures w14:val="none"/>
        </w:rPr>
        <w:t>,</w:t>
      </w:r>
      <w:r w:rsidR="00355900">
        <w:rPr>
          <w:rFonts w:ascii="Aptos Light" w:eastAsia="Times New Roman" w:hAnsi="Aptos Light" w:cs="Calibri"/>
          <w:lang w:eastAsia="pt-BR"/>
          <w14:ligatures w14:val="none"/>
        </w:rPr>
        <w:t xml:space="preserve"> </w:t>
      </w:r>
      <w:r w:rsidR="00287D0E" w:rsidRPr="00F455E9">
        <w:rPr>
          <w:rFonts w:ascii="Aptos Light" w:hAnsi="Aptos Light" w:cs="Open Sans"/>
          <w:color w:val="231F20"/>
          <w:spacing w:val="3"/>
        </w:rPr>
        <w:t xml:space="preserve">promoveu a participação social e a transparência permitindo ao cidadão sugestões </w:t>
      </w:r>
      <w:r w:rsidR="0038733E" w:rsidRPr="00F455E9">
        <w:rPr>
          <w:rFonts w:ascii="Aptos Light" w:hAnsi="Aptos Light" w:cs="Open Sans"/>
          <w:color w:val="231F20"/>
          <w:spacing w:val="3"/>
        </w:rPr>
        <w:t>para</w:t>
      </w:r>
      <w:r w:rsidR="00287D0E" w:rsidRPr="00F455E9">
        <w:rPr>
          <w:rFonts w:ascii="Aptos Light" w:hAnsi="Aptos Light" w:cs="Open Sans"/>
          <w:color w:val="231F20"/>
          <w:spacing w:val="3"/>
        </w:rPr>
        <w:t xml:space="preserve"> novas bases.</w:t>
      </w:r>
    </w:p>
    <w:p w14:paraId="0BED6D0D" w14:textId="77777777" w:rsidR="006D1AFD" w:rsidRPr="00B2232A" w:rsidRDefault="006D1AFD" w:rsidP="006D1AFD">
      <w:pPr>
        <w:spacing w:before="80" w:after="80" w:line="360" w:lineRule="auto"/>
        <w:ind w:firstLine="851"/>
        <w:jc w:val="both"/>
        <w:rPr>
          <w:rFonts w:ascii="Aptos Light" w:hAnsi="Aptos Light" w:cs="Open Sans"/>
          <w:color w:val="231F20"/>
          <w:spacing w:val="3"/>
        </w:rPr>
      </w:pPr>
    </w:p>
    <w:p w14:paraId="6895673B" w14:textId="57C328D3" w:rsidR="00B2232A" w:rsidRPr="00B2232A" w:rsidRDefault="00B2232A" w:rsidP="006D1AFD">
      <w:pPr>
        <w:spacing w:before="80" w:after="80" w:line="360" w:lineRule="auto"/>
        <w:ind w:firstLine="851"/>
        <w:jc w:val="both"/>
        <w:rPr>
          <w:rFonts w:ascii="Aptos Light" w:hAnsi="Aptos Light" w:cs="Open Sans"/>
          <w:color w:val="231F20"/>
          <w:spacing w:val="3"/>
        </w:rPr>
      </w:pPr>
      <w:r w:rsidRPr="00B2232A">
        <w:rPr>
          <w:rFonts w:ascii="Aptos Light" w:hAnsi="Aptos Light" w:cs="Open Sans"/>
          <w:noProof/>
          <w:color w:val="231F20"/>
          <w:spacing w:val="3"/>
        </w:rPr>
        <w:drawing>
          <wp:inline distT="0" distB="0" distL="0" distR="0" wp14:anchorId="50E28305" wp14:editId="4BC821BD">
            <wp:extent cx="9525" cy="9525"/>
            <wp:effectExtent l="0" t="0" r="0" b="0"/>
            <wp:docPr id="19019174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304447F" w14:textId="55722ED2" w:rsidR="006B425E" w:rsidRPr="006B425E" w:rsidRDefault="006B425E" w:rsidP="00730BB9">
      <w:pPr>
        <w:pBdr>
          <w:left w:val="single" w:sz="48" w:space="4" w:color="auto"/>
        </w:pBdr>
        <w:spacing w:before="80" w:after="80" w:line="240" w:lineRule="auto"/>
        <w:jc w:val="both"/>
        <w:rPr>
          <w:rFonts w:ascii="Aptos" w:hAnsi="Aptos" w:cs="Open Sans"/>
          <w:b/>
          <w:bCs/>
          <w:color w:val="1F4E79" w:themeColor="accent5" w:themeShade="80"/>
          <w:sz w:val="40"/>
          <w:szCs w:val="40"/>
        </w:rPr>
      </w:pPr>
      <w:r w:rsidRPr="006B425E">
        <w:rPr>
          <w:rFonts w:ascii="Aptos" w:hAnsi="Aptos" w:cs="Open Sans"/>
          <w:b/>
          <w:bCs/>
          <w:color w:val="1F4E79" w:themeColor="accent5" w:themeShade="80"/>
          <w:sz w:val="40"/>
          <w:szCs w:val="40"/>
        </w:rPr>
        <w:t>6 PROCESSO DE CATALOGAÇÃO</w:t>
      </w:r>
    </w:p>
    <w:p w14:paraId="5570C309" w14:textId="77777777" w:rsidR="00D74AA4" w:rsidRDefault="00D74AA4" w:rsidP="00BA5BBD">
      <w:pPr>
        <w:pStyle w:val="NormalWeb"/>
        <w:spacing w:before="80" w:beforeAutospacing="0" w:after="80" w:afterAutospacing="0" w:line="360" w:lineRule="auto"/>
        <w:ind w:firstLine="851"/>
        <w:jc w:val="both"/>
        <w:rPr>
          <w:rFonts w:ascii="Aptos Light" w:hAnsi="Aptos Light" w:cs="Open Sans"/>
          <w:sz w:val="22"/>
          <w:szCs w:val="22"/>
        </w:rPr>
      </w:pPr>
    </w:p>
    <w:p w14:paraId="46157E8F" w14:textId="77777777" w:rsidR="006B4B78" w:rsidRPr="00D95996" w:rsidRDefault="006B4B78" w:rsidP="00BA5BBD">
      <w:pPr>
        <w:pStyle w:val="NormalWeb"/>
        <w:spacing w:before="80" w:beforeAutospacing="0" w:after="80" w:afterAutospacing="0" w:line="360" w:lineRule="auto"/>
        <w:ind w:firstLine="851"/>
        <w:jc w:val="both"/>
        <w:rPr>
          <w:rFonts w:ascii="Aptos Light" w:hAnsi="Aptos Light" w:cs="Open Sans"/>
          <w:sz w:val="22"/>
          <w:szCs w:val="22"/>
        </w:rPr>
      </w:pPr>
    </w:p>
    <w:p w14:paraId="61F7217C" w14:textId="6C5AD719"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As bases de dados programadas para publicação serão encaminhadas à Ouvidoria,</w:t>
      </w:r>
      <w:r w:rsidR="0021178B" w:rsidRPr="00D95996">
        <w:rPr>
          <w:rFonts w:ascii="Aptos Light" w:hAnsi="Aptos Light" w:cs="Open Sans"/>
          <w:sz w:val="22"/>
          <w:szCs w:val="22"/>
        </w:rPr>
        <w:t xml:space="preserve"> </w:t>
      </w:r>
      <w:r w:rsidR="0021178B">
        <w:rPr>
          <w:rFonts w:ascii="Aptos Light" w:hAnsi="Aptos Light" w:cs="Open Sans"/>
          <w:sz w:val="22"/>
          <w:szCs w:val="22"/>
        </w:rPr>
        <w:t xml:space="preserve">pelos pontos focais de cada área, </w:t>
      </w:r>
      <w:r w:rsidRPr="00D95996">
        <w:rPr>
          <w:rFonts w:ascii="Aptos Light" w:hAnsi="Aptos Light" w:cs="Open Sans"/>
          <w:sz w:val="22"/>
          <w:szCs w:val="22"/>
        </w:rPr>
        <w:t>com posterior envio à Unidade de Comunicação</w:t>
      </w:r>
      <w:r w:rsidR="002323AF" w:rsidRPr="00D95996">
        <w:rPr>
          <w:rFonts w:ascii="Aptos Light" w:hAnsi="Aptos Light" w:cs="Open Sans"/>
          <w:sz w:val="22"/>
          <w:szCs w:val="22"/>
        </w:rPr>
        <w:t xml:space="preserve"> Regional 3</w:t>
      </w:r>
      <w:r w:rsidRPr="00D95996">
        <w:rPr>
          <w:rFonts w:ascii="Aptos Light" w:hAnsi="Aptos Light" w:cs="Open Sans"/>
          <w:sz w:val="22"/>
          <w:szCs w:val="22"/>
        </w:rPr>
        <w:t xml:space="preserve"> para realizar o </w:t>
      </w:r>
      <w:r w:rsidRPr="00D95996">
        <w:rPr>
          <w:rFonts w:ascii="Aptos Light" w:hAnsi="Aptos Light" w:cs="Open Sans"/>
          <w:i/>
          <w:iCs/>
          <w:sz w:val="22"/>
          <w:szCs w:val="22"/>
        </w:rPr>
        <w:t>upload</w:t>
      </w:r>
      <w:r w:rsidRPr="00D95996">
        <w:rPr>
          <w:rFonts w:ascii="Aptos Light" w:hAnsi="Aptos Light" w:cs="Open Sans"/>
          <w:sz w:val="22"/>
          <w:szCs w:val="22"/>
        </w:rPr>
        <w:t xml:space="preserve"> no sítio eletrônico, conforme cronograma. A Autoridade de Monitoramento da L</w:t>
      </w:r>
      <w:r w:rsidR="007B03C5">
        <w:rPr>
          <w:rFonts w:ascii="Aptos Light" w:hAnsi="Aptos Light" w:cs="Open Sans"/>
          <w:sz w:val="22"/>
          <w:szCs w:val="22"/>
        </w:rPr>
        <w:t>ei de Acesso à Informação (AML</w:t>
      </w:r>
      <w:r w:rsidRPr="00D95996">
        <w:rPr>
          <w:rFonts w:ascii="Aptos Light" w:hAnsi="Aptos Light" w:cs="Open Sans"/>
          <w:sz w:val="22"/>
          <w:szCs w:val="22"/>
        </w:rPr>
        <w:t>AI</w:t>
      </w:r>
      <w:r w:rsidR="007B03C5">
        <w:rPr>
          <w:rFonts w:ascii="Aptos Light" w:hAnsi="Aptos Light" w:cs="Open Sans"/>
          <w:sz w:val="22"/>
          <w:szCs w:val="22"/>
        </w:rPr>
        <w:t>)</w:t>
      </w:r>
      <w:r w:rsidRPr="00D95996">
        <w:rPr>
          <w:rFonts w:ascii="Aptos Light" w:hAnsi="Aptos Light" w:cs="Open Sans"/>
          <w:sz w:val="22"/>
          <w:szCs w:val="22"/>
        </w:rPr>
        <w:t xml:space="preserve"> deverá utilizar a URL do site para catalogar as bases no Portal Brasileiro de Dados Abertos. </w:t>
      </w:r>
    </w:p>
    <w:p w14:paraId="60CC7D7E" w14:textId="77777777"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 xml:space="preserve">As seguintes premissas serão consideradas: </w:t>
      </w:r>
    </w:p>
    <w:p w14:paraId="1FF736BF" w14:textId="77777777"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 xml:space="preserve">Divulgar o conjunto de metadados para cada uma das bases: Nome da base de dados; Descrição; Palavras-chave; Setor responsável, indicando o contato do setor (e-mail); Visibilidade; Periodicidade de atualização; Período a que se refere o dado – escopo temporal; Formato do arquivo; Licença; Vocabulário Controlado do Governo Eletrônico; Dicionário de dados, explanando sobre os campos de cada base. </w:t>
      </w:r>
    </w:p>
    <w:p w14:paraId="69FC0D68" w14:textId="77777777" w:rsidR="00D74AA4" w:rsidRPr="00D95996"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 xml:space="preserve">Disponibilizar os arquivos em formato aberto (CSV ou outros); </w:t>
      </w:r>
    </w:p>
    <w:p w14:paraId="059B4EB0" w14:textId="77777777" w:rsidR="00D74AA4" w:rsidRDefault="00D74AA4" w:rsidP="00D74AA4">
      <w:pPr>
        <w:pStyle w:val="NormalWeb"/>
        <w:spacing w:before="80" w:beforeAutospacing="0" w:after="80" w:afterAutospacing="0" w:line="360" w:lineRule="auto"/>
        <w:ind w:firstLine="851"/>
        <w:jc w:val="both"/>
        <w:rPr>
          <w:rFonts w:ascii="Aptos Light" w:hAnsi="Aptos Light" w:cs="Open Sans"/>
          <w:sz w:val="22"/>
          <w:szCs w:val="22"/>
        </w:rPr>
      </w:pPr>
      <w:r w:rsidRPr="00D95996">
        <w:rPr>
          <w:rFonts w:ascii="Aptos Light" w:hAnsi="Aptos Light" w:cs="Open Sans"/>
          <w:sz w:val="22"/>
          <w:szCs w:val="22"/>
        </w:rPr>
        <w:t>Disponibilizar as bases sob a licença de domínio público.</w:t>
      </w:r>
    </w:p>
    <w:p w14:paraId="2C600558" w14:textId="77777777" w:rsidR="00BA5BBD" w:rsidRDefault="00BA5BBD" w:rsidP="00D74AA4">
      <w:pPr>
        <w:pStyle w:val="NormalWeb"/>
        <w:spacing w:before="80" w:beforeAutospacing="0" w:after="80" w:afterAutospacing="0" w:line="360" w:lineRule="auto"/>
        <w:ind w:firstLine="851"/>
        <w:jc w:val="both"/>
        <w:rPr>
          <w:rFonts w:ascii="Aptos Light" w:hAnsi="Aptos Light" w:cs="Open Sans"/>
          <w:sz w:val="22"/>
          <w:szCs w:val="22"/>
        </w:rPr>
      </w:pPr>
    </w:p>
    <w:p w14:paraId="4431E9B8" w14:textId="77777777" w:rsidR="00BA5BBD" w:rsidRPr="00D95996" w:rsidRDefault="00BA5BBD" w:rsidP="00D74AA4">
      <w:pPr>
        <w:pStyle w:val="NormalWeb"/>
        <w:spacing w:before="80" w:beforeAutospacing="0" w:after="80" w:afterAutospacing="0" w:line="360" w:lineRule="auto"/>
        <w:ind w:firstLine="851"/>
        <w:jc w:val="both"/>
        <w:rPr>
          <w:rFonts w:ascii="Aptos Light" w:hAnsi="Aptos Light" w:cs="Open Sans"/>
          <w:sz w:val="22"/>
          <w:szCs w:val="22"/>
        </w:rPr>
      </w:pPr>
    </w:p>
    <w:p w14:paraId="45A58C98" w14:textId="5473E1F0" w:rsidR="002A78F5" w:rsidRPr="006B425E" w:rsidRDefault="002A78F5" w:rsidP="00BA5BBD">
      <w:pPr>
        <w:pBdr>
          <w:left w:val="single" w:sz="48" w:space="4" w:color="auto"/>
        </w:pBdr>
        <w:spacing w:before="80" w:after="80" w:line="240" w:lineRule="auto"/>
        <w:jc w:val="both"/>
        <w:rPr>
          <w:rFonts w:ascii="Aptos" w:hAnsi="Aptos" w:cs="Open Sans"/>
          <w:b/>
          <w:bCs/>
          <w:color w:val="1F4E79" w:themeColor="accent5" w:themeShade="80"/>
          <w:sz w:val="40"/>
          <w:szCs w:val="40"/>
        </w:rPr>
      </w:pPr>
      <w:r>
        <w:rPr>
          <w:rFonts w:ascii="Aptos" w:hAnsi="Aptos" w:cs="Open Sans"/>
          <w:b/>
          <w:bCs/>
          <w:color w:val="1F4E79" w:themeColor="accent5" w:themeShade="80"/>
          <w:sz w:val="40"/>
          <w:szCs w:val="40"/>
        </w:rPr>
        <w:t>7</w:t>
      </w:r>
      <w:r w:rsidRPr="006B425E">
        <w:rPr>
          <w:rFonts w:ascii="Aptos" w:hAnsi="Aptos" w:cs="Open Sans"/>
          <w:b/>
          <w:bCs/>
          <w:color w:val="1F4E79" w:themeColor="accent5" w:themeShade="80"/>
          <w:sz w:val="40"/>
          <w:szCs w:val="40"/>
        </w:rPr>
        <w:t xml:space="preserve"> </w:t>
      </w:r>
      <w:r>
        <w:rPr>
          <w:rFonts w:ascii="Aptos" w:hAnsi="Aptos" w:cs="Open Sans"/>
          <w:b/>
          <w:bCs/>
          <w:color w:val="1F4E79" w:themeColor="accent5" w:themeShade="80"/>
          <w:sz w:val="40"/>
          <w:szCs w:val="40"/>
        </w:rPr>
        <w:t>SUSTENTAÇÃO, MONITORAMENTO E CONTROLE</w:t>
      </w:r>
    </w:p>
    <w:p w14:paraId="246D65B7" w14:textId="77777777" w:rsidR="00D74AA4" w:rsidRDefault="00D74AA4" w:rsidP="00D74AA4">
      <w:pPr>
        <w:pStyle w:val="Corpodetexto"/>
        <w:spacing w:before="80" w:after="80" w:line="360" w:lineRule="auto"/>
        <w:ind w:right="254" w:firstLine="851"/>
        <w:rPr>
          <w:rFonts w:ascii="Aptos Light" w:hAnsi="Aptos Light" w:cs="Open Sans"/>
          <w:sz w:val="22"/>
          <w:szCs w:val="22"/>
        </w:rPr>
      </w:pPr>
    </w:p>
    <w:p w14:paraId="5E7CD412" w14:textId="77777777" w:rsidR="00D17A69" w:rsidRDefault="00D17A69" w:rsidP="00D74AA4">
      <w:pPr>
        <w:pStyle w:val="Corpodetexto"/>
        <w:spacing w:before="80" w:after="80" w:line="360" w:lineRule="auto"/>
        <w:ind w:right="254" w:firstLine="851"/>
        <w:rPr>
          <w:rFonts w:ascii="Aptos Light" w:hAnsi="Aptos Light" w:cs="Open Sans"/>
          <w:sz w:val="22"/>
          <w:szCs w:val="22"/>
        </w:rPr>
      </w:pPr>
    </w:p>
    <w:p w14:paraId="46EC7E6C" w14:textId="4B4BC13D" w:rsidR="00D17A69" w:rsidRPr="007C1631" w:rsidRDefault="00D74AA4" w:rsidP="005213E7">
      <w:pPr>
        <w:pStyle w:val="Corpodetexto"/>
        <w:spacing w:before="80" w:after="80" w:line="360" w:lineRule="auto"/>
        <w:ind w:right="254" w:firstLine="851"/>
        <w:jc w:val="both"/>
        <w:rPr>
          <w:rFonts w:ascii="Aptos Light" w:hAnsi="Aptos Light" w:cs="Open Sans"/>
          <w:sz w:val="22"/>
          <w:szCs w:val="22"/>
        </w:rPr>
      </w:pPr>
      <w:r w:rsidRPr="007C1631">
        <w:rPr>
          <w:rFonts w:ascii="Aptos Light" w:hAnsi="Aptos Light" w:cs="Open Sans"/>
          <w:sz w:val="22"/>
          <w:szCs w:val="22"/>
        </w:rPr>
        <w:t>Para a sustentação, monitoramento e controle</w:t>
      </w:r>
      <w:r w:rsidRPr="007C1631">
        <w:rPr>
          <w:rFonts w:ascii="Aptos Light" w:hAnsi="Aptos Light" w:cs="Open Sans"/>
          <w:spacing w:val="-8"/>
          <w:sz w:val="22"/>
          <w:szCs w:val="22"/>
        </w:rPr>
        <w:t xml:space="preserve"> </w:t>
      </w:r>
      <w:r w:rsidRPr="007C1631">
        <w:rPr>
          <w:rFonts w:ascii="Aptos Light" w:hAnsi="Aptos Light" w:cs="Open Sans"/>
          <w:sz w:val="22"/>
          <w:szCs w:val="22"/>
        </w:rPr>
        <w:t>de</w:t>
      </w:r>
      <w:r w:rsidRPr="007C1631">
        <w:rPr>
          <w:rFonts w:ascii="Aptos Light" w:hAnsi="Aptos Light" w:cs="Open Sans"/>
          <w:spacing w:val="-7"/>
          <w:sz w:val="22"/>
          <w:szCs w:val="22"/>
        </w:rPr>
        <w:t xml:space="preserve"> </w:t>
      </w:r>
      <w:r w:rsidRPr="007C1631">
        <w:rPr>
          <w:rFonts w:ascii="Aptos Light" w:hAnsi="Aptos Light" w:cs="Open Sans"/>
          <w:sz w:val="22"/>
          <w:szCs w:val="22"/>
        </w:rPr>
        <w:t>disponibilidade dos</w:t>
      </w:r>
      <w:r w:rsidRPr="007C1631">
        <w:rPr>
          <w:rFonts w:ascii="Aptos Light" w:hAnsi="Aptos Light" w:cs="Open Sans"/>
          <w:spacing w:val="-9"/>
          <w:sz w:val="22"/>
          <w:szCs w:val="22"/>
        </w:rPr>
        <w:t xml:space="preserve"> </w:t>
      </w:r>
      <w:r w:rsidRPr="007C1631">
        <w:rPr>
          <w:rFonts w:ascii="Aptos Light" w:hAnsi="Aptos Light" w:cs="Open Sans"/>
          <w:sz w:val="22"/>
          <w:szCs w:val="22"/>
        </w:rPr>
        <w:t>dados</w:t>
      </w:r>
      <w:r w:rsidRPr="007C1631">
        <w:rPr>
          <w:rFonts w:ascii="Aptos Light" w:hAnsi="Aptos Light" w:cs="Open Sans"/>
          <w:spacing w:val="-8"/>
          <w:sz w:val="22"/>
          <w:szCs w:val="22"/>
        </w:rPr>
        <w:t xml:space="preserve"> </w:t>
      </w:r>
      <w:r w:rsidRPr="007C1631">
        <w:rPr>
          <w:rFonts w:ascii="Aptos Light" w:hAnsi="Aptos Light" w:cs="Open Sans"/>
          <w:sz w:val="22"/>
          <w:szCs w:val="22"/>
        </w:rPr>
        <w:t>abertos,</w:t>
      </w:r>
      <w:r w:rsidRPr="007C1631">
        <w:rPr>
          <w:rFonts w:ascii="Aptos Light" w:hAnsi="Aptos Light" w:cs="Open Sans"/>
          <w:spacing w:val="1"/>
          <w:sz w:val="22"/>
          <w:szCs w:val="22"/>
        </w:rPr>
        <w:t xml:space="preserve"> </w:t>
      </w:r>
      <w:r w:rsidRPr="007C1631">
        <w:rPr>
          <w:rFonts w:ascii="Aptos Light" w:hAnsi="Aptos Light" w:cs="Open Sans"/>
          <w:sz w:val="22"/>
          <w:szCs w:val="22"/>
        </w:rPr>
        <w:t>um</w:t>
      </w:r>
      <w:r w:rsidR="00E71312" w:rsidRPr="007C1631">
        <w:rPr>
          <w:rFonts w:ascii="Aptos Light" w:hAnsi="Aptos Light" w:cs="Open Sans"/>
          <w:sz w:val="22"/>
          <w:szCs w:val="22"/>
        </w:rPr>
        <w:t xml:space="preserve"> </w:t>
      </w:r>
      <w:r w:rsidRPr="007C1631">
        <w:rPr>
          <w:rFonts w:ascii="Aptos Light" w:hAnsi="Aptos Light" w:cs="Open Sans"/>
          <w:spacing w:val="-51"/>
          <w:sz w:val="22"/>
          <w:szCs w:val="22"/>
        </w:rPr>
        <w:t xml:space="preserve"> </w:t>
      </w:r>
      <w:r w:rsidRPr="007C1631">
        <w:rPr>
          <w:rFonts w:ascii="Aptos Light" w:hAnsi="Aptos Light" w:cs="Open Sans"/>
          <w:sz w:val="22"/>
          <w:szCs w:val="22"/>
        </w:rPr>
        <w:t>conjunto</w:t>
      </w:r>
      <w:r w:rsidRPr="007C1631">
        <w:rPr>
          <w:rFonts w:ascii="Aptos Light" w:hAnsi="Aptos Light" w:cs="Open Sans"/>
          <w:spacing w:val="-10"/>
          <w:sz w:val="22"/>
          <w:szCs w:val="22"/>
        </w:rPr>
        <w:t xml:space="preserve"> </w:t>
      </w:r>
      <w:r w:rsidRPr="007C1631">
        <w:rPr>
          <w:rFonts w:ascii="Aptos Light" w:hAnsi="Aptos Light" w:cs="Open Sans"/>
          <w:sz w:val="22"/>
          <w:szCs w:val="22"/>
        </w:rPr>
        <w:t>de</w:t>
      </w:r>
      <w:r w:rsidRPr="007C1631">
        <w:rPr>
          <w:rFonts w:ascii="Aptos Light" w:hAnsi="Aptos Light" w:cs="Open Sans"/>
          <w:spacing w:val="-9"/>
          <w:sz w:val="22"/>
          <w:szCs w:val="22"/>
        </w:rPr>
        <w:t xml:space="preserve"> </w:t>
      </w:r>
      <w:r w:rsidRPr="007C1631">
        <w:rPr>
          <w:rFonts w:ascii="Aptos Light" w:hAnsi="Aptos Light" w:cs="Open Sans"/>
          <w:sz w:val="22"/>
          <w:szCs w:val="22"/>
        </w:rPr>
        <w:t>atores</w:t>
      </w:r>
      <w:r w:rsidRPr="007C1631">
        <w:rPr>
          <w:rFonts w:ascii="Aptos Light" w:hAnsi="Aptos Light" w:cs="Open Sans"/>
          <w:spacing w:val="-8"/>
          <w:sz w:val="22"/>
          <w:szCs w:val="22"/>
        </w:rPr>
        <w:t xml:space="preserve"> </w:t>
      </w:r>
      <w:r w:rsidRPr="007C1631">
        <w:rPr>
          <w:rFonts w:ascii="Aptos Light" w:hAnsi="Aptos Light" w:cs="Open Sans"/>
          <w:sz w:val="22"/>
          <w:szCs w:val="22"/>
        </w:rPr>
        <w:t>institucionais</w:t>
      </w:r>
      <w:r w:rsidRPr="007C1631">
        <w:rPr>
          <w:rFonts w:ascii="Aptos Light" w:hAnsi="Aptos Light" w:cs="Open Sans"/>
          <w:spacing w:val="-1"/>
          <w:sz w:val="22"/>
          <w:szCs w:val="22"/>
        </w:rPr>
        <w:t xml:space="preserve"> </w:t>
      </w:r>
      <w:r w:rsidRPr="007C1631">
        <w:rPr>
          <w:rFonts w:ascii="Aptos Light" w:hAnsi="Aptos Light" w:cs="Open Sans"/>
          <w:sz w:val="22"/>
          <w:szCs w:val="22"/>
        </w:rPr>
        <w:t>serão</w:t>
      </w:r>
      <w:r w:rsidRPr="007C1631">
        <w:rPr>
          <w:rFonts w:ascii="Aptos Light" w:hAnsi="Aptos Light" w:cs="Open Sans"/>
          <w:spacing w:val="-9"/>
          <w:sz w:val="22"/>
          <w:szCs w:val="22"/>
        </w:rPr>
        <w:t xml:space="preserve"> </w:t>
      </w:r>
      <w:r w:rsidRPr="007C1631">
        <w:rPr>
          <w:rFonts w:ascii="Aptos Light" w:hAnsi="Aptos Light" w:cs="Open Sans"/>
          <w:sz w:val="22"/>
          <w:szCs w:val="22"/>
        </w:rPr>
        <w:t>envolvidos</w:t>
      </w:r>
      <w:r w:rsidR="00AB66CE" w:rsidRPr="007C1631">
        <w:rPr>
          <w:rFonts w:ascii="Aptos Light" w:hAnsi="Aptos Light" w:cs="Open Sans"/>
          <w:sz w:val="22"/>
          <w:szCs w:val="22"/>
        </w:rPr>
        <w:t>, e</w:t>
      </w:r>
      <w:r w:rsidR="00D17A69" w:rsidRPr="007C1631">
        <w:rPr>
          <w:rFonts w:ascii="Aptos Light" w:hAnsi="Aptos Light" w:cs="Open Sans"/>
          <w:sz w:val="22"/>
          <w:szCs w:val="22"/>
        </w:rPr>
        <w:t xml:space="preserve">m especial a </w:t>
      </w:r>
      <w:r w:rsidR="005213E7" w:rsidRPr="007C1631">
        <w:rPr>
          <w:rFonts w:ascii="Aptos Light" w:hAnsi="Aptos Light" w:cs="Open Sans"/>
          <w:sz w:val="22"/>
          <w:szCs w:val="22"/>
        </w:rPr>
        <w:t>Comissão Permanente de Monitoramento das Ações de Acesso à Informação.</w:t>
      </w:r>
    </w:p>
    <w:p w14:paraId="55B2DFCE" w14:textId="77777777" w:rsidR="0056569C" w:rsidRDefault="0056569C" w:rsidP="005213E7">
      <w:pPr>
        <w:pStyle w:val="Corpodetexto"/>
        <w:spacing w:before="80" w:after="80" w:line="360" w:lineRule="auto"/>
        <w:ind w:right="254" w:firstLine="851"/>
        <w:jc w:val="both"/>
        <w:rPr>
          <w:rFonts w:ascii="Aptos Light" w:hAnsi="Aptos Light" w:cs="Open Sans"/>
          <w:sz w:val="22"/>
          <w:szCs w:val="22"/>
        </w:rPr>
      </w:pPr>
    </w:p>
    <w:p w14:paraId="2DF85925" w14:textId="77777777" w:rsidR="00D21CD1" w:rsidRDefault="00D21CD1" w:rsidP="005213E7">
      <w:pPr>
        <w:pStyle w:val="Corpodetexto"/>
        <w:spacing w:before="80" w:after="80" w:line="360" w:lineRule="auto"/>
        <w:ind w:right="254" w:firstLine="851"/>
        <w:jc w:val="both"/>
        <w:rPr>
          <w:rFonts w:ascii="Aptos Light" w:hAnsi="Aptos Light" w:cs="Open Sans"/>
          <w:sz w:val="22"/>
          <w:szCs w:val="22"/>
        </w:rPr>
      </w:pPr>
    </w:p>
    <w:p w14:paraId="59E827EB" w14:textId="46FF54BC" w:rsidR="002A78F5" w:rsidRPr="00AC573D" w:rsidRDefault="002A78F5" w:rsidP="002A78F5">
      <w:pPr>
        <w:pBdr>
          <w:left w:val="single" w:sz="48" w:space="4" w:color="auto"/>
        </w:pBdr>
        <w:spacing w:before="80" w:after="80" w:line="240" w:lineRule="auto"/>
        <w:jc w:val="both"/>
        <w:rPr>
          <w:rFonts w:ascii="Aptos" w:hAnsi="Aptos" w:cs="Open Sans"/>
          <w:color w:val="1F4E79" w:themeColor="accent5" w:themeShade="80"/>
          <w:sz w:val="30"/>
          <w:szCs w:val="30"/>
        </w:rPr>
      </w:pPr>
      <w:r w:rsidRPr="00AC573D">
        <w:rPr>
          <w:rFonts w:ascii="Aptos" w:hAnsi="Aptos" w:cs="Open Sans"/>
          <w:color w:val="1F4E79" w:themeColor="accent5" w:themeShade="80"/>
          <w:sz w:val="30"/>
          <w:szCs w:val="30"/>
        </w:rPr>
        <w:lastRenderedPageBreak/>
        <w:t>7.1 MONITORAMENTO E CONTROLE</w:t>
      </w:r>
    </w:p>
    <w:p w14:paraId="29DCAE46" w14:textId="77777777" w:rsidR="002A78F5" w:rsidRDefault="002A78F5" w:rsidP="002A78F5">
      <w:pPr>
        <w:pStyle w:val="Corpodetexto"/>
        <w:spacing w:before="80" w:after="80" w:line="360" w:lineRule="auto"/>
        <w:ind w:right="254"/>
        <w:rPr>
          <w:rFonts w:ascii="Aptos Light" w:hAnsi="Aptos Light" w:cs="Open Sans"/>
          <w:sz w:val="22"/>
          <w:szCs w:val="22"/>
        </w:rPr>
      </w:pPr>
    </w:p>
    <w:p w14:paraId="1CACD01A" w14:textId="782981B2" w:rsidR="00D74AA4" w:rsidRPr="008E0229" w:rsidRDefault="00D74AA4" w:rsidP="00D74AA4">
      <w:pPr>
        <w:pStyle w:val="Pa14"/>
        <w:spacing w:before="80" w:after="80" w:line="360" w:lineRule="auto"/>
        <w:ind w:firstLine="851"/>
        <w:jc w:val="both"/>
        <w:rPr>
          <w:rFonts w:ascii="Aptos Light" w:hAnsi="Aptos Light" w:cs="Open Sans"/>
          <w:sz w:val="22"/>
          <w:szCs w:val="22"/>
        </w:rPr>
      </w:pPr>
      <w:r w:rsidRPr="008E0229">
        <w:rPr>
          <w:rFonts w:ascii="Aptos Light" w:hAnsi="Aptos Light" w:cs="Open Sans"/>
          <w:sz w:val="22"/>
          <w:szCs w:val="22"/>
        </w:rPr>
        <w:t>O gerenciamento da disponibilidade das bases de dados da instituição será realizado pela Comissão gestora criada, assim definida:</w:t>
      </w:r>
    </w:p>
    <w:p w14:paraId="2CB83356" w14:textId="77777777" w:rsidR="00D74AA4" w:rsidRPr="008E0229" w:rsidRDefault="00D74AA4" w:rsidP="00D74AA4">
      <w:pPr>
        <w:pStyle w:val="Pa14"/>
        <w:spacing w:before="80" w:after="80" w:line="360" w:lineRule="auto"/>
        <w:jc w:val="both"/>
        <w:rPr>
          <w:rFonts w:ascii="Aptos Light" w:hAnsi="Aptos Light" w:cs="Open Sans"/>
          <w:sz w:val="22"/>
          <w:szCs w:val="22"/>
        </w:rPr>
      </w:pPr>
      <w:r w:rsidRPr="008E0229">
        <w:rPr>
          <w:rFonts w:ascii="Aptos Light" w:hAnsi="Aptos Light" w:cs="Open Sans"/>
          <w:sz w:val="22"/>
          <w:szCs w:val="22"/>
        </w:rPr>
        <w:t>I - Autoridade de monitoramento da Lei de Acesso à Informação</w:t>
      </w:r>
    </w:p>
    <w:p w14:paraId="3196456E" w14:textId="77777777" w:rsidR="00D74AA4" w:rsidRPr="008E0229" w:rsidRDefault="00D74AA4" w:rsidP="00D74AA4">
      <w:pPr>
        <w:pStyle w:val="Textbody"/>
        <w:numPr>
          <w:ilvl w:val="0"/>
          <w:numId w:val="3"/>
        </w:numPr>
        <w:spacing w:before="80" w:after="80" w:line="360" w:lineRule="auto"/>
        <w:ind w:left="1134" w:hanging="283"/>
        <w:jc w:val="both"/>
        <w:rPr>
          <w:rFonts w:ascii="Aptos Light" w:hAnsi="Aptos Light" w:cs="Open Sans"/>
          <w:color w:val="231F20"/>
          <w:sz w:val="22"/>
          <w:szCs w:val="22"/>
        </w:rPr>
      </w:pPr>
      <w:r w:rsidRPr="008E0229">
        <w:rPr>
          <w:rFonts w:ascii="Aptos Light" w:hAnsi="Aptos Light" w:cs="Open Sans"/>
          <w:color w:val="231F20"/>
          <w:sz w:val="22"/>
          <w:szCs w:val="22"/>
        </w:rPr>
        <w:t>Orientar as áreas sobre o cumprimento das normas referentes a dados abertos;</w:t>
      </w:r>
    </w:p>
    <w:p w14:paraId="6CF268F8" w14:textId="77777777" w:rsidR="00D74AA4" w:rsidRPr="008E0229" w:rsidRDefault="00D74AA4" w:rsidP="00D74AA4">
      <w:pPr>
        <w:pStyle w:val="Textbody"/>
        <w:numPr>
          <w:ilvl w:val="0"/>
          <w:numId w:val="3"/>
        </w:numPr>
        <w:spacing w:before="80" w:after="80" w:line="360" w:lineRule="auto"/>
        <w:ind w:left="1134" w:hanging="283"/>
        <w:jc w:val="both"/>
        <w:rPr>
          <w:rFonts w:ascii="Aptos Light" w:hAnsi="Aptos Light" w:cs="Open Sans"/>
          <w:color w:val="231F20"/>
          <w:sz w:val="22"/>
          <w:szCs w:val="22"/>
        </w:rPr>
      </w:pPr>
      <w:r w:rsidRPr="008E0229">
        <w:rPr>
          <w:rFonts w:ascii="Aptos Light" w:hAnsi="Aptos Light" w:cs="Open Sans"/>
          <w:color w:val="231F20"/>
          <w:w w:val="105"/>
          <w:sz w:val="22"/>
          <w:szCs w:val="22"/>
        </w:rPr>
        <w:t>Assegurar o cumprimento das normas relativas à publicação de dados abertos, de forma eficiente e adequada;</w:t>
      </w:r>
    </w:p>
    <w:p w14:paraId="2AB1F465" w14:textId="77777777" w:rsidR="00D74AA4" w:rsidRPr="008E0229" w:rsidRDefault="00D74AA4" w:rsidP="00D74AA4">
      <w:pPr>
        <w:pStyle w:val="Textbody"/>
        <w:numPr>
          <w:ilvl w:val="0"/>
          <w:numId w:val="3"/>
        </w:numPr>
        <w:spacing w:before="80" w:after="80" w:line="360" w:lineRule="auto"/>
        <w:ind w:left="1134" w:hanging="283"/>
        <w:jc w:val="both"/>
        <w:rPr>
          <w:rFonts w:ascii="Aptos Light" w:hAnsi="Aptos Light" w:cs="Open Sans"/>
          <w:sz w:val="22"/>
          <w:szCs w:val="22"/>
        </w:rPr>
      </w:pPr>
      <w:r w:rsidRPr="008E0229">
        <w:rPr>
          <w:rFonts w:ascii="Aptos Light" w:hAnsi="Aptos Light" w:cs="Open Sans"/>
          <w:color w:val="231F20"/>
          <w:spacing w:val="4"/>
          <w:w w:val="105"/>
          <w:sz w:val="22"/>
          <w:szCs w:val="22"/>
        </w:rPr>
        <w:t>Moni</w:t>
      </w:r>
      <w:r w:rsidRPr="008E0229">
        <w:rPr>
          <w:rFonts w:ascii="Aptos Light" w:hAnsi="Aptos Light" w:cs="Open Sans"/>
          <w:color w:val="231F20"/>
          <w:w w:val="105"/>
          <w:sz w:val="22"/>
          <w:szCs w:val="22"/>
        </w:rPr>
        <w:t>t</w:t>
      </w:r>
      <w:r w:rsidRPr="008E0229">
        <w:rPr>
          <w:rFonts w:ascii="Aptos Light" w:hAnsi="Aptos Light" w:cs="Open Sans"/>
          <w:color w:val="231F20"/>
          <w:spacing w:val="4"/>
          <w:w w:val="99"/>
          <w:sz w:val="22"/>
          <w:szCs w:val="22"/>
        </w:rPr>
        <w:t>o</w:t>
      </w:r>
      <w:r w:rsidRPr="008E0229">
        <w:rPr>
          <w:rFonts w:ascii="Aptos Light" w:hAnsi="Aptos Light" w:cs="Open Sans"/>
          <w:color w:val="231F20"/>
          <w:spacing w:val="2"/>
          <w:w w:val="99"/>
          <w:sz w:val="22"/>
          <w:szCs w:val="22"/>
        </w:rPr>
        <w:t>r</w:t>
      </w:r>
      <w:r w:rsidRPr="008E0229">
        <w:rPr>
          <w:rFonts w:ascii="Aptos Light" w:hAnsi="Aptos Light" w:cs="Open Sans"/>
          <w:color w:val="231F20"/>
          <w:spacing w:val="4"/>
          <w:w w:val="101"/>
          <w:sz w:val="22"/>
          <w:szCs w:val="22"/>
        </w:rPr>
        <w:t>a</w:t>
      </w:r>
      <w:r w:rsidRPr="008E0229">
        <w:rPr>
          <w:rFonts w:ascii="Aptos Light" w:hAnsi="Aptos Light" w:cs="Open Sans"/>
          <w:color w:val="231F20"/>
          <w:w w:val="101"/>
          <w:sz w:val="22"/>
          <w:szCs w:val="22"/>
        </w:rPr>
        <w:t>r</w:t>
      </w:r>
      <w:r w:rsidRPr="008E0229">
        <w:rPr>
          <w:rFonts w:ascii="Aptos Light" w:hAnsi="Aptos Light" w:cs="Open Sans"/>
          <w:color w:val="231F20"/>
          <w:spacing w:val="-5"/>
          <w:sz w:val="22"/>
          <w:szCs w:val="22"/>
        </w:rPr>
        <w:t xml:space="preserve"> </w:t>
      </w:r>
      <w:r w:rsidRPr="008E0229">
        <w:rPr>
          <w:rFonts w:ascii="Aptos Light" w:hAnsi="Aptos Light" w:cs="Open Sans"/>
          <w:color w:val="231F20"/>
          <w:w w:val="105"/>
          <w:sz w:val="22"/>
          <w:szCs w:val="22"/>
        </w:rPr>
        <w:t>a</w:t>
      </w:r>
      <w:r w:rsidRPr="008E0229">
        <w:rPr>
          <w:rFonts w:ascii="Aptos Light" w:hAnsi="Aptos Light" w:cs="Open Sans"/>
          <w:color w:val="231F20"/>
          <w:spacing w:val="-5"/>
          <w:sz w:val="22"/>
          <w:szCs w:val="22"/>
        </w:rPr>
        <w:t xml:space="preserve"> </w:t>
      </w:r>
      <w:r w:rsidRPr="008E0229">
        <w:rPr>
          <w:rFonts w:ascii="Aptos Light" w:hAnsi="Aptos Light" w:cs="Open Sans"/>
          <w:color w:val="231F20"/>
          <w:spacing w:val="4"/>
          <w:w w:val="107"/>
          <w:sz w:val="22"/>
          <w:szCs w:val="22"/>
        </w:rPr>
        <w:t>imple</w:t>
      </w:r>
      <w:r w:rsidRPr="008E0229">
        <w:rPr>
          <w:rFonts w:ascii="Aptos Light" w:hAnsi="Aptos Light" w:cs="Open Sans"/>
          <w:color w:val="231F20"/>
          <w:spacing w:val="5"/>
          <w:w w:val="107"/>
          <w:sz w:val="22"/>
          <w:szCs w:val="22"/>
        </w:rPr>
        <w:t>m</w:t>
      </w:r>
      <w:r w:rsidRPr="008E0229">
        <w:rPr>
          <w:rFonts w:ascii="Aptos Light" w:hAnsi="Aptos Light" w:cs="Open Sans"/>
          <w:color w:val="231F20"/>
          <w:spacing w:val="4"/>
          <w:w w:val="106"/>
          <w:sz w:val="22"/>
          <w:szCs w:val="22"/>
        </w:rPr>
        <w:t>ent</w:t>
      </w:r>
      <w:r w:rsidRPr="008E0229">
        <w:rPr>
          <w:rFonts w:ascii="Aptos Light" w:hAnsi="Aptos Light" w:cs="Open Sans"/>
          <w:color w:val="231F20"/>
          <w:spacing w:val="5"/>
          <w:w w:val="106"/>
          <w:sz w:val="22"/>
          <w:szCs w:val="22"/>
        </w:rPr>
        <w:t>a</w:t>
      </w:r>
      <w:r w:rsidRPr="008E0229">
        <w:rPr>
          <w:rFonts w:ascii="Aptos Light" w:hAnsi="Aptos Light" w:cs="Open Sans"/>
          <w:color w:val="231F20"/>
          <w:spacing w:val="4"/>
          <w:w w:val="106"/>
          <w:sz w:val="22"/>
          <w:szCs w:val="22"/>
        </w:rPr>
        <w:t>ç</w:t>
      </w:r>
      <w:r w:rsidRPr="008E0229">
        <w:rPr>
          <w:rFonts w:ascii="Aptos Light" w:hAnsi="Aptos Light" w:cs="Open Sans"/>
          <w:color w:val="231F20"/>
          <w:spacing w:val="5"/>
          <w:w w:val="106"/>
          <w:sz w:val="22"/>
          <w:szCs w:val="22"/>
        </w:rPr>
        <w:t>ã</w:t>
      </w:r>
      <w:r w:rsidRPr="008E0229">
        <w:rPr>
          <w:rFonts w:ascii="Aptos Light" w:hAnsi="Aptos Light" w:cs="Open Sans"/>
          <w:color w:val="231F20"/>
          <w:sz w:val="22"/>
          <w:szCs w:val="22"/>
        </w:rPr>
        <w:t>o</w:t>
      </w:r>
      <w:r w:rsidRPr="008E0229">
        <w:rPr>
          <w:rFonts w:ascii="Aptos Light" w:hAnsi="Aptos Light" w:cs="Open Sans"/>
          <w:color w:val="231F20"/>
          <w:spacing w:val="-5"/>
          <w:sz w:val="22"/>
          <w:szCs w:val="22"/>
        </w:rPr>
        <w:t xml:space="preserve"> </w:t>
      </w:r>
      <w:r w:rsidRPr="008E0229">
        <w:rPr>
          <w:rFonts w:ascii="Aptos Light" w:hAnsi="Aptos Light" w:cs="Open Sans"/>
          <w:color w:val="231F20"/>
          <w:spacing w:val="4"/>
          <w:w w:val="104"/>
          <w:sz w:val="22"/>
          <w:szCs w:val="22"/>
        </w:rPr>
        <w:t>d</w:t>
      </w:r>
      <w:r w:rsidRPr="008E0229">
        <w:rPr>
          <w:rFonts w:ascii="Aptos Light" w:hAnsi="Aptos Light" w:cs="Open Sans"/>
          <w:color w:val="231F20"/>
          <w:w w:val="104"/>
          <w:sz w:val="22"/>
          <w:szCs w:val="22"/>
        </w:rPr>
        <w:t>o</w:t>
      </w:r>
      <w:r w:rsidRPr="008E0229">
        <w:rPr>
          <w:rFonts w:ascii="Aptos Light" w:hAnsi="Aptos Light" w:cs="Open Sans"/>
          <w:color w:val="231F20"/>
          <w:spacing w:val="-5"/>
          <w:sz w:val="22"/>
          <w:szCs w:val="22"/>
        </w:rPr>
        <w:t xml:space="preserve"> </w:t>
      </w:r>
      <w:r w:rsidRPr="008E0229">
        <w:rPr>
          <w:rFonts w:ascii="Aptos Light" w:hAnsi="Aptos Light" w:cs="Open Sans"/>
          <w:color w:val="231F20"/>
          <w:spacing w:val="2"/>
          <w:w w:val="129"/>
          <w:sz w:val="22"/>
          <w:szCs w:val="22"/>
        </w:rPr>
        <w:t>P</w:t>
      </w:r>
      <w:r w:rsidRPr="008E0229">
        <w:rPr>
          <w:rFonts w:ascii="Aptos Light" w:hAnsi="Aptos Light" w:cs="Open Sans"/>
          <w:color w:val="231F20"/>
          <w:spacing w:val="2"/>
          <w:w w:val="110"/>
          <w:sz w:val="22"/>
          <w:szCs w:val="22"/>
        </w:rPr>
        <w:t>D</w:t>
      </w:r>
      <w:r w:rsidRPr="008E0229">
        <w:rPr>
          <w:rFonts w:ascii="Aptos Light" w:hAnsi="Aptos Light" w:cs="Open Sans"/>
          <w:color w:val="231F20"/>
          <w:spacing w:val="7"/>
          <w:w w:val="102"/>
          <w:sz w:val="22"/>
          <w:szCs w:val="22"/>
        </w:rPr>
        <w:t>A</w:t>
      </w:r>
      <w:r w:rsidRPr="008E0229">
        <w:rPr>
          <w:rFonts w:ascii="Aptos Light" w:hAnsi="Aptos Light" w:cs="Open Sans"/>
          <w:color w:val="231F20"/>
          <w:w w:val="63"/>
          <w:sz w:val="22"/>
          <w:szCs w:val="22"/>
        </w:rPr>
        <w:t>;</w:t>
      </w:r>
    </w:p>
    <w:p w14:paraId="07F99BBD" w14:textId="77777777" w:rsidR="00D74AA4" w:rsidRPr="008E0229" w:rsidRDefault="00D74AA4" w:rsidP="00D74AA4">
      <w:pPr>
        <w:pStyle w:val="Textbody"/>
        <w:numPr>
          <w:ilvl w:val="0"/>
          <w:numId w:val="3"/>
        </w:numPr>
        <w:spacing w:before="80" w:after="80" w:line="360" w:lineRule="auto"/>
        <w:ind w:left="1134" w:hanging="283"/>
        <w:jc w:val="both"/>
        <w:rPr>
          <w:rFonts w:ascii="Aptos Light" w:hAnsi="Aptos Light" w:cs="Open Sans"/>
          <w:sz w:val="22"/>
          <w:szCs w:val="22"/>
        </w:rPr>
      </w:pPr>
      <w:r w:rsidRPr="008E0229">
        <w:rPr>
          <w:rFonts w:ascii="Aptos Light" w:hAnsi="Aptos Light" w:cs="Open Sans"/>
          <w:color w:val="231F20"/>
          <w:w w:val="102"/>
          <w:sz w:val="22"/>
          <w:szCs w:val="22"/>
        </w:rPr>
        <w:t>Apr</w:t>
      </w:r>
      <w:r w:rsidRPr="008E0229">
        <w:rPr>
          <w:rFonts w:ascii="Aptos Light" w:hAnsi="Aptos Light" w:cs="Open Sans"/>
          <w:color w:val="231F20"/>
          <w:w w:val="103"/>
          <w:sz w:val="22"/>
          <w:szCs w:val="22"/>
        </w:rPr>
        <w:t>esentar</w:t>
      </w:r>
      <w:r w:rsidRPr="008E0229">
        <w:rPr>
          <w:rFonts w:ascii="Aptos Light" w:hAnsi="Aptos Light" w:cs="Open Sans"/>
          <w:color w:val="231F20"/>
          <w:sz w:val="22"/>
          <w:szCs w:val="22"/>
        </w:rPr>
        <w:t xml:space="preserve"> </w:t>
      </w:r>
      <w:r w:rsidRPr="008E0229">
        <w:rPr>
          <w:rFonts w:ascii="Aptos Light" w:hAnsi="Aptos Light" w:cs="Open Sans"/>
          <w:color w:val="231F20"/>
          <w:w w:val="96"/>
          <w:sz w:val="22"/>
          <w:szCs w:val="22"/>
        </w:rPr>
        <w:t>r</w:t>
      </w:r>
      <w:r w:rsidRPr="008E0229">
        <w:rPr>
          <w:rFonts w:ascii="Aptos Light" w:hAnsi="Aptos Light" w:cs="Open Sans"/>
          <w:color w:val="231F20"/>
          <w:w w:val="103"/>
          <w:sz w:val="22"/>
          <w:szCs w:val="22"/>
        </w:rPr>
        <w:t>elat</w:t>
      </w:r>
      <w:r w:rsidRPr="008E0229">
        <w:rPr>
          <w:rFonts w:ascii="Aptos Light" w:hAnsi="Aptos Light" w:cs="Open Sans"/>
          <w:color w:val="231F20"/>
          <w:w w:val="99"/>
          <w:sz w:val="22"/>
          <w:szCs w:val="22"/>
        </w:rPr>
        <w:t>ór</w:t>
      </w:r>
      <w:r w:rsidRPr="008E0229">
        <w:rPr>
          <w:rFonts w:ascii="Aptos Light" w:hAnsi="Aptos Light" w:cs="Open Sans"/>
          <w:color w:val="231F20"/>
          <w:w w:val="96"/>
          <w:sz w:val="22"/>
          <w:szCs w:val="22"/>
        </w:rPr>
        <w:t>ios</w:t>
      </w:r>
      <w:r w:rsidRPr="008E0229">
        <w:rPr>
          <w:rFonts w:ascii="Aptos Light" w:hAnsi="Aptos Light" w:cs="Open Sans"/>
          <w:color w:val="231F20"/>
          <w:sz w:val="22"/>
          <w:szCs w:val="22"/>
        </w:rPr>
        <w:t xml:space="preserve"> </w:t>
      </w:r>
      <w:r w:rsidRPr="008E0229">
        <w:rPr>
          <w:rFonts w:ascii="Aptos Light" w:hAnsi="Aptos Light" w:cs="Open Sans"/>
          <w:color w:val="231F20"/>
          <w:w w:val="104"/>
          <w:sz w:val="22"/>
          <w:szCs w:val="22"/>
        </w:rPr>
        <w:t>per</w:t>
      </w:r>
      <w:r w:rsidRPr="008E0229">
        <w:rPr>
          <w:rFonts w:ascii="Aptos Light" w:hAnsi="Aptos Light" w:cs="Open Sans"/>
          <w:color w:val="231F20"/>
          <w:w w:val="101"/>
          <w:sz w:val="22"/>
          <w:szCs w:val="22"/>
        </w:rPr>
        <w:t>iódic</w:t>
      </w:r>
      <w:r w:rsidRPr="008E0229">
        <w:rPr>
          <w:rFonts w:ascii="Aptos Light" w:hAnsi="Aptos Light" w:cs="Open Sans"/>
          <w:color w:val="231F20"/>
          <w:w w:val="97"/>
          <w:sz w:val="22"/>
          <w:szCs w:val="22"/>
        </w:rPr>
        <w:t>os</w:t>
      </w:r>
      <w:r w:rsidRPr="008E0229">
        <w:rPr>
          <w:rFonts w:ascii="Aptos Light" w:hAnsi="Aptos Light" w:cs="Open Sans"/>
          <w:color w:val="231F20"/>
          <w:sz w:val="22"/>
          <w:szCs w:val="22"/>
        </w:rPr>
        <w:t xml:space="preserve"> sobr</w:t>
      </w:r>
      <w:r w:rsidRPr="008E0229">
        <w:rPr>
          <w:rFonts w:ascii="Aptos Light" w:hAnsi="Aptos Light" w:cs="Open Sans"/>
          <w:color w:val="231F20"/>
          <w:w w:val="107"/>
          <w:sz w:val="22"/>
          <w:szCs w:val="22"/>
        </w:rPr>
        <w:t>e</w:t>
      </w:r>
      <w:r w:rsidRPr="008E0229">
        <w:rPr>
          <w:rFonts w:ascii="Aptos Light" w:hAnsi="Aptos Light" w:cs="Open Sans"/>
          <w:color w:val="231F20"/>
          <w:sz w:val="22"/>
          <w:szCs w:val="22"/>
        </w:rPr>
        <w:t xml:space="preserve"> o </w:t>
      </w:r>
      <w:r w:rsidRPr="008E0229">
        <w:rPr>
          <w:rFonts w:ascii="Aptos Light" w:hAnsi="Aptos Light" w:cs="Open Sans"/>
          <w:color w:val="231F20"/>
          <w:w w:val="108"/>
          <w:sz w:val="22"/>
          <w:szCs w:val="22"/>
        </w:rPr>
        <w:t>cumprim</w:t>
      </w:r>
      <w:r w:rsidRPr="008E0229">
        <w:rPr>
          <w:rFonts w:ascii="Aptos Light" w:hAnsi="Aptos Light" w:cs="Open Sans"/>
          <w:color w:val="231F20"/>
          <w:w w:val="107"/>
          <w:sz w:val="22"/>
          <w:szCs w:val="22"/>
        </w:rPr>
        <w:t>ent</w:t>
      </w:r>
      <w:r w:rsidRPr="008E0229">
        <w:rPr>
          <w:rFonts w:ascii="Aptos Light" w:hAnsi="Aptos Light" w:cs="Open Sans"/>
          <w:color w:val="231F20"/>
          <w:sz w:val="22"/>
          <w:szCs w:val="22"/>
        </w:rPr>
        <w:t xml:space="preserve">o </w:t>
      </w:r>
      <w:r w:rsidRPr="008E0229">
        <w:rPr>
          <w:rFonts w:ascii="Aptos Light" w:hAnsi="Aptos Light" w:cs="Open Sans"/>
          <w:color w:val="231F20"/>
          <w:w w:val="104"/>
          <w:sz w:val="22"/>
          <w:szCs w:val="22"/>
        </w:rPr>
        <w:t>do</w:t>
      </w:r>
      <w:r w:rsidRPr="008E0229">
        <w:rPr>
          <w:rFonts w:ascii="Aptos Light" w:hAnsi="Aptos Light" w:cs="Open Sans"/>
          <w:color w:val="231F20"/>
          <w:sz w:val="22"/>
          <w:szCs w:val="22"/>
        </w:rPr>
        <w:t xml:space="preserve"> </w:t>
      </w:r>
      <w:r w:rsidRPr="008E0229">
        <w:rPr>
          <w:rFonts w:ascii="Aptos Light" w:hAnsi="Aptos Light" w:cs="Open Sans"/>
          <w:color w:val="231F20"/>
          <w:w w:val="129"/>
          <w:sz w:val="22"/>
          <w:szCs w:val="22"/>
        </w:rPr>
        <w:t>P</w:t>
      </w:r>
      <w:r w:rsidRPr="008E0229">
        <w:rPr>
          <w:rFonts w:ascii="Aptos Light" w:hAnsi="Aptos Light" w:cs="Open Sans"/>
          <w:color w:val="231F20"/>
          <w:w w:val="110"/>
          <w:sz w:val="22"/>
          <w:szCs w:val="22"/>
        </w:rPr>
        <w:t>D</w:t>
      </w:r>
      <w:r w:rsidRPr="008E0229">
        <w:rPr>
          <w:rFonts w:ascii="Aptos Light" w:hAnsi="Aptos Light" w:cs="Open Sans"/>
          <w:color w:val="231F20"/>
          <w:w w:val="102"/>
          <w:sz w:val="22"/>
          <w:szCs w:val="22"/>
        </w:rPr>
        <w:t>A</w:t>
      </w:r>
      <w:r w:rsidRPr="008E0229">
        <w:rPr>
          <w:rFonts w:ascii="Aptos Light" w:hAnsi="Aptos Light" w:cs="Open Sans"/>
          <w:color w:val="231F20"/>
          <w:w w:val="63"/>
          <w:sz w:val="22"/>
          <w:szCs w:val="22"/>
        </w:rPr>
        <w:t>,</w:t>
      </w:r>
      <w:r w:rsidRPr="008E0229">
        <w:rPr>
          <w:rFonts w:ascii="Aptos Light" w:hAnsi="Aptos Light" w:cs="Open Sans"/>
          <w:color w:val="231F20"/>
          <w:sz w:val="22"/>
          <w:szCs w:val="22"/>
        </w:rPr>
        <w:t xml:space="preserve"> </w:t>
      </w:r>
      <w:r w:rsidRPr="008E0229">
        <w:rPr>
          <w:rFonts w:ascii="Aptos Light" w:hAnsi="Aptos Light" w:cs="Open Sans"/>
          <w:color w:val="231F20"/>
          <w:w w:val="108"/>
          <w:sz w:val="22"/>
          <w:szCs w:val="22"/>
        </w:rPr>
        <w:t>com</w:t>
      </w:r>
      <w:r w:rsidRPr="008E0229">
        <w:rPr>
          <w:rFonts w:ascii="Aptos Light" w:hAnsi="Aptos Light" w:cs="Open Sans"/>
          <w:color w:val="231F20"/>
          <w:sz w:val="22"/>
          <w:szCs w:val="22"/>
        </w:rPr>
        <w:t xml:space="preserve"> </w:t>
      </w:r>
      <w:r w:rsidRPr="008E0229">
        <w:rPr>
          <w:rFonts w:ascii="Aptos Light" w:hAnsi="Aptos Light" w:cs="Open Sans"/>
          <w:color w:val="231F20"/>
          <w:w w:val="96"/>
          <w:sz w:val="22"/>
          <w:szCs w:val="22"/>
        </w:rPr>
        <w:t>r</w:t>
      </w:r>
      <w:r w:rsidRPr="008E0229">
        <w:rPr>
          <w:rFonts w:ascii="Aptos Light" w:hAnsi="Aptos Light" w:cs="Open Sans"/>
          <w:color w:val="231F20"/>
          <w:w w:val="107"/>
          <w:sz w:val="22"/>
          <w:szCs w:val="22"/>
        </w:rPr>
        <w:t>ec</w:t>
      </w:r>
      <w:r w:rsidRPr="008E0229">
        <w:rPr>
          <w:rFonts w:ascii="Aptos Light" w:hAnsi="Aptos Light" w:cs="Open Sans"/>
          <w:color w:val="231F20"/>
          <w:w w:val="108"/>
          <w:sz w:val="22"/>
          <w:szCs w:val="22"/>
        </w:rPr>
        <w:t>om</w:t>
      </w:r>
      <w:r w:rsidRPr="008E0229">
        <w:rPr>
          <w:rFonts w:ascii="Aptos Light" w:hAnsi="Aptos Light" w:cs="Open Sans"/>
          <w:color w:val="231F20"/>
          <w:w w:val="107"/>
          <w:sz w:val="22"/>
          <w:szCs w:val="22"/>
        </w:rPr>
        <w:t>en</w:t>
      </w:r>
      <w:r w:rsidRPr="008E0229">
        <w:rPr>
          <w:rFonts w:ascii="Aptos Light" w:hAnsi="Aptos Light" w:cs="Open Sans"/>
          <w:color w:val="231F20"/>
          <w:w w:val="106"/>
          <w:sz w:val="22"/>
          <w:szCs w:val="22"/>
        </w:rPr>
        <w:t>da</w:t>
      </w:r>
      <w:r w:rsidRPr="008E0229">
        <w:rPr>
          <w:rFonts w:ascii="Aptos Light" w:hAnsi="Aptos Light" w:cs="Open Sans"/>
          <w:color w:val="231F20"/>
          <w:w w:val="108"/>
          <w:sz w:val="22"/>
          <w:szCs w:val="22"/>
        </w:rPr>
        <w:t>ç</w:t>
      </w:r>
      <w:r w:rsidRPr="008E0229">
        <w:rPr>
          <w:rFonts w:ascii="Aptos Light" w:hAnsi="Aptos Light" w:cs="Open Sans"/>
          <w:color w:val="231F20"/>
          <w:sz w:val="22"/>
          <w:szCs w:val="22"/>
        </w:rPr>
        <w:t>ões sobr</w:t>
      </w:r>
      <w:r w:rsidRPr="008E0229">
        <w:rPr>
          <w:rFonts w:ascii="Aptos Light" w:hAnsi="Aptos Light" w:cs="Open Sans"/>
          <w:color w:val="231F20"/>
          <w:w w:val="107"/>
          <w:sz w:val="22"/>
          <w:szCs w:val="22"/>
        </w:rPr>
        <w:t>e</w:t>
      </w:r>
      <w:r w:rsidRPr="008E0229">
        <w:rPr>
          <w:rFonts w:ascii="Aptos Light" w:hAnsi="Aptos Light" w:cs="Open Sans"/>
          <w:color w:val="231F20"/>
          <w:sz w:val="22"/>
          <w:szCs w:val="22"/>
        </w:rPr>
        <w:t xml:space="preserve"> </w:t>
      </w:r>
      <w:r w:rsidRPr="008E0229">
        <w:rPr>
          <w:rFonts w:ascii="Aptos Light" w:hAnsi="Aptos Light" w:cs="Open Sans"/>
          <w:color w:val="231F20"/>
          <w:w w:val="99"/>
          <w:sz w:val="22"/>
          <w:szCs w:val="22"/>
        </w:rPr>
        <w:t>as</w:t>
      </w:r>
      <w:r w:rsidRPr="008E0229">
        <w:rPr>
          <w:rFonts w:ascii="Aptos Light" w:hAnsi="Aptos Light" w:cs="Open Sans"/>
          <w:color w:val="231F20"/>
          <w:sz w:val="22"/>
          <w:szCs w:val="22"/>
        </w:rPr>
        <w:t xml:space="preserve"> </w:t>
      </w:r>
      <w:r w:rsidRPr="008E0229">
        <w:rPr>
          <w:rFonts w:ascii="Aptos Light" w:hAnsi="Aptos Light" w:cs="Open Sans"/>
          <w:color w:val="231F20"/>
          <w:w w:val="113"/>
          <w:sz w:val="22"/>
          <w:szCs w:val="22"/>
        </w:rPr>
        <w:t>m</w:t>
      </w:r>
      <w:r w:rsidRPr="008E0229">
        <w:rPr>
          <w:rFonts w:ascii="Aptos Light" w:hAnsi="Aptos Light" w:cs="Open Sans"/>
          <w:color w:val="231F20"/>
          <w:w w:val="103"/>
          <w:sz w:val="22"/>
          <w:szCs w:val="22"/>
        </w:rPr>
        <w:t xml:space="preserve">edidas </w:t>
      </w:r>
      <w:r w:rsidRPr="008E0229">
        <w:rPr>
          <w:rFonts w:ascii="Aptos Light" w:hAnsi="Aptos Light" w:cs="Open Sans"/>
          <w:color w:val="231F20"/>
          <w:w w:val="105"/>
          <w:sz w:val="22"/>
          <w:szCs w:val="22"/>
        </w:rPr>
        <w:t>indispensáveis à implementação e ao aperfeiçoamento da Política de Dados Abertos;</w:t>
      </w:r>
    </w:p>
    <w:p w14:paraId="0DD85B5C" w14:textId="23D132E1" w:rsidR="00D74AA4" w:rsidRPr="008E0229" w:rsidRDefault="00D74AA4" w:rsidP="00D74AA4">
      <w:pPr>
        <w:pStyle w:val="Textbody"/>
        <w:numPr>
          <w:ilvl w:val="0"/>
          <w:numId w:val="3"/>
        </w:numPr>
        <w:spacing w:before="80" w:after="80" w:line="360" w:lineRule="auto"/>
        <w:ind w:left="1134" w:hanging="283"/>
        <w:jc w:val="both"/>
        <w:rPr>
          <w:rFonts w:ascii="Aptos Light" w:hAnsi="Aptos Light" w:cs="Open Sans"/>
          <w:color w:val="231F20"/>
          <w:sz w:val="22"/>
          <w:szCs w:val="22"/>
        </w:rPr>
      </w:pPr>
      <w:r w:rsidRPr="008E0229">
        <w:rPr>
          <w:rFonts w:ascii="Aptos Light" w:hAnsi="Aptos Light" w:cs="Open Sans"/>
          <w:color w:val="231F20"/>
          <w:sz w:val="22"/>
          <w:szCs w:val="22"/>
        </w:rPr>
        <w:t>Publicar (catalogar)</w:t>
      </w:r>
      <w:r w:rsidR="00A87CC5">
        <w:rPr>
          <w:rFonts w:ascii="Aptos Light" w:hAnsi="Aptos Light" w:cs="Open Sans"/>
          <w:color w:val="231F20"/>
          <w:sz w:val="22"/>
          <w:szCs w:val="22"/>
        </w:rPr>
        <w:t xml:space="preserve"> os</w:t>
      </w:r>
      <w:r w:rsidRPr="008E0229">
        <w:rPr>
          <w:rFonts w:ascii="Aptos Light" w:hAnsi="Aptos Light" w:cs="Open Sans"/>
          <w:color w:val="231F20"/>
          <w:sz w:val="22"/>
          <w:szCs w:val="22"/>
        </w:rPr>
        <w:t xml:space="preserve"> dados no Portal Brasileiro de Dados Abertos;</w:t>
      </w:r>
    </w:p>
    <w:p w14:paraId="403586A7" w14:textId="77777777" w:rsidR="00D74AA4" w:rsidRPr="008E0229" w:rsidRDefault="00D74AA4" w:rsidP="00D74AA4">
      <w:pPr>
        <w:pStyle w:val="Textbody"/>
        <w:numPr>
          <w:ilvl w:val="0"/>
          <w:numId w:val="3"/>
        </w:numPr>
        <w:spacing w:before="80" w:after="80" w:line="360" w:lineRule="auto"/>
        <w:ind w:left="1134" w:hanging="283"/>
        <w:jc w:val="both"/>
        <w:rPr>
          <w:rFonts w:ascii="Aptos Light" w:hAnsi="Aptos Light" w:cs="Open Sans"/>
          <w:color w:val="231F20"/>
          <w:sz w:val="22"/>
          <w:szCs w:val="22"/>
        </w:rPr>
      </w:pPr>
      <w:r w:rsidRPr="008E0229">
        <w:rPr>
          <w:rFonts w:ascii="Aptos Light" w:hAnsi="Aptos Light" w:cs="Open Sans"/>
          <w:color w:val="231F20"/>
          <w:w w:val="105"/>
          <w:sz w:val="22"/>
          <w:szCs w:val="22"/>
        </w:rPr>
        <w:t>Monitorar periodicamente a publicação das bases de dados no Repositório, conforme previsto no cronograma de divulgação das bases;</w:t>
      </w:r>
    </w:p>
    <w:p w14:paraId="607B9147" w14:textId="77777777" w:rsidR="00D74AA4" w:rsidRPr="00D95996" w:rsidRDefault="00D74AA4" w:rsidP="00D74AA4">
      <w:pPr>
        <w:pStyle w:val="Textbody"/>
        <w:numPr>
          <w:ilvl w:val="0"/>
          <w:numId w:val="3"/>
        </w:numPr>
        <w:spacing w:before="80" w:after="80" w:line="360" w:lineRule="auto"/>
        <w:ind w:left="1134" w:hanging="283"/>
        <w:jc w:val="both"/>
        <w:rPr>
          <w:rFonts w:ascii="Aptos Light" w:hAnsi="Aptos Light" w:cs="Open Sans"/>
          <w:color w:val="231F20"/>
          <w:sz w:val="22"/>
          <w:szCs w:val="22"/>
        </w:rPr>
      </w:pPr>
      <w:r w:rsidRPr="00D95996">
        <w:rPr>
          <w:rFonts w:ascii="Aptos Light" w:hAnsi="Aptos Light" w:cs="Open Sans"/>
          <w:color w:val="000000"/>
          <w:sz w:val="22"/>
          <w:szCs w:val="22"/>
        </w:rPr>
        <w:t>Acompanhar as principais demandas encaminhadas ao órgão, provenientes de reclamações sobre os dados abertos</w:t>
      </w:r>
      <w:r w:rsidRPr="00D95996">
        <w:rPr>
          <w:rFonts w:ascii="Aptos Light" w:hAnsi="Aptos Light" w:cs="Open Sans"/>
          <w:color w:val="231F20"/>
          <w:sz w:val="22"/>
          <w:szCs w:val="22"/>
        </w:rPr>
        <w:t>.</w:t>
      </w:r>
    </w:p>
    <w:p w14:paraId="7F813E1C" w14:textId="77777777" w:rsidR="00D74AA4" w:rsidRPr="00D95996" w:rsidRDefault="00D74AA4" w:rsidP="00D74AA4">
      <w:pPr>
        <w:pStyle w:val="Textbody"/>
        <w:spacing w:before="80" w:after="80" w:line="360" w:lineRule="auto"/>
        <w:jc w:val="both"/>
        <w:rPr>
          <w:rFonts w:ascii="Aptos Light" w:hAnsi="Aptos Light" w:cs="Open Sans"/>
          <w:color w:val="231F20"/>
          <w:w w:val="105"/>
          <w:sz w:val="22"/>
          <w:szCs w:val="22"/>
        </w:rPr>
      </w:pPr>
      <w:r w:rsidRPr="00D95996">
        <w:rPr>
          <w:rFonts w:ascii="Aptos Light" w:hAnsi="Aptos Light" w:cs="Open Sans"/>
          <w:color w:val="231F20"/>
          <w:w w:val="105"/>
          <w:sz w:val="22"/>
          <w:szCs w:val="22"/>
        </w:rPr>
        <w:t>II - Pontos focais das áreas</w:t>
      </w:r>
    </w:p>
    <w:p w14:paraId="1C38B8E7" w14:textId="77777777" w:rsidR="00D74AA4" w:rsidRPr="00D95996" w:rsidRDefault="00D74AA4" w:rsidP="00D74AA4">
      <w:pPr>
        <w:pStyle w:val="Textbody"/>
        <w:numPr>
          <w:ilvl w:val="0"/>
          <w:numId w:val="4"/>
        </w:numPr>
        <w:spacing w:before="80" w:after="80" w:line="360" w:lineRule="auto"/>
        <w:ind w:left="1134" w:hanging="283"/>
        <w:jc w:val="both"/>
        <w:rPr>
          <w:rFonts w:ascii="Aptos Light" w:hAnsi="Aptos Light" w:cs="Open Sans"/>
          <w:color w:val="231F20"/>
          <w:w w:val="105"/>
          <w:sz w:val="22"/>
          <w:szCs w:val="22"/>
        </w:rPr>
      </w:pPr>
      <w:r w:rsidRPr="00D95996">
        <w:rPr>
          <w:rFonts w:ascii="Aptos Light" w:hAnsi="Aptos Light" w:cs="Open Sans"/>
          <w:color w:val="231F20"/>
          <w:w w:val="105"/>
          <w:sz w:val="22"/>
          <w:szCs w:val="22"/>
        </w:rPr>
        <w:t>Desenvolver rotinas de extração de dados dos sistemas internos;</w:t>
      </w:r>
    </w:p>
    <w:p w14:paraId="471A2BCB" w14:textId="77777777" w:rsidR="00D74AA4" w:rsidRPr="00D95996" w:rsidRDefault="00D74AA4" w:rsidP="00D74AA4">
      <w:pPr>
        <w:pStyle w:val="Textbody"/>
        <w:numPr>
          <w:ilvl w:val="0"/>
          <w:numId w:val="4"/>
        </w:numPr>
        <w:spacing w:before="80" w:after="80" w:line="360" w:lineRule="auto"/>
        <w:ind w:left="1134" w:hanging="283"/>
        <w:jc w:val="both"/>
        <w:rPr>
          <w:rFonts w:ascii="Aptos Light" w:hAnsi="Aptos Light" w:cs="Open Sans"/>
          <w:color w:val="231F20"/>
          <w:spacing w:val="3"/>
          <w:w w:val="105"/>
          <w:sz w:val="22"/>
          <w:szCs w:val="22"/>
        </w:rPr>
      </w:pPr>
      <w:r w:rsidRPr="00D95996">
        <w:rPr>
          <w:rFonts w:ascii="Aptos Light" w:hAnsi="Aptos Light" w:cs="Open Sans"/>
          <w:color w:val="231F20"/>
          <w:w w:val="105"/>
          <w:sz w:val="22"/>
          <w:szCs w:val="22"/>
        </w:rPr>
        <w:t>Monitorar e</w:t>
      </w:r>
      <w:r w:rsidRPr="00D95996">
        <w:rPr>
          <w:rFonts w:ascii="Aptos Light" w:hAnsi="Aptos Light" w:cs="Open Sans"/>
          <w:color w:val="231F20"/>
          <w:spacing w:val="-25"/>
          <w:w w:val="105"/>
          <w:sz w:val="22"/>
          <w:szCs w:val="22"/>
        </w:rPr>
        <w:t xml:space="preserve"> </w:t>
      </w:r>
      <w:r w:rsidRPr="00D95996">
        <w:rPr>
          <w:rFonts w:ascii="Aptos Light" w:hAnsi="Aptos Light" w:cs="Open Sans"/>
          <w:color w:val="231F20"/>
          <w:spacing w:val="3"/>
          <w:w w:val="105"/>
          <w:sz w:val="22"/>
          <w:szCs w:val="22"/>
        </w:rPr>
        <w:t>informar</w:t>
      </w:r>
      <w:r w:rsidRPr="00D95996">
        <w:rPr>
          <w:rFonts w:ascii="Aptos Light" w:hAnsi="Aptos Light" w:cs="Open Sans"/>
          <w:color w:val="231F20"/>
          <w:spacing w:val="-26"/>
          <w:w w:val="105"/>
          <w:sz w:val="22"/>
          <w:szCs w:val="22"/>
        </w:rPr>
        <w:t xml:space="preserve"> </w:t>
      </w:r>
      <w:r w:rsidRPr="00D95996">
        <w:rPr>
          <w:rFonts w:ascii="Aptos Light" w:hAnsi="Aptos Light" w:cs="Open Sans"/>
          <w:color w:val="231F20"/>
          <w:w w:val="105"/>
          <w:sz w:val="22"/>
          <w:szCs w:val="22"/>
        </w:rPr>
        <w:t>a</w:t>
      </w:r>
      <w:r w:rsidRPr="00D95996">
        <w:rPr>
          <w:rFonts w:ascii="Aptos Light" w:hAnsi="Aptos Light" w:cs="Open Sans"/>
          <w:color w:val="231F20"/>
          <w:spacing w:val="-26"/>
          <w:w w:val="105"/>
          <w:sz w:val="22"/>
          <w:szCs w:val="22"/>
        </w:rPr>
        <w:t xml:space="preserve"> </w:t>
      </w:r>
      <w:r w:rsidRPr="00D95996">
        <w:rPr>
          <w:rFonts w:ascii="Aptos Light" w:hAnsi="Aptos Light" w:cs="Open Sans"/>
          <w:color w:val="231F20"/>
          <w:spacing w:val="2"/>
          <w:w w:val="105"/>
          <w:sz w:val="22"/>
          <w:szCs w:val="22"/>
        </w:rPr>
        <w:t>Autoridade</w:t>
      </w:r>
      <w:r w:rsidRPr="00D95996">
        <w:rPr>
          <w:rFonts w:ascii="Aptos Light" w:hAnsi="Aptos Light" w:cs="Open Sans"/>
          <w:color w:val="231F20"/>
          <w:spacing w:val="-25"/>
          <w:w w:val="105"/>
          <w:sz w:val="22"/>
          <w:szCs w:val="22"/>
        </w:rPr>
        <w:t xml:space="preserve"> </w:t>
      </w:r>
      <w:r w:rsidRPr="00D95996">
        <w:rPr>
          <w:rFonts w:ascii="Aptos Light" w:hAnsi="Aptos Light" w:cs="Open Sans"/>
          <w:color w:val="231F20"/>
          <w:w w:val="105"/>
          <w:sz w:val="22"/>
          <w:szCs w:val="22"/>
        </w:rPr>
        <w:t>de</w:t>
      </w:r>
      <w:r w:rsidRPr="00D95996">
        <w:rPr>
          <w:rFonts w:ascii="Aptos Light" w:hAnsi="Aptos Light" w:cs="Open Sans"/>
          <w:color w:val="231F20"/>
          <w:spacing w:val="-26"/>
          <w:w w:val="105"/>
          <w:sz w:val="22"/>
          <w:szCs w:val="22"/>
        </w:rPr>
        <w:t xml:space="preserve"> </w:t>
      </w:r>
      <w:r w:rsidRPr="00D95996">
        <w:rPr>
          <w:rFonts w:ascii="Aptos Light" w:hAnsi="Aptos Light" w:cs="Open Sans"/>
          <w:color w:val="231F20"/>
          <w:spacing w:val="3"/>
          <w:w w:val="105"/>
          <w:sz w:val="22"/>
          <w:szCs w:val="22"/>
        </w:rPr>
        <w:t>Monitoramento</w:t>
      </w:r>
      <w:r w:rsidRPr="00D95996">
        <w:rPr>
          <w:rFonts w:ascii="Aptos Light" w:hAnsi="Aptos Light" w:cs="Open Sans"/>
          <w:color w:val="231F20"/>
          <w:spacing w:val="-26"/>
          <w:w w:val="105"/>
          <w:sz w:val="22"/>
          <w:szCs w:val="22"/>
        </w:rPr>
        <w:t xml:space="preserve"> </w:t>
      </w:r>
      <w:r w:rsidRPr="00D95996">
        <w:rPr>
          <w:rFonts w:ascii="Aptos Light" w:hAnsi="Aptos Light" w:cs="Open Sans"/>
          <w:color w:val="231F20"/>
          <w:w w:val="105"/>
          <w:sz w:val="22"/>
          <w:szCs w:val="22"/>
        </w:rPr>
        <w:t>da</w:t>
      </w:r>
      <w:r w:rsidRPr="00D95996">
        <w:rPr>
          <w:rFonts w:ascii="Aptos Light" w:hAnsi="Aptos Light" w:cs="Open Sans"/>
          <w:color w:val="231F20"/>
          <w:spacing w:val="-25"/>
          <w:w w:val="105"/>
          <w:sz w:val="22"/>
          <w:szCs w:val="22"/>
        </w:rPr>
        <w:t xml:space="preserve"> </w:t>
      </w:r>
      <w:r w:rsidRPr="00D95996">
        <w:rPr>
          <w:rFonts w:ascii="Aptos Light" w:hAnsi="Aptos Light" w:cs="Open Sans"/>
          <w:color w:val="231F20"/>
          <w:spacing w:val="2"/>
          <w:w w:val="105"/>
          <w:sz w:val="22"/>
          <w:szCs w:val="22"/>
        </w:rPr>
        <w:t>L</w:t>
      </w:r>
      <w:r w:rsidRPr="00D95996">
        <w:rPr>
          <w:rFonts w:ascii="Aptos Light" w:hAnsi="Aptos Light" w:cs="Open Sans"/>
          <w:color w:val="231F20"/>
          <w:spacing w:val="3"/>
          <w:w w:val="105"/>
          <w:sz w:val="22"/>
          <w:szCs w:val="22"/>
        </w:rPr>
        <w:t>AI</w:t>
      </w:r>
      <w:r w:rsidRPr="00D95996">
        <w:rPr>
          <w:rFonts w:ascii="Aptos Light" w:hAnsi="Aptos Light" w:cs="Open Sans"/>
          <w:color w:val="231F20"/>
          <w:spacing w:val="-25"/>
          <w:w w:val="105"/>
          <w:sz w:val="22"/>
          <w:szCs w:val="22"/>
        </w:rPr>
        <w:t xml:space="preserve"> </w:t>
      </w:r>
      <w:r w:rsidRPr="00D95996">
        <w:rPr>
          <w:rFonts w:ascii="Aptos Light" w:hAnsi="Aptos Light" w:cs="Open Sans"/>
          <w:color w:val="231F20"/>
          <w:w w:val="105"/>
          <w:sz w:val="22"/>
          <w:szCs w:val="22"/>
        </w:rPr>
        <w:t>o</w:t>
      </w:r>
      <w:r w:rsidRPr="00D95996">
        <w:rPr>
          <w:rFonts w:ascii="Aptos Light" w:hAnsi="Aptos Light" w:cs="Open Sans"/>
          <w:color w:val="231F20"/>
          <w:spacing w:val="-26"/>
          <w:w w:val="105"/>
          <w:sz w:val="22"/>
          <w:szCs w:val="22"/>
        </w:rPr>
        <w:t xml:space="preserve"> </w:t>
      </w:r>
      <w:r w:rsidRPr="00D95996">
        <w:rPr>
          <w:rFonts w:ascii="Aptos Light" w:hAnsi="Aptos Light" w:cs="Open Sans"/>
          <w:color w:val="231F20"/>
          <w:spacing w:val="3"/>
          <w:w w:val="105"/>
          <w:sz w:val="22"/>
          <w:szCs w:val="22"/>
        </w:rPr>
        <w:t>surgimento</w:t>
      </w:r>
      <w:r w:rsidRPr="00D95996">
        <w:rPr>
          <w:rFonts w:ascii="Aptos Light" w:hAnsi="Aptos Light" w:cs="Open Sans"/>
          <w:color w:val="231F20"/>
          <w:spacing w:val="-25"/>
          <w:w w:val="105"/>
          <w:sz w:val="22"/>
          <w:szCs w:val="22"/>
        </w:rPr>
        <w:t xml:space="preserve"> </w:t>
      </w:r>
      <w:r w:rsidRPr="00D95996">
        <w:rPr>
          <w:rFonts w:ascii="Aptos Light" w:hAnsi="Aptos Light" w:cs="Open Sans"/>
          <w:color w:val="231F20"/>
          <w:w w:val="105"/>
          <w:sz w:val="22"/>
          <w:szCs w:val="22"/>
        </w:rPr>
        <w:t>de</w:t>
      </w:r>
      <w:r w:rsidRPr="00D95996">
        <w:rPr>
          <w:rFonts w:ascii="Aptos Light" w:hAnsi="Aptos Light" w:cs="Open Sans"/>
          <w:color w:val="231F20"/>
          <w:spacing w:val="-26"/>
          <w:w w:val="105"/>
          <w:sz w:val="22"/>
          <w:szCs w:val="22"/>
        </w:rPr>
        <w:t xml:space="preserve"> </w:t>
      </w:r>
      <w:r w:rsidRPr="00D95996">
        <w:rPr>
          <w:rFonts w:ascii="Aptos Light" w:hAnsi="Aptos Light" w:cs="Open Sans"/>
          <w:color w:val="231F20"/>
          <w:spacing w:val="2"/>
          <w:w w:val="105"/>
          <w:sz w:val="22"/>
          <w:szCs w:val="22"/>
        </w:rPr>
        <w:t xml:space="preserve">novas </w:t>
      </w:r>
      <w:r w:rsidRPr="00D95996">
        <w:rPr>
          <w:rFonts w:ascii="Aptos Light" w:hAnsi="Aptos Light" w:cs="Open Sans"/>
          <w:color w:val="231F20"/>
          <w:spacing w:val="3"/>
          <w:w w:val="105"/>
          <w:sz w:val="22"/>
          <w:szCs w:val="22"/>
        </w:rPr>
        <w:t>bases</w:t>
      </w:r>
      <w:r w:rsidRPr="00D95996">
        <w:rPr>
          <w:rFonts w:ascii="Aptos Light" w:hAnsi="Aptos Light" w:cs="Open Sans"/>
          <w:color w:val="231F20"/>
          <w:spacing w:val="-10"/>
          <w:w w:val="105"/>
          <w:sz w:val="22"/>
          <w:szCs w:val="22"/>
        </w:rPr>
        <w:t xml:space="preserve"> </w:t>
      </w:r>
      <w:r w:rsidRPr="00D95996">
        <w:rPr>
          <w:rFonts w:ascii="Aptos Light" w:hAnsi="Aptos Light" w:cs="Open Sans"/>
          <w:color w:val="231F20"/>
          <w:w w:val="105"/>
          <w:sz w:val="22"/>
          <w:szCs w:val="22"/>
        </w:rPr>
        <w:t>de</w:t>
      </w:r>
      <w:r w:rsidRPr="00D95996">
        <w:rPr>
          <w:rFonts w:ascii="Aptos Light" w:hAnsi="Aptos Light" w:cs="Open Sans"/>
          <w:color w:val="231F20"/>
          <w:spacing w:val="-9"/>
          <w:w w:val="105"/>
          <w:sz w:val="22"/>
          <w:szCs w:val="22"/>
        </w:rPr>
        <w:t xml:space="preserve"> </w:t>
      </w:r>
      <w:r w:rsidRPr="00D95996">
        <w:rPr>
          <w:rFonts w:ascii="Aptos Light" w:hAnsi="Aptos Light" w:cs="Open Sans"/>
          <w:color w:val="231F20"/>
          <w:spacing w:val="3"/>
          <w:w w:val="105"/>
          <w:sz w:val="22"/>
          <w:szCs w:val="22"/>
        </w:rPr>
        <w:t>dados</w:t>
      </w:r>
      <w:r w:rsidRPr="00D95996">
        <w:rPr>
          <w:rFonts w:ascii="Aptos Light" w:hAnsi="Aptos Light" w:cs="Open Sans"/>
          <w:color w:val="231F20"/>
          <w:spacing w:val="-9"/>
          <w:w w:val="105"/>
          <w:sz w:val="22"/>
          <w:szCs w:val="22"/>
        </w:rPr>
        <w:t xml:space="preserve"> </w:t>
      </w:r>
      <w:r w:rsidRPr="00D95996">
        <w:rPr>
          <w:rFonts w:ascii="Aptos Light" w:hAnsi="Aptos Light" w:cs="Open Sans"/>
          <w:color w:val="231F20"/>
          <w:w w:val="105"/>
          <w:sz w:val="22"/>
          <w:szCs w:val="22"/>
        </w:rPr>
        <w:t>na</w:t>
      </w:r>
      <w:r w:rsidRPr="00D95996">
        <w:rPr>
          <w:rFonts w:ascii="Aptos Light" w:hAnsi="Aptos Light" w:cs="Open Sans"/>
          <w:color w:val="231F20"/>
          <w:spacing w:val="-9"/>
          <w:w w:val="105"/>
          <w:sz w:val="22"/>
          <w:szCs w:val="22"/>
        </w:rPr>
        <w:t xml:space="preserve"> </w:t>
      </w:r>
      <w:r w:rsidRPr="00D95996">
        <w:rPr>
          <w:rFonts w:ascii="Aptos Light" w:hAnsi="Aptos Light" w:cs="Open Sans"/>
          <w:color w:val="231F20"/>
          <w:spacing w:val="2"/>
          <w:w w:val="105"/>
          <w:sz w:val="22"/>
          <w:szCs w:val="22"/>
        </w:rPr>
        <w:t>sua</w:t>
      </w:r>
      <w:r w:rsidRPr="00D95996">
        <w:rPr>
          <w:rFonts w:ascii="Aptos Light" w:hAnsi="Aptos Light" w:cs="Open Sans"/>
          <w:color w:val="231F20"/>
          <w:spacing w:val="-9"/>
          <w:w w:val="105"/>
          <w:sz w:val="22"/>
          <w:szCs w:val="22"/>
        </w:rPr>
        <w:t xml:space="preserve"> </w:t>
      </w:r>
      <w:r w:rsidRPr="00D95996">
        <w:rPr>
          <w:rFonts w:ascii="Aptos Light" w:hAnsi="Aptos Light" w:cs="Open Sans"/>
          <w:color w:val="231F20"/>
          <w:w w:val="105"/>
          <w:sz w:val="22"/>
          <w:szCs w:val="22"/>
        </w:rPr>
        <w:t>área</w:t>
      </w:r>
      <w:r w:rsidRPr="00D95996">
        <w:rPr>
          <w:rFonts w:ascii="Aptos Light" w:hAnsi="Aptos Light" w:cs="Open Sans"/>
          <w:color w:val="231F20"/>
          <w:spacing w:val="-9"/>
          <w:w w:val="105"/>
          <w:sz w:val="22"/>
          <w:szCs w:val="22"/>
        </w:rPr>
        <w:t xml:space="preserve"> </w:t>
      </w:r>
      <w:r w:rsidRPr="00D95996">
        <w:rPr>
          <w:rFonts w:ascii="Aptos Light" w:hAnsi="Aptos Light" w:cs="Open Sans"/>
          <w:color w:val="231F20"/>
          <w:w w:val="105"/>
          <w:sz w:val="22"/>
          <w:szCs w:val="22"/>
        </w:rPr>
        <w:t>de</w:t>
      </w:r>
      <w:r w:rsidRPr="00D95996">
        <w:rPr>
          <w:rFonts w:ascii="Aptos Light" w:hAnsi="Aptos Light" w:cs="Open Sans"/>
          <w:color w:val="231F20"/>
          <w:spacing w:val="-9"/>
          <w:w w:val="105"/>
          <w:sz w:val="22"/>
          <w:szCs w:val="22"/>
        </w:rPr>
        <w:t xml:space="preserve"> </w:t>
      </w:r>
      <w:r w:rsidRPr="00D95996">
        <w:rPr>
          <w:rFonts w:ascii="Aptos Light" w:hAnsi="Aptos Light" w:cs="Open Sans"/>
          <w:color w:val="231F20"/>
          <w:spacing w:val="3"/>
          <w:w w:val="105"/>
          <w:sz w:val="22"/>
          <w:szCs w:val="22"/>
        </w:rPr>
        <w:t>trabalho;</w:t>
      </w:r>
    </w:p>
    <w:p w14:paraId="520ED539" w14:textId="77777777" w:rsidR="00D74AA4" w:rsidRPr="00D95996" w:rsidRDefault="00D74AA4" w:rsidP="00D74AA4">
      <w:pPr>
        <w:pStyle w:val="Textbody"/>
        <w:numPr>
          <w:ilvl w:val="0"/>
          <w:numId w:val="4"/>
        </w:numPr>
        <w:spacing w:before="80" w:after="80" w:line="360" w:lineRule="auto"/>
        <w:ind w:left="1134" w:hanging="283"/>
        <w:jc w:val="both"/>
        <w:rPr>
          <w:rFonts w:ascii="Aptos Light" w:hAnsi="Aptos Light" w:cs="Open Sans"/>
          <w:color w:val="231F20"/>
          <w:spacing w:val="3"/>
          <w:w w:val="105"/>
          <w:sz w:val="22"/>
          <w:szCs w:val="22"/>
        </w:rPr>
      </w:pPr>
      <w:r w:rsidRPr="00D95996">
        <w:rPr>
          <w:rFonts w:ascii="Aptos Light" w:hAnsi="Aptos Light" w:cs="Open Sans"/>
          <w:color w:val="231F20"/>
          <w:spacing w:val="3"/>
          <w:w w:val="105"/>
          <w:sz w:val="22"/>
          <w:szCs w:val="22"/>
        </w:rPr>
        <w:t>Atualizar e manter as bases de dados no sitio eletrônico</w:t>
      </w:r>
    </w:p>
    <w:p w14:paraId="1E16DAAE" w14:textId="77777777" w:rsidR="00D74AA4" w:rsidRPr="00D95996" w:rsidRDefault="00D74AA4" w:rsidP="00D74AA4">
      <w:pPr>
        <w:pStyle w:val="Textbody"/>
        <w:numPr>
          <w:ilvl w:val="0"/>
          <w:numId w:val="4"/>
        </w:numPr>
        <w:spacing w:before="80" w:after="80" w:line="360" w:lineRule="auto"/>
        <w:ind w:left="1134" w:hanging="283"/>
        <w:jc w:val="both"/>
        <w:rPr>
          <w:rFonts w:ascii="Aptos Light" w:hAnsi="Aptos Light" w:cs="Open Sans"/>
          <w:color w:val="231F20"/>
          <w:spacing w:val="3"/>
          <w:w w:val="105"/>
          <w:sz w:val="22"/>
          <w:szCs w:val="22"/>
        </w:rPr>
      </w:pPr>
      <w:r w:rsidRPr="00D95996">
        <w:rPr>
          <w:rFonts w:ascii="Aptos Light" w:hAnsi="Aptos Light" w:cs="Open Sans"/>
          <w:color w:val="231F20"/>
          <w:spacing w:val="3"/>
          <w:w w:val="105"/>
          <w:sz w:val="22"/>
          <w:szCs w:val="22"/>
        </w:rPr>
        <w:t>Verificar a qualidade dos dados publicados;</w:t>
      </w:r>
    </w:p>
    <w:p w14:paraId="6DCFF90F" w14:textId="60944B1F" w:rsidR="00D74AA4" w:rsidRPr="00D95996" w:rsidRDefault="00D74AA4" w:rsidP="00D74AA4">
      <w:pPr>
        <w:pStyle w:val="Textbody"/>
        <w:spacing w:before="80" w:after="80" w:line="360" w:lineRule="auto"/>
        <w:jc w:val="both"/>
        <w:rPr>
          <w:rFonts w:ascii="Aptos Light" w:hAnsi="Aptos Light" w:cs="Open Sans"/>
          <w:color w:val="231F20"/>
          <w:spacing w:val="3"/>
          <w:w w:val="105"/>
          <w:sz w:val="22"/>
          <w:szCs w:val="22"/>
        </w:rPr>
      </w:pPr>
      <w:r w:rsidRPr="00D95996">
        <w:rPr>
          <w:rFonts w:ascii="Aptos Light" w:hAnsi="Aptos Light" w:cs="Open Sans"/>
          <w:color w:val="231F20"/>
          <w:spacing w:val="3"/>
          <w:w w:val="105"/>
          <w:sz w:val="22"/>
          <w:szCs w:val="22"/>
        </w:rPr>
        <w:t>III - Setor de Tecnologia da Informação e Saúde Digital</w:t>
      </w:r>
      <w:r w:rsidR="00604297">
        <w:rPr>
          <w:rFonts w:ascii="Aptos Light" w:hAnsi="Aptos Light" w:cs="Open Sans"/>
          <w:color w:val="231F20"/>
          <w:spacing w:val="3"/>
          <w:w w:val="105"/>
          <w:sz w:val="22"/>
          <w:szCs w:val="22"/>
        </w:rPr>
        <w:t xml:space="preserve"> (SETISD)</w:t>
      </w:r>
    </w:p>
    <w:p w14:paraId="5E92A8F6" w14:textId="06B78ED9" w:rsidR="00D74AA4" w:rsidRPr="00D95996" w:rsidRDefault="00D74AA4" w:rsidP="00D74AA4">
      <w:pPr>
        <w:pStyle w:val="Textbody"/>
        <w:numPr>
          <w:ilvl w:val="0"/>
          <w:numId w:val="5"/>
        </w:numPr>
        <w:spacing w:before="80" w:after="80" w:line="360" w:lineRule="auto"/>
        <w:ind w:left="1134" w:hanging="283"/>
        <w:jc w:val="both"/>
        <w:rPr>
          <w:rFonts w:ascii="Aptos Light" w:hAnsi="Aptos Light" w:cs="Open Sans"/>
          <w:color w:val="231F20"/>
          <w:spacing w:val="3"/>
          <w:sz w:val="22"/>
          <w:szCs w:val="22"/>
        </w:rPr>
      </w:pPr>
      <w:r w:rsidRPr="00D95996">
        <w:rPr>
          <w:rFonts w:ascii="Aptos Light" w:hAnsi="Aptos Light" w:cs="Open Sans"/>
          <w:color w:val="231F20"/>
          <w:spacing w:val="3"/>
          <w:w w:val="105"/>
          <w:sz w:val="22"/>
          <w:szCs w:val="22"/>
        </w:rPr>
        <w:t xml:space="preserve">Orientar na rotina de extração </w:t>
      </w:r>
      <w:r w:rsidRPr="00D95996">
        <w:rPr>
          <w:rFonts w:ascii="Aptos Light" w:hAnsi="Aptos Light" w:cs="Open Sans"/>
          <w:color w:val="231F20"/>
          <w:sz w:val="22"/>
          <w:szCs w:val="22"/>
        </w:rPr>
        <w:t xml:space="preserve">de </w:t>
      </w:r>
      <w:r w:rsidRPr="00D95996">
        <w:rPr>
          <w:rFonts w:ascii="Aptos Light" w:hAnsi="Aptos Light" w:cs="Open Sans"/>
          <w:color w:val="231F20"/>
          <w:spacing w:val="3"/>
          <w:sz w:val="22"/>
          <w:szCs w:val="22"/>
        </w:rPr>
        <w:t xml:space="preserve">dados advindos </w:t>
      </w:r>
      <w:r w:rsidRPr="00D95996">
        <w:rPr>
          <w:rFonts w:ascii="Aptos Light" w:hAnsi="Aptos Light" w:cs="Open Sans"/>
          <w:color w:val="231F20"/>
          <w:spacing w:val="2"/>
          <w:sz w:val="22"/>
          <w:szCs w:val="22"/>
        </w:rPr>
        <w:t xml:space="preserve">dos </w:t>
      </w:r>
      <w:r w:rsidRPr="00D95996">
        <w:rPr>
          <w:rFonts w:ascii="Aptos Light" w:hAnsi="Aptos Light" w:cs="Open Sans"/>
          <w:color w:val="231F20"/>
          <w:spacing w:val="3"/>
          <w:sz w:val="22"/>
          <w:szCs w:val="22"/>
        </w:rPr>
        <w:t>sistemas</w:t>
      </w:r>
      <w:r w:rsidR="002323AF" w:rsidRPr="00D95996">
        <w:rPr>
          <w:rFonts w:ascii="Aptos Light" w:hAnsi="Aptos Light" w:cs="Open Sans"/>
          <w:color w:val="231F20"/>
          <w:spacing w:val="3"/>
          <w:sz w:val="22"/>
          <w:szCs w:val="22"/>
        </w:rPr>
        <w:t xml:space="preserve"> </w:t>
      </w:r>
      <w:r w:rsidRPr="00D95996">
        <w:rPr>
          <w:rFonts w:ascii="Aptos Light" w:hAnsi="Aptos Light" w:cs="Open Sans"/>
          <w:color w:val="231F20"/>
          <w:spacing w:val="-49"/>
          <w:sz w:val="22"/>
          <w:szCs w:val="22"/>
        </w:rPr>
        <w:t xml:space="preserve"> </w:t>
      </w:r>
      <w:r w:rsidRPr="00D95996">
        <w:rPr>
          <w:rFonts w:ascii="Aptos Light" w:hAnsi="Aptos Light" w:cs="Open Sans"/>
          <w:color w:val="231F20"/>
          <w:spacing w:val="3"/>
          <w:sz w:val="22"/>
          <w:szCs w:val="22"/>
        </w:rPr>
        <w:t>internos;</w:t>
      </w:r>
    </w:p>
    <w:p w14:paraId="3B68D097" w14:textId="77777777" w:rsidR="00D74AA4" w:rsidRPr="00D95996" w:rsidRDefault="00D74AA4" w:rsidP="00D74AA4">
      <w:pPr>
        <w:pStyle w:val="Textbody"/>
        <w:numPr>
          <w:ilvl w:val="0"/>
          <w:numId w:val="5"/>
        </w:numPr>
        <w:spacing w:before="80" w:after="80" w:line="360" w:lineRule="auto"/>
        <w:ind w:left="1134" w:hanging="283"/>
        <w:jc w:val="both"/>
        <w:rPr>
          <w:rFonts w:ascii="Aptos Light" w:hAnsi="Aptos Light" w:cs="Open Sans"/>
          <w:color w:val="231F20"/>
          <w:sz w:val="22"/>
          <w:szCs w:val="22"/>
        </w:rPr>
      </w:pPr>
      <w:r w:rsidRPr="00D95996">
        <w:rPr>
          <w:rFonts w:ascii="Aptos Light" w:hAnsi="Aptos Light" w:cs="Open Sans"/>
          <w:color w:val="231F20"/>
          <w:spacing w:val="3"/>
          <w:sz w:val="22"/>
          <w:szCs w:val="22"/>
        </w:rPr>
        <w:t>Oferecer</w:t>
      </w:r>
      <w:r w:rsidRPr="00D95996">
        <w:rPr>
          <w:rFonts w:ascii="Aptos Light" w:hAnsi="Aptos Light" w:cs="Open Sans"/>
          <w:color w:val="231F20"/>
          <w:sz w:val="22"/>
          <w:szCs w:val="22"/>
        </w:rPr>
        <w:t xml:space="preserve"> suporte a hospedagem, disponibilização e integração de dados;</w:t>
      </w:r>
    </w:p>
    <w:p w14:paraId="3F1707EC" w14:textId="77777777" w:rsidR="00D74AA4" w:rsidRPr="00D95996" w:rsidRDefault="00D74AA4" w:rsidP="00D74AA4">
      <w:pPr>
        <w:pStyle w:val="Textbody"/>
        <w:numPr>
          <w:ilvl w:val="0"/>
          <w:numId w:val="5"/>
        </w:numPr>
        <w:spacing w:before="80" w:after="80" w:line="360" w:lineRule="auto"/>
        <w:ind w:left="1134" w:hanging="283"/>
        <w:jc w:val="both"/>
        <w:rPr>
          <w:rFonts w:ascii="Aptos Light" w:hAnsi="Aptos Light" w:cs="Open Sans"/>
          <w:color w:val="231F20"/>
          <w:sz w:val="22"/>
          <w:szCs w:val="22"/>
        </w:rPr>
      </w:pPr>
      <w:r w:rsidRPr="00D95996">
        <w:rPr>
          <w:rFonts w:ascii="Aptos Light" w:hAnsi="Aptos Light" w:cs="Open Sans"/>
          <w:color w:val="231F20"/>
          <w:sz w:val="22"/>
          <w:szCs w:val="22"/>
        </w:rPr>
        <w:t>Propor medidas operacionais para produção dos dados em formato aberto;</w:t>
      </w:r>
    </w:p>
    <w:p w14:paraId="7197C51E" w14:textId="03290E7D" w:rsidR="00D74AA4" w:rsidRPr="00D95996" w:rsidRDefault="00D74AA4" w:rsidP="00D74AA4">
      <w:pPr>
        <w:pStyle w:val="Textbody"/>
        <w:spacing w:before="80" w:after="80" w:line="360" w:lineRule="auto"/>
        <w:jc w:val="both"/>
        <w:rPr>
          <w:rFonts w:ascii="Aptos Light" w:hAnsi="Aptos Light" w:cs="Open Sans"/>
          <w:color w:val="231F20"/>
          <w:sz w:val="22"/>
          <w:szCs w:val="22"/>
        </w:rPr>
      </w:pPr>
      <w:r w:rsidRPr="00D95996">
        <w:rPr>
          <w:rFonts w:ascii="Aptos Light" w:hAnsi="Aptos Light" w:cs="Open Sans"/>
          <w:color w:val="231F20"/>
          <w:sz w:val="22"/>
          <w:szCs w:val="22"/>
        </w:rPr>
        <w:t xml:space="preserve">IV - Unidade de Comunicação </w:t>
      </w:r>
      <w:r w:rsidR="002323AF" w:rsidRPr="00D95996">
        <w:rPr>
          <w:rFonts w:ascii="Aptos Light" w:hAnsi="Aptos Light" w:cs="Open Sans"/>
          <w:color w:val="231F20"/>
          <w:sz w:val="22"/>
          <w:szCs w:val="22"/>
        </w:rPr>
        <w:t>Regional 3</w:t>
      </w:r>
    </w:p>
    <w:p w14:paraId="66720EAD" w14:textId="77777777" w:rsidR="00D74AA4" w:rsidRPr="00D95996" w:rsidRDefault="00D74AA4" w:rsidP="00D74AA4">
      <w:pPr>
        <w:pStyle w:val="Textbody"/>
        <w:numPr>
          <w:ilvl w:val="0"/>
          <w:numId w:val="6"/>
        </w:numPr>
        <w:spacing w:before="80" w:after="80" w:line="360" w:lineRule="auto"/>
        <w:ind w:left="1134" w:hanging="283"/>
        <w:jc w:val="both"/>
        <w:rPr>
          <w:rFonts w:ascii="Aptos Light" w:hAnsi="Aptos Light" w:cs="Open Sans"/>
          <w:color w:val="231F20"/>
          <w:sz w:val="22"/>
          <w:szCs w:val="22"/>
        </w:rPr>
      </w:pPr>
      <w:r w:rsidRPr="00D95996">
        <w:rPr>
          <w:rFonts w:ascii="Aptos Light" w:hAnsi="Aptos Light" w:cs="Open Sans"/>
          <w:color w:val="231F20"/>
          <w:sz w:val="22"/>
          <w:szCs w:val="22"/>
        </w:rPr>
        <w:t>Publicar as bases programadas no PDA no sítio eletrônico do HU-UFMA</w:t>
      </w:r>
    </w:p>
    <w:p w14:paraId="40A9E993" w14:textId="77777777" w:rsidR="00D74AA4" w:rsidRPr="00D95996" w:rsidRDefault="00D74AA4" w:rsidP="00D74AA4">
      <w:pPr>
        <w:pStyle w:val="Textbody"/>
        <w:numPr>
          <w:ilvl w:val="0"/>
          <w:numId w:val="6"/>
        </w:numPr>
        <w:spacing w:before="80" w:after="80" w:line="360" w:lineRule="auto"/>
        <w:ind w:left="1134" w:hanging="283"/>
        <w:jc w:val="both"/>
        <w:rPr>
          <w:rFonts w:ascii="Aptos Light" w:hAnsi="Aptos Light" w:cs="Open Sans"/>
          <w:color w:val="231F20"/>
          <w:sz w:val="22"/>
          <w:szCs w:val="22"/>
        </w:rPr>
      </w:pPr>
      <w:r w:rsidRPr="00D95996">
        <w:rPr>
          <w:rFonts w:ascii="Aptos Light" w:hAnsi="Aptos Light" w:cs="Open Sans"/>
          <w:color w:val="231F20"/>
          <w:sz w:val="22"/>
          <w:szCs w:val="22"/>
        </w:rPr>
        <w:t>Promover a divulgação interna e externa do PDA nos meios oficiais do HU-UFMA</w:t>
      </w:r>
    </w:p>
    <w:p w14:paraId="5172875D" w14:textId="77777777" w:rsidR="00D74AA4" w:rsidRPr="00D95996" w:rsidRDefault="00D74AA4" w:rsidP="00D74AA4">
      <w:pPr>
        <w:pStyle w:val="Textbody"/>
        <w:spacing w:before="80" w:after="80" w:line="360" w:lineRule="auto"/>
        <w:jc w:val="both"/>
        <w:rPr>
          <w:rFonts w:ascii="Aptos Light" w:hAnsi="Aptos Light" w:cs="Open Sans"/>
          <w:color w:val="231F20"/>
          <w:sz w:val="22"/>
          <w:szCs w:val="22"/>
        </w:rPr>
      </w:pPr>
      <w:r w:rsidRPr="00D95996">
        <w:rPr>
          <w:rFonts w:ascii="Aptos Light" w:hAnsi="Aptos Light" w:cs="Open Sans"/>
          <w:color w:val="231F20"/>
          <w:sz w:val="22"/>
          <w:szCs w:val="22"/>
        </w:rPr>
        <w:t>V - Setor de Governança e Estratégia</w:t>
      </w:r>
    </w:p>
    <w:p w14:paraId="31BFE842" w14:textId="77777777" w:rsidR="00D74AA4" w:rsidRPr="00D95996" w:rsidRDefault="00D74AA4" w:rsidP="00D74AA4">
      <w:pPr>
        <w:pStyle w:val="Textbody"/>
        <w:numPr>
          <w:ilvl w:val="0"/>
          <w:numId w:val="8"/>
        </w:numPr>
        <w:spacing w:before="80" w:after="80" w:line="360" w:lineRule="auto"/>
        <w:ind w:left="1134" w:hanging="283"/>
        <w:jc w:val="both"/>
        <w:rPr>
          <w:rFonts w:ascii="Aptos Light" w:hAnsi="Aptos Light" w:cs="Open Sans"/>
          <w:color w:val="231F20"/>
          <w:sz w:val="22"/>
          <w:szCs w:val="22"/>
        </w:rPr>
      </w:pPr>
      <w:r w:rsidRPr="00D95996">
        <w:rPr>
          <w:rFonts w:ascii="Aptos Light" w:hAnsi="Aptos Light" w:cs="Open Sans"/>
          <w:color w:val="231F20"/>
          <w:sz w:val="22"/>
          <w:szCs w:val="22"/>
        </w:rPr>
        <w:lastRenderedPageBreak/>
        <w:t>Auxiliar na revisão das bases de dados e conformidade do PDA com os indicadores;</w:t>
      </w:r>
    </w:p>
    <w:p w14:paraId="2A3DEDEA" w14:textId="77777777" w:rsidR="00D74AA4" w:rsidRPr="00D95996" w:rsidRDefault="00D74AA4" w:rsidP="00D74AA4">
      <w:pPr>
        <w:pStyle w:val="Textbody"/>
        <w:spacing w:before="80" w:after="80" w:line="360" w:lineRule="auto"/>
        <w:jc w:val="both"/>
        <w:rPr>
          <w:rFonts w:ascii="Aptos Light" w:hAnsi="Aptos Light" w:cs="Open Sans"/>
          <w:color w:val="231F20"/>
          <w:sz w:val="22"/>
          <w:szCs w:val="22"/>
        </w:rPr>
      </w:pPr>
      <w:r w:rsidRPr="00D95996">
        <w:rPr>
          <w:rFonts w:ascii="Aptos Light" w:hAnsi="Aptos Light" w:cs="Open Sans"/>
          <w:color w:val="231F20"/>
          <w:sz w:val="22"/>
          <w:szCs w:val="22"/>
        </w:rPr>
        <w:t>VI - Cidadão</w:t>
      </w:r>
    </w:p>
    <w:p w14:paraId="24DCFDDB" w14:textId="77777777" w:rsidR="00D74AA4" w:rsidRPr="001C3F91" w:rsidRDefault="00D74AA4" w:rsidP="00D74AA4">
      <w:pPr>
        <w:pStyle w:val="Textbody"/>
        <w:numPr>
          <w:ilvl w:val="0"/>
          <w:numId w:val="7"/>
        </w:numPr>
        <w:spacing w:before="80" w:after="80" w:line="360" w:lineRule="auto"/>
        <w:ind w:left="1134" w:hanging="283"/>
        <w:jc w:val="both"/>
        <w:rPr>
          <w:rStyle w:val="markedcontent"/>
          <w:rFonts w:ascii="Aptos Light" w:hAnsi="Aptos Light" w:cs="Open Sans"/>
          <w:color w:val="231F20"/>
          <w:sz w:val="22"/>
          <w:szCs w:val="22"/>
        </w:rPr>
      </w:pPr>
      <w:r w:rsidRPr="00D95996">
        <w:rPr>
          <w:rStyle w:val="markedcontent"/>
          <w:rFonts w:ascii="Aptos Light" w:hAnsi="Aptos Light" w:cs="Open Sans"/>
          <w:sz w:val="22"/>
          <w:szCs w:val="22"/>
        </w:rPr>
        <w:t>Oferecer sugestões, fazer solicitações e informar a autoridade de monitoramento da LAI sobre problemas técnicos ou inconsistências encontradas nos dados publicados</w:t>
      </w:r>
    </w:p>
    <w:p w14:paraId="1C5B9578" w14:textId="77777777" w:rsidR="001C3F91" w:rsidRPr="00D95996" w:rsidRDefault="001C3F91" w:rsidP="001C3F91">
      <w:pPr>
        <w:pStyle w:val="Textbody"/>
        <w:spacing w:before="80" w:after="80" w:line="360" w:lineRule="auto"/>
        <w:jc w:val="both"/>
        <w:rPr>
          <w:rFonts w:ascii="Aptos Light" w:hAnsi="Aptos Light" w:cs="Open Sans"/>
          <w:color w:val="231F20"/>
          <w:sz w:val="22"/>
          <w:szCs w:val="22"/>
        </w:rPr>
      </w:pPr>
    </w:p>
    <w:p w14:paraId="5DA216F8" w14:textId="2CE0E4D6" w:rsidR="002A78F5" w:rsidRPr="00AC573D" w:rsidRDefault="002A78F5" w:rsidP="002A78F5">
      <w:pPr>
        <w:pBdr>
          <w:left w:val="single" w:sz="48" w:space="4" w:color="auto"/>
        </w:pBdr>
        <w:spacing w:before="80" w:after="80" w:line="240" w:lineRule="auto"/>
        <w:jc w:val="both"/>
        <w:rPr>
          <w:rFonts w:ascii="Aptos" w:hAnsi="Aptos" w:cs="Open Sans"/>
          <w:color w:val="1F4E79" w:themeColor="accent5" w:themeShade="80"/>
          <w:sz w:val="30"/>
          <w:szCs w:val="30"/>
        </w:rPr>
      </w:pPr>
      <w:r w:rsidRPr="00AC573D">
        <w:rPr>
          <w:rFonts w:ascii="Aptos" w:hAnsi="Aptos" w:cs="Open Sans"/>
          <w:color w:val="1F4E79" w:themeColor="accent5" w:themeShade="80"/>
          <w:sz w:val="30"/>
          <w:szCs w:val="30"/>
        </w:rPr>
        <w:t>7.2 MELHORIA DA QUALIDADE DOS DADOS</w:t>
      </w:r>
    </w:p>
    <w:p w14:paraId="7DDB358B" w14:textId="77777777" w:rsidR="002A78F5" w:rsidRPr="00D95996" w:rsidRDefault="002A78F5" w:rsidP="00D74AA4">
      <w:pPr>
        <w:pStyle w:val="Textbody"/>
        <w:spacing w:before="80" w:after="80" w:line="360" w:lineRule="auto"/>
        <w:jc w:val="both"/>
        <w:rPr>
          <w:rFonts w:ascii="Aptos Light" w:hAnsi="Aptos Light" w:cs="Open Sans"/>
          <w:color w:val="231F20"/>
          <w:sz w:val="22"/>
          <w:szCs w:val="22"/>
        </w:rPr>
      </w:pPr>
    </w:p>
    <w:p w14:paraId="52AD7456" w14:textId="521DA454" w:rsidR="00D74AA4" w:rsidRPr="00D95996" w:rsidRDefault="00D74AA4" w:rsidP="00D74AA4">
      <w:pPr>
        <w:pStyle w:val="Textbody"/>
        <w:spacing w:before="80" w:after="80" w:line="360" w:lineRule="auto"/>
        <w:ind w:firstLine="851"/>
        <w:jc w:val="both"/>
        <w:rPr>
          <w:rFonts w:ascii="Aptos Light" w:hAnsi="Aptos Light" w:cs="Open Sans"/>
          <w:color w:val="231F20"/>
          <w:sz w:val="22"/>
          <w:szCs w:val="22"/>
        </w:rPr>
      </w:pPr>
      <w:r w:rsidRPr="00D95996">
        <w:rPr>
          <w:rFonts w:ascii="Aptos Light" w:hAnsi="Aptos Light" w:cs="Open Sans"/>
          <w:color w:val="231F20"/>
          <w:sz w:val="22"/>
          <w:szCs w:val="22"/>
        </w:rPr>
        <w:t>A Autoridade de Monitoramento da LAI será responsável por realizar checagens periódicas com as áreas, isso por meio d</w:t>
      </w:r>
      <w:r w:rsidR="002323AF" w:rsidRPr="00D95996">
        <w:rPr>
          <w:rFonts w:ascii="Aptos Light" w:hAnsi="Aptos Light" w:cs="Open Sans"/>
          <w:color w:val="231F20"/>
          <w:sz w:val="22"/>
          <w:szCs w:val="22"/>
        </w:rPr>
        <w:t>os</w:t>
      </w:r>
      <w:r w:rsidRPr="00D95996">
        <w:rPr>
          <w:rFonts w:ascii="Aptos Light" w:hAnsi="Aptos Light" w:cs="Open Sans"/>
          <w:color w:val="231F20"/>
          <w:sz w:val="22"/>
          <w:szCs w:val="22"/>
        </w:rPr>
        <w:t xml:space="preserve"> respectivos pontos focais, visando identificar novas bases que possam surgir e aprimorar as já disponibilizadas (alteração de campos nos sistemas, incrementação de informações</w:t>
      </w:r>
      <w:r w:rsidR="002323AF" w:rsidRPr="00D95996">
        <w:rPr>
          <w:rFonts w:ascii="Aptos Light" w:hAnsi="Aptos Light" w:cs="Open Sans"/>
          <w:color w:val="231F20"/>
          <w:sz w:val="22"/>
          <w:szCs w:val="22"/>
        </w:rPr>
        <w:t>,</w:t>
      </w:r>
      <w:r w:rsidRPr="00D95996">
        <w:rPr>
          <w:rFonts w:ascii="Aptos Light" w:hAnsi="Aptos Light" w:cs="Open Sans"/>
          <w:color w:val="231F20"/>
          <w:sz w:val="22"/>
          <w:szCs w:val="22"/>
        </w:rPr>
        <w:t xml:space="preserve"> etc.).</w:t>
      </w:r>
    </w:p>
    <w:p w14:paraId="6354F862" w14:textId="60457F9A" w:rsidR="00D74AA4" w:rsidRPr="00D95996" w:rsidRDefault="00D74AA4" w:rsidP="00D74AA4">
      <w:pPr>
        <w:pStyle w:val="Textbody"/>
        <w:spacing w:before="80" w:after="80" w:line="360" w:lineRule="auto"/>
        <w:ind w:firstLine="851"/>
        <w:jc w:val="both"/>
        <w:rPr>
          <w:rFonts w:ascii="Aptos Light" w:hAnsi="Aptos Light" w:cs="Open Sans"/>
          <w:color w:val="231F20"/>
          <w:sz w:val="22"/>
          <w:szCs w:val="22"/>
        </w:rPr>
      </w:pPr>
      <w:r w:rsidRPr="00D95996">
        <w:rPr>
          <w:rFonts w:ascii="Aptos Light" w:hAnsi="Aptos Light" w:cs="Open Sans"/>
          <w:color w:val="231F20"/>
          <w:w w:val="105"/>
          <w:sz w:val="22"/>
          <w:szCs w:val="22"/>
        </w:rPr>
        <w:t>O</w:t>
      </w:r>
      <w:r w:rsidRPr="00D95996">
        <w:rPr>
          <w:rFonts w:ascii="Aptos Light" w:hAnsi="Aptos Light" w:cs="Open Sans"/>
          <w:color w:val="231F20"/>
          <w:spacing w:val="-16"/>
          <w:w w:val="105"/>
          <w:sz w:val="22"/>
          <w:szCs w:val="22"/>
        </w:rPr>
        <w:t xml:space="preserve"> </w:t>
      </w:r>
      <w:r w:rsidRPr="00D95996">
        <w:rPr>
          <w:rFonts w:ascii="Aptos Light" w:hAnsi="Aptos Light" w:cs="Open Sans"/>
          <w:color w:val="231F20"/>
          <w:spacing w:val="2"/>
          <w:w w:val="105"/>
          <w:sz w:val="22"/>
          <w:szCs w:val="22"/>
        </w:rPr>
        <w:t>S</w:t>
      </w:r>
      <w:r w:rsidR="006414EC">
        <w:rPr>
          <w:rFonts w:ascii="Aptos Light" w:hAnsi="Aptos Light" w:cs="Open Sans"/>
          <w:color w:val="231F20"/>
          <w:spacing w:val="2"/>
          <w:w w:val="105"/>
          <w:sz w:val="22"/>
          <w:szCs w:val="22"/>
        </w:rPr>
        <w:t>ETISD</w:t>
      </w:r>
      <w:r w:rsidRPr="00D95996">
        <w:rPr>
          <w:rFonts w:ascii="Aptos Light" w:hAnsi="Aptos Light" w:cs="Open Sans"/>
          <w:color w:val="231F20"/>
          <w:spacing w:val="-15"/>
          <w:w w:val="105"/>
          <w:sz w:val="22"/>
          <w:szCs w:val="22"/>
        </w:rPr>
        <w:t xml:space="preserve"> </w:t>
      </w:r>
      <w:r w:rsidRPr="00D95996">
        <w:rPr>
          <w:rFonts w:ascii="Aptos Light" w:hAnsi="Aptos Light" w:cs="Open Sans"/>
          <w:color w:val="231F20"/>
          <w:spacing w:val="2"/>
          <w:w w:val="105"/>
          <w:sz w:val="22"/>
          <w:szCs w:val="22"/>
        </w:rPr>
        <w:t>será</w:t>
      </w:r>
      <w:r w:rsidRPr="00D95996">
        <w:rPr>
          <w:rFonts w:ascii="Aptos Light" w:hAnsi="Aptos Light" w:cs="Open Sans"/>
          <w:color w:val="231F20"/>
          <w:spacing w:val="-16"/>
          <w:w w:val="105"/>
          <w:sz w:val="22"/>
          <w:szCs w:val="22"/>
        </w:rPr>
        <w:t xml:space="preserve"> </w:t>
      </w:r>
      <w:r w:rsidRPr="00D95996">
        <w:rPr>
          <w:rFonts w:ascii="Aptos Light" w:hAnsi="Aptos Light" w:cs="Open Sans"/>
          <w:color w:val="231F20"/>
          <w:spacing w:val="2"/>
          <w:w w:val="105"/>
          <w:sz w:val="22"/>
          <w:szCs w:val="22"/>
        </w:rPr>
        <w:t>responsável</w:t>
      </w:r>
      <w:r w:rsidRPr="00D95996">
        <w:rPr>
          <w:rFonts w:ascii="Aptos Light" w:hAnsi="Aptos Light" w:cs="Open Sans"/>
          <w:color w:val="231F20"/>
          <w:spacing w:val="-15"/>
          <w:w w:val="105"/>
          <w:sz w:val="22"/>
          <w:szCs w:val="22"/>
        </w:rPr>
        <w:t xml:space="preserve"> </w:t>
      </w:r>
      <w:r w:rsidRPr="00D95996">
        <w:rPr>
          <w:rFonts w:ascii="Aptos Light" w:hAnsi="Aptos Light" w:cs="Open Sans"/>
          <w:color w:val="231F20"/>
          <w:spacing w:val="3"/>
          <w:w w:val="105"/>
          <w:sz w:val="22"/>
          <w:szCs w:val="22"/>
        </w:rPr>
        <w:t>pelo</w:t>
      </w:r>
      <w:r w:rsidRPr="00D95996">
        <w:rPr>
          <w:rFonts w:ascii="Aptos Light" w:hAnsi="Aptos Light" w:cs="Open Sans"/>
          <w:color w:val="231F20"/>
          <w:spacing w:val="-15"/>
          <w:w w:val="105"/>
          <w:sz w:val="22"/>
          <w:szCs w:val="22"/>
        </w:rPr>
        <w:t xml:space="preserve"> </w:t>
      </w:r>
      <w:r w:rsidRPr="00D95996">
        <w:rPr>
          <w:rFonts w:ascii="Aptos Light" w:hAnsi="Aptos Light" w:cs="Open Sans"/>
          <w:color w:val="231F20"/>
          <w:spacing w:val="3"/>
          <w:w w:val="105"/>
          <w:sz w:val="22"/>
          <w:szCs w:val="22"/>
        </w:rPr>
        <w:t>apoio</w:t>
      </w:r>
      <w:r w:rsidRPr="00D95996">
        <w:rPr>
          <w:rFonts w:ascii="Aptos Light" w:hAnsi="Aptos Light" w:cs="Open Sans"/>
          <w:color w:val="231F20"/>
          <w:spacing w:val="-16"/>
          <w:w w:val="105"/>
          <w:sz w:val="22"/>
          <w:szCs w:val="22"/>
        </w:rPr>
        <w:t xml:space="preserve"> </w:t>
      </w:r>
      <w:r w:rsidRPr="00D95996">
        <w:rPr>
          <w:rFonts w:ascii="Aptos Light" w:hAnsi="Aptos Light" w:cs="Open Sans"/>
          <w:color w:val="231F20"/>
          <w:spacing w:val="2"/>
          <w:w w:val="105"/>
          <w:sz w:val="22"/>
          <w:szCs w:val="22"/>
        </w:rPr>
        <w:t>técnico</w:t>
      </w:r>
      <w:r w:rsidRPr="00D95996">
        <w:rPr>
          <w:rFonts w:ascii="Aptos Light" w:hAnsi="Aptos Light" w:cs="Open Sans"/>
          <w:color w:val="231F20"/>
          <w:spacing w:val="-15"/>
          <w:w w:val="105"/>
          <w:sz w:val="22"/>
          <w:szCs w:val="22"/>
        </w:rPr>
        <w:t xml:space="preserve"> </w:t>
      </w:r>
      <w:r w:rsidRPr="00D95996">
        <w:rPr>
          <w:rFonts w:ascii="Aptos Light" w:hAnsi="Aptos Light" w:cs="Open Sans"/>
          <w:color w:val="231F20"/>
          <w:spacing w:val="2"/>
          <w:w w:val="105"/>
          <w:sz w:val="22"/>
          <w:szCs w:val="22"/>
        </w:rPr>
        <w:t>neste</w:t>
      </w:r>
      <w:r w:rsidRPr="00D95996">
        <w:rPr>
          <w:rFonts w:ascii="Aptos Light" w:hAnsi="Aptos Light" w:cs="Open Sans"/>
          <w:color w:val="231F20"/>
          <w:spacing w:val="-15"/>
          <w:w w:val="105"/>
          <w:sz w:val="22"/>
          <w:szCs w:val="22"/>
        </w:rPr>
        <w:t xml:space="preserve"> </w:t>
      </w:r>
      <w:r w:rsidRPr="00D95996">
        <w:rPr>
          <w:rFonts w:ascii="Aptos Light" w:hAnsi="Aptos Light" w:cs="Open Sans"/>
          <w:color w:val="231F20"/>
          <w:spacing w:val="2"/>
          <w:w w:val="105"/>
          <w:sz w:val="22"/>
          <w:szCs w:val="22"/>
        </w:rPr>
        <w:t>processo</w:t>
      </w:r>
      <w:r w:rsidRPr="00D95996">
        <w:rPr>
          <w:rFonts w:ascii="Aptos Light" w:hAnsi="Aptos Light" w:cs="Open Sans"/>
          <w:color w:val="231F20"/>
          <w:spacing w:val="-16"/>
          <w:w w:val="105"/>
          <w:sz w:val="22"/>
          <w:szCs w:val="22"/>
        </w:rPr>
        <w:t xml:space="preserve"> </w:t>
      </w:r>
      <w:r w:rsidRPr="00D95996">
        <w:rPr>
          <w:rFonts w:ascii="Aptos Light" w:hAnsi="Aptos Light" w:cs="Open Sans"/>
          <w:color w:val="231F20"/>
          <w:w w:val="105"/>
          <w:sz w:val="22"/>
          <w:szCs w:val="22"/>
        </w:rPr>
        <w:t xml:space="preserve">e </w:t>
      </w:r>
      <w:r w:rsidRPr="00D95996">
        <w:rPr>
          <w:rFonts w:ascii="Aptos Light" w:hAnsi="Aptos Light" w:cs="Open Sans"/>
          <w:color w:val="231F20"/>
          <w:spacing w:val="2"/>
          <w:w w:val="105"/>
          <w:sz w:val="22"/>
          <w:szCs w:val="22"/>
        </w:rPr>
        <w:t>por</w:t>
      </w:r>
      <w:r w:rsidRPr="00D95996">
        <w:rPr>
          <w:rFonts w:ascii="Aptos Light" w:hAnsi="Aptos Light" w:cs="Open Sans"/>
          <w:color w:val="231F20"/>
          <w:spacing w:val="-29"/>
          <w:w w:val="105"/>
          <w:sz w:val="22"/>
          <w:szCs w:val="22"/>
        </w:rPr>
        <w:t xml:space="preserve"> </w:t>
      </w:r>
      <w:r w:rsidRPr="00D95996">
        <w:rPr>
          <w:rFonts w:ascii="Aptos Light" w:hAnsi="Aptos Light" w:cs="Open Sans"/>
          <w:color w:val="231F20"/>
          <w:spacing w:val="3"/>
          <w:w w:val="105"/>
          <w:sz w:val="22"/>
          <w:szCs w:val="22"/>
        </w:rPr>
        <w:t>eventuais</w:t>
      </w:r>
      <w:r w:rsidRPr="00D95996">
        <w:rPr>
          <w:rFonts w:ascii="Aptos Light" w:hAnsi="Aptos Light" w:cs="Open Sans"/>
          <w:color w:val="231F20"/>
          <w:spacing w:val="-28"/>
          <w:w w:val="105"/>
          <w:sz w:val="22"/>
          <w:szCs w:val="22"/>
        </w:rPr>
        <w:t xml:space="preserve"> </w:t>
      </w:r>
      <w:r w:rsidRPr="00D95996">
        <w:rPr>
          <w:rFonts w:ascii="Aptos Light" w:hAnsi="Aptos Light" w:cs="Open Sans"/>
          <w:color w:val="231F20"/>
          <w:spacing w:val="3"/>
          <w:w w:val="105"/>
          <w:sz w:val="22"/>
          <w:szCs w:val="22"/>
        </w:rPr>
        <w:t>melhorias</w:t>
      </w:r>
      <w:r w:rsidRPr="00D95996">
        <w:rPr>
          <w:rFonts w:ascii="Aptos Light" w:hAnsi="Aptos Light" w:cs="Open Sans"/>
          <w:color w:val="231F20"/>
          <w:spacing w:val="-29"/>
          <w:w w:val="105"/>
          <w:sz w:val="22"/>
          <w:szCs w:val="22"/>
        </w:rPr>
        <w:t xml:space="preserve"> </w:t>
      </w:r>
      <w:r w:rsidRPr="00D95996">
        <w:rPr>
          <w:rFonts w:ascii="Aptos Light" w:hAnsi="Aptos Light" w:cs="Open Sans"/>
          <w:color w:val="231F20"/>
          <w:spacing w:val="3"/>
          <w:w w:val="105"/>
          <w:sz w:val="22"/>
          <w:szCs w:val="22"/>
        </w:rPr>
        <w:t>tecnológicas</w:t>
      </w:r>
      <w:r w:rsidRPr="00D95996">
        <w:rPr>
          <w:rFonts w:ascii="Aptos Light" w:hAnsi="Aptos Light" w:cs="Open Sans"/>
          <w:color w:val="231F20"/>
          <w:spacing w:val="-28"/>
          <w:w w:val="105"/>
          <w:sz w:val="22"/>
          <w:szCs w:val="22"/>
        </w:rPr>
        <w:t xml:space="preserve"> </w:t>
      </w:r>
      <w:r w:rsidRPr="00D95996">
        <w:rPr>
          <w:rFonts w:ascii="Aptos Light" w:hAnsi="Aptos Light" w:cs="Open Sans"/>
          <w:color w:val="231F20"/>
          <w:spacing w:val="3"/>
          <w:w w:val="105"/>
          <w:sz w:val="22"/>
          <w:szCs w:val="22"/>
        </w:rPr>
        <w:t>nos</w:t>
      </w:r>
      <w:r w:rsidRPr="00D95996">
        <w:rPr>
          <w:rFonts w:ascii="Aptos Light" w:hAnsi="Aptos Light" w:cs="Open Sans"/>
          <w:color w:val="231F20"/>
          <w:spacing w:val="-29"/>
          <w:w w:val="105"/>
          <w:sz w:val="22"/>
          <w:szCs w:val="22"/>
        </w:rPr>
        <w:t xml:space="preserve"> </w:t>
      </w:r>
      <w:r w:rsidRPr="00D95996">
        <w:rPr>
          <w:rFonts w:ascii="Aptos Light" w:hAnsi="Aptos Light" w:cs="Open Sans"/>
          <w:color w:val="231F20"/>
          <w:spacing w:val="3"/>
          <w:w w:val="105"/>
          <w:sz w:val="22"/>
          <w:szCs w:val="22"/>
        </w:rPr>
        <w:t>sistemas</w:t>
      </w:r>
      <w:r w:rsidRPr="00D95996">
        <w:rPr>
          <w:rFonts w:ascii="Aptos Light" w:hAnsi="Aptos Light" w:cs="Open Sans"/>
          <w:color w:val="231F20"/>
          <w:spacing w:val="-28"/>
          <w:w w:val="105"/>
          <w:sz w:val="22"/>
          <w:szCs w:val="22"/>
        </w:rPr>
        <w:t xml:space="preserve"> </w:t>
      </w:r>
      <w:r w:rsidRPr="00D95996">
        <w:rPr>
          <w:rFonts w:ascii="Aptos Light" w:hAnsi="Aptos Light" w:cs="Open Sans"/>
          <w:color w:val="231F20"/>
          <w:spacing w:val="2"/>
          <w:w w:val="105"/>
          <w:sz w:val="22"/>
          <w:szCs w:val="22"/>
        </w:rPr>
        <w:t>internos</w:t>
      </w:r>
      <w:r w:rsidRPr="00D95996">
        <w:rPr>
          <w:rFonts w:ascii="Aptos Light" w:hAnsi="Aptos Light" w:cs="Open Sans"/>
          <w:color w:val="231F20"/>
          <w:spacing w:val="-29"/>
          <w:w w:val="105"/>
          <w:sz w:val="22"/>
          <w:szCs w:val="22"/>
        </w:rPr>
        <w:t xml:space="preserve"> </w:t>
      </w:r>
      <w:r w:rsidRPr="00D95996">
        <w:rPr>
          <w:rFonts w:ascii="Aptos Light" w:hAnsi="Aptos Light" w:cs="Open Sans"/>
          <w:color w:val="231F20"/>
          <w:w w:val="105"/>
          <w:sz w:val="22"/>
          <w:szCs w:val="22"/>
        </w:rPr>
        <w:t>de</w:t>
      </w:r>
      <w:r w:rsidRPr="00D95996">
        <w:rPr>
          <w:rFonts w:ascii="Aptos Light" w:hAnsi="Aptos Light" w:cs="Open Sans"/>
          <w:color w:val="231F20"/>
          <w:spacing w:val="-28"/>
          <w:w w:val="105"/>
          <w:sz w:val="22"/>
          <w:szCs w:val="22"/>
        </w:rPr>
        <w:t xml:space="preserve"> </w:t>
      </w:r>
      <w:r w:rsidRPr="00D95996">
        <w:rPr>
          <w:rFonts w:ascii="Aptos Light" w:hAnsi="Aptos Light" w:cs="Open Sans"/>
          <w:color w:val="231F20"/>
          <w:spacing w:val="3"/>
          <w:w w:val="105"/>
          <w:sz w:val="22"/>
          <w:szCs w:val="22"/>
        </w:rPr>
        <w:t>gestão</w:t>
      </w:r>
      <w:r w:rsidRPr="00D95996">
        <w:rPr>
          <w:rFonts w:ascii="Aptos Light" w:hAnsi="Aptos Light" w:cs="Open Sans"/>
          <w:color w:val="231F20"/>
          <w:spacing w:val="-29"/>
          <w:w w:val="105"/>
          <w:sz w:val="22"/>
          <w:szCs w:val="22"/>
        </w:rPr>
        <w:t xml:space="preserve"> </w:t>
      </w:r>
      <w:r w:rsidRPr="00D95996">
        <w:rPr>
          <w:rFonts w:ascii="Aptos Light" w:hAnsi="Aptos Light" w:cs="Open Sans"/>
          <w:color w:val="231F20"/>
          <w:w w:val="105"/>
          <w:sz w:val="22"/>
          <w:szCs w:val="22"/>
        </w:rPr>
        <w:t>da</w:t>
      </w:r>
      <w:r w:rsidRPr="00D95996">
        <w:rPr>
          <w:rFonts w:ascii="Aptos Light" w:hAnsi="Aptos Light" w:cs="Open Sans"/>
          <w:color w:val="231F20"/>
          <w:spacing w:val="-28"/>
          <w:w w:val="105"/>
          <w:sz w:val="22"/>
          <w:szCs w:val="22"/>
        </w:rPr>
        <w:t xml:space="preserve"> </w:t>
      </w:r>
      <w:r w:rsidRPr="00D95996">
        <w:rPr>
          <w:rFonts w:ascii="Aptos Light" w:hAnsi="Aptos Light" w:cs="Open Sans"/>
          <w:color w:val="231F20"/>
          <w:spacing w:val="3"/>
          <w:w w:val="105"/>
          <w:sz w:val="22"/>
          <w:szCs w:val="22"/>
        </w:rPr>
        <w:t>instituição,</w:t>
      </w:r>
      <w:r w:rsidRPr="00D95996">
        <w:rPr>
          <w:rFonts w:ascii="Aptos Light" w:hAnsi="Aptos Light" w:cs="Open Sans"/>
          <w:color w:val="231F20"/>
          <w:spacing w:val="-29"/>
          <w:w w:val="105"/>
          <w:sz w:val="22"/>
          <w:szCs w:val="22"/>
        </w:rPr>
        <w:t xml:space="preserve"> </w:t>
      </w:r>
      <w:r w:rsidRPr="00D95996">
        <w:rPr>
          <w:rFonts w:ascii="Aptos Light" w:hAnsi="Aptos Light" w:cs="Open Sans"/>
          <w:color w:val="231F20"/>
          <w:spacing w:val="3"/>
          <w:w w:val="105"/>
          <w:sz w:val="22"/>
          <w:szCs w:val="22"/>
        </w:rPr>
        <w:t>visando</w:t>
      </w:r>
      <w:r w:rsidRPr="00D95996">
        <w:rPr>
          <w:rFonts w:ascii="Aptos Light" w:hAnsi="Aptos Light" w:cs="Open Sans"/>
          <w:color w:val="231F20"/>
          <w:spacing w:val="-28"/>
          <w:w w:val="105"/>
          <w:sz w:val="22"/>
          <w:szCs w:val="22"/>
        </w:rPr>
        <w:t xml:space="preserve"> </w:t>
      </w:r>
      <w:r w:rsidRPr="00D95996">
        <w:rPr>
          <w:rFonts w:ascii="Aptos Light" w:hAnsi="Aptos Light" w:cs="Open Sans"/>
          <w:color w:val="231F20"/>
          <w:spacing w:val="3"/>
          <w:w w:val="105"/>
          <w:sz w:val="22"/>
          <w:szCs w:val="22"/>
        </w:rPr>
        <w:t>agilidade</w:t>
      </w:r>
      <w:r w:rsidRPr="00D95996">
        <w:rPr>
          <w:rFonts w:ascii="Aptos Light" w:hAnsi="Aptos Light" w:cs="Open Sans"/>
          <w:color w:val="231F20"/>
          <w:spacing w:val="-29"/>
          <w:w w:val="105"/>
          <w:sz w:val="22"/>
          <w:szCs w:val="22"/>
        </w:rPr>
        <w:t xml:space="preserve"> </w:t>
      </w:r>
      <w:r w:rsidRPr="00D95996">
        <w:rPr>
          <w:rFonts w:ascii="Aptos Light" w:hAnsi="Aptos Light" w:cs="Open Sans"/>
          <w:color w:val="231F20"/>
          <w:w w:val="105"/>
          <w:sz w:val="22"/>
          <w:szCs w:val="22"/>
        </w:rPr>
        <w:t>e</w:t>
      </w:r>
      <w:r w:rsidRPr="00D95996">
        <w:rPr>
          <w:rFonts w:ascii="Aptos Light" w:hAnsi="Aptos Light" w:cs="Open Sans"/>
          <w:color w:val="231F20"/>
          <w:spacing w:val="-28"/>
          <w:w w:val="105"/>
          <w:sz w:val="22"/>
          <w:szCs w:val="22"/>
        </w:rPr>
        <w:t xml:space="preserve"> </w:t>
      </w:r>
      <w:r w:rsidRPr="00D95996">
        <w:rPr>
          <w:rFonts w:ascii="Aptos Light" w:hAnsi="Aptos Light" w:cs="Open Sans"/>
          <w:color w:val="231F20"/>
          <w:spacing w:val="3"/>
          <w:w w:val="105"/>
          <w:sz w:val="22"/>
          <w:szCs w:val="22"/>
        </w:rPr>
        <w:t xml:space="preserve">praticidade </w:t>
      </w:r>
      <w:r w:rsidRPr="00D95996">
        <w:rPr>
          <w:rFonts w:ascii="Aptos Light" w:hAnsi="Aptos Light" w:cs="Open Sans"/>
          <w:color w:val="231F20"/>
          <w:w w:val="105"/>
          <w:sz w:val="22"/>
          <w:szCs w:val="22"/>
        </w:rPr>
        <w:t xml:space="preserve">da </w:t>
      </w:r>
      <w:r w:rsidRPr="00D95996">
        <w:rPr>
          <w:rFonts w:ascii="Aptos Light" w:hAnsi="Aptos Light" w:cs="Open Sans"/>
          <w:color w:val="231F20"/>
          <w:spacing w:val="3"/>
          <w:w w:val="105"/>
          <w:sz w:val="22"/>
          <w:szCs w:val="22"/>
        </w:rPr>
        <w:t xml:space="preserve">publicação </w:t>
      </w:r>
      <w:r w:rsidRPr="00D95996">
        <w:rPr>
          <w:rFonts w:ascii="Aptos Light" w:hAnsi="Aptos Light" w:cs="Open Sans"/>
          <w:color w:val="231F20"/>
          <w:w w:val="105"/>
          <w:sz w:val="22"/>
          <w:szCs w:val="22"/>
        </w:rPr>
        <w:t>d</w:t>
      </w:r>
      <w:r w:rsidR="002323AF" w:rsidRPr="00D95996">
        <w:rPr>
          <w:rFonts w:ascii="Aptos Light" w:hAnsi="Aptos Light" w:cs="Open Sans"/>
          <w:color w:val="231F20"/>
          <w:w w:val="105"/>
          <w:sz w:val="22"/>
          <w:szCs w:val="22"/>
        </w:rPr>
        <w:t>e</w:t>
      </w:r>
      <w:r w:rsidRPr="00D95996">
        <w:rPr>
          <w:rFonts w:ascii="Aptos Light" w:hAnsi="Aptos Light" w:cs="Open Sans"/>
          <w:color w:val="231F20"/>
          <w:w w:val="105"/>
          <w:sz w:val="22"/>
          <w:szCs w:val="22"/>
        </w:rPr>
        <w:t xml:space="preserve"> </w:t>
      </w:r>
      <w:r w:rsidRPr="00D95996">
        <w:rPr>
          <w:rFonts w:ascii="Aptos Light" w:hAnsi="Aptos Light" w:cs="Open Sans"/>
          <w:color w:val="231F20"/>
          <w:spacing w:val="3"/>
          <w:w w:val="105"/>
          <w:sz w:val="22"/>
          <w:szCs w:val="22"/>
        </w:rPr>
        <w:t xml:space="preserve">bases </w:t>
      </w:r>
      <w:r w:rsidRPr="00D95996">
        <w:rPr>
          <w:rFonts w:ascii="Aptos Light" w:hAnsi="Aptos Light" w:cs="Open Sans"/>
          <w:color w:val="231F20"/>
          <w:w w:val="105"/>
          <w:sz w:val="22"/>
          <w:szCs w:val="22"/>
        </w:rPr>
        <w:t>de</w:t>
      </w:r>
      <w:r w:rsidR="002323AF" w:rsidRPr="00D95996">
        <w:rPr>
          <w:rFonts w:ascii="Aptos Light" w:hAnsi="Aptos Light" w:cs="Open Sans"/>
          <w:color w:val="231F20"/>
          <w:w w:val="105"/>
          <w:sz w:val="22"/>
          <w:szCs w:val="22"/>
        </w:rPr>
        <w:t xml:space="preserve"> </w:t>
      </w:r>
      <w:r w:rsidRPr="00D95996">
        <w:rPr>
          <w:rFonts w:ascii="Aptos Light" w:hAnsi="Aptos Light" w:cs="Open Sans"/>
          <w:color w:val="231F20"/>
          <w:spacing w:val="-52"/>
          <w:w w:val="105"/>
          <w:sz w:val="22"/>
          <w:szCs w:val="22"/>
        </w:rPr>
        <w:t xml:space="preserve"> </w:t>
      </w:r>
      <w:r w:rsidRPr="00D95996">
        <w:rPr>
          <w:rFonts w:ascii="Aptos Light" w:hAnsi="Aptos Light" w:cs="Open Sans"/>
          <w:color w:val="231F20"/>
          <w:spacing w:val="4"/>
          <w:w w:val="105"/>
          <w:sz w:val="22"/>
          <w:szCs w:val="22"/>
        </w:rPr>
        <w:t>dados.</w:t>
      </w:r>
    </w:p>
    <w:p w14:paraId="4DC9AC14" w14:textId="60CE858F" w:rsidR="00D74AA4" w:rsidRDefault="00780528" w:rsidP="00D74AA4">
      <w:pPr>
        <w:pStyle w:val="Textbody"/>
        <w:spacing w:before="80" w:after="80" w:line="360" w:lineRule="auto"/>
        <w:ind w:firstLine="851"/>
        <w:jc w:val="both"/>
        <w:rPr>
          <w:rFonts w:ascii="Aptos Light" w:hAnsi="Aptos Light" w:cs="Open Sans"/>
          <w:color w:val="231F20"/>
          <w:sz w:val="22"/>
          <w:szCs w:val="22"/>
        </w:rPr>
      </w:pPr>
      <w:r w:rsidRPr="00D95996">
        <w:rPr>
          <w:rFonts w:ascii="Aptos Light" w:hAnsi="Aptos Light"/>
          <w:noProof/>
        </w:rPr>
        <mc:AlternateContent>
          <mc:Choice Requires="wpg">
            <w:drawing>
              <wp:anchor distT="0" distB="0" distL="114300" distR="114300" simplePos="0" relativeHeight="251659264" behindDoc="1" locked="0" layoutInCell="1" allowOverlap="1" wp14:anchorId="207889CF" wp14:editId="3E1F8FB7">
                <wp:simplePos x="0" y="0"/>
                <wp:positionH relativeFrom="page">
                  <wp:posOffset>9497695</wp:posOffset>
                </wp:positionH>
                <wp:positionV relativeFrom="paragraph">
                  <wp:posOffset>1440180</wp:posOffset>
                </wp:positionV>
                <wp:extent cx="834390" cy="912495"/>
                <wp:effectExtent l="0" t="0" r="0" b="0"/>
                <wp:wrapNone/>
                <wp:docPr id="1725803016"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912495"/>
                          <a:chOff x="0" y="0"/>
                          <a:chExt cx="834119" cy="912599"/>
                        </a:xfrm>
                      </wpg:grpSpPr>
                      <pic:pic xmlns:pic="http://schemas.openxmlformats.org/drawingml/2006/picture">
                        <pic:nvPicPr>
                          <pic:cNvPr id="1170993159" name="Imagem 562"/>
                          <pic:cNvPicPr>
                            <a:picLocks noChangeAspect="1"/>
                          </pic:cNvPicPr>
                        </pic:nvPicPr>
                        <pic:blipFill>
                          <a:blip r:embed="rId10">
                            <a:lum/>
                            <a:alphaModFix/>
                          </a:blip>
                          <a:srcRect/>
                          <a:stretch>
                            <a:fillRect/>
                          </a:stretch>
                        </pic:blipFill>
                        <pic:spPr>
                          <a:xfrm>
                            <a:off x="0" y="0"/>
                            <a:ext cx="834119" cy="912599"/>
                          </a:xfrm>
                          <a:prstGeom prst="rect">
                            <a:avLst/>
                          </a:prstGeom>
                          <a:noFill/>
                          <a:ln>
                            <a:noFill/>
                          </a:ln>
                        </pic:spPr>
                      </pic:pic>
                      <wps:wsp>
                        <wps:cNvPr id="549168372" name="Forma Livre: Forma 563"/>
                        <wps:cNvSpPr/>
                        <wps:spPr>
                          <a:xfrm>
                            <a:off x="0" y="0"/>
                            <a:ext cx="360680" cy="91249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0F55C7A4" w14:textId="77777777" w:rsidR="00D74AA4" w:rsidRDefault="00D74AA4" w:rsidP="00D74AA4">
                              <w:pPr>
                                <w:rPr>
                                  <w:rFonts w:ascii="Lucida Sans Unicode" w:hAnsi="Lucida Sans Unicode"/>
                                </w:rPr>
                              </w:pPr>
                            </w:p>
                            <w:p w14:paraId="68D8A30F" w14:textId="77777777" w:rsidR="00D74AA4" w:rsidRDefault="00D74AA4" w:rsidP="00D74AA4">
                              <w:pPr>
                                <w:rPr>
                                  <w:rFonts w:ascii="Lucida Sans Unicode" w:hAnsi="Lucida Sans Unicode"/>
                                </w:rPr>
                              </w:pPr>
                              <w:r>
                                <w:rPr>
                                  <w:rFonts w:ascii="Arial" w:hAnsi="Arial"/>
                                  <w:b/>
                                  <w:color w:val="FFFFFF"/>
                                  <w:sz w:val="51"/>
                                </w:rPr>
                                <w:t>15</w:t>
                              </w:r>
                            </w:p>
                          </w:txbxContent>
                        </wps:txbx>
                        <wps:bodyPr vert="horz" wrap="none" lIns="0" tIns="0" rIns="0" bIns="0" anchor="t" compatLnSpc="0">
                          <a:noAutofit/>
                        </wps:bodyPr>
                      </wps:wsp>
                    </wpg:wgp>
                  </a:graphicData>
                </a:graphic>
                <wp14:sizeRelH relativeFrom="page">
                  <wp14:pctWidth>0</wp14:pctWidth>
                </wp14:sizeRelH>
                <wp14:sizeRelV relativeFrom="page">
                  <wp14:pctHeight>0</wp14:pctHeight>
                </wp14:sizeRelV>
              </wp:anchor>
            </w:drawing>
          </mc:Choice>
          <mc:Fallback>
            <w:pict>
              <v:group w14:anchorId="207889CF" id="Agrupar 4" o:spid="_x0000_s1026" style="position:absolute;left:0;text-align:left;margin-left:747.85pt;margin-top:113.4pt;width:65.7pt;height:71.85pt;z-index:-251657216;mso-position-horizontal-relative:page" coordsize="8341,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62" o:spid="_x0000_s1027" type="#_x0000_t75" style="position:absolute;width:834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">
                  <v:imagedata r:id="rId11" o:title=""/>
                </v:shape>
                <v:shape id="Forma Livre: Forma 563" o:spid="_x0000_s1028" style="position:absolute;width:3606;height:9124;visibility:visible;mso-wrap-style:non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" adj="-11796480,,5400" path="m,l21600,r,21600l,21600,,xe" filled="f" stroked="f">
                  <v:stroke joinstyle="miter"/>
                  <v:formulas/>
                  <v:path arrowok="t" o:connecttype="custom" o:connectlocs="180340,0;360680,456248;180340,912495;0,456248" o:connectangles="270,0,90,180" textboxrect="0,0,21600,21600"/>
                  <v:textbox inset="0,0,0,0">
                    <w:txbxContent>
                      <w:p w14:paraId="0F55C7A4" w14:textId="77777777" w:rsidR="00D74AA4" w:rsidRDefault="00D74AA4" w:rsidP="00D74AA4">
                        <w:pPr>
                          <w:rPr>
                            <w:rFonts w:ascii="Lucida Sans Unicode" w:hAnsi="Lucida Sans Unicode"/>
                          </w:rPr>
                        </w:pPr>
                      </w:p>
                      <w:p w14:paraId="68D8A30F" w14:textId="77777777" w:rsidR="00D74AA4" w:rsidRDefault="00D74AA4" w:rsidP="00D74AA4">
                        <w:pPr>
                          <w:rPr>
                            <w:rFonts w:ascii="Lucida Sans Unicode" w:hAnsi="Lucida Sans Unicode"/>
                          </w:rPr>
                        </w:pPr>
                        <w:r>
                          <w:rPr>
                            <w:rFonts w:ascii="Arial" w:hAnsi="Arial"/>
                            <w:b/>
                            <w:color w:val="FFFFFF"/>
                            <w:sz w:val="51"/>
                          </w:rPr>
                          <w:t>15</w:t>
                        </w:r>
                      </w:p>
                    </w:txbxContent>
                  </v:textbox>
                </v:shape>
                <w10:wrap anchorx="page"/>
              </v:group>
            </w:pict>
          </mc:Fallback>
        </mc:AlternateContent>
      </w:r>
      <w:r w:rsidR="00D74AA4" w:rsidRPr="00D95996">
        <w:rPr>
          <w:rFonts w:ascii="Aptos Light" w:hAnsi="Aptos Light" w:cs="Open Sans"/>
          <w:color w:val="231F20"/>
          <w:sz w:val="22"/>
          <w:szCs w:val="22"/>
        </w:rPr>
        <w:t xml:space="preserve">Já as </w:t>
      </w:r>
      <w:r w:rsidR="00481C5F">
        <w:rPr>
          <w:rFonts w:ascii="Aptos Light" w:hAnsi="Aptos Light" w:cs="Open Sans"/>
          <w:color w:val="231F20"/>
          <w:sz w:val="22"/>
          <w:szCs w:val="22"/>
        </w:rPr>
        <w:t>manifestações</w:t>
      </w:r>
      <w:r w:rsidR="00D74AA4" w:rsidRPr="00D95996">
        <w:rPr>
          <w:rFonts w:ascii="Aptos Light" w:hAnsi="Aptos Light" w:cs="Open Sans"/>
          <w:color w:val="231F20"/>
          <w:sz w:val="22"/>
          <w:szCs w:val="22"/>
        </w:rPr>
        <w:t xml:space="preserve"> </w:t>
      </w:r>
      <w:r w:rsidR="00F97B7D">
        <w:rPr>
          <w:rFonts w:ascii="Aptos Light" w:hAnsi="Aptos Light" w:cs="Open Sans"/>
          <w:color w:val="231F20"/>
          <w:sz w:val="22"/>
          <w:szCs w:val="22"/>
        </w:rPr>
        <w:t>com</w:t>
      </w:r>
      <w:r w:rsidR="00E71BA6">
        <w:rPr>
          <w:rFonts w:ascii="Aptos Light" w:hAnsi="Aptos Light" w:cs="Open Sans"/>
          <w:color w:val="231F20"/>
          <w:sz w:val="22"/>
          <w:szCs w:val="22"/>
        </w:rPr>
        <w:t xml:space="preserve"> </w:t>
      </w:r>
      <w:r w:rsidR="00D74AA4" w:rsidRPr="00D95996">
        <w:rPr>
          <w:rFonts w:ascii="Aptos Light" w:hAnsi="Aptos Light" w:cs="Open Sans"/>
          <w:color w:val="231F20"/>
          <w:sz w:val="22"/>
          <w:szCs w:val="22"/>
        </w:rPr>
        <w:t xml:space="preserve">sugestões, críticas ou problemas neste PDA poderão ser realizadas via Sistema Nacional Informatizado de Ouvidorias (e-Ouv) disponível na Plataforma </w:t>
      </w:r>
      <w:r w:rsidR="00441590">
        <w:rPr>
          <w:rFonts w:ascii="Aptos Light" w:hAnsi="Aptos Light" w:cs="Open Sans"/>
          <w:color w:val="231F20"/>
          <w:sz w:val="22"/>
          <w:szCs w:val="22"/>
        </w:rPr>
        <w:t>FalaBR</w:t>
      </w:r>
      <w:r w:rsidR="00D74AA4" w:rsidRPr="00D95996">
        <w:rPr>
          <w:rFonts w:ascii="Aptos Light" w:hAnsi="Aptos Light" w:cs="Open Sans"/>
          <w:color w:val="231F20"/>
          <w:sz w:val="22"/>
          <w:szCs w:val="22"/>
        </w:rPr>
        <w:t>.</w:t>
      </w:r>
    </w:p>
    <w:p w14:paraId="618F412A" w14:textId="77777777" w:rsidR="00012E83" w:rsidRPr="00D95996" w:rsidRDefault="00012E83" w:rsidP="00D74AA4">
      <w:pPr>
        <w:pStyle w:val="Textbody"/>
        <w:spacing w:before="80" w:after="80" w:line="360" w:lineRule="auto"/>
        <w:ind w:firstLine="851"/>
        <w:jc w:val="both"/>
        <w:rPr>
          <w:rFonts w:ascii="Aptos Light" w:hAnsi="Aptos Light" w:cs="Open Sans"/>
          <w:color w:val="231F20"/>
          <w:sz w:val="22"/>
          <w:szCs w:val="22"/>
        </w:rPr>
      </w:pPr>
    </w:p>
    <w:p w14:paraId="4AB7B7DD" w14:textId="1A2C4F6C" w:rsidR="002A78F5" w:rsidRPr="00AC573D" w:rsidRDefault="002A78F5" w:rsidP="002A78F5">
      <w:pPr>
        <w:pBdr>
          <w:left w:val="single" w:sz="48" w:space="4" w:color="auto"/>
        </w:pBdr>
        <w:spacing w:before="80" w:after="80" w:line="240" w:lineRule="auto"/>
        <w:jc w:val="both"/>
        <w:rPr>
          <w:rFonts w:ascii="Aptos" w:hAnsi="Aptos" w:cs="Open Sans"/>
          <w:color w:val="1F4E79" w:themeColor="accent5" w:themeShade="80"/>
          <w:sz w:val="30"/>
          <w:szCs w:val="30"/>
        </w:rPr>
      </w:pPr>
      <w:r w:rsidRPr="00AC573D">
        <w:rPr>
          <w:rFonts w:ascii="Aptos" w:hAnsi="Aptos" w:cs="Open Sans"/>
          <w:color w:val="1F4E79" w:themeColor="accent5" w:themeShade="80"/>
          <w:sz w:val="30"/>
          <w:szCs w:val="30"/>
        </w:rPr>
        <w:t>7.3 COMUNICAÇÃO</w:t>
      </w:r>
    </w:p>
    <w:p w14:paraId="1D54E9D4" w14:textId="77777777" w:rsidR="001D0A5E" w:rsidRPr="00D95996" w:rsidRDefault="001D0A5E" w:rsidP="00D74AA4">
      <w:pPr>
        <w:pStyle w:val="Textbody"/>
        <w:spacing w:before="80" w:after="80" w:line="360" w:lineRule="auto"/>
        <w:jc w:val="both"/>
        <w:rPr>
          <w:rFonts w:ascii="Aptos Light" w:hAnsi="Aptos Light" w:cs="Open Sans"/>
          <w:color w:val="231F20"/>
          <w:sz w:val="22"/>
          <w:szCs w:val="22"/>
        </w:rPr>
      </w:pPr>
    </w:p>
    <w:p w14:paraId="081C8356" w14:textId="77706F94" w:rsidR="00D74AA4" w:rsidRPr="00D95996" w:rsidRDefault="00780528" w:rsidP="00D74AA4">
      <w:pPr>
        <w:pStyle w:val="PargrafodaLista"/>
        <w:spacing w:before="80" w:after="80" w:line="360" w:lineRule="auto"/>
        <w:ind w:firstLine="851"/>
        <w:jc w:val="both"/>
        <w:rPr>
          <w:rFonts w:ascii="Aptos Light" w:hAnsi="Aptos Light" w:cs="Open Sans"/>
        </w:rPr>
      </w:pPr>
      <w:r w:rsidRPr="00D95996">
        <w:rPr>
          <w:rFonts w:ascii="Aptos Light" w:hAnsi="Aptos Light"/>
          <w:noProof/>
        </w:rPr>
        <mc:AlternateContent>
          <mc:Choice Requires="wpg">
            <w:drawing>
              <wp:anchor distT="0" distB="0" distL="114300" distR="114300" simplePos="0" relativeHeight="251660288" behindDoc="1" locked="0" layoutInCell="1" allowOverlap="1" wp14:anchorId="776ADB29" wp14:editId="78690ABF">
                <wp:simplePos x="0" y="0"/>
                <wp:positionH relativeFrom="page">
                  <wp:posOffset>9497695</wp:posOffset>
                </wp:positionH>
                <wp:positionV relativeFrom="paragraph">
                  <wp:posOffset>1440180</wp:posOffset>
                </wp:positionV>
                <wp:extent cx="834390" cy="912495"/>
                <wp:effectExtent l="0" t="0" r="0" b="0"/>
                <wp:wrapNone/>
                <wp:docPr id="274603679"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912495"/>
                          <a:chOff x="0" y="0"/>
                          <a:chExt cx="834119" cy="912599"/>
                        </a:xfrm>
                      </wpg:grpSpPr>
                      <pic:pic xmlns:pic="http://schemas.openxmlformats.org/drawingml/2006/picture">
                        <pic:nvPicPr>
                          <pic:cNvPr id="2094795953" name="Imagem 2"/>
                          <pic:cNvPicPr>
                            <a:picLocks noChangeAspect="1"/>
                          </pic:cNvPicPr>
                        </pic:nvPicPr>
                        <pic:blipFill>
                          <a:blip r:embed="rId11">
                            <a:lum/>
                            <a:alphaModFix/>
                          </a:blip>
                          <a:srcRect/>
                          <a:stretch>
                            <a:fillRect/>
                          </a:stretch>
                        </pic:blipFill>
                        <pic:spPr>
                          <a:xfrm>
                            <a:off x="0" y="0"/>
                            <a:ext cx="834119" cy="912599"/>
                          </a:xfrm>
                          <a:prstGeom prst="rect">
                            <a:avLst/>
                          </a:prstGeom>
                          <a:noFill/>
                          <a:ln>
                            <a:noFill/>
                          </a:ln>
                        </pic:spPr>
                      </pic:pic>
                      <wps:wsp>
                        <wps:cNvPr id="1378842654" name="Forma Livre: Forma 3"/>
                        <wps:cNvSpPr/>
                        <wps:spPr>
                          <a:xfrm>
                            <a:off x="0" y="0"/>
                            <a:ext cx="360680" cy="91249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1295750D" w14:textId="77777777" w:rsidR="00D74AA4" w:rsidRDefault="00D74AA4" w:rsidP="00D74AA4">
                              <w:pPr>
                                <w:rPr>
                                  <w:rFonts w:ascii="Lucida Sans Unicode" w:hAnsi="Lucida Sans Unicode"/>
                                </w:rPr>
                              </w:pPr>
                            </w:p>
                            <w:p w14:paraId="0AB823E8" w14:textId="77777777" w:rsidR="00D74AA4" w:rsidRDefault="00D74AA4" w:rsidP="00D74AA4">
                              <w:pPr>
                                <w:rPr>
                                  <w:rFonts w:ascii="Lucida Sans Unicode" w:hAnsi="Lucida Sans Unicode"/>
                                </w:rPr>
                              </w:pPr>
                              <w:r>
                                <w:rPr>
                                  <w:rFonts w:ascii="Arial" w:hAnsi="Arial"/>
                                  <w:b/>
                                  <w:color w:val="FFFFFF"/>
                                  <w:sz w:val="51"/>
                                </w:rPr>
                                <w:t>15</w:t>
                              </w:r>
                            </w:p>
                          </w:txbxContent>
                        </wps:txbx>
                        <wps:bodyPr vert="horz" wrap="none" lIns="0" tIns="0" rIns="0" bIns="0" anchor="t" compatLnSpc="0">
                          <a:noAutofit/>
                        </wps:bodyPr>
                      </wps:wsp>
                    </wpg:wgp>
                  </a:graphicData>
                </a:graphic>
                <wp14:sizeRelH relativeFrom="page">
                  <wp14:pctWidth>0</wp14:pctWidth>
                </wp14:sizeRelH>
                <wp14:sizeRelV relativeFrom="page">
                  <wp14:pctHeight>0</wp14:pctHeight>
                </wp14:sizeRelV>
              </wp:anchor>
            </w:drawing>
          </mc:Choice>
          <mc:Fallback>
            <w:pict>
              <v:group w14:anchorId="776ADB29" id="Agrupar 3" o:spid="_x0000_s1029" style="position:absolute;left:0;text-align:left;margin-left:747.85pt;margin-top:113.4pt;width:65.7pt;height:71.85pt;z-index:-251656192;mso-position-horizontal-relative:page" coordsize="8341,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">
                <v:shape id="Imagem 2" o:spid="_x0000_s1030" type="#_x0000_t75" style="position:absolute;width:834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">
                  <v:imagedata r:id="rId11" o:title=""/>
                </v:shape>
                <v:shape id="Forma Livre: Forma 3" o:spid="_x0000_s1031" style="position:absolute;width:3606;height:9124;visibility:visible;mso-wrap-style:non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" adj="-11796480,,5400" path="m,l21600,r,21600l,21600,,xe" filled="f" stroked="f">
                  <v:stroke joinstyle="miter"/>
                  <v:formulas/>
                  <v:path arrowok="t" o:connecttype="custom" o:connectlocs="180340,0;360680,456248;180340,912495;0,456248" o:connectangles="270,0,90,180" textboxrect="0,0,21600,21600"/>
                  <v:textbox inset="0,0,0,0">
                    <w:txbxContent>
                      <w:p w14:paraId="1295750D" w14:textId="77777777" w:rsidR="00D74AA4" w:rsidRDefault="00D74AA4" w:rsidP="00D74AA4">
                        <w:pPr>
                          <w:rPr>
                            <w:rFonts w:ascii="Lucida Sans Unicode" w:hAnsi="Lucida Sans Unicode"/>
                          </w:rPr>
                        </w:pPr>
                      </w:p>
                      <w:p w14:paraId="0AB823E8" w14:textId="77777777" w:rsidR="00D74AA4" w:rsidRDefault="00D74AA4" w:rsidP="00D74AA4">
                        <w:pPr>
                          <w:rPr>
                            <w:rFonts w:ascii="Lucida Sans Unicode" w:hAnsi="Lucida Sans Unicode"/>
                          </w:rPr>
                        </w:pPr>
                        <w:r>
                          <w:rPr>
                            <w:rFonts w:ascii="Arial" w:hAnsi="Arial"/>
                            <w:b/>
                            <w:color w:val="FFFFFF"/>
                            <w:sz w:val="51"/>
                          </w:rPr>
                          <w:t>15</w:t>
                        </w:r>
                      </w:p>
                    </w:txbxContent>
                  </v:textbox>
                </v:shape>
                <w10:wrap anchorx="page"/>
              </v:group>
            </w:pict>
          </mc:Fallback>
        </mc:AlternateContent>
      </w:r>
      <w:r w:rsidR="00D74AA4" w:rsidRPr="00D95996">
        <w:rPr>
          <w:rFonts w:ascii="Aptos Light" w:hAnsi="Aptos Light" w:cs="Open Sans"/>
        </w:rPr>
        <w:t xml:space="preserve">A divulgação do PDA se dá em conjunto com </w:t>
      </w:r>
      <w:r w:rsidR="00B74112">
        <w:rPr>
          <w:rFonts w:ascii="Aptos Light" w:hAnsi="Aptos Light" w:cs="Open Sans"/>
        </w:rPr>
        <w:t>a</w:t>
      </w:r>
      <w:r w:rsidR="00D74AA4" w:rsidRPr="00D95996">
        <w:rPr>
          <w:rFonts w:ascii="Aptos Light" w:hAnsi="Aptos Light" w:cs="Open Sans"/>
        </w:rPr>
        <w:t xml:space="preserve"> Unidade de Comunicação Regional</w:t>
      </w:r>
      <w:r w:rsidR="002323AF" w:rsidRPr="00D95996">
        <w:rPr>
          <w:rFonts w:ascii="Aptos Light" w:hAnsi="Aptos Light" w:cs="Open Sans"/>
        </w:rPr>
        <w:t xml:space="preserve"> 3</w:t>
      </w:r>
      <w:r w:rsidR="00D74AA4" w:rsidRPr="00D95996">
        <w:rPr>
          <w:rFonts w:ascii="Aptos Light" w:hAnsi="Aptos Light" w:cs="Open Sans"/>
        </w:rPr>
        <w:t xml:space="preserve"> no s</w:t>
      </w:r>
      <w:r w:rsidR="00B74112">
        <w:rPr>
          <w:rFonts w:ascii="Aptos Light" w:hAnsi="Aptos Light" w:cs="Open Sans"/>
        </w:rPr>
        <w:t xml:space="preserve">ítio eletrônico </w:t>
      </w:r>
      <w:r w:rsidR="00AE25C0">
        <w:rPr>
          <w:rFonts w:ascii="Aptos Light" w:hAnsi="Aptos Light" w:cs="Open Sans"/>
        </w:rPr>
        <w:t xml:space="preserve">da </w:t>
      </w:r>
      <w:r w:rsidR="00D74AA4" w:rsidRPr="00D95996">
        <w:rPr>
          <w:rFonts w:ascii="Aptos Light" w:hAnsi="Aptos Light" w:cs="Open Sans"/>
        </w:rPr>
        <w:t>instituição</w:t>
      </w:r>
      <w:r w:rsidR="00AE25C0">
        <w:rPr>
          <w:rFonts w:ascii="Aptos Light" w:hAnsi="Aptos Light" w:cs="Open Sans"/>
        </w:rPr>
        <w:t>, com comunicação a todos os colaboradores via e-mail institucional</w:t>
      </w:r>
      <w:r w:rsidR="00D74AA4" w:rsidRPr="00D95996">
        <w:rPr>
          <w:rFonts w:ascii="Aptos Light" w:hAnsi="Aptos Light" w:cs="Open Sans"/>
        </w:rPr>
        <w:t>.</w:t>
      </w:r>
    </w:p>
    <w:p w14:paraId="5AC7FC63" w14:textId="77777777" w:rsidR="002323AF" w:rsidRDefault="002323AF" w:rsidP="00441590">
      <w:pPr>
        <w:pStyle w:val="PargrafodaLista"/>
        <w:spacing w:before="80" w:after="80" w:line="360" w:lineRule="auto"/>
        <w:ind w:firstLine="851"/>
        <w:jc w:val="both"/>
        <w:rPr>
          <w:rFonts w:ascii="Aptos Light" w:hAnsi="Aptos Light" w:cs="Open Sans"/>
        </w:rPr>
      </w:pPr>
    </w:p>
    <w:p w14:paraId="7CF50773" w14:textId="77777777" w:rsidR="00AF4CE7" w:rsidRPr="00D95996" w:rsidRDefault="00AF4CE7" w:rsidP="00441590">
      <w:pPr>
        <w:pStyle w:val="PargrafodaLista"/>
        <w:spacing w:before="80" w:after="80" w:line="360" w:lineRule="auto"/>
        <w:ind w:firstLine="851"/>
        <w:jc w:val="both"/>
        <w:rPr>
          <w:rFonts w:ascii="Aptos Light" w:hAnsi="Aptos Light" w:cs="Open Sans"/>
        </w:rPr>
      </w:pPr>
    </w:p>
    <w:p w14:paraId="30EFA9CB" w14:textId="7315FFD2" w:rsidR="002A78F5" w:rsidRPr="006B425E" w:rsidRDefault="002A78F5" w:rsidP="00441590">
      <w:pPr>
        <w:pBdr>
          <w:left w:val="single" w:sz="48" w:space="4" w:color="auto"/>
        </w:pBdr>
        <w:spacing w:before="80" w:after="80" w:line="240" w:lineRule="auto"/>
        <w:jc w:val="both"/>
        <w:rPr>
          <w:rFonts w:ascii="Aptos" w:hAnsi="Aptos" w:cs="Open Sans"/>
          <w:b/>
          <w:bCs/>
          <w:color w:val="1F4E79" w:themeColor="accent5" w:themeShade="80"/>
          <w:sz w:val="40"/>
          <w:szCs w:val="40"/>
        </w:rPr>
      </w:pPr>
      <w:r>
        <w:rPr>
          <w:rFonts w:ascii="Aptos" w:hAnsi="Aptos" w:cs="Open Sans"/>
          <w:b/>
          <w:bCs/>
          <w:color w:val="1F4E79" w:themeColor="accent5" w:themeShade="80"/>
          <w:sz w:val="40"/>
          <w:szCs w:val="40"/>
        </w:rPr>
        <w:t>8 PLANO DE AÇÃO</w:t>
      </w:r>
    </w:p>
    <w:p w14:paraId="2AB47D01" w14:textId="77777777" w:rsidR="00AF4CE7" w:rsidRDefault="00AF4CE7" w:rsidP="00544691">
      <w:pPr>
        <w:spacing w:before="80" w:after="80" w:line="360" w:lineRule="auto"/>
        <w:jc w:val="both"/>
        <w:rPr>
          <w:rFonts w:ascii="Aptos Light" w:hAnsi="Aptos Light" w:cs="Open Sans"/>
        </w:rPr>
      </w:pPr>
    </w:p>
    <w:p w14:paraId="6D26E88D" w14:textId="122FC9DA" w:rsidR="00C6310E" w:rsidRDefault="001450EA" w:rsidP="00C6310E">
      <w:pPr>
        <w:spacing w:before="80" w:after="80" w:line="360" w:lineRule="auto"/>
        <w:ind w:firstLine="851"/>
        <w:jc w:val="both"/>
        <w:rPr>
          <w:rFonts w:ascii="Aptos Light" w:hAnsi="Aptos Light" w:cs="Open Sans"/>
        </w:rPr>
      </w:pPr>
      <w:r>
        <w:rPr>
          <w:rFonts w:ascii="Aptos Light" w:hAnsi="Aptos Light" w:cs="Open Sans"/>
        </w:rPr>
        <w:t>Segue as ações que serão executadas para abrir, gerenciar e promover o uso e reuso dos dados</w:t>
      </w:r>
      <w:r w:rsidR="00D83ABA">
        <w:rPr>
          <w:rFonts w:ascii="Aptos Light" w:hAnsi="Aptos Light" w:cs="Open Sans"/>
        </w:rPr>
        <w:t xml:space="preserve"> organizado em cronogramas</w:t>
      </w:r>
      <w:r>
        <w:rPr>
          <w:rFonts w:ascii="Aptos Light" w:hAnsi="Aptos Light" w:cs="Open Sans"/>
        </w:rPr>
        <w:t>.</w:t>
      </w:r>
    </w:p>
    <w:p w14:paraId="65D0BB08" w14:textId="77777777" w:rsidR="00544691" w:rsidRDefault="00544691" w:rsidP="00544691">
      <w:pPr>
        <w:spacing w:before="80" w:after="80" w:line="360" w:lineRule="auto"/>
        <w:jc w:val="both"/>
        <w:rPr>
          <w:rFonts w:ascii="Aptos Light" w:hAnsi="Aptos Light" w:cs="Open Sans"/>
          <w:color w:val="538135" w:themeColor="accent6" w:themeShade="BF"/>
          <w:spacing w:val="3"/>
        </w:rPr>
      </w:pPr>
    </w:p>
    <w:p w14:paraId="59E8A64E" w14:textId="77777777" w:rsidR="001E500E" w:rsidRDefault="001E500E" w:rsidP="00544691">
      <w:pPr>
        <w:spacing w:before="80" w:after="80" w:line="360" w:lineRule="auto"/>
        <w:jc w:val="both"/>
        <w:rPr>
          <w:rFonts w:ascii="Aptos Light" w:hAnsi="Aptos Light" w:cs="Open Sans"/>
          <w:color w:val="538135" w:themeColor="accent6" w:themeShade="BF"/>
          <w:spacing w:val="3"/>
        </w:rPr>
      </w:pPr>
    </w:p>
    <w:p w14:paraId="4B394D73" w14:textId="77777777" w:rsidR="001E500E" w:rsidRDefault="001E500E" w:rsidP="00544691">
      <w:pPr>
        <w:spacing w:before="80" w:after="80" w:line="360" w:lineRule="auto"/>
        <w:jc w:val="both"/>
        <w:rPr>
          <w:rFonts w:ascii="Aptos Light" w:hAnsi="Aptos Light" w:cs="Open Sans"/>
          <w:color w:val="538135" w:themeColor="accent6" w:themeShade="BF"/>
          <w:spacing w:val="3"/>
        </w:rPr>
      </w:pPr>
    </w:p>
    <w:p w14:paraId="3FE673F7" w14:textId="77777777" w:rsidR="001E500E" w:rsidRDefault="001E500E" w:rsidP="00544691">
      <w:pPr>
        <w:spacing w:before="80" w:after="80" w:line="360" w:lineRule="auto"/>
        <w:jc w:val="both"/>
        <w:rPr>
          <w:rFonts w:ascii="Aptos Light" w:hAnsi="Aptos Light" w:cs="Open Sans"/>
          <w:color w:val="538135" w:themeColor="accent6" w:themeShade="BF"/>
          <w:spacing w:val="3"/>
        </w:rPr>
      </w:pPr>
    </w:p>
    <w:p w14:paraId="5A8C59F5" w14:textId="539A05DE" w:rsidR="00D37C8F" w:rsidRPr="001E4442" w:rsidRDefault="00AF4203" w:rsidP="00AF4203">
      <w:pPr>
        <w:pBdr>
          <w:left w:val="single" w:sz="48" w:space="4" w:color="auto"/>
        </w:pBdr>
        <w:spacing w:before="80" w:after="80" w:line="240" w:lineRule="auto"/>
        <w:jc w:val="both"/>
        <w:rPr>
          <w:rFonts w:ascii="Aptos" w:hAnsi="Aptos" w:cs="Open Sans"/>
          <w:color w:val="1F4E79" w:themeColor="accent5" w:themeShade="80"/>
          <w:sz w:val="30"/>
          <w:szCs w:val="30"/>
        </w:rPr>
      </w:pPr>
      <w:r w:rsidRPr="001E4442">
        <w:rPr>
          <w:rFonts w:ascii="Aptos" w:hAnsi="Aptos" w:cs="Open Sans"/>
          <w:color w:val="1F4E79" w:themeColor="accent5" w:themeShade="80"/>
          <w:sz w:val="30"/>
          <w:szCs w:val="30"/>
        </w:rPr>
        <w:lastRenderedPageBreak/>
        <w:t>8.</w:t>
      </w:r>
      <w:r w:rsidR="007376C5">
        <w:rPr>
          <w:rFonts w:ascii="Aptos" w:hAnsi="Aptos" w:cs="Open Sans"/>
          <w:color w:val="1F4E79" w:themeColor="accent5" w:themeShade="80"/>
          <w:sz w:val="30"/>
          <w:szCs w:val="30"/>
        </w:rPr>
        <w:t>1</w:t>
      </w:r>
      <w:r w:rsidRPr="001E4442">
        <w:rPr>
          <w:rFonts w:ascii="Aptos" w:hAnsi="Aptos" w:cs="Open Sans"/>
          <w:color w:val="1F4E79" w:themeColor="accent5" w:themeShade="80"/>
          <w:sz w:val="30"/>
          <w:szCs w:val="30"/>
        </w:rPr>
        <w:t xml:space="preserve"> CRONOGRAMA DE </w:t>
      </w:r>
      <w:r w:rsidR="00857484">
        <w:rPr>
          <w:rFonts w:ascii="Aptos" w:hAnsi="Aptos" w:cs="Open Sans"/>
          <w:color w:val="1F4E79" w:themeColor="accent5" w:themeShade="80"/>
          <w:sz w:val="30"/>
          <w:szCs w:val="30"/>
        </w:rPr>
        <w:t xml:space="preserve">ABERTURA </w:t>
      </w:r>
      <w:r w:rsidR="0071747E">
        <w:rPr>
          <w:rFonts w:ascii="Aptos" w:hAnsi="Aptos" w:cs="Open Sans"/>
          <w:color w:val="1F4E79" w:themeColor="accent5" w:themeShade="80"/>
          <w:sz w:val="30"/>
          <w:szCs w:val="30"/>
        </w:rPr>
        <w:t>DA BASE DE DADOS</w:t>
      </w:r>
    </w:p>
    <w:p w14:paraId="506FD2EC" w14:textId="77777777" w:rsidR="0071747E" w:rsidRDefault="0071747E" w:rsidP="0071747E">
      <w:pPr>
        <w:spacing w:after="0" w:line="360" w:lineRule="auto"/>
        <w:rPr>
          <w:rFonts w:ascii="Aptos Light" w:hAnsi="Aptos Light" w:cs="Open Sans"/>
          <w:color w:val="4472C4" w:themeColor="accent1"/>
        </w:rPr>
      </w:pPr>
    </w:p>
    <w:p w14:paraId="6AF5BD6C" w14:textId="77777777" w:rsidR="00D37C8F" w:rsidRDefault="00D37C8F" w:rsidP="0071747E">
      <w:pPr>
        <w:spacing w:after="0" w:line="360" w:lineRule="auto"/>
        <w:rPr>
          <w:rFonts w:ascii="Aptos Light" w:hAnsi="Aptos Light" w:cs="Open Sans"/>
          <w:color w:val="4472C4" w:themeColor="accent1"/>
        </w:rPr>
      </w:pPr>
    </w:p>
    <w:tbl>
      <w:tblPr>
        <w:tblStyle w:val="Tabelacomgrade"/>
        <w:tblW w:w="0" w:type="auto"/>
        <w:tblLook w:val="04A0" w:firstRow="1" w:lastRow="0" w:firstColumn="1" w:lastColumn="0" w:noHBand="0" w:noVBand="1"/>
      </w:tblPr>
      <w:tblGrid>
        <w:gridCol w:w="1499"/>
        <w:gridCol w:w="2428"/>
        <w:gridCol w:w="1381"/>
        <w:gridCol w:w="1417"/>
        <w:gridCol w:w="1728"/>
        <w:gridCol w:w="1458"/>
      </w:tblGrid>
      <w:tr w:rsidR="0071747E" w:rsidRPr="00D95996" w14:paraId="2C16A62E" w14:textId="77777777" w:rsidTr="0068456D">
        <w:tc>
          <w:tcPr>
            <w:tcW w:w="1499" w:type="dxa"/>
            <w:shd w:val="clear" w:color="auto" w:fill="F2F2F2" w:themeFill="background1" w:themeFillShade="F2"/>
          </w:tcPr>
          <w:p w14:paraId="6CFB7DAD" w14:textId="77777777" w:rsidR="0071747E" w:rsidRPr="00D95996" w:rsidRDefault="0071747E" w:rsidP="0068456D">
            <w:pPr>
              <w:spacing w:before="40" w:after="40"/>
              <w:jc w:val="center"/>
              <w:rPr>
                <w:rFonts w:ascii="Aptos Light" w:hAnsi="Aptos Light" w:cstheme="minorHAnsi"/>
                <w:b/>
                <w:bCs/>
                <w:sz w:val="18"/>
                <w:szCs w:val="18"/>
              </w:rPr>
            </w:pPr>
            <w:r w:rsidRPr="00D95996">
              <w:rPr>
                <w:rFonts w:ascii="Aptos Light" w:hAnsi="Aptos Light" w:cstheme="minorHAnsi"/>
                <w:b/>
                <w:bCs/>
                <w:sz w:val="18"/>
                <w:szCs w:val="18"/>
              </w:rPr>
              <w:t>NOME DA BASE DE DADOS</w:t>
            </w:r>
          </w:p>
        </w:tc>
        <w:tc>
          <w:tcPr>
            <w:tcW w:w="2428" w:type="dxa"/>
            <w:shd w:val="clear" w:color="auto" w:fill="F2F2F2" w:themeFill="background1" w:themeFillShade="F2"/>
          </w:tcPr>
          <w:p w14:paraId="07113CCE" w14:textId="77777777" w:rsidR="0071747E" w:rsidRPr="00D95996" w:rsidRDefault="0071747E" w:rsidP="0068456D">
            <w:pPr>
              <w:spacing w:before="40" w:after="40"/>
              <w:jc w:val="center"/>
              <w:rPr>
                <w:rFonts w:ascii="Aptos Light" w:hAnsi="Aptos Light" w:cstheme="minorHAnsi"/>
                <w:b/>
                <w:bCs/>
                <w:sz w:val="18"/>
                <w:szCs w:val="18"/>
              </w:rPr>
            </w:pPr>
            <w:r w:rsidRPr="00D95996">
              <w:rPr>
                <w:rFonts w:ascii="Aptos Light" w:hAnsi="Aptos Light" w:cstheme="minorHAnsi"/>
                <w:b/>
                <w:bCs/>
                <w:sz w:val="18"/>
                <w:szCs w:val="18"/>
              </w:rPr>
              <w:t>DESCRIÇÃO DA BASE</w:t>
            </w:r>
          </w:p>
        </w:tc>
        <w:tc>
          <w:tcPr>
            <w:tcW w:w="1381" w:type="dxa"/>
            <w:shd w:val="clear" w:color="auto" w:fill="F2F2F2" w:themeFill="background1" w:themeFillShade="F2"/>
          </w:tcPr>
          <w:p w14:paraId="3B564E21" w14:textId="77777777" w:rsidR="0071747E" w:rsidRPr="00D95996" w:rsidRDefault="0071747E" w:rsidP="0068456D">
            <w:pPr>
              <w:spacing w:before="40" w:after="40"/>
              <w:jc w:val="center"/>
              <w:rPr>
                <w:rFonts w:ascii="Aptos Light" w:hAnsi="Aptos Light" w:cstheme="minorHAnsi"/>
                <w:b/>
                <w:bCs/>
                <w:sz w:val="18"/>
                <w:szCs w:val="18"/>
              </w:rPr>
            </w:pPr>
            <w:r w:rsidRPr="00D95996">
              <w:rPr>
                <w:rFonts w:ascii="Aptos Light" w:hAnsi="Aptos Light" w:cstheme="minorHAnsi"/>
                <w:b/>
                <w:bCs/>
                <w:sz w:val="18"/>
                <w:szCs w:val="18"/>
              </w:rPr>
              <w:t>FREQUENCIA DE ATUALIZAÇÃO</w:t>
            </w:r>
          </w:p>
        </w:tc>
        <w:tc>
          <w:tcPr>
            <w:tcW w:w="1417" w:type="dxa"/>
            <w:shd w:val="clear" w:color="auto" w:fill="F2F2F2" w:themeFill="background1" w:themeFillShade="F2"/>
          </w:tcPr>
          <w:p w14:paraId="790010AA" w14:textId="77777777" w:rsidR="0071747E" w:rsidRPr="00D95996" w:rsidRDefault="0071747E" w:rsidP="0068456D">
            <w:pPr>
              <w:spacing w:before="40" w:after="40"/>
              <w:jc w:val="center"/>
              <w:rPr>
                <w:rFonts w:ascii="Aptos Light" w:hAnsi="Aptos Light" w:cstheme="minorHAnsi"/>
                <w:b/>
                <w:bCs/>
                <w:sz w:val="18"/>
                <w:szCs w:val="18"/>
              </w:rPr>
            </w:pPr>
            <w:r w:rsidRPr="00D95996">
              <w:rPr>
                <w:rFonts w:ascii="Aptos Light" w:hAnsi="Aptos Light" w:cstheme="minorHAnsi"/>
                <w:b/>
                <w:bCs/>
                <w:sz w:val="18"/>
                <w:szCs w:val="18"/>
              </w:rPr>
              <w:t>ÁREA RESPONSÁVEL</w:t>
            </w:r>
          </w:p>
        </w:tc>
        <w:tc>
          <w:tcPr>
            <w:tcW w:w="1728" w:type="dxa"/>
            <w:shd w:val="clear" w:color="auto" w:fill="F2F2F2" w:themeFill="background1" w:themeFillShade="F2"/>
          </w:tcPr>
          <w:p w14:paraId="128C514E" w14:textId="77777777" w:rsidR="0071747E" w:rsidRPr="00D95996" w:rsidRDefault="0071747E" w:rsidP="0068456D">
            <w:pPr>
              <w:spacing w:before="40" w:after="40"/>
              <w:jc w:val="center"/>
              <w:rPr>
                <w:rFonts w:ascii="Aptos Light" w:hAnsi="Aptos Light" w:cstheme="minorHAnsi"/>
                <w:b/>
                <w:bCs/>
                <w:sz w:val="18"/>
                <w:szCs w:val="18"/>
              </w:rPr>
            </w:pPr>
            <w:r w:rsidRPr="00D95996">
              <w:rPr>
                <w:rFonts w:ascii="Aptos Light" w:hAnsi="Aptos Light" w:cstheme="minorHAnsi"/>
                <w:b/>
                <w:bCs/>
                <w:sz w:val="18"/>
                <w:szCs w:val="18"/>
              </w:rPr>
              <w:t>CONTATO DO RESPONSÁVEL</w:t>
            </w:r>
          </w:p>
        </w:tc>
        <w:tc>
          <w:tcPr>
            <w:tcW w:w="1458" w:type="dxa"/>
            <w:shd w:val="clear" w:color="auto" w:fill="F2F2F2" w:themeFill="background1" w:themeFillShade="F2"/>
          </w:tcPr>
          <w:p w14:paraId="2C17E771" w14:textId="77777777" w:rsidR="0071747E" w:rsidRPr="00D95996" w:rsidRDefault="0071747E" w:rsidP="0068456D">
            <w:pPr>
              <w:spacing w:before="40" w:after="40"/>
              <w:jc w:val="center"/>
              <w:rPr>
                <w:rFonts w:ascii="Aptos Light" w:hAnsi="Aptos Light" w:cstheme="minorHAnsi"/>
                <w:b/>
                <w:bCs/>
                <w:sz w:val="18"/>
                <w:szCs w:val="18"/>
              </w:rPr>
            </w:pPr>
            <w:r w:rsidRPr="00D95996">
              <w:rPr>
                <w:rFonts w:ascii="Aptos Light" w:hAnsi="Aptos Light" w:cstheme="minorHAnsi"/>
                <w:b/>
                <w:bCs/>
                <w:sz w:val="18"/>
                <w:szCs w:val="18"/>
              </w:rPr>
              <w:t>META/PRAZO PARA ABERTURA</w:t>
            </w:r>
          </w:p>
        </w:tc>
      </w:tr>
      <w:tr w:rsidR="0071747E" w:rsidRPr="00D95996" w14:paraId="1CC287A1" w14:textId="77777777" w:rsidTr="0068456D">
        <w:tc>
          <w:tcPr>
            <w:tcW w:w="1499" w:type="dxa"/>
          </w:tcPr>
          <w:p w14:paraId="7BF1FB2A" w14:textId="77777777" w:rsidR="0071747E" w:rsidRPr="00D95996" w:rsidRDefault="0071747E" w:rsidP="0068456D">
            <w:pPr>
              <w:spacing w:before="40" w:after="40"/>
              <w:rPr>
                <w:rFonts w:ascii="Aptos Light" w:hAnsi="Aptos Light" w:cstheme="minorHAnsi"/>
                <w:sz w:val="18"/>
                <w:szCs w:val="18"/>
              </w:rPr>
            </w:pPr>
            <w:r>
              <w:rPr>
                <w:rFonts w:ascii="Aptos Light" w:hAnsi="Aptos Light" w:cstheme="minorHAnsi"/>
                <w:sz w:val="18"/>
                <w:szCs w:val="18"/>
              </w:rPr>
              <w:t>Sustentabilidade</w:t>
            </w:r>
          </w:p>
        </w:tc>
        <w:tc>
          <w:tcPr>
            <w:tcW w:w="2428" w:type="dxa"/>
          </w:tcPr>
          <w:p w14:paraId="0D3D6CE7" w14:textId="77777777" w:rsidR="0071747E" w:rsidRPr="00D95996" w:rsidRDefault="0071747E" w:rsidP="0068456D">
            <w:pPr>
              <w:spacing w:before="40" w:after="40"/>
              <w:rPr>
                <w:rFonts w:ascii="Aptos Light" w:hAnsi="Aptos Light" w:cstheme="minorHAnsi"/>
                <w:sz w:val="18"/>
                <w:szCs w:val="18"/>
              </w:rPr>
            </w:pPr>
            <w:r>
              <w:rPr>
                <w:rFonts w:ascii="Aptos Light" w:hAnsi="Aptos Light" w:cstheme="minorHAnsi"/>
                <w:sz w:val="18"/>
                <w:szCs w:val="18"/>
              </w:rPr>
              <w:t>Quantidade de resíduo (Kg) produzidos/ano</w:t>
            </w:r>
          </w:p>
        </w:tc>
        <w:tc>
          <w:tcPr>
            <w:tcW w:w="1381" w:type="dxa"/>
          </w:tcPr>
          <w:p w14:paraId="08878A1A" w14:textId="77777777" w:rsidR="0071747E" w:rsidRPr="00D95996" w:rsidRDefault="0071747E" w:rsidP="0068456D">
            <w:pPr>
              <w:spacing w:before="40" w:after="40"/>
              <w:rPr>
                <w:rFonts w:ascii="Aptos Light" w:hAnsi="Aptos Light" w:cstheme="minorHAnsi"/>
                <w:sz w:val="18"/>
                <w:szCs w:val="18"/>
              </w:rPr>
            </w:pPr>
            <w:r>
              <w:rPr>
                <w:rFonts w:ascii="Aptos Light" w:hAnsi="Aptos Light" w:cstheme="minorHAnsi"/>
                <w:sz w:val="18"/>
                <w:szCs w:val="18"/>
              </w:rPr>
              <w:t>Anual</w:t>
            </w:r>
          </w:p>
        </w:tc>
        <w:tc>
          <w:tcPr>
            <w:tcW w:w="1417" w:type="dxa"/>
          </w:tcPr>
          <w:p w14:paraId="52C9B30E" w14:textId="77777777" w:rsidR="0071747E" w:rsidRPr="00D95996" w:rsidRDefault="0071747E" w:rsidP="0068456D">
            <w:pPr>
              <w:spacing w:before="40" w:after="40"/>
              <w:rPr>
                <w:rFonts w:ascii="Aptos Light" w:hAnsi="Aptos Light" w:cstheme="minorHAnsi"/>
                <w:sz w:val="18"/>
                <w:szCs w:val="18"/>
              </w:rPr>
            </w:pPr>
            <w:r>
              <w:rPr>
                <w:rFonts w:ascii="Aptos Light" w:hAnsi="Aptos Light" w:cstheme="minorHAnsi"/>
                <w:sz w:val="18"/>
                <w:szCs w:val="18"/>
              </w:rPr>
              <w:t>Setor de Hotelaria Hospitalar</w:t>
            </w:r>
          </w:p>
        </w:tc>
        <w:tc>
          <w:tcPr>
            <w:tcW w:w="1728" w:type="dxa"/>
          </w:tcPr>
          <w:p w14:paraId="1C6B1DA7" w14:textId="2E9D5C6C" w:rsidR="0071747E" w:rsidRPr="00D95996" w:rsidRDefault="008E17DA" w:rsidP="00AD463F">
            <w:pPr>
              <w:spacing w:before="40" w:after="40"/>
              <w:rPr>
                <w:rFonts w:ascii="Aptos Light" w:hAnsi="Aptos Light" w:cstheme="minorHAnsi"/>
                <w:sz w:val="18"/>
                <w:szCs w:val="18"/>
              </w:rPr>
            </w:pPr>
            <w:r>
              <w:rPr>
                <w:rFonts w:ascii="Aptos Light" w:hAnsi="Aptos Light" w:cstheme="minorHAnsi"/>
                <w:sz w:val="18"/>
                <w:szCs w:val="18"/>
              </w:rPr>
              <w:t>Sthh.hu-</w:t>
            </w:r>
            <w:proofErr w:type="spellStart"/>
            <w:r>
              <w:rPr>
                <w:rFonts w:ascii="Aptos Light" w:hAnsi="Aptos Light" w:cstheme="minorHAnsi"/>
                <w:sz w:val="18"/>
                <w:szCs w:val="18"/>
              </w:rPr>
              <w:t>ufma</w:t>
            </w:r>
            <w:proofErr w:type="spellEnd"/>
            <w:r>
              <w:rPr>
                <w:rFonts w:ascii="Aptos Light" w:hAnsi="Aptos Light" w:cstheme="minorHAnsi"/>
                <w:sz w:val="18"/>
                <w:szCs w:val="18"/>
              </w:rPr>
              <w:t>@</w:t>
            </w:r>
            <w:r w:rsidR="00AD463F">
              <w:rPr>
                <w:rFonts w:ascii="Aptos Light" w:hAnsi="Aptos Light" w:cstheme="minorHAnsi"/>
                <w:sz w:val="18"/>
                <w:szCs w:val="18"/>
              </w:rPr>
              <w:t xml:space="preserve"> </w:t>
            </w:r>
            <w:r w:rsidR="0071747E" w:rsidRPr="00D95996">
              <w:rPr>
                <w:rFonts w:ascii="Aptos Light" w:hAnsi="Aptos Light" w:cstheme="minorHAnsi"/>
                <w:sz w:val="18"/>
                <w:szCs w:val="18"/>
              </w:rPr>
              <w:t>ebserh.gov.br</w:t>
            </w:r>
          </w:p>
        </w:tc>
        <w:tc>
          <w:tcPr>
            <w:tcW w:w="1458" w:type="dxa"/>
          </w:tcPr>
          <w:p w14:paraId="545D5CEB" w14:textId="1FC68AA6" w:rsidR="0071747E" w:rsidRPr="00D95996" w:rsidRDefault="00774C37" w:rsidP="0068456D">
            <w:pPr>
              <w:spacing w:before="40" w:after="40"/>
              <w:rPr>
                <w:rFonts w:ascii="Aptos Light" w:hAnsi="Aptos Light" w:cstheme="minorHAnsi"/>
                <w:sz w:val="18"/>
                <w:szCs w:val="18"/>
              </w:rPr>
            </w:pPr>
            <w:r>
              <w:rPr>
                <w:rFonts w:ascii="Aptos Light" w:hAnsi="Aptos Light" w:cstheme="minorHAnsi"/>
                <w:sz w:val="18"/>
                <w:szCs w:val="18"/>
              </w:rPr>
              <w:t>Fevereiro</w:t>
            </w:r>
            <w:r w:rsidR="0071747E">
              <w:rPr>
                <w:rFonts w:ascii="Aptos Light" w:hAnsi="Aptos Light" w:cstheme="minorHAnsi"/>
                <w:sz w:val="18"/>
                <w:szCs w:val="18"/>
              </w:rPr>
              <w:t>/2026</w:t>
            </w:r>
          </w:p>
        </w:tc>
      </w:tr>
    </w:tbl>
    <w:p w14:paraId="71FD17AC" w14:textId="77777777" w:rsidR="0071747E" w:rsidRDefault="0071747E" w:rsidP="00AF4203">
      <w:pPr>
        <w:spacing w:before="80" w:after="80" w:line="360" w:lineRule="auto"/>
        <w:jc w:val="both"/>
        <w:rPr>
          <w:rFonts w:ascii="Aptos Light" w:hAnsi="Aptos Light" w:cs="Open Sans"/>
          <w:color w:val="538135" w:themeColor="accent6" w:themeShade="BF"/>
          <w:spacing w:val="3"/>
        </w:rPr>
      </w:pPr>
    </w:p>
    <w:p w14:paraId="2F918776" w14:textId="77777777" w:rsidR="00D37C8F" w:rsidRDefault="00D37C8F" w:rsidP="00AF4203">
      <w:pPr>
        <w:spacing w:before="80" w:after="80" w:line="360" w:lineRule="auto"/>
        <w:jc w:val="both"/>
        <w:rPr>
          <w:rFonts w:ascii="Aptos Light" w:hAnsi="Aptos Light" w:cs="Open Sans"/>
          <w:color w:val="538135" w:themeColor="accent6" w:themeShade="BF"/>
          <w:spacing w:val="3"/>
        </w:rPr>
      </w:pPr>
    </w:p>
    <w:p w14:paraId="0125A3C1" w14:textId="4863F63A" w:rsidR="00E73FAB" w:rsidRPr="001E4442" w:rsidRDefault="00E73FAB" w:rsidP="00E73FAB">
      <w:pPr>
        <w:pBdr>
          <w:left w:val="single" w:sz="48" w:space="4" w:color="auto"/>
        </w:pBdr>
        <w:spacing w:before="80" w:after="80" w:line="240" w:lineRule="auto"/>
        <w:jc w:val="both"/>
        <w:rPr>
          <w:rFonts w:ascii="Aptos" w:hAnsi="Aptos" w:cs="Open Sans"/>
          <w:color w:val="1F4E79" w:themeColor="accent5" w:themeShade="80"/>
          <w:sz w:val="30"/>
          <w:szCs w:val="30"/>
        </w:rPr>
      </w:pPr>
      <w:r w:rsidRPr="001E4442">
        <w:rPr>
          <w:rFonts w:ascii="Aptos" w:hAnsi="Aptos" w:cs="Open Sans"/>
          <w:color w:val="1F4E79" w:themeColor="accent5" w:themeShade="80"/>
          <w:sz w:val="30"/>
          <w:szCs w:val="30"/>
        </w:rPr>
        <w:t>8.</w:t>
      </w:r>
      <w:r w:rsidR="00FC406F">
        <w:rPr>
          <w:rFonts w:ascii="Aptos" w:hAnsi="Aptos" w:cs="Open Sans"/>
          <w:color w:val="1F4E79" w:themeColor="accent5" w:themeShade="80"/>
          <w:sz w:val="30"/>
          <w:szCs w:val="30"/>
        </w:rPr>
        <w:t>2</w:t>
      </w:r>
      <w:r w:rsidRPr="001E4442">
        <w:rPr>
          <w:rFonts w:ascii="Aptos" w:hAnsi="Aptos" w:cs="Open Sans"/>
          <w:color w:val="1F4E79" w:themeColor="accent5" w:themeShade="80"/>
          <w:sz w:val="30"/>
          <w:szCs w:val="30"/>
        </w:rPr>
        <w:t xml:space="preserve"> CRONOGRAMA DE </w:t>
      </w:r>
      <w:r>
        <w:rPr>
          <w:rFonts w:ascii="Aptos" w:hAnsi="Aptos" w:cs="Open Sans"/>
          <w:color w:val="1F4E79" w:themeColor="accent5" w:themeShade="80"/>
          <w:sz w:val="30"/>
          <w:szCs w:val="30"/>
        </w:rPr>
        <w:t xml:space="preserve">PROMOÇÃO E FOMENTO AO USO E REÚSO DAS BASES </w:t>
      </w:r>
    </w:p>
    <w:p w14:paraId="17C273EB" w14:textId="77777777" w:rsidR="00E73FAB" w:rsidRDefault="00E73FAB" w:rsidP="00AF4203">
      <w:pPr>
        <w:spacing w:before="80" w:after="80" w:line="360" w:lineRule="auto"/>
        <w:jc w:val="both"/>
        <w:rPr>
          <w:rFonts w:ascii="Aptos Light" w:hAnsi="Aptos Light" w:cs="Open Sans"/>
          <w:color w:val="538135" w:themeColor="accent6" w:themeShade="BF"/>
          <w:spacing w:val="3"/>
        </w:rPr>
      </w:pPr>
    </w:p>
    <w:p w14:paraId="7BD9CC69" w14:textId="77777777" w:rsidR="00D37C8F" w:rsidRDefault="00D37C8F" w:rsidP="00AF4203">
      <w:pPr>
        <w:spacing w:before="80" w:after="80" w:line="360" w:lineRule="auto"/>
        <w:jc w:val="both"/>
        <w:rPr>
          <w:rFonts w:ascii="Aptos Light" w:hAnsi="Aptos Light" w:cs="Open Sans"/>
          <w:color w:val="538135" w:themeColor="accent6" w:themeShade="BF"/>
          <w:spacing w:val="3"/>
        </w:rPr>
      </w:pPr>
    </w:p>
    <w:tbl>
      <w:tblPr>
        <w:tblStyle w:val="Tabelacomgrade"/>
        <w:tblW w:w="0" w:type="auto"/>
        <w:tblLook w:val="04A0" w:firstRow="1" w:lastRow="0" w:firstColumn="1" w:lastColumn="0" w:noHBand="0" w:noVBand="1"/>
      </w:tblPr>
      <w:tblGrid>
        <w:gridCol w:w="4705"/>
        <w:gridCol w:w="3557"/>
        <w:gridCol w:w="1649"/>
      </w:tblGrid>
      <w:tr w:rsidR="000C2C51" w:rsidRPr="00D95996" w14:paraId="650767EC" w14:textId="77777777" w:rsidTr="007A65EE">
        <w:tc>
          <w:tcPr>
            <w:tcW w:w="4705" w:type="dxa"/>
            <w:shd w:val="clear" w:color="auto" w:fill="F2F2F2" w:themeFill="background1" w:themeFillShade="F2"/>
          </w:tcPr>
          <w:p w14:paraId="021EB8A1" w14:textId="77777777" w:rsidR="000C2C51" w:rsidRPr="00D95996" w:rsidRDefault="000C2C51" w:rsidP="007A65EE">
            <w:pPr>
              <w:spacing w:before="40" w:after="40"/>
              <w:jc w:val="center"/>
              <w:rPr>
                <w:rFonts w:ascii="Aptos Light" w:hAnsi="Aptos Light" w:cstheme="minorHAnsi"/>
                <w:b/>
                <w:bCs/>
                <w:spacing w:val="3"/>
                <w:sz w:val="18"/>
                <w:szCs w:val="18"/>
              </w:rPr>
            </w:pPr>
            <w:r w:rsidRPr="00D95996">
              <w:rPr>
                <w:rFonts w:ascii="Aptos Light" w:hAnsi="Aptos Light" w:cstheme="minorHAnsi"/>
                <w:b/>
                <w:bCs/>
                <w:spacing w:val="3"/>
                <w:sz w:val="18"/>
                <w:szCs w:val="18"/>
              </w:rPr>
              <w:t>AÇÃO</w:t>
            </w:r>
          </w:p>
        </w:tc>
        <w:tc>
          <w:tcPr>
            <w:tcW w:w="3557" w:type="dxa"/>
            <w:shd w:val="clear" w:color="auto" w:fill="F2F2F2" w:themeFill="background1" w:themeFillShade="F2"/>
          </w:tcPr>
          <w:p w14:paraId="6F9DB6E7" w14:textId="77777777" w:rsidR="000C2C51" w:rsidRPr="00D95996" w:rsidRDefault="000C2C51" w:rsidP="007A65EE">
            <w:pPr>
              <w:spacing w:before="40" w:after="40"/>
              <w:rPr>
                <w:rFonts w:ascii="Aptos Light" w:hAnsi="Aptos Light" w:cstheme="minorHAnsi"/>
                <w:b/>
                <w:bCs/>
                <w:color w:val="231F20"/>
                <w:spacing w:val="3"/>
                <w:sz w:val="18"/>
                <w:szCs w:val="18"/>
              </w:rPr>
            </w:pPr>
            <w:r w:rsidRPr="00D95996">
              <w:rPr>
                <w:rFonts w:ascii="Aptos Light" w:hAnsi="Aptos Light" w:cstheme="minorHAnsi"/>
                <w:b/>
                <w:bCs/>
                <w:color w:val="231F20"/>
                <w:spacing w:val="3"/>
                <w:sz w:val="18"/>
                <w:szCs w:val="18"/>
              </w:rPr>
              <w:t>RESPONSÁVEL</w:t>
            </w:r>
          </w:p>
        </w:tc>
        <w:tc>
          <w:tcPr>
            <w:tcW w:w="1649" w:type="dxa"/>
            <w:shd w:val="clear" w:color="auto" w:fill="F2F2F2" w:themeFill="background1" w:themeFillShade="F2"/>
          </w:tcPr>
          <w:p w14:paraId="107EA187" w14:textId="77777777" w:rsidR="000C2C51" w:rsidRPr="00D95996" w:rsidRDefault="000C2C51" w:rsidP="007A65EE">
            <w:pPr>
              <w:spacing w:before="40" w:after="40"/>
              <w:jc w:val="center"/>
              <w:rPr>
                <w:rFonts w:ascii="Aptos Light" w:hAnsi="Aptos Light" w:cstheme="minorHAnsi"/>
                <w:b/>
                <w:bCs/>
                <w:color w:val="231F20"/>
                <w:spacing w:val="3"/>
                <w:sz w:val="18"/>
                <w:szCs w:val="18"/>
              </w:rPr>
            </w:pPr>
            <w:r w:rsidRPr="00D95996">
              <w:rPr>
                <w:rFonts w:ascii="Aptos Light" w:hAnsi="Aptos Light" w:cstheme="minorHAnsi"/>
                <w:b/>
                <w:bCs/>
                <w:color w:val="231F20"/>
                <w:spacing w:val="3"/>
                <w:sz w:val="18"/>
                <w:szCs w:val="18"/>
              </w:rPr>
              <w:t>PRAZO</w:t>
            </w:r>
          </w:p>
        </w:tc>
      </w:tr>
      <w:tr w:rsidR="000C2C51" w:rsidRPr="00D95996" w14:paraId="1E699FA0" w14:textId="77777777" w:rsidTr="007A65EE">
        <w:tc>
          <w:tcPr>
            <w:tcW w:w="4705" w:type="dxa"/>
          </w:tcPr>
          <w:p w14:paraId="682AA532" w14:textId="77777777" w:rsidR="000C2C51" w:rsidRPr="00D95996" w:rsidRDefault="000C2C51" w:rsidP="007A65EE">
            <w:pPr>
              <w:spacing w:before="40" w:after="40"/>
              <w:rPr>
                <w:rFonts w:ascii="Aptos Light" w:hAnsi="Aptos Light" w:cstheme="minorHAnsi"/>
                <w:w w:val="105"/>
                <w:sz w:val="18"/>
                <w:szCs w:val="18"/>
              </w:rPr>
            </w:pPr>
            <w:r w:rsidRPr="00D95996">
              <w:rPr>
                <w:rFonts w:ascii="Aptos Light" w:hAnsi="Aptos Light" w:cstheme="minorHAnsi"/>
                <w:w w:val="105"/>
                <w:sz w:val="18"/>
                <w:szCs w:val="18"/>
              </w:rPr>
              <w:t>Divulgar o PDA para o</w:t>
            </w:r>
            <w:r>
              <w:rPr>
                <w:rFonts w:ascii="Aptos Light" w:hAnsi="Aptos Light" w:cstheme="minorHAnsi"/>
                <w:w w:val="105"/>
                <w:sz w:val="18"/>
                <w:szCs w:val="18"/>
              </w:rPr>
              <w:t>s membros do</w:t>
            </w:r>
            <w:r w:rsidRPr="00D95996">
              <w:rPr>
                <w:rFonts w:ascii="Aptos Light" w:hAnsi="Aptos Light" w:cstheme="minorHAnsi"/>
                <w:w w:val="105"/>
                <w:sz w:val="18"/>
                <w:szCs w:val="18"/>
              </w:rPr>
              <w:t xml:space="preserve"> Colegiado Executivo</w:t>
            </w:r>
            <w:r>
              <w:rPr>
                <w:rFonts w:ascii="Aptos Light" w:hAnsi="Aptos Light" w:cstheme="minorHAnsi"/>
                <w:w w:val="105"/>
                <w:sz w:val="18"/>
                <w:szCs w:val="18"/>
              </w:rPr>
              <w:t xml:space="preserve"> objetivando d</w:t>
            </w:r>
            <w:r w:rsidRPr="00D95996">
              <w:rPr>
                <w:rFonts w:ascii="Aptos Light" w:hAnsi="Aptos Light" w:cstheme="minorHAnsi"/>
                <w:w w:val="105"/>
                <w:sz w:val="18"/>
                <w:szCs w:val="18"/>
              </w:rPr>
              <w:t>isseminar a informação para os gestores da alta gestão.</w:t>
            </w:r>
          </w:p>
        </w:tc>
        <w:tc>
          <w:tcPr>
            <w:tcW w:w="3557" w:type="dxa"/>
          </w:tcPr>
          <w:p w14:paraId="47104E8C" w14:textId="77777777" w:rsidR="000C2C51" w:rsidRPr="00D95996" w:rsidRDefault="000C2C51" w:rsidP="007A65EE">
            <w:pPr>
              <w:spacing w:before="40" w:after="40"/>
              <w:rPr>
                <w:rFonts w:ascii="Aptos Light" w:hAnsi="Aptos Light" w:cstheme="minorHAnsi"/>
                <w:color w:val="231F20"/>
                <w:spacing w:val="3"/>
                <w:sz w:val="18"/>
                <w:szCs w:val="18"/>
              </w:rPr>
            </w:pPr>
            <w:r w:rsidRPr="00D95996">
              <w:rPr>
                <w:rFonts w:ascii="Aptos Light" w:hAnsi="Aptos Light" w:cstheme="minorHAnsi"/>
                <w:color w:val="231F20"/>
                <w:spacing w:val="3"/>
                <w:sz w:val="18"/>
                <w:szCs w:val="18"/>
              </w:rPr>
              <w:t>Ouvidoria - Autoridade de monitoramento da LAI</w:t>
            </w:r>
          </w:p>
          <w:p w14:paraId="57A23377" w14:textId="77777777" w:rsidR="000C2C51" w:rsidRPr="00D95996" w:rsidRDefault="000C2C51" w:rsidP="007A65EE">
            <w:pPr>
              <w:spacing w:before="40" w:after="40"/>
              <w:rPr>
                <w:rFonts w:ascii="Aptos Light" w:hAnsi="Aptos Light" w:cstheme="minorHAnsi"/>
                <w:color w:val="231F20"/>
                <w:spacing w:val="3"/>
                <w:sz w:val="18"/>
                <w:szCs w:val="18"/>
              </w:rPr>
            </w:pPr>
            <w:r>
              <w:rPr>
                <w:rFonts w:ascii="Aptos Light" w:hAnsi="Aptos Light" w:cstheme="minorHAnsi"/>
                <w:color w:val="231F20"/>
                <w:spacing w:val="3"/>
                <w:sz w:val="18"/>
                <w:szCs w:val="18"/>
              </w:rPr>
              <w:t>ouvidoria@huufma.br</w:t>
            </w:r>
          </w:p>
        </w:tc>
        <w:tc>
          <w:tcPr>
            <w:tcW w:w="1649" w:type="dxa"/>
          </w:tcPr>
          <w:p w14:paraId="049D3792" w14:textId="2E4885CA" w:rsidR="000C2C51" w:rsidRPr="00D95996" w:rsidRDefault="00B640C3" w:rsidP="007A65EE">
            <w:pPr>
              <w:spacing w:before="40" w:after="40"/>
              <w:jc w:val="both"/>
              <w:rPr>
                <w:rFonts w:ascii="Aptos Light" w:hAnsi="Aptos Light" w:cstheme="minorHAnsi"/>
                <w:color w:val="231F20"/>
                <w:spacing w:val="3"/>
                <w:sz w:val="18"/>
                <w:szCs w:val="18"/>
              </w:rPr>
            </w:pPr>
            <w:r>
              <w:rPr>
                <w:rFonts w:ascii="Aptos Light" w:hAnsi="Aptos Light" w:cstheme="minorHAnsi"/>
                <w:color w:val="231F20"/>
                <w:spacing w:val="3"/>
                <w:sz w:val="18"/>
                <w:szCs w:val="18"/>
              </w:rPr>
              <w:t>Fevereiro</w:t>
            </w:r>
            <w:r w:rsidR="000C2C51" w:rsidRPr="00D95996">
              <w:rPr>
                <w:rFonts w:ascii="Aptos Light" w:hAnsi="Aptos Light" w:cstheme="minorHAnsi"/>
                <w:color w:val="231F20"/>
                <w:spacing w:val="3"/>
                <w:sz w:val="18"/>
                <w:szCs w:val="18"/>
              </w:rPr>
              <w:t>/202</w:t>
            </w:r>
            <w:r w:rsidR="000C2C51">
              <w:rPr>
                <w:rFonts w:ascii="Aptos Light" w:hAnsi="Aptos Light" w:cstheme="minorHAnsi"/>
                <w:color w:val="231F20"/>
                <w:spacing w:val="3"/>
                <w:sz w:val="18"/>
                <w:szCs w:val="18"/>
              </w:rPr>
              <w:t>6</w:t>
            </w:r>
          </w:p>
        </w:tc>
      </w:tr>
      <w:tr w:rsidR="000C2C51" w:rsidRPr="00D95996" w14:paraId="6814F317" w14:textId="77777777" w:rsidTr="007A65EE">
        <w:tc>
          <w:tcPr>
            <w:tcW w:w="4705" w:type="dxa"/>
          </w:tcPr>
          <w:p w14:paraId="551D90D2" w14:textId="77777777" w:rsidR="000C2C51" w:rsidRPr="00D95996" w:rsidRDefault="000C2C51" w:rsidP="007A65EE">
            <w:pPr>
              <w:spacing w:before="40" w:after="40"/>
              <w:rPr>
                <w:rFonts w:ascii="Aptos Light" w:hAnsi="Aptos Light" w:cstheme="minorHAnsi"/>
                <w:w w:val="105"/>
                <w:sz w:val="18"/>
                <w:szCs w:val="18"/>
              </w:rPr>
            </w:pPr>
            <w:r w:rsidRPr="00D95996">
              <w:rPr>
                <w:rFonts w:ascii="Aptos Light" w:hAnsi="Aptos Light" w:cstheme="minorHAnsi"/>
                <w:w w:val="105"/>
                <w:sz w:val="18"/>
                <w:szCs w:val="18"/>
              </w:rPr>
              <w:t>Divulgar o PDA para os gestores de todos os níveis hierárquico</w:t>
            </w:r>
            <w:r>
              <w:rPr>
                <w:rFonts w:ascii="Aptos Light" w:hAnsi="Aptos Light" w:cstheme="minorHAnsi"/>
                <w:w w:val="105"/>
                <w:sz w:val="18"/>
                <w:szCs w:val="18"/>
              </w:rPr>
              <w:t xml:space="preserve"> objetivando divulgar</w:t>
            </w:r>
            <w:r w:rsidRPr="00D95996">
              <w:rPr>
                <w:rFonts w:ascii="Aptos Light" w:hAnsi="Aptos Light" w:cstheme="minorHAnsi"/>
                <w:w w:val="105"/>
                <w:sz w:val="18"/>
                <w:szCs w:val="18"/>
              </w:rPr>
              <w:t xml:space="preserve"> a informação para as áreas administrativas e assistenciais do HU-UFMA.</w:t>
            </w:r>
          </w:p>
        </w:tc>
        <w:tc>
          <w:tcPr>
            <w:tcW w:w="3557" w:type="dxa"/>
          </w:tcPr>
          <w:p w14:paraId="6A499E01" w14:textId="77777777" w:rsidR="000C2C51" w:rsidRPr="00D95996" w:rsidRDefault="000C2C51" w:rsidP="007A65EE">
            <w:pPr>
              <w:spacing w:before="40" w:after="40"/>
              <w:rPr>
                <w:rFonts w:ascii="Aptos Light" w:hAnsi="Aptos Light" w:cstheme="minorHAnsi"/>
                <w:color w:val="231F20"/>
                <w:spacing w:val="3"/>
                <w:sz w:val="18"/>
                <w:szCs w:val="18"/>
              </w:rPr>
            </w:pPr>
            <w:r w:rsidRPr="00D95996">
              <w:rPr>
                <w:rFonts w:ascii="Aptos Light" w:hAnsi="Aptos Light" w:cstheme="minorHAnsi"/>
                <w:color w:val="231F20"/>
                <w:spacing w:val="3"/>
                <w:sz w:val="18"/>
                <w:szCs w:val="18"/>
              </w:rPr>
              <w:t>Unidade de Gestão de Riscos e Controle Interno</w:t>
            </w:r>
          </w:p>
          <w:p w14:paraId="253F84C6" w14:textId="77777777" w:rsidR="000C2C51" w:rsidRPr="00D95996" w:rsidRDefault="000C2C51" w:rsidP="007A65EE">
            <w:pPr>
              <w:spacing w:before="40" w:after="40"/>
              <w:rPr>
                <w:rFonts w:ascii="Aptos Light" w:hAnsi="Aptos Light" w:cstheme="minorHAnsi"/>
                <w:color w:val="231F20"/>
                <w:spacing w:val="3"/>
                <w:sz w:val="18"/>
                <w:szCs w:val="18"/>
              </w:rPr>
            </w:pPr>
            <w:r>
              <w:rPr>
                <w:rFonts w:ascii="Aptos Light" w:hAnsi="Aptos Light" w:cstheme="minorHAnsi"/>
                <w:color w:val="231F20"/>
                <w:spacing w:val="3"/>
                <w:sz w:val="18"/>
                <w:szCs w:val="18"/>
              </w:rPr>
              <w:t>huufma@huufma.br</w:t>
            </w:r>
          </w:p>
        </w:tc>
        <w:tc>
          <w:tcPr>
            <w:tcW w:w="1649" w:type="dxa"/>
          </w:tcPr>
          <w:p w14:paraId="10D575CD" w14:textId="1E11D91A" w:rsidR="000C2C51" w:rsidRPr="00D95996" w:rsidRDefault="00A3105C" w:rsidP="007A65EE">
            <w:pPr>
              <w:spacing w:before="40" w:after="40"/>
              <w:jc w:val="both"/>
              <w:rPr>
                <w:rFonts w:ascii="Aptos Light" w:hAnsi="Aptos Light" w:cstheme="minorHAnsi"/>
                <w:color w:val="231F20"/>
                <w:spacing w:val="3"/>
                <w:sz w:val="18"/>
                <w:szCs w:val="18"/>
              </w:rPr>
            </w:pPr>
            <w:r>
              <w:rPr>
                <w:rFonts w:ascii="Aptos Light" w:hAnsi="Aptos Light" w:cstheme="minorHAnsi"/>
                <w:color w:val="231F20"/>
                <w:spacing w:val="3"/>
                <w:sz w:val="18"/>
                <w:szCs w:val="18"/>
              </w:rPr>
              <w:t>Fevereiro</w:t>
            </w:r>
            <w:r w:rsidRPr="00D95996">
              <w:rPr>
                <w:rFonts w:ascii="Aptos Light" w:hAnsi="Aptos Light" w:cstheme="minorHAnsi"/>
                <w:color w:val="231F20"/>
                <w:spacing w:val="3"/>
                <w:sz w:val="18"/>
                <w:szCs w:val="18"/>
              </w:rPr>
              <w:t>/202</w:t>
            </w:r>
            <w:r>
              <w:rPr>
                <w:rFonts w:ascii="Aptos Light" w:hAnsi="Aptos Light" w:cstheme="minorHAnsi"/>
                <w:color w:val="231F20"/>
                <w:spacing w:val="3"/>
                <w:sz w:val="18"/>
                <w:szCs w:val="18"/>
              </w:rPr>
              <w:t>6</w:t>
            </w:r>
          </w:p>
        </w:tc>
      </w:tr>
      <w:tr w:rsidR="000C2C51" w:rsidRPr="00D95996" w14:paraId="07A93460" w14:textId="77777777" w:rsidTr="007A65EE">
        <w:tc>
          <w:tcPr>
            <w:tcW w:w="4705" w:type="dxa"/>
          </w:tcPr>
          <w:p w14:paraId="06BEAD59" w14:textId="77777777" w:rsidR="000C2C51" w:rsidRPr="00D95996" w:rsidRDefault="000C2C51" w:rsidP="007A65EE">
            <w:pPr>
              <w:spacing w:before="40" w:after="40"/>
              <w:rPr>
                <w:rFonts w:ascii="Aptos Light" w:hAnsi="Aptos Light" w:cstheme="minorHAnsi"/>
                <w:spacing w:val="3"/>
                <w:sz w:val="18"/>
                <w:szCs w:val="18"/>
              </w:rPr>
            </w:pPr>
            <w:r w:rsidRPr="00D95996">
              <w:rPr>
                <w:rFonts w:ascii="Aptos Light" w:hAnsi="Aptos Light" w:cstheme="minorHAnsi"/>
                <w:w w:val="105"/>
                <w:sz w:val="18"/>
                <w:szCs w:val="18"/>
              </w:rPr>
              <w:t>Divulgar o PDA nas listas de e-mails dos colaboradores</w:t>
            </w:r>
            <w:r>
              <w:rPr>
                <w:rFonts w:ascii="Aptos Light" w:hAnsi="Aptos Light" w:cstheme="minorHAnsi"/>
                <w:w w:val="105"/>
                <w:sz w:val="18"/>
                <w:szCs w:val="18"/>
              </w:rPr>
              <w:t>, com o objetivo de a</w:t>
            </w:r>
            <w:r w:rsidRPr="00D95996">
              <w:rPr>
                <w:rFonts w:ascii="Aptos Light" w:hAnsi="Aptos Light" w:cstheme="minorHAnsi"/>
                <w:w w:val="105"/>
                <w:sz w:val="18"/>
                <w:szCs w:val="18"/>
              </w:rPr>
              <w:t>tingir a todos os colaboradores empregados ativos do HU-UFMA.</w:t>
            </w:r>
          </w:p>
        </w:tc>
        <w:tc>
          <w:tcPr>
            <w:tcW w:w="3557" w:type="dxa"/>
          </w:tcPr>
          <w:p w14:paraId="5C0CE9B3" w14:textId="77777777" w:rsidR="000C2C51" w:rsidRPr="00D95996" w:rsidRDefault="000C2C51" w:rsidP="007A65EE">
            <w:pPr>
              <w:spacing w:before="40" w:after="40"/>
              <w:rPr>
                <w:rFonts w:ascii="Aptos Light" w:hAnsi="Aptos Light" w:cstheme="minorHAnsi"/>
                <w:color w:val="231F20"/>
                <w:spacing w:val="3"/>
                <w:sz w:val="18"/>
                <w:szCs w:val="18"/>
              </w:rPr>
            </w:pPr>
            <w:r w:rsidRPr="00D95996">
              <w:rPr>
                <w:rFonts w:ascii="Aptos Light" w:hAnsi="Aptos Light" w:cstheme="minorHAnsi"/>
                <w:color w:val="231F20"/>
                <w:spacing w:val="3"/>
                <w:sz w:val="18"/>
                <w:szCs w:val="18"/>
              </w:rPr>
              <w:t>Unidade de Comunicação Regional 3</w:t>
            </w:r>
          </w:p>
          <w:p w14:paraId="766E64F8" w14:textId="77777777" w:rsidR="000C2C51" w:rsidRPr="00D95996" w:rsidRDefault="000C2C51" w:rsidP="007A65EE">
            <w:pPr>
              <w:spacing w:before="40" w:after="40"/>
              <w:rPr>
                <w:rFonts w:ascii="Aptos Light" w:hAnsi="Aptos Light" w:cstheme="minorHAnsi"/>
                <w:color w:val="231F20"/>
                <w:spacing w:val="3"/>
                <w:sz w:val="18"/>
                <w:szCs w:val="18"/>
              </w:rPr>
            </w:pPr>
            <w:r>
              <w:rPr>
                <w:rFonts w:ascii="Aptos Light" w:hAnsi="Aptos Light" w:cstheme="minorHAnsi"/>
                <w:color w:val="231F20"/>
                <w:spacing w:val="3"/>
                <w:sz w:val="18"/>
                <w:szCs w:val="18"/>
              </w:rPr>
              <w:t>ascom@huufma.br</w:t>
            </w:r>
          </w:p>
        </w:tc>
        <w:tc>
          <w:tcPr>
            <w:tcW w:w="1649" w:type="dxa"/>
          </w:tcPr>
          <w:p w14:paraId="04248259" w14:textId="1689EDB6" w:rsidR="000C2C51" w:rsidRPr="00D95996" w:rsidRDefault="00A3105C" w:rsidP="007A65EE">
            <w:pPr>
              <w:spacing w:before="40" w:after="40"/>
              <w:jc w:val="both"/>
              <w:rPr>
                <w:rFonts w:ascii="Aptos Light" w:hAnsi="Aptos Light" w:cstheme="minorHAnsi"/>
                <w:color w:val="231F20"/>
                <w:spacing w:val="3"/>
                <w:sz w:val="18"/>
                <w:szCs w:val="18"/>
              </w:rPr>
            </w:pPr>
            <w:r>
              <w:rPr>
                <w:rFonts w:ascii="Aptos Light" w:hAnsi="Aptos Light" w:cstheme="minorHAnsi"/>
                <w:color w:val="231F20"/>
                <w:spacing w:val="3"/>
                <w:sz w:val="18"/>
                <w:szCs w:val="18"/>
              </w:rPr>
              <w:t>Fevereiro</w:t>
            </w:r>
            <w:r w:rsidRPr="00D95996">
              <w:rPr>
                <w:rFonts w:ascii="Aptos Light" w:hAnsi="Aptos Light" w:cstheme="minorHAnsi"/>
                <w:color w:val="231F20"/>
                <w:spacing w:val="3"/>
                <w:sz w:val="18"/>
                <w:szCs w:val="18"/>
              </w:rPr>
              <w:t>/202</w:t>
            </w:r>
            <w:r>
              <w:rPr>
                <w:rFonts w:ascii="Aptos Light" w:hAnsi="Aptos Light" w:cstheme="minorHAnsi"/>
                <w:color w:val="231F20"/>
                <w:spacing w:val="3"/>
                <w:sz w:val="18"/>
                <w:szCs w:val="18"/>
              </w:rPr>
              <w:t>6</w:t>
            </w:r>
          </w:p>
        </w:tc>
      </w:tr>
      <w:tr w:rsidR="000C2C51" w:rsidRPr="00D95996" w14:paraId="27FBB521" w14:textId="77777777" w:rsidTr="007A65EE">
        <w:tc>
          <w:tcPr>
            <w:tcW w:w="4705" w:type="dxa"/>
          </w:tcPr>
          <w:p w14:paraId="014B0884" w14:textId="77777777" w:rsidR="000C2C51" w:rsidRPr="00D95996" w:rsidRDefault="000C2C51" w:rsidP="007A65EE">
            <w:pPr>
              <w:spacing w:before="40" w:after="40"/>
              <w:rPr>
                <w:rFonts w:ascii="Aptos Light" w:hAnsi="Aptos Light" w:cstheme="minorHAnsi"/>
                <w:spacing w:val="3"/>
                <w:sz w:val="18"/>
                <w:szCs w:val="18"/>
              </w:rPr>
            </w:pPr>
            <w:r w:rsidRPr="00D95996">
              <w:rPr>
                <w:rFonts w:ascii="Aptos Light" w:hAnsi="Aptos Light" w:cstheme="minorHAnsi"/>
                <w:w w:val="105"/>
                <w:sz w:val="18"/>
                <w:szCs w:val="18"/>
              </w:rPr>
              <w:t>Divulgar o PDA no sítio eletrônico do HU-UFMA</w:t>
            </w:r>
            <w:r>
              <w:rPr>
                <w:rFonts w:ascii="Aptos Light" w:hAnsi="Aptos Light" w:cstheme="minorHAnsi"/>
                <w:w w:val="105"/>
                <w:sz w:val="18"/>
                <w:szCs w:val="18"/>
              </w:rPr>
              <w:t xml:space="preserve"> para d</w:t>
            </w:r>
            <w:r w:rsidRPr="00D95996">
              <w:rPr>
                <w:rFonts w:ascii="Aptos Light" w:hAnsi="Aptos Light" w:cstheme="minorHAnsi"/>
                <w:w w:val="105"/>
                <w:sz w:val="18"/>
                <w:szCs w:val="18"/>
              </w:rPr>
              <w:t>ar conhecimento a comunidade acadêmica da UFMA e a sociedade.</w:t>
            </w:r>
          </w:p>
        </w:tc>
        <w:tc>
          <w:tcPr>
            <w:tcW w:w="3557" w:type="dxa"/>
          </w:tcPr>
          <w:p w14:paraId="369267ED" w14:textId="77777777" w:rsidR="000C2C51" w:rsidRPr="00D95996" w:rsidRDefault="000C2C51" w:rsidP="007A65EE">
            <w:pPr>
              <w:spacing w:before="40" w:after="40"/>
              <w:rPr>
                <w:rFonts w:ascii="Aptos Light" w:hAnsi="Aptos Light" w:cstheme="minorHAnsi"/>
                <w:color w:val="231F20"/>
                <w:spacing w:val="3"/>
                <w:sz w:val="18"/>
                <w:szCs w:val="18"/>
              </w:rPr>
            </w:pPr>
            <w:r w:rsidRPr="00D95996">
              <w:rPr>
                <w:rFonts w:ascii="Aptos Light" w:hAnsi="Aptos Light" w:cstheme="minorHAnsi"/>
                <w:color w:val="231F20"/>
                <w:spacing w:val="3"/>
                <w:sz w:val="18"/>
                <w:szCs w:val="18"/>
              </w:rPr>
              <w:t>Unidade de Comunicação Regional 3</w:t>
            </w:r>
          </w:p>
          <w:p w14:paraId="29A9BCE0" w14:textId="77777777" w:rsidR="000C2C51" w:rsidRPr="00D95996" w:rsidRDefault="000C2C51" w:rsidP="007A65EE">
            <w:pPr>
              <w:spacing w:before="40" w:after="40"/>
              <w:rPr>
                <w:rFonts w:ascii="Aptos Light" w:hAnsi="Aptos Light" w:cstheme="minorHAnsi"/>
                <w:color w:val="231F20"/>
                <w:spacing w:val="3"/>
                <w:sz w:val="18"/>
                <w:szCs w:val="18"/>
              </w:rPr>
            </w:pPr>
            <w:r>
              <w:rPr>
                <w:rFonts w:ascii="Aptos Light" w:hAnsi="Aptos Light" w:cstheme="minorHAnsi"/>
                <w:color w:val="231F20"/>
                <w:spacing w:val="3"/>
                <w:sz w:val="18"/>
                <w:szCs w:val="18"/>
              </w:rPr>
              <w:t>ascom@huufma.br</w:t>
            </w:r>
          </w:p>
        </w:tc>
        <w:tc>
          <w:tcPr>
            <w:tcW w:w="1649" w:type="dxa"/>
          </w:tcPr>
          <w:p w14:paraId="6FBFB124" w14:textId="4324E8E5" w:rsidR="000C2C51" w:rsidRPr="00D95996" w:rsidRDefault="00A3105C" w:rsidP="007A65EE">
            <w:pPr>
              <w:spacing w:before="40" w:after="40"/>
              <w:jc w:val="both"/>
              <w:rPr>
                <w:rFonts w:ascii="Aptos Light" w:hAnsi="Aptos Light" w:cstheme="minorHAnsi"/>
                <w:color w:val="231F20"/>
                <w:spacing w:val="3"/>
                <w:sz w:val="18"/>
                <w:szCs w:val="18"/>
              </w:rPr>
            </w:pPr>
            <w:r>
              <w:rPr>
                <w:rFonts w:ascii="Aptos Light" w:hAnsi="Aptos Light" w:cstheme="minorHAnsi"/>
                <w:color w:val="231F20"/>
                <w:spacing w:val="3"/>
                <w:sz w:val="18"/>
                <w:szCs w:val="18"/>
              </w:rPr>
              <w:t>Fevereiro</w:t>
            </w:r>
            <w:r w:rsidRPr="00D95996">
              <w:rPr>
                <w:rFonts w:ascii="Aptos Light" w:hAnsi="Aptos Light" w:cstheme="minorHAnsi"/>
                <w:color w:val="231F20"/>
                <w:spacing w:val="3"/>
                <w:sz w:val="18"/>
                <w:szCs w:val="18"/>
              </w:rPr>
              <w:t>/202</w:t>
            </w:r>
            <w:r>
              <w:rPr>
                <w:rFonts w:ascii="Aptos Light" w:hAnsi="Aptos Light" w:cstheme="minorHAnsi"/>
                <w:color w:val="231F20"/>
                <w:spacing w:val="3"/>
                <w:sz w:val="18"/>
                <w:szCs w:val="18"/>
              </w:rPr>
              <w:t>6</w:t>
            </w:r>
          </w:p>
        </w:tc>
      </w:tr>
      <w:tr w:rsidR="000C2C51" w:rsidRPr="00D95996" w14:paraId="730BA79F" w14:textId="77777777" w:rsidTr="007A65EE">
        <w:tc>
          <w:tcPr>
            <w:tcW w:w="4705" w:type="dxa"/>
          </w:tcPr>
          <w:p w14:paraId="7E6080FC" w14:textId="77777777" w:rsidR="000C2C51" w:rsidRPr="00D95996" w:rsidRDefault="000C2C51" w:rsidP="007A65EE">
            <w:pPr>
              <w:spacing w:before="40" w:after="40"/>
              <w:rPr>
                <w:rFonts w:ascii="Aptos Light" w:hAnsi="Aptos Light" w:cstheme="minorHAnsi"/>
                <w:w w:val="105"/>
                <w:sz w:val="18"/>
                <w:szCs w:val="18"/>
              </w:rPr>
            </w:pPr>
            <w:r w:rsidRPr="00D95996">
              <w:rPr>
                <w:rFonts w:ascii="Aptos Light" w:hAnsi="Aptos Light" w:cstheme="minorHAnsi"/>
                <w:w w:val="105"/>
                <w:sz w:val="18"/>
                <w:szCs w:val="18"/>
              </w:rPr>
              <w:t>Divulgar nas redes sociais da instituição</w:t>
            </w:r>
            <w:r>
              <w:rPr>
                <w:rFonts w:ascii="Aptos Light" w:hAnsi="Aptos Light" w:cstheme="minorHAnsi"/>
                <w:w w:val="105"/>
                <w:sz w:val="18"/>
                <w:szCs w:val="18"/>
              </w:rPr>
              <w:t xml:space="preserve"> para a</w:t>
            </w:r>
            <w:r w:rsidRPr="00D95996">
              <w:rPr>
                <w:rFonts w:ascii="Aptos Light" w:hAnsi="Aptos Light" w:cstheme="minorHAnsi"/>
                <w:w w:val="105"/>
                <w:sz w:val="18"/>
                <w:szCs w:val="18"/>
              </w:rPr>
              <w:t xml:space="preserve">tingir toda a </w:t>
            </w:r>
            <w:r>
              <w:rPr>
                <w:rFonts w:ascii="Aptos Light" w:hAnsi="Aptos Light" w:cstheme="minorHAnsi"/>
                <w:w w:val="105"/>
                <w:sz w:val="18"/>
                <w:szCs w:val="18"/>
              </w:rPr>
              <w:t>sociedade</w:t>
            </w:r>
            <w:r w:rsidRPr="00D95996">
              <w:rPr>
                <w:rFonts w:ascii="Aptos Light" w:hAnsi="Aptos Light" w:cstheme="minorHAnsi"/>
                <w:w w:val="105"/>
                <w:sz w:val="18"/>
                <w:szCs w:val="18"/>
              </w:rPr>
              <w:t>.</w:t>
            </w:r>
          </w:p>
        </w:tc>
        <w:tc>
          <w:tcPr>
            <w:tcW w:w="3557" w:type="dxa"/>
          </w:tcPr>
          <w:p w14:paraId="5741471F" w14:textId="77777777" w:rsidR="000C2C51" w:rsidRPr="00D95996" w:rsidRDefault="000C2C51" w:rsidP="007A65EE">
            <w:pPr>
              <w:spacing w:before="40" w:after="40"/>
              <w:rPr>
                <w:rFonts w:ascii="Aptos Light" w:hAnsi="Aptos Light" w:cstheme="minorHAnsi"/>
                <w:color w:val="231F20"/>
                <w:spacing w:val="3"/>
                <w:sz w:val="18"/>
                <w:szCs w:val="18"/>
              </w:rPr>
            </w:pPr>
            <w:r w:rsidRPr="00D95996">
              <w:rPr>
                <w:rFonts w:ascii="Aptos Light" w:hAnsi="Aptos Light" w:cstheme="minorHAnsi"/>
                <w:color w:val="231F20"/>
                <w:spacing w:val="3"/>
                <w:sz w:val="18"/>
                <w:szCs w:val="18"/>
              </w:rPr>
              <w:t>Unidade de Comunicação Regional 3</w:t>
            </w:r>
          </w:p>
          <w:p w14:paraId="7E524899" w14:textId="77777777" w:rsidR="000C2C51" w:rsidRPr="00D95996" w:rsidRDefault="000C2C51" w:rsidP="007A65EE">
            <w:pPr>
              <w:spacing w:before="40" w:after="40"/>
              <w:rPr>
                <w:rFonts w:ascii="Aptos Light" w:hAnsi="Aptos Light" w:cstheme="minorHAnsi"/>
                <w:color w:val="231F20"/>
                <w:spacing w:val="3"/>
                <w:sz w:val="18"/>
                <w:szCs w:val="18"/>
              </w:rPr>
            </w:pPr>
            <w:r>
              <w:rPr>
                <w:rFonts w:ascii="Aptos Light" w:hAnsi="Aptos Light" w:cstheme="minorHAnsi"/>
                <w:color w:val="231F20"/>
                <w:spacing w:val="3"/>
                <w:sz w:val="18"/>
                <w:szCs w:val="18"/>
              </w:rPr>
              <w:t>ascom@huufma.br</w:t>
            </w:r>
          </w:p>
        </w:tc>
        <w:tc>
          <w:tcPr>
            <w:tcW w:w="1649" w:type="dxa"/>
          </w:tcPr>
          <w:p w14:paraId="35B81BB4" w14:textId="0D1C5154" w:rsidR="000C2C51" w:rsidRPr="00D95996" w:rsidRDefault="00A3105C" w:rsidP="007A65EE">
            <w:pPr>
              <w:spacing w:before="40" w:after="40"/>
              <w:jc w:val="both"/>
              <w:rPr>
                <w:rFonts w:ascii="Aptos Light" w:hAnsi="Aptos Light" w:cstheme="minorHAnsi"/>
                <w:color w:val="231F20"/>
                <w:spacing w:val="3"/>
                <w:sz w:val="18"/>
                <w:szCs w:val="18"/>
              </w:rPr>
            </w:pPr>
            <w:r>
              <w:rPr>
                <w:rFonts w:ascii="Aptos Light" w:hAnsi="Aptos Light" w:cstheme="minorHAnsi"/>
                <w:color w:val="231F20"/>
                <w:spacing w:val="3"/>
                <w:sz w:val="18"/>
                <w:szCs w:val="18"/>
              </w:rPr>
              <w:t>Fevereiro</w:t>
            </w:r>
            <w:r w:rsidRPr="00D95996">
              <w:rPr>
                <w:rFonts w:ascii="Aptos Light" w:hAnsi="Aptos Light" w:cstheme="minorHAnsi"/>
                <w:color w:val="231F20"/>
                <w:spacing w:val="3"/>
                <w:sz w:val="18"/>
                <w:szCs w:val="18"/>
              </w:rPr>
              <w:t>/202</w:t>
            </w:r>
            <w:r>
              <w:rPr>
                <w:rFonts w:ascii="Aptos Light" w:hAnsi="Aptos Light" w:cstheme="minorHAnsi"/>
                <w:color w:val="231F20"/>
                <w:spacing w:val="3"/>
                <w:sz w:val="18"/>
                <w:szCs w:val="18"/>
              </w:rPr>
              <w:t>6</w:t>
            </w:r>
          </w:p>
        </w:tc>
      </w:tr>
    </w:tbl>
    <w:p w14:paraId="018F74E4" w14:textId="77777777" w:rsidR="000C2C51" w:rsidRPr="00D95996" w:rsidRDefault="000C2C51" w:rsidP="00AF4203">
      <w:pPr>
        <w:spacing w:before="80" w:after="80" w:line="360" w:lineRule="auto"/>
        <w:jc w:val="both"/>
        <w:rPr>
          <w:rFonts w:ascii="Aptos Light" w:hAnsi="Aptos Light" w:cs="Open Sans"/>
          <w:color w:val="538135" w:themeColor="accent6" w:themeShade="BF"/>
          <w:spacing w:val="3"/>
        </w:rPr>
      </w:pPr>
    </w:p>
    <w:p w14:paraId="72F3AC5B" w14:textId="77777777" w:rsidR="00D74AA4" w:rsidRDefault="00D74AA4" w:rsidP="00A06724">
      <w:pPr>
        <w:spacing w:after="0" w:line="360" w:lineRule="auto"/>
        <w:jc w:val="both"/>
        <w:rPr>
          <w:rFonts w:ascii="Aptos Light" w:hAnsi="Aptos Light" w:cs="Open Sans"/>
          <w:color w:val="538135" w:themeColor="accent6" w:themeShade="BF"/>
        </w:rPr>
      </w:pPr>
    </w:p>
    <w:p w14:paraId="375DBD76" w14:textId="08E212B2" w:rsidR="009F1CBF" w:rsidRPr="006B425E" w:rsidRDefault="009F1CBF" w:rsidP="009F1CBF">
      <w:pPr>
        <w:pBdr>
          <w:left w:val="single" w:sz="48" w:space="4" w:color="auto"/>
        </w:pBdr>
        <w:spacing w:before="80" w:after="80" w:line="240" w:lineRule="auto"/>
        <w:jc w:val="both"/>
        <w:rPr>
          <w:rFonts w:ascii="Aptos" w:hAnsi="Aptos" w:cs="Open Sans"/>
          <w:b/>
          <w:bCs/>
          <w:color w:val="1F4E79" w:themeColor="accent5" w:themeShade="80"/>
          <w:sz w:val="40"/>
          <w:szCs w:val="40"/>
        </w:rPr>
      </w:pPr>
      <w:r>
        <w:rPr>
          <w:rFonts w:ascii="Aptos" w:hAnsi="Aptos" w:cs="Open Sans"/>
          <w:b/>
          <w:bCs/>
          <w:color w:val="1F4E79" w:themeColor="accent5" w:themeShade="80"/>
          <w:sz w:val="40"/>
          <w:szCs w:val="40"/>
        </w:rPr>
        <w:t>9 RESULTADOS ESPERADOS</w:t>
      </w:r>
    </w:p>
    <w:p w14:paraId="5E16D725" w14:textId="77777777" w:rsidR="00D74AA4" w:rsidRDefault="00D74AA4" w:rsidP="00D74AA4">
      <w:pPr>
        <w:pStyle w:val="Corpodetexto"/>
        <w:tabs>
          <w:tab w:val="left" w:pos="851"/>
        </w:tabs>
        <w:spacing w:before="80" w:after="80" w:line="360" w:lineRule="auto"/>
        <w:rPr>
          <w:rFonts w:ascii="Aptos Light" w:hAnsi="Aptos Light" w:cs="Open Sans"/>
          <w:b/>
          <w:sz w:val="22"/>
          <w:szCs w:val="22"/>
        </w:rPr>
      </w:pPr>
    </w:p>
    <w:p w14:paraId="3B1FEBA3" w14:textId="77777777" w:rsidR="00590B3B" w:rsidRPr="00D95996" w:rsidRDefault="00590B3B" w:rsidP="00D74AA4">
      <w:pPr>
        <w:pStyle w:val="Corpodetexto"/>
        <w:tabs>
          <w:tab w:val="left" w:pos="851"/>
        </w:tabs>
        <w:spacing w:before="80" w:after="80" w:line="360" w:lineRule="auto"/>
        <w:rPr>
          <w:rFonts w:ascii="Aptos Light" w:hAnsi="Aptos Light" w:cs="Open Sans"/>
          <w:b/>
          <w:sz w:val="22"/>
          <w:szCs w:val="22"/>
        </w:rPr>
      </w:pPr>
    </w:p>
    <w:p w14:paraId="2D48994F" w14:textId="77777777" w:rsidR="00D74AA4" w:rsidRPr="00D95996" w:rsidRDefault="00D74AA4" w:rsidP="00D74AA4">
      <w:pPr>
        <w:pStyle w:val="PargrafodaLista"/>
        <w:tabs>
          <w:tab w:val="left" w:pos="851"/>
          <w:tab w:val="left" w:pos="1259"/>
        </w:tabs>
        <w:spacing w:before="80" w:after="80" w:line="360" w:lineRule="auto"/>
        <w:ind w:right="329" w:firstLine="851"/>
        <w:jc w:val="both"/>
        <w:rPr>
          <w:rFonts w:ascii="Aptos Light" w:hAnsi="Aptos Light" w:cs="Open Sans"/>
        </w:rPr>
      </w:pPr>
      <w:r w:rsidRPr="00D95996">
        <w:rPr>
          <w:rFonts w:ascii="Aptos Light" w:hAnsi="Aptos Light" w:cs="Open Sans"/>
        </w:rPr>
        <w:t>Evitar a violação da Lei de Acesso à Informação (LAI), a qual estabelece, em seu art. 8º, a</w:t>
      </w:r>
      <w:r w:rsidRPr="00D95996">
        <w:rPr>
          <w:rFonts w:ascii="Aptos Light" w:hAnsi="Aptos Light" w:cs="Open Sans"/>
          <w:spacing w:val="1"/>
        </w:rPr>
        <w:t xml:space="preserve"> </w:t>
      </w:r>
      <w:r w:rsidRPr="00D95996">
        <w:rPr>
          <w:rFonts w:ascii="Aptos Light" w:hAnsi="Aptos Light" w:cs="Open Sans"/>
        </w:rPr>
        <w:t>obrigatoriedade</w:t>
      </w:r>
      <w:r w:rsidRPr="00D95996">
        <w:rPr>
          <w:rFonts w:ascii="Aptos Light" w:hAnsi="Aptos Light" w:cs="Open Sans"/>
          <w:spacing w:val="-3"/>
        </w:rPr>
        <w:t xml:space="preserve"> </w:t>
      </w:r>
      <w:r w:rsidRPr="00D95996">
        <w:rPr>
          <w:rFonts w:ascii="Aptos Light" w:hAnsi="Aptos Light" w:cs="Open Sans"/>
        </w:rPr>
        <w:t>de</w:t>
      </w:r>
      <w:r w:rsidRPr="00D95996">
        <w:rPr>
          <w:rFonts w:ascii="Aptos Light" w:hAnsi="Aptos Light" w:cs="Open Sans"/>
          <w:spacing w:val="-3"/>
        </w:rPr>
        <w:t xml:space="preserve"> </w:t>
      </w:r>
      <w:r w:rsidRPr="00D95996">
        <w:rPr>
          <w:rFonts w:ascii="Aptos Light" w:hAnsi="Aptos Light" w:cs="Open Sans"/>
        </w:rPr>
        <w:t>publicar dados em</w:t>
      </w:r>
      <w:r w:rsidRPr="00D95996">
        <w:rPr>
          <w:rFonts w:ascii="Aptos Light" w:hAnsi="Aptos Light" w:cs="Open Sans"/>
          <w:spacing w:val="-2"/>
        </w:rPr>
        <w:t xml:space="preserve"> </w:t>
      </w:r>
      <w:r w:rsidRPr="00D95996">
        <w:rPr>
          <w:rFonts w:ascii="Aptos Light" w:hAnsi="Aptos Light" w:cs="Open Sans"/>
        </w:rPr>
        <w:t>formatos</w:t>
      </w:r>
      <w:r w:rsidRPr="00D95996">
        <w:rPr>
          <w:rFonts w:ascii="Aptos Light" w:hAnsi="Aptos Light" w:cs="Open Sans"/>
          <w:spacing w:val="-2"/>
        </w:rPr>
        <w:t xml:space="preserve"> </w:t>
      </w:r>
      <w:r w:rsidRPr="00D95996">
        <w:rPr>
          <w:rFonts w:ascii="Aptos Light" w:hAnsi="Aptos Light" w:cs="Open Sans"/>
        </w:rPr>
        <w:t>abertos e</w:t>
      </w:r>
      <w:r w:rsidRPr="00D95996">
        <w:rPr>
          <w:rFonts w:ascii="Aptos Light" w:hAnsi="Aptos Light" w:cs="Open Sans"/>
          <w:spacing w:val="-3"/>
        </w:rPr>
        <w:t xml:space="preserve"> </w:t>
      </w:r>
      <w:r w:rsidRPr="00D95996">
        <w:rPr>
          <w:rFonts w:ascii="Aptos Light" w:hAnsi="Aptos Light" w:cs="Open Sans"/>
        </w:rPr>
        <w:t>não</w:t>
      </w:r>
      <w:r w:rsidRPr="00D95996">
        <w:rPr>
          <w:rFonts w:ascii="Aptos Light" w:hAnsi="Aptos Light" w:cs="Open Sans"/>
          <w:spacing w:val="-2"/>
        </w:rPr>
        <w:t xml:space="preserve"> </w:t>
      </w:r>
      <w:r w:rsidRPr="00D95996">
        <w:rPr>
          <w:rFonts w:ascii="Aptos Light" w:hAnsi="Aptos Light" w:cs="Open Sans"/>
        </w:rPr>
        <w:t>proprietários;</w:t>
      </w:r>
    </w:p>
    <w:p w14:paraId="552E30A2" w14:textId="280AF532" w:rsidR="00D74AA4" w:rsidRPr="00D95996" w:rsidRDefault="00D74AA4" w:rsidP="00D74AA4">
      <w:pPr>
        <w:pStyle w:val="PargrafodaLista"/>
        <w:tabs>
          <w:tab w:val="left" w:pos="851"/>
          <w:tab w:val="left" w:pos="1259"/>
        </w:tabs>
        <w:spacing w:before="80" w:after="80" w:line="360" w:lineRule="auto"/>
        <w:ind w:right="329" w:firstLine="851"/>
        <w:jc w:val="both"/>
        <w:rPr>
          <w:rFonts w:ascii="Aptos Light" w:hAnsi="Aptos Light" w:cs="Open Sans"/>
        </w:rPr>
      </w:pPr>
      <w:r w:rsidRPr="00D95996">
        <w:rPr>
          <w:rFonts w:ascii="Aptos Light" w:hAnsi="Aptos Light" w:cs="Open Sans"/>
        </w:rPr>
        <w:t>Cumprir com o Decreto nº 8.777, de 11 de maio de 2016, e o Decreto nº 9.903, de 8 de</w:t>
      </w:r>
      <w:r w:rsidRPr="00D95996">
        <w:rPr>
          <w:rFonts w:ascii="Aptos Light" w:hAnsi="Aptos Light" w:cs="Open Sans"/>
          <w:spacing w:val="1"/>
        </w:rPr>
        <w:t xml:space="preserve"> </w:t>
      </w:r>
      <w:r w:rsidRPr="00D95996">
        <w:rPr>
          <w:rFonts w:ascii="Aptos Light" w:hAnsi="Aptos Light" w:cs="Open Sans"/>
        </w:rPr>
        <w:t>julho de 2019, os quais referem-se à Política de Dados Abertos do Poder Executivo Federal;</w:t>
      </w:r>
    </w:p>
    <w:p w14:paraId="6C813106" w14:textId="674A65A3" w:rsidR="0096181A" w:rsidRPr="00D95996" w:rsidRDefault="00D74AA4" w:rsidP="0096181A">
      <w:pPr>
        <w:pStyle w:val="PargrafodaLista"/>
        <w:tabs>
          <w:tab w:val="left" w:pos="851"/>
          <w:tab w:val="left" w:pos="1259"/>
        </w:tabs>
        <w:spacing w:before="80" w:after="80" w:line="360" w:lineRule="auto"/>
        <w:ind w:right="329" w:firstLine="851"/>
        <w:jc w:val="both"/>
        <w:rPr>
          <w:rFonts w:ascii="Aptos Light" w:hAnsi="Aptos Light" w:cs="Open Sans"/>
        </w:rPr>
      </w:pPr>
      <w:r w:rsidRPr="00D95996">
        <w:rPr>
          <w:rFonts w:ascii="Aptos Light" w:hAnsi="Aptos Light" w:cs="Open Sans"/>
        </w:rPr>
        <w:t>Aprimorar</w:t>
      </w:r>
      <w:r w:rsidRPr="00D95996">
        <w:rPr>
          <w:rFonts w:ascii="Aptos Light" w:hAnsi="Aptos Light" w:cs="Open Sans"/>
          <w:spacing w:val="-2"/>
        </w:rPr>
        <w:t xml:space="preserve"> </w:t>
      </w:r>
      <w:r w:rsidRPr="00D95996">
        <w:rPr>
          <w:rFonts w:ascii="Aptos Light" w:hAnsi="Aptos Light" w:cs="Open Sans"/>
        </w:rPr>
        <w:t>a</w:t>
      </w:r>
      <w:r w:rsidRPr="00D95996">
        <w:rPr>
          <w:rFonts w:ascii="Aptos Light" w:hAnsi="Aptos Light" w:cs="Open Sans"/>
          <w:spacing w:val="-3"/>
        </w:rPr>
        <w:t xml:space="preserve"> </w:t>
      </w:r>
      <w:r w:rsidRPr="00D95996">
        <w:rPr>
          <w:rFonts w:ascii="Aptos Light" w:hAnsi="Aptos Light" w:cs="Open Sans"/>
        </w:rPr>
        <w:t>cultura</w:t>
      </w:r>
      <w:r w:rsidRPr="00D95996">
        <w:rPr>
          <w:rFonts w:ascii="Aptos Light" w:hAnsi="Aptos Light" w:cs="Open Sans"/>
          <w:spacing w:val="-3"/>
        </w:rPr>
        <w:t xml:space="preserve"> </w:t>
      </w:r>
      <w:r w:rsidRPr="00D95996">
        <w:rPr>
          <w:rFonts w:ascii="Aptos Light" w:hAnsi="Aptos Light" w:cs="Open Sans"/>
        </w:rPr>
        <w:t>de</w:t>
      </w:r>
      <w:r w:rsidRPr="00D95996">
        <w:rPr>
          <w:rFonts w:ascii="Aptos Light" w:hAnsi="Aptos Light" w:cs="Open Sans"/>
          <w:spacing w:val="-4"/>
        </w:rPr>
        <w:t xml:space="preserve"> </w:t>
      </w:r>
      <w:r w:rsidRPr="00D95996">
        <w:rPr>
          <w:rFonts w:ascii="Aptos Light" w:hAnsi="Aptos Light" w:cs="Open Sans"/>
        </w:rPr>
        <w:t>transparência</w:t>
      </w:r>
      <w:r w:rsidRPr="00D95996">
        <w:rPr>
          <w:rFonts w:ascii="Aptos Light" w:hAnsi="Aptos Light" w:cs="Open Sans"/>
          <w:spacing w:val="-4"/>
        </w:rPr>
        <w:t xml:space="preserve"> </w:t>
      </w:r>
      <w:r w:rsidRPr="00D95996">
        <w:rPr>
          <w:rFonts w:ascii="Aptos Light" w:hAnsi="Aptos Light" w:cs="Open Sans"/>
        </w:rPr>
        <w:t>pública;</w:t>
      </w:r>
    </w:p>
    <w:p w14:paraId="56FAFEB9" w14:textId="1C6A4E66" w:rsidR="00D74AA4" w:rsidRDefault="00D74AA4" w:rsidP="00D74AA4">
      <w:pPr>
        <w:pStyle w:val="PargrafodaLista"/>
        <w:tabs>
          <w:tab w:val="left" w:pos="851"/>
          <w:tab w:val="left" w:pos="1259"/>
        </w:tabs>
        <w:spacing w:before="80" w:after="80" w:line="360" w:lineRule="auto"/>
        <w:ind w:right="329" w:firstLine="851"/>
        <w:jc w:val="both"/>
        <w:rPr>
          <w:rFonts w:ascii="Aptos Light" w:hAnsi="Aptos Light" w:cs="Open Sans"/>
        </w:rPr>
      </w:pPr>
      <w:r w:rsidRPr="00D95996">
        <w:rPr>
          <w:rFonts w:ascii="Aptos Light" w:hAnsi="Aptos Light" w:cs="Open Sans"/>
        </w:rPr>
        <w:lastRenderedPageBreak/>
        <w:t>Permitir</w:t>
      </w:r>
      <w:r w:rsidRPr="00D95996">
        <w:rPr>
          <w:rFonts w:ascii="Aptos Light" w:hAnsi="Aptos Light" w:cs="Open Sans"/>
          <w:spacing w:val="1"/>
        </w:rPr>
        <w:t xml:space="preserve"> </w:t>
      </w:r>
      <w:r w:rsidRPr="00D95996">
        <w:rPr>
          <w:rFonts w:ascii="Aptos Light" w:hAnsi="Aptos Light" w:cs="Open Sans"/>
        </w:rPr>
        <w:t>que</w:t>
      </w:r>
      <w:r w:rsidRPr="00D95996">
        <w:rPr>
          <w:rFonts w:ascii="Aptos Light" w:hAnsi="Aptos Light" w:cs="Open Sans"/>
          <w:spacing w:val="1"/>
        </w:rPr>
        <w:t xml:space="preserve"> </w:t>
      </w:r>
      <w:r w:rsidRPr="00D95996">
        <w:rPr>
          <w:rFonts w:ascii="Aptos Light" w:hAnsi="Aptos Light" w:cs="Open Sans"/>
        </w:rPr>
        <w:t>os</w:t>
      </w:r>
      <w:r w:rsidRPr="00D95996">
        <w:rPr>
          <w:rFonts w:ascii="Aptos Light" w:hAnsi="Aptos Light" w:cs="Open Sans"/>
          <w:spacing w:val="1"/>
        </w:rPr>
        <w:t xml:space="preserve"> </w:t>
      </w:r>
      <w:r w:rsidRPr="00D95996">
        <w:rPr>
          <w:rFonts w:ascii="Aptos Light" w:hAnsi="Aptos Light" w:cs="Open Sans"/>
        </w:rPr>
        <w:t>dados</w:t>
      </w:r>
      <w:r w:rsidR="002303A5">
        <w:rPr>
          <w:rFonts w:ascii="Aptos Light" w:hAnsi="Aptos Light" w:cs="Open Sans"/>
        </w:rPr>
        <w:t xml:space="preserve"> da instituição</w:t>
      </w:r>
      <w:r w:rsidRPr="00D95996">
        <w:rPr>
          <w:rFonts w:ascii="Aptos Light" w:hAnsi="Aptos Light" w:cs="Open Sans"/>
          <w:spacing w:val="1"/>
        </w:rPr>
        <w:t xml:space="preserve"> </w:t>
      </w:r>
      <w:r w:rsidRPr="00D95996">
        <w:rPr>
          <w:rFonts w:ascii="Aptos Light" w:hAnsi="Aptos Light" w:cs="Open Sans"/>
        </w:rPr>
        <w:t>possam</w:t>
      </w:r>
      <w:r w:rsidRPr="00D95996">
        <w:rPr>
          <w:rFonts w:ascii="Aptos Light" w:hAnsi="Aptos Light" w:cs="Open Sans"/>
          <w:spacing w:val="1"/>
        </w:rPr>
        <w:t xml:space="preserve"> </w:t>
      </w:r>
      <w:r w:rsidRPr="00D95996">
        <w:rPr>
          <w:rFonts w:ascii="Aptos Light" w:hAnsi="Aptos Light" w:cs="Open Sans"/>
        </w:rPr>
        <w:t>ser</w:t>
      </w:r>
      <w:r w:rsidRPr="00D95996">
        <w:rPr>
          <w:rFonts w:ascii="Aptos Light" w:hAnsi="Aptos Light" w:cs="Open Sans"/>
          <w:spacing w:val="1"/>
        </w:rPr>
        <w:t xml:space="preserve"> </w:t>
      </w:r>
      <w:r w:rsidRPr="00D95996">
        <w:rPr>
          <w:rFonts w:ascii="Aptos Light" w:hAnsi="Aptos Light" w:cs="Open Sans"/>
        </w:rPr>
        <w:t>livremente</w:t>
      </w:r>
      <w:r w:rsidRPr="00D95996">
        <w:rPr>
          <w:rFonts w:ascii="Aptos Light" w:hAnsi="Aptos Light" w:cs="Open Sans"/>
          <w:spacing w:val="1"/>
        </w:rPr>
        <w:t xml:space="preserve"> </w:t>
      </w:r>
      <w:r w:rsidRPr="00D95996">
        <w:rPr>
          <w:rFonts w:ascii="Aptos Light" w:hAnsi="Aptos Light" w:cs="Open Sans"/>
        </w:rPr>
        <w:t>acessados,</w:t>
      </w:r>
      <w:r w:rsidRPr="00D95996">
        <w:rPr>
          <w:rFonts w:ascii="Aptos Light" w:hAnsi="Aptos Light" w:cs="Open Sans"/>
          <w:spacing w:val="1"/>
        </w:rPr>
        <w:t xml:space="preserve"> </w:t>
      </w:r>
      <w:r w:rsidRPr="00D95996">
        <w:rPr>
          <w:rFonts w:ascii="Aptos Light" w:hAnsi="Aptos Light" w:cs="Open Sans"/>
        </w:rPr>
        <w:t>utilizados,</w:t>
      </w:r>
      <w:r w:rsidRPr="00D95996">
        <w:rPr>
          <w:rFonts w:ascii="Aptos Light" w:hAnsi="Aptos Light" w:cs="Open Sans"/>
          <w:spacing w:val="1"/>
        </w:rPr>
        <w:t xml:space="preserve"> </w:t>
      </w:r>
      <w:r w:rsidRPr="00D95996">
        <w:rPr>
          <w:rFonts w:ascii="Aptos Light" w:hAnsi="Aptos Light" w:cs="Open Sans"/>
        </w:rPr>
        <w:t>modificados</w:t>
      </w:r>
      <w:r w:rsidRPr="00D95996">
        <w:rPr>
          <w:rFonts w:ascii="Aptos Light" w:hAnsi="Aptos Light" w:cs="Open Sans"/>
          <w:spacing w:val="1"/>
        </w:rPr>
        <w:t xml:space="preserve"> </w:t>
      </w:r>
      <w:r w:rsidRPr="00D95996">
        <w:rPr>
          <w:rFonts w:ascii="Aptos Light" w:hAnsi="Aptos Light" w:cs="Open Sans"/>
        </w:rPr>
        <w:t>e</w:t>
      </w:r>
      <w:r w:rsidRPr="00D95996">
        <w:rPr>
          <w:rFonts w:ascii="Aptos Light" w:hAnsi="Aptos Light" w:cs="Open Sans"/>
          <w:spacing w:val="1"/>
        </w:rPr>
        <w:t xml:space="preserve"> </w:t>
      </w:r>
      <w:r w:rsidRPr="00D95996">
        <w:rPr>
          <w:rFonts w:ascii="Aptos Light" w:hAnsi="Aptos Light" w:cs="Open Sans"/>
        </w:rPr>
        <w:t>compartilhados por qualquer pessoa, estando sujeito a, no máximo, exigências que visem</w:t>
      </w:r>
      <w:r w:rsidRPr="00D95996">
        <w:rPr>
          <w:rFonts w:ascii="Aptos Light" w:hAnsi="Aptos Light" w:cs="Open Sans"/>
          <w:spacing w:val="1"/>
        </w:rPr>
        <w:t xml:space="preserve"> </w:t>
      </w:r>
      <w:r w:rsidRPr="00D95996">
        <w:rPr>
          <w:rFonts w:ascii="Aptos Light" w:hAnsi="Aptos Light" w:cs="Open Sans"/>
        </w:rPr>
        <w:t>preservar</w:t>
      </w:r>
      <w:r w:rsidRPr="00D95996">
        <w:rPr>
          <w:rFonts w:ascii="Aptos Light" w:hAnsi="Aptos Light" w:cs="Open Sans"/>
          <w:spacing w:val="-3"/>
        </w:rPr>
        <w:t xml:space="preserve"> </w:t>
      </w:r>
      <w:r w:rsidRPr="00D95996">
        <w:rPr>
          <w:rFonts w:ascii="Aptos Light" w:hAnsi="Aptos Light" w:cs="Open Sans"/>
        </w:rPr>
        <w:t>sua</w:t>
      </w:r>
      <w:r w:rsidRPr="00D95996">
        <w:rPr>
          <w:rFonts w:ascii="Aptos Light" w:hAnsi="Aptos Light" w:cs="Open Sans"/>
          <w:spacing w:val="-2"/>
        </w:rPr>
        <w:t xml:space="preserve"> </w:t>
      </w:r>
      <w:r w:rsidRPr="00D95996">
        <w:rPr>
          <w:rFonts w:ascii="Aptos Light" w:hAnsi="Aptos Light" w:cs="Open Sans"/>
        </w:rPr>
        <w:t>proveniência e</w:t>
      </w:r>
      <w:r w:rsidRPr="00D95996">
        <w:rPr>
          <w:rFonts w:ascii="Aptos Light" w:hAnsi="Aptos Light" w:cs="Open Sans"/>
          <w:spacing w:val="1"/>
        </w:rPr>
        <w:t xml:space="preserve"> </w:t>
      </w:r>
      <w:r w:rsidRPr="00D95996">
        <w:rPr>
          <w:rFonts w:ascii="Aptos Light" w:hAnsi="Aptos Light" w:cs="Open Sans"/>
        </w:rPr>
        <w:t>abertura</w:t>
      </w:r>
      <w:r w:rsidRPr="00D95996">
        <w:rPr>
          <w:rFonts w:ascii="Aptos Light" w:hAnsi="Aptos Light" w:cs="Open Sans"/>
          <w:spacing w:val="1"/>
        </w:rPr>
        <w:t xml:space="preserve"> </w:t>
      </w:r>
      <w:r w:rsidRPr="00D95996">
        <w:rPr>
          <w:rFonts w:ascii="Aptos Light" w:hAnsi="Aptos Light" w:cs="Open Sans"/>
        </w:rPr>
        <w:t>de</w:t>
      </w:r>
      <w:r w:rsidRPr="00D95996">
        <w:rPr>
          <w:rFonts w:ascii="Aptos Light" w:hAnsi="Aptos Light" w:cs="Open Sans"/>
          <w:spacing w:val="-1"/>
        </w:rPr>
        <w:t xml:space="preserve"> </w:t>
      </w:r>
      <w:r w:rsidRPr="00D95996">
        <w:rPr>
          <w:rFonts w:ascii="Aptos Light" w:hAnsi="Aptos Light" w:cs="Open Sans"/>
        </w:rPr>
        <w:t>modo</w:t>
      </w:r>
      <w:r w:rsidRPr="00D95996">
        <w:rPr>
          <w:rFonts w:ascii="Aptos Light" w:hAnsi="Aptos Light" w:cs="Open Sans"/>
          <w:spacing w:val="1"/>
        </w:rPr>
        <w:t xml:space="preserve"> </w:t>
      </w:r>
      <w:r w:rsidRPr="00D95996">
        <w:rPr>
          <w:rFonts w:ascii="Aptos Light" w:hAnsi="Aptos Light" w:cs="Open Sans"/>
        </w:rPr>
        <w:t>útil</w:t>
      </w:r>
      <w:r w:rsidRPr="00D95996">
        <w:rPr>
          <w:rFonts w:ascii="Aptos Light" w:hAnsi="Aptos Light" w:cs="Open Sans"/>
          <w:spacing w:val="-1"/>
        </w:rPr>
        <w:t xml:space="preserve"> </w:t>
      </w:r>
      <w:r w:rsidRPr="00D95996">
        <w:rPr>
          <w:rFonts w:ascii="Aptos Light" w:hAnsi="Aptos Light" w:cs="Open Sans"/>
        </w:rPr>
        <w:t>e</w:t>
      </w:r>
      <w:r w:rsidRPr="00D95996">
        <w:rPr>
          <w:rFonts w:ascii="Aptos Light" w:hAnsi="Aptos Light" w:cs="Open Sans"/>
          <w:spacing w:val="-2"/>
        </w:rPr>
        <w:t xml:space="preserve"> </w:t>
      </w:r>
      <w:r w:rsidRPr="00D95996">
        <w:rPr>
          <w:rFonts w:ascii="Aptos Light" w:hAnsi="Aptos Light" w:cs="Open Sans"/>
        </w:rPr>
        <w:t>seguro</w:t>
      </w:r>
      <w:r w:rsidR="00800322">
        <w:rPr>
          <w:rFonts w:ascii="Aptos Light" w:hAnsi="Aptos Light" w:cs="Open Sans"/>
        </w:rPr>
        <w:t>.</w:t>
      </w:r>
    </w:p>
    <w:p w14:paraId="6677682C" w14:textId="005F5C6F" w:rsidR="005F4575" w:rsidRDefault="00CE71C0" w:rsidP="00D74AA4">
      <w:pPr>
        <w:pStyle w:val="PargrafodaLista"/>
        <w:tabs>
          <w:tab w:val="left" w:pos="851"/>
          <w:tab w:val="left" w:pos="1259"/>
        </w:tabs>
        <w:spacing w:before="80" w:after="80" w:line="360" w:lineRule="auto"/>
        <w:ind w:right="329" w:firstLine="851"/>
        <w:jc w:val="both"/>
        <w:rPr>
          <w:rFonts w:ascii="Aptos Light" w:hAnsi="Aptos Light" w:cs="Open Sans"/>
        </w:rPr>
      </w:pPr>
      <w:r>
        <w:rPr>
          <w:rFonts w:ascii="Aptos Light" w:hAnsi="Aptos Light" w:cs="Open Sans"/>
        </w:rPr>
        <w:t>Regularizar a situação do HU-UFMA no Painel de Dados Abertos</w:t>
      </w:r>
      <w:r w:rsidR="00500C19">
        <w:rPr>
          <w:rFonts w:ascii="Aptos Light" w:hAnsi="Aptos Light" w:cs="Open Sans"/>
        </w:rPr>
        <w:t xml:space="preserve"> da CGU par que possa ser livremente acessado.</w:t>
      </w:r>
    </w:p>
    <w:p w14:paraId="1C3C14FD" w14:textId="77777777" w:rsidR="00800322" w:rsidRDefault="00800322"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0505C0A7"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00EBD786"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13672926"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2778C44C"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6AD144DE"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6E1E8869"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306600FF"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5AD4FB86"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2DB3E053"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019FB4CA"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51E877DE"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0A4AB261"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0A07297F"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6C7C6B41"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2F1D9BD5"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1A116A63"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745434DB"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14220DEB"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3E3EE6A6"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7C487174"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55092B38"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362525EF"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3BF9038E"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32FDF571" w14:textId="77777777" w:rsidR="00B46916" w:rsidRDefault="00B46916" w:rsidP="00D74AA4">
      <w:pPr>
        <w:pStyle w:val="PargrafodaLista"/>
        <w:tabs>
          <w:tab w:val="left" w:pos="851"/>
          <w:tab w:val="left" w:pos="1259"/>
        </w:tabs>
        <w:spacing w:before="80" w:after="80" w:line="360" w:lineRule="auto"/>
        <w:ind w:right="329" w:firstLine="851"/>
        <w:jc w:val="both"/>
        <w:rPr>
          <w:rFonts w:ascii="Aptos Light" w:hAnsi="Aptos Light" w:cs="Open Sans"/>
        </w:rPr>
      </w:pPr>
    </w:p>
    <w:p w14:paraId="3A2914CE" w14:textId="31E87833" w:rsidR="00BA2518" w:rsidRPr="008F5249" w:rsidRDefault="008F5249" w:rsidP="004F2730">
      <w:pPr>
        <w:tabs>
          <w:tab w:val="left" w:pos="851"/>
          <w:tab w:val="left" w:pos="1259"/>
        </w:tabs>
        <w:spacing w:before="80" w:after="80" w:line="240" w:lineRule="auto"/>
        <w:ind w:right="329"/>
        <w:jc w:val="both"/>
        <w:rPr>
          <w:rFonts w:ascii="Aptos Light" w:hAnsi="Aptos Light" w:cs="Open Sans"/>
        </w:rPr>
      </w:pPr>
      <w:r>
        <w:rPr>
          <w:rFonts w:ascii="Aptos" w:hAnsi="Aptos" w:cs="Open Sans"/>
          <w:b/>
          <w:bCs/>
          <w:color w:val="1F4E79" w:themeColor="accent5" w:themeShade="80"/>
          <w:sz w:val="40"/>
          <w:szCs w:val="40"/>
        </w:rPr>
        <w:lastRenderedPageBreak/>
        <w:t>ANEXOS</w:t>
      </w:r>
    </w:p>
    <w:p w14:paraId="224ADF2B" w14:textId="77777777" w:rsidR="004F2730" w:rsidRDefault="004F2730" w:rsidP="004F2730">
      <w:pPr>
        <w:spacing w:before="80" w:after="80" w:line="240" w:lineRule="auto"/>
        <w:jc w:val="center"/>
        <w:rPr>
          <w:rFonts w:ascii="Aptos Light" w:hAnsi="Aptos Light" w:cs="Open Sans"/>
          <w:b/>
          <w:bCs/>
          <w:color w:val="231F20"/>
          <w:spacing w:val="3"/>
        </w:rPr>
      </w:pPr>
    </w:p>
    <w:p w14:paraId="0EAF5957" w14:textId="74B0160D" w:rsidR="00D74AA4" w:rsidRPr="00B7559E" w:rsidRDefault="00A65FA1" w:rsidP="004F2730">
      <w:pPr>
        <w:spacing w:before="80" w:after="80" w:line="240" w:lineRule="auto"/>
        <w:jc w:val="center"/>
        <w:rPr>
          <w:rFonts w:ascii="Aptos Light" w:hAnsi="Aptos Light" w:cs="Open Sans"/>
          <w:b/>
          <w:bCs/>
          <w:color w:val="231F20"/>
          <w:spacing w:val="3"/>
        </w:rPr>
      </w:pPr>
      <w:r w:rsidRPr="00B7559E">
        <w:rPr>
          <w:rFonts w:ascii="Aptos Light" w:hAnsi="Aptos Light" w:cs="Open Sans"/>
          <w:b/>
          <w:bCs/>
          <w:color w:val="231F20"/>
          <w:spacing w:val="3"/>
        </w:rPr>
        <w:t xml:space="preserve">1 - </w:t>
      </w:r>
      <w:r w:rsidR="00D74AA4" w:rsidRPr="00B7559E">
        <w:rPr>
          <w:rFonts w:ascii="Aptos Light" w:hAnsi="Aptos Light" w:cs="Open Sans"/>
          <w:b/>
          <w:bCs/>
          <w:color w:val="231F20"/>
          <w:spacing w:val="3"/>
        </w:rPr>
        <w:t>INVENTÁRIO DE BASE DE DADOS DO HU-UFMA</w:t>
      </w:r>
    </w:p>
    <w:tbl>
      <w:tblPr>
        <w:tblStyle w:val="Tabelacomgrade"/>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2410"/>
        <w:gridCol w:w="992"/>
        <w:gridCol w:w="1276"/>
        <w:gridCol w:w="1134"/>
        <w:gridCol w:w="992"/>
      </w:tblGrid>
      <w:tr w:rsidR="00250E9E" w:rsidRPr="0077325E" w14:paraId="1F5035AA" w14:textId="77777777" w:rsidTr="009A1EC6">
        <w:tc>
          <w:tcPr>
            <w:tcW w:w="1418" w:type="dxa"/>
            <w:shd w:val="clear" w:color="auto" w:fill="E7E6E6" w:themeFill="background2"/>
          </w:tcPr>
          <w:p w14:paraId="78031D8B" w14:textId="77777777" w:rsidR="00250E9E" w:rsidRPr="0077325E" w:rsidRDefault="00250E9E" w:rsidP="009E6E71">
            <w:pPr>
              <w:spacing w:before="20" w:after="20"/>
              <w:jc w:val="center"/>
              <w:rPr>
                <w:rFonts w:ascii="Arial Narrow" w:hAnsi="Arial Narrow" w:cstheme="minorHAnsi"/>
                <w:b/>
                <w:bCs/>
                <w:color w:val="231F20"/>
                <w:spacing w:val="3"/>
                <w:sz w:val="16"/>
                <w:szCs w:val="16"/>
              </w:rPr>
            </w:pPr>
            <w:r w:rsidRPr="0077325E">
              <w:rPr>
                <w:rFonts w:ascii="Arial Narrow" w:hAnsi="Arial Narrow" w:cstheme="minorHAnsi"/>
                <w:b/>
                <w:bCs/>
                <w:color w:val="231F20"/>
                <w:spacing w:val="3"/>
                <w:sz w:val="16"/>
                <w:szCs w:val="16"/>
              </w:rPr>
              <w:t>Nome da base</w:t>
            </w:r>
          </w:p>
        </w:tc>
        <w:tc>
          <w:tcPr>
            <w:tcW w:w="1701" w:type="dxa"/>
            <w:shd w:val="clear" w:color="auto" w:fill="E7E6E6" w:themeFill="background2"/>
          </w:tcPr>
          <w:p w14:paraId="2A914D84" w14:textId="77777777" w:rsidR="00250E9E" w:rsidRPr="0077325E" w:rsidRDefault="00250E9E" w:rsidP="009E6E71">
            <w:pPr>
              <w:spacing w:before="20" w:after="20"/>
              <w:jc w:val="center"/>
              <w:rPr>
                <w:rFonts w:ascii="Arial Narrow" w:hAnsi="Arial Narrow" w:cstheme="minorHAnsi"/>
                <w:b/>
                <w:bCs/>
                <w:color w:val="231F20"/>
                <w:spacing w:val="3"/>
                <w:sz w:val="16"/>
                <w:szCs w:val="16"/>
              </w:rPr>
            </w:pPr>
            <w:r w:rsidRPr="0077325E">
              <w:rPr>
                <w:rFonts w:ascii="Arial Narrow" w:hAnsi="Arial Narrow" w:cstheme="minorHAnsi"/>
                <w:b/>
                <w:bCs/>
                <w:color w:val="231F20"/>
                <w:spacing w:val="3"/>
                <w:sz w:val="16"/>
                <w:szCs w:val="16"/>
              </w:rPr>
              <w:t>Descrição</w:t>
            </w:r>
          </w:p>
        </w:tc>
        <w:tc>
          <w:tcPr>
            <w:tcW w:w="2410" w:type="dxa"/>
            <w:shd w:val="clear" w:color="auto" w:fill="E7E6E6" w:themeFill="background2"/>
          </w:tcPr>
          <w:p w14:paraId="235789B6" w14:textId="77777777" w:rsidR="00250E9E" w:rsidRPr="0077325E" w:rsidRDefault="00250E9E" w:rsidP="009E6E71">
            <w:pPr>
              <w:spacing w:before="20" w:after="20"/>
              <w:jc w:val="center"/>
              <w:rPr>
                <w:rFonts w:ascii="Arial Narrow" w:hAnsi="Arial Narrow" w:cstheme="minorHAnsi"/>
                <w:b/>
                <w:bCs/>
                <w:color w:val="231F20"/>
                <w:spacing w:val="3"/>
                <w:sz w:val="16"/>
                <w:szCs w:val="16"/>
              </w:rPr>
            </w:pPr>
            <w:r w:rsidRPr="0077325E">
              <w:rPr>
                <w:rFonts w:ascii="Arial Narrow" w:hAnsi="Arial Narrow" w:cstheme="minorHAnsi"/>
                <w:b/>
                <w:bCs/>
                <w:color w:val="231F20"/>
                <w:spacing w:val="3"/>
                <w:sz w:val="16"/>
                <w:szCs w:val="16"/>
              </w:rPr>
              <w:t>Unidade / Responsável</w:t>
            </w:r>
          </w:p>
        </w:tc>
        <w:tc>
          <w:tcPr>
            <w:tcW w:w="992" w:type="dxa"/>
            <w:shd w:val="clear" w:color="auto" w:fill="E7E6E6" w:themeFill="background2"/>
          </w:tcPr>
          <w:p w14:paraId="704ACCE7" w14:textId="5A1ED67D" w:rsidR="00250E9E" w:rsidRPr="0077325E" w:rsidRDefault="00250E9E" w:rsidP="009E6E71">
            <w:pPr>
              <w:spacing w:before="20" w:after="20"/>
              <w:jc w:val="center"/>
              <w:rPr>
                <w:rFonts w:ascii="Arial Narrow" w:hAnsi="Arial Narrow" w:cstheme="minorHAnsi"/>
                <w:b/>
                <w:bCs/>
                <w:color w:val="231F20"/>
                <w:spacing w:val="3"/>
                <w:sz w:val="16"/>
                <w:szCs w:val="16"/>
              </w:rPr>
            </w:pPr>
            <w:r w:rsidRPr="0077325E">
              <w:rPr>
                <w:rFonts w:ascii="Arial Narrow" w:hAnsi="Arial Narrow" w:cstheme="minorHAnsi"/>
                <w:b/>
                <w:bCs/>
                <w:color w:val="231F20"/>
                <w:spacing w:val="3"/>
                <w:sz w:val="16"/>
                <w:szCs w:val="16"/>
              </w:rPr>
              <w:t>Disponível em dados. gov.br?</w:t>
            </w:r>
          </w:p>
        </w:tc>
        <w:tc>
          <w:tcPr>
            <w:tcW w:w="1276" w:type="dxa"/>
            <w:shd w:val="clear" w:color="auto" w:fill="E7E6E6" w:themeFill="background2"/>
          </w:tcPr>
          <w:p w14:paraId="00A3A632" w14:textId="77777777" w:rsidR="00250E9E" w:rsidRPr="0077325E" w:rsidRDefault="00250E9E" w:rsidP="009E6E71">
            <w:pPr>
              <w:spacing w:before="20" w:after="20"/>
              <w:jc w:val="center"/>
              <w:rPr>
                <w:rFonts w:ascii="Arial Narrow" w:hAnsi="Arial Narrow" w:cstheme="minorHAnsi"/>
                <w:b/>
                <w:bCs/>
                <w:color w:val="231F20"/>
                <w:spacing w:val="3"/>
                <w:sz w:val="16"/>
                <w:szCs w:val="16"/>
              </w:rPr>
            </w:pPr>
            <w:r w:rsidRPr="0077325E">
              <w:rPr>
                <w:rFonts w:ascii="Arial Narrow" w:hAnsi="Arial Narrow" w:cstheme="minorHAnsi"/>
                <w:b/>
                <w:bCs/>
                <w:color w:val="231F20"/>
                <w:spacing w:val="3"/>
                <w:sz w:val="16"/>
                <w:szCs w:val="16"/>
              </w:rPr>
              <w:t>Periodicidade de atualização</w:t>
            </w:r>
          </w:p>
        </w:tc>
        <w:tc>
          <w:tcPr>
            <w:tcW w:w="1134" w:type="dxa"/>
            <w:shd w:val="clear" w:color="auto" w:fill="E7E6E6" w:themeFill="background2"/>
          </w:tcPr>
          <w:p w14:paraId="212B6B69" w14:textId="7A57AB61" w:rsidR="00250E9E" w:rsidRPr="0077325E" w:rsidRDefault="00250E9E" w:rsidP="009E6E71">
            <w:pPr>
              <w:spacing w:before="20" w:after="20"/>
              <w:jc w:val="center"/>
              <w:rPr>
                <w:rFonts w:ascii="Arial Narrow" w:hAnsi="Arial Narrow" w:cstheme="minorHAnsi"/>
                <w:b/>
                <w:bCs/>
                <w:color w:val="231F20"/>
                <w:spacing w:val="3"/>
                <w:sz w:val="16"/>
                <w:szCs w:val="16"/>
              </w:rPr>
            </w:pPr>
            <w:r w:rsidRPr="0077325E">
              <w:rPr>
                <w:rFonts w:ascii="Arial Narrow" w:hAnsi="Arial Narrow" w:cstheme="minorHAnsi"/>
                <w:b/>
                <w:bCs/>
                <w:color w:val="231F20"/>
                <w:spacing w:val="3"/>
                <w:sz w:val="16"/>
                <w:szCs w:val="16"/>
              </w:rPr>
              <w:t>Política Pública relacionada</w:t>
            </w:r>
          </w:p>
        </w:tc>
        <w:tc>
          <w:tcPr>
            <w:tcW w:w="992" w:type="dxa"/>
            <w:shd w:val="clear" w:color="auto" w:fill="E7E6E6" w:themeFill="background2"/>
          </w:tcPr>
          <w:p w14:paraId="19C46B2C" w14:textId="77777777" w:rsidR="00250E9E" w:rsidRPr="0077325E" w:rsidRDefault="00250E9E" w:rsidP="009E6E71">
            <w:pPr>
              <w:spacing w:before="20" w:after="20"/>
              <w:jc w:val="center"/>
              <w:rPr>
                <w:rFonts w:ascii="Arial Narrow" w:hAnsi="Arial Narrow" w:cstheme="minorHAnsi"/>
                <w:b/>
                <w:bCs/>
                <w:color w:val="231F20"/>
                <w:spacing w:val="3"/>
                <w:sz w:val="16"/>
                <w:szCs w:val="16"/>
              </w:rPr>
            </w:pPr>
            <w:r w:rsidRPr="0077325E">
              <w:rPr>
                <w:rFonts w:ascii="Arial Narrow" w:hAnsi="Arial Narrow" w:cstheme="minorHAnsi"/>
                <w:b/>
                <w:bCs/>
                <w:color w:val="231F20"/>
                <w:spacing w:val="3"/>
                <w:sz w:val="16"/>
                <w:szCs w:val="16"/>
              </w:rPr>
              <w:t>Possui conteúdo sigiloso?</w:t>
            </w:r>
          </w:p>
        </w:tc>
      </w:tr>
      <w:tr w:rsidR="00250E9E" w:rsidRPr="00250E9E" w14:paraId="2EC25CDD" w14:textId="77777777" w:rsidTr="009A1EC6">
        <w:tc>
          <w:tcPr>
            <w:tcW w:w="1418" w:type="dxa"/>
          </w:tcPr>
          <w:p w14:paraId="63277F34"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Internações</w:t>
            </w:r>
          </w:p>
        </w:tc>
        <w:tc>
          <w:tcPr>
            <w:tcW w:w="1701" w:type="dxa"/>
          </w:tcPr>
          <w:p w14:paraId="7D47D82C" w14:textId="77777777" w:rsidR="00250E9E" w:rsidRPr="00250E9E" w:rsidRDefault="00250E9E" w:rsidP="009E6E71">
            <w:pPr>
              <w:pStyle w:val="TableParagraph"/>
              <w:spacing w:before="20" w:after="20"/>
              <w:rPr>
                <w:rFonts w:ascii="Arial Narrow" w:hAnsi="Arial Narrow" w:cstheme="minorHAnsi"/>
                <w:color w:val="231F20"/>
                <w:spacing w:val="3"/>
                <w:sz w:val="18"/>
                <w:szCs w:val="18"/>
              </w:rPr>
            </w:pPr>
            <w:r w:rsidRPr="00250E9E">
              <w:rPr>
                <w:rFonts w:ascii="Arial Narrow" w:hAnsi="Arial Narrow" w:cstheme="minorHAnsi"/>
                <w:sz w:val="18"/>
                <w:szCs w:val="18"/>
              </w:rPr>
              <w:t>Quantidade de internações realizadas</w:t>
            </w:r>
          </w:p>
        </w:tc>
        <w:tc>
          <w:tcPr>
            <w:tcW w:w="2410" w:type="dxa"/>
          </w:tcPr>
          <w:p w14:paraId="04C60BDF" w14:textId="77777777" w:rsid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Setor de Regulação e Avaliação em Saúde</w:t>
            </w:r>
          </w:p>
          <w:p w14:paraId="483D1641" w14:textId="453DC043" w:rsidR="00C2048A" w:rsidRPr="00250E9E" w:rsidRDefault="00FA1949" w:rsidP="009E6E71">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stcor</w:t>
            </w:r>
            <w:r w:rsidR="00C2048A">
              <w:rPr>
                <w:rFonts w:ascii="Arial Narrow" w:hAnsi="Arial Narrow" w:cstheme="minorHAnsi"/>
                <w:color w:val="231F20"/>
                <w:spacing w:val="3"/>
                <w:sz w:val="18"/>
                <w:szCs w:val="18"/>
              </w:rPr>
              <w:t>@</w:t>
            </w:r>
            <w:r w:rsidR="00A41DE4">
              <w:rPr>
                <w:rFonts w:ascii="Arial Narrow" w:hAnsi="Arial Narrow" w:cstheme="minorHAnsi"/>
                <w:color w:val="231F20"/>
                <w:spacing w:val="3"/>
                <w:sz w:val="18"/>
                <w:szCs w:val="18"/>
              </w:rPr>
              <w:t>huufma</w:t>
            </w:r>
            <w:r w:rsidR="00C2048A">
              <w:rPr>
                <w:rFonts w:ascii="Arial Narrow" w:hAnsi="Arial Narrow" w:cstheme="minorHAnsi"/>
                <w:color w:val="231F20"/>
                <w:spacing w:val="3"/>
                <w:sz w:val="18"/>
                <w:szCs w:val="18"/>
              </w:rPr>
              <w:t>.br</w:t>
            </w:r>
          </w:p>
        </w:tc>
        <w:tc>
          <w:tcPr>
            <w:tcW w:w="992" w:type="dxa"/>
          </w:tcPr>
          <w:p w14:paraId="6A8BA8A2" w14:textId="3A10E1F3"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c>
          <w:tcPr>
            <w:tcW w:w="1276" w:type="dxa"/>
          </w:tcPr>
          <w:p w14:paraId="0AD133B5"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Quadrimestral</w:t>
            </w:r>
          </w:p>
        </w:tc>
        <w:tc>
          <w:tcPr>
            <w:tcW w:w="1134" w:type="dxa"/>
          </w:tcPr>
          <w:p w14:paraId="16B96CF7"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6295FAC6"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6FE27C8D" w14:textId="77777777" w:rsidTr="009A1EC6">
        <w:tc>
          <w:tcPr>
            <w:tcW w:w="1418" w:type="dxa"/>
            <w:shd w:val="clear" w:color="auto" w:fill="F2F2F2" w:themeFill="background1" w:themeFillShade="F2"/>
          </w:tcPr>
          <w:p w14:paraId="71716971"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Cirurgias</w:t>
            </w:r>
          </w:p>
        </w:tc>
        <w:tc>
          <w:tcPr>
            <w:tcW w:w="1701" w:type="dxa"/>
            <w:shd w:val="clear" w:color="auto" w:fill="F2F2F2" w:themeFill="background1" w:themeFillShade="F2"/>
          </w:tcPr>
          <w:p w14:paraId="26E7081E"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cirurgias realizadas</w:t>
            </w:r>
          </w:p>
        </w:tc>
        <w:tc>
          <w:tcPr>
            <w:tcW w:w="2410" w:type="dxa"/>
            <w:shd w:val="clear" w:color="auto" w:fill="F2F2F2" w:themeFill="background1" w:themeFillShade="F2"/>
          </w:tcPr>
          <w:p w14:paraId="75D88F2C" w14:textId="77777777" w:rsid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Setor de Regulação e Avaliação em Saúde</w:t>
            </w:r>
          </w:p>
          <w:p w14:paraId="082F2851" w14:textId="37B3ADC5" w:rsidR="00C2048A" w:rsidRPr="00250E9E" w:rsidRDefault="00A41DE4" w:rsidP="009E6E71">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stcor@huufma.br</w:t>
            </w:r>
          </w:p>
        </w:tc>
        <w:tc>
          <w:tcPr>
            <w:tcW w:w="992" w:type="dxa"/>
            <w:shd w:val="clear" w:color="auto" w:fill="F2F2F2" w:themeFill="background1" w:themeFillShade="F2"/>
          </w:tcPr>
          <w:p w14:paraId="142A4E7F" w14:textId="62EE1CDA"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c>
          <w:tcPr>
            <w:tcW w:w="1276" w:type="dxa"/>
            <w:shd w:val="clear" w:color="auto" w:fill="F2F2F2" w:themeFill="background1" w:themeFillShade="F2"/>
          </w:tcPr>
          <w:p w14:paraId="361211EA"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Quadrimestral</w:t>
            </w:r>
          </w:p>
        </w:tc>
        <w:tc>
          <w:tcPr>
            <w:tcW w:w="1134" w:type="dxa"/>
            <w:shd w:val="clear" w:color="auto" w:fill="F2F2F2" w:themeFill="background1" w:themeFillShade="F2"/>
          </w:tcPr>
          <w:p w14:paraId="6E460530"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0F41F1B6"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62BBD967" w14:textId="77777777" w:rsidTr="009A1EC6">
        <w:tc>
          <w:tcPr>
            <w:tcW w:w="1418" w:type="dxa"/>
          </w:tcPr>
          <w:p w14:paraId="5ED11838"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Óbitos</w:t>
            </w:r>
          </w:p>
        </w:tc>
        <w:tc>
          <w:tcPr>
            <w:tcW w:w="1701" w:type="dxa"/>
          </w:tcPr>
          <w:p w14:paraId="169B04DF"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sz w:val="18"/>
                <w:szCs w:val="18"/>
              </w:rPr>
              <w:t>Quantidade de óbitos</w:t>
            </w:r>
          </w:p>
        </w:tc>
        <w:tc>
          <w:tcPr>
            <w:tcW w:w="2410" w:type="dxa"/>
          </w:tcPr>
          <w:p w14:paraId="151D97D0" w14:textId="77777777" w:rsidR="00103B7E" w:rsidRDefault="00103B7E" w:rsidP="00103B7E">
            <w:pPr>
              <w:spacing w:before="20" w:after="20"/>
              <w:rPr>
                <w:rFonts w:ascii="Arial Narrow" w:hAnsi="Arial Narrow" w:cstheme="minorHAnsi"/>
                <w:sz w:val="18"/>
                <w:szCs w:val="18"/>
              </w:rPr>
            </w:pPr>
            <w:r w:rsidRPr="00250E9E">
              <w:rPr>
                <w:rFonts w:ascii="Arial Narrow" w:hAnsi="Arial Narrow" w:cstheme="minorHAnsi"/>
                <w:sz w:val="18"/>
                <w:szCs w:val="18"/>
              </w:rPr>
              <w:t>Setor de Gestão da Qualidade</w:t>
            </w:r>
          </w:p>
          <w:p w14:paraId="5416A166" w14:textId="2B55CE58" w:rsidR="00250E9E" w:rsidRPr="00250E9E" w:rsidRDefault="00103B7E" w:rsidP="00103B7E">
            <w:pPr>
              <w:spacing w:before="20" w:after="20"/>
              <w:rPr>
                <w:rFonts w:ascii="Arial Narrow" w:hAnsi="Arial Narrow" w:cstheme="minorHAnsi"/>
                <w:color w:val="231F20"/>
                <w:spacing w:val="3"/>
                <w:sz w:val="18"/>
                <w:szCs w:val="18"/>
              </w:rPr>
            </w:pPr>
            <w:r>
              <w:rPr>
                <w:rFonts w:ascii="Arial Narrow" w:hAnsi="Arial Narrow" w:cstheme="minorHAnsi"/>
                <w:sz w:val="18"/>
                <w:szCs w:val="18"/>
              </w:rPr>
              <w:t>Stgq.hu-ufma@ebserh.gov.br</w:t>
            </w:r>
          </w:p>
        </w:tc>
        <w:tc>
          <w:tcPr>
            <w:tcW w:w="992" w:type="dxa"/>
          </w:tcPr>
          <w:p w14:paraId="033A9D5A" w14:textId="51D2E3C8"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Sim</w:t>
            </w:r>
          </w:p>
        </w:tc>
        <w:tc>
          <w:tcPr>
            <w:tcW w:w="1276" w:type="dxa"/>
          </w:tcPr>
          <w:p w14:paraId="7AB32A4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Quadrimestral</w:t>
            </w:r>
          </w:p>
        </w:tc>
        <w:tc>
          <w:tcPr>
            <w:tcW w:w="1134" w:type="dxa"/>
          </w:tcPr>
          <w:p w14:paraId="46691865"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48D9B32E"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6DFFDA86" w14:textId="77777777" w:rsidTr="009A1EC6">
        <w:tc>
          <w:tcPr>
            <w:tcW w:w="1418" w:type="dxa"/>
            <w:shd w:val="clear" w:color="auto" w:fill="F2F2F2" w:themeFill="background1" w:themeFillShade="F2"/>
          </w:tcPr>
          <w:p w14:paraId="5B90419F"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Partos</w:t>
            </w:r>
          </w:p>
        </w:tc>
        <w:tc>
          <w:tcPr>
            <w:tcW w:w="1701" w:type="dxa"/>
            <w:shd w:val="clear" w:color="auto" w:fill="F2F2F2" w:themeFill="background1" w:themeFillShade="F2"/>
          </w:tcPr>
          <w:p w14:paraId="48325E9B"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parto normal</w:t>
            </w:r>
          </w:p>
        </w:tc>
        <w:tc>
          <w:tcPr>
            <w:tcW w:w="2410" w:type="dxa"/>
            <w:shd w:val="clear" w:color="auto" w:fill="F2F2F2" w:themeFill="background1" w:themeFillShade="F2"/>
          </w:tcPr>
          <w:p w14:paraId="6FD3829B" w14:textId="77777777" w:rsid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Setor de Regulação e Avaliação em Saúde</w:t>
            </w:r>
          </w:p>
          <w:p w14:paraId="4F644516" w14:textId="3AA8B0F8" w:rsidR="00C2048A" w:rsidRPr="00250E9E" w:rsidRDefault="00A41DE4" w:rsidP="009E6E71">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stcor@huufma.br</w:t>
            </w:r>
          </w:p>
        </w:tc>
        <w:tc>
          <w:tcPr>
            <w:tcW w:w="992" w:type="dxa"/>
            <w:shd w:val="clear" w:color="auto" w:fill="F2F2F2" w:themeFill="background1" w:themeFillShade="F2"/>
          </w:tcPr>
          <w:p w14:paraId="54BB4298" w14:textId="446B0AC4"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Sim</w:t>
            </w:r>
          </w:p>
        </w:tc>
        <w:tc>
          <w:tcPr>
            <w:tcW w:w="1276" w:type="dxa"/>
            <w:shd w:val="clear" w:color="auto" w:fill="F2F2F2" w:themeFill="background1" w:themeFillShade="F2"/>
          </w:tcPr>
          <w:p w14:paraId="2EF6A6BF"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Quadrimestral</w:t>
            </w:r>
          </w:p>
        </w:tc>
        <w:tc>
          <w:tcPr>
            <w:tcW w:w="1134" w:type="dxa"/>
            <w:shd w:val="clear" w:color="auto" w:fill="F2F2F2" w:themeFill="background1" w:themeFillShade="F2"/>
          </w:tcPr>
          <w:p w14:paraId="4767CBF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7407E597"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0977B72C" w14:textId="77777777" w:rsidTr="009A1EC6">
        <w:tc>
          <w:tcPr>
            <w:tcW w:w="1418" w:type="dxa"/>
          </w:tcPr>
          <w:p w14:paraId="0B6F2C83"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Infecção hospitalar</w:t>
            </w:r>
          </w:p>
        </w:tc>
        <w:tc>
          <w:tcPr>
            <w:tcW w:w="1701" w:type="dxa"/>
          </w:tcPr>
          <w:p w14:paraId="430B4B5F"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pacientes com Infecção Hospitalar</w:t>
            </w:r>
          </w:p>
        </w:tc>
        <w:tc>
          <w:tcPr>
            <w:tcW w:w="2410" w:type="dxa"/>
          </w:tcPr>
          <w:p w14:paraId="58ECDF4C" w14:textId="77777777" w:rsidR="00C939B7" w:rsidRDefault="00C939B7" w:rsidP="00C939B7">
            <w:pPr>
              <w:spacing w:before="20" w:after="20"/>
              <w:rPr>
                <w:rFonts w:ascii="Arial Narrow" w:hAnsi="Arial Narrow" w:cstheme="minorHAnsi"/>
                <w:sz w:val="18"/>
                <w:szCs w:val="18"/>
              </w:rPr>
            </w:pPr>
            <w:r w:rsidRPr="00250E9E">
              <w:rPr>
                <w:rFonts w:ascii="Arial Narrow" w:hAnsi="Arial Narrow" w:cstheme="minorHAnsi"/>
                <w:sz w:val="18"/>
                <w:szCs w:val="18"/>
              </w:rPr>
              <w:t>Setor de Gestão da Qualidade</w:t>
            </w:r>
          </w:p>
          <w:p w14:paraId="235754AE" w14:textId="005D743A" w:rsidR="00C71A0C" w:rsidRPr="00250E9E" w:rsidRDefault="00103B7E" w:rsidP="00C939B7">
            <w:pPr>
              <w:spacing w:before="20" w:after="20"/>
              <w:rPr>
                <w:rFonts w:ascii="Arial Narrow" w:hAnsi="Arial Narrow" w:cstheme="minorHAnsi"/>
                <w:color w:val="231F20"/>
                <w:spacing w:val="3"/>
                <w:sz w:val="18"/>
                <w:szCs w:val="18"/>
              </w:rPr>
            </w:pPr>
            <w:r>
              <w:rPr>
                <w:rFonts w:ascii="Arial Narrow" w:hAnsi="Arial Narrow" w:cstheme="minorHAnsi"/>
                <w:sz w:val="18"/>
                <w:szCs w:val="18"/>
              </w:rPr>
              <w:t>S</w:t>
            </w:r>
            <w:r w:rsidR="00C0504A">
              <w:rPr>
                <w:rFonts w:ascii="Arial Narrow" w:hAnsi="Arial Narrow" w:cstheme="minorHAnsi"/>
                <w:sz w:val="18"/>
                <w:szCs w:val="18"/>
              </w:rPr>
              <w:t>tgq</w:t>
            </w:r>
            <w:r>
              <w:rPr>
                <w:rFonts w:ascii="Arial Narrow" w:hAnsi="Arial Narrow" w:cstheme="minorHAnsi"/>
                <w:sz w:val="18"/>
                <w:szCs w:val="18"/>
              </w:rPr>
              <w:t>.hu-ufma@</w:t>
            </w:r>
            <w:r w:rsidR="00C939B7">
              <w:rPr>
                <w:rFonts w:ascii="Arial Narrow" w:hAnsi="Arial Narrow" w:cstheme="minorHAnsi"/>
                <w:sz w:val="18"/>
                <w:szCs w:val="18"/>
              </w:rPr>
              <w:t>ebserh.gov.br</w:t>
            </w:r>
            <w:r w:rsidR="00C939B7" w:rsidRPr="00250E9E">
              <w:rPr>
                <w:rFonts w:ascii="Arial Narrow" w:hAnsi="Arial Narrow" w:cstheme="minorHAnsi"/>
                <w:color w:val="231F20"/>
                <w:spacing w:val="3"/>
                <w:sz w:val="18"/>
                <w:szCs w:val="18"/>
              </w:rPr>
              <w:t xml:space="preserve"> </w:t>
            </w:r>
          </w:p>
        </w:tc>
        <w:tc>
          <w:tcPr>
            <w:tcW w:w="992" w:type="dxa"/>
          </w:tcPr>
          <w:p w14:paraId="68585087" w14:textId="2C8EB3FA"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Sim</w:t>
            </w:r>
          </w:p>
        </w:tc>
        <w:tc>
          <w:tcPr>
            <w:tcW w:w="1276" w:type="dxa"/>
          </w:tcPr>
          <w:p w14:paraId="1F164986"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Quadrimestral</w:t>
            </w:r>
          </w:p>
        </w:tc>
        <w:tc>
          <w:tcPr>
            <w:tcW w:w="1134" w:type="dxa"/>
          </w:tcPr>
          <w:p w14:paraId="350F6489"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2A90A0DB"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547B6228" w14:textId="77777777" w:rsidTr="009A1EC6">
        <w:tc>
          <w:tcPr>
            <w:tcW w:w="1418" w:type="dxa"/>
            <w:shd w:val="clear" w:color="auto" w:fill="F2F2F2" w:themeFill="background1" w:themeFillShade="F2"/>
          </w:tcPr>
          <w:p w14:paraId="50BABCA5"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Consultas ambulatoriais</w:t>
            </w:r>
          </w:p>
        </w:tc>
        <w:tc>
          <w:tcPr>
            <w:tcW w:w="1701" w:type="dxa"/>
            <w:shd w:val="clear" w:color="auto" w:fill="F2F2F2" w:themeFill="background1" w:themeFillShade="F2"/>
          </w:tcPr>
          <w:p w14:paraId="26E3DF7C"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Consultas ambulatoriais realizadas</w:t>
            </w:r>
          </w:p>
        </w:tc>
        <w:tc>
          <w:tcPr>
            <w:tcW w:w="2410" w:type="dxa"/>
            <w:shd w:val="clear" w:color="auto" w:fill="F2F2F2" w:themeFill="background1" w:themeFillShade="F2"/>
          </w:tcPr>
          <w:p w14:paraId="6F98BF45" w14:textId="77777777" w:rsid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Setor de Regulação e Avaliação em Saúde</w:t>
            </w:r>
          </w:p>
          <w:p w14:paraId="0F014DD9" w14:textId="50F0C358" w:rsidR="00C2048A" w:rsidRPr="00250E9E" w:rsidRDefault="00A41DE4" w:rsidP="009E6E71">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stcor@huufma.br</w:t>
            </w:r>
          </w:p>
        </w:tc>
        <w:tc>
          <w:tcPr>
            <w:tcW w:w="992" w:type="dxa"/>
            <w:shd w:val="clear" w:color="auto" w:fill="F2F2F2" w:themeFill="background1" w:themeFillShade="F2"/>
          </w:tcPr>
          <w:p w14:paraId="40144158" w14:textId="3BB38992"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c>
          <w:tcPr>
            <w:tcW w:w="1276" w:type="dxa"/>
            <w:shd w:val="clear" w:color="auto" w:fill="F2F2F2" w:themeFill="background1" w:themeFillShade="F2"/>
          </w:tcPr>
          <w:p w14:paraId="641B99B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Quadrimestral</w:t>
            </w:r>
          </w:p>
        </w:tc>
        <w:tc>
          <w:tcPr>
            <w:tcW w:w="1134" w:type="dxa"/>
            <w:shd w:val="clear" w:color="auto" w:fill="F2F2F2" w:themeFill="background1" w:themeFillShade="F2"/>
          </w:tcPr>
          <w:p w14:paraId="11E41B8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76FFF588"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0FF5B2AC" w14:textId="77777777" w:rsidTr="009A1EC6">
        <w:tc>
          <w:tcPr>
            <w:tcW w:w="1418" w:type="dxa"/>
          </w:tcPr>
          <w:p w14:paraId="1C718D3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 xml:space="preserve">Exames </w:t>
            </w:r>
            <w:r w:rsidRPr="00250E9E">
              <w:rPr>
                <w:rFonts w:ascii="Arial Narrow" w:hAnsi="Arial Narrow" w:cstheme="minorHAnsi"/>
                <w:color w:val="EE0000"/>
                <w:spacing w:val="3"/>
                <w:sz w:val="18"/>
                <w:szCs w:val="18"/>
              </w:rPr>
              <w:t>de imagem</w:t>
            </w:r>
          </w:p>
        </w:tc>
        <w:tc>
          <w:tcPr>
            <w:tcW w:w="1701" w:type="dxa"/>
          </w:tcPr>
          <w:p w14:paraId="4B4289E2" w14:textId="77777777" w:rsidR="00250E9E" w:rsidRPr="00250E9E" w:rsidRDefault="00250E9E" w:rsidP="009E6E71">
            <w:pPr>
              <w:pStyle w:val="TableParagraph"/>
              <w:spacing w:before="20" w:after="20"/>
              <w:rPr>
                <w:rFonts w:ascii="Arial Narrow" w:hAnsi="Arial Narrow" w:cstheme="minorHAnsi"/>
                <w:color w:val="231F20"/>
                <w:spacing w:val="3"/>
                <w:sz w:val="18"/>
                <w:szCs w:val="18"/>
              </w:rPr>
            </w:pPr>
            <w:r w:rsidRPr="00250E9E">
              <w:rPr>
                <w:rFonts w:ascii="Arial Narrow" w:hAnsi="Arial Narrow" w:cstheme="minorHAnsi"/>
                <w:sz w:val="18"/>
                <w:szCs w:val="18"/>
              </w:rPr>
              <w:t xml:space="preserve">Quantidade de exames </w:t>
            </w:r>
            <w:r w:rsidRPr="00250E9E">
              <w:rPr>
                <w:rFonts w:ascii="Arial Narrow" w:hAnsi="Arial Narrow" w:cstheme="minorHAnsi"/>
                <w:color w:val="EE0000"/>
                <w:sz w:val="18"/>
                <w:szCs w:val="18"/>
              </w:rPr>
              <w:t xml:space="preserve">de imagem </w:t>
            </w:r>
            <w:r w:rsidRPr="00250E9E">
              <w:rPr>
                <w:rFonts w:ascii="Arial Narrow" w:hAnsi="Arial Narrow" w:cstheme="minorHAnsi"/>
                <w:sz w:val="18"/>
                <w:szCs w:val="18"/>
              </w:rPr>
              <w:t>realizados</w:t>
            </w:r>
          </w:p>
        </w:tc>
        <w:tc>
          <w:tcPr>
            <w:tcW w:w="2410" w:type="dxa"/>
          </w:tcPr>
          <w:p w14:paraId="423A8453" w14:textId="77777777" w:rsid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Setor de Regulação e Avaliação em Saúde</w:t>
            </w:r>
          </w:p>
          <w:p w14:paraId="52B09152" w14:textId="1BA3AF1D" w:rsidR="00C2048A" w:rsidRPr="00250E9E" w:rsidRDefault="00A41DE4" w:rsidP="009E6E71">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stcor@huufma.br</w:t>
            </w:r>
          </w:p>
        </w:tc>
        <w:tc>
          <w:tcPr>
            <w:tcW w:w="992" w:type="dxa"/>
          </w:tcPr>
          <w:p w14:paraId="5AC3D80B" w14:textId="2697DAFF"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c>
          <w:tcPr>
            <w:tcW w:w="1276" w:type="dxa"/>
          </w:tcPr>
          <w:p w14:paraId="2644155C"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Quadrimestral</w:t>
            </w:r>
          </w:p>
        </w:tc>
        <w:tc>
          <w:tcPr>
            <w:tcW w:w="1134" w:type="dxa"/>
          </w:tcPr>
          <w:p w14:paraId="1CF42B76"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5E341AD1"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5DA3A5A7" w14:textId="77777777" w:rsidTr="009A1EC6">
        <w:tc>
          <w:tcPr>
            <w:tcW w:w="1418" w:type="dxa"/>
            <w:shd w:val="clear" w:color="auto" w:fill="F2F2F2" w:themeFill="background1" w:themeFillShade="F2"/>
          </w:tcPr>
          <w:p w14:paraId="5FD435CB"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Plano Diretor Estratégico</w:t>
            </w:r>
          </w:p>
        </w:tc>
        <w:tc>
          <w:tcPr>
            <w:tcW w:w="1701" w:type="dxa"/>
            <w:shd w:val="clear" w:color="auto" w:fill="F2F2F2" w:themeFill="background1" w:themeFillShade="F2"/>
          </w:tcPr>
          <w:p w14:paraId="6B208742"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Atividades do Plano Diretor Estratégico</w:t>
            </w:r>
          </w:p>
        </w:tc>
        <w:tc>
          <w:tcPr>
            <w:tcW w:w="2410" w:type="dxa"/>
            <w:shd w:val="clear" w:color="auto" w:fill="F2F2F2" w:themeFill="background1" w:themeFillShade="F2"/>
          </w:tcPr>
          <w:p w14:paraId="6A8FD962" w14:textId="77777777" w:rsid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Governança e Estratégia</w:t>
            </w:r>
          </w:p>
          <w:p w14:paraId="59F1D900" w14:textId="2C1A1FCE" w:rsidR="002B4FCF" w:rsidRPr="00250E9E" w:rsidRDefault="00A041EB" w:rsidP="009E6E71">
            <w:pPr>
              <w:spacing w:before="20" w:after="20"/>
              <w:rPr>
                <w:rFonts w:ascii="Arial Narrow" w:hAnsi="Arial Narrow" w:cstheme="minorHAnsi"/>
                <w:spacing w:val="3"/>
                <w:sz w:val="18"/>
                <w:szCs w:val="18"/>
              </w:rPr>
            </w:pPr>
            <w:r>
              <w:rPr>
                <w:rFonts w:ascii="Arial Narrow" w:hAnsi="Arial Narrow" w:cstheme="minorHAnsi"/>
                <w:spacing w:val="3"/>
                <w:sz w:val="18"/>
                <w:szCs w:val="18"/>
              </w:rPr>
              <w:t>segov</w:t>
            </w:r>
            <w:r w:rsidR="002B4FCF">
              <w:rPr>
                <w:rFonts w:ascii="Arial Narrow" w:hAnsi="Arial Narrow" w:cstheme="minorHAnsi"/>
                <w:spacing w:val="3"/>
                <w:sz w:val="18"/>
                <w:szCs w:val="18"/>
              </w:rPr>
              <w:t>@</w:t>
            </w:r>
            <w:r w:rsidR="002D3ACB">
              <w:rPr>
                <w:rFonts w:ascii="Arial Narrow" w:hAnsi="Arial Narrow" w:cstheme="minorHAnsi"/>
                <w:spacing w:val="3"/>
                <w:sz w:val="18"/>
                <w:szCs w:val="18"/>
              </w:rPr>
              <w:t>huufma</w:t>
            </w:r>
            <w:r w:rsidR="002B4FCF">
              <w:rPr>
                <w:rFonts w:ascii="Arial Narrow" w:hAnsi="Arial Narrow" w:cstheme="minorHAnsi"/>
                <w:spacing w:val="3"/>
                <w:sz w:val="18"/>
                <w:szCs w:val="18"/>
              </w:rPr>
              <w:t>.br</w:t>
            </w:r>
          </w:p>
        </w:tc>
        <w:tc>
          <w:tcPr>
            <w:tcW w:w="992" w:type="dxa"/>
            <w:shd w:val="clear" w:color="auto" w:fill="F2F2F2" w:themeFill="background1" w:themeFillShade="F2"/>
          </w:tcPr>
          <w:p w14:paraId="2E1EAFBD" w14:textId="06423AC0"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Não</w:t>
            </w:r>
          </w:p>
        </w:tc>
        <w:tc>
          <w:tcPr>
            <w:tcW w:w="1276" w:type="dxa"/>
            <w:shd w:val="clear" w:color="auto" w:fill="F2F2F2" w:themeFill="background1" w:themeFillShade="F2"/>
          </w:tcPr>
          <w:p w14:paraId="6A48BE39"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shd w:val="clear" w:color="auto" w:fill="F2F2F2" w:themeFill="background1" w:themeFillShade="F2"/>
          </w:tcPr>
          <w:p w14:paraId="03B68560"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0C27603C"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Não</w:t>
            </w:r>
          </w:p>
        </w:tc>
      </w:tr>
      <w:tr w:rsidR="00250E9E" w:rsidRPr="00250E9E" w14:paraId="35D2AAA9" w14:textId="77777777" w:rsidTr="009A1EC6">
        <w:tc>
          <w:tcPr>
            <w:tcW w:w="1418" w:type="dxa"/>
          </w:tcPr>
          <w:p w14:paraId="6A16D8EC"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Contratualização</w:t>
            </w:r>
          </w:p>
        </w:tc>
        <w:tc>
          <w:tcPr>
            <w:tcW w:w="1701" w:type="dxa"/>
          </w:tcPr>
          <w:p w14:paraId="098CCD19" w14:textId="232FE2A3" w:rsidR="00250E9E" w:rsidRPr="00250E9E" w:rsidRDefault="00250E9E" w:rsidP="009E6E71">
            <w:pPr>
              <w:pStyle w:val="TableParagraph"/>
              <w:spacing w:before="20" w:after="20"/>
              <w:ind w:right="39"/>
              <w:rPr>
                <w:rFonts w:ascii="Arial Narrow" w:hAnsi="Arial Narrow" w:cstheme="minorHAnsi"/>
                <w:sz w:val="18"/>
                <w:szCs w:val="18"/>
              </w:rPr>
            </w:pPr>
            <w:r w:rsidRPr="00250E9E">
              <w:rPr>
                <w:rFonts w:ascii="Arial Narrow" w:hAnsi="Arial Narrow" w:cstheme="minorHAnsi"/>
                <w:sz w:val="18"/>
                <w:szCs w:val="18"/>
              </w:rPr>
              <w:t>Convênio para Execução de Ações e Serviços de Saúde, Ensino e Pesquisa, no âmbito do SUS</w:t>
            </w:r>
          </w:p>
        </w:tc>
        <w:tc>
          <w:tcPr>
            <w:tcW w:w="2410" w:type="dxa"/>
          </w:tcPr>
          <w:p w14:paraId="75E62A4F" w14:textId="77777777" w:rsid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Regulação e Avaliação em Saúde</w:t>
            </w:r>
          </w:p>
          <w:p w14:paraId="79A4F91E" w14:textId="17DD23D0" w:rsidR="00C2048A" w:rsidRPr="00250E9E" w:rsidRDefault="00A41DE4" w:rsidP="009E6E71">
            <w:pPr>
              <w:spacing w:before="20" w:after="20"/>
              <w:rPr>
                <w:rFonts w:ascii="Arial Narrow" w:hAnsi="Arial Narrow" w:cstheme="minorHAnsi"/>
                <w:spacing w:val="3"/>
                <w:sz w:val="18"/>
                <w:szCs w:val="18"/>
              </w:rPr>
            </w:pPr>
            <w:r>
              <w:rPr>
                <w:rFonts w:ascii="Arial Narrow" w:hAnsi="Arial Narrow" w:cstheme="minorHAnsi"/>
                <w:color w:val="231F20"/>
                <w:spacing w:val="3"/>
                <w:sz w:val="18"/>
                <w:szCs w:val="18"/>
              </w:rPr>
              <w:t>stcor@huufma.br</w:t>
            </w:r>
          </w:p>
        </w:tc>
        <w:tc>
          <w:tcPr>
            <w:tcW w:w="992" w:type="dxa"/>
          </w:tcPr>
          <w:p w14:paraId="48F5E736" w14:textId="412848A3"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Sim</w:t>
            </w:r>
          </w:p>
        </w:tc>
        <w:tc>
          <w:tcPr>
            <w:tcW w:w="1276" w:type="dxa"/>
          </w:tcPr>
          <w:p w14:paraId="1CB3F170"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 cada alteração</w:t>
            </w:r>
          </w:p>
        </w:tc>
        <w:tc>
          <w:tcPr>
            <w:tcW w:w="1134" w:type="dxa"/>
          </w:tcPr>
          <w:p w14:paraId="3E4221F7"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0A1DD720"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52252650" w14:textId="77777777" w:rsidTr="009A1EC6">
        <w:tc>
          <w:tcPr>
            <w:tcW w:w="1418" w:type="dxa"/>
            <w:shd w:val="clear" w:color="auto" w:fill="F2F2F2" w:themeFill="background1" w:themeFillShade="F2"/>
          </w:tcPr>
          <w:p w14:paraId="6DE9EC89"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Auditorias</w:t>
            </w:r>
          </w:p>
        </w:tc>
        <w:tc>
          <w:tcPr>
            <w:tcW w:w="1701" w:type="dxa"/>
            <w:shd w:val="clear" w:color="auto" w:fill="F2F2F2" w:themeFill="background1" w:themeFillShade="F2"/>
          </w:tcPr>
          <w:p w14:paraId="42242720"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Relação das Auditorias Externas</w:t>
            </w:r>
          </w:p>
        </w:tc>
        <w:tc>
          <w:tcPr>
            <w:tcW w:w="2410" w:type="dxa"/>
            <w:shd w:val="clear" w:color="auto" w:fill="F2F2F2" w:themeFill="background1" w:themeFillShade="F2"/>
          </w:tcPr>
          <w:p w14:paraId="053DF186" w14:textId="77777777" w:rsidR="002D3ACB" w:rsidRDefault="002D3ACB" w:rsidP="002D3ACB">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Governança e Estratégia</w:t>
            </w:r>
          </w:p>
          <w:p w14:paraId="7FFDCB11" w14:textId="34675635" w:rsidR="002B4FCF" w:rsidRPr="00250E9E" w:rsidRDefault="002D3ACB" w:rsidP="002D3ACB">
            <w:pPr>
              <w:spacing w:before="20" w:after="20"/>
              <w:rPr>
                <w:rFonts w:ascii="Arial Narrow" w:hAnsi="Arial Narrow" w:cstheme="minorHAnsi"/>
                <w:spacing w:val="3"/>
                <w:sz w:val="18"/>
                <w:szCs w:val="18"/>
              </w:rPr>
            </w:pPr>
            <w:r>
              <w:rPr>
                <w:rFonts w:ascii="Arial Narrow" w:hAnsi="Arial Narrow" w:cstheme="minorHAnsi"/>
                <w:spacing w:val="3"/>
                <w:sz w:val="18"/>
                <w:szCs w:val="18"/>
              </w:rPr>
              <w:t>segov@huufma.br</w:t>
            </w:r>
          </w:p>
        </w:tc>
        <w:tc>
          <w:tcPr>
            <w:tcW w:w="992" w:type="dxa"/>
            <w:shd w:val="clear" w:color="auto" w:fill="F2F2F2" w:themeFill="background1" w:themeFillShade="F2"/>
          </w:tcPr>
          <w:p w14:paraId="46644037" w14:textId="26140F93"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Não</w:t>
            </w:r>
          </w:p>
        </w:tc>
        <w:tc>
          <w:tcPr>
            <w:tcW w:w="1276" w:type="dxa"/>
            <w:shd w:val="clear" w:color="auto" w:fill="F2F2F2" w:themeFill="background1" w:themeFillShade="F2"/>
          </w:tcPr>
          <w:p w14:paraId="0F004D55"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shd w:val="clear" w:color="auto" w:fill="F2F2F2" w:themeFill="background1" w:themeFillShade="F2"/>
          </w:tcPr>
          <w:p w14:paraId="19A3771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2F1BA211"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35D4DF78" w14:textId="77777777" w:rsidTr="009A1EC6">
        <w:tc>
          <w:tcPr>
            <w:tcW w:w="1418" w:type="dxa"/>
          </w:tcPr>
          <w:p w14:paraId="763BB77B"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Comissões obrigatórias</w:t>
            </w:r>
          </w:p>
        </w:tc>
        <w:tc>
          <w:tcPr>
            <w:tcW w:w="1701" w:type="dxa"/>
          </w:tcPr>
          <w:p w14:paraId="6BFAE384"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Relação das Comissões Obrigatórias</w:t>
            </w:r>
          </w:p>
        </w:tc>
        <w:tc>
          <w:tcPr>
            <w:tcW w:w="2410" w:type="dxa"/>
          </w:tcPr>
          <w:p w14:paraId="1B51AB85" w14:textId="77777777" w:rsidR="002D3ACB" w:rsidRDefault="002D3ACB" w:rsidP="002D3ACB">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Governança e Estratégia</w:t>
            </w:r>
          </w:p>
          <w:p w14:paraId="12F72648" w14:textId="272DCDFB" w:rsidR="002B4FCF" w:rsidRPr="00250E9E" w:rsidRDefault="002D3ACB" w:rsidP="002D3ACB">
            <w:pPr>
              <w:spacing w:before="20" w:after="20"/>
              <w:rPr>
                <w:rFonts w:ascii="Arial Narrow" w:hAnsi="Arial Narrow" w:cstheme="minorHAnsi"/>
                <w:spacing w:val="3"/>
                <w:sz w:val="18"/>
                <w:szCs w:val="18"/>
              </w:rPr>
            </w:pPr>
            <w:r>
              <w:rPr>
                <w:rFonts w:ascii="Arial Narrow" w:hAnsi="Arial Narrow" w:cstheme="minorHAnsi"/>
                <w:spacing w:val="3"/>
                <w:sz w:val="18"/>
                <w:szCs w:val="18"/>
              </w:rPr>
              <w:t>segov@huufma.br</w:t>
            </w:r>
          </w:p>
        </w:tc>
        <w:tc>
          <w:tcPr>
            <w:tcW w:w="992" w:type="dxa"/>
          </w:tcPr>
          <w:p w14:paraId="2E845E37" w14:textId="4ACD4A52"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Não</w:t>
            </w:r>
          </w:p>
        </w:tc>
        <w:tc>
          <w:tcPr>
            <w:tcW w:w="1276" w:type="dxa"/>
          </w:tcPr>
          <w:p w14:paraId="271F3774"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tcPr>
          <w:p w14:paraId="739F1DF3"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3A4CF80D"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5A7748F0" w14:textId="77777777" w:rsidTr="009A1EC6">
        <w:tc>
          <w:tcPr>
            <w:tcW w:w="1418" w:type="dxa"/>
            <w:shd w:val="clear" w:color="auto" w:fill="F2F2F2" w:themeFill="background1" w:themeFillShade="F2"/>
          </w:tcPr>
          <w:p w14:paraId="428DC2C7"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Comissões assessoras</w:t>
            </w:r>
          </w:p>
        </w:tc>
        <w:tc>
          <w:tcPr>
            <w:tcW w:w="1701" w:type="dxa"/>
            <w:shd w:val="clear" w:color="auto" w:fill="F2F2F2" w:themeFill="background1" w:themeFillShade="F2"/>
          </w:tcPr>
          <w:p w14:paraId="5376315F"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Relação das Comissões Assessoras</w:t>
            </w:r>
          </w:p>
        </w:tc>
        <w:tc>
          <w:tcPr>
            <w:tcW w:w="2410" w:type="dxa"/>
            <w:shd w:val="clear" w:color="auto" w:fill="F2F2F2" w:themeFill="background1" w:themeFillShade="F2"/>
          </w:tcPr>
          <w:p w14:paraId="37AAE741" w14:textId="77777777" w:rsidR="002D3ACB" w:rsidRDefault="002D3ACB" w:rsidP="002D3ACB">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Governança e Estratégia</w:t>
            </w:r>
          </w:p>
          <w:p w14:paraId="7850E49F" w14:textId="32768587" w:rsidR="00FA2354" w:rsidRPr="00250E9E" w:rsidRDefault="002D3ACB" w:rsidP="002D3ACB">
            <w:pPr>
              <w:spacing w:before="20" w:after="20"/>
              <w:rPr>
                <w:rFonts w:ascii="Arial Narrow" w:hAnsi="Arial Narrow" w:cstheme="minorHAnsi"/>
                <w:spacing w:val="3"/>
                <w:sz w:val="18"/>
                <w:szCs w:val="18"/>
              </w:rPr>
            </w:pPr>
            <w:r>
              <w:rPr>
                <w:rFonts w:ascii="Arial Narrow" w:hAnsi="Arial Narrow" w:cstheme="minorHAnsi"/>
                <w:spacing w:val="3"/>
                <w:sz w:val="18"/>
                <w:szCs w:val="18"/>
              </w:rPr>
              <w:t>segov@huufma.br</w:t>
            </w:r>
          </w:p>
        </w:tc>
        <w:tc>
          <w:tcPr>
            <w:tcW w:w="992" w:type="dxa"/>
            <w:shd w:val="clear" w:color="auto" w:fill="F2F2F2" w:themeFill="background1" w:themeFillShade="F2"/>
          </w:tcPr>
          <w:p w14:paraId="525FA32B" w14:textId="189E9AF5"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Não</w:t>
            </w:r>
          </w:p>
        </w:tc>
        <w:tc>
          <w:tcPr>
            <w:tcW w:w="1276" w:type="dxa"/>
            <w:shd w:val="clear" w:color="auto" w:fill="F2F2F2" w:themeFill="background1" w:themeFillShade="F2"/>
          </w:tcPr>
          <w:p w14:paraId="3A0388C1"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shd w:val="clear" w:color="auto" w:fill="F2F2F2" w:themeFill="background1" w:themeFillShade="F2"/>
          </w:tcPr>
          <w:p w14:paraId="34A22FAD"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4D0BD856"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0D8A28F3" w14:textId="77777777" w:rsidTr="009A1EC6">
        <w:tc>
          <w:tcPr>
            <w:tcW w:w="1418" w:type="dxa"/>
          </w:tcPr>
          <w:p w14:paraId="2D35F608"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Programas de residência</w:t>
            </w:r>
          </w:p>
        </w:tc>
        <w:tc>
          <w:tcPr>
            <w:tcW w:w="1701" w:type="dxa"/>
          </w:tcPr>
          <w:p w14:paraId="0A2C5864"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Relação dos Programas de Residências</w:t>
            </w:r>
          </w:p>
        </w:tc>
        <w:tc>
          <w:tcPr>
            <w:tcW w:w="2410" w:type="dxa"/>
          </w:tcPr>
          <w:p w14:paraId="4C8F1A15" w14:textId="3F70C7B5" w:rsidR="00562FCC" w:rsidRPr="00562FCC" w:rsidRDefault="000C7CD2" w:rsidP="00562FCC">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G</w:t>
            </w:r>
            <w:r w:rsidR="00562FCC" w:rsidRPr="00562FCC">
              <w:rPr>
                <w:rFonts w:ascii="Arial Narrow" w:hAnsi="Arial Narrow" w:cstheme="minorHAnsi"/>
                <w:color w:val="231F20"/>
                <w:spacing w:val="3"/>
                <w:sz w:val="18"/>
                <w:szCs w:val="18"/>
              </w:rPr>
              <w:t>erência de Ensino e Pesquisa</w:t>
            </w:r>
          </w:p>
          <w:p w14:paraId="6247B2BE" w14:textId="116ADC28" w:rsidR="00250E9E" w:rsidRPr="00250E9E" w:rsidRDefault="000C7CD2" w:rsidP="00562FCC">
            <w:pPr>
              <w:spacing w:before="20" w:after="20"/>
              <w:rPr>
                <w:rFonts w:ascii="Arial Narrow" w:hAnsi="Arial Narrow" w:cstheme="minorHAnsi"/>
                <w:spacing w:val="3"/>
                <w:sz w:val="18"/>
                <w:szCs w:val="18"/>
              </w:rPr>
            </w:pPr>
            <w:r>
              <w:rPr>
                <w:rFonts w:ascii="Arial Narrow" w:hAnsi="Arial Narrow" w:cstheme="minorHAnsi"/>
                <w:sz w:val="18"/>
                <w:szCs w:val="18"/>
              </w:rPr>
              <w:t>gep</w:t>
            </w:r>
            <w:r w:rsidR="00562FCC" w:rsidRPr="00562FCC">
              <w:rPr>
                <w:rFonts w:ascii="Arial Narrow" w:hAnsi="Arial Narrow" w:cstheme="minorHAnsi"/>
                <w:sz w:val="18"/>
                <w:szCs w:val="18"/>
              </w:rPr>
              <w:t>@</w:t>
            </w:r>
            <w:r>
              <w:rPr>
                <w:rFonts w:ascii="Arial Narrow" w:hAnsi="Arial Narrow" w:cstheme="minorHAnsi"/>
                <w:sz w:val="18"/>
                <w:szCs w:val="18"/>
              </w:rPr>
              <w:t>huuma.</w:t>
            </w:r>
            <w:r w:rsidR="00562FCC" w:rsidRPr="00562FCC">
              <w:rPr>
                <w:rFonts w:ascii="Arial Narrow" w:hAnsi="Arial Narrow" w:cstheme="minorHAnsi"/>
                <w:sz w:val="18"/>
                <w:szCs w:val="18"/>
              </w:rPr>
              <w:t>br</w:t>
            </w:r>
          </w:p>
        </w:tc>
        <w:tc>
          <w:tcPr>
            <w:tcW w:w="992" w:type="dxa"/>
          </w:tcPr>
          <w:p w14:paraId="73A108A0" w14:textId="07EB902A"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Sim</w:t>
            </w:r>
          </w:p>
        </w:tc>
        <w:tc>
          <w:tcPr>
            <w:tcW w:w="1276" w:type="dxa"/>
          </w:tcPr>
          <w:p w14:paraId="03D4C7A8"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tcPr>
          <w:p w14:paraId="14FC304E"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29D5E3A0"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6563C98C" w14:textId="77777777" w:rsidTr="009A1EC6">
        <w:tc>
          <w:tcPr>
            <w:tcW w:w="1418" w:type="dxa"/>
            <w:shd w:val="clear" w:color="auto" w:fill="F2F2F2" w:themeFill="background1" w:themeFillShade="F2"/>
          </w:tcPr>
          <w:p w14:paraId="0851B21F" w14:textId="4F80A818"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Vagas em programas de residência</w:t>
            </w:r>
          </w:p>
        </w:tc>
        <w:tc>
          <w:tcPr>
            <w:tcW w:w="1701" w:type="dxa"/>
            <w:shd w:val="clear" w:color="auto" w:fill="F2F2F2" w:themeFill="background1" w:themeFillShade="F2"/>
          </w:tcPr>
          <w:p w14:paraId="412AF972"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Relação das vagas dos Programas de Residências</w:t>
            </w:r>
          </w:p>
        </w:tc>
        <w:tc>
          <w:tcPr>
            <w:tcW w:w="2410" w:type="dxa"/>
            <w:shd w:val="clear" w:color="auto" w:fill="F2F2F2" w:themeFill="background1" w:themeFillShade="F2"/>
          </w:tcPr>
          <w:p w14:paraId="195200FB" w14:textId="77777777" w:rsidR="000C7CD2" w:rsidRPr="00562FCC" w:rsidRDefault="000C7CD2" w:rsidP="000C7CD2">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G</w:t>
            </w:r>
            <w:r w:rsidRPr="00562FCC">
              <w:rPr>
                <w:rFonts w:ascii="Arial Narrow" w:hAnsi="Arial Narrow" w:cstheme="minorHAnsi"/>
                <w:color w:val="231F20"/>
                <w:spacing w:val="3"/>
                <w:sz w:val="18"/>
                <w:szCs w:val="18"/>
              </w:rPr>
              <w:t>erência de Ensino e Pesquisa</w:t>
            </w:r>
          </w:p>
          <w:p w14:paraId="28B06E5F" w14:textId="79FC647A" w:rsidR="00903F64" w:rsidRPr="00250E9E" w:rsidRDefault="000C7CD2" w:rsidP="000C7CD2">
            <w:pPr>
              <w:spacing w:before="20" w:after="20"/>
              <w:rPr>
                <w:rFonts w:ascii="Arial Narrow" w:hAnsi="Arial Narrow" w:cstheme="minorHAnsi"/>
                <w:spacing w:val="3"/>
                <w:sz w:val="18"/>
                <w:szCs w:val="18"/>
              </w:rPr>
            </w:pPr>
            <w:r>
              <w:rPr>
                <w:rFonts w:ascii="Arial Narrow" w:hAnsi="Arial Narrow" w:cstheme="minorHAnsi"/>
                <w:sz w:val="18"/>
                <w:szCs w:val="18"/>
              </w:rPr>
              <w:t>gep</w:t>
            </w:r>
            <w:r w:rsidRPr="00562FCC">
              <w:rPr>
                <w:rFonts w:ascii="Arial Narrow" w:hAnsi="Arial Narrow" w:cstheme="minorHAnsi"/>
                <w:sz w:val="18"/>
                <w:szCs w:val="18"/>
              </w:rPr>
              <w:t>@</w:t>
            </w:r>
            <w:r>
              <w:rPr>
                <w:rFonts w:ascii="Arial Narrow" w:hAnsi="Arial Narrow" w:cstheme="minorHAnsi"/>
                <w:sz w:val="18"/>
                <w:szCs w:val="18"/>
              </w:rPr>
              <w:t>huuma.</w:t>
            </w:r>
            <w:r w:rsidRPr="00562FCC">
              <w:rPr>
                <w:rFonts w:ascii="Arial Narrow" w:hAnsi="Arial Narrow" w:cstheme="minorHAnsi"/>
                <w:sz w:val="18"/>
                <w:szCs w:val="18"/>
              </w:rPr>
              <w:t>br</w:t>
            </w:r>
          </w:p>
        </w:tc>
        <w:tc>
          <w:tcPr>
            <w:tcW w:w="992" w:type="dxa"/>
            <w:shd w:val="clear" w:color="auto" w:fill="F2F2F2" w:themeFill="background1" w:themeFillShade="F2"/>
          </w:tcPr>
          <w:p w14:paraId="1386F1D4" w14:textId="4FAB0701"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Sim</w:t>
            </w:r>
          </w:p>
        </w:tc>
        <w:tc>
          <w:tcPr>
            <w:tcW w:w="1276" w:type="dxa"/>
            <w:shd w:val="clear" w:color="auto" w:fill="F2F2F2" w:themeFill="background1" w:themeFillShade="F2"/>
          </w:tcPr>
          <w:p w14:paraId="3AF81826"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shd w:val="clear" w:color="auto" w:fill="F2F2F2" w:themeFill="background1" w:themeFillShade="F2"/>
          </w:tcPr>
          <w:p w14:paraId="5AC3443E"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101DE195"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49CEC0C4" w14:textId="77777777" w:rsidTr="009A1EC6">
        <w:tc>
          <w:tcPr>
            <w:tcW w:w="1418" w:type="dxa"/>
          </w:tcPr>
          <w:p w14:paraId="4037F772"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Residentes</w:t>
            </w:r>
          </w:p>
        </w:tc>
        <w:tc>
          <w:tcPr>
            <w:tcW w:w="1701" w:type="dxa"/>
          </w:tcPr>
          <w:p w14:paraId="3E1CA65B"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residentes por Programa de Residência</w:t>
            </w:r>
          </w:p>
        </w:tc>
        <w:tc>
          <w:tcPr>
            <w:tcW w:w="2410" w:type="dxa"/>
          </w:tcPr>
          <w:p w14:paraId="5FAF04A8" w14:textId="77777777" w:rsidR="000C7CD2" w:rsidRPr="00562FCC" w:rsidRDefault="000C7CD2" w:rsidP="000C7CD2">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G</w:t>
            </w:r>
            <w:r w:rsidRPr="00562FCC">
              <w:rPr>
                <w:rFonts w:ascii="Arial Narrow" w:hAnsi="Arial Narrow" w:cstheme="minorHAnsi"/>
                <w:color w:val="231F20"/>
                <w:spacing w:val="3"/>
                <w:sz w:val="18"/>
                <w:szCs w:val="18"/>
              </w:rPr>
              <w:t>erência de Ensino e Pesquisa</w:t>
            </w:r>
          </w:p>
          <w:p w14:paraId="6C26D802" w14:textId="585280CA" w:rsidR="00250E9E" w:rsidRPr="00250E9E" w:rsidRDefault="000C7CD2" w:rsidP="000C7CD2">
            <w:pPr>
              <w:spacing w:before="20" w:after="20"/>
              <w:rPr>
                <w:rFonts w:ascii="Arial Narrow" w:hAnsi="Arial Narrow" w:cstheme="minorHAnsi"/>
                <w:spacing w:val="3"/>
                <w:sz w:val="18"/>
                <w:szCs w:val="18"/>
              </w:rPr>
            </w:pPr>
            <w:r>
              <w:rPr>
                <w:rFonts w:ascii="Arial Narrow" w:hAnsi="Arial Narrow" w:cstheme="minorHAnsi"/>
                <w:sz w:val="18"/>
                <w:szCs w:val="18"/>
              </w:rPr>
              <w:t>gep</w:t>
            </w:r>
            <w:r w:rsidRPr="00562FCC">
              <w:rPr>
                <w:rFonts w:ascii="Arial Narrow" w:hAnsi="Arial Narrow" w:cstheme="minorHAnsi"/>
                <w:sz w:val="18"/>
                <w:szCs w:val="18"/>
              </w:rPr>
              <w:t>@</w:t>
            </w:r>
            <w:r>
              <w:rPr>
                <w:rFonts w:ascii="Arial Narrow" w:hAnsi="Arial Narrow" w:cstheme="minorHAnsi"/>
                <w:sz w:val="18"/>
                <w:szCs w:val="18"/>
              </w:rPr>
              <w:t>huuma.</w:t>
            </w:r>
            <w:r w:rsidRPr="00562FCC">
              <w:rPr>
                <w:rFonts w:ascii="Arial Narrow" w:hAnsi="Arial Narrow" w:cstheme="minorHAnsi"/>
                <w:sz w:val="18"/>
                <w:szCs w:val="18"/>
              </w:rPr>
              <w:t>br</w:t>
            </w:r>
          </w:p>
        </w:tc>
        <w:tc>
          <w:tcPr>
            <w:tcW w:w="992" w:type="dxa"/>
          </w:tcPr>
          <w:p w14:paraId="2939B499" w14:textId="681B942B"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Sim</w:t>
            </w:r>
          </w:p>
        </w:tc>
        <w:tc>
          <w:tcPr>
            <w:tcW w:w="1276" w:type="dxa"/>
          </w:tcPr>
          <w:p w14:paraId="25D20C67"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tcPr>
          <w:p w14:paraId="06329573"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5D9C21EF"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9C24D7" w:rsidRPr="009C24D7" w14:paraId="666AC680" w14:textId="77777777" w:rsidTr="009A1EC6">
        <w:tc>
          <w:tcPr>
            <w:tcW w:w="1418" w:type="dxa"/>
            <w:shd w:val="clear" w:color="auto" w:fill="F2F2F2" w:themeFill="background1" w:themeFillShade="F2"/>
          </w:tcPr>
          <w:p w14:paraId="1BC5EB1C" w14:textId="06E93579" w:rsidR="00250E9E" w:rsidRPr="009C24D7" w:rsidRDefault="00250E9E" w:rsidP="009E6E71">
            <w:pPr>
              <w:spacing w:before="20" w:after="20"/>
              <w:rPr>
                <w:rFonts w:ascii="Arial Narrow" w:hAnsi="Arial Narrow" w:cstheme="minorHAnsi"/>
                <w:color w:val="EE0000"/>
                <w:spacing w:val="3"/>
                <w:sz w:val="18"/>
                <w:szCs w:val="18"/>
              </w:rPr>
            </w:pPr>
            <w:r w:rsidRPr="009C24D7">
              <w:rPr>
                <w:rFonts w:ascii="Arial Narrow" w:hAnsi="Arial Narrow" w:cstheme="minorHAnsi"/>
                <w:color w:val="EE0000"/>
                <w:spacing w:val="3"/>
                <w:sz w:val="18"/>
                <w:szCs w:val="18"/>
              </w:rPr>
              <w:t>Graduação (*)</w:t>
            </w:r>
          </w:p>
        </w:tc>
        <w:tc>
          <w:tcPr>
            <w:tcW w:w="1701" w:type="dxa"/>
            <w:shd w:val="clear" w:color="auto" w:fill="F2F2F2" w:themeFill="background1" w:themeFillShade="F2"/>
          </w:tcPr>
          <w:p w14:paraId="12D944BA" w14:textId="77777777" w:rsidR="00250E9E" w:rsidRPr="009C24D7" w:rsidRDefault="00250E9E" w:rsidP="009E6E71">
            <w:pPr>
              <w:pStyle w:val="TableParagraph"/>
              <w:spacing w:before="20" w:after="20"/>
              <w:rPr>
                <w:rFonts w:ascii="Arial Narrow" w:hAnsi="Arial Narrow" w:cstheme="minorHAnsi"/>
                <w:color w:val="EE0000"/>
                <w:sz w:val="18"/>
                <w:szCs w:val="18"/>
              </w:rPr>
            </w:pPr>
            <w:r w:rsidRPr="009C24D7">
              <w:rPr>
                <w:rFonts w:ascii="Arial Narrow" w:hAnsi="Arial Narrow" w:cstheme="minorHAnsi"/>
                <w:color w:val="EE0000"/>
                <w:sz w:val="18"/>
                <w:szCs w:val="18"/>
              </w:rPr>
              <w:t>Quantidade de alunos da graduação com atividades práticas no HU-UFMA</w:t>
            </w:r>
          </w:p>
        </w:tc>
        <w:tc>
          <w:tcPr>
            <w:tcW w:w="2410" w:type="dxa"/>
            <w:shd w:val="clear" w:color="auto" w:fill="F2F2F2" w:themeFill="background1" w:themeFillShade="F2"/>
          </w:tcPr>
          <w:p w14:paraId="2D8EF6AE" w14:textId="77777777" w:rsidR="0070660C" w:rsidRPr="0070660C" w:rsidRDefault="0070660C" w:rsidP="0070660C">
            <w:pPr>
              <w:spacing w:before="20" w:after="20"/>
              <w:rPr>
                <w:rFonts w:ascii="Arial Narrow" w:hAnsi="Arial Narrow" w:cstheme="minorHAnsi"/>
                <w:color w:val="EE0000"/>
                <w:spacing w:val="3"/>
                <w:sz w:val="18"/>
                <w:szCs w:val="18"/>
              </w:rPr>
            </w:pPr>
            <w:r w:rsidRPr="0070660C">
              <w:rPr>
                <w:rFonts w:ascii="Arial Narrow" w:hAnsi="Arial Narrow" w:cstheme="minorHAnsi"/>
                <w:color w:val="EE0000"/>
                <w:spacing w:val="3"/>
                <w:sz w:val="18"/>
                <w:szCs w:val="18"/>
              </w:rPr>
              <w:t>Gerência de Ensino e Pesquisa</w:t>
            </w:r>
          </w:p>
          <w:p w14:paraId="342E45D9" w14:textId="609A443B" w:rsidR="00250E9E" w:rsidRPr="009C24D7" w:rsidRDefault="0070660C" w:rsidP="0070660C">
            <w:pPr>
              <w:spacing w:before="20" w:after="20"/>
              <w:rPr>
                <w:rFonts w:ascii="Arial Narrow" w:hAnsi="Arial Narrow" w:cstheme="minorHAnsi"/>
                <w:color w:val="EE0000"/>
                <w:spacing w:val="3"/>
                <w:sz w:val="18"/>
                <w:szCs w:val="18"/>
              </w:rPr>
            </w:pPr>
            <w:r w:rsidRPr="0070660C">
              <w:rPr>
                <w:rFonts w:ascii="Arial Narrow" w:hAnsi="Arial Narrow" w:cstheme="minorHAnsi"/>
                <w:color w:val="EE0000"/>
                <w:sz w:val="18"/>
                <w:szCs w:val="18"/>
              </w:rPr>
              <w:t>gep@huuma.br</w:t>
            </w:r>
          </w:p>
        </w:tc>
        <w:tc>
          <w:tcPr>
            <w:tcW w:w="992" w:type="dxa"/>
            <w:shd w:val="clear" w:color="auto" w:fill="F2F2F2" w:themeFill="background1" w:themeFillShade="F2"/>
          </w:tcPr>
          <w:p w14:paraId="6E3A6B19" w14:textId="7FA92772" w:rsidR="00250E9E" w:rsidRPr="009C24D7" w:rsidRDefault="00250E9E" w:rsidP="009E6E71">
            <w:pPr>
              <w:spacing w:before="20" w:after="20"/>
              <w:rPr>
                <w:rFonts w:ascii="Arial Narrow" w:hAnsi="Arial Narrow" w:cstheme="minorHAnsi"/>
                <w:color w:val="EE0000"/>
                <w:spacing w:val="3"/>
                <w:sz w:val="18"/>
                <w:szCs w:val="18"/>
              </w:rPr>
            </w:pPr>
            <w:r w:rsidRPr="009C24D7">
              <w:rPr>
                <w:rFonts w:ascii="Arial Narrow" w:hAnsi="Arial Narrow" w:cstheme="minorHAnsi"/>
                <w:color w:val="EE0000"/>
                <w:spacing w:val="3"/>
                <w:sz w:val="18"/>
                <w:szCs w:val="18"/>
              </w:rPr>
              <w:t>Não</w:t>
            </w:r>
          </w:p>
        </w:tc>
        <w:tc>
          <w:tcPr>
            <w:tcW w:w="1276" w:type="dxa"/>
            <w:shd w:val="clear" w:color="auto" w:fill="F2F2F2" w:themeFill="background1" w:themeFillShade="F2"/>
          </w:tcPr>
          <w:p w14:paraId="522B930B" w14:textId="77777777" w:rsidR="00250E9E" w:rsidRPr="009C24D7" w:rsidRDefault="00250E9E" w:rsidP="009E6E71">
            <w:pPr>
              <w:spacing w:before="20" w:after="20"/>
              <w:rPr>
                <w:rFonts w:ascii="Arial Narrow" w:hAnsi="Arial Narrow" w:cstheme="minorHAnsi"/>
                <w:color w:val="EE0000"/>
                <w:spacing w:val="3"/>
                <w:sz w:val="18"/>
                <w:szCs w:val="18"/>
              </w:rPr>
            </w:pPr>
            <w:r w:rsidRPr="009C24D7">
              <w:rPr>
                <w:rFonts w:ascii="Arial Narrow" w:hAnsi="Arial Narrow" w:cstheme="minorHAnsi"/>
                <w:color w:val="EE0000"/>
                <w:spacing w:val="3"/>
                <w:sz w:val="18"/>
                <w:szCs w:val="18"/>
              </w:rPr>
              <w:t>Anual</w:t>
            </w:r>
          </w:p>
        </w:tc>
        <w:tc>
          <w:tcPr>
            <w:tcW w:w="1134" w:type="dxa"/>
            <w:shd w:val="clear" w:color="auto" w:fill="F2F2F2" w:themeFill="background1" w:themeFillShade="F2"/>
          </w:tcPr>
          <w:p w14:paraId="6CB4FBAA" w14:textId="77777777" w:rsidR="00250E9E" w:rsidRPr="009C24D7" w:rsidRDefault="00250E9E" w:rsidP="009E6E71">
            <w:pPr>
              <w:spacing w:before="20" w:after="20"/>
              <w:rPr>
                <w:rFonts w:ascii="Arial Narrow" w:hAnsi="Arial Narrow" w:cstheme="minorHAnsi"/>
                <w:color w:val="EE0000"/>
                <w:spacing w:val="3"/>
                <w:sz w:val="18"/>
                <w:szCs w:val="18"/>
              </w:rPr>
            </w:pPr>
            <w:r w:rsidRPr="009C24D7">
              <w:rPr>
                <w:rFonts w:ascii="Arial Narrow" w:hAnsi="Arial Narrow" w:cstheme="minorHAnsi"/>
                <w:color w:val="EE0000"/>
                <w:spacing w:val="3"/>
                <w:sz w:val="18"/>
                <w:szCs w:val="18"/>
              </w:rPr>
              <w:t>NA</w:t>
            </w:r>
          </w:p>
        </w:tc>
        <w:tc>
          <w:tcPr>
            <w:tcW w:w="992" w:type="dxa"/>
            <w:shd w:val="clear" w:color="auto" w:fill="F2F2F2" w:themeFill="background1" w:themeFillShade="F2"/>
          </w:tcPr>
          <w:p w14:paraId="76278D75" w14:textId="77777777" w:rsidR="00250E9E" w:rsidRPr="009C24D7" w:rsidRDefault="00250E9E" w:rsidP="009E6E71">
            <w:pPr>
              <w:spacing w:before="20" w:after="20"/>
              <w:rPr>
                <w:rFonts w:ascii="Arial Narrow" w:hAnsi="Arial Narrow" w:cstheme="minorHAnsi"/>
                <w:color w:val="EE0000"/>
                <w:spacing w:val="3"/>
                <w:sz w:val="18"/>
                <w:szCs w:val="18"/>
              </w:rPr>
            </w:pPr>
            <w:r w:rsidRPr="009C24D7">
              <w:rPr>
                <w:rFonts w:ascii="Arial Narrow" w:hAnsi="Arial Narrow" w:cstheme="minorHAnsi"/>
                <w:color w:val="EE0000"/>
                <w:spacing w:val="3"/>
                <w:sz w:val="18"/>
                <w:szCs w:val="18"/>
              </w:rPr>
              <w:t>Não</w:t>
            </w:r>
          </w:p>
        </w:tc>
      </w:tr>
      <w:tr w:rsidR="00250E9E" w:rsidRPr="00436C87" w14:paraId="0FD56F3E" w14:textId="77777777" w:rsidTr="009A1EC6">
        <w:tc>
          <w:tcPr>
            <w:tcW w:w="1418" w:type="dxa"/>
          </w:tcPr>
          <w:p w14:paraId="294E063A"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Pesquisa científica</w:t>
            </w:r>
          </w:p>
        </w:tc>
        <w:tc>
          <w:tcPr>
            <w:tcW w:w="1701" w:type="dxa"/>
          </w:tcPr>
          <w:p w14:paraId="31519DDD" w14:textId="77777777" w:rsidR="00250E9E" w:rsidRPr="00436C87" w:rsidRDefault="00250E9E" w:rsidP="009E6E71">
            <w:pPr>
              <w:pStyle w:val="TableParagraph"/>
              <w:spacing w:before="20" w:after="20"/>
              <w:rPr>
                <w:rFonts w:ascii="Arial Narrow" w:hAnsi="Arial Narrow" w:cstheme="minorHAnsi"/>
                <w:sz w:val="18"/>
                <w:szCs w:val="18"/>
              </w:rPr>
            </w:pPr>
            <w:r w:rsidRPr="00436C87">
              <w:rPr>
                <w:rFonts w:ascii="Arial Narrow" w:hAnsi="Arial Narrow" w:cstheme="minorHAnsi"/>
                <w:sz w:val="18"/>
                <w:szCs w:val="18"/>
              </w:rPr>
              <w:t>Relação das Pesquisas Científicas realizadas</w:t>
            </w:r>
          </w:p>
        </w:tc>
        <w:tc>
          <w:tcPr>
            <w:tcW w:w="2410" w:type="dxa"/>
          </w:tcPr>
          <w:p w14:paraId="64309B9A" w14:textId="77777777" w:rsidR="0070660C" w:rsidRPr="00562FCC" w:rsidRDefault="0070660C" w:rsidP="0070660C">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G</w:t>
            </w:r>
            <w:r w:rsidRPr="00562FCC">
              <w:rPr>
                <w:rFonts w:ascii="Arial Narrow" w:hAnsi="Arial Narrow" w:cstheme="minorHAnsi"/>
                <w:color w:val="231F20"/>
                <w:spacing w:val="3"/>
                <w:sz w:val="18"/>
                <w:szCs w:val="18"/>
              </w:rPr>
              <w:t>erência de Ensino e Pesquisa</w:t>
            </w:r>
          </w:p>
          <w:p w14:paraId="2321E301" w14:textId="37CE4EFE" w:rsidR="00562FCC" w:rsidRPr="00436C87" w:rsidRDefault="0070660C" w:rsidP="0070660C">
            <w:pPr>
              <w:spacing w:before="40" w:after="40"/>
              <w:rPr>
                <w:rFonts w:ascii="Arial Narrow" w:hAnsi="Arial Narrow" w:cstheme="minorHAnsi"/>
                <w:color w:val="231F20"/>
                <w:spacing w:val="3"/>
                <w:sz w:val="18"/>
                <w:szCs w:val="18"/>
              </w:rPr>
            </w:pPr>
            <w:r>
              <w:rPr>
                <w:rFonts w:ascii="Arial Narrow" w:hAnsi="Arial Narrow" w:cstheme="minorHAnsi"/>
                <w:sz w:val="18"/>
                <w:szCs w:val="18"/>
              </w:rPr>
              <w:t>gep</w:t>
            </w:r>
            <w:r w:rsidRPr="00562FCC">
              <w:rPr>
                <w:rFonts w:ascii="Arial Narrow" w:hAnsi="Arial Narrow" w:cstheme="minorHAnsi"/>
                <w:sz w:val="18"/>
                <w:szCs w:val="18"/>
              </w:rPr>
              <w:t>@</w:t>
            </w:r>
            <w:r>
              <w:rPr>
                <w:rFonts w:ascii="Arial Narrow" w:hAnsi="Arial Narrow" w:cstheme="minorHAnsi"/>
                <w:sz w:val="18"/>
                <w:szCs w:val="18"/>
              </w:rPr>
              <w:t>huuma.</w:t>
            </w:r>
            <w:r w:rsidRPr="00562FCC">
              <w:rPr>
                <w:rFonts w:ascii="Arial Narrow" w:hAnsi="Arial Narrow" w:cstheme="minorHAnsi"/>
                <w:sz w:val="18"/>
                <w:szCs w:val="18"/>
              </w:rPr>
              <w:t>br</w:t>
            </w:r>
          </w:p>
        </w:tc>
        <w:tc>
          <w:tcPr>
            <w:tcW w:w="992" w:type="dxa"/>
          </w:tcPr>
          <w:p w14:paraId="660E6E49" w14:textId="6592177F"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Sim</w:t>
            </w:r>
          </w:p>
        </w:tc>
        <w:tc>
          <w:tcPr>
            <w:tcW w:w="1276" w:type="dxa"/>
          </w:tcPr>
          <w:p w14:paraId="52A9C6F4"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Anual</w:t>
            </w:r>
          </w:p>
        </w:tc>
        <w:tc>
          <w:tcPr>
            <w:tcW w:w="1134" w:type="dxa"/>
          </w:tcPr>
          <w:p w14:paraId="56424FB6"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tcPr>
          <w:p w14:paraId="48F8E77D"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r>
      <w:tr w:rsidR="00250E9E" w:rsidRPr="00436C87" w14:paraId="4366A891" w14:textId="77777777" w:rsidTr="009A1EC6">
        <w:tc>
          <w:tcPr>
            <w:tcW w:w="1418" w:type="dxa"/>
            <w:shd w:val="clear" w:color="auto" w:fill="F2F2F2" w:themeFill="background1" w:themeFillShade="F2"/>
          </w:tcPr>
          <w:p w14:paraId="0A196648"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lastRenderedPageBreak/>
              <w:t>Licitações</w:t>
            </w:r>
          </w:p>
        </w:tc>
        <w:tc>
          <w:tcPr>
            <w:tcW w:w="1701" w:type="dxa"/>
            <w:shd w:val="clear" w:color="auto" w:fill="F2F2F2" w:themeFill="background1" w:themeFillShade="F2"/>
          </w:tcPr>
          <w:p w14:paraId="0B7599F2"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sz w:val="18"/>
                <w:szCs w:val="18"/>
              </w:rPr>
              <w:t>Licitações Homologadas</w:t>
            </w:r>
          </w:p>
        </w:tc>
        <w:tc>
          <w:tcPr>
            <w:tcW w:w="2410" w:type="dxa"/>
            <w:shd w:val="clear" w:color="auto" w:fill="F2F2F2" w:themeFill="background1" w:themeFillShade="F2"/>
          </w:tcPr>
          <w:p w14:paraId="3998B0A7"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399F9ED3" w14:textId="31BDD8FA" w:rsidR="00E72FCA" w:rsidRPr="00436C87" w:rsidRDefault="00C6604E" w:rsidP="00C6604E">
            <w:pPr>
              <w:spacing w:before="40" w:after="40"/>
              <w:rPr>
                <w:rFonts w:ascii="Arial Narrow" w:hAnsi="Arial Narrow" w:cstheme="minorHAnsi"/>
                <w:color w:val="231F20"/>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shd w:val="clear" w:color="auto" w:fill="F2F2F2" w:themeFill="background1" w:themeFillShade="F2"/>
          </w:tcPr>
          <w:p w14:paraId="3B9CCA30" w14:textId="0161E60F"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c>
          <w:tcPr>
            <w:tcW w:w="1276" w:type="dxa"/>
            <w:shd w:val="clear" w:color="auto" w:fill="F2F2F2" w:themeFill="background1" w:themeFillShade="F2"/>
          </w:tcPr>
          <w:p w14:paraId="09055C7F"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Semestral</w:t>
            </w:r>
          </w:p>
        </w:tc>
        <w:tc>
          <w:tcPr>
            <w:tcW w:w="1134" w:type="dxa"/>
            <w:shd w:val="clear" w:color="auto" w:fill="F2F2F2" w:themeFill="background1" w:themeFillShade="F2"/>
          </w:tcPr>
          <w:p w14:paraId="2DBA2B6F"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shd w:val="clear" w:color="auto" w:fill="F2F2F2" w:themeFill="background1" w:themeFillShade="F2"/>
          </w:tcPr>
          <w:p w14:paraId="5A211D1C"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r>
      <w:tr w:rsidR="00250E9E" w:rsidRPr="00436C87" w14:paraId="61100C49" w14:textId="77777777" w:rsidTr="009A1EC6">
        <w:tc>
          <w:tcPr>
            <w:tcW w:w="1418" w:type="dxa"/>
          </w:tcPr>
          <w:p w14:paraId="545DA402"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Contratos</w:t>
            </w:r>
          </w:p>
        </w:tc>
        <w:tc>
          <w:tcPr>
            <w:tcW w:w="1701" w:type="dxa"/>
          </w:tcPr>
          <w:p w14:paraId="2769B8B2"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sz w:val="18"/>
                <w:szCs w:val="18"/>
              </w:rPr>
              <w:t>Contratos Vigentes</w:t>
            </w:r>
          </w:p>
        </w:tc>
        <w:tc>
          <w:tcPr>
            <w:tcW w:w="2410" w:type="dxa"/>
          </w:tcPr>
          <w:p w14:paraId="58FA33FB"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1DDF4195" w14:textId="11A8FB07" w:rsidR="00E72FCA" w:rsidRPr="00436C87" w:rsidRDefault="00C6604E" w:rsidP="00C6604E">
            <w:pPr>
              <w:spacing w:before="40" w:after="40"/>
              <w:rPr>
                <w:rFonts w:ascii="Arial Narrow" w:hAnsi="Arial Narrow" w:cstheme="minorHAnsi"/>
                <w:color w:val="231F20"/>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tcPr>
          <w:p w14:paraId="18E3BE75" w14:textId="718E21E3"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c>
          <w:tcPr>
            <w:tcW w:w="1276" w:type="dxa"/>
          </w:tcPr>
          <w:p w14:paraId="740E535C"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Semestral</w:t>
            </w:r>
          </w:p>
        </w:tc>
        <w:tc>
          <w:tcPr>
            <w:tcW w:w="1134" w:type="dxa"/>
          </w:tcPr>
          <w:p w14:paraId="64A0EDDA"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tcPr>
          <w:p w14:paraId="0CD1A0BC"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r>
      <w:tr w:rsidR="00250E9E" w:rsidRPr="00436C87" w14:paraId="4D46BFC2" w14:textId="77777777" w:rsidTr="009A1EC6">
        <w:tc>
          <w:tcPr>
            <w:tcW w:w="1418" w:type="dxa"/>
            <w:shd w:val="clear" w:color="auto" w:fill="F2F2F2" w:themeFill="background1" w:themeFillShade="F2"/>
          </w:tcPr>
          <w:p w14:paraId="3FB42B01"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Movimentação orçamentária</w:t>
            </w:r>
          </w:p>
        </w:tc>
        <w:tc>
          <w:tcPr>
            <w:tcW w:w="1701" w:type="dxa"/>
            <w:shd w:val="clear" w:color="auto" w:fill="F2F2F2" w:themeFill="background1" w:themeFillShade="F2"/>
          </w:tcPr>
          <w:p w14:paraId="7DE2A112"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Movimentação orçamentária</w:t>
            </w:r>
          </w:p>
        </w:tc>
        <w:tc>
          <w:tcPr>
            <w:tcW w:w="2410" w:type="dxa"/>
            <w:shd w:val="clear" w:color="auto" w:fill="F2F2F2" w:themeFill="background1" w:themeFillShade="F2"/>
          </w:tcPr>
          <w:p w14:paraId="564D37C9"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7A4A3C53" w14:textId="6B61F97A" w:rsidR="00E72FCA" w:rsidRPr="00436C87" w:rsidRDefault="00C6604E" w:rsidP="00C6604E">
            <w:pPr>
              <w:spacing w:before="40" w:after="40"/>
              <w:rPr>
                <w:rFonts w:ascii="Arial Narrow" w:hAnsi="Arial Narrow" w:cstheme="minorHAnsi"/>
                <w:color w:val="231F20"/>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shd w:val="clear" w:color="auto" w:fill="F2F2F2" w:themeFill="background1" w:themeFillShade="F2"/>
          </w:tcPr>
          <w:p w14:paraId="0CF9480C" w14:textId="31FDD81B"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Sim</w:t>
            </w:r>
          </w:p>
        </w:tc>
        <w:tc>
          <w:tcPr>
            <w:tcW w:w="1276" w:type="dxa"/>
            <w:shd w:val="clear" w:color="auto" w:fill="F2F2F2" w:themeFill="background1" w:themeFillShade="F2"/>
          </w:tcPr>
          <w:p w14:paraId="524DACA1"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Semestral</w:t>
            </w:r>
          </w:p>
        </w:tc>
        <w:tc>
          <w:tcPr>
            <w:tcW w:w="1134" w:type="dxa"/>
            <w:shd w:val="clear" w:color="auto" w:fill="F2F2F2" w:themeFill="background1" w:themeFillShade="F2"/>
          </w:tcPr>
          <w:p w14:paraId="08E48624"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shd w:val="clear" w:color="auto" w:fill="F2F2F2" w:themeFill="background1" w:themeFillShade="F2"/>
          </w:tcPr>
          <w:p w14:paraId="41FACAE6"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r>
      <w:tr w:rsidR="00250E9E" w:rsidRPr="00436C87" w14:paraId="7BDBEB95" w14:textId="77777777" w:rsidTr="009A1EC6">
        <w:tc>
          <w:tcPr>
            <w:tcW w:w="1418" w:type="dxa"/>
          </w:tcPr>
          <w:p w14:paraId="2E374607"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Movimentação financeira</w:t>
            </w:r>
          </w:p>
        </w:tc>
        <w:tc>
          <w:tcPr>
            <w:tcW w:w="1701" w:type="dxa"/>
          </w:tcPr>
          <w:p w14:paraId="19863823"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Movimentação financeira</w:t>
            </w:r>
          </w:p>
        </w:tc>
        <w:tc>
          <w:tcPr>
            <w:tcW w:w="2410" w:type="dxa"/>
          </w:tcPr>
          <w:p w14:paraId="74741460"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4D245607" w14:textId="243EA030" w:rsidR="00E72FCA" w:rsidRPr="00436C87" w:rsidRDefault="00C6604E" w:rsidP="00C6604E">
            <w:pPr>
              <w:spacing w:before="40" w:after="40"/>
              <w:rPr>
                <w:rFonts w:ascii="Arial Narrow" w:hAnsi="Arial Narrow" w:cstheme="minorHAnsi"/>
                <w:color w:val="231F20"/>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tcPr>
          <w:p w14:paraId="0605370B" w14:textId="22C018F3"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Sim</w:t>
            </w:r>
          </w:p>
        </w:tc>
        <w:tc>
          <w:tcPr>
            <w:tcW w:w="1276" w:type="dxa"/>
          </w:tcPr>
          <w:p w14:paraId="111D5513"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Semestral</w:t>
            </w:r>
          </w:p>
        </w:tc>
        <w:tc>
          <w:tcPr>
            <w:tcW w:w="1134" w:type="dxa"/>
          </w:tcPr>
          <w:p w14:paraId="2D557699"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tcPr>
          <w:p w14:paraId="42B38401"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r>
      <w:tr w:rsidR="00250E9E" w:rsidRPr="00436C87" w14:paraId="24D8BE89" w14:textId="77777777" w:rsidTr="009A1EC6">
        <w:tc>
          <w:tcPr>
            <w:tcW w:w="1418" w:type="dxa"/>
            <w:shd w:val="clear" w:color="auto" w:fill="F2F2F2" w:themeFill="background1" w:themeFillShade="F2"/>
          </w:tcPr>
          <w:p w14:paraId="3EE9AF6F"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Execução orçamentária</w:t>
            </w:r>
          </w:p>
        </w:tc>
        <w:tc>
          <w:tcPr>
            <w:tcW w:w="1701" w:type="dxa"/>
            <w:shd w:val="clear" w:color="auto" w:fill="F2F2F2" w:themeFill="background1" w:themeFillShade="F2"/>
          </w:tcPr>
          <w:p w14:paraId="25FC1C5A"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Execução orçamentária</w:t>
            </w:r>
          </w:p>
        </w:tc>
        <w:tc>
          <w:tcPr>
            <w:tcW w:w="2410" w:type="dxa"/>
            <w:shd w:val="clear" w:color="auto" w:fill="F2F2F2" w:themeFill="background1" w:themeFillShade="F2"/>
          </w:tcPr>
          <w:p w14:paraId="341D61FC"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53D8792B" w14:textId="6644CEC5" w:rsidR="00E72FCA" w:rsidRPr="00436C87" w:rsidRDefault="00C6604E" w:rsidP="00C6604E">
            <w:pPr>
              <w:spacing w:before="40" w:after="40"/>
              <w:rPr>
                <w:rFonts w:ascii="Arial Narrow" w:hAnsi="Arial Narrow" w:cstheme="minorHAnsi"/>
                <w:color w:val="231F20"/>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shd w:val="clear" w:color="auto" w:fill="F2F2F2" w:themeFill="background1" w:themeFillShade="F2"/>
          </w:tcPr>
          <w:p w14:paraId="32AD439C" w14:textId="71011EA3"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Sim</w:t>
            </w:r>
          </w:p>
        </w:tc>
        <w:tc>
          <w:tcPr>
            <w:tcW w:w="1276" w:type="dxa"/>
            <w:shd w:val="clear" w:color="auto" w:fill="F2F2F2" w:themeFill="background1" w:themeFillShade="F2"/>
          </w:tcPr>
          <w:p w14:paraId="3C077B1C"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Semestral</w:t>
            </w:r>
          </w:p>
        </w:tc>
        <w:tc>
          <w:tcPr>
            <w:tcW w:w="1134" w:type="dxa"/>
            <w:shd w:val="clear" w:color="auto" w:fill="F2F2F2" w:themeFill="background1" w:themeFillShade="F2"/>
          </w:tcPr>
          <w:p w14:paraId="060AA6EF"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shd w:val="clear" w:color="auto" w:fill="F2F2F2" w:themeFill="background1" w:themeFillShade="F2"/>
          </w:tcPr>
          <w:p w14:paraId="61B2D66B"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Não</w:t>
            </w:r>
          </w:p>
        </w:tc>
      </w:tr>
      <w:tr w:rsidR="00250E9E" w:rsidRPr="00436C87" w14:paraId="2B94AA6C" w14:textId="77777777" w:rsidTr="009A1EC6">
        <w:tc>
          <w:tcPr>
            <w:tcW w:w="1418" w:type="dxa"/>
          </w:tcPr>
          <w:p w14:paraId="2A124452"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Execução financeira</w:t>
            </w:r>
          </w:p>
        </w:tc>
        <w:tc>
          <w:tcPr>
            <w:tcW w:w="1701" w:type="dxa"/>
          </w:tcPr>
          <w:p w14:paraId="19D3BA42"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Execução financeira</w:t>
            </w:r>
          </w:p>
        </w:tc>
        <w:tc>
          <w:tcPr>
            <w:tcW w:w="2410" w:type="dxa"/>
          </w:tcPr>
          <w:p w14:paraId="37C4F6C4"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6A9D3FDB" w14:textId="1A3B8450" w:rsidR="00E72FCA" w:rsidRPr="00436C87" w:rsidRDefault="00C6604E" w:rsidP="00C6604E">
            <w:pPr>
              <w:spacing w:before="40" w:after="40"/>
              <w:rPr>
                <w:rFonts w:ascii="Arial Narrow" w:hAnsi="Arial Narrow" w:cstheme="minorHAnsi"/>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tcPr>
          <w:p w14:paraId="2DA79225" w14:textId="699E6B72"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color w:val="231F20"/>
                <w:spacing w:val="3"/>
                <w:sz w:val="18"/>
                <w:szCs w:val="18"/>
              </w:rPr>
              <w:t>Não</w:t>
            </w:r>
          </w:p>
        </w:tc>
        <w:tc>
          <w:tcPr>
            <w:tcW w:w="1276" w:type="dxa"/>
          </w:tcPr>
          <w:p w14:paraId="109E6A43"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Semestral</w:t>
            </w:r>
          </w:p>
        </w:tc>
        <w:tc>
          <w:tcPr>
            <w:tcW w:w="1134" w:type="dxa"/>
          </w:tcPr>
          <w:p w14:paraId="285F577F"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tcPr>
          <w:p w14:paraId="6CAC5DBA" w14:textId="77777777" w:rsidR="00250E9E" w:rsidRPr="00436C87" w:rsidRDefault="00250E9E" w:rsidP="009E6E71">
            <w:pPr>
              <w:spacing w:before="20" w:after="20"/>
              <w:rPr>
                <w:rFonts w:ascii="Arial Narrow" w:hAnsi="Arial Narrow" w:cstheme="minorHAnsi"/>
                <w:color w:val="FF0000"/>
                <w:spacing w:val="3"/>
                <w:sz w:val="18"/>
                <w:szCs w:val="18"/>
              </w:rPr>
            </w:pPr>
            <w:r w:rsidRPr="00436C87">
              <w:rPr>
                <w:rFonts w:ascii="Arial Narrow" w:hAnsi="Arial Narrow" w:cstheme="minorHAnsi"/>
                <w:color w:val="231F20"/>
                <w:spacing w:val="3"/>
                <w:sz w:val="18"/>
                <w:szCs w:val="18"/>
              </w:rPr>
              <w:t>Não</w:t>
            </w:r>
          </w:p>
        </w:tc>
      </w:tr>
      <w:tr w:rsidR="00250E9E" w:rsidRPr="00436C87" w14:paraId="09E8B0AB" w14:textId="77777777" w:rsidTr="009A1EC6">
        <w:tc>
          <w:tcPr>
            <w:tcW w:w="1418" w:type="dxa"/>
            <w:shd w:val="clear" w:color="auto" w:fill="F2F2F2" w:themeFill="background1" w:themeFillShade="F2"/>
          </w:tcPr>
          <w:p w14:paraId="015AC2D6"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Passagens e diárias</w:t>
            </w:r>
          </w:p>
        </w:tc>
        <w:tc>
          <w:tcPr>
            <w:tcW w:w="1701" w:type="dxa"/>
            <w:shd w:val="clear" w:color="auto" w:fill="F2F2F2" w:themeFill="background1" w:themeFillShade="F2"/>
          </w:tcPr>
          <w:p w14:paraId="11F137CE" w14:textId="77777777" w:rsidR="00250E9E" w:rsidRPr="00436C87" w:rsidRDefault="00250E9E" w:rsidP="009E6E71">
            <w:pPr>
              <w:pStyle w:val="TableParagraph"/>
              <w:spacing w:before="20" w:after="20"/>
              <w:rPr>
                <w:rFonts w:ascii="Arial Narrow" w:hAnsi="Arial Narrow" w:cstheme="minorHAnsi"/>
                <w:sz w:val="18"/>
                <w:szCs w:val="18"/>
              </w:rPr>
            </w:pPr>
            <w:r w:rsidRPr="00436C87">
              <w:rPr>
                <w:rFonts w:ascii="Arial Narrow" w:hAnsi="Arial Narrow" w:cstheme="minorHAnsi"/>
                <w:sz w:val="18"/>
                <w:szCs w:val="18"/>
              </w:rPr>
              <w:t>Despesas com passagens e diárias</w:t>
            </w:r>
          </w:p>
        </w:tc>
        <w:tc>
          <w:tcPr>
            <w:tcW w:w="2410" w:type="dxa"/>
            <w:shd w:val="clear" w:color="auto" w:fill="F2F2F2" w:themeFill="background1" w:themeFillShade="F2"/>
          </w:tcPr>
          <w:p w14:paraId="0818A54E"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6DF685D1" w14:textId="348A484D" w:rsidR="00E72FCA" w:rsidRPr="00436C87" w:rsidRDefault="00C6604E" w:rsidP="00C6604E">
            <w:pPr>
              <w:spacing w:before="40" w:after="40"/>
              <w:rPr>
                <w:rFonts w:ascii="Arial Narrow" w:hAnsi="Arial Narrow" w:cstheme="minorHAnsi"/>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shd w:val="clear" w:color="auto" w:fill="F2F2F2" w:themeFill="background1" w:themeFillShade="F2"/>
          </w:tcPr>
          <w:p w14:paraId="2578A02C" w14:textId="2E46B7BD"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color w:val="231F20"/>
                <w:spacing w:val="3"/>
                <w:sz w:val="18"/>
                <w:szCs w:val="18"/>
              </w:rPr>
              <w:t>Não</w:t>
            </w:r>
          </w:p>
        </w:tc>
        <w:tc>
          <w:tcPr>
            <w:tcW w:w="1276" w:type="dxa"/>
            <w:shd w:val="clear" w:color="auto" w:fill="F2F2F2" w:themeFill="background1" w:themeFillShade="F2"/>
          </w:tcPr>
          <w:p w14:paraId="1FA56FCF"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Semestral</w:t>
            </w:r>
          </w:p>
        </w:tc>
        <w:tc>
          <w:tcPr>
            <w:tcW w:w="1134" w:type="dxa"/>
            <w:shd w:val="clear" w:color="auto" w:fill="F2F2F2" w:themeFill="background1" w:themeFillShade="F2"/>
          </w:tcPr>
          <w:p w14:paraId="28BF180A"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shd w:val="clear" w:color="auto" w:fill="F2F2F2" w:themeFill="background1" w:themeFillShade="F2"/>
          </w:tcPr>
          <w:p w14:paraId="460A082E" w14:textId="77777777" w:rsidR="00250E9E" w:rsidRPr="00436C87" w:rsidRDefault="00250E9E" w:rsidP="009E6E71">
            <w:pPr>
              <w:spacing w:before="20" w:after="20"/>
              <w:rPr>
                <w:rFonts w:ascii="Arial Narrow" w:hAnsi="Arial Narrow" w:cstheme="minorHAnsi"/>
                <w:color w:val="FF0000"/>
                <w:spacing w:val="3"/>
                <w:sz w:val="18"/>
                <w:szCs w:val="18"/>
              </w:rPr>
            </w:pPr>
            <w:r w:rsidRPr="00436C87">
              <w:rPr>
                <w:rFonts w:ascii="Arial Narrow" w:hAnsi="Arial Narrow" w:cstheme="minorHAnsi"/>
                <w:color w:val="231F20"/>
                <w:spacing w:val="3"/>
                <w:sz w:val="18"/>
                <w:szCs w:val="18"/>
              </w:rPr>
              <w:t>Não</w:t>
            </w:r>
          </w:p>
        </w:tc>
      </w:tr>
      <w:tr w:rsidR="00250E9E" w:rsidRPr="00436C87" w14:paraId="48E4A9E2" w14:textId="77777777" w:rsidTr="009A1EC6">
        <w:tc>
          <w:tcPr>
            <w:tcW w:w="1418" w:type="dxa"/>
          </w:tcPr>
          <w:p w14:paraId="3ECE4F70"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Servidores e empregados públicos</w:t>
            </w:r>
          </w:p>
        </w:tc>
        <w:tc>
          <w:tcPr>
            <w:tcW w:w="1701" w:type="dxa"/>
          </w:tcPr>
          <w:p w14:paraId="0BCA41D3" w14:textId="77777777" w:rsidR="00250E9E" w:rsidRPr="00436C87" w:rsidRDefault="00250E9E" w:rsidP="009E6E71">
            <w:pPr>
              <w:pStyle w:val="TableParagraph"/>
              <w:spacing w:before="20" w:after="20"/>
              <w:rPr>
                <w:rFonts w:ascii="Arial Narrow" w:hAnsi="Arial Narrow" w:cstheme="minorHAnsi"/>
                <w:sz w:val="18"/>
                <w:szCs w:val="18"/>
              </w:rPr>
            </w:pPr>
            <w:r w:rsidRPr="00436C87">
              <w:rPr>
                <w:rFonts w:ascii="Arial Narrow" w:hAnsi="Arial Narrow" w:cstheme="minorHAnsi"/>
                <w:sz w:val="18"/>
                <w:szCs w:val="18"/>
              </w:rPr>
              <w:t>Relação de profissionais UFMA, MS e EBSERH</w:t>
            </w:r>
          </w:p>
        </w:tc>
        <w:tc>
          <w:tcPr>
            <w:tcW w:w="2410" w:type="dxa"/>
          </w:tcPr>
          <w:p w14:paraId="6E827C5A" w14:textId="77777777" w:rsidR="00AC1614" w:rsidRPr="00436C87" w:rsidRDefault="00AC1614" w:rsidP="00AC1614">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694BEFBA" w14:textId="7988E276" w:rsidR="00E72FCA" w:rsidRPr="00436C87" w:rsidRDefault="00AC1614" w:rsidP="00AC1614">
            <w:pPr>
              <w:spacing w:before="40" w:after="40"/>
              <w:rPr>
                <w:rFonts w:ascii="Arial Narrow" w:hAnsi="Arial Narrow" w:cstheme="minorHAnsi"/>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tcPr>
          <w:p w14:paraId="213895A1" w14:textId="59CB02A6"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color w:val="231F20"/>
                <w:spacing w:val="3"/>
                <w:sz w:val="18"/>
                <w:szCs w:val="18"/>
              </w:rPr>
              <w:t>Sim</w:t>
            </w:r>
          </w:p>
        </w:tc>
        <w:tc>
          <w:tcPr>
            <w:tcW w:w="1276" w:type="dxa"/>
          </w:tcPr>
          <w:p w14:paraId="12D0F9EA"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Anual</w:t>
            </w:r>
          </w:p>
        </w:tc>
        <w:tc>
          <w:tcPr>
            <w:tcW w:w="1134" w:type="dxa"/>
          </w:tcPr>
          <w:p w14:paraId="761030DD"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tcPr>
          <w:p w14:paraId="662F8A97"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color w:val="231F20"/>
                <w:spacing w:val="3"/>
                <w:sz w:val="18"/>
                <w:szCs w:val="18"/>
              </w:rPr>
              <w:t>Não</w:t>
            </w:r>
          </w:p>
        </w:tc>
      </w:tr>
      <w:tr w:rsidR="00250E9E" w:rsidRPr="00436C87" w14:paraId="71C77CC9" w14:textId="77777777" w:rsidTr="009A1EC6">
        <w:tc>
          <w:tcPr>
            <w:tcW w:w="1418" w:type="dxa"/>
            <w:shd w:val="clear" w:color="auto" w:fill="F2F2F2" w:themeFill="background1" w:themeFillShade="F2"/>
          </w:tcPr>
          <w:p w14:paraId="07561394"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Profissionais terceirizados</w:t>
            </w:r>
          </w:p>
        </w:tc>
        <w:tc>
          <w:tcPr>
            <w:tcW w:w="1701" w:type="dxa"/>
            <w:shd w:val="clear" w:color="auto" w:fill="F2F2F2" w:themeFill="background1" w:themeFillShade="F2"/>
          </w:tcPr>
          <w:p w14:paraId="0C39CB64" w14:textId="77777777" w:rsidR="00250E9E" w:rsidRPr="00436C87" w:rsidRDefault="00250E9E" w:rsidP="009E6E71">
            <w:pPr>
              <w:pStyle w:val="TableParagraph"/>
              <w:spacing w:before="20" w:after="20"/>
              <w:rPr>
                <w:rFonts w:ascii="Arial Narrow" w:hAnsi="Arial Narrow" w:cstheme="minorHAnsi"/>
                <w:sz w:val="18"/>
                <w:szCs w:val="18"/>
              </w:rPr>
            </w:pPr>
            <w:r w:rsidRPr="00436C87">
              <w:rPr>
                <w:rFonts w:ascii="Arial Narrow" w:hAnsi="Arial Narrow" w:cstheme="minorHAnsi"/>
                <w:sz w:val="18"/>
                <w:szCs w:val="18"/>
              </w:rPr>
              <w:t>Relação profissionais terceirizados</w:t>
            </w:r>
          </w:p>
        </w:tc>
        <w:tc>
          <w:tcPr>
            <w:tcW w:w="2410" w:type="dxa"/>
            <w:shd w:val="clear" w:color="auto" w:fill="F2F2F2" w:themeFill="background1" w:themeFillShade="F2"/>
          </w:tcPr>
          <w:p w14:paraId="3B397041" w14:textId="77777777" w:rsidR="00C6604E" w:rsidRPr="00436C87" w:rsidRDefault="00C6604E" w:rsidP="00C6604E">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Gerência Administrativa</w:t>
            </w:r>
          </w:p>
          <w:p w14:paraId="203C7EC4" w14:textId="259448CE" w:rsidR="00E72FCA" w:rsidRPr="00436C87" w:rsidRDefault="00C6604E" w:rsidP="00C6604E">
            <w:pPr>
              <w:spacing w:before="40" w:after="40"/>
              <w:rPr>
                <w:rFonts w:ascii="Arial Narrow" w:hAnsi="Arial Narrow" w:cstheme="minorHAnsi"/>
                <w:spacing w:val="3"/>
                <w:sz w:val="18"/>
                <w:szCs w:val="18"/>
              </w:rPr>
            </w:pPr>
            <w:r>
              <w:rPr>
                <w:rFonts w:ascii="Arial Narrow" w:hAnsi="Arial Narrow" w:cstheme="minorHAnsi"/>
                <w:sz w:val="18"/>
                <w:szCs w:val="18"/>
              </w:rPr>
              <w:t>gerencia.adm</w:t>
            </w:r>
            <w:r w:rsidRPr="00436C87">
              <w:rPr>
                <w:rFonts w:ascii="Arial Narrow" w:hAnsi="Arial Narrow" w:cstheme="minorHAnsi"/>
                <w:sz w:val="18"/>
                <w:szCs w:val="18"/>
              </w:rPr>
              <w:t>@</w:t>
            </w:r>
            <w:r>
              <w:rPr>
                <w:rFonts w:ascii="Arial Narrow" w:hAnsi="Arial Narrow" w:cstheme="minorHAnsi"/>
                <w:sz w:val="18"/>
                <w:szCs w:val="18"/>
              </w:rPr>
              <w:t>huufma</w:t>
            </w:r>
            <w:r w:rsidRPr="00436C87">
              <w:rPr>
                <w:rFonts w:ascii="Arial Narrow" w:hAnsi="Arial Narrow" w:cstheme="minorHAnsi"/>
                <w:sz w:val="18"/>
                <w:szCs w:val="18"/>
              </w:rPr>
              <w:t>.br</w:t>
            </w:r>
          </w:p>
        </w:tc>
        <w:tc>
          <w:tcPr>
            <w:tcW w:w="992" w:type="dxa"/>
            <w:shd w:val="clear" w:color="auto" w:fill="F2F2F2" w:themeFill="background1" w:themeFillShade="F2"/>
          </w:tcPr>
          <w:p w14:paraId="4BD7EAF6" w14:textId="1E115EAB"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color w:val="231F20"/>
                <w:spacing w:val="3"/>
                <w:sz w:val="18"/>
                <w:szCs w:val="18"/>
              </w:rPr>
              <w:t>Não</w:t>
            </w:r>
          </w:p>
        </w:tc>
        <w:tc>
          <w:tcPr>
            <w:tcW w:w="1276" w:type="dxa"/>
            <w:shd w:val="clear" w:color="auto" w:fill="F2F2F2" w:themeFill="background1" w:themeFillShade="F2"/>
          </w:tcPr>
          <w:p w14:paraId="355DBD54" w14:textId="77777777" w:rsidR="00250E9E" w:rsidRPr="00436C87" w:rsidRDefault="00250E9E" w:rsidP="009E6E71">
            <w:pPr>
              <w:spacing w:before="20" w:after="20"/>
              <w:rPr>
                <w:rFonts w:ascii="Arial Narrow" w:hAnsi="Arial Narrow" w:cstheme="minorHAnsi"/>
                <w:spacing w:val="3"/>
                <w:sz w:val="18"/>
                <w:szCs w:val="18"/>
              </w:rPr>
            </w:pPr>
            <w:r w:rsidRPr="00436C87">
              <w:rPr>
                <w:rFonts w:ascii="Arial Narrow" w:hAnsi="Arial Narrow" w:cstheme="minorHAnsi"/>
                <w:spacing w:val="3"/>
                <w:sz w:val="18"/>
                <w:szCs w:val="18"/>
              </w:rPr>
              <w:t>Anual</w:t>
            </w:r>
          </w:p>
        </w:tc>
        <w:tc>
          <w:tcPr>
            <w:tcW w:w="1134" w:type="dxa"/>
            <w:shd w:val="clear" w:color="auto" w:fill="F2F2F2" w:themeFill="background1" w:themeFillShade="F2"/>
          </w:tcPr>
          <w:p w14:paraId="683510D0" w14:textId="77777777" w:rsidR="00250E9E" w:rsidRPr="00436C87" w:rsidRDefault="00250E9E" w:rsidP="009E6E71">
            <w:pPr>
              <w:spacing w:before="20" w:after="20"/>
              <w:rPr>
                <w:rFonts w:ascii="Arial Narrow" w:hAnsi="Arial Narrow" w:cstheme="minorHAnsi"/>
                <w:color w:val="231F20"/>
                <w:spacing w:val="3"/>
                <w:sz w:val="18"/>
                <w:szCs w:val="18"/>
              </w:rPr>
            </w:pPr>
            <w:r w:rsidRPr="00436C87">
              <w:rPr>
                <w:rFonts w:ascii="Arial Narrow" w:hAnsi="Arial Narrow" w:cstheme="minorHAnsi"/>
                <w:color w:val="231F20"/>
                <w:spacing w:val="3"/>
                <w:sz w:val="18"/>
                <w:szCs w:val="18"/>
              </w:rPr>
              <w:t>NA</w:t>
            </w:r>
          </w:p>
        </w:tc>
        <w:tc>
          <w:tcPr>
            <w:tcW w:w="992" w:type="dxa"/>
            <w:shd w:val="clear" w:color="auto" w:fill="F2F2F2" w:themeFill="background1" w:themeFillShade="F2"/>
          </w:tcPr>
          <w:p w14:paraId="56D2D879" w14:textId="77777777" w:rsidR="00250E9E" w:rsidRPr="00436C87" w:rsidRDefault="00250E9E" w:rsidP="009E6E71">
            <w:pPr>
              <w:spacing w:before="20" w:after="20"/>
              <w:rPr>
                <w:rFonts w:ascii="Arial Narrow" w:hAnsi="Arial Narrow" w:cstheme="minorHAnsi"/>
                <w:color w:val="FF0000"/>
                <w:spacing w:val="3"/>
                <w:sz w:val="18"/>
                <w:szCs w:val="18"/>
              </w:rPr>
            </w:pPr>
            <w:r w:rsidRPr="00436C87">
              <w:rPr>
                <w:rFonts w:ascii="Arial Narrow" w:hAnsi="Arial Narrow" w:cstheme="minorHAnsi"/>
                <w:color w:val="231F20"/>
                <w:spacing w:val="3"/>
                <w:sz w:val="18"/>
                <w:szCs w:val="18"/>
              </w:rPr>
              <w:t>Não</w:t>
            </w:r>
          </w:p>
        </w:tc>
      </w:tr>
      <w:tr w:rsidR="00250E9E" w:rsidRPr="00250E9E" w14:paraId="2E5DEEB6" w14:textId="77777777" w:rsidTr="009A1EC6">
        <w:tc>
          <w:tcPr>
            <w:tcW w:w="1418" w:type="dxa"/>
          </w:tcPr>
          <w:p w14:paraId="0D0B1B44"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Sistemas</w:t>
            </w:r>
          </w:p>
        </w:tc>
        <w:tc>
          <w:tcPr>
            <w:tcW w:w="1701" w:type="dxa"/>
          </w:tcPr>
          <w:p w14:paraId="7E21B712"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Relação dos Sistemas Informatizados de Gestão do HU-UFMA</w:t>
            </w:r>
          </w:p>
        </w:tc>
        <w:tc>
          <w:tcPr>
            <w:tcW w:w="2410" w:type="dxa"/>
          </w:tcPr>
          <w:p w14:paraId="3D7A16F7" w14:textId="77777777" w:rsid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Gestão de Tecnologia da Informação e Saúde Digital</w:t>
            </w:r>
          </w:p>
          <w:p w14:paraId="6E7936A8" w14:textId="62B3F15D" w:rsidR="00BC66D2" w:rsidRPr="00250E9E" w:rsidRDefault="00B148A2" w:rsidP="009E6E71">
            <w:pPr>
              <w:spacing w:before="20" w:after="20"/>
              <w:rPr>
                <w:rFonts w:ascii="Arial Narrow" w:hAnsi="Arial Narrow" w:cstheme="minorHAnsi"/>
                <w:spacing w:val="3"/>
                <w:sz w:val="18"/>
                <w:szCs w:val="18"/>
              </w:rPr>
            </w:pPr>
            <w:r>
              <w:rPr>
                <w:rFonts w:ascii="Arial Narrow" w:hAnsi="Arial Narrow" w:cstheme="minorHAnsi"/>
                <w:spacing w:val="3"/>
                <w:sz w:val="18"/>
                <w:szCs w:val="18"/>
              </w:rPr>
              <w:t>setisd</w:t>
            </w:r>
            <w:r w:rsidR="00BC4BD9">
              <w:rPr>
                <w:rFonts w:ascii="Arial Narrow" w:hAnsi="Arial Narrow" w:cstheme="minorHAnsi"/>
                <w:spacing w:val="3"/>
                <w:sz w:val="18"/>
                <w:szCs w:val="18"/>
              </w:rPr>
              <w:t>@ebserh.gov.br</w:t>
            </w:r>
          </w:p>
        </w:tc>
        <w:tc>
          <w:tcPr>
            <w:tcW w:w="992" w:type="dxa"/>
          </w:tcPr>
          <w:p w14:paraId="3B32B475" w14:textId="2352DAB5"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Não</w:t>
            </w:r>
          </w:p>
        </w:tc>
        <w:tc>
          <w:tcPr>
            <w:tcW w:w="1276" w:type="dxa"/>
          </w:tcPr>
          <w:p w14:paraId="2341B5DC"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Anual</w:t>
            </w:r>
          </w:p>
        </w:tc>
        <w:tc>
          <w:tcPr>
            <w:tcW w:w="1134" w:type="dxa"/>
          </w:tcPr>
          <w:p w14:paraId="2AEA8C18"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030D4007"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254563F8" w14:textId="77777777" w:rsidTr="009A1EC6">
        <w:tc>
          <w:tcPr>
            <w:tcW w:w="1418" w:type="dxa"/>
            <w:shd w:val="clear" w:color="auto" w:fill="F2F2F2" w:themeFill="background1" w:themeFillShade="F2"/>
          </w:tcPr>
          <w:p w14:paraId="649B8F5D"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Segurança da informação</w:t>
            </w:r>
          </w:p>
        </w:tc>
        <w:tc>
          <w:tcPr>
            <w:tcW w:w="1701" w:type="dxa"/>
            <w:shd w:val="clear" w:color="auto" w:fill="F2F2F2" w:themeFill="background1" w:themeFillShade="F2"/>
          </w:tcPr>
          <w:p w14:paraId="3ED7CC0F"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Política de Segurança da Informação</w:t>
            </w:r>
          </w:p>
        </w:tc>
        <w:tc>
          <w:tcPr>
            <w:tcW w:w="2410" w:type="dxa"/>
            <w:shd w:val="clear" w:color="auto" w:fill="F2F2F2" w:themeFill="background1" w:themeFillShade="F2"/>
          </w:tcPr>
          <w:p w14:paraId="77ADD592" w14:textId="77777777" w:rsid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Gestão de Tecnologia da Informação e Saúde Digital</w:t>
            </w:r>
          </w:p>
          <w:p w14:paraId="77BC3D27" w14:textId="357CA58A" w:rsidR="00B148A2" w:rsidRPr="00250E9E" w:rsidRDefault="00B148A2" w:rsidP="009E6E71">
            <w:pPr>
              <w:spacing w:before="20" w:after="20"/>
              <w:rPr>
                <w:rFonts w:ascii="Arial Narrow" w:hAnsi="Arial Narrow" w:cstheme="minorHAnsi"/>
                <w:spacing w:val="3"/>
                <w:sz w:val="18"/>
                <w:szCs w:val="18"/>
              </w:rPr>
            </w:pPr>
            <w:r>
              <w:rPr>
                <w:rFonts w:ascii="Arial Narrow" w:hAnsi="Arial Narrow" w:cstheme="minorHAnsi"/>
                <w:spacing w:val="3"/>
                <w:sz w:val="18"/>
                <w:szCs w:val="18"/>
              </w:rPr>
              <w:t>setisd@ebserh.gov.br</w:t>
            </w:r>
          </w:p>
        </w:tc>
        <w:tc>
          <w:tcPr>
            <w:tcW w:w="992" w:type="dxa"/>
            <w:shd w:val="clear" w:color="auto" w:fill="F2F2F2" w:themeFill="background1" w:themeFillShade="F2"/>
          </w:tcPr>
          <w:p w14:paraId="0B82FBFB" w14:textId="60985F43"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Não</w:t>
            </w:r>
          </w:p>
        </w:tc>
        <w:tc>
          <w:tcPr>
            <w:tcW w:w="1276" w:type="dxa"/>
            <w:shd w:val="clear" w:color="auto" w:fill="F2F2F2" w:themeFill="background1" w:themeFillShade="F2"/>
          </w:tcPr>
          <w:p w14:paraId="3B097492"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A cada atualização</w:t>
            </w:r>
          </w:p>
        </w:tc>
        <w:tc>
          <w:tcPr>
            <w:tcW w:w="1134" w:type="dxa"/>
            <w:shd w:val="clear" w:color="auto" w:fill="F2F2F2" w:themeFill="background1" w:themeFillShade="F2"/>
          </w:tcPr>
          <w:p w14:paraId="74C9DB34"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7EEB55BE"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77C871F2" w14:textId="77777777" w:rsidTr="009A1EC6">
        <w:tc>
          <w:tcPr>
            <w:tcW w:w="1418" w:type="dxa"/>
          </w:tcPr>
          <w:p w14:paraId="7218E401"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Demandas judiciais</w:t>
            </w:r>
          </w:p>
        </w:tc>
        <w:tc>
          <w:tcPr>
            <w:tcW w:w="1701" w:type="dxa"/>
          </w:tcPr>
          <w:p w14:paraId="3FEFDC12"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demandas judiciais efetivadas</w:t>
            </w:r>
          </w:p>
        </w:tc>
        <w:tc>
          <w:tcPr>
            <w:tcW w:w="2410" w:type="dxa"/>
          </w:tcPr>
          <w:p w14:paraId="5D62768E" w14:textId="77777777" w:rsidR="00734A45" w:rsidRDefault="00734A45" w:rsidP="00734A45">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Setor de Governança e Estratégia</w:t>
            </w:r>
          </w:p>
          <w:p w14:paraId="6FDA72FB" w14:textId="256B1335" w:rsidR="00D16410" w:rsidRPr="00250E9E" w:rsidRDefault="00734A45" w:rsidP="00734A45">
            <w:pPr>
              <w:spacing w:before="20" w:after="20"/>
              <w:rPr>
                <w:rFonts w:ascii="Arial Narrow" w:hAnsi="Arial Narrow" w:cstheme="minorHAnsi"/>
                <w:spacing w:val="3"/>
                <w:sz w:val="18"/>
                <w:szCs w:val="18"/>
              </w:rPr>
            </w:pPr>
            <w:r>
              <w:rPr>
                <w:rFonts w:ascii="Arial Narrow" w:hAnsi="Arial Narrow" w:cstheme="minorHAnsi"/>
                <w:spacing w:val="3"/>
                <w:sz w:val="18"/>
                <w:szCs w:val="18"/>
              </w:rPr>
              <w:t>segov@huufma.br</w:t>
            </w:r>
          </w:p>
        </w:tc>
        <w:tc>
          <w:tcPr>
            <w:tcW w:w="992" w:type="dxa"/>
          </w:tcPr>
          <w:p w14:paraId="2A79FC39" w14:textId="19200F35"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Não</w:t>
            </w:r>
          </w:p>
        </w:tc>
        <w:tc>
          <w:tcPr>
            <w:tcW w:w="1276" w:type="dxa"/>
          </w:tcPr>
          <w:p w14:paraId="24CDE60F"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Quadrimestral</w:t>
            </w:r>
          </w:p>
        </w:tc>
        <w:tc>
          <w:tcPr>
            <w:tcW w:w="1134" w:type="dxa"/>
          </w:tcPr>
          <w:p w14:paraId="09FF8EA4"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2C0FDE1B"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76518352" w14:textId="77777777" w:rsidTr="009A1EC6">
        <w:tc>
          <w:tcPr>
            <w:tcW w:w="1418" w:type="dxa"/>
            <w:shd w:val="clear" w:color="auto" w:fill="F2F2F2" w:themeFill="background1" w:themeFillShade="F2"/>
          </w:tcPr>
          <w:p w14:paraId="5FC83D55"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Ouvidoria</w:t>
            </w:r>
          </w:p>
        </w:tc>
        <w:tc>
          <w:tcPr>
            <w:tcW w:w="1701" w:type="dxa"/>
            <w:shd w:val="clear" w:color="auto" w:fill="F2F2F2" w:themeFill="background1" w:themeFillShade="F2"/>
          </w:tcPr>
          <w:p w14:paraId="1FE5DFCA"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Manifestações registradas na Ouvidoria</w:t>
            </w:r>
          </w:p>
        </w:tc>
        <w:tc>
          <w:tcPr>
            <w:tcW w:w="2410" w:type="dxa"/>
            <w:shd w:val="clear" w:color="auto" w:fill="F2F2F2" w:themeFill="background1" w:themeFillShade="F2"/>
          </w:tcPr>
          <w:p w14:paraId="48F2C066" w14:textId="77777777" w:rsidR="00B148A2" w:rsidRDefault="00B148A2" w:rsidP="00B148A2">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Ouvidoria</w:t>
            </w:r>
          </w:p>
          <w:p w14:paraId="50C7102A" w14:textId="23CBDEBD" w:rsidR="0011271F" w:rsidRPr="00250E9E" w:rsidRDefault="00B148A2" w:rsidP="00B148A2">
            <w:pPr>
              <w:spacing w:before="20" w:after="20"/>
              <w:rPr>
                <w:rFonts w:ascii="Arial Narrow" w:hAnsi="Arial Narrow" w:cstheme="minorHAnsi"/>
                <w:spacing w:val="3"/>
                <w:sz w:val="18"/>
                <w:szCs w:val="18"/>
              </w:rPr>
            </w:pPr>
            <w:r>
              <w:rPr>
                <w:rFonts w:ascii="Arial Narrow" w:hAnsi="Arial Narrow" w:cstheme="minorHAnsi"/>
                <w:sz w:val="18"/>
                <w:szCs w:val="18"/>
              </w:rPr>
              <w:t>ouvidoria@huufma.br</w:t>
            </w:r>
          </w:p>
        </w:tc>
        <w:tc>
          <w:tcPr>
            <w:tcW w:w="992" w:type="dxa"/>
            <w:shd w:val="clear" w:color="auto" w:fill="F2F2F2" w:themeFill="background1" w:themeFillShade="F2"/>
          </w:tcPr>
          <w:p w14:paraId="7FC3F58B" w14:textId="542369A0"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Sim</w:t>
            </w:r>
          </w:p>
        </w:tc>
        <w:tc>
          <w:tcPr>
            <w:tcW w:w="1276" w:type="dxa"/>
            <w:shd w:val="clear" w:color="auto" w:fill="F2F2F2" w:themeFill="background1" w:themeFillShade="F2"/>
          </w:tcPr>
          <w:p w14:paraId="1BAFD0FB"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Mensal</w:t>
            </w:r>
          </w:p>
        </w:tc>
        <w:tc>
          <w:tcPr>
            <w:tcW w:w="1134" w:type="dxa"/>
            <w:shd w:val="clear" w:color="auto" w:fill="F2F2F2" w:themeFill="background1" w:themeFillShade="F2"/>
          </w:tcPr>
          <w:p w14:paraId="42F0EDD9"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2FE16E4E"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0EBA584F" w14:textId="77777777" w:rsidTr="009A1EC6">
        <w:tc>
          <w:tcPr>
            <w:tcW w:w="1418" w:type="dxa"/>
          </w:tcPr>
          <w:p w14:paraId="3027CA97" w14:textId="21053245"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Pedidos de acesso à informação</w:t>
            </w:r>
          </w:p>
        </w:tc>
        <w:tc>
          <w:tcPr>
            <w:tcW w:w="1701" w:type="dxa"/>
          </w:tcPr>
          <w:p w14:paraId="0193C89E"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Pedidos de Acesso à Informação</w:t>
            </w:r>
          </w:p>
        </w:tc>
        <w:tc>
          <w:tcPr>
            <w:tcW w:w="2410" w:type="dxa"/>
          </w:tcPr>
          <w:p w14:paraId="0FCA7EAB" w14:textId="77777777" w:rsid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Ouvidoria</w:t>
            </w:r>
          </w:p>
          <w:p w14:paraId="1D840CFF" w14:textId="042779E4" w:rsidR="0011271F" w:rsidRPr="00250E9E" w:rsidRDefault="00C8499A" w:rsidP="009E6E71">
            <w:pPr>
              <w:spacing w:before="20" w:after="20"/>
              <w:rPr>
                <w:rFonts w:ascii="Arial Narrow" w:hAnsi="Arial Narrow" w:cstheme="minorHAnsi"/>
                <w:spacing w:val="3"/>
                <w:sz w:val="18"/>
                <w:szCs w:val="18"/>
              </w:rPr>
            </w:pPr>
            <w:r>
              <w:rPr>
                <w:rFonts w:ascii="Arial Narrow" w:hAnsi="Arial Narrow" w:cstheme="minorHAnsi"/>
                <w:sz w:val="18"/>
                <w:szCs w:val="18"/>
              </w:rPr>
              <w:t>ouvidoria</w:t>
            </w:r>
            <w:r w:rsidR="0011271F">
              <w:rPr>
                <w:rFonts w:ascii="Arial Narrow" w:hAnsi="Arial Narrow" w:cstheme="minorHAnsi"/>
                <w:sz w:val="18"/>
                <w:szCs w:val="18"/>
              </w:rPr>
              <w:t>@</w:t>
            </w:r>
            <w:r w:rsidR="00B148A2">
              <w:rPr>
                <w:rFonts w:ascii="Arial Narrow" w:hAnsi="Arial Narrow" w:cstheme="minorHAnsi"/>
                <w:sz w:val="18"/>
                <w:szCs w:val="18"/>
              </w:rPr>
              <w:t>huufma</w:t>
            </w:r>
            <w:r w:rsidR="0011271F">
              <w:rPr>
                <w:rFonts w:ascii="Arial Narrow" w:hAnsi="Arial Narrow" w:cstheme="minorHAnsi"/>
                <w:sz w:val="18"/>
                <w:szCs w:val="18"/>
              </w:rPr>
              <w:t>.br</w:t>
            </w:r>
          </w:p>
        </w:tc>
        <w:tc>
          <w:tcPr>
            <w:tcW w:w="992" w:type="dxa"/>
          </w:tcPr>
          <w:p w14:paraId="6DF363EF" w14:textId="27C11AC9"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color w:val="231F20"/>
                <w:spacing w:val="3"/>
                <w:sz w:val="18"/>
                <w:szCs w:val="18"/>
              </w:rPr>
              <w:t>Não</w:t>
            </w:r>
          </w:p>
        </w:tc>
        <w:tc>
          <w:tcPr>
            <w:tcW w:w="1276" w:type="dxa"/>
          </w:tcPr>
          <w:p w14:paraId="2D4DB03D" w14:textId="77777777" w:rsidR="00250E9E" w:rsidRPr="00250E9E" w:rsidRDefault="00250E9E" w:rsidP="009E6E71">
            <w:pPr>
              <w:spacing w:before="20" w:after="20"/>
              <w:rPr>
                <w:rFonts w:ascii="Arial Narrow" w:hAnsi="Arial Narrow" w:cstheme="minorHAnsi"/>
                <w:spacing w:val="3"/>
                <w:sz w:val="18"/>
                <w:szCs w:val="18"/>
              </w:rPr>
            </w:pPr>
            <w:r w:rsidRPr="00250E9E">
              <w:rPr>
                <w:rFonts w:ascii="Arial Narrow" w:hAnsi="Arial Narrow" w:cstheme="minorHAnsi"/>
                <w:spacing w:val="3"/>
                <w:sz w:val="18"/>
                <w:szCs w:val="18"/>
              </w:rPr>
              <w:t>Mensal</w:t>
            </w:r>
          </w:p>
        </w:tc>
        <w:tc>
          <w:tcPr>
            <w:tcW w:w="1134" w:type="dxa"/>
          </w:tcPr>
          <w:p w14:paraId="186EDF51"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7079E104" w14:textId="77777777" w:rsidR="00250E9E" w:rsidRPr="00250E9E" w:rsidRDefault="00250E9E" w:rsidP="009E6E71">
            <w:pPr>
              <w:spacing w:before="20" w:after="20"/>
              <w:rPr>
                <w:rFonts w:ascii="Arial Narrow" w:hAnsi="Arial Narrow" w:cstheme="minorHAnsi"/>
                <w:color w:val="FF0000"/>
                <w:spacing w:val="3"/>
                <w:sz w:val="18"/>
                <w:szCs w:val="18"/>
              </w:rPr>
            </w:pPr>
            <w:r w:rsidRPr="00250E9E">
              <w:rPr>
                <w:rFonts w:ascii="Arial Narrow" w:hAnsi="Arial Narrow" w:cstheme="minorHAnsi"/>
                <w:color w:val="231F20"/>
                <w:spacing w:val="3"/>
                <w:sz w:val="18"/>
                <w:szCs w:val="18"/>
              </w:rPr>
              <w:t>Não</w:t>
            </w:r>
          </w:p>
        </w:tc>
      </w:tr>
      <w:tr w:rsidR="00250E9E" w:rsidRPr="00250E9E" w14:paraId="45CC708E" w14:textId="77777777" w:rsidTr="009A1EC6">
        <w:tc>
          <w:tcPr>
            <w:tcW w:w="1418" w:type="dxa"/>
            <w:shd w:val="clear" w:color="auto" w:fill="F2F2F2" w:themeFill="background1" w:themeFillShade="F2"/>
          </w:tcPr>
          <w:p w14:paraId="1DDA79EF"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Corregedoria</w:t>
            </w:r>
          </w:p>
        </w:tc>
        <w:tc>
          <w:tcPr>
            <w:tcW w:w="1701" w:type="dxa"/>
            <w:shd w:val="clear" w:color="auto" w:fill="F2F2F2" w:themeFill="background1" w:themeFillShade="F2"/>
          </w:tcPr>
          <w:p w14:paraId="6184983E"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Quantidade de penalidades aplicadas pela Corregedoria</w:t>
            </w:r>
          </w:p>
        </w:tc>
        <w:tc>
          <w:tcPr>
            <w:tcW w:w="2410" w:type="dxa"/>
            <w:shd w:val="clear" w:color="auto" w:fill="F2F2F2" w:themeFill="background1" w:themeFillShade="F2"/>
          </w:tcPr>
          <w:p w14:paraId="5ABA90D4" w14:textId="77777777" w:rsid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Corregedoria</w:t>
            </w:r>
          </w:p>
          <w:p w14:paraId="36D17B3C" w14:textId="2DC9CD81" w:rsidR="00B51E06" w:rsidRPr="00250E9E" w:rsidRDefault="00B51E06" w:rsidP="009E6E71">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nayanne.sousa@ebserh.gov.br</w:t>
            </w:r>
          </w:p>
        </w:tc>
        <w:tc>
          <w:tcPr>
            <w:tcW w:w="992" w:type="dxa"/>
            <w:shd w:val="clear" w:color="auto" w:fill="F2F2F2" w:themeFill="background1" w:themeFillShade="F2"/>
          </w:tcPr>
          <w:p w14:paraId="1D71782D" w14:textId="1E584FDA"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c>
          <w:tcPr>
            <w:tcW w:w="1276" w:type="dxa"/>
            <w:shd w:val="clear" w:color="auto" w:fill="F2F2F2" w:themeFill="background1" w:themeFillShade="F2"/>
          </w:tcPr>
          <w:p w14:paraId="251C25D9"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Mensal</w:t>
            </w:r>
          </w:p>
        </w:tc>
        <w:tc>
          <w:tcPr>
            <w:tcW w:w="1134" w:type="dxa"/>
            <w:shd w:val="clear" w:color="auto" w:fill="F2F2F2" w:themeFill="background1" w:themeFillShade="F2"/>
          </w:tcPr>
          <w:p w14:paraId="43E4C4F5"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3A64BDA7"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430E0481" w14:textId="77777777" w:rsidTr="009A1EC6">
        <w:tc>
          <w:tcPr>
            <w:tcW w:w="1418" w:type="dxa"/>
          </w:tcPr>
          <w:p w14:paraId="4F06DCF7"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Comunicação</w:t>
            </w:r>
          </w:p>
        </w:tc>
        <w:tc>
          <w:tcPr>
            <w:tcW w:w="1701" w:type="dxa"/>
          </w:tcPr>
          <w:p w14:paraId="5557C05A" w14:textId="77777777"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rPr>
              <w:t>Relação de matérias publicadas no sítio eletrônico do HU-UFMA</w:t>
            </w:r>
          </w:p>
        </w:tc>
        <w:tc>
          <w:tcPr>
            <w:tcW w:w="2410" w:type="dxa"/>
          </w:tcPr>
          <w:p w14:paraId="01609A29" w14:textId="77777777" w:rsid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Unidade de Comunicação</w:t>
            </w:r>
          </w:p>
          <w:p w14:paraId="227B279F" w14:textId="14C7962E" w:rsidR="00D16410" w:rsidRPr="00250E9E" w:rsidRDefault="004344A6" w:rsidP="009E6E71">
            <w:pPr>
              <w:spacing w:before="20" w:after="20"/>
              <w:rPr>
                <w:rFonts w:ascii="Arial Narrow" w:hAnsi="Arial Narrow" w:cstheme="minorHAnsi"/>
                <w:color w:val="231F20"/>
                <w:spacing w:val="3"/>
                <w:sz w:val="18"/>
                <w:szCs w:val="18"/>
              </w:rPr>
            </w:pPr>
            <w:r>
              <w:rPr>
                <w:rFonts w:ascii="Arial Narrow" w:hAnsi="Arial Narrow" w:cstheme="minorHAnsi"/>
                <w:color w:val="231F20"/>
                <w:spacing w:val="3"/>
                <w:sz w:val="18"/>
                <w:szCs w:val="18"/>
              </w:rPr>
              <w:t>ascom</w:t>
            </w:r>
            <w:r w:rsidR="00D16410">
              <w:rPr>
                <w:rFonts w:ascii="Arial Narrow" w:hAnsi="Arial Narrow" w:cstheme="minorHAnsi"/>
                <w:color w:val="231F20"/>
                <w:spacing w:val="3"/>
                <w:sz w:val="18"/>
                <w:szCs w:val="18"/>
              </w:rPr>
              <w:t>@</w:t>
            </w:r>
            <w:r>
              <w:rPr>
                <w:rFonts w:ascii="Arial Narrow" w:hAnsi="Arial Narrow" w:cstheme="minorHAnsi"/>
                <w:color w:val="231F20"/>
                <w:spacing w:val="3"/>
                <w:sz w:val="18"/>
                <w:szCs w:val="18"/>
              </w:rPr>
              <w:t>huufma</w:t>
            </w:r>
            <w:r w:rsidR="00D16410">
              <w:rPr>
                <w:rFonts w:ascii="Arial Narrow" w:hAnsi="Arial Narrow" w:cstheme="minorHAnsi"/>
                <w:color w:val="231F20"/>
                <w:spacing w:val="3"/>
                <w:sz w:val="18"/>
                <w:szCs w:val="18"/>
              </w:rPr>
              <w:t>.br</w:t>
            </w:r>
          </w:p>
        </w:tc>
        <w:tc>
          <w:tcPr>
            <w:tcW w:w="992" w:type="dxa"/>
          </w:tcPr>
          <w:p w14:paraId="69ABB9F4" w14:textId="6130B74B"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Sim</w:t>
            </w:r>
          </w:p>
        </w:tc>
        <w:tc>
          <w:tcPr>
            <w:tcW w:w="1276" w:type="dxa"/>
          </w:tcPr>
          <w:p w14:paraId="7C09B28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Mensal</w:t>
            </w:r>
          </w:p>
        </w:tc>
        <w:tc>
          <w:tcPr>
            <w:tcW w:w="1134" w:type="dxa"/>
          </w:tcPr>
          <w:p w14:paraId="1B122282"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21C2A3AE" w14:textId="77777777"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7200E50C" w14:textId="77777777" w:rsidTr="009A1EC6">
        <w:tc>
          <w:tcPr>
            <w:tcW w:w="1418" w:type="dxa"/>
            <w:shd w:val="clear" w:color="auto" w:fill="F2F2F2" w:themeFill="background1" w:themeFillShade="F2"/>
          </w:tcPr>
          <w:p w14:paraId="1BE2164F" w14:textId="1D631F7C"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sz w:val="18"/>
                <w:szCs w:val="18"/>
              </w:rPr>
              <w:t>Cirurgia Segura</w:t>
            </w:r>
          </w:p>
        </w:tc>
        <w:tc>
          <w:tcPr>
            <w:tcW w:w="1701" w:type="dxa"/>
            <w:shd w:val="clear" w:color="auto" w:fill="F2F2F2" w:themeFill="background1" w:themeFillShade="F2"/>
          </w:tcPr>
          <w:p w14:paraId="4B7EA76B" w14:textId="7EBB8B12"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lang w:val="pt-BR"/>
              </w:rPr>
              <w:t>Taxa de adesão de verificação do checklist da cirurgia segura</w:t>
            </w:r>
          </w:p>
        </w:tc>
        <w:tc>
          <w:tcPr>
            <w:tcW w:w="2410" w:type="dxa"/>
            <w:shd w:val="clear" w:color="auto" w:fill="F2F2F2" w:themeFill="background1" w:themeFillShade="F2"/>
          </w:tcPr>
          <w:p w14:paraId="06C72C35" w14:textId="77777777" w:rsidR="004E4EC1" w:rsidRDefault="004E4EC1" w:rsidP="004E4EC1">
            <w:pPr>
              <w:spacing w:before="20" w:after="20"/>
              <w:rPr>
                <w:rFonts w:ascii="Arial Narrow" w:hAnsi="Arial Narrow" w:cstheme="minorHAnsi"/>
                <w:sz w:val="18"/>
                <w:szCs w:val="18"/>
              </w:rPr>
            </w:pPr>
            <w:r w:rsidRPr="00250E9E">
              <w:rPr>
                <w:rFonts w:ascii="Arial Narrow" w:hAnsi="Arial Narrow" w:cstheme="minorHAnsi"/>
                <w:sz w:val="18"/>
                <w:szCs w:val="18"/>
              </w:rPr>
              <w:t>Setor de Gestão da Qualidade</w:t>
            </w:r>
          </w:p>
          <w:p w14:paraId="54E9A217" w14:textId="331EDE3E" w:rsidR="00C42A8F" w:rsidRPr="00D90576" w:rsidRDefault="004E4EC1" w:rsidP="004E4EC1">
            <w:pPr>
              <w:spacing w:before="20" w:after="20"/>
              <w:rPr>
                <w:rFonts w:ascii="Arial Narrow" w:hAnsi="Arial Narrow" w:cstheme="minorHAnsi"/>
                <w:sz w:val="18"/>
                <w:szCs w:val="18"/>
              </w:rPr>
            </w:pPr>
            <w:r>
              <w:rPr>
                <w:rFonts w:ascii="Arial Narrow" w:hAnsi="Arial Narrow" w:cstheme="minorHAnsi"/>
                <w:sz w:val="18"/>
                <w:szCs w:val="18"/>
              </w:rPr>
              <w:t>stgq.hu-ufma@ebserh.gov.br</w:t>
            </w:r>
          </w:p>
        </w:tc>
        <w:tc>
          <w:tcPr>
            <w:tcW w:w="992" w:type="dxa"/>
            <w:shd w:val="clear" w:color="auto" w:fill="F2F2F2" w:themeFill="background1" w:themeFillShade="F2"/>
          </w:tcPr>
          <w:p w14:paraId="21FC2D9D" w14:textId="083C53EA"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Sim</w:t>
            </w:r>
          </w:p>
        </w:tc>
        <w:tc>
          <w:tcPr>
            <w:tcW w:w="1276" w:type="dxa"/>
            <w:shd w:val="clear" w:color="auto" w:fill="F2F2F2" w:themeFill="background1" w:themeFillShade="F2"/>
          </w:tcPr>
          <w:p w14:paraId="626EB108" w14:textId="087FC414"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sz w:val="18"/>
                <w:szCs w:val="18"/>
              </w:rPr>
              <w:t>Semestral</w:t>
            </w:r>
          </w:p>
        </w:tc>
        <w:tc>
          <w:tcPr>
            <w:tcW w:w="1134" w:type="dxa"/>
            <w:shd w:val="clear" w:color="auto" w:fill="F2F2F2" w:themeFill="background1" w:themeFillShade="F2"/>
          </w:tcPr>
          <w:p w14:paraId="4B8A674F" w14:textId="2891F4D4"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shd w:val="clear" w:color="auto" w:fill="F2F2F2" w:themeFill="background1" w:themeFillShade="F2"/>
          </w:tcPr>
          <w:p w14:paraId="17AA0EA7" w14:textId="026A4063"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250E9E" w:rsidRPr="00250E9E" w14:paraId="1390F5E7" w14:textId="77777777" w:rsidTr="009A1EC6">
        <w:tc>
          <w:tcPr>
            <w:tcW w:w="1418" w:type="dxa"/>
          </w:tcPr>
          <w:p w14:paraId="51C4393E" w14:textId="1F6B6611" w:rsidR="00250E9E" w:rsidRPr="00250E9E" w:rsidRDefault="00250E9E" w:rsidP="009E6E71">
            <w:pPr>
              <w:spacing w:before="20" w:after="20"/>
              <w:rPr>
                <w:rFonts w:ascii="Arial Narrow" w:hAnsi="Arial Narrow" w:cstheme="minorHAnsi"/>
                <w:sz w:val="18"/>
                <w:szCs w:val="18"/>
              </w:rPr>
            </w:pPr>
            <w:r w:rsidRPr="00250E9E">
              <w:rPr>
                <w:rFonts w:ascii="Arial Narrow" w:hAnsi="Arial Narrow" w:cstheme="minorHAnsi"/>
                <w:sz w:val="18"/>
                <w:szCs w:val="18"/>
              </w:rPr>
              <w:t>Assistência</w:t>
            </w:r>
          </w:p>
        </w:tc>
        <w:tc>
          <w:tcPr>
            <w:tcW w:w="1701" w:type="dxa"/>
          </w:tcPr>
          <w:p w14:paraId="6FD4DF47" w14:textId="76376553" w:rsidR="00250E9E" w:rsidRPr="00250E9E" w:rsidRDefault="00250E9E" w:rsidP="009E6E71">
            <w:pPr>
              <w:pStyle w:val="TableParagraph"/>
              <w:spacing w:before="20" w:after="20"/>
              <w:rPr>
                <w:rFonts w:ascii="Arial Narrow" w:hAnsi="Arial Narrow" w:cstheme="minorHAnsi"/>
                <w:sz w:val="18"/>
                <w:szCs w:val="18"/>
              </w:rPr>
            </w:pPr>
            <w:r w:rsidRPr="00250E9E">
              <w:rPr>
                <w:rFonts w:ascii="Arial Narrow" w:hAnsi="Arial Narrow" w:cstheme="minorHAnsi"/>
                <w:sz w:val="18"/>
                <w:szCs w:val="18"/>
                <w:lang w:val="pt-BR"/>
              </w:rPr>
              <w:t>Tempo de internação de pacientes clínicos e cirúrgicos</w:t>
            </w:r>
          </w:p>
        </w:tc>
        <w:tc>
          <w:tcPr>
            <w:tcW w:w="2410" w:type="dxa"/>
          </w:tcPr>
          <w:p w14:paraId="2C8EA390" w14:textId="77777777" w:rsidR="00250E9E" w:rsidRDefault="00250E9E" w:rsidP="009E6E71">
            <w:pPr>
              <w:spacing w:before="20" w:after="20"/>
              <w:rPr>
                <w:rFonts w:ascii="Arial Narrow" w:hAnsi="Arial Narrow" w:cstheme="minorHAnsi"/>
                <w:sz w:val="18"/>
                <w:szCs w:val="18"/>
              </w:rPr>
            </w:pPr>
            <w:r w:rsidRPr="00250E9E">
              <w:rPr>
                <w:rFonts w:ascii="Arial Narrow" w:hAnsi="Arial Narrow" w:cstheme="minorHAnsi"/>
                <w:sz w:val="18"/>
                <w:szCs w:val="18"/>
              </w:rPr>
              <w:t>Gerência de Atenção à Saúde</w:t>
            </w:r>
          </w:p>
          <w:p w14:paraId="5486AC3D" w14:textId="2E457D78" w:rsidR="0011271F" w:rsidRPr="00250E9E" w:rsidRDefault="00B77579" w:rsidP="009E6E71">
            <w:pPr>
              <w:spacing w:before="20" w:after="20"/>
              <w:rPr>
                <w:rFonts w:ascii="Arial Narrow" w:hAnsi="Arial Narrow" w:cstheme="minorHAnsi"/>
                <w:sz w:val="18"/>
                <w:szCs w:val="18"/>
              </w:rPr>
            </w:pPr>
            <w:r>
              <w:rPr>
                <w:rFonts w:ascii="Arial Narrow" w:hAnsi="Arial Narrow" w:cstheme="minorHAnsi"/>
                <w:sz w:val="18"/>
                <w:szCs w:val="18"/>
              </w:rPr>
              <w:t>gerencia.saude</w:t>
            </w:r>
            <w:r w:rsidR="00731876">
              <w:rPr>
                <w:rFonts w:ascii="Arial Narrow" w:hAnsi="Arial Narrow" w:cstheme="minorHAnsi"/>
                <w:sz w:val="18"/>
                <w:szCs w:val="18"/>
              </w:rPr>
              <w:t>@</w:t>
            </w:r>
            <w:r w:rsidR="004344A6">
              <w:rPr>
                <w:rFonts w:ascii="Arial Narrow" w:hAnsi="Arial Narrow" w:cstheme="minorHAnsi"/>
                <w:sz w:val="18"/>
                <w:szCs w:val="18"/>
              </w:rPr>
              <w:t>huufma</w:t>
            </w:r>
            <w:r w:rsidR="00731876">
              <w:rPr>
                <w:rFonts w:ascii="Arial Narrow" w:hAnsi="Arial Narrow" w:cstheme="minorHAnsi"/>
                <w:sz w:val="18"/>
                <w:szCs w:val="18"/>
              </w:rPr>
              <w:t>.br</w:t>
            </w:r>
          </w:p>
        </w:tc>
        <w:tc>
          <w:tcPr>
            <w:tcW w:w="992" w:type="dxa"/>
          </w:tcPr>
          <w:p w14:paraId="4D8A8D55" w14:textId="2D6EB29C"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Sim</w:t>
            </w:r>
          </w:p>
        </w:tc>
        <w:tc>
          <w:tcPr>
            <w:tcW w:w="1276" w:type="dxa"/>
          </w:tcPr>
          <w:p w14:paraId="575CC24E" w14:textId="40C9F7AD" w:rsidR="00250E9E" w:rsidRPr="00250E9E" w:rsidRDefault="00250E9E" w:rsidP="009E6E71">
            <w:pPr>
              <w:spacing w:before="20" w:after="20"/>
              <w:rPr>
                <w:rFonts w:ascii="Arial Narrow" w:hAnsi="Arial Narrow" w:cstheme="minorHAnsi"/>
                <w:sz w:val="18"/>
                <w:szCs w:val="18"/>
              </w:rPr>
            </w:pPr>
            <w:r w:rsidRPr="00250E9E">
              <w:rPr>
                <w:rFonts w:ascii="Arial Narrow" w:hAnsi="Arial Narrow" w:cstheme="minorHAnsi"/>
                <w:sz w:val="18"/>
                <w:szCs w:val="18"/>
              </w:rPr>
              <w:t>Semestral</w:t>
            </w:r>
          </w:p>
        </w:tc>
        <w:tc>
          <w:tcPr>
            <w:tcW w:w="1134" w:type="dxa"/>
          </w:tcPr>
          <w:p w14:paraId="1C970EAB" w14:textId="1F2F916D"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NA</w:t>
            </w:r>
          </w:p>
        </w:tc>
        <w:tc>
          <w:tcPr>
            <w:tcW w:w="992" w:type="dxa"/>
          </w:tcPr>
          <w:p w14:paraId="6A1A71E9" w14:textId="7EEAB373" w:rsidR="00250E9E" w:rsidRPr="00250E9E" w:rsidRDefault="00250E9E" w:rsidP="009E6E71">
            <w:pPr>
              <w:spacing w:before="20" w:after="20"/>
              <w:rPr>
                <w:rFonts w:ascii="Arial Narrow" w:hAnsi="Arial Narrow" w:cstheme="minorHAnsi"/>
                <w:color w:val="231F20"/>
                <w:spacing w:val="3"/>
                <w:sz w:val="18"/>
                <w:szCs w:val="18"/>
              </w:rPr>
            </w:pPr>
            <w:r w:rsidRPr="00250E9E">
              <w:rPr>
                <w:rFonts w:ascii="Arial Narrow" w:hAnsi="Arial Narrow" w:cstheme="minorHAnsi"/>
                <w:color w:val="231F20"/>
                <w:spacing w:val="3"/>
                <w:sz w:val="18"/>
                <w:szCs w:val="18"/>
              </w:rPr>
              <w:t>Não</w:t>
            </w:r>
          </w:p>
        </w:tc>
      </w:tr>
      <w:tr w:rsidR="009A1EC6" w:rsidRPr="009A1EC6" w14:paraId="44D76176" w14:textId="77777777" w:rsidTr="009A1EC6">
        <w:tc>
          <w:tcPr>
            <w:tcW w:w="1418" w:type="dxa"/>
          </w:tcPr>
          <w:p w14:paraId="5458B8C7" w14:textId="11F4BFA8" w:rsidR="00250E9E" w:rsidRPr="009A1EC6" w:rsidRDefault="00250E9E" w:rsidP="009E6E71">
            <w:pPr>
              <w:spacing w:before="20" w:after="20"/>
              <w:rPr>
                <w:rFonts w:ascii="Arial Narrow" w:hAnsi="Arial Narrow" w:cstheme="minorHAnsi"/>
                <w:color w:val="2F5496" w:themeColor="accent1" w:themeShade="BF"/>
                <w:sz w:val="18"/>
                <w:szCs w:val="18"/>
              </w:rPr>
            </w:pPr>
            <w:r w:rsidRPr="009A1EC6">
              <w:rPr>
                <w:rFonts w:ascii="Arial Narrow" w:hAnsi="Arial Narrow" w:cstheme="minorHAnsi"/>
                <w:color w:val="2F5496" w:themeColor="accent1" w:themeShade="BF"/>
                <w:sz w:val="18"/>
                <w:szCs w:val="18"/>
              </w:rPr>
              <w:t>Sustentabilidade</w:t>
            </w:r>
          </w:p>
        </w:tc>
        <w:tc>
          <w:tcPr>
            <w:tcW w:w="1701" w:type="dxa"/>
          </w:tcPr>
          <w:p w14:paraId="6AB59789" w14:textId="75695A35" w:rsidR="00250E9E" w:rsidRPr="009A1EC6" w:rsidRDefault="00250E9E" w:rsidP="009E6E71">
            <w:pPr>
              <w:pStyle w:val="TableParagraph"/>
              <w:spacing w:before="20" w:after="20"/>
              <w:rPr>
                <w:rFonts w:ascii="Arial Narrow" w:hAnsi="Arial Narrow" w:cstheme="minorHAnsi"/>
                <w:color w:val="2F5496" w:themeColor="accent1" w:themeShade="BF"/>
                <w:sz w:val="18"/>
                <w:szCs w:val="18"/>
              </w:rPr>
            </w:pPr>
            <w:r w:rsidRPr="009A1EC6">
              <w:rPr>
                <w:rFonts w:ascii="Arial Narrow" w:hAnsi="Arial Narrow" w:cstheme="minorHAnsi"/>
                <w:color w:val="2F5496" w:themeColor="accent1" w:themeShade="BF"/>
                <w:sz w:val="18"/>
                <w:szCs w:val="18"/>
              </w:rPr>
              <w:t>Quantidade de resíduo (Kg) produzidos/por tipo</w:t>
            </w:r>
          </w:p>
        </w:tc>
        <w:tc>
          <w:tcPr>
            <w:tcW w:w="2410" w:type="dxa"/>
          </w:tcPr>
          <w:p w14:paraId="1C8DCFCD" w14:textId="77777777" w:rsidR="00250E9E" w:rsidRPr="009A1EC6" w:rsidRDefault="00250E9E" w:rsidP="009E6E71">
            <w:pPr>
              <w:spacing w:before="20" w:after="20"/>
              <w:rPr>
                <w:rFonts w:ascii="Arial Narrow" w:hAnsi="Arial Narrow" w:cstheme="minorHAnsi"/>
                <w:color w:val="2F5496" w:themeColor="accent1" w:themeShade="BF"/>
                <w:sz w:val="18"/>
                <w:szCs w:val="18"/>
              </w:rPr>
            </w:pPr>
            <w:r w:rsidRPr="009A1EC6">
              <w:rPr>
                <w:rFonts w:ascii="Arial Narrow" w:hAnsi="Arial Narrow" w:cstheme="minorHAnsi"/>
                <w:color w:val="2F5496" w:themeColor="accent1" w:themeShade="BF"/>
                <w:sz w:val="18"/>
                <w:szCs w:val="18"/>
              </w:rPr>
              <w:t>Setor de Hotelaria Hospitalar</w:t>
            </w:r>
          </w:p>
          <w:p w14:paraId="53835C87" w14:textId="52499672" w:rsidR="00D16410" w:rsidRPr="009A1EC6" w:rsidRDefault="004344A6" w:rsidP="009E6E71">
            <w:pPr>
              <w:spacing w:before="20" w:after="20"/>
              <w:rPr>
                <w:rFonts w:ascii="Arial Narrow" w:hAnsi="Arial Narrow" w:cstheme="minorHAnsi"/>
                <w:color w:val="2F5496" w:themeColor="accent1" w:themeShade="BF"/>
                <w:sz w:val="18"/>
                <w:szCs w:val="18"/>
              </w:rPr>
            </w:pPr>
            <w:r>
              <w:rPr>
                <w:rFonts w:ascii="Arial Narrow" w:hAnsi="Arial Narrow" w:cstheme="minorHAnsi"/>
                <w:color w:val="2F5496" w:themeColor="accent1" w:themeShade="BF"/>
                <w:sz w:val="18"/>
                <w:szCs w:val="18"/>
              </w:rPr>
              <w:t>Sthh.hu-ufma@</w:t>
            </w:r>
            <w:r w:rsidR="00D16410" w:rsidRPr="009A1EC6">
              <w:rPr>
                <w:rFonts w:ascii="Arial Narrow" w:hAnsi="Arial Narrow" w:cstheme="minorHAnsi"/>
                <w:color w:val="2F5496" w:themeColor="accent1" w:themeShade="BF"/>
                <w:sz w:val="18"/>
                <w:szCs w:val="18"/>
              </w:rPr>
              <w:t>ebserh.gov.br</w:t>
            </w:r>
          </w:p>
        </w:tc>
        <w:tc>
          <w:tcPr>
            <w:tcW w:w="992" w:type="dxa"/>
          </w:tcPr>
          <w:p w14:paraId="71818740" w14:textId="7D097471" w:rsidR="00250E9E" w:rsidRPr="009A1EC6" w:rsidRDefault="00250E9E" w:rsidP="009E6E71">
            <w:pPr>
              <w:spacing w:before="20" w:after="20"/>
              <w:rPr>
                <w:rFonts w:ascii="Arial Narrow" w:hAnsi="Arial Narrow" w:cstheme="minorHAnsi"/>
                <w:color w:val="2F5496" w:themeColor="accent1" w:themeShade="BF"/>
                <w:spacing w:val="3"/>
                <w:sz w:val="18"/>
                <w:szCs w:val="18"/>
              </w:rPr>
            </w:pPr>
            <w:r w:rsidRPr="009A1EC6">
              <w:rPr>
                <w:rFonts w:ascii="Arial Narrow" w:hAnsi="Arial Narrow" w:cstheme="minorHAnsi"/>
                <w:color w:val="2F5496" w:themeColor="accent1" w:themeShade="BF"/>
                <w:spacing w:val="3"/>
                <w:sz w:val="18"/>
                <w:szCs w:val="18"/>
              </w:rPr>
              <w:t>Não</w:t>
            </w:r>
          </w:p>
        </w:tc>
        <w:tc>
          <w:tcPr>
            <w:tcW w:w="1276" w:type="dxa"/>
          </w:tcPr>
          <w:p w14:paraId="112E84C9" w14:textId="20AED89A" w:rsidR="00250E9E" w:rsidRPr="009A1EC6" w:rsidRDefault="00250E9E" w:rsidP="009E6E71">
            <w:pPr>
              <w:spacing w:before="20" w:after="20"/>
              <w:rPr>
                <w:rFonts w:ascii="Arial Narrow" w:hAnsi="Arial Narrow" w:cstheme="minorHAnsi"/>
                <w:color w:val="2F5496" w:themeColor="accent1" w:themeShade="BF"/>
                <w:sz w:val="18"/>
                <w:szCs w:val="18"/>
              </w:rPr>
            </w:pPr>
            <w:r w:rsidRPr="009A1EC6">
              <w:rPr>
                <w:rFonts w:ascii="Arial Narrow" w:hAnsi="Arial Narrow" w:cstheme="minorHAnsi"/>
                <w:color w:val="2F5496" w:themeColor="accent1" w:themeShade="BF"/>
                <w:sz w:val="18"/>
                <w:szCs w:val="18"/>
              </w:rPr>
              <w:t>Mensal</w:t>
            </w:r>
          </w:p>
        </w:tc>
        <w:tc>
          <w:tcPr>
            <w:tcW w:w="1134" w:type="dxa"/>
          </w:tcPr>
          <w:p w14:paraId="40A8C11A" w14:textId="6EB85898" w:rsidR="00250E9E" w:rsidRPr="009A1EC6" w:rsidRDefault="00250E9E" w:rsidP="009E6E71">
            <w:pPr>
              <w:spacing w:before="20" w:after="20"/>
              <w:rPr>
                <w:rFonts w:ascii="Arial Narrow" w:hAnsi="Arial Narrow" w:cstheme="minorHAnsi"/>
                <w:color w:val="2F5496" w:themeColor="accent1" w:themeShade="BF"/>
                <w:spacing w:val="3"/>
                <w:sz w:val="18"/>
                <w:szCs w:val="18"/>
              </w:rPr>
            </w:pPr>
            <w:r w:rsidRPr="009A1EC6">
              <w:rPr>
                <w:rFonts w:ascii="Arial Narrow" w:hAnsi="Arial Narrow" w:cstheme="minorHAnsi"/>
                <w:color w:val="2F5496" w:themeColor="accent1" w:themeShade="BF"/>
                <w:spacing w:val="3"/>
                <w:sz w:val="18"/>
                <w:szCs w:val="18"/>
              </w:rPr>
              <w:t>NA</w:t>
            </w:r>
          </w:p>
        </w:tc>
        <w:tc>
          <w:tcPr>
            <w:tcW w:w="992" w:type="dxa"/>
          </w:tcPr>
          <w:p w14:paraId="2504D11F" w14:textId="312BB874" w:rsidR="00250E9E" w:rsidRPr="009A1EC6" w:rsidRDefault="00250E9E" w:rsidP="009E6E71">
            <w:pPr>
              <w:spacing w:before="20" w:after="20"/>
              <w:rPr>
                <w:rFonts w:ascii="Arial Narrow" w:hAnsi="Arial Narrow" w:cstheme="minorHAnsi"/>
                <w:color w:val="2F5496" w:themeColor="accent1" w:themeShade="BF"/>
                <w:spacing w:val="3"/>
                <w:sz w:val="18"/>
                <w:szCs w:val="18"/>
              </w:rPr>
            </w:pPr>
            <w:r w:rsidRPr="009A1EC6">
              <w:rPr>
                <w:rFonts w:ascii="Arial Narrow" w:hAnsi="Arial Narrow" w:cstheme="minorHAnsi"/>
                <w:color w:val="2F5496" w:themeColor="accent1" w:themeShade="BF"/>
                <w:spacing w:val="3"/>
                <w:sz w:val="18"/>
                <w:szCs w:val="18"/>
              </w:rPr>
              <w:t>Não</w:t>
            </w:r>
          </w:p>
        </w:tc>
      </w:tr>
    </w:tbl>
    <w:p w14:paraId="0BCFAED8" w14:textId="3DEF6A00" w:rsidR="00D74AA4" w:rsidRDefault="007E3D5B" w:rsidP="00D74AA4">
      <w:pPr>
        <w:spacing w:before="80" w:after="80" w:line="360" w:lineRule="auto"/>
        <w:jc w:val="both"/>
        <w:rPr>
          <w:rFonts w:ascii="Aptos Light" w:hAnsi="Aptos Light" w:cs="Open Sans"/>
          <w:color w:val="231F20"/>
          <w:spacing w:val="3"/>
          <w:sz w:val="18"/>
          <w:szCs w:val="18"/>
        </w:rPr>
      </w:pPr>
      <w:r w:rsidRPr="007E3D5B">
        <w:rPr>
          <w:rFonts w:ascii="Aptos Light" w:hAnsi="Aptos Light" w:cs="Open Sans"/>
          <w:color w:val="231F20"/>
          <w:spacing w:val="3"/>
          <w:sz w:val="18"/>
          <w:szCs w:val="18"/>
        </w:rPr>
        <w:t>NA – Não Aplicável</w:t>
      </w:r>
    </w:p>
    <w:p w14:paraId="7CB98151" w14:textId="7A1A1713" w:rsidR="007115C0" w:rsidRPr="007E3D5B" w:rsidRDefault="007115C0" w:rsidP="00D74AA4">
      <w:pPr>
        <w:spacing w:before="80" w:after="80" w:line="360" w:lineRule="auto"/>
        <w:jc w:val="both"/>
        <w:rPr>
          <w:rFonts w:ascii="Aptos Light" w:hAnsi="Aptos Light" w:cs="Open Sans"/>
          <w:color w:val="231F20"/>
          <w:spacing w:val="3"/>
          <w:sz w:val="18"/>
          <w:szCs w:val="18"/>
        </w:rPr>
      </w:pPr>
      <w:r>
        <w:rPr>
          <w:rFonts w:ascii="Aptos Light" w:hAnsi="Aptos Light" w:cs="Open Sans"/>
          <w:color w:val="231F20"/>
          <w:spacing w:val="3"/>
          <w:sz w:val="18"/>
          <w:szCs w:val="18"/>
        </w:rPr>
        <w:t xml:space="preserve">(*) Retirado do Plano de Dados </w:t>
      </w:r>
      <w:r w:rsidR="00B54FBC">
        <w:rPr>
          <w:rFonts w:ascii="Aptos Light" w:hAnsi="Aptos Light" w:cs="Open Sans"/>
          <w:color w:val="231F20"/>
          <w:spacing w:val="3"/>
          <w:sz w:val="18"/>
          <w:szCs w:val="18"/>
        </w:rPr>
        <w:t>Abertos</w:t>
      </w:r>
    </w:p>
    <w:p w14:paraId="06B2E6D8" w14:textId="77777777" w:rsidR="00733464" w:rsidRDefault="00733464" w:rsidP="00D74AA4">
      <w:pPr>
        <w:spacing w:before="80" w:after="80" w:line="360" w:lineRule="auto"/>
        <w:jc w:val="both"/>
        <w:rPr>
          <w:rFonts w:ascii="Aptos Light" w:hAnsi="Aptos Light" w:cs="Open Sans"/>
          <w:color w:val="231F20"/>
          <w:spacing w:val="3"/>
        </w:rPr>
      </w:pPr>
    </w:p>
    <w:p w14:paraId="04848F20" w14:textId="77777777" w:rsidR="008E3FFD" w:rsidRDefault="008E3FFD" w:rsidP="00D74AA4">
      <w:pPr>
        <w:spacing w:before="80" w:after="80" w:line="360" w:lineRule="auto"/>
        <w:jc w:val="both"/>
        <w:rPr>
          <w:rFonts w:ascii="Aptos Light" w:hAnsi="Aptos Light" w:cs="Open Sans"/>
          <w:color w:val="231F20"/>
          <w:spacing w:val="3"/>
        </w:rPr>
      </w:pPr>
    </w:p>
    <w:p w14:paraId="16072ECF" w14:textId="77777777" w:rsidR="002065E3" w:rsidRDefault="002065E3" w:rsidP="00D74AA4">
      <w:pPr>
        <w:spacing w:before="80" w:after="80" w:line="360" w:lineRule="auto"/>
        <w:jc w:val="both"/>
        <w:rPr>
          <w:rFonts w:ascii="Aptos Light" w:hAnsi="Aptos Light" w:cs="Open Sans"/>
          <w:color w:val="231F20"/>
          <w:spacing w:val="3"/>
        </w:rPr>
      </w:pPr>
    </w:p>
    <w:p w14:paraId="39A00A18" w14:textId="6C3FCE8C" w:rsidR="00780528" w:rsidRPr="00B7559E" w:rsidRDefault="00A65FA1" w:rsidP="00D74AA4">
      <w:pPr>
        <w:spacing w:before="80" w:after="80" w:line="360" w:lineRule="auto"/>
        <w:jc w:val="center"/>
        <w:rPr>
          <w:rFonts w:ascii="Aptos Light" w:hAnsi="Aptos Light" w:cs="Open Sans"/>
          <w:b/>
          <w:bCs/>
          <w:color w:val="231F20"/>
          <w:spacing w:val="3"/>
        </w:rPr>
      </w:pPr>
      <w:r w:rsidRPr="00B7559E">
        <w:rPr>
          <w:rFonts w:ascii="Aptos Light" w:hAnsi="Aptos Light" w:cs="Open Sans"/>
          <w:b/>
          <w:bCs/>
          <w:color w:val="231F20"/>
          <w:spacing w:val="3"/>
        </w:rPr>
        <w:lastRenderedPageBreak/>
        <w:t xml:space="preserve">2 </w:t>
      </w:r>
      <w:r w:rsidR="00852A8D">
        <w:rPr>
          <w:rFonts w:ascii="Aptos Light" w:hAnsi="Aptos Light" w:cs="Open Sans"/>
          <w:b/>
          <w:bCs/>
          <w:color w:val="231F20"/>
          <w:spacing w:val="3"/>
        </w:rPr>
        <w:t>–</w:t>
      </w:r>
      <w:r w:rsidRPr="00B7559E">
        <w:rPr>
          <w:rFonts w:ascii="Aptos Light" w:hAnsi="Aptos Light" w:cs="Open Sans"/>
          <w:b/>
          <w:bCs/>
          <w:color w:val="231F20"/>
          <w:spacing w:val="3"/>
        </w:rPr>
        <w:t xml:space="preserve"> </w:t>
      </w:r>
      <w:r w:rsidR="00852A8D">
        <w:rPr>
          <w:rFonts w:ascii="Aptos Light" w:hAnsi="Aptos Light" w:cs="Open Sans"/>
          <w:b/>
          <w:bCs/>
          <w:color w:val="231F20"/>
          <w:spacing w:val="3"/>
        </w:rPr>
        <w:t xml:space="preserve">RESULTADO DA </w:t>
      </w:r>
      <w:r w:rsidR="00F01BB8" w:rsidRPr="00B7559E">
        <w:rPr>
          <w:rFonts w:ascii="Aptos Light" w:hAnsi="Aptos Light" w:cs="Open Sans"/>
          <w:b/>
          <w:bCs/>
          <w:color w:val="231F20"/>
          <w:spacing w:val="3"/>
        </w:rPr>
        <w:t>C</w:t>
      </w:r>
      <w:r w:rsidR="00733464" w:rsidRPr="00B7559E">
        <w:rPr>
          <w:rFonts w:ascii="Aptos Light" w:hAnsi="Aptos Light" w:cs="Open Sans"/>
          <w:b/>
          <w:bCs/>
          <w:color w:val="231F20"/>
          <w:spacing w:val="3"/>
        </w:rPr>
        <w:t>ONSULTA PÚBLICA</w:t>
      </w:r>
    </w:p>
    <w:p w14:paraId="3A03B95D" w14:textId="77777777" w:rsidR="00110CE4" w:rsidRDefault="00110CE4" w:rsidP="00D74AA4">
      <w:pPr>
        <w:spacing w:before="80" w:after="80" w:line="360" w:lineRule="auto"/>
        <w:jc w:val="center"/>
        <w:rPr>
          <w:rFonts w:ascii="Aptos" w:hAnsi="Aptos" w:cs="Open Sans"/>
          <w:color w:val="231F20"/>
          <w:spacing w:val="3"/>
        </w:rPr>
      </w:pPr>
    </w:p>
    <w:p w14:paraId="6DF28978" w14:textId="4434D608" w:rsidR="00D74AA4" w:rsidRPr="00B7559E" w:rsidRDefault="00BF3787" w:rsidP="00D74AA4">
      <w:pPr>
        <w:spacing w:before="80" w:after="80" w:line="360" w:lineRule="auto"/>
        <w:jc w:val="center"/>
        <w:rPr>
          <w:rFonts w:ascii="Aptos" w:hAnsi="Aptos" w:cs="Open Sans"/>
          <w:color w:val="231F20"/>
          <w:spacing w:val="3"/>
        </w:rPr>
      </w:pPr>
      <w:r w:rsidRPr="00B7559E">
        <w:rPr>
          <w:rFonts w:ascii="Aptos" w:hAnsi="Aptos" w:cs="Open Sans"/>
          <w:color w:val="231F20"/>
          <w:spacing w:val="3"/>
        </w:rPr>
        <w:t>Divulgação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9C2B7D" w14:paraId="52F8A91F" w14:textId="77777777" w:rsidTr="000836E2">
        <w:tc>
          <w:tcPr>
            <w:tcW w:w="4955" w:type="dxa"/>
          </w:tcPr>
          <w:p w14:paraId="1DF2CA70" w14:textId="09B6D021" w:rsidR="00BF3787" w:rsidRDefault="00BF3787" w:rsidP="00D74AA4">
            <w:pPr>
              <w:spacing w:before="80" w:after="80" w:line="360" w:lineRule="auto"/>
              <w:jc w:val="center"/>
              <w:rPr>
                <w:rFonts w:ascii="Aptos Light" w:hAnsi="Aptos Light" w:cs="Open Sans"/>
                <w:color w:val="231F20"/>
                <w:spacing w:val="3"/>
              </w:rPr>
            </w:pPr>
            <w:r>
              <w:rPr>
                <w:rFonts w:ascii="Aptos Light" w:hAnsi="Aptos Light" w:cs="Open Sans"/>
                <w:color w:val="231F20"/>
                <w:spacing w:val="3"/>
              </w:rPr>
              <w:t>Card de Divulgação</w:t>
            </w:r>
          </w:p>
        </w:tc>
        <w:tc>
          <w:tcPr>
            <w:tcW w:w="4956" w:type="dxa"/>
          </w:tcPr>
          <w:p w14:paraId="064CFFA9" w14:textId="7F01A43D" w:rsidR="00BF3787" w:rsidRDefault="009C2B7D" w:rsidP="00D74AA4">
            <w:pPr>
              <w:spacing w:before="80" w:after="80" w:line="360" w:lineRule="auto"/>
              <w:jc w:val="center"/>
              <w:rPr>
                <w:rFonts w:ascii="Aptos Light" w:hAnsi="Aptos Light" w:cs="Open Sans"/>
                <w:color w:val="231F20"/>
                <w:spacing w:val="3"/>
              </w:rPr>
            </w:pPr>
            <w:r>
              <w:rPr>
                <w:rFonts w:ascii="Aptos Light" w:hAnsi="Aptos Light" w:cs="Open Sans"/>
                <w:color w:val="231F20"/>
                <w:spacing w:val="3"/>
              </w:rPr>
              <w:t>Divulgado em mídia desktop</w:t>
            </w:r>
          </w:p>
        </w:tc>
      </w:tr>
      <w:tr w:rsidR="009C2B7D" w14:paraId="3B5431F7" w14:textId="77777777" w:rsidTr="000836E2">
        <w:tc>
          <w:tcPr>
            <w:tcW w:w="4955" w:type="dxa"/>
          </w:tcPr>
          <w:p w14:paraId="7F2347CA" w14:textId="45AC66B2" w:rsidR="00BF3787" w:rsidRPr="00ED0819" w:rsidRDefault="005C2B9C" w:rsidP="00D74AA4">
            <w:pPr>
              <w:spacing w:before="80" w:after="80" w:line="360" w:lineRule="auto"/>
              <w:jc w:val="center"/>
              <w:rPr>
                <w:rFonts w:ascii="Aptos Light" w:hAnsi="Aptos Light" w:cs="Open Sans"/>
              </w:rPr>
            </w:pPr>
            <w:r>
              <w:rPr>
                <w:rFonts w:ascii="Aptos Light" w:hAnsi="Aptos Light" w:cs="Open Sans"/>
                <w:noProof/>
                <w:color w:val="231F20"/>
                <w:spacing w:val="3"/>
              </w:rPr>
              <w:drawing>
                <wp:inline distT="0" distB="0" distL="0" distR="0" wp14:anchorId="01ECA4B1" wp14:editId="00CA9AC1">
                  <wp:extent cx="3002845" cy="1689100"/>
                  <wp:effectExtent l="0" t="0" r="7620" b="6350"/>
                  <wp:docPr id="827749975"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904" cy="1701508"/>
                          </a:xfrm>
                          <a:prstGeom prst="rect">
                            <a:avLst/>
                          </a:prstGeom>
                          <a:noFill/>
                        </pic:spPr>
                      </pic:pic>
                    </a:graphicData>
                  </a:graphic>
                </wp:inline>
              </w:drawing>
            </w:r>
          </w:p>
        </w:tc>
        <w:tc>
          <w:tcPr>
            <w:tcW w:w="4956" w:type="dxa"/>
          </w:tcPr>
          <w:p w14:paraId="07860400" w14:textId="55AADB67" w:rsidR="00BF3787" w:rsidRDefault="009C2B7D" w:rsidP="00D74AA4">
            <w:pPr>
              <w:spacing w:before="80" w:after="80" w:line="360" w:lineRule="auto"/>
              <w:jc w:val="center"/>
              <w:rPr>
                <w:rFonts w:ascii="Aptos Light" w:hAnsi="Aptos Light" w:cs="Open Sans"/>
                <w:color w:val="231F20"/>
                <w:spacing w:val="3"/>
              </w:rPr>
            </w:pPr>
            <w:r>
              <w:rPr>
                <w:rFonts w:ascii="Aptos Light" w:hAnsi="Aptos Light" w:cs="Open Sans"/>
                <w:noProof/>
                <w:color w:val="231F20"/>
                <w:spacing w:val="3"/>
              </w:rPr>
              <w:drawing>
                <wp:inline distT="0" distB="0" distL="0" distR="0" wp14:anchorId="7C0FD486" wp14:editId="674B5FA4">
                  <wp:extent cx="2970567" cy="1689100"/>
                  <wp:effectExtent l="0" t="0" r="1270" b="6350"/>
                  <wp:docPr id="1264912609"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225" cy="1700278"/>
                          </a:xfrm>
                          <a:prstGeom prst="rect">
                            <a:avLst/>
                          </a:prstGeom>
                          <a:noFill/>
                        </pic:spPr>
                      </pic:pic>
                    </a:graphicData>
                  </a:graphic>
                </wp:inline>
              </w:drawing>
            </w:r>
          </w:p>
        </w:tc>
      </w:tr>
    </w:tbl>
    <w:p w14:paraId="2DDC5E57" w14:textId="77777777" w:rsidR="00285718" w:rsidRDefault="00285718" w:rsidP="00D74AA4">
      <w:pPr>
        <w:spacing w:before="80" w:after="80" w:line="360" w:lineRule="auto"/>
        <w:jc w:val="center"/>
        <w:rPr>
          <w:rFonts w:ascii="Aptos Light" w:hAnsi="Aptos Light" w:cs="Open Sans"/>
          <w:color w:val="231F20"/>
          <w:spacing w:val="3"/>
        </w:rPr>
      </w:pPr>
    </w:p>
    <w:p w14:paraId="639D98C1" w14:textId="77777777" w:rsidR="00BF3787" w:rsidRDefault="00BF3787" w:rsidP="00BF3787">
      <w:pPr>
        <w:spacing w:before="80" w:after="80" w:line="360" w:lineRule="auto"/>
        <w:jc w:val="both"/>
        <w:rPr>
          <w:rFonts w:ascii="Aptos Light" w:hAnsi="Aptos Light" w:cs="Open Sans"/>
          <w:color w:val="231F20"/>
          <w:spacing w:val="3"/>
        </w:rPr>
      </w:pPr>
    </w:p>
    <w:p w14:paraId="2FFA145B" w14:textId="60641932" w:rsidR="00BF3787" w:rsidRPr="00B7559E" w:rsidRDefault="00BF3787" w:rsidP="00BF3787">
      <w:pPr>
        <w:spacing w:before="80" w:after="80" w:line="360" w:lineRule="auto"/>
        <w:jc w:val="center"/>
        <w:rPr>
          <w:rFonts w:ascii="Aptos" w:hAnsi="Aptos" w:cs="Open Sans"/>
          <w:spacing w:val="3"/>
        </w:rPr>
      </w:pPr>
      <w:r w:rsidRPr="00B7559E">
        <w:rPr>
          <w:rFonts w:ascii="Aptos" w:hAnsi="Aptos" w:cs="Open Sans"/>
          <w:spacing w:val="3"/>
        </w:rPr>
        <w:t>R</w:t>
      </w:r>
      <w:r w:rsidR="000836E2" w:rsidRPr="00B7559E">
        <w:rPr>
          <w:rFonts w:ascii="Aptos" w:hAnsi="Aptos" w:cs="Open Sans"/>
          <w:spacing w:val="3"/>
        </w:rPr>
        <w:t>esultado</w:t>
      </w:r>
    </w:p>
    <w:p w14:paraId="6C46A22C" w14:textId="77777777" w:rsidR="00BF3787" w:rsidRDefault="00BF3787" w:rsidP="00BF3787">
      <w:pPr>
        <w:spacing w:before="80" w:after="80" w:line="360" w:lineRule="auto"/>
        <w:jc w:val="center"/>
        <w:rPr>
          <w:rFonts w:ascii="Aptos Light" w:hAnsi="Aptos Light" w:cs="Open Sans"/>
          <w:color w:val="231F20"/>
          <w:spacing w:val="3"/>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4"/>
      </w:tblGrid>
      <w:tr w:rsidR="00BF3787" w14:paraId="7D9364EB" w14:textId="77777777" w:rsidTr="00663650">
        <w:tc>
          <w:tcPr>
            <w:tcW w:w="4957" w:type="dxa"/>
            <w:tcBorders>
              <w:right w:val="single" w:sz="4" w:space="0" w:color="auto"/>
            </w:tcBorders>
          </w:tcPr>
          <w:p w14:paraId="27EBC4A5" w14:textId="77777777" w:rsidR="00BF3787" w:rsidRPr="004A44F9" w:rsidRDefault="00BF3787" w:rsidP="00663650">
            <w:pPr>
              <w:rPr>
                <w:rFonts w:ascii="Aptos" w:hAnsi="Aptos" w:cs="Open Sans"/>
                <w:color w:val="231F20"/>
                <w:spacing w:val="3"/>
                <w:sz w:val="20"/>
                <w:szCs w:val="20"/>
              </w:rPr>
            </w:pPr>
            <w:r w:rsidRPr="004A44F9">
              <w:rPr>
                <w:rFonts w:ascii="Aptos" w:hAnsi="Aptos" w:cs="Open Sans"/>
                <w:color w:val="231F20"/>
                <w:spacing w:val="3"/>
                <w:sz w:val="20"/>
                <w:szCs w:val="20"/>
              </w:rPr>
              <w:t>1. Informações sobre segregação e destinação de resíduos sólidos reciclados</w:t>
            </w:r>
          </w:p>
          <w:p w14:paraId="1AE3C2C3" w14:textId="77777777" w:rsidR="00BF3787" w:rsidRPr="00776E8F" w:rsidRDefault="00BF3787" w:rsidP="00663650">
            <w:pPr>
              <w:rPr>
                <w:rFonts w:ascii="Aptos" w:hAnsi="Aptos" w:cs="Open Sans"/>
                <w:color w:val="231F20"/>
                <w:spacing w:val="3"/>
                <w:sz w:val="16"/>
                <w:szCs w:val="16"/>
              </w:rPr>
            </w:pPr>
            <w:r w:rsidRPr="00935F8F">
              <w:rPr>
                <w:rFonts w:ascii="Aptos" w:hAnsi="Aptos" w:cs="Open Sans"/>
                <w:color w:val="231F20"/>
                <w:spacing w:val="3"/>
                <w:sz w:val="16"/>
                <w:szCs w:val="16"/>
              </w:rPr>
              <w:t>20 respostas</w:t>
            </w:r>
          </w:p>
        </w:tc>
        <w:tc>
          <w:tcPr>
            <w:tcW w:w="4954" w:type="dxa"/>
            <w:tcBorders>
              <w:left w:val="single" w:sz="4" w:space="0" w:color="auto"/>
            </w:tcBorders>
          </w:tcPr>
          <w:p w14:paraId="2EB37DFF" w14:textId="77777777" w:rsidR="00BF3787" w:rsidRPr="004A44F9" w:rsidRDefault="00BF3787" w:rsidP="00663650">
            <w:pPr>
              <w:rPr>
                <w:rFonts w:ascii="Aptos" w:hAnsi="Aptos" w:cs="Open Sans"/>
                <w:color w:val="231F20"/>
                <w:spacing w:val="3"/>
                <w:sz w:val="20"/>
                <w:szCs w:val="20"/>
              </w:rPr>
            </w:pPr>
            <w:r>
              <w:rPr>
                <w:rFonts w:ascii="Aptos" w:hAnsi="Aptos" w:cs="Open Sans"/>
                <w:color w:val="231F20"/>
                <w:spacing w:val="3"/>
                <w:sz w:val="20"/>
                <w:szCs w:val="20"/>
              </w:rPr>
              <w:t>2</w:t>
            </w:r>
            <w:r w:rsidRPr="004A44F9">
              <w:rPr>
                <w:rFonts w:ascii="Aptos" w:hAnsi="Aptos" w:cs="Open Sans"/>
                <w:color w:val="231F20"/>
                <w:spacing w:val="3"/>
                <w:sz w:val="20"/>
                <w:szCs w:val="20"/>
              </w:rPr>
              <w:t xml:space="preserve">. </w:t>
            </w:r>
            <w:r>
              <w:rPr>
                <w:rFonts w:ascii="Aptos" w:hAnsi="Aptos" w:cs="Open Sans"/>
                <w:color w:val="231F20"/>
                <w:spacing w:val="3"/>
                <w:sz w:val="20"/>
                <w:szCs w:val="20"/>
              </w:rPr>
              <w:t>Número de patentes do HU-UFMA</w:t>
            </w:r>
          </w:p>
          <w:p w14:paraId="36F55A3B" w14:textId="77777777" w:rsidR="00BF3787" w:rsidRDefault="00BF3787" w:rsidP="00663650">
            <w:pPr>
              <w:spacing w:before="80" w:after="80" w:line="360" w:lineRule="auto"/>
              <w:jc w:val="both"/>
              <w:rPr>
                <w:rFonts w:ascii="Aptos Light" w:hAnsi="Aptos Light" w:cs="Open Sans"/>
                <w:color w:val="231F20"/>
                <w:spacing w:val="3"/>
              </w:rPr>
            </w:pPr>
            <w:r w:rsidRPr="00935F8F">
              <w:rPr>
                <w:rFonts w:ascii="Aptos" w:hAnsi="Aptos" w:cs="Open Sans"/>
                <w:color w:val="231F20"/>
                <w:spacing w:val="3"/>
                <w:sz w:val="16"/>
                <w:szCs w:val="16"/>
              </w:rPr>
              <w:t>20 respostas</w:t>
            </w:r>
          </w:p>
        </w:tc>
      </w:tr>
      <w:tr w:rsidR="00BF3787" w14:paraId="52DDC06D" w14:textId="77777777" w:rsidTr="00663650">
        <w:tc>
          <w:tcPr>
            <w:tcW w:w="4957" w:type="dxa"/>
            <w:tcBorders>
              <w:bottom w:val="single" w:sz="4" w:space="0" w:color="auto"/>
              <w:right w:val="single" w:sz="4" w:space="0" w:color="auto"/>
            </w:tcBorders>
          </w:tcPr>
          <w:p w14:paraId="1A938342" w14:textId="77777777" w:rsidR="00BF3787" w:rsidRDefault="00BF3787" w:rsidP="00663650">
            <w:pPr>
              <w:spacing w:before="80" w:after="80" w:line="360" w:lineRule="auto"/>
              <w:jc w:val="both"/>
              <w:rPr>
                <w:rFonts w:ascii="Aptos Light" w:hAnsi="Aptos Light" w:cs="Open Sans"/>
                <w:color w:val="231F20"/>
                <w:spacing w:val="3"/>
              </w:rPr>
            </w:pPr>
            <w:r>
              <w:rPr>
                <w:noProof/>
              </w:rPr>
              <w:drawing>
                <wp:inline distT="0" distB="0" distL="0" distR="0" wp14:anchorId="49C66303" wp14:editId="5AD13EAF">
                  <wp:extent cx="2752725" cy="1501066"/>
                  <wp:effectExtent l="0" t="0" r="0" b="4445"/>
                  <wp:docPr id="1376794185" name="Imagem 4" descr="Gráfico de respostas do Google Formulários. Título da pergunta: 2. Número de patentes do HU-UFMA. Número de respostas: 2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ostas do Google Formulários. Título da pergunta: 2. Número de patentes do HU-UFMA. Número de respostas: 20 respost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07" t="24450" r="28109" b="7914"/>
                          <a:stretch>
                            <a:fillRect/>
                          </a:stretch>
                        </pic:blipFill>
                        <pic:spPr bwMode="auto">
                          <a:xfrm>
                            <a:off x="0" y="0"/>
                            <a:ext cx="2765061" cy="1507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tcBorders>
              <w:left w:val="single" w:sz="4" w:space="0" w:color="auto"/>
              <w:bottom w:val="single" w:sz="4" w:space="0" w:color="auto"/>
            </w:tcBorders>
          </w:tcPr>
          <w:p w14:paraId="281F466E" w14:textId="77777777" w:rsidR="00BF3787" w:rsidRDefault="00BF3787" w:rsidP="00663650">
            <w:pPr>
              <w:spacing w:before="80" w:after="80" w:line="360" w:lineRule="auto"/>
              <w:jc w:val="both"/>
              <w:rPr>
                <w:rFonts w:ascii="Aptos Light" w:hAnsi="Aptos Light" w:cs="Open Sans"/>
                <w:color w:val="231F20"/>
                <w:spacing w:val="3"/>
              </w:rPr>
            </w:pPr>
            <w:r>
              <w:rPr>
                <w:noProof/>
              </w:rPr>
              <w:drawing>
                <wp:inline distT="0" distB="0" distL="0" distR="0" wp14:anchorId="285E9C30" wp14:editId="509AA465">
                  <wp:extent cx="2752725" cy="1501066"/>
                  <wp:effectExtent l="0" t="0" r="0" b="4445"/>
                  <wp:docPr id="183787960" name="Imagem 4" descr="Gráfico de respostas do Google Formulários. Título da pergunta: 2. Número de patentes do HU-UFMA. Número de respostas: 2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ostas do Google Formulários. Título da pergunta: 2. Número de patentes do HU-UFMA. Número de respostas: 20 respost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07" t="24450" r="28109" b="7914"/>
                          <a:stretch>
                            <a:fillRect/>
                          </a:stretch>
                        </pic:blipFill>
                        <pic:spPr bwMode="auto">
                          <a:xfrm>
                            <a:off x="0" y="0"/>
                            <a:ext cx="2765061" cy="15077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3787" w14:paraId="6EE10695" w14:textId="77777777" w:rsidTr="00663650">
        <w:tc>
          <w:tcPr>
            <w:tcW w:w="9911" w:type="dxa"/>
            <w:gridSpan w:val="2"/>
            <w:tcBorders>
              <w:top w:val="single" w:sz="4" w:space="0" w:color="auto"/>
            </w:tcBorders>
          </w:tcPr>
          <w:p w14:paraId="202C06F7" w14:textId="77777777" w:rsidR="00BF3787" w:rsidRDefault="00BF3787" w:rsidP="00663650">
            <w:pPr>
              <w:rPr>
                <w:rFonts w:ascii="Aptos" w:hAnsi="Aptos" w:cs="Open Sans"/>
                <w:color w:val="231F20"/>
                <w:spacing w:val="3"/>
                <w:sz w:val="20"/>
                <w:szCs w:val="20"/>
              </w:rPr>
            </w:pPr>
          </w:p>
          <w:p w14:paraId="541404C0" w14:textId="77777777" w:rsidR="00BF3787" w:rsidRDefault="00BF3787" w:rsidP="00663650">
            <w:pPr>
              <w:rPr>
                <w:rFonts w:ascii="Aptos" w:hAnsi="Aptos" w:cs="Open Sans"/>
                <w:color w:val="231F20"/>
                <w:spacing w:val="3"/>
                <w:sz w:val="20"/>
                <w:szCs w:val="20"/>
              </w:rPr>
            </w:pPr>
            <w:r w:rsidRPr="00217CF0">
              <w:rPr>
                <w:rFonts w:ascii="Aptos" w:hAnsi="Aptos" w:cs="Open Sans"/>
                <w:color w:val="231F20"/>
                <w:spacing w:val="3"/>
                <w:sz w:val="20"/>
                <w:szCs w:val="20"/>
              </w:rPr>
              <w:t xml:space="preserve">SUGESTÕES </w:t>
            </w:r>
            <w:r>
              <w:rPr>
                <w:rFonts w:ascii="Aptos" w:hAnsi="Aptos" w:cs="Open Sans"/>
                <w:color w:val="231F20"/>
                <w:spacing w:val="3"/>
                <w:sz w:val="20"/>
                <w:szCs w:val="20"/>
              </w:rPr>
              <w:t xml:space="preserve">de Informações </w:t>
            </w:r>
            <w:r w:rsidRPr="00217CF0">
              <w:rPr>
                <w:rFonts w:ascii="Aptos" w:hAnsi="Aptos" w:cs="Open Sans"/>
                <w:color w:val="231F20"/>
                <w:spacing w:val="3"/>
                <w:sz w:val="20"/>
                <w:szCs w:val="20"/>
              </w:rPr>
              <w:t>para serem inseridas no Plano de Dados Abertos</w:t>
            </w:r>
          </w:p>
          <w:p w14:paraId="1F071D7B" w14:textId="77777777" w:rsidR="00BF3787" w:rsidRPr="00217CF0" w:rsidRDefault="00BF3787" w:rsidP="00663650">
            <w:pPr>
              <w:rPr>
                <w:rFonts w:ascii="Aptos" w:hAnsi="Aptos" w:cs="Open Sans"/>
                <w:color w:val="231F20"/>
                <w:spacing w:val="3"/>
                <w:sz w:val="16"/>
                <w:szCs w:val="16"/>
              </w:rPr>
            </w:pPr>
            <w:r w:rsidRPr="00217CF0">
              <w:rPr>
                <w:rFonts w:ascii="Aptos" w:hAnsi="Aptos" w:cs="Open Sans"/>
                <w:color w:val="231F20"/>
                <w:spacing w:val="3"/>
                <w:sz w:val="16"/>
                <w:szCs w:val="16"/>
              </w:rPr>
              <w:t>3 respostas</w:t>
            </w:r>
          </w:p>
          <w:p w14:paraId="6F02C874" w14:textId="77777777" w:rsidR="00BF3787" w:rsidRDefault="00BF3787" w:rsidP="00663650">
            <w:pPr>
              <w:rPr>
                <w:rFonts w:ascii="Aptos" w:hAnsi="Aptos" w:cs="Open Sans"/>
                <w:color w:val="231F20"/>
                <w:spacing w:val="3"/>
                <w:sz w:val="20"/>
                <w:szCs w:val="20"/>
              </w:rPr>
            </w:pPr>
          </w:p>
          <w:p w14:paraId="58D10300" w14:textId="77777777" w:rsidR="00BF3787" w:rsidRPr="00217CF0" w:rsidRDefault="00BF3787" w:rsidP="00663650">
            <w:pPr>
              <w:spacing w:before="60" w:after="60"/>
              <w:rPr>
                <w:rFonts w:ascii="Aptos" w:hAnsi="Aptos" w:cs="Open Sans"/>
                <w:color w:val="231F20"/>
                <w:spacing w:val="3"/>
                <w:sz w:val="20"/>
                <w:szCs w:val="20"/>
              </w:rPr>
            </w:pPr>
            <w:r>
              <w:rPr>
                <w:rFonts w:ascii="Aptos" w:hAnsi="Aptos" w:cs="Open Sans"/>
                <w:color w:val="231F20"/>
                <w:spacing w:val="3"/>
                <w:sz w:val="20"/>
                <w:szCs w:val="20"/>
              </w:rPr>
              <w:t xml:space="preserve">1. </w:t>
            </w:r>
            <w:r w:rsidRPr="00217CF0">
              <w:rPr>
                <w:rFonts w:ascii="Aptos" w:hAnsi="Aptos" w:cs="Open Sans"/>
                <w:color w:val="231F20"/>
                <w:spacing w:val="3"/>
                <w:sz w:val="20"/>
                <w:szCs w:val="20"/>
              </w:rPr>
              <w:t>Ajustar a informação de quantidade de exames, ao invés de apenas de imagem, informar só EXAMES, mantendo a periodicidade e responsável SETOR DE CONTRATUALIZAÇÃO E REGULAÇÃO</w:t>
            </w:r>
          </w:p>
          <w:p w14:paraId="656CF063" w14:textId="77777777" w:rsidR="00BF3787" w:rsidRPr="00217CF0" w:rsidRDefault="00BF3787" w:rsidP="00663650">
            <w:pPr>
              <w:spacing w:before="60" w:after="60"/>
              <w:rPr>
                <w:rFonts w:ascii="Aptos" w:hAnsi="Aptos" w:cs="Open Sans"/>
                <w:color w:val="231F20"/>
                <w:spacing w:val="3"/>
                <w:sz w:val="20"/>
                <w:szCs w:val="20"/>
              </w:rPr>
            </w:pPr>
            <w:r>
              <w:rPr>
                <w:rFonts w:ascii="Aptos" w:hAnsi="Aptos" w:cs="Open Sans"/>
                <w:color w:val="231F20"/>
                <w:spacing w:val="3"/>
                <w:sz w:val="20"/>
                <w:szCs w:val="20"/>
              </w:rPr>
              <w:t>2. Publicar as A</w:t>
            </w:r>
            <w:r w:rsidRPr="00217CF0">
              <w:rPr>
                <w:rFonts w:ascii="Aptos" w:hAnsi="Aptos" w:cs="Open Sans"/>
                <w:color w:val="231F20"/>
                <w:spacing w:val="3"/>
                <w:sz w:val="20"/>
                <w:szCs w:val="20"/>
              </w:rPr>
              <w:t>tas das reuni</w:t>
            </w:r>
            <w:r>
              <w:rPr>
                <w:rFonts w:ascii="Aptos" w:hAnsi="Aptos" w:cs="Open Sans"/>
                <w:color w:val="231F20"/>
                <w:spacing w:val="3"/>
                <w:sz w:val="20"/>
                <w:szCs w:val="20"/>
              </w:rPr>
              <w:t>ões</w:t>
            </w:r>
            <w:r w:rsidRPr="00217CF0">
              <w:rPr>
                <w:rFonts w:ascii="Aptos" w:hAnsi="Aptos" w:cs="Open Sans"/>
                <w:color w:val="231F20"/>
                <w:spacing w:val="3"/>
                <w:sz w:val="20"/>
                <w:szCs w:val="20"/>
              </w:rPr>
              <w:t xml:space="preserve"> da </w:t>
            </w:r>
            <w:r>
              <w:rPr>
                <w:rFonts w:ascii="Aptos" w:hAnsi="Aptos" w:cs="Open Sans"/>
                <w:color w:val="231F20"/>
                <w:spacing w:val="3"/>
                <w:sz w:val="20"/>
                <w:szCs w:val="20"/>
              </w:rPr>
              <w:t>D</w:t>
            </w:r>
            <w:r w:rsidRPr="00217CF0">
              <w:rPr>
                <w:rFonts w:ascii="Aptos" w:hAnsi="Aptos" w:cs="Open Sans"/>
                <w:color w:val="231F20"/>
                <w:spacing w:val="3"/>
                <w:sz w:val="20"/>
                <w:szCs w:val="20"/>
              </w:rPr>
              <w:t xml:space="preserve">ireção do </w:t>
            </w:r>
            <w:r>
              <w:rPr>
                <w:rFonts w:ascii="Aptos" w:hAnsi="Aptos" w:cs="Open Sans"/>
                <w:color w:val="231F20"/>
                <w:spacing w:val="3"/>
                <w:sz w:val="20"/>
                <w:szCs w:val="20"/>
              </w:rPr>
              <w:t>HU-UFMA</w:t>
            </w:r>
            <w:r w:rsidRPr="00217CF0">
              <w:rPr>
                <w:rFonts w:ascii="Aptos" w:hAnsi="Aptos" w:cs="Open Sans"/>
                <w:color w:val="231F20"/>
                <w:spacing w:val="3"/>
                <w:sz w:val="20"/>
                <w:szCs w:val="20"/>
              </w:rPr>
              <w:t xml:space="preserve"> com as decis</w:t>
            </w:r>
            <w:r>
              <w:rPr>
                <w:rFonts w:ascii="Aptos" w:hAnsi="Aptos" w:cs="Open Sans"/>
                <w:color w:val="231F20"/>
                <w:spacing w:val="3"/>
                <w:sz w:val="20"/>
                <w:szCs w:val="20"/>
              </w:rPr>
              <w:t>õ</w:t>
            </w:r>
            <w:r w:rsidRPr="00217CF0">
              <w:rPr>
                <w:rFonts w:ascii="Aptos" w:hAnsi="Aptos" w:cs="Open Sans"/>
                <w:color w:val="231F20"/>
                <w:spacing w:val="3"/>
                <w:sz w:val="20"/>
                <w:szCs w:val="20"/>
              </w:rPr>
              <w:t>es</w:t>
            </w:r>
          </w:p>
          <w:p w14:paraId="1F4EFA8E" w14:textId="77777777" w:rsidR="00BF3787" w:rsidRPr="00217CF0" w:rsidRDefault="00BF3787" w:rsidP="00663650">
            <w:pPr>
              <w:spacing w:before="60" w:after="60"/>
              <w:rPr>
                <w:rFonts w:ascii="Aptos" w:hAnsi="Aptos" w:cs="Open Sans"/>
                <w:color w:val="231F20"/>
                <w:spacing w:val="3"/>
                <w:sz w:val="20"/>
                <w:szCs w:val="20"/>
              </w:rPr>
            </w:pPr>
            <w:r>
              <w:rPr>
                <w:rFonts w:ascii="Aptos" w:hAnsi="Aptos" w:cs="Open Sans"/>
                <w:color w:val="231F20"/>
                <w:spacing w:val="3"/>
                <w:sz w:val="20"/>
                <w:szCs w:val="20"/>
              </w:rPr>
              <w:t xml:space="preserve">3. </w:t>
            </w:r>
            <w:r w:rsidRPr="00217CF0">
              <w:rPr>
                <w:rFonts w:ascii="Aptos" w:hAnsi="Aptos" w:cs="Open Sans"/>
                <w:color w:val="231F20"/>
                <w:spacing w:val="3"/>
                <w:sz w:val="20"/>
                <w:szCs w:val="20"/>
              </w:rPr>
              <w:t>Informa</w:t>
            </w:r>
            <w:r>
              <w:rPr>
                <w:rFonts w:ascii="Aptos" w:hAnsi="Aptos" w:cs="Open Sans"/>
                <w:color w:val="231F20"/>
                <w:spacing w:val="3"/>
                <w:sz w:val="20"/>
                <w:szCs w:val="20"/>
              </w:rPr>
              <w:t xml:space="preserve">r sobre </w:t>
            </w:r>
            <w:r w:rsidRPr="00217CF0">
              <w:rPr>
                <w:rFonts w:ascii="Aptos" w:hAnsi="Aptos" w:cs="Open Sans"/>
                <w:color w:val="231F20"/>
                <w:spacing w:val="3"/>
                <w:sz w:val="20"/>
                <w:szCs w:val="20"/>
              </w:rPr>
              <w:t>ações que visam a conformidade ambiental do HUUFMA</w:t>
            </w:r>
          </w:p>
          <w:p w14:paraId="33EEE557" w14:textId="77777777" w:rsidR="00BF3787" w:rsidRPr="00217CF0" w:rsidRDefault="00BF3787" w:rsidP="00663650">
            <w:pPr>
              <w:rPr>
                <w:rFonts w:ascii="Aptos" w:hAnsi="Aptos" w:cs="Open Sans"/>
                <w:color w:val="231F20"/>
                <w:spacing w:val="3"/>
                <w:sz w:val="20"/>
                <w:szCs w:val="20"/>
              </w:rPr>
            </w:pPr>
          </w:p>
        </w:tc>
      </w:tr>
    </w:tbl>
    <w:p w14:paraId="05B7F626" w14:textId="77777777" w:rsidR="00BF3787" w:rsidRDefault="00BF3787" w:rsidP="00D74AA4">
      <w:pPr>
        <w:spacing w:before="80" w:after="80" w:line="360" w:lineRule="auto"/>
        <w:jc w:val="center"/>
        <w:rPr>
          <w:rFonts w:ascii="Aptos Light" w:hAnsi="Aptos Light" w:cs="Open Sans"/>
          <w:color w:val="231F20"/>
          <w:spacing w:val="3"/>
        </w:rPr>
      </w:pPr>
    </w:p>
    <w:p w14:paraId="053402ED" w14:textId="77777777" w:rsidR="00BF3787" w:rsidRDefault="00BF3787" w:rsidP="00D74AA4">
      <w:pPr>
        <w:spacing w:before="80" w:after="80" w:line="360" w:lineRule="auto"/>
        <w:jc w:val="center"/>
        <w:rPr>
          <w:rFonts w:ascii="Aptos Light" w:hAnsi="Aptos Light" w:cs="Open Sans"/>
          <w:color w:val="231F20"/>
          <w:spacing w:val="3"/>
        </w:rPr>
      </w:pPr>
    </w:p>
    <w:p w14:paraId="1BD8B4D2" w14:textId="77777777" w:rsidR="00BF3787" w:rsidRPr="00D95996" w:rsidRDefault="00BF3787" w:rsidP="00D74AA4">
      <w:pPr>
        <w:spacing w:before="80" w:after="80" w:line="360" w:lineRule="auto"/>
        <w:jc w:val="center"/>
        <w:rPr>
          <w:rFonts w:ascii="Aptos Light" w:hAnsi="Aptos Light" w:cs="Open Sans"/>
          <w:color w:val="231F20"/>
          <w:spacing w:val="3"/>
        </w:rPr>
      </w:pPr>
    </w:p>
    <w:p w14:paraId="0263DBD6" w14:textId="74AE8B67" w:rsidR="00D74AA4" w:rsidRPr="00D95996" w:rsidRDefault="00B7559E" w:rsidP="00D74AA4">
      <w:pPr>
        <w:spacing w:before="80" w:after="80" w:line="360" w:lineRule="auto"/>
        <w:jc w:val="center"/>
        <w:rPr>
          <w:rFonts w:ascii="Aptos Light" w:hAnsi="Aptos Light" w:cs="Open Sans"/>
          <w:b/>
          <w:bCs/>
          <w:color w:val="231F20"/>
          <w:spacing w:val="3"/>
        </w:rPr>
      </w:pPr>
      <w:r>
        <w:rPr>
          <w:rFonts w:ascii="Aptos Light" w:hAnsi="Aptos Light" w:cs="Open Sans"/>
          <w:b/>
          <w:bCs/>
          <w:color w:val="231F20"/>
          <w:spacing w:val="3"/>
        </w:rPr>
        <w:lastRenderedPageBreak/>
        <w:t xml:space="preserve">3 - </w:t>
      </w:r>
      <w:r w:rsidR="00D74AA4" w:rsidRPr="00D95996">
        <w:rPr>
          <w:rFonts w:ascii="Aptos Light" w:hAnsi="Aptos Light" w:cs="Open Sans"/>
          <w:b/>
          <w:bCs/>
          <w:color w:val="231F20"/>
          <w:spacing w:val="3"/>
        </w:rPr>
        <w:t>REFERÊNCIAS</w:t>
      </w:r>
    </w:p>
    <w:p w14:paraId="4BF541A3" w14:textId="77777777" w:rsidR="00D74AA4" w:rsidRPr="00D95996" w:rsidRDefault="00D74AA4" w:rsidP="00D74AA4">
      <w:pPr>
        <w:spacing w:before="80" w:after="80" w:line="360" w:lineRule="auto"/>
        <w:jc w:val="center"/>
        <w:rPr>
          <w:rFonts w:ascii="Aptos Light" w:hAnsi="Aptos Light" w:cs="Open Sans"/>
          <w:b/>
          <w:bCs/>
          <w:color w:val="231F20"/>
          <w:spacing w:val="3"/>
        </w:rPr>
      </w:pPr>
    </w:p>
    <w:p w14:paraId="1AE3DA18" w14:textId="74D5862B" w:rsidR="00D74AA4" w:rsidRPr="00D95996" w:rsidRDefault="00D74AA4" w:rsidP="00D74AA4">
      <w:pPr>
        <w:spacing w:before="120" w:after="120"/>
        <w:rPr>
          <w:rFonts w:ascii="Aptos Light" w:hAnsi="Aptos Light" w:cs="Open Sans"/>
        </w:rPr>
      </w:pPr>
      <w:r w:rsidRPr="00D95996">
        <w:rPr>
          <w:rFonts w:ascii="Aptos Light" w:hAnsi="Aptos Light" w:cs="Open Sans"/>
        </w:rPr>
        <w:t xml:space="preserve">BRASIL. Decreto Presidencial nº 8.777, de 11 de </w:t>
      </w:r>
      <w:r w:rsidR="00A02D39" w:rsidRPr="00D95996">
        <w:rPr>
          <w:rFonts w:ascii="Aptos Light" w:hAnsi="Aptos Light" w:cs="Open Sans"/>
        </w:rPr>
        <w:t>maio</w:t>
      </w:r>
      <w:r w:rsidRPr="00D95996">
        <w:rPr>
          <w:rFonts w:ascii="Aptos Light" w:hAnsi="Aptos Light" w:cs="Open Sans"/>
        </w:rPr>
        <w:t xml:space="preserve"> de 2016. Institui a Política de Dados Abertos do Poder Executivo Federal. Brasília, DF: Casa Civil, 2016. Disponível em: &lt;http://www.planalto.gov.br/ccivil_03/_ato2015- 2018/2016/decreto/d8777.htm &gt;. Acesso em: 15 </w:t>
      </w:r>
      <w:proofErr w:type="spellStart"/>
      <w:r w:rsidRPr="00D95996">
        <w:rPr>
          <w:rFonts w:ascii="Aptos Light" w:hAnsi="Aptos Light" w:cs="Open Sans"/>
        </w:rPr>
        <w:t>ago</w:t>
      </w:r>
      <w:proofErr w:type="spellEnd"/>
      <w:r w:rsidRPr="00D95996">
        <w:rPr>
          <w:rFonts w:ascii="Aptos Light" w:hAnsi="Aptos Light" w:cs="Open Sans"/>
        </w:rPr>
        <w:t xml:space="preserve"> 2022. </w:t>
      </w:r>
    </w:p>
    <w:p w14:paraId="323286F6" w14:textId="77777777" w:rsidR="00D74AA4" w:rsidRPr="00D95996" w:rsidRDefault="00D74AA4" w:rsidP="00D74AA4">
      <w:pPr>
        <w:spacing w:before="120" w:after="120"/>
        <w:rPr>
          <w:rFonts w:ascii="Aptos Light" w:hAnsi="Aptos Light" w:cs="Open Sans"/>
        </w:rPr>
      </w:pPr>
      <w:r w:rsidRPr="00D95996">
        <w:rPr>
          <w:rFonts w:ascii="Aptos Light" w:hAnsi="Aptos Light" w:cs="Open Sans"/>
        </w:rPr>
        <w:t>BRASIL. Infraestrutura Nacional de Dados Abertos: Como catalogar um Conjunto de Dados. Brasília, DF: Ministério do Planejamento, Desenvolvimento e Gestão, 2017. &lt; http://dados.gov.br/pagina/cadastrar-organizacao &gt;. Acesso em: 22 out 2022.</w:t>
      </w:r>
    </w:p>
    <w:p w14:paraId="577066B4" w14:textId="2AA05F6C" w:rsidR="00D74AA4" w:rsidRPr="00D95996" w:rsidRDefault="00D74AA4" w:rsidP="00D74AA4">
      <w:pPr>
        <w:spacing w:before="120" w:after="120"/>
        <w:rPr>
          <w:rFonts w:ascii="Aptos Light" w:hAnsi="Aptos Light" w:cs="Open Sans"/>
        </w:rPr>
      </w:pPr>
      <w:r w:rsidRPr="00D95996">
        <w:rPr>
          <w:rFonts w:ascii="Aptos Light" w:hAnsi="Aptos Light" w:cs="Open Sans"/>
        </w:rPr>
        <w:t xml:space="preserve">BRASIL. Infraestrutura Nacional de Dados Abertos: Guia para Elaboração do PDA. Brasília, DF: Ministério do Planejamento, Desenvolvimento e Gestão, 2017. &lt; http://wiki.dados.gov.br/Plano-de-Dados-Abertos.ashx&gt; Acesso em: 06 </w:t>
      </w:r>
      <w:proofErr w:type="spellStart"/>
      <w:r w:rsidRPr="00D95996">
        <w:rPr>
          <w:rFonts w:ascii="Aptos Light" w:hAnsi="Aptos Light" w:cs="Open Sans"/>
        </w:rPr>
        <w:t>jan</w:t>
      </w:r>
      <w:proofErr w:type="spellEnd"/>
      <w:r w:rsidRPr="00D95996">
        <w:rPr>
          <w:rFonts w:ascii="Aptos Light" w:hAnsi="Aptos Light" w:cs="Open Sans"/>
        </w:rPr>
        <w:t xml:space="preserve"> 2023. </w:t>
      </w:r>
    </w:p>
    <w:p w14:paraId="0E20F158" w14:textId="177D078E" w:rsidR="00D74AA4" w:rsidRPr="00D95996" w:rsidRDefault="00D74AA4" w:rsidP="00D74AA4">
      <w:pPr>
        <w:spacing w:before="120" w:after="120"/>
        <w:rPr>
          <w:rFonts w:ascii="Aptos Light" w:hAnsi="Aptos Light" w:cs="Open Sans"/>
        </w:rPr>
      </w:pPr>
      <w:r w:rsidRPr="00D95996">
        <w:rPr>
          <w:rFonts w:ascii="Aptos Light" w:hAnsi="Aptos Light" w:cs="Open Sans"/>
        </w:rPr>
        <w:t>BRASIL. Lei nº 12.527, de 18 de novembro de 2011. Regula o acesso à informação. Brasília, DF: Casa Civil, 2011. Disponível em: &lt; https://www.planalto.gov.br/ccivil_03/_ato2011-2014/2011/lei/l12527.htm &gt;</w:t>
      </w:r>
    </w:p>
    <w:p w14:paraId="20D76A4D" w14:textId="32978C0F" w:rsidR="00D74AA4" w:rsidRPr="00D95996" w:rsidRDefault="00D74AA4" w:rsidP="00D74AA4">
      <w:pPr>
        <w:spacing w:before="120" w:after="120"/>
        <w:rPr>
          <w:rFonts w:ascii="Aptos Light" w:hAnsi="Aptos Light" w:cs="Open Sans"/>
        </w:rPr>
      </w:pPr>
      <w:r w:rsidRPr="00D95996">
        <w:rPr>
          <w:rFonts w:ascii="Aptos Light" w:hAnsi="Aptos Light" w:cs="Open Sans"/>
        </w:rPr>
        <w:t xml:space="preserve">BRASIL. Resolução no 3, de 13 de </w:t>
      </w:r>
      <w:r w:rsidR="00A02D39" w:rsidRPr="00D95996">
        <w:rPr>
          <w:rFonts w:ascii="Aptos Light" w:hAnsi="Aptos Light" w:cs="Open Sans"/>
        </w:rPr>
        <w:t>outubro</w:t>
      </w:r>
      <w:r w:rsidRPr="00D95996">
        <w:rPr>
          <w:rFonts w:ascii="Aptos Light" w:hAnsi="Aptos Light" w:cs="Open Sans"/>
        </w:rPr>
        <w:t xml:space="preserve"> de 2017. Aprova as normas sobre elaboração e publicação de Planos de Dados Abertos. Brasília, DF: Casa Civil, 2017. Disponível em: &lt; https://www.in.gov.br/materia/-/asset_publisher/ Kujrw0TZC2Mb/content/id/19357601/do1-2017-10-17-resolucao-n-3-de-13-de-outubro-de-2017-19357481&gt; </w:t>
      </w:r>
    </w:p>
    <w:p w14:paraId="0315E1B2" w14:textId="7AE4DB23" w:rsidR="00D74AA4" w:rsidRPr="00D95996" w:rsidRDefault="00D74AA4" w:rsidP="00D74AA4">
      <w:pPr>
        <w:spacing w:before="120" w:after="120"/>
        <w:rPr>
          <w:rFonts w:ascii="Aptos Light" w:hAnsi="Aptos Light" w:cs="Open Sans"/>
        </w:rPr>
      </w:pPr>
      <w:r w:rsidRPr="00D95996">
        <w:rPr>
          <w:rFonts w:ascii="Aptos Light" w:hAnsi="Aptos Light" w:cs="Open Sans"/>
        </w:rPr>
        <w:t>CGU. Planos de Dados Abertos da Controladoria Geral da União. Brasília, DF: CGU, 20</w:t>
      </w:r>
      <w:r w:rsidR="00A266AB">
        <w:rPr>
          <w:rFonts w:ascii="Aptos Light" w:hAnsi="Aptos Light" w:cs="Open Sans"/>
        </w:rPr>
        <w:t>24-</w:t>
      </w:r>
      <w:r w:rsidRPr="00D95996">
        <w:rPr>
          <w:rFonts w:ascii="Aptos Light" w:hAnsi="Aptos Light" w:cs="Open Sans"/>
        </w:rPr>
        <w:t>. Disponível em: &lt;</w:t>
      </w:r>
      <w:r w:rsidR="00E454A4" w:rsidRPr="00E454A4">
        <w:rPr>
          <w:rFonts w:ascii="Aptos Light" w:hAnsi="Aptos Light" w:cs="Open Sans"/>
        </w:rPr>
        <w:t>https://www.gov.br/cgu/pt-br/acesso-a-informacao/dados-abertos/arquivos/plano-de-dados-abertos-2024.pdf</w:t>
      </w:r>
      <w:r w:rsidRPr="00D95996">
        <w:rPr>
          <w:rFonts w:ascii="Aptos Light" w:hAnsi="Aptos Light" w:cs="Open Sans"/>
        </w:rPr>
        <w:t>&gt;</w:t>
      </w:r>
    </w:p>
    <w:p w14:paraId="1967647C" w14:textId="77777777" w:rsidR="00A02D39" w:rsidRPr="00D95996" w:rsidRDefault="00A02D39" w:rsidP="00A02D39">
      <w:pPr>
        <w:spacing w:before="120" w:after="120"/>
        <w:rPr>
          <w:rFonts w:ascii="Aptos Light" w:hAnsi="Aptos Light" w:cs="Open Sans"/>
          <w:color w:val="231F20"/>
          <w:spacing w:val="3"/>
        </w:rPr>
      </w:pPr>
      <w:r w:rsidRPr="00D95996">
        <w:rPr>
          <w:rFonts w:ascii="Aptos Light" w:hAnsi="Aptos Light" w:cs="Open Sans"/>
        </w:rPr>
        <w:t xml:space="preserve">CGU. Manual de Elaboração de Planos de Dados Abertos (PDAs). Disponível em: </w:t>
      </w:r>
      <w:r w:rsidRPr="00D95996">
        <w:rPr>
          <w:rFonts w:ascii="Aptos Light" w:hAnsi="Aptos Light" w:cs="Open Sans"/>
          <w:color w:val="231F20"/>
          <w:spacing w:val="3"/>
        </w:rPr>
        <w:t>https://www.gov.br/cgu/pt-br/centrais-de-conteudo/publicacoes/transparencia-publica/arquivos/manual-pda.pdf</w:t>
      </w:r>
    </w:p>
    <w:p w14:paraId="3973501D" w14:textId="0B233739" w:rsidR="00D74AA4" w:rsidRPr="00D95996" w:rsidRDefault="00D74AA4" w:rsidP="00BB32A3">
      <w:pPr>
        <w:spacing w:before="120" w:after="120"/>
        <w:rPr>
          <w:rFonts w:ascii="Aptos Light" w:hAnsi="Aptos Light" w:cs="Open Sans"/>
          <w:color w:val="231F20"/>
          <w:spacing w:val="3"/>
        </w:rPr>
      </w:pPr>
      <w:r w:rsidRPr="00D95996">
        <w:rPr>
          <w:rFonts w:ascii="Aptos Light" w:hAnsi="Aptos Light" w:cs="Open Sans"/>
        </w:rPr>
        <w:t xml:space="preserve">HU-UFMA. Plano de Dados Abertos do Hospital </w:t>
      </w:r>
      <w:r w:rsidR="00A02D39" w:rsidRPr="00D95996">
        <w:rPr>
          <w:rFonts w:ascii="Aptos Light" w:hAnsi="Aptos Light" w:cs="Open Sans"/>
        </w:rPr>
        <w:t>Universitário</w:t>
      </w:r>
      <w:r w:rsidRPr="00D95996">
        <w:rPr>
          <w:rFonts w:ascii="Aptos Light" w:hAnsi="Aptos Light" w:cs="Open Sans"/>
        </w:rPr>
        <w:t xml:space="preserve"> da </w:t>
      </w:r>
      <w:r w:rsidR="00A02D39" w:rsidRPr="00D95996">
        <w:rPr>
          <w:rFonts w:ascii="Aptos Light" w:hAnsi="Aptos Light" w:cs="Open Sans"/>
        </w:rPr>
        <w:t>Universidade</w:t>
      </w:r>
      <w:r w:rsidRPr="00D95996">
        <w:rPr>
          <w:rFonts w:ascii="Aptos Light" w:hAnsi="Aptos Light" w:cs="Open Sans"/>
        </w:rPr>
        <w:t xml:space="preserve"> Federal do Maranhão. São Luís, MA: HU-UFMA, 202</w:t>
      </w:r>
      <w:r w:rsidR="00755168">
        <w:rPr>
          <w:rFonts w:ascii="Aptos Light" w:hAnsi="Aptos Light" w:cs="Open Sans"/>
        </w:rPr>
        <w:t>4-</w:t>
      </w:r>
      <w:r w:rsidRPr="00D95996">
        <w:rPr>
          <w:rFonts w:ascii="Aptos Light" w:hAnsi="Aptos Light" w:cs="Open Sans"/>
        </w:rPr>
        <w:t xml:space="preserve">. Disponível em: &lt; </w:t>
      </w:r>
      <w:r w:rsidR="00BB32A3" w:rsidRPr="00BB32A3">
        <w:rPr>
          <w:rFonts w:ascii="Aptos Light" w:hAnsi="Aptos Light" w:cs="Open Sans"/>
        </w:rPr>
        <w:t>https://www.gov.br/ebserh/pt-br/hospitais-universitarios/regiao-nordeste/hu-ufma/acesso-a-informacao/copy2_of_PDA.pdf</w:t>
      </w:r>
      <w:r w:rsidR="006E5195">
        <w:rPr>
          <w:rFonts w:ascii="Aptos Light" w:hAnsi="Aptos Light" w:cs="Open Sans"/>
        </w:rPr>
        <w:t>&gt;</w:t>
      </w:r>
    </w:p>
    <w:p w14:paraId="72863F21" w14:textId="77777777" w:rsidR="00206B76" w:rsidRPr="00D95996" w:rsidRDefault="00206B76" w:rsidP="00D74AA4">
      <w:pPr>
        <w:spacing w:before="80" w:after="80" w:line="360" w:lineRule="auto"/>
        <w:jc w:val="both"/>
        <w:rPr>
          <w:rFonts w:ascii="Aptos Light" w:hAnsi="Aptos Light" w:cs="Open Sans"/>
          <w:color w:val="231F20"/>
          <w:spacing w:val="3"/>
        </w:rPr>
      </w:pPr>
    </w:p>
    <w:p w14:paraId="22A203C2" w14:textId="77777777" w:rsidR="00206B76" w:rsidRPr="00D95996" w:rsidRDefault="00206B76" w:rsidP="00D74AA4">
      <w:pPr>
        <w:spacing w:before="80" w:after="80" w:line="360" w:lineRule="auto"/>
        <w:jc w:val="both"/>
        <w:rPr>
          <w:rFonts w:ascii="Aptos Light" w:hAnsi="Aptos Light" w:cs="Open Sans"/>
          <w:color w:val="231F20"/>
          <w:spacing w:val="3"/>
        </w:rPr>
      </w:pPr>
    </w:p>
    <w:p w14:paraId="3B657C01" w14:textId="77777777" w:rsidR="00206B76" w:rsidRDefault="00206B76" w:rsidP="00D74AA4">
      <w:pPr>
        <w:spacing w:before="80" w:after="80" w:line="360" w:lineRule="auto"/>
        <w:jc w:val="both"/>
        <w:rPr>
          <w:rFonts w:ascii="Aptos Light" w:hAnsi="Aptos Light" w:cs="Open Sans"/>
          <w:color w:val="231F20"/>
          <w:spacing w:val="3"/>
        </w:rPr>
      </w:pPr>
    </w:p>
    <w:p w14:paraId="0CD91D1C" w14:textId="77777777" w:rsidR="003F502A" w:rsidRDefault="003F502A" w:rsidP="00D74AA4">
      <w:pPr>
        <w:spacing w:before="80" w:after="80" w:line="360" w:lineRule="auto"/>
        <w:jc w:val="both"/>
        <w:rPr>
          <w:rFonts w:ascii="Aptos Light" w:hAnsi="Aptos Light" w:cs="Open Sans"/>
          <w:color w:val="231F20"/>
          <w:spacing w:val="3"/>
        </w:rPr>
      </w:pPr>
    </w:p>
    <w:p w14:paraId="7524F39D" w14:textId="77777777" w:rsidR="003F502A" w:rsidRDefault="003F502A" w:rsidP="00D74AA4">
      <w:pPr>
        <w:spacing w:before="80" w:after="80" w:line="360" w:lineRule="auto"/>
        <w:jc w:val="both"/>
        <w:rPr>
          <w:rFonts w:ascii="Aptos Light" w:hAnsi="Aptos Light" w:cs="Open Sans"/>
          <w:color w:val="231F20"/>
          <w:spacing w:val="3"/>
        </w:rPr>
      </w:pPr>
    </w:p>
    <w:p w14:paraId="56098950" w14:textId="77777777" w:rsidR="004016E6" w:rsidRDefault="004016E6" w:rsidP="00D74AA4">
      <w:pPr>
        <w:spacing w:before="80" w:after="80" w:line="360" w:lineRule="auto"/>
        <w:jc w:val="both"/>
        <w:rPr>
          <w:rFonts w:ascii="Aptos Light" w:hAnsi="Aptos Light" w:cs="Open Sans"/>
          <w:color w:val="231F20"/>
          <w:spacing w:val="3"/>
        </w:rPr>
      </w:pPr>
    </w:p>
    <w:p w14:paraId="6FD4F10D" w14:textId="77777777" w:rsidR="003F502A" w:rsidRDefault="003F502A" w:rsidP="00D74AA4">
      <w:pPr>
        <w:spacing w:before="80" w:after="80" w:line="360" w:lineRule="auto"/>
        <w:jc w:val="both"/>
        <w:rPr>
          <w:rFonts w:ascii="Aptos Light" w:hAnsi="Aptos Light" w:cs="Open Sans"/>
          <w:color w:val="231F20"/>
          <w:spacing w:val="3"/>
        </w:rPr>
      </w:pPr>
    </w:p>
    <w:p w14:paraId="7A609C26" w14:textId="77777777" w:rsidR="003F502A" w:rsidRDefault="003F502A" w:rsidP="00D74AA4">
      <w:pPr>
        <w:spacing w:before="80" w:after="80" w:line="360" w:lineRule="auto"/>
        <w:jc w:val="both"/>
        <w:rPr>
          <w:rFonts w:ascii="Aptos Light" w:hAnsi="Aptos Light" w:cs="Open Sans"/>
          <w:color w:val="231F20"/>
          <w:spacing w:val="3"/>
        </w:rPr>
      </w:pPr>
    </w:p>
    <w:p w14:paraId="45EDABA1" w14:textId="77777777" w:rsidR="00110CE4" w:rsidRPr="00D95996" w:rsidRDefault="00110CE4" w:rsidP="00D74AA4">
      <w:pPr>
        <w:spacing w:before="80" w:after="80" w:line="360" w:lineRule="auto"/>
        <w:jc w:val="both"/>
        <w:rPr>
          <w:rFonts w:ascii="Aptos Light" w:hAnsi="Aptos Light" w:cs="Open Sans"/>
          <w:color w:val="231F20"/>
          <w:spacing w:val="3"/>
        </w:rPr>
      </w:pPr>
    </w:p>
    <w:p w14:paraId="71300B3D" w14:textId="77777777" w:rsidR="00206B76" w:rsidRPr="00D95996" w:rsidRDefault="00206B76" w:rsidP="00D74AA4">
      <w:pPr>
        <w:spacing w:before="80" w:after="80" w:line="360" w:lineRule="auto"/>
        <w:jc w:val="both"/>
        <w:rPr>
          <w:rFonts w:ascii="Aptos Light" w:hAnsi="Aptos Light" w:cs="Open Sans"/>
          <w:color w:val="231F20"/>
          <w:spacing w:val="3"/>
        </w:rPr>
      </w:pPr>
    </w:p>
    <w:p w14:paraId="684D6060" w14:textId="55A68E13" w:rsidR="00D74AA4" w:rsidRPr="00D95996" w:rsidRDefault="00110CE4" w:rsidP="00D74AA4">
      <w:pPr>
        <w:spacing w:before="80" w:after="80" w:line="360" w:lineRule="auto"/>
        <w:jc w:val="center"/>
        <w:rPr>
          <w:rFonts w:ascii="Aptos Light" w:hAnsi="Aptos Light" w:cs="Open Sans"/>
          <w:b/>
          <w:bCs/>
          <w:color w:val="231F20"/>
          <w:spacing w:val="3"/>
        </w:rPr>
      </w:pPr>
      <w:r>
        <w:rPr>
          <w:rFonts w:ascii="Aptos Light" w:hAnsi="Aptos Light" w:cs="Open Sans"/>
          <w:b/>
          <w:bCs/>
          <w:color w:val="231F20"/>
          <w:spacing w:val="3"/>
        </w:rPr>
        <w:lastRenderedPageBreak/>
        <w:t xml:space="preserve">4 - </w:t>
      </w:r>
      <w:r w:rsidR="00D74AA4" w:rsidRPr="00D95996">
        <w:rPr>
          <w:rFonts w:ascii="Aptos Light" w:hAnsi="Aptos Light" w:cs="Open Sans"/>
          <w:b/>
          <w:bCs/>
          <w:color w:val="231F20"/>
          <w:spacing w:val="3"/>
        </w:rPr>
        <w:t>GLOSSÁRIO</w:t>
      </w:r>
    </w:p>
    <w:p w14:paraId="7B772866" w14:textId="77777777" w:rsidR="00D74AA4" w:rsidRPr="00D95996" w:rsidRDefault="00D74AA4" w:rsidP="00D74AA4">
      <w:pPr>
        <w:spacing w:before="80" w:after="80" w:line="360" w:lineRule="auto"/>
        <w:jc w:val="both"/>
        <w:rPr>
          <w:rFonts w:ascii="Aptos Light" w:hAnsi="Aptos Light" w:cs="Open Sans"/>
          <w:b/>
          <w:bCs/>
        </w:rPr>
      </w:pPr>
    </w:p>
    <w:p w14:paraId="2555D5FB"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Base de dados:</w:t>
      </w:r>
      <w:r w:rsidRPr="00D95996">
        <w:rPr>
          <w:rFonts w:ascii="Aptos Light" w:hAnsi="Aptos Light" w:cs="Open Sans"/>
        </w:rPr>
        <w:t xml:space="preserve"> conjunto de arquivos relacionados entre si com registros sobre pessoas, lugares ou coisas. São coleções organizadas de dados que se relacionam de forma a criar algum sentido e dar mais eficiência durante uma pesquisa ou estudo.</w:t>
      </w:r>
    </w:p>
    <w:p w14:paraId="68FEBAA6" w14:textId="4EDC7E16"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CSV:</w:t>
      </w:r>
      <w:r w:rsidRPr="00D95996">
        <w:rPr>
          <w:rFonts w:ascii="Aptos Light" w:hAnsi="Aptos Light" w:cs="Open Sans"/>
        </w:rPr>
        <w:t xml:space="preserve"> pode significar </w:t>
      </w:r>
      <w:proofErr w:type="spellStart"/>
      <w:r w:rsidRPr="00D95996">
        <w:rPr>
          <w:rFonts w:ascii="Aptos Light" w:hAnsi="Aptos Light" w:cs="Open Sans"/>
        </w:rPr>
        <w:t>Comma-Separated</w:t>
      </w:r>
      <w:proofErr w:type="spellEnd"/>
      <w:r w:rsidRPr="00D95996">
        <w:rPr>
          <w:rFonts w:ascii="Aptos Light" w:hAnsi="Aptos Light" w:cs="Open Sans"/>
        </w:rPr>
        <w:t xml:space="preserve"> </w:t>
      </w:r>
      <w:proofErr w:type="spellStart"/>
      <w:r w:rsidRPr="00D95996">
        <w:rPr>
          <w:rFonts w:ascii="Aptos Light" w:hAnsi="Aptos Light" w:cs="Open Sans"/>
        </w:rPr>
        <w:t>Values</w:t>
      </w:r>
      <w:proofErr w:type="spellEnd"/>
      <w:r w:rsidRPr="00D95996">
        <w:rPr>
          <w:rFonts w:ascii="Aptos Light" w:hAnsi="Aptos Light" w:cs="Open Sans"/>
        </w:rPr>
        <w:t xml:space="preserve"> (valores separados por vírgula), ou ainda, Character-</w:t>
      </w:r>
      <w:proofErr w:type="spellStart"/>
      <w:r w:rsidRPr="00D95996">
        <w:rPr>
          <w:rFonts w:ascii="Aptos Light" w:hAnsi="Aptos Light" w:cs="Open Sans"/>
        </w:rPr>
        <w:t>Separated</w:t>
      </w:r>
      <w:proofErr w:type="spellEnd"/>
      <w:r w:rsidRPr="00D95996">
        <w:rPr>
          <w:rFonts w:ascii="Aptos Light" w:hAnsi="Aptos Light" w:cs="Open Sans"/>
        </w:rPr>
        <w:t xml:space="preserve"> </w:t>
      </w:r>
      <w:proofErr w:type="spellStart"/>
      <w:r w:rsidRPr="00D95996">
        <w:rPr>
          <w:rFonts w:ascii="Aptos Light" w:hAnsi="Aptos Light" w:cs="Open Sans"/>
        </w:rPr>
        <w:t>Values</w:t>
      </w:r>
      <w:proofErr w:type="spellEnd"/>
      <w:r w:rsidRPr="00D95996">
        <w:rPr>
          <w:rFonts w:ascii="Aptos Light" w:hAnsi="Aptos Light" w:cs="Open Sans"/>
        </w:rPr>
        <w:t xml:space="preserve"> (valores separados por caractere). É um formato para armazenamento de dados tabulares em texto. A codificação é muito simples: cada linha do arquivo representa uma linha na tabela, e as colunas são separadas por vírgula. Campos que podem conter vírgula devem ser delimitados por aspas. CSV é recomendado para representação de estrutura de dados mais simples, de natureza tabular, onde não existem </w:t>
      </w:r>
      <w:proofErr w:type="spellStart"/>
      <w:r w:rsidRPr="00D95996">
        <w:rPr>
          <w:rFonts w:ascii="Aptos Light" w:hAnsi="Aptos Light" w:cs="Open Sans"/>
        </w:rPr>
        <w:t>sub</w:t>
      </w:r>
      <w:r w:rsidR="00880271" w:rsidRPr="00D95996">
        <w:rPr>
          <w:rFonts w:ascii="Aptos Light" w:hAnsi="Aptos Light" w:cs="Open Sans"/>
        </w:rPr>
        <w:t>-</w:t>
      </w:r>
      <w:r w:rsidRPr="00D95996">
        <w:rPr>
          <w:rFonts w:ascii="Aptos Light" w:hAnsi="Aptos Light" w:cs="Open Sans"/>
        </w:rPr>
        <w:t>propriedades</w:t>
      </w:r>
      <w:proofErr w:type="spellEnd"/>
      <w:r w:rsidRPr="00D95996">
        <w:rPr>
          <w:rFonts w:ascii="Aptos Light" w:hAnsi="Aptos Light" w:cs="Open Sans"/>
        </w:rPr>
        <w:t xml:space="preserve"> ou listas, gerando um arquivo menor e mais leve para processamento. Arquivos CSV são processáveis diretamente por editores de planilhas, como o OpenOffice e o MS Excel. Dado: sequência de símbolos ou valores, representados em qualquer meio, produzidos como resultado de um processo natural ou artificial.</w:t>
      </w:r>
    </w:p>
    <w:p w14:paraId="0F4B628D"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Dados abertos:</w:t>
      </w:r>
      <w:r w:rsidRPr="00D95996">
        <w:rPr>
          <w:rFonts w:ascii="Aptos Light" w:hAnsi="Aptos Light" w:cs="Open Sans"/>
        </w:rPr>
        <w:t xml:space="preserve"> dados acessíveis ao público, representados em meio digital, estruturados em formato aberto, processáveis por máquina, referenciados na internet, disponibilizados, sob licença aberta ou sob domínio público que permita sua livre utilização, consumo ou cruzamento, limitando-se a creditar a autoria ou a fonte.</w:t>
      </w:r>
    </w:p>
    <w:p w14:paraId="5A107272"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Domínio público:</w:t>
      </w:r>
      <w:r w:rsidRPr="00D95996">
        <w:rPr>
          <w:rFonts w:ascii="Aptos Light" w:hAnsi="Aptos Light" w:cs="Open Sans"/>
        </w:rPr>
        <w:t xml:space="preserve"> é uma condição jurídica na qual uma obra não possui o elemento do direito real ou de propriedade que tem o direito autoral, não havendo, assim, restrição de uso de uma obra por qualquer um que queira utilizá-la. Do ponto de vista econômico, uma obra em domínio público é livre e gratuita.</w:t>
      </w:r>
    </w:p>
    <w:p w14:paraId="4403543C" w14:textId="77777777" w:rsidR="00D74AA4" w:rsidRPr="00D95996" w:rsidRDefault="00D74AA4" w:rsidP="00BA1092">
      <w:pPr>
        <w:spacing w:before="120" w:after="120" w:line="360" w:lineRule="auto"/>
        <w:jc w:val="both"/>
        <w:rPr>
          <w:rFonts w:ascii="Aptos Light" w:hAnsi="Aptos Light" w:cs="Open Sans"/>
          <w:color w:val="231F20"/>
          <w:spacing w:val="3"/>
        </w:rPr>
      </w:pPr>
      <w:r w:rsidRPr="00D95996">
        <w:rPr>
          <w:rFonts w:ascii="Aptos Light" w:hAnsi="Aptos Light" w:cs="Open Sans"/>
          <w:b/>
          <w:bCs/>
        </w:rPr>
        <w:t>Formato aberto:</w:t>
      </w:r>
      <w:r w:rsidRPr="00D95996">
        <w:rPr>
          <w:rFonts w:ascii="Aptos Light" w:hAnsi="Aptos Light" w:cs="Open Sans"/>
        </w:rPr>
        <w:t xml:space="preserve"> formato de arquivo não proprietário, cuja especificação esteja documentada publicamente e seja de livre conhecimento e implementação, livre de patentes ou qualquer outra restrição legal quanto à sua utilização.</w:t>
      </w:r>
    </w:p>
    <w:p w14:paraId="4EC34CF3"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INDA:</w:t>
      </w:r>
      <w:r w:rsidRPr="00D95996">
        <w:rPr>
          <w:rFonts w:ascii="Aptos Light" w:hAnsi="Aptos Light" w:cs="Open Sans"/>
        </w:rPr>
        <w:t xml:space="preserve"> a Infraestrutura Nacional de Dados Abertos (INDA) é uma política para garantir e facilitar o acesso pelos cidadãos, pela sociedade e, em especial, pelas diversas instâncias do setor público aos dados e informações produzidas ou custodiadas pelo Poder Executivo Federal. Ela consiste em um conjunto de padrões, tecnologias, procedimentos e mecanismos de controle necessários para atender às condições de disseminação e compartilhamento de dados e informações públicas no modelo de Dados Abertos.</w:t>
      </w:r>
    </w:p>
    <w:p w14:paraId="356BE73C" w14:textId="455EFB28"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Informação:</w:t>
      </w:r>
      <w:r w:rsidRPr="00D95996">
        <w:rPr>
          <w:rFonts w:ascii="Aptos Light" w:hAnsi="Aptos Light" w:cs="Open Sans"/>
        </w:rPr>
        <w:t xml:space="preserve"> dados, processados ou não, que podem ser utilizados para produção e transmissão de conhecimento, contidos em qualquer meio, suporte ou formato. A informação é gerada a partir de algum tratamento ou processamento dos dados por parte do seu usuário, envolvendo, além de procedimentos formais (tradução, formatação, fusão, </w:t>
      </w:r>
      <w:r w:rsidR="003041BE" w:rsidRPr="00D95996">
        <w:rPr>
          <w:rFonts w:ascii="Aptos Light" w:hAnsi="Aptos Light" w:cs="Open Sans"/>
        </w:rPr>
        <w:t>exibição etc.</w:t>
      </w:r>
      <w:r w:rsidRPr="00D95996">
        <w:rPr>
          <w:rFonts w:ascii="Aptos Light" w:hAnsi="Aptos Light" w:cs="Open Sans"/>
        </w:rPr>
        <w:t>), os processos cognitivos de cada indivíduo.</w:t>
      </w:r>
    </w:p>
    <w:p w14:paraId="0792C44A"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lastRenderedPageBreak/>
        <w:t>Licença aberta:</w:t>
      </w:r>
      <w:r w:rsidRPr="00D95996">
        <w:rPr>
          <w:rFonts w:ascii="Aptos Light" w:hAnsi="Aptos Light" w:cs="Open Sans"/>
        </w:rPr>
        <w:t xml:space="preserve"> acordo de fornecimento de dados que conceda amplo acesso para que qualquer pessoa os utilize, os reutilize, e os redistribua, estando sujeito a, no máximo, a exigência de creditar a sua autoria e compartilhar pela mesma licença.</w:t>
      </w:r>
    </w:p>
    <w:p w14:paraId="2480F60B"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Metadado:</w:t>
      </w:r>
      <w:r w:rsidRPr="00D95996">
        <w:rPr>
          <w:rFonts w:ascii="Aptos Light" w:hAnsi="Aptos Light" w:cs="Open Sans"/>
        </w:rPr>
        <w:t xml:space="preserve"> são informações que descrevem características de determinado dado. Metadados são úteis para identificação, compreensão, localização e gerenciamento dos dados.</w:t>
      </w:r>
    </w:p>
    <w:p w14:paraId="026BCF74"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Plano de Dados Abertos:</w:t>
      </w:r>
      <w:r w:rsidRPr="00D95996">
        <w:rPr>
          <w:rFonts w:ascii="Aptos Light" w:hAnsi="Aptos Light" w:cs="Open Sans"/>
        </w:rPr>
        <w:t xml:space="preserve"> documento orientador para as ações, com prazos definidos, de implementação e promoção de abertura de dados de cada órgão ou entidade da administração pública federal, obedecidos os padrões mínimos de qualidade, de forma a facilitar o entendimento e a reutilização das informações.</w:t>
      </w:r>
    </w:p>
    <w:p w14:paraId="7D02453E" w14:textId="77777777" w:rsidR="00D74AA4" w:rsidRPr="00D95996" w:rsidRDefault="00D74AA4" w:rsidP="00BA1092">
      <w:pPr>
        <w:spacing w:before="120" w:after="120" w:line="360" w:lineRule="auto"/>
        <w:jc w:val="both"/>
        <w:rPr>
          <w:rFonts w:ascii="Aptos Light" w:hAnsi="Aptos Light" w:cs="Open Sans"/>
        </w:rPr>
      </w:pPr>
      <w:r w:rsidRPr="00D95996">
        <w:rPr>
          <w:rFonts w:ascii="Aptos Light" w:hAnsi="Aptos Light" w:cs="Open Sans"/>
          <w:b/>
          <w:bCs/>
        </w:rPr>
        <w:t>Ponto focal:</w:t>
      </w:r>
      <w:r w:rsidRPr="00D95996">
        <w:rPr>
          <w:rFonts w:ascii="Aptos Light" w:hAnsi="Aptos Light" w:cs="Open Sans"/>
        </w:rPr>
        <w:t xml:space="preserve"> pessoa responsável por identificar, coletar e sistematizar dados quantitativos de sua área.</w:t>
      </w:r>
    </w:p>
    <w:p w14:paraId="695667BE" w14:textId="5E0E9473" w:rsidR="00D74AA4" w:rsidRDefault="00D74AA4" w:rsidP="00BA1092">
      <w:pPr>
        <w:spacing w:before="120" w:after="120" w:line="360" w:lineRule="auto"/>
        <w:jc w:val="both"/>
        <w:rPr>
          <w:rFonts w:ascii="Aptos Light" w:hAnsi="Aptos Light" w:cs="Open Sans"/>
          <w:color w:val="231F20"/>
          <w:spacing w:val="3"/>
        </w:rPr>
      </w:pPr>
      <w:r w:rsidRPr="00D95996">
        <w:rPr>
          <w:rFonts w:ascii="Aptos Light" w:hAnsi="Aptos Light" w:cs="Open Sans"/>
          <w:b/>
          <w:bCs/>
        </w:rPr>
        <w:t>URL:</w:t>
      </w:r>
      <w:r w:rsidRPr="00D95996">
        <w:rPr>
          <w:rFonts w:ascii="Aptos Light" w:hAnsi="Aptos Light" w:cs="Open Sans"/>
        </w:rPr>
        <w:t xml:space="preserve"> </w:t>
      </w:r>
      <w:proofErr w:type="spellStart"/>
      <w:r w:rsidRPr="00D95996">
        <w:rPr>
          <w:rFonts w:ascii="Aptos Light" w:hAnsi="Aptos Light" w:cs="Open Sans"/>
        </w:rPr>
        <w:t>Uniform</w:t>
      </w:r>
      <w:proofErr w:type="spellEnd"/>
      <w:r w:rsidRPr="00D95996">
        <w:rPr>
          <w:rFonts w:ascii="Aptos Light" w:hAnsi="Aptos Light" w:cs="Open Sans"/>
        </w:rPr>
        <w:t xml:space="preserve"> </w:t>
      </w:r>
      <w:proofErr w:type="spellStart"/>
      <w:r w:rsidRPr="00D95996">
        <w:rPr>
          <w:rFonts w:ascii="Aptos Light" w:hAnsi="Aptos Light" w:cs="Open Sans"/>
        </w:rPr>
        <w:t>Resource</w:t>
      </w:r>
      <w:proofErr w:type="spellEnd"/>
      <w:r w:rsidRPr="00D95996">
        <w:rPr>
          <w:rFonts w:ascii="Aptos Light" w:hAnsi="Aptos Light" w:cs="Open Sans"/>
        </w:rPr>
        <w:t xml:space="preserve"> </w:t>
      </w:r>
      <w:proofErr w:type="spellStart"/>
      <w:r w:rsidRPr="00D95996">
        <w:rPr>
          <w:rFonts w:ascii="Aptos Light" w:hAnsi="Aptos Light" w:cs="Open Sans"/>
        </w:rPr>
        <w:t>Locator</w:t>
      </w:r>
      <w:proofErr w:type="spellEnd"/>
      <w:r w:rsidRPr="00D95996">
        <w:rPr>
          <w:rFonts w:ascii="Aptos Light" w:hAnsi="Aptos Light" w:cs="Open Sans"/>
        </w:rPr>
        <w:t xml:space="preserve"> - endereço de um recurso disponível em uma rede, seja a rede internet ou intranet</w:t>
      </w:r>
      <w:r w:rsidR="0084374F" w:rsidRPr="00D95996">
        <w:rPr>
          <w:rFonts w:ascii="Aptos Light" w:hAnsi="Aptos Light" w:cs="Open Sans"/>
          <w:color w:val="231F20"/>
          <w:spacing w:val="3"/>
        </w:rPr>
        <w:t>.</w:t>
      </w:r>
    </w:p>
    <w:p w14:paraId="4E692D74" w14:textId="77777777" w:rsidR="00EB1096" w:rsidRDefault="00EB1096" w:rsidP="0084374F">
      <w:pPr>
        <w:spacing w:before="80" w:after="80" w:line="360" w:lineRule="auto"/>
        <w:jc w:val="both"/>
        <w:rPr>
          <w:rFonts w:ascii="Aptos Light" w:hAnsi="Aptos Light" w:cs="Open Sans"/>
          <w:color w:val="231F20"/>
          <w:spacing w:val="3"/>
        </w:rPr>
      </w:pPr>
    </w:p>
    <w:p w14:paraId="3D949DA5" w14:textId="77777777" w:rsidR="00EB1096" w:rsidRDefault="00EB1096" w:rsidP="0084374F">
      <w:pPr>
        <w:spacing w:before="80" w:after="80" w:line="360" w:lineRule="auto"/>
        <w:jc w:val="both"/>
        <w:rPr>
          <w:rFonts w:ascii="Aptos Light" w:hAnsi="Aptos Light" w:cs="Open Sans"/>
          <w:color w:val="231F20"/>
          <w:spacing w:val="3"/>
        </w:rPr>
      </w:pPr>
    </w:p>
    <w:p w14:paraId="127AF63B" w14:textId="77777777" w:rsidR="00BF3787" w:rsidRDefault="00BF3787" w:rsidP="0084374F">
      <w:pPr>
        <w:spacing w:before="80" w:after="80" w:line="360" w:lineRule="auto"/>
        <w:jc w:val="both"/>
        <w:rPr>
          <w:rFonts w:ascii="Aptos Light" w:hAnsi="Aptos Light" w:cs="Open Sans"/>
          <w:color w:val="231F20"/>
          <w:spacing w:val="3"/>
        </w:rPr>
      </w:pPr>
    </w:p>
    <w:p w14:paraId="790C9FC9" w14:textId="77777777" w:rsidR="00BF3787" w:rsidRDefault="00BF3787" w:rsidP="0084374F">
      <w:pPr>
        <w:spacing w:before="80" w:after="80" w:line="360" w:lineRule="auto"/>
        <w:jc w:val="both"/>
        <w:rPr>
          <w:rFonts w:ascii="Aptos Light" w:hAnsi="Aptos Light" w:cs="Open Sans"/>
          <w:color w:val="231F20"/>
          <w:spacing w:val="3"/>
        </w:rPr>
      </w:pPr>
    </w:p>
    <w:p w14:paraId="5EF5C73F" w14:textId="77777777" w:rsidR="00BF3787" w:rsidRDefault="00BF3787" w:rsidP="0084374F">
      <w:pPr>
        <w:spacing w:before="80" w:after="80" w:line="360" w:lineRule="auto"/>
        <w:jc w:val="both"/>
        <w:rPr>
          <w:rFonts w:ascii="Aptos Light" w:hAnsi="Aptos Light" w:cs="Open Sans"/>
          <w:color w:val="231F20"/>
          <w:spacing w:val="3"/>
        </w:rPr>
      </w:pPr>
    </w:p>
    <w:p w14:paraId="6AAB4F26" w14:textId="77777777" w:rsidR="00FF560C" w:rsidRDefault="00FF560C" w:rsidP="00FF560C">
      <w:pPr>
        <w:spacing w:before="80" w:after="80" w:line="360" w:lineRule="auto"/>
        <w:jc w:val="center"/>
        <w:rPr>
          <w:rFonts w:ascii="Aptos Light" w:hAnsi="Aptos Light" w:cs="Open Sans"/>
          <w:b/>
          <w:bCs/>
          <w:color w:val="231F20"/>
          <w:spacing w:val="3"/>
        </w:rPr>
      </w:pPr>
    </w:p>
    <w:p w14:paraId="5CDF2B89" w14:textId="77777777" w:rsidR="00FF560C" w:rsidRDefault="00FF560C" w:rsidP="00FF560C">
      <w:pPr>
        <w:spacing w:before="80" w:after="80" w:line="360" w:lineRule="auto"/>
        <w:jc w:val="center"/>
        <w:rPr>
          <w:rFonts w:ascii="Aptos Light" w:hAnsi="Aptos Light" w:cs="Open Sans"/>
          <w:b/>
          <w:bCs/>
          <w:color w:val="231F20"/>
          <w:spacing w:val="3"/>
        </w:rPr>
      </w:pPr>
    </w:p>
    <w:p w14:paraId="2D49165B" w14:textId="77777777" w:rsidR="00FF560C" w:rsidRDefault="00FF560C" w:rsidP="00FF560C">
      <w:pPr>
        <w:spacing w:before="80" w:after="80" w:line="360" w:lineRule="auto"/>
        <w:jc w:val="center"/>
        <w:rPr>
          <w:rFonts w:ascii="Aptos Light" w:hAnsi="Aptos Light" w:cs="Open Sans"/>
          <w:b/>
          <w:bCs/>
          <w:color w:val="231F20"/>
          <w:spacing w:val="3"/>
        </w:rPr>
      </w:pPr>
    </w:p>
    <w:p w14:paraId="4BEE483B" w14:textId="77777777" w:rsidR="00FF560C" w:rsidRDefault="00FF560C" w:rsidP="00FF560C">
      <w:pPr>
        <w:spacing w:before="80" w:after="80" w:line="360" w:lineRule="auto"/>
        <w:jc w:val="center"/>
        <w:rPr>
          <w:rFonts w:ascii="Aptos Light" w:hAnsi="Aptos Light" w:cs="Open Sans"/>
          <w:b/>
          <w:bCs/>
          <w:color w:val="231F20"/>
          <w:spacing w:val="3"/>
        </w:rPr>
      </w:pPr>
    </w:p>
    <w:p w14:paraId="6D9F4B87" w14:textId="77777777" w:rsidR="00FF560C" w:rsidRDefault="00FF560C" w:rsidP="00FF560C">
      <w:pPr>
        <w:spacing w:before="80" w:after="80" w:line="360" w:lineRule="auto"/>
        <w:jc w:val="center"/>
        <w:rPr>
          <w:rFonts w:ascii="Aptos Light" w:hAnsi="Aptos Light" w:cs="Open Sans"/>
          <w:b/>
          <w:bCs/>
          <w:color w:val="231F20"/>
          <w:spacing w:val="3"/>
        </w:rPr>
      </w:pPr>
    </w:p>
    <w:p w14:paraId="03EEB092" w14:textId="77777777" w:rsidR="00FF560C" w:rsidRDefault="00FF560C" w:rsidP="00FF560C">
      <w:pPr>
        <w:spacing w:before="80" w:after="80" w:line="360" w:lineRule="auto"/>
        <w:jc w:val="center"/>
        <w:rPr>
          <w:rFonts w:ascii="Aptos Light" w:hAnsi="Aptos Light" w:cs="Open Sans"/>
          <w:b/>
          <w:bCs/>
          <w:color w:val="231F20"/>
          <w:spacing w:val="3"/>
        </w:rPr>
      </w:pPr>
    </w:p>
    <w:p w14:paraId="392594ED" w14:textId="77777777" w:rsidR="00FF560C" w:rsidRDefault="00FF560C" w:rsidP="00FF560C">
      <w:pPr>
        <w:spacing w:before="80" w:after="80" w:line="360" w:lineRule="auto"/>
        <w:jc w:val="center"/>
        <w:rPr>
          <w:rFonts w:ascii="Aptos Light" w:hAnsi="Aptos Light" w:cs="Open Sans"/>
          <w:b/>
          <w:bCs/>
          <w:color w:val="231F20"/>
          <w:spacing w:val="3"/>
        </w:rPr>
      </w:pPr>
    </w:p>
    <w:p w14:paraId="2F4DA8C7" w14:textId="77777777" w:rsidR="00FF560C" w:rsidRDefault="00FF560C" w:rsidP="00FF560C">
      <w:pPr>
        <w:spacing w:before="80" w:after="80" w:line="360" w:lineRule="auto"/>
        <w:jc w:val="center"/>
        <w:rPr>
          <w:rFonts w:ascii="Aptos Light" w:hAnsi="Aptos Light" w:cs="Open Sans"/>
          <w:b/>
          <w:bCs/>
          <w:color w:val="231F20"/>
          <w:spacing w:val="3"/>
        </w:rPr>
      </w:pPr>
    </w:p>
    <w:p w14:paraId="200FCE8B" w14:textId="77777777" w:rsidR="00FF560C" w:rsidRDefault="00FF560C" w:rsidP="00FF560C">
      <w:pPr>
        <w:spacing w:before="80" w:after="80" w:line="360" w:lineRule="auto"/>
        <w:jc w:val="center"/>
        <w:rPr>
          <w:rFonts w:ascii="Aptos Light" w:hAnsi="Aptos Light" w:cs="Open Sans"/>
          <w:b/>
          <w:bCs/>
          <w:color w:val="231F20"/>
          <w:spacing w:val="3"/>
        </w:rPr>
      </w:pPr>
    </w:p>
    <w:p w14:paraId="7C500F73" w14:textId="77777777" w:rsidR="00FF560C" w:rsidRDefault="00FF560C" w:rsidP="00FF560C">
      <w:pPr>
        <w:spacing w:before="80" w:after="80" w:line="360" w:lineRule="auto"/>
        <w:jc w:val="center"/>
        <w:rPr>
          <w:rFonts w:ascii="Aptos Light" w:hAnsi="Aptos Light" w:cs="Open Sans"/>
          <w:b/>
          <w:bCs/>
          <w:color w:val="231F20"/>
          <w:spacing w:val="3"/>
        </w:rPr>
      </w:pPr>
    </w:p>
    <w:p w14:paraId="58DEA4EE" w14:textId="77777777" w:rsidR="00FF560C" w:rsidRDefault="00FF560C" w:rsidP="00FF560C">
      <w:pPr>
        <w:spacing w:before="80" w:after="80" w:line="360" w:lineRule="auto"/>
        <w:jc w:val="center"/>
        <w:rPr>
          <w:rFonts w:ascii="Aptos Light" w:hAnsi="Aptos Light" w:cs="Open Sans"/>
          <w:b/>
          <w:bCs/>
          <w:color w:val="231F20"/>
          <w:spacing w:val="3"/>
        </w:rPr>
      </w:pPr>
    </w:p>
    <w:p w14:paraId="322D2865" w14:textId="77777777" w:rsidR="00FF560C" w:rsidRDefault="00FF560C" w:rsidP="00FF560C">
      <w:pPr>
        <w:spacing w:before="80" w:after="80" w:line="360" w:lineRule="auto"/>
        <w:jc w:val="center"/>
        <w:rPr>
          <w:rFonts w:ascii="Aptos Light" w:hAnsi="Aptos Light" w:cs="Open Sans"/>
          <w:b/>
          <w:bCs/>
          <w:color w:val="231F20"/>
          <w:spacing w:val="3"/>
        </w:rPr>
      </w:pPr>
    </w:p>
    <w:p w14:paraId="2DA4FE9E" w14:textId="77777777" w:rsidR="00FF560C" w:rsidRDefault="00FF560C" w:rsidP="00FF560C">
      <w:pPr>
        <w:spacing w:before="80" w:after="80" w:line="360" w:lineRule="auto"/>
        <w:jc w:val="center"/>
        <w:rPr>
          <w:rFonts w:ascii="Aptos Light" w:hAnsi="Aptos Light" w:cs="Open Sans"/>
          <w:b/>
          <w:bCs/>
          <w:color w:val="231F20"/>
          <w:spacing w:val="3"/>
        </w:rPr>
      </w:pPr>
    </w:p>
    <w:p w14:paraId="08D00D5B" w14:textId="77777777" w:rsidR="00FF560C" w:rsidRDefault="00FF560C" w:rsidP="00FF560C">
      <w:pPr>
        <w:spacing w:before="80" w:after="80" w:line="360" w:lineRule="auto"/>
        <w:jc w:val="center"/>
        <w:rPr>
          <w:rFonts w:ascii="Aptos Light" w:hAnsi="Aptos Light" w:cs="Open Sans"/>
          <w:b/>
          <w:bCs/>
          <w:color w:val="231F20"/>
          <w:spacing w:val="3"/>
        </w:rPr>
      </w:pPr>
    </w:p>
    <w:p w14:paraId="1F49EC04" w14:textId="6F5087A6" w:rsidR="00FF560C" w:rsidRPr="00D95996" w:rsidRDefault="00FF560C" w:rsidP="00FF560C">
      <w:pPr>
        <w:spacing w:before="80" w:after="80" w:line="360" w:lineRule="auto"/>
        <w:jc w:val="center"/>
        <w:rPr>
          <w:rFonts w:ascii="Aptos Light" w:hAnsi="Aptos Light" w:cs="Open Sans"/>
          <w:b/>
          <w:bCs/>
          <w:color w:val="231F20"/>
          <w:spacing w:val="3"/>
        </w:rPr>
      </w:pPr>
      <w:r>
        <w:rPr>
          <w:rFonts w:ascii="Aptos Light" w:hAnsi="Aptos Light" w:cs="Open Sans"/>
          <w:b/>
          <w:bCs/>
          <w:color w:val="231F20"/>
          <w:spacing w:val="3"/>
        </w:rPr>
        <w:lastRenderedPageBreak/>
        <w:t>5 – MAPA ESTRATÉGICO</w:t>
      </w:r>
      <w:r w:rsidR="00D07D3F">
        <w:rPr>
          <w:rFonts w:ascii="Aptos Light" w:hAnsi="Aptos Light" w:cs="Open Sans"/>
          <w:b/>
          <w:bCs/>
          <w:color w:val="231F20"/>
          <w:spacing w:val="3"/>
        </w:rPr>
        <w:t xml:space="preserve"> DO HU-UFMA (2024-2028)</w:t>
      </w:r>
    </w:p>
    <w:p w14:paraId="3F8EB64F" w14:textId="77777777" w:rsidR="00BF3787" w:rsidRDefault="00BF3787" w:rsidP="0084374F">
      <w:pPr>
        <w:spacing w:before="80" w:after="80" w:line="360" w:lineRule="auto"/>
        <w:jc w:val="both"/>
        <w:rPr>
          <w:rFonts w:ascii="Aptos Light" w:hAnsi="Aptos Light" w:cs="Open Sans"/>
          <w:color w:val="231F20"/>
          <w:spacing w:val="3"/>
        </w:rPr>
      </w:pPr>
    </w:p>
    <w:p w14:paraId="29682408" w14:textId="19E48AB3" w:rsidR="00BF3787" w:rsidRDefault="000226C6" w:rsidP="00745739">
      <w:pPr>
        <w:spacing w:before="80" w:after="80" w:line="360" w:lineRule="auto"/>
        <w:jc w:val="center"/>
        <w:rPr>
          <w:rFonts w:ascii="Aptos Light" w:hAnsi="Aptos Light" w:cs="Open Sans"/>
          <w:color w:val="231F20"/>
          <w:spacing w:val="3"/>
        </w:rPr>
      </w:pPr>
      <w:r>
        <w:rPr>
          <w:noProof/>
        </w:rPr>
        <w:drawing>
          <wp:inline distT="0" distB="0" distL="0" distR="0" wp14:anchorId="6FA9A8F3" wp14:editId="2B8B00EF">
            <wp:extent cx="6036310" cy="3265331"/>
            <wp:effectExtent l="0" t="0" r="2540" b="0"/>
            <wp:docPr id="3" name="Imagem 2"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nterface gráfica do usuário, Texto, Aplicativo&#10;&#10;O conteúdo gerado por IA pode estar incorre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26" t="17992" r="3135" b="6108"/>
                    <a:stretch>
                      <a:fillRect/>
                    </a:stretch>
                  </pic:blipFill>
                  <pic:spPr bwMode="auto">
                    <a:xfrm>
                      <a:off x="0" y="0"/>
                      <a:ext cx="6046480" cy="3270832"/>
                    </a:xfrm>
                    <a:prstGeom prst="rect">
                      <a:avLst/>
                    </a:prstGeom>
                    <a:noFill/>
                    <a:ln>
                      <a:noFill/>
                    </a:ln>
                    <a:extLst>
                      <a:ext uri="{53640926-AAD7-44D8-BBD7-CCE9431645EC}">
                        <a14:shadowObscured xmlns:a14="http://schemas.microsoft.com/office/drawing/2010/main"/>
                      </a:ext>
                    </a:extLst>
                  </pic:spPr>
                </pic:pic>
              </a:graphicData>
            </a:graphic>
          </wp:inline>
        </w:drawing>
      </w:r>
    </w:p>
    <w:p w14:paraId="45449DFE" w14:textId="77777777" w:rsidR="00BF3787" w:rsidRDefault="00BF3787" w:rsidP="0084374F">
      <w:pPr>
        <w:spacing w:before="80" w:after="80" w:line="360" w:lineRule="auto"/>
        <w:jc w:val="both"/>
        <w:rPr>
          <w:rFonts w:ascii="Aptos Light" w:hAnsi="Aptos Light" w:cs="Open Sans"/>
          <w:color w:val="231F20"/>
          <w:spacing w:val="3"/>
        </w:rPr>
      </w:pPr>
    </w:p>
    <w:p w14:paraId="3787C30E" w14:textId="77777777" w:rsidR="00BF3787" w:rsidRDefault="00BF3787" w:rsidP="0084374F">
      <w:pPr>
        <w:spacing w:before="80" w:after="80" w:line="360" w:lineRule="auto"/>
        <w:jc w:val="both"/>
        <w:rPr>
          <w:rFonts w:ascii="Aptos Light" w:hAnsi="Aptos Light" w:cs="Open Sans"/>
          <w:color w:val="231F20"/>
          <w:spacing w:val="3"/>
        </w:rPr>
      </w:pPr>
    </w:p>
    <w:p w14:paraId="425D9DC2" w14:textId="77777777" w:rsidR="00EB1096" w:rsidRDefault="00EB1096" w:rsidP="0084374F">
      <w:pPr>
        <w:spacing w:before="80" w:after="80" w:line="360" w:lineRule="auto"/>
        <w:jc w:val="both"/>
        <w:rPr>
          <w:rFonts w:ascii="Aptos Light" w:hAnsi="Aptos Light" w:cs="Open Sans"/>
          <w:color w:val="231F20"/>
          <w:spacing w:val="3"/>
        </w:rPr>
      </w:pPr>
    </w:p>
    <w:p w14:paraId="0B581209" w14:textId="77777777" w:rsidR="00EB1096" w:rsidRDefault="00EB1096" w:rsidP="0084374F">
      <w:pPr>
        <w:spacing w:before="80" w:after="80" w:line="360" w:lineRule="auto"/>
        <w:jc w:val="both"/>
        <w:rPr>
          <w:rFonts w:ascii="Aptos Light" w:hAnsi="Aptos Light" w:cs="Open Sans"/>
          <w:color w:val="231F20"/>
          <w:spacing w:val="3"/>
        </w:rPr>
      </w:pPr>
    </w:p>
    <w:p w14:paraId="6195A262" w14:textId="77777777" w:rsidR="00EB1096" w:rsidRDefault="00EB1096" w:rsidP="0084374F">
      <w:pPr>
        <w:spacing w:before="80" w:after="80" w:line="360" w:lineRule="auto"/>
        <w:jc w:val="both"/>
        <w:rPr>
          <w:rFonts w:ascii="Aptos Light" w:hAnsi="Aptos Light" w:cs="Open Sans"/>
          <w:color w:val="231F20"/>
          <w:spacing w:val="3"/>
        </w:rPr>
      </w:pPr>
    </w:p>
    <w:p w14:paraId="07D86FB1" w14:textId="77777777" w:rsidR="003041BE" w:rsidRDefault="003041BE" w:rsidP="0084374F">
      <w:pPr>
        <w:spacing w:before="80" w:after="80" w:line="360" w:lineRule="auto"/>
        <w:jc w:val="both"/>
        <w:rPr>
          <w:rFonts w:ascii="Aptos Light" w:hAnsi="Aptos Light" w:cs="Open Sans"/>
          <w:color w:val="231F20"/>
          <w:spacing w:val="3"/>
        </w:rPr>
      </w:pPr>
    </w:p>
    <w:p w14:paraId="106ECCB3" w14:textId="77777777" w:rsidR="003041BE" w:rsidRDefault="003041BE" w:rsidP="0084374F">
      <w:pPr>
        <w:spacing w:before="80" w:after="80" w:line="360" w:lineRule="auto"/>
        <w:jc w:val="both"/>
        <w:rPr>
          <w:rFonts w:ascii="Aptos Light" w:hAnsi="Aptos Light" w:cs="Open Sans"/>
          <w:color w:val="231F20"/>
          <w:spacing w:val="3"/>
        </w:rPr>
      </w:pPr>
    </w:p>
    <w:p w14:paraId="3DE021B3" w14:textId="77777777" w:rsidR="003041BE" w:rsidRDefault="003041BE" w:rsidP="0084374F">
      <w:pPr>
        <w:spacing w:before="80" w:after="80" w:line="360" w:lineRule="auto"/>
        <w:jc w:val="both"/>
        <w:rPr>
          <w:rFonts w:ascii="Aptos Light" w:hAnsi="Aptos Light" w:cs="Open Sans"/>
          <w:color w:val="231F20"/>
          <w:spacing w:val="3"/>
        </w:rPr>
      </w:pPr>
    </w:p>
    <w:p w14:paraId="08345E4C" w14:textId="77777777" w:rsidR="003041BE" w:rsidRDefault="003041BE" w:rsidP="0084374F">
      <w:pPr>
        <w:spacing w:before="80" w:after="80" w:line="360" w:lineRule="auto"/>
        <w:jc w:val="both"/>
        <w:rPr>
          <w:rFonts w:ascii="Aptos Light" w:hAnsi="Aptos Light" w:cs="Open Sans"/>
          <w:color w:val="231F20"/>
          <w:spacing w:val="3"/>
        </w:rPr>
      </w:pPr>
    </w:p>
    <w:p w14:paraId="44BA84D1" w14:textId="77777777" w:rsidR="003041BE" w:rsidRDefault="003041BE" w:rsidP="0084374F">
      <w:pPr>
        <w:spacing w:before="80" w:after="80" w:line="360" w:lineRule="auto"/>
        <w:jc w:val="both"/>
        <w:rPr>
          <w:rFonts w:ascii="Aptos Light" w:hAnsi="Aptos Light" w:cs="Open Sans"/>
          <w:color w:val="231F20"/>
          <w:spacing w:val="3"/>
        </w:rPr>
      </w:pPr>
    </w:p>
    <w:p w14:paraId="302400DE" w14:textId="77777777" w:rsidR="003041BE" w:rsidRDefault="003041BE" w:rsidP="0084374F">
      <w:pPr>
        <w:spacing w:before="80" w:after="80" w:line="360" w:lineRule="auto"/>
        <w:jc w:val="both"/>
        <w:rPr>
          <w:rFonts w:ascii="Aptos Light" w:hAnsi="Aptos Light" w:cs="Open Sans"/>
          <w:color w:val="231F20"/>
          <w:spacing w:val="3"/>
        </w:rPr>
      </w:pPr>
    </w:p>
    <w:p w14:paraId="2EFB083C" w14:textId="77777777" w:rsidR="003041BE" w:rsidRDefault="003041BE" w:rsidP="0084374F">
      <w:pPr>
        <w:spacing w:before="80" w:after="80" w:line="360" w:lineRule="auto"/>
        <w:jc w:val="both"/>
        <w:rPr>
          <w:rFonts w:ascii="Aptos Light" w:hAnsi="Aptos Light" w:cs="Open Sans"/>
          <w:color w:val="231F20"/>
          <w:spacing w:val="3"/>
        </w:rPr>
      </w:pPr>
    </w:p>
    <w:p w14:paraId="60CE9893" w14:textId="77777777" w:rsidR="003041BE" w:rsidRDefault="003041BE" w:rsidP="0084374F">
      <w:pPr>
        <w:spacing w:before="80" w:after="80" w:line="360" w:lineRule="auto"/>
        <w:jc w:val="both"/>
        <w:rPr>
          <w:rFonts w:ascii="Aptos Light" w:hAnsi="Aptos Light" w:cs="Open Sans"/>
          <w:color w:val="231F20"/>
          <w:spacing w:val="3"/>
        </w:rPr>
      </w:pPr>
    </w:p>
    <w:p w14:paraId="335E1128" w14:textId="77777777" w:rsidR="003041BE" w:rsidRDefault="003041BE" w:rsidP="0084374F">
      <w:pPr>
        <w:spacing w:before="80" w:after="80" w:line="360" w:lineRule="auto"/>
        <w:jc w:val="both"/>
        <w:rPr>
          <w:rFonts w:ascii="Aptos Light" w:hAnsi="Aptos Light" w:cs="Open Sans"/>
          <w:color w:val="231F20"/>
          <w:spacing w:val="3"/>
        </w:rPr>
      </w:pPr>
    </w:p>
    <w:p w14:paraId="505D0412" w14:textId="14440160" w:rsidR="00D74AA4" w:rsidRPr="00D95996" w:rsidRDefault="005E50E4" w:rsidP="005E50E4">
      <w:pPr>
        <w:spacing w:before="80" w:after="80" w:line="360" w:lineRule="auto"/>
        <w:jc w:val="center"/>
        <w:rPr>
          <w:rFonts w:ascii="Aptos Light" w:hAnsi="Aptos Light"/>
        </w:rPr>
      </w:pPr>
      <w:r>
        <w:rPr>
          <w:noProof/>
        </w:rPr>
        <w:drawing>
          <wp:inline distT="0" distB="0" distL="0" distR="0" wp14:anchorId="0FF583EA" wp14:editId="7B01BB7B">
            <wp:extent cx="2362200" cy="501650"/>
            <wp:effectExtent l="0" t="0" r="0" b="0"/>
            <wp:docPr id="1"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O conteúdo gerado por IA pode estar incorre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104" t="6501" r="11400" b="81554"/>
                    <a:stretch>
                      <a:fillRect/>
                    </a:stretch>
                  </pic:blipFill>
                  <pic:spPr bwMode="auto">
                    <a:xfrm>
                      <a:off x="0" y="0"/>
                      <a:ext cx="2362200" cy="501650"/>
                    </a:xfrm>
                    <a:prstGeom prst="rect">
                      <a:avLst/>
                    </a:prstGeom>
                    <a:noFill/>
                    <a:ln>
                      <a:noFill/>
                    </a:ln>
                    <a:extLst>
                      <a:ext uri="{53640926-AAD7-44D8-BBD7-CCE9431645EC}">
                        <a14:shadowObscured xmlns:a14="http://schemas.microsoft.com/office/drawing/2010/main"/>
                      </a:ext>
                    </a:extLst>
                  </pic:spPr>
                </pic:pic>
              </a:graphicData>
            </a:graphic>
          </wp:inline>
        </w:drawing>
      </w:r>
    </w:p>
    <w:sectPr w:rsidR="00D74AA4" w:rsidRPr="00D95996" w:rsidSect="00B41299">
      <w:headerReference w:type="default" r:id="rId17"/>
      <w:footerReference w:type="default" r:id="rId18"/>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AC7EB" w14:textId="77777777" w:rsidR="00F40EF2" w:rsidRDefault="00F40EF2" w:rsidP="00F20375">
      <w:pPr>
        <w:spacing w:after="0" w:line="240" w:lineRule="auto"/>
      </w:pPr>
      <w:r>
        <w:separator/>
      </w:r>
    </w:p>
  </w:endnote>
  <w:endnote w:type="continuationSeparator" w:id="0">
    <w:p w14:paraId="28D50380" w14:textId="77777777" w:rsidR="00F40EF2" w:rsidRDefault="00F40EF2" w:rsidP="00F2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anst521 BT">
    <w:altName w:val="Calibri"/>
    <w:panose1 w:val="00000000000000000000"/>
    <w:charset w:val="00"/>
    <w:family w:val="swiss"/>
    <w:notTrueType/>
    <w:pitch w:val="default"/>
    <w:sig w:usb0="00000003" w:usb1="00000000" w:usb2="00000000" w:usb3="00000000" w:csb0="00000001" w:csb1="00000000"/>
  </w:font>
  <w:font w:name="Aptos Light">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Univers Condensed">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61AD" w14:textId="77777777" w:rsidR="00206B76" w:rsidRDefault="00206B76">
    <w:pPr>
      <w:pStyle w:val="Rodap"/>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63118DE0" w14:textId="77777777" w:rsidR="00206B76" w:rsidRDefault="00206B7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09D1C" w14:textId="77777777" w:rsidR="00F40EF2" w:rsidRDefault="00F40EF2" w:rsidP="00F20375">
      <w:pPr>
        <w:spacing w:after="0" w:line="240" w:lineRule="auto"/>
      </w:pPr>
      <w:r>
        <w:separator/>
      </w:r>
    </w:p>
  </w:footnote>
  <w:footnote w:type="continuationSeparator" w:id="0">
    <w:p w14:paraId="133C719B" w14:textId="77777777" w:rsidR="00F40EF2" w:rsidRDefault="00F40EF2" w:rsidP="00F20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Look w:val="04A0" w:firstRow="1" w:lastRow="0" w:firstColumn="1" w:lastColumn="0" w:noHBand="0" w:noVBand="1"/>
    </w:tblPr>
    <w:tblGrid>
      <w:gridCol w:w="8080"/>
      <w:gridCol w:w="1831"/>
    </w:tblGrid>
    <w:tr w:rsidR="00EE655A" w14:paraId="40AE36CA" w14:textId="77777777" w:rsidTr="00CC728B">
      <w:tc>
        <w:tcPr>
          <w:tcW w:w="8080" w:type="dxa"/>
          <w:tcBorders>
            <w:top w:val="nil"/>
            <w:left w:val="nil"/>
            <w:bottom w:val="nil"/>
            <w:right w:val="nil"/>
          </w:tcBorders>
        </w:tcPr>
        <w:p w14:paraId="43507D50" w14:textId="77777777" w:rsidR="00EE655A" w:rsidRPr="00F20375" w:rsidRDefault="00EE655A" w:rsidP="00EE655A">
          <w:pPr>
            <w:pStyle w:val="Cabealho"/>
            <w:pBdr>
              <w:right w:val="single" w:sz="4" w:space="1" w:color="auto"/>
            </w:pBdr>
            <w:jc w:val="right"/>
            <w:rPr>
              <w:rFonts w:ascii="Arial Narrow" w:hAnsi="Arial Narrow"/>
              <w:sz w:val="18"/>
              <w:szCs w:val="18"/>
            </w:rPr>
          </w:pPr>
          <w:r w:rsidRPr="00F20375">
            <w:rPr>
              <w:rFonts w:ascii="Arial Narrow" w:hAnsi="Arial Narrow"/>
              <w:b/>
              <w:bCs/>
              <w:color w:val="002060"/>
              <w:sz w:val="18"/>
              <w:szCs w:val="18"/>
            </w:rPr>
            <w:t>PLANO DE DADOS ABERTOS</w:t>
          </w:r>
          <w:r w:rsidRPr="00F20375">
            <w:rPr>
              <w:rFonts w:ascii="Arial Narrow" w:hAnsi="Arial Narrow"/>
              <w:sz w:val="18"/>
              <w:szCs w:val="18"/>
            </w:rPr>
            <w:t xml:space="preserve"> </w:t>
          </w:r>
          <w:r w:rsidRPr="00F20375">
            <w:rPr>
              <w:rFonts w:ascii="Arial Narrow" w:hAnsi="Arial Narrow"/>
              <w:color w:val="538135" w:themeColor="accent6" w:themeShade="BF"/>
              <w:sz w:val="18"/>
              <w:szCs w:val="18"/>
            </w:rPr>
            <w:t>PDA/HU-UFMA</w:t>
          </w:r>
        </w:p>
        <w:p w14:paraId="3E494C09" w14:textId="77777777" w:rsidR="00EE655A" w:rsidRDefault="00EE655A" w:rsidP="00E12717">
          <w:pPr>
            <w:pStyle w:val="Cabealho"/>
            <w:jc w:val="center"/>
            <w:rPr>
              <w:rFonts w:ascii="Arial Narrow" w:hAnsi="Arial Narrow"/>
              <w:b/>
              <w:bCs/>
              <w:color w:val="002060"/>
              <w:sz w:val="18"/>
              <w:szCs w:val="18"/>
            </w:rPr>
          </w:pPr>
        </w:p>
      </w:tc>
      <w:tc>
        <w:tcPr>
          <w:tcW w:w="1831" w:type="dxa"/>
          <w:tcBorders>
            <w:top w:val="nil"/>
            <w:left w:val="nil"/>
            <w:bottom w:val="nil"/>
            <w:right w:val="nil"/>
          </w:tcBorders>
        </w:tcPr>
        <w:p w14:paraId="1FF84FCE" w14:textId="58694A56" w:rsidR="00EE655A" w:rsidRPr="00CE02CC" w:rsidRDefault="00222D8D" w:rsidP="00EE655A">
          <w:pPr>
            <w:pStyle w:val="Cabealho"/>
            <w:pBdr>
              <w:right w:val="single" w:sz="4" w:space="1" w:color="auto"/>
            </w:pBdr>
            <w:rPr>
              <w:rFonts w:ascii="Arial Narrow" w:hAnsi="Arial Narrow"/>
              <w:color w:val="002060"/>
              <w:sz w:val="18"/>
              <w:szCs w:val="18"/>
            </w:rPr>
          </w:pPr>
          <w:r>
            <w:rPr>
              <w:rFonts w:ascii="Arial Narrow" w:hAnsi="Arial Narrow"/>
              <w:color w:val="002060"/>
              <w:sz w:val="18"/>
              <w:szCs w:val="18"/>
            </w:rPr>
            <w:t>FEV</w:t>
          </w:r>
          <w:r w:rsidR="00EE655A" w:rsidRPr="00CE02CC">
            <w:rPr>
              <w:rFonts w:ascii="Arial Narrow" w:hAnsi="Arial Narrow"/>
              <w:color w:val="002060"/>
              <w:sz w:val="18"/>
              <w:szCs w:val="18"/>
            </w:rPr>
            <w:t>/202</w:t>
          </w:r>
          <w:r w:rsidR="00EE655A">
            <w:rPr>
              <w:rFonts w:ascii="Arial Narrow" w:hAnsi="Arial Narrow"/>
              <w:color w:val="002060"/>
              <w:sz w:val="18"/>
              <w:szCs w:val="18"/>
            </w:rPr>
            <w:t>6</w:t>
          </w:r>
          <w:r w:rsidR="00EE655A" w:rsidRPr="00CE02CC">
            <w:rPr>
              <w:rFonts w:ascii="Arial Narrow" w:hAnsi="Arial Narrow"/>
              <w:color w:val="002060"/>
              <w:sz w:val="18"/>
              <w:szCs w:val="18"/>
            </w:rPr>
            <w:t xml:space="preserve"> a </w:t>
          </w:r>
          <w:r>
            <w:rPr>
              <w:rFonts w:ascii="Arial Narrow" w:hAnsi="Arial Narrow"/>
              <w:color w:val="002060"/>
              <w:sz w:val="18"/>
              <w:szCs w:val="18"/>
            </w:rPr>
            <w:t>FEV</w:t>
          </w:r>
          <w:r w:rsidR="00EE655A" w:rsidRPr="00CE02CC">
            <w:rPr>
              <w:rFonts w:ascii="Arial Narrow" w:hAnsi="Arial Narrow"/>
              <w:color w:val="002060"/>
              <w:sz w:val="18"/>
              <w:szCs w:val="18"/>
            </w:rPr>
            <w:t>/202</w:t>
          </w:r>
          <w:r w:rsidR="00EE655A">
            <w:rPr>
              <w:rFonts w:ascii="Arial Narrow" w:hAnsi="Arial Narrow"/>
              <w:color w:val="002060"/>
              <w:sz w:val="18"/>
              <w:szCs w:val="18"/>
            </w:rPr>
            <w:t>8</w:t>
          </w:r>
        </w:p>
        <w:p w14:paraId="1CF6BC9B" w14:textId="77777777" w:rsidR="00EE655A" w:rsidRDefault="00EE655A" w:rsidP="00E12717">
          <w:pPr>
            <w:pStyle w:val="Cabealho"/>
            <w:jc w:val="center"/>
            <w:rPr>
              <w:rFonts w:ascii="Arial Narrow" w:hAnsi="Arial Narrow"/>
              <w:b/>
              <w:bCs/>
              <w:color w:val="002060"/>
              <w:sz w:val="18"/>
              <w:szCs w:val="18"/>
            </w:rPr>
          </w:pPr>
        </w:p>
      </w:tc>
    </w:tr>
  </w:tbl>
  <w:p w14:paraId="38E6B102" w14:textId="77777777" w:rsidR="00F20375" w:rsidRDefault="00F2037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02D6"/>
    <w:multiLevelType w:val="hybridMultilevel"/>
    <w:tmpl w:val="D46EFFE2"/>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F0A1959"/>
    <w:multiLevelType w:val="multilevel"/>
    <w:tmpl w:val="44E8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17D59"/>
    <w:multiLevelType w:val="hybridMultilevel"/>
    <w:tmpl w:val="2BF0E8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D268FC"/>
    <w:multiLevelType w:val="multilevel"/>
    <w:tmpl w:val="8C98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A1CCA"/>
    <w:multiLevelType w:val="hybridMultilevel"/>
    <w:tmpl w:val="4E0ED2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CD84BC2"/>
    <w:multiLevelType w:val="multilevel"/>
    <w:tmpl w:val="0D04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51866"/>
    <w:multiLevelType w:val="hybridMultilevel"/>
    <w:tmpl w:val="BFD8524C"/>
    <w:lvl w:ilvl="0" w:tplc="04160005">
      <w:start w:val="1"/>
      <w:numFmt w:val="bullet"/>
      <w:lvlText w:val=""/>
      <w:lvlJc w:val="left"/>
      <w:pPr>
        <w:ind w:left="1571" w:hanging="360"/>
      </w:pPr>
      <w:rPr>
        <w:rFonts w:ascii="Wingdings" w:hAnsi="Wingdings" w:hint="default"/>
      </w:rPr>
    </w:lvl>
    <w:lvl w:ilvl="1" w:tplc="C6EA838E">
      <w:numFmt w:val="bullet"/>
      <w:lvlText w:val="•"/>
      <w:lvlJc w:val="left"/>
      <w:pPr>
        <w:ind w:left="2291" w:hanging="360"/>
      </w:pPr>
      <w:rPr>
        <w:rFonts w:ascii="Open Sans" w:eastAsia="Calibri" w:hAnsi="Open Sans" w:cs="Open Sans"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3C3B5B7C"/>
    <w:multiLevelType w:val="multilevel"/>
    <w:tmpl w:val="E99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851392"/>
    <w:multiLevelType w:val="hybridMultilevel"/>
    <w:tmpl w:val="78549D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7E00F02"/>
    <w:multiLevelType w:val="multilevel"/>
    <w:tmpl w:val="E5B8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D2942"/>
    <w:multiLevelType w:val="hybridMultilevel"/>
    <w:tmpl w:val="1DB62C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4A33838"/>
    <w:multiLevelType w:val="multilevel"/>
    <w:tmpl w:val="E55C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A34AF2"/>
    <w:multiLevelType w:val="multilevel"/>
    <w:tmpl w:val="B384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294A2C"/>
    <w:multiLevelType w:val="hybridMultilevel"/>
    <w:tmpl w:val="6FE2B3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612F3F"/>
    <w:multiLevelType w:val="multilevel"/>
    <w:tmpl w:val="6516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6D0D55"/>
    <w:multiLevelType w:val="hybridMultilevel"/>
    <w:tmpl w:val="5DD4111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DFE58FC"/>
    <w:multiLevelType w:val="hybridMultilevel"/>
    <w:tmpl w:val="EA80D31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69772049">
    <w:abstractNumId w:val="0"/>
  </w:num>
  <w:num w:numId="2" w16cid:durableId="1970281354">
    <w:abstractNumId w:val="6"/>
  </w:num>
  <w:num w:numId="3" w16cid:durableId="1360157023">
    <w:abstractNumId w:val="2"/>
  </w:num>
  <w:num w:numId="4" w16cid:durableId="2121221813">
    <w:abstractNumId w:val="16"/>
  </w:num>
  <w:num w:numId="5" w16cid:durableId="344791783">
    <w:abstractNumId w:val="4"/>
  </w:num>
  <w:num w:numId="6" w16cid:durableId="910845529">
    <w:abstractNumId w:val="10"/>
  </w:num>
  <w:num w:numId="7" w16cid:durableId="1955550937">
    <w:abstractNumId w:val="15"/>
  </w:num>
  <w:num w:numId="8" w16cid:durableId="1950769685">
    <w:abstractNumId w:val="13"/>
  </w:num>
  <w:num w:numId="9" w16cid:durableId="2063291008">
    <w:abstractNumId w:val="8"/>
  </w:num>
  <w:num w:numId="10" w16cid:durableId="1768572245">
    <w:abstractNumId w:val="7"/>
  </w:num>
  <w:num w:numId="11" w16cid:durableId="1146507558">
    <w:abstractNumId w:val="3"/>
  </w:num>
  <w:num w:numId="12" w16cid:durableId="1918392777">
    <w:abstractNumId w:val="11"/>
  </w:num>
  <w:num w:numId="13" w16cid:durableId="414546681">
    <w:abstractNumId w:val="9"/>
  </w:num>
  <w:num w:numId="14" w16cid:durableId="372733369">
    <w:abstractNumId w:val="14"/>
  </w:num>
  <w:num w:numId="15" w16cid:durableId="974263096">
    <w:abstractNumId w:val="5"/>
  </w:num>
  <w:num w:numId="16" w16cid:durableId="379985833">
    <w:abstractNumId w:val="1"/>
  </w:num>
  <w:num w:numId="17" w16cid:durableId="9413743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AA4"/>
    <w:rsid w:val="00003FCF"/>
    <w:rsid w:val="0000415F"/>
    <w:rsid w:val="00005F9D"/>
    <w:rsid w:val="00007885"/>
    <w:rsid w:val="00007AC5"/>
    <w:rsid w:val="00007D47"/>
    <w:rsid w:val="00010835"/>
    <w:rsid w:val="00012E83"/>
    <w:rsid w:val="000146F6"/>
    <w:rsid w:val="000226C6"/>
    <w:rsid w:val="000247B1"/>
    <w:rsid w:val="00024B01"/>
    <w:rsid w:val="00026D1F"/>
    <w:rsid w:val="000340BB"/>
    <w:rsid w:val="000420A2"/>
    <w:rsid w:val="00043456"/>
    <w:rsid w:val="000530F3"/>
    <w:rsid w:val="00056F4A"/>
    <w:rsid w:val="000627FE"/>
    <w:rsid w:val="00062FDF"/>
    <w:rsid w:val="000636A6"/>
    <w:rsid w:val="00064E61"/>
    <w:rsid w:val="0006591B"/>
    <w:rsid w:val="00074B48"/>
    <w:rsid w:val="00076F96"/>
    <w:rsid w:val="000816B8"/>
    <w:rsid w:val="000836E2"/>
    <w:rsid w:val="00091EDE"/>
    <w:rsid w:val="000959F9"/>
    <w:rsid w:val="000968B3"/>
    <w:rsid w:val="00096E53"/>
    <w:rsid w:val="00097158"/>
    <w:rsid w:val="00097FD5"/>
    <w:rsid w:val="000A7E10"/>
    <w:rsid w:val="000B1C71"/>
    <w:rsid w:val="000B1CE4"/>
    <w:rsid w:val="000B5172"/>
    <w:rsid w:val="000C13FE"/>
    <w:rsid w:val="000C1E5E"/>
    <w:rsid w:val="000C230D"/>
    <w:rsid w:val="000C2C51"/>
    <w:rsid w:val="000C7CD2"/>
    <w:rsid w:val="000D549E"/>
    <w:rsid w:val="000D6C74"/>
    <w:rsid w:val="000E2FEF"/>
    <w:rsid w:val="000E33CA"/>
    <w:rsid w:val="000E4332"/>
    <w:rsid w:val="000E680C"/>
    <w:rsid w:val="000F0812"/>
    <w:rsid w:val="000F2185"/>
    <w:rsid w:val="000F2966"/>
    <w:rsid w:val="000F4123"/>
    <w:rsid w:val="000F672A"/>
    <w:rsid w:val="00103B7E"/>
    <w:rsid w:val="00104AA6"/>
    <w:rsid w:val="00105551"/>
    <w:rsid w:val="00105752"/>
    <w:rsid w:val="001063C2"/>
    <w:rsid w:val="0010791B"/>
    <w:rsid w:val="00107D01"/>
    <w:rsid w:val="001105BD"/>
    <w:rsid w:val="00110CE4"/>
    <w:rsid w:val="001115F2"/>
    <w:rsid w:val="0011271F"/>
    <w:rsid w:val="00115166"/>
    <w:rsid w:val="00116B52"/>
    <w:rsid w:val="0012336D"/>
    <w:rsid w:val="001321C3"/>
    <w:rsid w:val="00132381"/>
    <w:rsid w:val="001346CE"/>
    <w:rsid w:val="001363D5"/>
    <w:rsid w:val="00141215"/>
    <w:rsid w:val="00142F23"/>
    <w:rsid w:val="00143818"/>
    <w:rsid w:val="00143D78"/>
    <w:rsid w:val="001450EA"/>
    <w:rsid w:val="00150920"/>
    <w:rsid w:val="00150D7A"/>
    <w:rsid w:val="0015684B"/>
    <w:rsid w:val="00156CDD"/>
    <w:rsid w:val="001570AD"/>
    <w:rsid w:val="001571E6"/>
    <w:rsid w:val="00163419"/>
    <w:rsid w:val="001654BA"/>
    <w:rsid w:val="001711DA"/>
    <w:rsid w:val="00180D23"/>
    <w:rsid w:val="001864AA"/>
    <w:rsid w:val="00187845"/>
    <w:rsid w:val="001910BB"/>
    <w:rsid w:val="001946F1"/>
    <w:rsid w:val="001A166E"/>
    <w:rsid w:val="001A3BA9"/>
    <w:rsid w:val="001A508E"/>
    <w:rsid w:val="001A525F"/>
    <w:rsid w:val="001B11C5"/>
    <w:rsid w:val="001B6F7D"/>
    <w:rsid w:val="001C0117"/>
    <w:rsid w:val="001C3CA7"/>
    <w:rsid w:val="001C3F91"/>
    <w:rsid w:val="001D0A5E"/>
    <w:rsid w:val="001D10DB"/>
    <w:rsid w:val="001D3CCB"/>
    <w:rsid w:val="001E005A"/>
    <w:rsid w:val="001E4442"/>
    <w:rsid w:val="001E500E"/>
    <w:rsid w:val="001E719C"/>
    <w:rsid w:val="001E765E"/>
    <w:rsid w:val="001F23E7"/>
    <w:rsid w:val="001F2C95"/>
    <w:rsid w:val="001F44E6"/>
    <w:rsid w:val="001F5A86"/>
    <w:rsid w:val="00202BAB"/>
    <w:rsid w:val="00204ED0"/>
    <w:rsid w:val="0020585A"/>
    <w:rsid w:val="002065E3"/>
    <w:rsid w:val="0020669A"/>
    <w:rsid w:val="00206B76"/>
    <w:rsid w:val="0020769A"/>
    <w:rsid w:val="0021178B"/>
    <w:rsid w:val="002121A6"/>
    <w:rsid w:val="00214B71"/>
    <w:rsid w:val="002166D0"/>
    <w:rsid w:val="00217CF0"/>
    <w:rsid w:val="00217FFD"/>
    <w:rsid w:val="00220169"/>
    <w:rsid w:val="00222D8D"/>
    <w:rsid w:val="00224480"/>
    <w:rsid w:val="0022479A"/>
    <w:rsid w:val="0022544B"/>
    <w:rsid w:val="002303A5"/>
    <w:rsid w:val="00231F00"/>
    <w:rsid w:val="002323AF"/>
    <w:rsid w:val="002323E5"/>
    <w:rsid w:val="00242113"/>
    <w:rsid w:val="002445CD"/>
    <w:rsid w:val="00250E9E"/>
    <w:rsid w:val="00252576"/>
    <w:rsid w:val="00252938"/>
    <w:rsid w:val="00255B69"/>
    <w:rsid w:val="00262FE2"/>
    <w:rsid w:val="0026463C"/>
    <w:rsid w:val="002647FF"/>
    <w:rsid w:val="00274414"/>
    <w:rsid w:val="00276D04"/>
    <w:rsid w:val="00281F37"/>
    <w:rsid w:val="00282825"/>
    <w:rsid w:val="002850B1"/>
    <w:rsid w:val="00285718"/>
    <w:rsid w:val="0028769B"/>
    <w:rsid w:val="00287D0E"/>
    <w:rsid w:val="0029024D"/>
    <w:rsid w:val="002904A4"/>
    <w:rsid w:val="00295B8E"/>
    <w:rsid w:val="00296161"/>
    <w:rsid w:val="00296C16"/>
    <w:rsid w:val="002A19FE"/>
    <w:rsid w:val="002A517F"/>
    <w:rsid w:val="002A78F5"/>
    <w:rsid w:val="002B1A86"/>
    <w:rsid w:val="002B4FCF"/>
    <w:rsid w:val="002C4AD3"/>
    <w:rsid w:val="002C7026"/>
    <w:rsid w:val="002D21B0"/>
    <w:rsid w:val="002D3ACB"/>
    <w:rsid w:val="002D4CC1"/>
    <w:rsid w:val="002D528B"/>
    <w:rsid w:val="002D7C12"/>
    <w:rsid w:val="002E0FC2"/>
    <w:rsid w:val="002E3B9C"/>
    <w:rsid w:val="002E45A6"/>
    <w:rsid w:val="002F0165"/>
    <w:rsid w:val="002F15F3"/>
    <w:rsid w:val="002F4329"/>
    <w:rsid w:val="002F7902"/>
    <w:rsid w:val="003041BE"/>
    <w:rsid w:val="00304435"/>
    <w:rsid w:val="00306BF3"/>
    <w:rsid w:val="00307A16"/>
    <w:rsid w:val="00311AA5"/>
    <w:rsid w:val="00311C0D"/>
    <w:rsid w:val="003122FA"/>
    <w:rsid w:val="00324BEE"/>
    <w:rsid w:val="00325135"/>
    <w:rsid w:val="003329CC"/>
    <w:rsid w:val="00333CDC"/>
    <w:rsid w:val="00335F34"/>
    <w:rsid w:val="003432E5"/>
    <w:rsid w:val="0034509D"/>
    <w:rsid w:val="003470B1"/>
    <w:rsid w:val="00354503"/>
    <w:rsid w:val="00355900"/>
    <w:rsid w:val="00356846"/>
    <w:rsid w:val="003611B4"/>
    <w:rsid w:val="00363C78"/>
    <w:rsid w:val="0037543D"/>
    <w:rsid w:val="003759F1"/>
    <w:rsid w:val="00380866"/>
    <w:rsid w:val="00382A9C"/>
    <w:rsid w:val="00383707"/>
    <w:rsid w:val="0038733E"/>
    <w:rsid w:val="00390399"/>
    <w:rsid w:val="003919B3"/>
    <w:rsid w:val="003942D1"/>
    <w:rsid w:val="003966A6"/>
    <w:rsid w:val="003A10E0"/>
    <w:rsid w:val="003A228A"/>
    <w:rsid w:val="003A4290"/>
    <w:rsid w:val="003B14F2"/>
    <w:rsid w:val="003B23AA"/>
    <w:rsid w:val="003B4354"/>
    <w:rsid w:val="003B61CD"/>
    <w:rsid w:val="003C571B"/>
    <w:rsid w:val="003C603E"/>
    <w:rsid w:val="003D0674"/>
    <w:rsid w:val="003D5482"/>
    <w:rsid w:val="003D5526"/>
    <w:rsid w:val="003D7836"/>
    <w:rsid w:val="003E0AED"/>
    <w:rsid w:val="003E1A2D"/>
    <w:rsid w:val="003E312D"/>
    <w:rsid w:val="003E4478"/>
    <w:rsid w:val="003E45EB"/>
    <w:rsid w:val="003F00CC"/>
    <w:rsid w:val="003F30AD"/>
    <w:rsid w:val="003F502A"/>
    <w:rsid w:val="003F51CE"/>
    <w:rsid w:val="003F5923"/>
    <w:rsid w:val="0040036A"/>
    <w:rsid w:val="004016E6"/>
    <w:rsid w:val="00401CF8"/>
    <w:rsid w:val="004022C1"/>
    <w:rsid w:val="00412083"/>
    <w:rsid w:val="0041271F"/>
    <w:rsid w:val="00414360"/>
    <w:rsid w:val="00416037"/>
    <w:rsid w:val="00417E11"/>
    <w:rsid w:val="00426646"/>
    <w:rsid w:val="00431073"/>
    <w:rsid w:val="0043195C"/>
    <w:rsid w:val="00432174"/>
    <w:rsid w:val="004344A6"/>
    <w:rsid w:val="00436B9C"/>
    <w:rsid w:val="00436C87"/>
    <w:rsid w:val="00436FEB"/>
    <w:rsid w:val="00440FD0"/>
    <w:rsid w:val="004412A7"/>
    <w:rsid w:val="00441590"/>
    <w:rsid w:val="004426BE"/>
    <w:rsid w:val="00443F28"/>
    <w:rsid w:val="00444997"/>
    <w:rsid w:val="00447ACD"/>
    <w:rsid w:val="00447D8C"/>
    <w:rsid w:val="0045130D"/>
    <w:rsid w:val="00454A8C"/>
    <w:rsid w:val="004560A8"/>
    <w:rsid w:val="00456B75"/>
    <w:rsid w:val="00462907"/>
    <w:rsid w:val="004676CC"/>
    <w:rsid w:val="0047356E"/>
    <w:rsid w:val="00473FAC"/>
    <w:rsid w:val="0047404A"/>
    <w:rsid w:val="004812D4"/>
    <w:rsid w:val="004816B8"/>
    <w:rsid w:val="00481C5F"/>
    <w:rsid w:val="0048456B"/>
    <w:rsid w:val="00485BA2"/>
    <w:rsid w:val="00486D34"/>
    <w:rsid w:val="0049035F"/>
    <w:rsid w:val="0049048B"/>
    <w:rsid w:val="00492921"/>
    <w:rsid w:val="00494FEB"/>
    <w:rsid w:val="004956ED"/>
    <w:rsid w:val="00496A8E"/>
    <w:rsid w:val="00497F15"/>
    <w:rsid w:val="004A44F9"/>
    <w:rsid w:val="004B1C27"/>
    <w:rsid w:val="004C2740"/>
    <w:rsid w:val="004C50F9"/>
    <w:rsid w:val="004D21B6"/>
    <w:rsid w:val="004D387D"/>
    <w:rsid w:val="004D3926"/>
    <w:rsid w:val="004E33EF"/>
    <w:rsid w:val="004E4EC1"/>
    <w:rsid w:val="004E7B20"/>
    <w:rsid w:val="004E7CFD"/>
    <w:rsid w:val="004F2730"/>
    <w:rsid w:val="00500C19"/>
    <w:rsid w:val="0050260C"/>
    <w:rsid w:val="00506722"/>
    <w:rsid w:val="00512A39"/>
    <w:rsid w:val="00512EC6"/>
    <w:rsid w:val="00514265"/>
    <w:rsid w:val="005146A8"/>
    <w:rsid w:val="00514F0B"/>
    <w:rsid w:val="005152AF"/>
    <w:rsid w:val="0051745A"/>
    <w:rsid w:val="005213E7"/>
    <w:rsid w:val="00521F4C"/>
    <w:rsid w:val="0052354E"/>
    <w:rsid w:val="0053123D"/>
    <w:rsid w:val="00532C0E"/>
    <w:rsid w:val="0053464E"/>
    <w:rsid w:val="00535820"/>
    <w:rsid w:val="00535C0D"/>
    <w:rsid w:val="005413BC"/>
    <w:rsid w:val="0054172F"/>
    <w:rsid w:val="005418B3"/>
    <w:rsid w:val="00544691"/>
    <w:rsid w:val="00547A54"/>
    <w:rsid w:val="00552EE5"/>
    <w:rsid w:val="00555DC2"/>
    <w:rsid w:val="00562FCC"/>
    <w:rsid w:val="00563A6C"/>
    <w:rsid w:val="00564728"/>
    <w:rsid w:val="0056569C"/>
    <w:rsid w:val="005668CB"/>
    <w:rsid w:val="00566CBE"/>
    <w:rsid w:val="00566F7E"/>
    <w:rsid w:val="00572489"/>
    <w:rsid w:val="00580413"/>
    <w:rsid w:val="005839D0"/>
    <w:rsid w:val="00586FF3"/>
    <w:rsid w:val="00587E16"/>
    <w:rsid w:val="00590B3B"/>
    <w:rsid w:val="005912FB"/>
    <w:rsid w:val="005943CC"/>
    <w:rsid w:val="005949BC"/>
    <w:rsid w:val="005A0C8D"/>
    <w:rsid w:val="005A6D67"/>
    <w:rsid w:val="005B6EF5"/>
    <w:rsid w:val="005C2B9C"/>
    <w:rsid w:val="005C5723"/>
    <w:rsid w:val="005D2979"/>
    <w:rsid w:val="005D2B2D"/>
    <w:rsid w:val="005D567A"/>
    <w:rsid w:val="005D6180"/>
    <w:rsid w:val="005E174C"/>
    <w:rsid w:val="005E28D3"/>
    <w:rsid w:val="005E3541"/>
    <w:rsid w:val="005E50E4"/>
    <w:rsid w:val="005E5F83"/>
    <w:rsid w:val="005E6288"/>
    <w:rsid w:val="005E78B5"/>
    <w:rsid w:val="005F0DB3"/>
    <w:rsid w:val="005F23F8"/>
    <w:rsid w:val="005F4575"/>
    <w:rsid w:val="005F6016"/>
    <w:rsid w:val="005F6EEA"/>
    <w:rsid w:val="00600D61"/>
    <w:rsid w:val="006032EA"/>
    <w:rsid w:val="00604297"/>
    <w:rsid w:val="00607AC7"/>
    <w:rsid w:val="00615DFA"/>
    <w:rsid w:val="00616E0C"/>
    <w:rsid w:val="006219DA"/>
    <w:rsid w:val="00621C1E"/>
    <w:rsid w:val="00623D6B"/>
    <w:rsid w:val="00626212"/>
    <w:rsid w:val="006300B8"/>
    <w:rsid w:val="0063391D"/>
    <w:rsid w:val="00634693"/>
    <w:rsid w:val="006414EC"/>
    <w:rsid w:val="006445C5"/>
    <w:rsid w:val="00646377"/>
    <w:rsid w:val="006514E4"/>
    <w:rsid w:val="00652EE8"/>
    <w:rsid w:val="0065396A"/>
    <w:rsid w:val="006569B5"/>
    <w:rsid w:val="00662F0B"/>
    <w:rsid w:val="0066431E"/>
    <w:rsid w:val="006651AF"/>
    <w:rsid w:val="006657A9"/>
    <w:rsid w:val="00666EE1"/>
    <w:rsid w:val="0068126E"/>
    <w:rsid w:val="00681B8D"/>
    <w:rsid w:val="006836AB"/>
    <w:rsid w:val="00696DA4"/>
    <w:rsid w:val="00697FAB"/>
    <w:rsid w:val="006A203A"/>
    <w:rsid w:val="006A35B9"/>
    <w:rsid w:val="006A43FE"/>
    <w:rsid w:val="006B2022"/>
    <w:rsid w:val="006B425E"/>
    <w:rsid w:val="006B4B78"/>
    <w:rsid w:val="006B52D8"/>
    <w:rsid w:val="006B5BDF"/>
    <w:rsid w:val="006B65D8"/>
    <w:rsid w:val="006C1466"/>
    <w:rsid w:val="006C2004"/>
    <w:rsid w:val="006D1AFD"/>
    <w:rsid w:val="006D1C8A"/>
    <w:rsid w:val="006D3F21"/>
    <w:rsid w:val="006D462F"/>
    <w:rsid w:val="006D46D0"/>
    <w:rsid w:val="006D5B49"/>
    <w:rsid w:val="006E2B87"/>
    <w:rsid w:val="006E5195"/>
    <w:rsid w:val="006E5514"/>
    <w:rsid w:val="006F2C76"/>
    <w:rsid w:val="006F490A"/>
    <w:rsid w:val="006F6A19"/>
    <w:rsid w:val="006F7B35"/>
    <w:rsid w:val="00705427"/>
    <w:rsid w:val="0070660C"/>
    <w:rsid w:val="007074D5"/>
    <w:rsid w:val="007115C0"/>
    <w:rsid w:val="00713ED8"/>
    <w:rsid w:val="00713F51"/>
    <w:rsid w:val="0071747E"/>
    <w:rsid w:val="0072163B"/>
    <w:rsid w:val="007229AC"/>
    <w:rsid w:val="00722E19"/>
    <w:rsid w:val="00725907"/>
    <w:rsid w:val="00730BB9"/>
    <w:rsid w:val="00731876"/>
    <w:rsid w:val="00733464"/>
    <w:rsid w:val="00734A45"/>
    <w:rsid w:val="00735C58"/>
    <w:rsid w:val="007376C5"/>
    <w:rsid w:val="00737A5E"/>
    <w:rsid w:val="007411C0"/>
    <w:rsid w:val="0074139E"/>
    <w:rsid w:val="00741C97"/>
    <w:rsid w:val="00743FB4"/>
    <w:rsid w:val="007453A6"/>
    <w:rsid w:val="00745739"/>
    <w:rsid w:val="007504EE"/>
    <w:rsid w:val="00751E7C"/>
    <w:rsid w:val="007540C2"/>
    <w:rsid w:val="00755168"/>
    <w:rsid w:val="007569DF"/>
    <w:rsid w:val="00766BDF"/>
    <w:rsid w:val="00766EFC"/>
    <w:rsid w:val="0077127D"/>
    <w:rsid w:val="00771B61"/>
    <w:rsid w:val="0077325E"/>
    <w:rsid w:val="00774C37"/>
    <w:rsid w:val="00774D6B"/>
    <w:rsid w:val="00776B88"/>
    <w:rsid w:val="00776E8F"/>
    <w:rsid w:val="00780528"/>
    <w:rsid w:val="00784E32"/>
    <w:rsid w:val="0078529D"/>
    <w:rsid w:val="00791E52"/>
    <w:rsid w:val="00793940"/>
    <w:rsid w:val="007A0079"/>
    <w:rsid w:val="007A4784"/>
    <w:rsid w:val="007A4A19"/>
    <w:rsid w:val="007B03C5"/>
    <w:rsid w:val="007B143E"/>
    <w:rsid w:val="007B3783"/>
    <w:rsid w:val="007C00F4"/>
    <w:rsid w:val="007C1631"/>
    <w:rsid w:val="007C1982"/>
    <w:rsid w:val="007C3CB0"/>
    <w:rsid w:val="007C3DB2"/>
    <w:rsid w:val="007C6047"/>
    <w:rsid w:val="007D1C02"/>
    <w:rsid w:val="007D2911"/>
    <w:rsid w:val="007D472B"/>
    <w:rsid w:val="007D7A2F"/>
    <w:rsid w:val="007E1275"/>
    <w:rsid w:val="007E3D5B"/>
    <w:rsid w:val="007F2CAE"/>
    <w:rsid w:val="007F2EF2"/>
    <w:rsid w:val="007F5094"/>
    <w:rsid w:val="007F7CF5"/>
    <w:rsid w:val="00800322"/>
    <w:rsid w:val="00804725"/>
    <w:rsid w:val="008115AC"/>
    <w:rsid w:val="008147F7"/>
    <w:rsid w:val="008174FF"/>
    <w:rsid w:val="0082324D"/>
    <w:rsid w:val="00823BCF"/>
    <w:rsid w:val="00824D1A"/>
    <w:rsid w:val="008320E0"/>
    <w:rsid w:val="0083277D"/>
    <w:rsid w:val="00832F93"/>
    <w:rsid w:val="0083733B"/>
    <w:rsid w:val="00837EB7"/>
    <w:rsid w:val="00840338"/>
    <w:rsid w:val="0084374F"/>
    <w:rsid w:val="00844483"/>
    <w:rsid w:val="0085051A"/>
    <w:rsid w:val="00851C17"/>
    <w:rsid w:val="00852A8D"/>
    <w:rsid w:val="00855B16"/>
    <w:rsid w:val="00857484"/>
    <w:rsid w:val="0086572D"/>
    <w:rsid w:val="008669DD"/>
    <w:rsid w:val="008676BE"/>
    <w:rsid w:val="008744C8"/>
    <w:rsid w:val="00880271"/>
    <w:rsid w:val="00880D79"/>
    <w:rsid w:val="008872BB"/>
    <w:rsid w:val="008913B8"/>
    <w:rsid w:val="00891657"/>
    <w:rsid w:val="008A2DF3"/>
    <w:rsid w:val="008A2F10"/>
    <w:rsid w:val="008A427F"/>
    <w:rsid w:val="008A6C0F"/>
    <w:rsid w:val="008B51DE"/>
    <w:rsid w:val="008B73DE"/>
    <w:rsid w:val="008C06D6"/>
    <w:rsid w:val="008C1BF3"/>
    <w:rsid w:val="008C4692"/>
    <w:rsid w:val="008C64C3"/>
    <w:rsid w:val="008D0328"/>
    <w:rsid w:val="008D274E"/>
    <w:rsid w:val="008E0229"/>
    <w:rsid w:val="008E175B"/>
    <w:rsid w:val="008E17DA"/>
    <w:rsid w:val="008E3DDE"/>
    <w:rsid w:val="008E3FBC"/>
    <w:rsid w:val="008E3FFD"/>
    <w:rsid w:val="008F5249"/>
    <w:rsid w:val="00903F64"/>
    <w:rsid w:val="009048B8"/>
    <w:rsid w:val="00905E10"/>
    <w:rsid w:val="00915CFC"/>
    <w:rsid w:val="009205FC"/>
    <w:rsid w:val="009206C6"/>
    <w:rsid w:val="009212A5"/>
    <w:rsid w:val="00923E28"/>
    <w:rsid w:val="00924C82"/>
    <w:rsid w:val="00924E6E"/>
    <w:rsid w:val="0092681B"/>
    <w:rsid w:val="0092739C"/>
    <w:rsid w:val="00927926"/>
    <w:rsid w:val="009349D2"/>
    <w:rsid w:val="00935F8F"/>
    <w:rsid w:val="0094085C"/>
    <w:rsid w:val="0094224E"/>
    <w:rsid w:val="009453E4"/>
    <w:rsid w:val="00945DA0"/>
    <w:rsid w:val="00946DE8"/>
    <w:rsid w:val="009549D5"/>
    <w:rsid w:val="0095695A"/>
    <w:rsid w:val="0096181A"/>
    <w:rsid w:val="00962EA5"/>
    <w:rsid w:val="0096644C"/>
    <w:rsid w:val="00967F4A"/>
    <w:rsid w:val="00977831"/>
    <w:rsid w:val="009804BE"/>
    <w:rsid w:val="00981A7C"/>
    <w:rsid w:val="009914DC"/>
    <w:rsid w:val="009918B9"/>
    <w:rsid w:val="009923C9"/>
    <w:rsid w:val="009944BE"/>
    <w:rsid w:val="00994BBB"/>
    <w:rsid w:val="009A17E1"/>
    <w:rsid w:val="009A1EC6"/>
    <w:rsid w:val="009A2CBD"/>
    <w:rsid w:val="009A330E"/>
    <w:rsid w:val="009A3CCA"/>
    <w:rsid w:val="009A44E5"/>
    <w:rsid w:val="009B1AA5"/>
    <w:rsid w:val="009B4B4C"/>
    <w:rsid w:val="009B59BF"/>
    <w:rsid w:val="009C1E70"/>
    <w:rsid w:val="009C24D7"/>
    <w:rsid w:val="009C2B7D"/>
    <w:rsid w:val="009C2E81"/>
    <w:rsid w:val="009C3AF7"/>
    <w:rsid w:val="009C4935"/>
    <w:rsid w:val="009D1195"/>
    <w:rsid w:val="009D1DFF"/>
    <w:rsid w:val="009D2AC7"/>
    <w:rsid w:val="009D6EED"/>
    <w:rsid w:val="009D714B"/>
    <w:rsid w:val="009E40D7"/>
    <w:rsid w:val="009E6E71"/>
    <w:rsid w:val="009F02A7"/>
    <w:rsid w:val="009F1CBF"/>
    <w:rsid w:val="009F7B2C"/>
    <w:rsid w:val="00A02C0E"/>
    <w:rsid w:val="00A02D39"/>
    <w:rsid w:val="00A031E3"/>
    <w:rsid w:val="00A041EB"/>
    <w:rsid w:val="00A06724"/>
    <w:rsid w:val="00A06A24"/>
    <w:rsid w:val="00A14E3B"/>
    <w:rsid w:val="00A15259"/>
    <w:rsid w:val="00A15298"/>
    <w:rsid w:val="00A21032"/>
    <w:rsid w:val="00A219AA"/>
    <w:rsid w:val="00A266AB"/>
    <w:rsid w:val="00A27568"/>
    <w:rsid w:val="00A3105C"/>
    <w:rsid w:val="00A33C4F"/>
    <w:rsid w:val="00A34BA9"/>
    <w:rsid w:val="00A35410"/>
    <w:rsid w:val="00A37FA3"/>
    <w:rsid w:val="00A41DE4"/>
    <w:rsid w:val="00A45A8E"/>
    <w:rsid w:val="00A46E8B"/>
    <w:rsid w:val="00A475E8"/>
    <w:rsid w:val="00A56BD1"/>
    <w:rsid w:val="00A65FA1"/>
    <w:rsid w:val="00A71CDB"/>
    <w:rsid w:val="00A7500B"/>
    <w:rsid w:val="00A76169"/>
    <w:rsid w:val="00A857C8"/>
    <w:rsid w:val="00A869DA"/>
    <w:rsid w:val="00A87CC5"/>
    <w:rsid w:val="00A9195B"/>
    <w:rsid w:val="00A9259C"/>
    <w:rsid w:val="00A92A7F"/>
    <w:rsid w:val="00A97EE1"/>
    <w:rsid w:val="00AA0331"/>
    <w:rsid w:val="00AA0DB6"/>
    <w:rsid w:val="00AA1319"/>
    <w:rsid w:val="00AA2021"/>
    <w:rsid w:val="00AA2D22"/>
    <w:rsid w:val="00AB3BBC"/>
    <w:rsid w:val="00AB5254"/>
    <w:rsid w:val="00AB661A"/>
    <w:rsid w:val="00AB66CE"/>
    <w:rsid w:val="00AB78FA"/>
    <w:rsid w:val="00AC1363"/>
    <w:rsid w:val="00AC1614"/>
    <w:rsid w:val="00AC4651"/>
    <w:rsid w:val="00AC573D"/>
    <w:rsid w:val="00AD2025"/>
    <w:rsid w:val="00AD3005"/>
    <w:rsid w:val="00AD44CA"/>
    <w:rsid w:val="00AD463F"/>
    <w:rsid w:val="00AD5111"/>
    <w:rsid w:val="00AD5399"/>
    <w:rsid w:val="00AE25C0"/>
    <w:rsid w:val="00AE6464"/>
    <w:rsid w:val="00AE6681"/>
    <w:rsid w:val="00AE6ABF"/>
    <w:rsid w:val="00AE6CE2"/>
    <w:rsid w:val="00AF162A"/>
    <w:rsid w:val="00AF162F"/>
    <w:rsid w:val="00AF4203"/>
    <w:rsid w:val="00AF4CE7"/>
    <w:rsid w:val="00AF4F86"/>
    <w:rsid w:val="00B00FCD"/>
    <w:rsid w:val="00B107EF"/>
    <w:rsid w:val="00B137E6"/>
    <w:rsid w:val="00B1407C"/>
    <w:rsid w:val="00B148A2"/>
    <w:rsid w:val="00B20CE3"/>
    <w:rsid w:val="00B21B95"/>
    <w:rsid w:val="00B2232A"/>
    <w:rsid w:val="00B24159"/>
    <w:rsid w:val="00B2634F"/>
    <w:rsid w:val="00B26A98"/>
    <w:rsid w:val="00B27455"/>
    <w:rsid w:val="00B3037E"/>
    <w:rsid w:val="00B3372A"/>
    <w:rsid w:val="00B33A42"/>
    <w:rsid w:val="00B344E7"/>
    <w:rsid w:val="00B3502A"/>
    <w:rsid w:val="00B373C6"/>
    <w:rsid w:val="00B41299"/>
    <w:rsid w:val="00B421BF"/>
    <w:rsid w:val="00B45C86"/>
    <w:rsid w:val="00B46916"/>
    <w:rsid w:val="00B51E06"/>
    <w:rsid w:val="00B54FBC"/>
    <w:rsid w:val="00B5502E"/>
    <w:rsid w:val="00B57969"/>
    <w:rsid w:val="00B613F7"/>
    <w:rsid w:val="00B618DD"/>
    <w:rsid w:val="00B63413"/>
    <w:rsid w:val="00B640C3"/>
    <w:rsid w:val="00B64FA4"/>
    <w:rsid w:val="00B66D38"/>
    <w:rsid w:val="00B7006E"/>
    <w:rsid w:val="00B74112"/>
    <w:rsid w:val="00B74186"/>
    <w:rsid w:val="00B7559E"/>
    <w:rsid w:val="00B76159"/>
    <w:rsid w:val="00B77579"/>
    <w:rsid w:val="00B81584"/>
    <w:rsid w:val="00B903B4"/>
    <w:rsid w:val="00B944E7"/>
    <w:rsid w:val="00B953E2"/>
    <w:rsid w:val="00B95942"/>
    <w:rsid w:val="00B95DEC"/>
    <w:rsid w:val="00B96625"/>
    <w:rsid w:val="00BA1092"/>
    <w:rsid w:val="00BA23F8"/>
    <w:rsid w:val="00BA2518"/>
    <w:rsid w:val="00BA5BBD"/>
    <w:rsid w:val="00BB0F00"/>
    <w:rsid w:val="00BB3155"/>
    <w:rsid w:val="00BB32A3"/>
    <w:rsid w:val="00BC1516"/>
    <w:rsid w:val="00BC1C05"/>
    <w:rsid w:val="00BC39A2"/>
    <w:rsid w:val="00BC4BD9"/>
    <w:rsid w:val="00BC66D2"/>
    <w:rsid w:val="00BC6EBA"/>
    <w:rsid w:val="00BC7B51"/>
    <w:rsid w:val="00BD4C23"/>
    <w:rsid w:val="00BD58BF"/>
    <w:rsid w:val="00BD59FA"/>
    <w:rsid w:val="00BD6910"/>
    <w:rsid w:val="00BD7FF9"/>
    <w:rsid w:val="00BE0E3C"/>
    <w:rsid w:val="00BE392E"/>
    <w:rsid w:val="00BE68E3"/>
    <w:rsid w:val="00BE78A7"/>
    <w:rsid w:val="00BF2375"/>
    <w:rsid w:val="00BF2D5C"/>
    <w:rsid w:val="00BF3787"/>
    <w:rsid w:val="00BF49DF"/>
    <w:rsid w:val="00C002EE"/>
    <w:rsid w:val="00C0045A"/>
    <w:rsid w:val="00C0504A"/>
    <w:rsid w:val="00C1096C"/>
    <w:rsid w:val="00C11522"/>
    <w:rsid w:val="00C147E8"/>
    <w:rsid w:val="00C158B4"/>
    <w:rsid w:val="00C16C39"/>
    <w:rsid w:val="00C2048A"/>
    <w:rsid w:val="00C26E7E"/>
    <w:rsid w:val="00C305CE"/>
    <w:rsid w:val="00C317D5"/>
    <w:rsid w:val="00C31845"/>
    <w:rsid w:val="00C328A3"/>
    <w:rsid w:val="00C34A67"/>
    <w:rsid w:val="00C35A31"/>
    <w:rsid w:val="00C35BFC"/>
    <w:rsid w:val="00C37639"/>
    <w:rsid w:val="00C37F3F"/>
    <w:rsid w:val="00C42A8F"/>
    <w:rsid w:val="00C43A92"/>
    <w:rsid w:val="00C46760"/>
    <w:rsid w:val="00C50F9E"/>
    <w:rsid w:val="00C528E6"/>
    <w:rsid w:val="00C53386"/>
    <w:rsid w:val="00C540B2"/>
    <w:rsid w:val="00C5767E"/>
    <w:rsid w:val="00C61056"/>
    <w:rsid w:val="00C62ACD"/>
    <w:rsid w:val="00C6310E"/>
    <w:rsid w:val="00C63E1E"/>
    <w:rsid w:val="00C65DEB"/>
    <w:rsid w:val="00C6604E"/>
    <w:rsid w:val="00C71A0C"/>
    <w:rsid w:val="00C7272E"/>
    <w:rsid w:val="00C74DC6"/>
    <w:rsid w:val="00C8499A"/>
    <w:rsid w:val="00C86725"/>
    <w:rsid w:val="00C905DD"/>
    <w:rsid w:val="00C939B7"/>
    <w:rsid w:val="00CA1E61"/>
    <w:rsid w:val="00CB014E"/>
    <w:rsid w:val="00CB55C0"/>
    <w:rsid w:val="00CC22A4"/>
    <w:rsid w:val="00CC5131"/>
    <w:rsid w:val="00CC728B"/>
    <w:rsid w:val="00CC7707"/>
    <w:rsid w:val="00CD01B1"/>
    <w:rsid w:val="00CD0D8A"/>
    <w:rsid w:val="00CD1D60"/>
    <w:rsid w:val="00CD3C2B"/>
    <w:rsid w:val="00CD6CEC"/>
    <w:rsid w:val="00CE02CC"/>
    <w:rsid w:val="00CE253C"/>
    <w:rsid w:val="00CE4111"/>
    <w:rsid w:val="00CE4D9B"/>
    <w:rsid w:val="00CE71C0"/>
    <w:rsid w:val="00CE7FB5"/>
    <w:rsid w:val="00CF0590"/>
    <w:rsid w:val="00CF0A12"/>
    <w:rsid w:val="00CF1B68"/>
    <w:rsid w:val="00CF5C6B"/>
    <w:rsid w:val="00D00704"/>
    <w:rsid w:val="00D01037"/>
    <w:rsid w:val="00D01B07"/>
    <w:rsid w:val="00D0227A"/>
    <w:rsid w:val="00D027CE"/>
    <w:rsid w:val="00D03453"/>
    <w:rsid w:val="00D03DB9"/>
    <w:rsid w:val="00D04BED"/>
    <w:rsid w:val="00D05D1A"/>
    <w:rsid w:val="00D07D3F"/>
    <w:rsid w:val="00D11D28"/>
    <w:rsid w:val="00D16410"/>
    <w:rsid w:val="00D16DC6"/>
    <w:rsid w:val="00D16FCC"/>
    <w:rsid w:val="00D17A69"/>
    <w:rsid w:val="00D21CD1"/>
    <w:rsid w:val="00D233EE"/>
    <w:rsid w:val="00D24EA5"/>
    <w:rsid w:val="00D279C3"/>
    <w:rsid w:val="00D318A2"/>
    <w:rsid w:val="00D31AEA"/>
    <w:rsid w:val="00D37C8F"/>
    <w:rsid w:val="00D401D1"/>
    <w:rsid w:val="00D40861"/>
    <w:rsid w:val="00D4290F"/>
    <w:rsid w:val="00D42E6A"/>
    <w:rsid w:val="00D43CF4"/>
    <w:rsid w:val="00D44285"/>
    <w:rsid w:val="00D45E29"/>
    <w:rsid w:val="00D50AC7"/>
    <w:rsid w:val="00D512C6"/>
    <w:rsid w:val="00D5403D"/>
    <w:rsid w:val="00D546C0"/>
    <w:rsid w:val="00D54A8D"/>
    <w:rsid w:val="00D5758F"/>
    <w:rsid w:val="00D608BB"/>
    <w:rsid w:val="00D63E74"/>
    <w:rsid w:val="00D646A9"/>
    <w:rsid w:val="00D65747"/>
    <w:rsid w:val="00D70754"/>
    <w:rsid w:val="00D7108B"/>
    <w:rsid w:val="00D71B30"/>
    <w:rsid w:val="00D74AA4"/>
    <w:rsid w:val="00D80791"/>
    <w:rsid w:val="00D81016"/>
    <w:rsid w:val="00D811E4"/>
    <w:rsid w:val="00D81B6D"/>
    <w:rsid w:val="00D830C4"/>
    <w:rsid w:val="00D83401"/>
    <w:rsid w:val="00D83ABA"/>
    <w:rsid w:val="00D84DB7"/>
    <w:rsid w:val="00D90576"/>
    <w:rsid w:val="00D93536"/>
    <w:rsid w:val="00D936F0"/>
    <w:rsid w:val="00D95996"/>
    <w:rsid w:val="00DA047C"/>
    <w:rsid w:val="00DA2364"/>
    <w:rsid w:val="00DA6B76"/>
    <w:rsid w:val="00DB237F"/>
    <w:rsid w:val="00DB293F"/>
    <w:rsid w:val="00DB53C9"/>
    <w:rsid w:val="00DB61FD"/>
    <w:rsid w:val="00DB6B2F"/>
    <w:rsid w:val="00DB7A8E"/>
    <w:rsid w:val="00DC5597"/>
    <w:rsid w:val="00DD144B"/>
    <w:rsid w:val="00DD52F2"/>
    <w:rsid w:val="00DD60A7"/>
    <w:rsid w:val="00DD6217"/>
    <w:rsid w:val="00DD71F7"/>
    <w:rsid w:val="00DE4033"/>
    <w:rsid w:val="00DE6B40"/>
    <w:rsid w:val="00DE7C4A"/>
    <w:rsid w:val="00DF3CC2"/>
    <w:rsid w:val="00E014BF"/>
    <w:rsid w:val="00E0478E"/>
    <w:rsid w:val="00E04D40"/>
    <w:rsid w:val="00E0509A"/>
    <w:rsid w:val="00E06870"/>
    <w:rsid w:val="00E12717"/>
    <w:rsid w:val="00E160C8"/>
    <w:rsid w:val="00E20B5B"/>
    <w:rsid w:val="00E20C9D"/>
    <w:rsid w:val="00E2247A"/>
    <w:rsid w:val="00E25D5B"/>
    <w:rsid w:val="00E2631E"/>
    <w:rsid w:val="00E27241"/>
    <w:rsid w:val="00E306E0"/>
    <w:rsid w:val="00E348AB"/>
    <w:rsid w:val="00E34EF9"/>
    <w:rsid w:val="00E41B51"/>
    <w:rsid w:val="00E4469E"/>
    <w:rsid w:val="00E454A4"/>
    <w:rsid w:val="00E46EDA"/>
    <w:rsid w:val="00E548D2"/>
    <w:rsid w:val="00E549AD"/>
    <w:rsid w:val="00E568AE"/>
    <w:rsid w:val="00E56B51"/>
    <w:rsid w:val="00E61E21"/>
    <w:rsid w:val="00E65995"/>
    <w:rsid w:val="00E66CB8"/>
    <w:rsid w:val="00E6758D"/>
    <w:rsid w:val="00E71312"/>
    <w:rsid w:val="00E71BA6"/>
    <w:rsid w:val="00E72FCA"/>
    <w:rsid w:val="00E73FAB"/>
    <w:rsid w:val="00E77186"/>
    <w:rsid w:val="00E82924"/>
    <w:rsid w:val="00E86274"/>
    <w:rsid w:val="00E96342"/>
    <w:rsid w:val="00EA4AD9"/>
    <w:rsid w:val="00EA508C"/>
    <w:rsid w:val="00EB04FB"/>
    <w:rsid w:val="00EB1096"/>
    <w:rsid w:val="00EB2596"/>
    <w:rsid w:val="00EB497E"/>
    <w:rsid w:val="00EB5914"/>
    <w:rsid w:val="00EC0249"/>
    <w:rsid w:val="00EC16C6"/>
    <w:rsid w:val="00EC2D9E"/>
    <w:rsid w:val="00EC575A"/>
    <w:rsid w:val="00ED0819"/>
    <w:rsid w:val="00ED588B"/>
    <w:rsid w:val="00ED6CCB"/>
    <w:rsid w:val="00ED77B3"/>
    <w:rsid w:val="00ED7F2F"/>
    <w:rsid w:val="00EE4652"/>
    <w:rsid w:val="00EE655A"/>
    <w:rsid w:val="00EF00DD"/>
    <w:rsid w:val="00EF03EB"/>
    <w:rsid w:val="00EF2BBF"/>
    <w:rsid w:val="00EF4D35"/>
    <w:rsid w:val="00EF6D6F"/>
    <w:rsid w:val="00F00913"/>
    <w:rsid w:val="00F01BB8"/>
    <w:rsid w:val="00F02BF9"/>
    <w:rsid w:val="00F0392B"/>
    <w:rsid w:val="00F06AA5"/>
    <w:rsid w:val="00F1008F"/>
    <w:rsid w:val="00F20375"/>
    <w:rsid w:val="00F302E3"/>
    <w:rsid w:val="00F362BE"/>
    <w:rsid w:val="00F372F6"/>
    <w:rsid w:val="00F40EF2"/>
    <w:rsid w:val="00F417CD"/>
    <w:rsid w:val="00F41D0D"/>
    <w:rsid w:val="00F42C22"/>
    <w:rsid w:val="00F42D81"/>
    <w:rsid w:val="00F455E9"/>
    <w:rsid w:val="00F50696"/>
    <w:rsid w:val="00F6274C"/>
    <w:rsid w:val="00F67CCC"/>
    <w:rsid w:val="00F714BB"/>
    <w:rsid w:val="00F74356"/>
    <w:rsid w:val="00F74DF1"/>
    <w:rsid w:val="00F8168E"/>
    <w:rsid w:val="00F87429"/>
    <w:rsid w:val="00F87A60"/>
    <w:rsid w:val="00F92D9C"/>
    <w:rsid w:val="00F95EA6"/>
    <w:rsid w:val="00F97B7D"/>
    <w:rsid w:val="00FA1949"/>
    <w:rsid w:val="00FA203D"/>
    <w:rsid w:val="00FA2354"/>
    <w:rsid w:val="00FA3311"/>
    <w:rsid w:val="00FA6C12"/>
    <w:rsid w:val="00FB24B4"/>
    <w:rsid w:val="00FB664E"/>
    <w:rsid w:val="00FC406F"/>
    <w:rsid w:val="00FC5A21"/>
    <w:rsid w:val="00FD4B30"/>
    <w:rsid w:val="00FD78AD"/>
    <w:rsid w:val="00FE45CB"/>
    <w:rsid w:val="00FE50AD"/>
    <w:rsid w:val="00FE77CB"/>
    <w:rsid w:val="00FE77E5"/>
    <w:rsid w:val="00FE7A52"/>
    <w:rsid w:val="00FF4495"/>
    <w:rsid w:val="00FF56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E9459"/>
  <w15:chartTrackingRefBased/>
  <w15:docId w15:val="{5900384E-7EE9-489D-B522-F9143E65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AA4"/>
    <w:rPr>
      <w:kern w:val="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74AA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74AA4"/>
    <w:pPr>
      <w:widowControl w:val="0"/>
      <w:autoSpaceDE w:val="0"/>
      <w:autoSpaceDN w:val="0"/>
      <w:spacing w:after="0" w:line="240" w:lineRule="auto"/>
    </w:pPr>
    <w:rPr>
      <w:rFonts w:ascii="Arial" w:eastAsia="Arial" w:hAnsi="Arial" w:cs="Arial"/>
      <w:lang w:val="pt-PT" w:eastAsia="pt-PT" w:bidi="pt-PT"/>
    </w:rPr>
  </w:style>
  <w:style w:type="character" w:customStyle="1" w:styleId="markedcontent">
    <w:name w:val="markedcontent"/>
    <w:basedOn w:val="Fontepargpadro"/>
    <w:rsid w:val="00D74AA4"/>
  </w:style>
  <w:style w:type="paragraph" w:styleId="NormalWeb">
    <w:name w:val="Normal (Web)"/>
    <w:basedOn w:val="Normal"/>
    <w:uiPriority w:val="99"/>
    <w:unhideWhenUsed/>
    <w:rsid w:val="00D74AA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D74AA4"/>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D74AA4"/>
    <w:rPr>
      <w:rFonts w:ascii="Arial" w:eastAsia="Arial" w:hAnsi="Arial" w:cs="Arial"/>
      <w:kern w:val="0"/>
      <w:sz w:val="24"/>
      <w:szCs w:val="24"/>
      <w:lang w:val="pt-PT" w:eastAsia="pt-PT" w:bidi="pt-PT"/>
    </w:rPr>
  </w:style>
  <w:style w:type="paragraph" w:customStyle="1" w:styleId="Textbody">
    <w:name w:val="Text body"/>
    <w:basedOn w:val="Normal"/>
    <w:rsid w:val="00D74AA4"/>
    <w:pPr>
      <w:widowControl w:val="0"/>
      <w:suppressAutoHyphens/>
      <w:autoSpaceDN w:val="0"/>
      <w:spacing w:after="0" w:line="240" w:lineRule="auto"/>
      <w:textAlignment w:val="baseline"/>
    </w:pPr>
    <w:rPr>
      <w:rFonts w:ascii="Lucida Sans Unicode" w:eastAsia="Lucida Sans Unicode" w:hAnsi="Lucida Sans Unicode" w:cs="Lucida Sans Unicode"/>
      <w:sz w:val="24"/>
      <w:szCs w:val="24"/>
      <w:lang w:val="pt-PT"/>
    </w:rPr>
  </w:style>
  <w:style w:type="paragraph" w:customStyle="1" w:styleId="Pa14">
    <w:name w:val="Pa14"/>
    <w:basedOn w:val="Normal"/>
    <w:next w:val="Normal"/>
    <w:uiPriority w:val="99"/>
    <w:rsid w:val="00D74AA4"/>
    <w:pPr>
      <w:autoSpaceDE w:val="0"/>
      <w:autoSpaceDN w:val="0"/>
      <w:adjustRightInd w:val="0"/>
      <w:spacing w:after="0" w:line="261" w:lineRule="atLeast"/>
    </w:pPr>
    <w:rPr>
      <w:rFonts w:ascii="Humanst521 BT" w:hAnsi="Humanst521 BT"/>
      <w:sz w:val="24"/>
      <w:szCs w:val="24"/>
    </w:rPr>
  </w:style>
  <w:style w:type="paragraph" w:customStyle="1" w:styleId="TableParagraph">
    <w:name w:val="Table Paragraph"/>
    <w:basedOn w:val="Normal"/>
    <w:qFormat/>
    <w:rsid w:val="00D74AA4"/>
    <w:pPr>
      <w:widowControl w:val="0"/>
      <w:autoSpaceDE w:val="0"/>
      <w:autoSpaceDN w:val="0"/>
      <w:spacing w:after="0" w:line="240" w:lineRule="auto"/>
    </w:pPr>
    <w:rPr>
      <w:rFonts w:ascii="Arial" w:eastAsia="Arial" w:hAnsi="Arial" w:cs="Arial"/>
      <w:lang w:val="pt-PT" w:eastAsia="pt-PT" w:bidi="pt-PT"/>
    </w:rPr>
  </w:style>
  <w:style w:type="table" w:styleId="TabeladeGradeClara">
    <w:name w:val="Grid Table Light"/>
    <w:basedOn w:val="Tabelanormal"/>
    <w:uiPriority w:val="40"/>
    <w:rsid w:val="00D74AA4"/>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bealho">
    <w:name w:val="header"/>
    <w:basedOn w:val="Normal"/>
    <w:link w:val="CabealhoChar"/>
    <w:uiPriority w:val="99"/>
    <w:unhideWhenUsed/>
    <w:rsid w:val="00F203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0375"/>
    <w:rPr>
      <w:kern w:val="0"/>
    </w:rPr>
  </w:style>
  <w:style w:type="paragraph" w:styleId="Rodap">
    <w:name w:val="footer"/>
    <w:basedOn w:val="Normal"/>
    <w:link w:val="RodapChar"/>
    <w:uiPriority w:val="99"/>
    <w:unhideWhenUsed/>
    <w:rsid w:val="00F20375"/>
    <w:pPr>
      <w:tabs>
        <w:tab w:val="center" w:pos="4252"/>
        <w:tab w:val="right" w:pos="8504"/>
      </w:tabs>
      <w:spacing w:after="0" w:line="240" w:lineRule="auto"/>
    </w:pPr>
  </w:style>
  <w:style w:type="character" w:customStyle="1" w:styleId="RodapChar">
    <w:name w:val="Rodapé Char"/>
    <w:basedOn w:val="Fontepargpadro"/>
    <w:link w:val="Rodap"/>
    <w:uiPriority w:val="99"/>
    <w:rsid w:val="00F20375"/>
    <w:rPr>
      <w:kern w:val="0"/>
    </w:rPr>
  </w:style>
  <w:style w:type="character" w:styleId="Hyperlink">
    <w:name w:val="Hyperlink"/>
    <w:basedOn w:val="Fontepargpadro"/>
    <w:uiPriority w:val="99"/>
    <w:unhideWhenUsed/>
    <w:rsid w:val="00586FF3"/>
    <w:rPr>
      <w:color w:val="0563C1" w:themeColor="hyperlink"/>
      <w:u w:val="single"/>
    </w:rPr>
  </w:style>
  <w:style w:type="character" w:styleId="MenoPendente">
    <w:name w:val="Unresolved Mention"/>
    <w:basedOn w:val="Fontepargpadro"/>
    <w:uiPriority w:val="99"/>
    <w:semiHidden/>
    <w:unhideWhenUsed/>
    <w:rsid w:val="00586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43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bk77zt34gP0nz2wszK3dTv2gVdqEfGqaq1RZhaGvSwo/edit"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5689</Words>
  <Characters>30721</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Lourineide Nunes De Jesus</dc:creator>
  <cp:keywords/>
  <dc:description/>
  <cp:lastModifiedBy>Luciana Machado Carvalho</cp:lastModifiedBy>
  <cp:revision>3</cp:revision>
  <cp:lastPrinted>2026-02-03T18:39:00Z</cp:lastPrinted>
  <dcterms:created xsi:type="dcterms:W3CDTF">2026-02-03T18:52:00Z</dcterms:created>
  <dcterms:modified xsi:type="dcterms:W3CDTF">2026-02-12T17:07:00Z</dcterms:modified>
</cp:coreProperties>
</file>