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586A" w14:textId="51DD773A" w:rsidR="618192E7" w:rsidRPr="00226AF6" w:rsidRDefault="2AA37EAF" w:rsidP="007C708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COMPROMISSO DO ORIENTADOR</w:t>
      </w:r>
    </w:p>
    <w:p w14:paraId="58155F30" w14:textId="5AEB42D4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</w:t>
      </w:r>
      <w:r w:rsidR="008257C0">
        <w:rPr>
          <w:rFonts w:ascii="Calibri" w:eastAsia="Times New Roman" w:hAnsi="Calibri" w:cs="Calibri"/>
          <w:b/>
          <w:bCs/>
          <w:sz w:val="20"/>
          <w:szCs w:val="20"/>
        </w:rPr>
        <w:t>Tecnológica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</w:t>
      </w:r>
      <w:r w:rsidR="007C7088">
        <w:rPr>
          <w:rFonts w:ascii="Calibri" w:eastAsia="Times New Roman" w:hAnsi="Calibri" w:cs="Calibri"/>
          <w:b/>
          <w:bCs/>
          <w:sz w:val="20"/>
          <w:szCs w:val="20"/>
        </w:rPr>
        <w:t>T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>/2026</w:t>
      </w:r>
    </w:p>
    <w:p w14:paraId="2C384C7C" w14:textId="35EEA1DE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</w:t>
      </w:r>
      <w:proofErr w:type="spellStart"/>
      <w:r w:rsidR="006F4CA7" w:rsidRPr="009F05C7">
        <w:rPr>
          <w:rFonts w:ascii="Calibri" w:eastAsia="Times New Roman" w:hAnsi="Calibri" w:cs="Calibri"/>
          <w:sz w:val="20"/>
          <w:szCs w:val="20"/>
        </w:rPr>
        <w:t>Siape</w:t>
      </w:r>
      <w:proofErr w:type="spell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n.º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="007C7088">
        <w:rPr>
          <w:rFonts w:ascii="Calibri" w:eastAsia="Times New Roman" w:hAnsi="Calibri" w:cs="Calibri"/>
          <w:b/>
          <w:bCs/>
          <w:sz w:val="20"/>
          <w:szCs w:val="20"/>
        </w:rPr>
        <w:t>Tecnológica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65C8C212" w:rsidR="186C639B" w:rsidRPr="009F05C7" w:rsidRDefault="007C7088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HU</w:t>
      </w:r>
      <w:r w:rsidR="00E87E40">
        <w:rPr>
          <w:rFonts w:ascii="Calibri" w:eastAsia="Times New Roman" w:hAnsi="Calibri" w:cs="Calibri"/>
          <w:sz w:val="20"/>
          <w:szCs w:val="20"/>
        </w:rPr>
        <w:t xml:space="preserve"> UFGD</w:t>
      </w:r>
      <w:r w:rsidR="186C639B" w:rsidRPr="009F05C7">
        <w:rPr>
          <w:rFonts w:ascii="Calibri" w:eastAsia="Times New Roman" w:hAnsi="Calibri" w:cs="Calibri"/>
          <w:sz w:val="20"/>
          <w:szCs w:val="20"/>
        </w:rPr>
        <w:t>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00EEA0EA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Informar ao(à) coordenador(a) local do programa no HU</w:t>
      </w:r>
      <w:r w:rsidR="00E87E40">
        <w:rPr>
          <w:rFonts w:ascii="Calibri" w:eastAsia="Times New Roman" w:hAnsi="Calibri" w:cs="Calibri"/>
          <w:sz w:val="20"/>
          <w:szCs w:val="20"/>
        </w:rPr>
        <w:t>-UFGD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Responsabilizar-se pelo cumprimento dos prazos referentes à entrega dos relatórios do(s)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o(a)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1181A1C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Efetuar e comunicar ao(à) coordenador(a) do programa no HU</w:t>
      </w:r>
      <w:r w:rsidR="00E87E40">
        <w:rPr>
          <w:rFonts w:ascii="Calibri" w:eastAsia="Times New Roman" w:hAnsi="Calibri" w:cs="Calibri"/>
          <w:sz w:val="20"/>
          <w:szCs w:val="20"/>
        </w:rPr>
        <w:t>-UFGD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>, informando ao(à) coordenador(a) do programa eventuais desvios de conformidade ou conflitos de interesse, a qualquer tempo.</w:t>
      </w:r>
    </w:p>
    <w:p w14:paraId="093010E5" w14:textId="712B0A3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Gerência de Ensino e Pesquisa (GEP).</w:t>
      </w:r>
    </w:p>
    <w:p w14:paraId="5E42ECCD" w14:textId="07A036E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Notificar o(a) coordenador(a) do programa no HU</w:t>
      </w:r>
      <w:r w:rsidR="00E87E40">
        <w:rPr>
          <w:rFonts w:ascii="Calibri" w:eastAsia="Times New Roman" w:hAnsi="Calibri" w:cs="Calibri"/>
          <w:sz w:val="20"/>
          <w:szCs w:val="20"/>
        </w:rPr>
        <w:t>-UFGD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em caso de envolvimento do projeto com outra(s) instituição(</w:t>
      </w:r>
      <w:proofErr w:type="spellStart"/>
      <w:r w:rsidRPr="009F05C7">
        <w:rPr>
          <w:rFonts w:ascii="Calibri" w:eastAsia="Times New Roman" w:hAnsi="Calibri" w:cs="Calibri"/>
          <w:sz w:val="20"/>
          <w:szCs w:val="20"/>
        </w:rPr>
        <w:t>ões</w:t>
      </w:r>
      <w:proofErr w:type="spellEnd"/>
      <w:r w:rsidRPr="009F05C7">
        <w:rPr>
          <w:rFonts w:ascii="Calibri" w:eastAsia="Times New Roman" w:hAnsi="Calibri" w:cs="Calibri"/>
          <w:sz w:val="20"/>
          <w:szCs w:val="20"/>
        </w:rPr>
        <w:t>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ao(à)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aluno(a) bolsista indicado(a) no projeto.</w:t>
      </w:r>
    </w:p>
    <w:p w14:paraId="0D71508A" w14:textId="519F445D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Declaro não ter previsão de afastamento durante a vigência do programa que comprometa a orientação ou que </w:t>
      </w:r>
      <w:proofErr w:type="spellStart"/>
      <w:r w:rsidRPr="006F4CA7">
        <w:rPr>
          <w:rFonts w:ascii="Calibri" w:eastAsia="Times New Roman" w:hAnsi="Calibri" w:cs="Calibri"/>
          <w:sz w:val="20"/>
          <w:szCs w:val="20"/>
        </w:rPr>
        <w:t>esteja</w:t>
      </w:r>
      <w:proofErr w:type="spellEnd"/>
      <w:r w:rsidRPr="006F4CA7">
        <w:rPr>
          <w:rFonts w:ascii="Calibri" w:eastAsia="Times New Roman" w:hAnsi="Calibri" w:cs="Calibri"/>
          <w:sz w:val="20"/>
          <w:szCs w:val="20"/>
        </w:rPr>
        <w:t xml:space="preserve"> em desacordo com as disposições do Edital n.º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</w:t>
      </w:r>
      <w:r w:rsidR="007C7088">
        <w:rPr>
          <w:rFonts w:ascii="Calibri" w:eastAsia="Times New Roman" w:hAnsi="Calibri" w:cs="Calibri"/>
          <w:sz w:val="20"/>
          <w:szCs w:val="20"/>
        </w:rPr>
        <w:t>2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orientador(a)</w:t>
      </w:r>
    </w:p>
    <w:sectPr w:rsidR="2021CDE1" w:rsidRPr="00226AF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49B5" w14:textId="77777777" w:rsidR="001D4CB2" w:rsidRDefault="001D4CB2" w:rsidP="002C057D">
      <w:pPr>
        <w:spacing w:after="0" w:line="240" w:lineRule="auto"/>
      </w:pPr>
      <w:r>
        <w:separator/>
      </w:r>
    </w:p>
  </w:endnote>
  <w:endnote w:type="continuationSeparator" w:id="0">
    <w:p w14:paraId="66BE4B10" w14:textId="77777777" w:rsidR="001D4CB2" w:rsidRDefault="001D4CB2" w:rsidP="002C057D">
      <w:pPr>
        <w:spacing w:after="0" w:line="240" w:lineRule="auto"/>
      </w:pPr>
      <w:r>
        <w:continuationSeparator/>
      </w:r>
    </w:p>
  </w:endnote>
  <w:endnote w:type="continuationNotice" w:id="1">
    <w:p w14:paraId="524FED24" w14:textId="77777777" w:rsidR="001D4CB2" w:rsidRDefault="001D4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522DB5B2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088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1F99" w14:textId="77777777" w:rsidR="001D4CB2" w:rsidRDefault="001D4CB2" w:rsidP="002C057D">
      <w:pPr>
        <w:spacing w:after="0" w:line="240" w:lineRule="auto"/>
      </w:pPr>
      <w:r>
        <w:separator/>
      </w:r>
    </w:p>
  </w:footnote>
  <w:footnote w:type="continuationSeparator" w:id="0">
    <w:p w14:paraId="0DEFEE70" w14:textId="77777777" w:rsidR="001D4CB2" w:rsidRDefault="001D4CB2" w:rsidP="002C057D">
      <w:pPr>
        <w:spacing w:after="0" w:line="240" w:lineRule="auto"/>
      </w:pPr>
      <w:r>
        <w:continuationSeparator/>
      </w:r>
    </w:p>
  </w:footnote>
  <w:footnote w:type="continuationNotice" w:id="1">
    <w:p w14:paraId="79B0D94A" w14:textId="77777777" w:rsidR="001D4CB2" w:rsidRDefault="001D4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E7D5" w14:textId="692CCB12" w:rsidR="00E87E40" w:rsidRDefault="00E87E40">
    <w:pPr>
      <w:pStyle w:val="Cabealho"/>
    </w:pPr>
    <w:r>
      <w:rPr>
        <w:noProof/>
      </w:rPr>
      <w:drawing>
        <wp:inline distT="0" distB="0" distL="0" distR="0" wp14:anchorId="76774E39" wp14:editId="79916DA5">
          <wp:extent cx="5731510" cy="518060"/>
          <wp:effectExtent l="0" t="0" r="254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2087073709">
    <w:abstractNumId w:val="3"/>
  </w:num>
  <w:num w:numId="2" w16cid:durableId="1750813613">
    <w:abstractNumId w:val="8"/>
  </w:num>
  <w:num w:numId="3" w16cid:durableId="1692878717">
    <w:abstractNumId w:val="21"/>
  </w:num>
  <w:num w:numId="4" w16cid:durableId="1746993689">
    <w:abstractNumId w:val="11"/>
  </w:num>
  <w:num w:numId="5" w16cid:durableId="1289513122">
    <w:abstractNumId w:val="18"/>
  </w:num>
  <w:num w:numId="6" w16cid:durableId="1442217756">
    <w:abstractNumId w:val="20"/>
  </w:num>
  <w:num w:numId="7" w16cid:durableId="211112186">
    <w:abstractNumId w:val="17"/>
  </w:num>
  <w:num w:numId="8" w16cid:durableId="609893100">
    <w:abstractNumId w:val="16"/>
  </w:num>
  <w:num w:numId="9" w16cid:durableId="1993948972">
    <w:abstractNumId w:val="4"/>
  </w:num>
  <w:num w:numId="10" w16cid:durableId="1369138346">
    <w:abstractNumId w:val="15"/>
  </w:num>
  <w:num w:numId="11" w16cid:durableId="271598232">
    <w:abstractNumId w:val="22"/>
  </w:num>
  <w:num w:numId="12" w16cid:durableId="1170831072">
    <w:abstractNumId w:val="6"/>
  </w:num>
  <w:num w:numId="13" w16cid:durableId="545487620">
    <w:abstractNumId w:val="19"/>
  </w:num>
  <w:num w:numId="14" w16cid:durableId="609750870">
    <w:abstractNumId w:val="14"/>
  </w:num>
  <w:num w:numId="15" w16cid:durableId="381252233">
    <w:abstractNumId w:val="13"/>
  </w:num>
  <w:num w:numId="16" w16cid:durableId="842820930">
    <w:abstractNumId w:val="10"/>
  </w:num>
  <w:num w:numId="17" w16cid:durableId="116720905">
    <w:abstractNumId w:val="2"/>
  </w:num>
  <w:num w:numId="18" w16cid:durableId="720403622">
    <w:abstractNumId w:val="12"/>
  </w:num>
  <w:num w:numId="19" w16cid:durableId="757217383">
    <w:abstractNumId w:val="7"/>
  </w:num>
  <w:num w:numId="20" w16cid:durableId="879971918">
    <w:abstractNumId w:val="0"/>
  </w:num>
  <w:num w:numId="21" w16cid:durableId="597754139">
    <w:abstractNumId w:val="9"/>
  </w:num>
  <w:num w:numId="22" w16cid:durableId="1389181722">
    <w:abstractNumId w:val="5"/>
  </w:num>
  <w:num w:numId="23" w16cid:durableId="1696035487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B03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4CB2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B3D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48A9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CEE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7B5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C7088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0616"/>
    <w:rsid w:val="008213F5"/>
    <w:rsid w:val="00822522"/>
    <w:rsid w:val="008231EF"/>
    <w:rsid w:val="00823E14"/>
    <w:rsid w:val="00824811"/>
    <w:rsid w:val="00824B00"/>
    <w:rsid w:val="00824D61"/>
    <w:rsid w:val="008257C0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4945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87E40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9DF34-1A6F-4D4B-BB0C-EBB4C92E3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11</cp:revision>
  <cp:lastPrinted>2026-03-11T09:06:00Z</cp:lastPrinted>
  <dcterms:created xsi:type="dcterms:W3CDTF">2026-05-05T00:12:00Z</dcterms:created>
  <dcterms:modified xsi:type="dcterms:W3CDTF">2026-05-11T19:04:00Z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