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31F6BCFB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do(a)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00A746C9">
        <w:rPr>
          <w:rFonts w:ascii="Calibri" w:eastAsia="Times New Roman" w:hAnsi="Calibri" w:cs="Calibri"/>
          <w:sz w:val="20"/>
          <w:szCs w:val="20"/>
        </w:rPr>
        <w:t>Tecnológica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5C21D5">
        <w:rPr>
          <w:rFonts w:ascii="Calibri" w:eastAsia="Times New Roman" w:hAnsi="Calibri" w:cs="Calibri"/>
          <w:sz w:val="20"/>
          <w:szCs w:val="20"/>
        </w:rPr>
        <w:t>HU</w:t>
      </w:r>
      <w:r w:rsidR="003034A2">
        <w:rPr>
          <w:rFonts w:ascii="Calibri" w:eastAsia="Times New Roman" w:hAnsi="Calibri" w:cs="Calibri"/>
          <w:sz w:val="20"/>
          <w:szCs w:val="20"/>
        </w:rPr>
        <w:t>-UFGD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Estar regularmente matriculado(a), durante toda a vigência da bolsa, em curso de graduação da universidade à qual o hospital está vinculado;</w:t>
      </w:r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Ser selecionado e indicado pelo(a)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3B343F8A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00A746C9">
        <w:rPr>
          <w:rFonts w:ascii="Calibri" w:eastAsia="Times New Roman" w:hAnsi="Calibri" w:cs="Calibri"/>
          <w:sz w:val="20"/>
          <w:szCs w:val="20"/>
        </w:rPr>
        <w:t>PIT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/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HU</w:t>
      </w:r>
      <w:r w:rsidR="00BC7F1C">
        <w:rPr>
          <w:rFonts w:ascii="Calibri" w:eastAsia="Times New Roman" w:hAnsi="Calibri" w:cs="Calibri"/>
          <w:sz w:val="20"/>
          <w:szCs w:val="20"/>
        </w:rPr>
        <w:t>SE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-U</w:t>
      </w:r>
      <w:r w:rsidR="00BC7F1C">
        <w:rPr>
          <w:rFonts w:ascii="Calibri" w:eastAsia="Times New Roman" w:hAnsi="Calibri" w:cs="Calibri"/>
          <w:sz w:val="20"/>
          <w:szCs w:val="20"/>
        </w:rPr>
        <w:t>NIRIO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623AF9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a(s)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</w:t>
      </w:r>
      <w:r w:rsidR="00A746C9">
        <w:rPr>
          <w:rFonts w:ascii="Calibri" w:eastAsia="Times New Roman" w:hAnsi="Calibri" w:cs="Calibri"/>
          <w:sz w:val="20"/>
          <w:szCs w:val="20"/>
        </w:rPr>
        <w:t>2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Aluno(a) de graduação em XXXX</w:t>
      </w:r>
    </w:p>
    <w:p w14:paraId="434514A8" w14:textId="368F716F" w:rsidR="2021CDE1" w:rsidRPr="00226AF6" w:rsidRDefault="003034A2" w:rsidP="003034A2">
      <w:pPr>
        <w:spacing w:before="10"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Hospital Universitário da Universidade Federal da Grande</w:t>
      </w:r>
    </w:p>
    <w:p w14:paraId="30DC6F2F" w14:textId="3B68EC09" w:rsidR="0BF3CAAB" w:rsidRPr="00226AF6" w:rsidRDefault="0BF3CAAB" w:rsidP="6A0CA1ED">
      <w:pPr>
        <w:spacing w:before="198"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sectPr w:rsidR="0BF3CAAB" w:rsidRPr="00226AF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D5C9" w14:textId="77777777" w:rsidR="009F58BD" w:rsidRDefault="009F58BD" w:rsidP="002C057D">
      <w:pPr>
        <w:spacing w:after="0" w:line="240" w:lineRule="auto"/>
      </w:pPr>
      <w:r>
        <w:separator/>
      </w:r>
    </w:p>
  </w:endnote>
  <w:endnote w:type="continuationSeparator" w:id="0">
    <w:p w14:paraId="45C81837" w14:textId="77777777" w:rsidR="009F58BD" w:rsidRDefault="009F58BD" w:rsidP="002C057D">
      <w:pPr>
        <w:spacing w:after="0" w:line="240" w:lineRule="auto"/>
      </w:pPr>
      <w:r>
        <w:continuationSeparator/>
      </w:r>
    </w:p>
  </w:endnote>
  <w:endnote w:type="continuationNotice" w:id="1">
    <w:p w14:paraId="018DC062" w14:textId="77777777" w:rsidR="009F58BD" w:rsidRDefault="009F5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79ED3AF3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6C9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E7D4" w14:textId="77777777" w:rsidR="009F58BD" w:rsidRDefault="009F58BD" w:rsidP="002C057D">
      <w:pPr>
        <w:spacing w:after="0" w:line="240" w:lineRule="auto"/>
      </w:pPr>
      <w:r>
        <w:separator/>
      </w:r>
    </w:p>
  </w:footnote>
  <w:footnote w:type="continuationSeparator" w:id="0">
    <w:p w14:paraId="6B6644E2" w14:textId="77777777" w:rsidR="009F58BD" w:rsidRDefault="009F58BD" w:rsidP="002C057D">
      <w:pPr>
        <w:spacing w:after="0" w:line="240" w:lineRule="auto"/>
      </w:pPr>
      <w:r>
        <w:continuationSeparator/>
      </w:r>
    </w:p>
  </w:footnote>
  <w:footnote w:type="continuationNotice" w:id="1">
    <w:p w14:paraId="7BF215C7" w14:textId="77777777" w:rsidR="009F58BD" w:rsidRDefault="009F5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08CC" w14:textId="5352A9EE" w:rsidR="003034A2" w:rsidRDefault="003034A2">
    <w:pPr>
      <w:pStyle w:val="Cabealho"/>
    </w:pPr>
    <w:r>
      <w:rPr>
        <w:noProof/>
      </w:rPr>
      <w:drawing>
        <wp:inline distT="0" distB="0" distL="0" distR="0" wp14:anchorId="254DED93" wp14:editId="3C399CFC">
          <wp:extent cx="5731510" cy="518160"/>
          <wp:effectExtent l="0" t="0" r="2540" b="0"/>
          <wp:docPr id="137672871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28719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954867586">
    <w:abstractNumId w:val="3"/>
  </w:num>
  <w:num w:numId="2" w16cid:durableId="1180854178">
    <w:abstractNumId w:val="8"/>
  </w:num>
  <w:num w:numId="3" w16cid:durableId="1160805465">
    <w:abstractNumId w:val="21"/>
  </w:num>
  <w:num w:numId="4" w16cid:durableId="939603869">
    <w:abstractNumId w:val="11"/>
  </w:num>
  <w:num w:numId="5" w16cid:durableId="847646053">
    <w:abstractNumId w:val="18"/>
  </w:num>
  <w:num w:numId="6" w16cid:durableId="306322308">
    <w:abstractNumId w:val="20"/>
  </w:num>
  <w:num w:numId="7" w16cid:durableId="1249116816">
    <w:abstractNumId w:val="17"/>
  </w:num>
  <w:num w:numId="8" w16cid:durableId="385222208">
    <w:abstractNumId w:val="16"/>
  </w:num>
  <w:num w:numId="9" w16cid:durableId="886526967">
    <w:abstractNumId w:val="4"/>
  </w:num>
  <w:num w:numId="10" w16cid:durableId="226186791">
    <w:abstractNumId w:val="15"/>
  </w:num>
  <w:num w:numId="11" w16cid:durableId="1226992928">
    <w:abstractNumId w:val="22"/>
  </w:num>
  <w:num w:numId="12" w16cid:durableId="872615139">
    <w:abstractNumId w:val="6"/>
  </w:num>
  <w:num w:numId="13" w16cid:durableId="932739619">
    <w:abstractNumId w:val="19"/>
  </w:num>
  <w:num w:numId="14" w16cid:durableId="1308626986">
    <w:abstractNumId w:val="14"/>
  </w:num>
  <w:num w:numId="15" w16cid:durableId="1344746989">
    <w:abstractNumId w:val="13"/>
  </w:num>
  <w:num w:numId="16" w16cid:durableId="722825528">
    <w:abstractNumId w:val="10"/>
  </w:num>
  <w:num w:numId="17" w16cid:durableId="678511636">
    <w:abstractNumId w:val="2"/>
  </w:num>
  <w:num w:numId="18" w16cid:durableId="390008616">
    <w:abstractNumId w:val="12"/>
  </w:num>
  <w:num w:numId="19" w16cid:durableId="1186406422">
    <w:abstractNumId w:val="7"/>
  </w:num>
  <w:num w:numId="20" w16cid:durableId="1293364869">
    <w:abstractNumId w:val="0"/>
  </w:num>
  <w:num w:numId="21" w16cid:durableId="1204098254">
    <w:abstractNumId w:val="9"/>
  </w:num>
  <w:num w:numId="22" w16cid:durableId="1605964900">
    <w:abstractNumId w:val="5"/>
  </w:num>
  <w:num w:numId="23" w16cid:durableId="196681098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34A2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313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258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58BD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6C9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C7F1C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5EBD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A40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D4AC49-160D-42E9-A060-68C9AF4C8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Dayse Sanches Guimaraes Paiao</cp:lastModifiedBy>
  <cp:revision>12</cp:revision>
  <cp:lastPrinted>2026-03-11T09:06:00Z</cp:lastPrinted>
  <dcterms:created xsi:type="dcterms:W3CDTF">2026-05-05T00:12:00Z</dcterms:created>
  <dcterms:modified xsi:type="dcterms:W3CDTF">2026-05-11T19:07:00Z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