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15" w:rsidRPr="00ED306D" w:rsidRDefault="0047255F" w:rsidP="0047255F">
      <w:pPr>
        <w:jc w:val="center"/>
        <w:rPr>
          <w:b/>
          <w:sz w:val="24"/>
          <w:szCs w:val="20"/>
        </w:rPr>
      </w:pPr>
      <w:r w:rsidRPr="00ED306D">
        <w:rPr>
          <w:b/>
          <w:sz w:val="24"/>
          <w:szCs w:val="20"/>
        </w:rPr>
        <w:t xml:space="preserve">DECLARAÇÕES PARA </w:t>
      </w:r>
      <w:r w:rsidR="00891E15" w:rsidRPr="00ED306D">
        <w:rPr>
          <w:b/>
          <w:sz w:val="24"/>
          <w:szCs w:val="20"/>
        </w:rPr>
        <w:t>HABILITAÇÃO</w:t>
      </w:r>
    </w:p>
    <w:p w:rsidR="00891E15" w:rsidRPr="0047255F" w:rsidRDefault="00891E15">
      <w:pPr>
        <w:rPr>
          <w:sz w:val="20"/>
          <w:szCs w:val="20"/>
        </w:rPr>
      </w:pPr>
      <w:r w:rsidRPr="0047255F">
        <w:rPr>
          <w:sz w:val="20"/>
          <w:szCs w:val="20"/>
          <w:highlight w:val="yellow"/>
        </w:rPr>
        <w:t>Cidade-ES</w:t>
      </w:r>
      <w:r w:rsidR="00903E5D" w:rsidRPr="0047255F">
        <w:rPr>
          <w:sz w:val="20"/>
          <w:szCs w:val="20"/>
          <w:highlight w:val="yellow"/>
        </w:rPr>
        <w:t>TADO</w:t>
      </w:r>
      <w:r w:rsidRPr="0047255F">
        <w:rPr>
          <w:sz w:val="20"/>
          <w:szCs w:val="20"/>
          <w:highlight w:val="yellow"/>
        </w:rPr>
        <w:t>, _</w:t>
      </w:r>
      <w:r w:rsidR="00F82899">
        <w:rPr>
          <w:sz w:val="20"/>
          <w:szCs w:val="20"/>
          <w:highlight w:val="yellow"/>
        </w:rPr>
        <w:t>____ de _________________de 2021</w:t>
      </w:r>
      <w:bookmarkStart w:id="0" w:name="_GoBack"/>
      <w:bookmarkEnd w:id="0"/>
      <w:r w:rsidRPr="0047255F">
        <w:rPr>
          <w:sz w:val="20"/>
          <w:szCs w:val="20"/>
          <w:highlight w:val="yellow"/>
        </w:rPr>
        <w:t>.</w:t>
      </w:r>
    </w:p>
    <w:p w:rsidR="00891E15" w:rsidRPr="0047255F" w:rsidRDefault="00891E15" w:rsidP="00891E15">
      <w:pPr>
        <w:jc w:val="both"/>
        <w:rPr>
          <w:sz w:val="20"/>
          <w:szCs w:val="20"/>
        </w:rPr>
      </w:pPr>
      <w:r w:rsidRPr="0047255F">
        <w:rPr>
          <w:sz w:val="20"/>
          <w:szCs w:val="20"/>
        </w:rPr>
        <w:t xml:space="preserve">Proponente: </w:t>
      </w:r>
      <w:r w:rsidRPr="0047255F">
        <w:rPr>
          <w:sz w:val="20"/>
          <w:szCs w:val="20"/>
          <w:highlight w:val="yellow"/>
        </w:rPr>
        <w:t>(razão social da empresa proponente</w:t>
      </w:r>
      <w:r w:rsidR="00D9155D" w:rsidRPr="0047255F">
        <w:rPr>
          <w:sz w:val="20"/>
          <w:szCs w:val="20"/>
          <w:highlight w:val="yellow"/>
        </w:rPr>
        <w:t xml:space="preserve"> e CNPJ</w:t>
      </w:r>
      <w:r w:rsidRPr="0047255F">
        <w:rPr>
          <w:sz w:val="20"/>
          <w:szCs w:val="20"/>
          <w:highlight w:val="yellow"/>
        </w:rPr>
        <w:t>)</w:t>
      </w:r>
      <w:r w:rsidRPr="0047255F">
        <w:rPr>
          <w:sz w:val="20"/>
          <w:szCs w:val="20"/>
        </w:rPr>
        <w:t xml:space="preserve"> </w:t>
      </w:r>
    </w:p>
    <w:p w:rsidR="0047255F" w:rsidRPr="0047255F" w:rsidRDefault="0047255F" w:rsidP="00891E15">
      <w:pPr>
        <w:jc w:val="both"/>
        <w:rPr>
          <w:sz w:val="20"/>
          <w:szCs w:val="20"/>
        </w:rPr>
      </w:pPr>
      <w:r w:rsidRPr="0047255F">
        <w:rPr>
          <w:sz w:val="20"/>
          <w:szCs w:val="20"/>
        </w:rPr>
        <w:t>Declaramos:</w:t>
      </w:r>
    </w:p>
    <w:p w:rsidR="00891E15" w:rsidRPr="0047255F" w:rsidRDefault="0047255F" w:rsidP="00891E15">
      <w:pPr>
        <w:jc w:val="both"/>
        <w:rPr>
          <w:sz w:val="20"/>
          <w:szCs w:val="20"/>
        </w:rPr>
      </w:pPr>
      <w:r w:rsidRPr="00BA4134">
        <w:rPr>
          <w:b/>
          <w:sz w:val="20"/>
          <w:szCs w:val="20"/>
        </w:rPr>
        <w:t>1)</w:t>
      </w:r>
      <w:r w:rsidRPr="0047255F">
        <w:rPr>
          <w:sz w:val="20"/>
          <w:szCs w:val="20"/>
        </w:rPr>
        <w:t xml:space="preserve"> S</w:t>
      </w:r>
      <w:r w:rsidR="00891E15" w:rsidRPr="0047255F">
        <w:rPr>
          <w:sz w:val="20"/>
          <w:szCs w:val="20"/>
        </w:rPr>
        <w:t>ob as penalidades legais, a inexistência de fatos supervenientes impeditivos da habilitação ou que comprovem a inidoneidade da proponente.</w:t>
      </w:r>
    </w:p>
    <w:p w:rsidR="0047255F" w:rsidRPr="0047255F" w:rsidRDefault="0047255F" w:rsidP="00891E15">
      <w:pPr>
        <w:jc w:val="both"/>
        <w:rPr>
          <w:sz w:val="20"/>
          <w:szCs w:val="20"/>
        </w:rPr>
      </w:pPr>
      <w:r w:rsidRPr="00BA4134">
        <w:rPr>
          <w:b/>
          <w:sz w:val="20"/>
          <w:szCs w:val="20"/>
        </w:rPr>
        <w:t>2)</w:t>
      </w:r>
      <w:r w:rsidRPr="0047255F">
        <w:rPr>
          <w:sz w:val="20"/>
          <w:szCs w:val="20"/>
        </w:rPr>
        <w:t xml:space="preserve"> Nos</w:t>
      </w:r>
      <w:r w:rsidR="00F02822" w:rsidRPr="0047255F">
        <w:rPr>
          <w:sz w:val="20"/>
          <w:szCs w:val="20"/>
        </w:rPr>
        <w:t xml:space="preserve"> termos do artigo 7°, XXXIII, da Constituição Federal que não empregamos menor de 18 (dezoito) anos em trabalho noturno, perigoso ou insalubre e não empregamos menores de 16 anos. </w:t>
      </w:r>
    </w:p>
    <w:p w:rsidR="000050F2" w:rsidRPr="0047255F" w:rsidRDefault="000050F2" w:rsidP="00891E15">
      <w:pPr>
        <w:jc w:val="both"/>
        <w:rPr>
          <w:sz w:val="20"/>
          <w:szCs w:val="20"/>
        </w:rPr>
      </w:pPr>
      <w:r w:rsidRPr="0047255F">
        <w:rPr>
          <w:sz w:val="20"/>
          <w:szCs w:val="20"/>
        </w:rPr>
        <w:t>Ressalva: emprega menor, a partir de quatorze anos, na condição de aprendiz (   )</w:t>
      </w:r>
    </w:p>
    <w:p w:rsidR="0047255F" w:rsidRPr="0047255F" w:rsidRDefault="00A92500" w:rsidP="0047255F">
      <w:pPr>
        <w:jc w:val="both"/>
        <w:rPr>
          <w:sz w:val="20"/>
          <w:szCs w:val="20"/>
        </w:rPr>
      </w:pPr>
      <w:r>
        <w:rPr>
          <w:b/>
          <w:sz w:val="20"/>
          <w:szCs w:val="20"/>
        </w:rPr>
        <w:t>3</w:t>
      </w:r>
      <w:r w:rsidR="0047255F" w:rsidRPr="00BA4134">
        <w:rPr>
          <w:b/>
          <w:sz w:val="20"/>
          <w:szCs w:val="20"/>
        </w:rPr>
        <w:t>)</w:t>
      </w:r>
      <w:r w:rsidR="0047255F" w:rsidRPr="0047255F">
        <w:rPr>
          <w:sz w:val="20"/>
          <w:szCs w:val="20"/>
        </w:rPr>
        <w:t xml:space="preserve"> Nos termos do art. 19 do </w:t>
      </w:r>
      <w:hyperlink r:id="rId5" w:history="1">
        <w:r w:rsidR="0047255F" w:rsidRPr="0047255F">
          <w:rPr>
            <w:sz w:val="20"/>
            <w:szCs w:val="20"/>
          </w:rPr>
          <w:t>Regulamento de Licitações e Contratos da Empresa Brasileira de Serviços Hospitalares,</w:t>
        </w:r>
      </w:hyperlink>
      <w:r w:rsidR="0047255F" w:rsidRPr="0047255F">
        <w:rPr>
          <w:sz w:val="20"/>
          <w:szCs w:val="20"/>
        </w:rPr>
        <w:t xml:space="preserve"> que:</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ou sócio detentor de mais de 5% (cinco por cento) do capital social seja integrante de órgão estatutário, empregado, servidor cedido ou em exercício na EBSERH, bem como integrante do Ministério da Educação ou de Instituições Federais de Ensino Superior e congêneres signatárias de contratos de gestão com a EBSERH;</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está suspensa pela EBSERH; </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está declarada inidônea pela União, por Estado ou pelo Distrito Federal, enquanto perdurarem os efeitos da sanção</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é constituída por sócio de empresa suspensa, impedida ou declarada inidônea;</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possui em seus quadros administrador que seja sócio de empresa suspensa, impedida ou declarada inidônea; </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 xml:space="preserve">Não é constituída por sócio que tenha sido sócio ou administrador de empresa suspensa, impedida ou declarada inidônea, no período dos fatos que deram ensejo à sanção; </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administrador tenha sido sócio ou administrador de empresa suspensa, impedida ou declarada inidônea, no período dos fatos que deram ensejo à sanção;</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em seus quadros de diretoria, pessoa que participou, em razão de vínculo de mesma natureza, de empresa declarada inidônea;</w:t>
      </w:r>
    </w:p>
    <w:p w:rsidR="0047255F" w:rsidRPr="00BA4134" w:rsidRDefault="0047255F" w:rsidP="0047255F">
      <w:pPr>
        <w:numPr>
          <w:ilvl w:val="0"/>
          <w:numId w:val="1"/>
        </w:numPr>
        <w:suppressAutoHyphens/>
        <w:spacing w:after="0" w:line="240" w:lineRule="auto"/>
        <w:ind w:left="0" w:firstLine="0"/>
        <w:jc w:val="both"/>
        <w:rPr>
          <w:rFonts w:ascii="Calibri" w:hAnsi="Calibri"/>
          <w:sz w:val="20"/>
          <w:szCs w:val="20"/>
        </w:rPr>
      </w:pPr>
      <w:r w:rsidRPr="00BA4134">
        <w:rPr>
          <w:rFonts w:ascii="Calibri" w:hAnsi="Calibri"/>
          <w:sz w:val="20"/>
          <w:szCs w:val="20"/>
        </w:rPr>
        <w:t>Não possui relação de parentesco, até terceiro grau civil com:</w:t>
      </w:r>
    </w:p>
    <w:p w:rsidR="0047255F" w:rsidRPr="00BA4134" w:rsidRDefault="0047255F" w:rsidP="00E046E2">
      <w:pPr>
        <w:spacing w:after="0"/>
        <w:jc w:val="both"/>
        <w:rPr>
          <w:rFonts w:ascii="Calibri" w:hAnsi="Calibri"/>
          <w:sz w:val="20"/>
          <w:szCs w:val="20"/>
        </w:rPr>
      </w:pPr>
      <w:r w:rsidRPr="00BA4134">
        <w:rPr>
          <w:rFonts w:ascii="Calibri" w:hAnsi="Calibri"/>
          <w:sz w:val="20"/>
          <w:szCs w:val="20"/>
        </w:rPr>
        <w:t>9.1 integrantes de órgãos estatutários da EBSERH;</w:t>
      </w:r>
    </w:p>
    <w:p w:rsidR="0047255F" w:rsidRPr="00BA4134" w:rsidRDefault="0047255F" w:rsidP="00E046E2">
      <w:pPr>
        <w:spacing w:after="0"/>
        <w:jc w:val="both"/>
        <w:rPr>
          <w:rFonts w:ascii="Calibri" w:hAnsi="Calibri"/>
          <w:sz w:val="20"/>
          <w:szCs w:val="20"/>
        </w:rPr>
      </w:pPr>
      <w:r w:rsidRPr="00BA4134">
        <w:rPr>
          <w:rFonts w:ascii="Calibri" w:hAnsi="Calibri"/>
          <w:sz w:val="20"/>
          <w:szCs w:val="20"/>
        </w:rPr>
        <w:t>9.2 empregado, servidor cedido ou em exercício na EBSERH cujas atribuições envolvam a atuação na área responsável pela licitação ou contratação;</w:t>
      </w:r>
    </w:p>
    <w:p w:rsidR="0047255F" w:rsidRPr="00BA4134" w:rsidRDefault="0047255F" w:rsidP="00E046E2">
      <w:pPr>
        <w:spacing w:after="0"/>
        <w:jc w:val="both"/>
        <w:rPr>
          <w:rFonts w:ascii="Calibri" w:hAnsi="Calibri"/>
          <w:sz w:val="20"/>
          <w:szCs w:val="20"/>
        </w:rPr>
      </w:pPr>
      <w:r w:rsidRPr="00BA4134">
        <w:rPr>
          <w:rFonts w:ascii="Calibri" w:hAnsi="Calibri"/>
          <w:sz w:val="20"/>
          <w:szCs w:val="20"/>
        </w:rPr>
        <w:t>9.3 autoridade do Ministério da Educação;</w:t>
      </w:r>
    </w:p>
    <w:p w:rsidR="0047255F" w:rsidRPr="00BA4134" w:rsidRDefault="0047255F" w:rsidP="00E046E2">
      <w:pPr>
        <w:spacing w:after="0"/>
        <w:jc w:val="both"/>
        <w:rPr>
          <w:rFonts w:ascii="Calibri" w:hAnsi="Calibri"/>
          <w:sz w:val="20"/>
          <w:szCs w:val="20"/>
        </w:rPr>
      </w:pPr>
      <w:r w:rsidRPr="00BA4134">
        <w:rPr>
          <w:rFonts w:ascii="Calibri" w:hAnsi="Calibri"/>
          <w:sz w:val="20"/>
          <w:szCs w:val="20"/>
        </w:rPr>
        <w:t>9.4 autoridade das Instituições Federais de Ensino Superior signatárias de contratos de gestão com a EBSERH</w:t>
      </w:r>
    </w:p>
    <w:p w:rsidR="0047255F" w:rsidRPr="00BA4134" w:rsidRDefault="0047255F" w:rsidP="00E046E2">
      <w:pPr>
        <w:spacing w:after="0"/>
        <w:jc w:val="both"/>
        <w:rPr>
          <w:rFonts w:ascii="Calibri" w:hAnsi="Calibri"/>
          <w:sz w:val="20"/>
          <w:szCs w:val="20"/>
        </w:rPr>
      </w:pPr>
      <w:r w:rsidRPr="00BA4134">
        <w:rPr>
          <w:rFonts w:ascii="Calibri" w:hAnsi="Calibri"/>
          <w:sz w:val="20"/>
          <w:szCs w:val="20"/>
        </w:rPr>
        <w:t>10) Não possui em seus quadros sócio que tenha terminado seu prazo de gestão ou rompido seu vínculo com a EBSERH há menos de 6 (seis) meses.</w:t>
      </w:r>
    </w:p>
    <w:p w:rsidR="00E046E2" w:rsidRDefault="00E046E2" w:rsidP="00E046E2">
      <w:pPr>
        <w:spacing w:after="0"/>
        <w:jc w:val="both"/>
        <w:rPr>
          <w:rFonts w:ascii="Calibri" w:hAnsi="Calibri"/>
          <w:sz w:val="20"/>
          <w:szCs w:val="20"/>
        </w:rPr>
      </w:pPr>
    </w:p>
    <w:p w:rsidR="00E046E2" w:rsidRPr="0047255F" w:rsidRDefault="00E046E2" w:rsidP="00E046E2">
      <w:pPr>
        <w:spacing w:after="0"/>
        <w:jc w:val="both"/>
        <w:rPr>
          <w:rFonts w:ascii="Calibri" w:hAnsi="Calibri"/>
          <w:sz w:val="20"/>
          <w:szCs w:val="20"/>
        </w:rPr>
      </w:pPr>
    </w:p>
    <w:p w:rsidR="0047255F" w:rsidRDefault="0047255F" w:rsidP="0047255F">
      <w:pPr>
        <w:jc w:val="center"/>
        <w:rPr>
          <w:sz w:val="18"/>
          <w:szCs w:val="18"/>
          <w:u w:val="single"/>
        </w:rPr>
      </w:pPr>
      <w:r>
        <w:rPr>
          <w:sz w:val="18"/>
          <w:szCs w:val="18"/>
          <w:u w:val="single"/>
        </w:rPr>
        <w:t>________________________________________</w:t>
      </w:r>
    </w:p>
    <w:p w:rsidR="002C305E" w:rsidRPr="0047255F" w:rsidRDefault="00891E15" w:rsidP="0047255F">
      <w:pPr>
        <w:jc w:val="center"/>
        <w:rPr>
          <w:b/>
          <w:szCs w:val="18"/>
        </w:rPr>
      </w:pPr>
      <w:r w:rsidRPr="0047255F">
        <w:rPr>
          <w:b/>
          <w:szCs w:val="18"/>
        </w:rPr>
        <w:t>NOME</w:t>
      </w:r>
      <w:r w:rsidR="00D9155D" w:rsidRPr="0047255F">
        <w:rPr>
          <w:b/>
          <w:szCs w:val="18"/>
        </w:rPr>
        <w:t xml:space="preserve"> </w:t>
      </w:r>
      <w:r w:rsidRPr="0047255F">
        <w:rPr>
          <w:b/>
          <w:szCs w:val="18"/>
        </w:rPr>
        <w:t>E ASSINATURA DO REPRESENTANTE LEGAL</w:t>
      </w:r>
    </w:p>
    <w:sectPr w:rsidR="002C305E" w:rsidRPr="004725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21701"/>
    <w:multiLevelType w:val="hybridMultilevel"/>
    <w:tmpl w:val="4B60FB36"/>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F31EA6"/>
    <w:multiLevelType w:val="hybridMultilevel"/>
    <w:tmpl w:val="4E20B5DC"/>
    <w:lvl w:ilvl="0" w:tplc="691E1B1C">
      <w:start w:val="1"/>
      <w:numFmt w:val="decimal"/>
      <w:lvlText w:val="%1)"/>
      <w:lvlJc w:val="left"/>
      <w:pPr>
        <w:ind w:left="720" w:hanging="360"/>
      </w:pPr>
      <w:rPr>
        <w:rFonts w:ascii="Calibri" w:hAnsi="Calibr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4C49E9"/>
    <w:multiLevelType w:val="hybridMultilevel"/>
    <w:tmpl w:val="7806037E"/>
    <w:lvl w:ilvl="0" w:tplc="061E1338">
      <w:start w:val="1"/>
      <w:numFmt w:val="decimal"/>
      <w:lvlText w:val="%1)"/>
      <w:lvlJc w:val="left"/>
      <w:pPr>
        <w:ind w:left="720" w:hanging="360"/>
      </w:pPr>
      <w:rPr>
        <w:rFonts w:ascii="Calibri" w:hAnsi="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15"/>
    <w:rsid w:val="000050F2"/>
    <w:rsid w:val="000A28BF"/>
    <w:rsid w:val="002C305E"/>
    <w:rsid w:val="00421214"/>
    <w:rsid w:val="00422D36"/>
    <w:rsid w:val="0047255F"/>
    <w:rsid w:val="00616AC7"/>
    <w:rsid w:val="007D6FE3"/>
    <w:rsid w:val="00891E15"/>
    <w:rsid w:val="00903E5D"/>
    <w:rsid w:val="00A92500"/>
    <w:rsid w:val="00BA4134"/>
    <w:rsid w:val="00D9155D"/>
    <w:rsid w:val="00E046E2"/>
    <w:rsid w:val="00E75A09"/>
    <w:rsid w:val="00ED2982"/>
    <w:rsid w:val="00ED306D"/>
    <w:rsid w:val="00F02822"/>
    <w:rsid w:val="00F82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2CF-FD29-4539-A6E0-0DFA409A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255F"/>
    <w:pPr>
      <w:ind w:left="720"/>
      <w:contextualSpacing/>
    </w:pPr>
  </w:style>
  <w:style w:type="character" w:styleId="Hyperlink">
    <w:name w:val="Hyperlink"/>
    <w:rsid w:val="0047255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bserh.gov.br/sites/default/files/paginas/2019-09/Anexo1_Regulamento_de_Licitacoes_e_Contratos___REVISAO_1___FINAL..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Ramos Correa</dc:creator>
  <cp:keywords/>
  <dc:description/>
  <cp:lastModifiedBy>Mariana Ramos Correa</cp:lastModifiedBy>
  <cp:revision>5</cp:revision>
  <dcterms:created xsi:type="dcterms:W3CDTF">2020-05-15T12:42:00Z</dcterms:created>
  <dcterms:modified xsi:type="dcterms:W3CDTF">2021-03-24T14:09:00Z</dcterms:modified>
</cp:coreProperties>
</file>