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1FF0E" w14:textId="77777777" w:rsidR="00170F11" w:rsidRDefault="00863076">
      <w:pPr>
        <w:shd w:val="clear" w:color="auto" w:fill="FFFFFF"/>
        <w:spacing w:after="0" w:line="360" w:lineRule="auto"/>
        <w:jc w:val="center"/>
        <w:textAlignment w:val="baseline"/>
        <w:rPr>
          <w:sz w:val="32"/>
          <w:szCs w:val="32"/>
        </w:rPr>
      </w:pPr>
      <w:bookmarkStart w:id="0" w:name="_GoBack"/>
      <w:bookmarkEnd w:id="0"/>
      <w:r>
        <w:rPr>
          <w:rFonts w:ascii="Helvetica" w:eastAsia="Times New Roman" w:hAnsi="Helvetica" w:cs="Times New Roman"/>
          <w:b/>
          <w:bCs/>
          <w:color w:val="555555"/>
          <w:sz w:val="32"/>
          <w:szCs w:val="32"/>
          <w:lang w:eastAsia="pt-BR"/>
        </w:rPr>
        <w:t>MARCAÇÃO DE CONSULTA APENAS POR TELEFONE</w:t>
      </w:r>
    </w:p>
    <w:p w14:paraId="7652AD13" w14:textId="77777777" w:rsidR="00170F11" w:rsidRDefault="00863076">
      <w:pPr>
        <w:shd w:val="clear" w:color="auto" w:fill="FFFFFF"/>
        <w:spacing w:after="0" w:line="360" w:lineRule="auto"/>
        <w:jc w:val="both"/>
        <w:textAlignment w:val="baseline"/>
      </w:pPr>
      <w: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Para evitar aglomerações e desperdício de tempo e dinheiro, agende sua consulta por telefone:</w:t>
      </w:r>
    </w:p>
    <w:p w14:paraId="5CC6AECE" w14:textId="77777777" w:rsidR="00170F11" w:rsidRDefault="00170F11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4D2D0D3F" w14:textId="77777777" w:rsidR="00170F11" w:rsidRDefault="00863076">
      <w:pPr>
        <w:shd w:val="clear" w:color="auto" w:fill="FFFFFF"/>
        <w:spacing w:after="0" w:line="360" w:lineRule="auto"/>
        <w:jc w:val="both"/>
        <w:textAlignment w:val="baseline"/>
      </w:pPr>
      <w: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Dias e Horários:</w:t>
      </w:r>
    </w:p>
    <w:p w14:paraId="5461FFC1" w14:textId="77777777" w:rsidR="00170F11" w:rsidRDefault="00863076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De segunda a quinta-feira, das 07:30h às 15:00h;</w:t>
      </w:r>
    </w:p>
    <w:p w14:paraId="4E9D6F19" w14:textId="77777777" w:rsidR="00170F11" w:rsidRDefault="00863076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Às sextas-feiras das 07:30h às 12:00h; e</w:t>
      </w:r>
    </w:p>
    <w:p w14:paraId="08BBDFB6" w14:textId="77777777" w:rsidR="00170F11" w:rsidRDefault="00863076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Telefone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: (61) 3966-2200.</w:t>
      </w:r>
    </w:p>
    <w:p w14:paraId="2A82037D" w14:textId="77777777" w:rsidR="00170F11" w:rsidRDefault="00170F11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58CC98FE" w14:textId="77777777" w:rsidR="00170F11" w:rsidRDefault="00863076">
      <w:pPr>
        <w:shd w:val="clear" w:color="auto" w:fill="FFFFFF"/>
        <w:spacing w:after="0" w:line="360" w:lineRule="auto"/>
        <w:jc w:val="both"/>
        <w:textAlignment w:val="baseline"/>
      </w:pPr>
      <w: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PARA AGILIZAR O AGENDAMENTO, NO ATO DA LIGAÇÃO, TENHA EM MÃOS: </w:t>
      </w:r>
    </w:p>
    <w:p w14:paraId="3C162629" w14:textId="77777777" w:rsidR="00170F11" w:rsidRDefault="00863076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Documento de identidade;</w:t>
      </w:r>
    </w:p>
    <w:p w14:paraId="38C2BD39" w14:textId="77777777" w:rsidR="00170F11" w:rsidRDefault="00863076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CPF do paciente; e</w:t>
      </w:r>
    </w:p>
    <w:p w14:paraId="21E214BE" w14:textId="77777777" w:rsidR="00170F11" w:rsidRDefault="00863076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Caneta e papel para anotação.</w:t>
      </w:r>
    </w:p>
    <w:p w14:paraId="7942791D" w14:textId="77777777" w:rsidR="00170F11" w:rsidRDefault="00170F11">
      <w:pPr>
        <w:pStyle w:val="PargrafodaLista"/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062D414E" w14:textId="77777777" w:rsidR="00170F11" w:rsidRDefault="00863076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Observações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: </w:t>
      </w:r>
    </w:p>
    <w:p w14:paraId="112EF2E1" w14:textId="77777777" w:rsidR="00170F11" w:rsidRDefault="00863076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Para realização das consultas, os usuários deverão estar com os </w:t>
      </w:r>
      <w: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prontuários atualizados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, no HFA, há menos de 1 ano.</w:t>
      </w:r>
    </w:p>
    <w:p w14:paraId="5128554A" w14:textId="77777777" w:rsidR="00170F11" w:rsidRDefault="00863076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A abertura e atualização do prontuário só poderá ser feito </w:t>
      </w:r>
      <w: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pessoalmente,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 no guichê de marcação de consultas. De segunda a quinta-feira, das 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07:30h às 15:00h; e sexta-feira das 07:30h às 12:00h. Devendo portar: Identidade, CPF e informação do convênio do paciente que deseja atendimento.</w:t>
      </w:r>
    </w:p>
    <w:p w14:paraId="135CD087" w14:textId="77777777" w:rsidR="00170F11" w:rsidRDefault="00170F11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</w:p>
    <w:p w14:paraId="6AB879F2" w14:textId="77777777" w:rsidR="00170F11" w:rsidRDefault="00863076">
      <w:p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t>DICAS:</w:t>
      </w:r>
    </w:p>
    <w:p w14:paraId="422B2DE1" w14:textId="77777777" w:rsidR="00170F11" w:rsidRDefault="00863076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Antes de iniciar o agendamento, verifique sua agenda pessoal. Lembre-se que, existindo várias opções 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de dias e/ou horários, a escolha será sua; e</w:t>
      </w:r>
    </w:p>
    <w:p w14:paraId="0D8BD8F9" w14:textId="77777777" w:rsidR="00170F11" w:rsidRDefault="00863076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Evite permanecer muito tempo no ambiente hospitalar. As consultas são com hora marcada, chegue com 15 minutos de antecedência.</w:t>
      </w:r>
    </w:p>
    <w:p w14:paraId="490F7FD4" w14:textId="77777777" w:rsidR="00170F11" w:rsidRDefault="00170F11">
      <w:pPr>
        <w:pStyle w:val="PargrafodaLista"/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72A7CAC5" w14:textId="77777777" w:rsidR="00170F11" w:rsidRDefault="00170F11">
      <w:pPr>
        <w:pStyle w:val="PargrafodaLista"/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2A1AD0D8" w14:textId="77777777" w:rsidR="00170F11" w:rsidRDefault="00170F11">
      <w:pPr>
        <w:pStyle w:val="PargrafodaLista"/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</w:p>
    <w:p w14:paraId="61CAA9E3" w14:textId="77777777" w:rsidR="00170F11" w:rsidRDefault="00863076">
      <w:pPr>
        <w:shd w:val="clear" w:color="auto" w:fill="FFFFFF"/>
        <w:spacing w:after="0" w:line="360" w:lineRule="auto"/>
        <w:jc w:val="both"/>
        <w:textAlignment w:val="baseline"/>
      </w:pPr>
      <w:r>
        <w:rPr>
          <w:rFonts w:ascii="Helvetica" w:eastAsia="Times New Roman" w:hAnsi="Helvetica" w:cs="Times New Roman"/>
          <w:b/>
          <w:bCs/>
          <w:color w:val="555555"/>
          <w:sz w:val="24"/>
          <w:szCs w:val="24"/>
          <w:lang w:eastAsia="pt-BR"/>
        </w:rPr>
        <w:lastRenderedPageBreak/>
        <w:t>CASO NÃO POSSA COMPARECER, AVISE!</w:t>
      </w:r>
    </w:p>
    <w:p w14:paraId="36E444E1" w14:textId="77777777" w:rsidR="00170F11" w:rsidRDefault="00863076">
      <w:pPr>
        <w:pStyle w:val="PargrafodaLista"/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>Entre em contato com a clínica o mais breve pos</w:t>
      </w:r>
      <w:r>
        <w:rPr>
          <w:rFonts w:ascii="Helvetica" w:eastAsia="Times New Roman" w:hAnsi="Helvetica" w:cs="Times New Roman"/>
          <w:color w:val="555555"/>
          <w:sz w:val="24"/>
          <w:szCs w:val="24"/>
          <w:lang w:eastAsia="pt-BR"/>
        </w:rPr>
        <w:t xml:space="preserve">sível para cancelar sua consulta. </w:t>
      </w:r>
    </w:p>
    <w:p w14:paraId="6E33364A" w14:textId="77777777" w:rsidR="00170F11" w:rsidRDefault="00170F11">
      <w:pPr>
        <w:pStyle w:val="PargrafodaLista"/>
        <w:shd w:val="clear" w:color="auto" w:fill="FFFFFF"/>
        <w:spacing w:after="0" w:line="360" w:lineRule="auto"/>
        <w:ind w:left="1440"/>
        <w:jc w:val="both"/>
        <w:textAlignment w:val="baseline"/>
      </w:pPr>
    </w:p>
    <w:sectPr w:rsidR="00170F11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F549C"/>
    <w:multiLevelType w:val="multilevel"/>
    <w:tmpl w:val="4252D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0F6688"/>
    <w:multiLevelType w:val="multilevel"/>
    <w:tmpl w:val="89445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B30549"/>
    <w:multiLevelType w:val="multilevel"/>
    <w:tmpl w:val="BE426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5C59B6"/>
    <w:multiLevelType w:val="multilevel"/>
    <w:tmpl w:val="EDB4BE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BD633A1"/>
    <w:multiLevelType w:val="multilevel"/>
    <w:tmpl w:val="E9DC51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1E2387"/>
    <w:multiLevelType w:val="multilevel"/>
    <w:tmpl w:val="76A645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11"/>
    <w:rsid w:val="00170F11"/>
    <w:rsid w:val="0086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1089"/>
  <w15:docId w15:val="{52350CD1-8079-43E7-8A88-BCEC6E01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558B0"/>
    <w:rPr>
      <w:b/>
      <w:bCs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B558B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558B0"/>
    <w:rPr>
      <w:i/>
      <w:iCs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ascii="Helvetica" w:eastAsia="Times New Roman" w:hAnsi="Helvetica" w:cs="Times New Roman"/>
      <w:color w:val="1351B4"/>
      <w:sz w:val="24"/>
      <w:szCs w:val="24"/>
      <w:u w:val="single"/>
      <w:lang w:eastAsia="pt-BR"/>
    </w:rPr>
  </w:style>
  <w:style w:type="character" w:customStyle="1" w:styleId="ListLabel68">
    <w:name w:val="ListLabel 68"/>
    <w:qFormat/>
    <w:rPr>
      <w:rFonts w:ascii="Helvetica" w:hAnsi="Helvetica" w:cs="Symbol"/>
      <w:sz w:val="24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Helvetica" w:hAnsi="Helvetica" w:cs="Symbol"/>
      <w:sz w:val="24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Helvetica" w:hAnsi="Helvetica" w:cs="Symbol"/>
      <w:sz w:val="24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Helvetica" w:hAnsi="Helvetica" w:cs="Symbol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Helvetica" w:hAnsi="Helvetica" w:cs="Symbol"/>
      <w:sz w:val="24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Helvetica" w:eastAsia="Times New Roman" w:hAnsi="Helvetica" w:cs="Times New Roman"/>
      <w:color w:val="1351B4"/>
      <w:sz w:val="24"/>
      <w:szCs w:val="24"/>
      <w:u w:val="single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B558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97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Cleber Ribeiro da Silva</dc:creator>
  <dc:description/>
  <cp:lastModifiedBy>Rogério Pereira Santos</cp:lastModifiedBy>
  <cp:revision>2</cp:revision>
  <cp:lastPrinted>2021-07-15T11:44:00Z</cp:lastPrinted>
  <dcterms:created xsi:type="dcterms:W3CDTF">2021-07-15T16:04:00Z</dcterms:created>
  <dcterms:modified xsi:type="dcterms:W3CDTF">2021-07-15T16:04:00Z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