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10BB" w14:textId="0783A6DF" w:rsidR="003F39D6" w:rsidRDefault="003F39D6" w:rsidP="003F39D6">
      <w:pPr>
        <w:ind w:right="-710"/>
        <w:rPr>
          <w:rFonts w:cstheme="minorHAnsi"/>
          <w:b/>
          <w:bCs/>
          <w:sz w:val="32"/>
          <w:szCs w:val="32"/>
        </w:rPr>
      </w:pPr>
      <w:r w:rsidRPr="00920B51">
        <w:rPr>
          <w:rFonts w:cstheme="minorHAnsi"/>
          <w:b/>
          <w:bCs/>
          <w:sz w:val="32"/>
          <w:szCs w:val="32"/>
        </w:rPr>
        <w:t>Comitê de Ética e Pesquisa do Hospital das Forças Armadas (CEP/ HFA)</w:t>
      </w:r>
    </w:p>
    <w:p w14:paraId="60A5679E" w14:textId="77777777" w:rsidR="00CC1B6E" w:rsidRPr="00920B51" w:rsidRDefault="00CC1B6E" w:rsidP="003F39D6">
      <w:pPr>
        <w:ind w:right="-710"/>
        <w:rPr>
          <w:rFonts w:cstheme="minorHAnsi"/>
          <w:b/>
          <w:bCs/>
          <w:sz w:val="32"/>
          <w:szCs w:val="32"/>
        </w:rPr>
      </w:pPr>
    </w:p>
    <w:tbl>
      <w:tblPr>
        <w:tblStyle w:val="Tabelacomgrade"/>
        <w:tblW w:w="8500" w:type="dxa"/>
        <w:tblInd w:w="137" w:type="dxa"/>
        <w:tblLook w:val="04A0" w:firstRow="1" w:lastRow="0" w:firstColumn="1" w:lastColumn="0" w:noHBand="0" w:noVBand="1"/>
      </w:tblPr>
      <w:tblGrid>
        <w:gridCol w:w="8500"/>
      </w:tblGrid>
      <w:tr w:rsidR="003F39D6" w:rsidRPr="00920B51" w14:paraId="1A2E8A1F" w14:textId="77777777" w:rsidTr="00553596">
        <w:tc>
          <w:tcPr>
            <w:tcW w:w="8500" w:type="dxa"/>
            <w:shd w:val="clear" w:color="auto" w:fill="B4C6E7" w:themeFill="accent1" w:themeFillTint="66"/>
          </w:tcPr>
          <w:p w14:paraId="0D94A299" w14:textId="77777777" w:rsidR="003F39D6" w:rsidRPr="00920B51" w:rsidRDefault="003F39D6" w:rsidP="003F39D6">
            <w:pPr>
              <w:ind w:right="-710" w:firstLine="2857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b/>
                <w:bCs/>
                <w:sz w:val="28"/>
                <w:szCs w:val="28"/>
              </w:rPr>
              <w:t>Membros Titulares</w:t>
            </w:r>
          </w:p>
        </w:tc>
      </w:tr>
      <w:tr w:rsidR="003F39D6" w:rsidRPr="00920B51" w14:paraId="65A762AC" w14:textId="77777777" w:rsidTr="00553596">
        <w:tc>
          <w:tcPr>
            <w:tcW w:w="8500" w:type="dxa"/>
          </w:tcPr>
          <w:p w14:paraId="06758621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20B51">
              <w:rPr>
                <w:rFonts w:cstheme="minorHAnsi"/>
                <w:sz w:val="28"/>
                <w:szCs w:val="28"/>
              </w:rPr>
              <w:t>Cel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Farm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R/1 FAB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Nilceu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José Oliveira</w:t>
            </w:r>
          </w:p>
        </w:tc>
      </w:tr>
      <w:tr w:rsidR="003F39D6" w:rsidRPr="00920B51" w14:paraId="3972E81D" w14:textId="77777777" w:rsidTr="00553596">
        <w:tc>
          <w:tcPr>
            <w:tcW w:w="8500" w:type="dxa"/>
          </w:tcPr>
          <w:p w14:paraId="618153A6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Maj QCO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Vet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EB Ricardo César Amado**</w:t>
            </w:r>
          </w:p>
        </w:tc>
      </w:tr>
      <w:tr w:rsidR="003F39D6" w:rsidRPr="00920B51" w14:paraId="046F1BC3" w14:textId="77777777" w:rsidTr="00553596">
        <w:tc>
          <w:tcPr>
            <w:tcW w:w="8500" w:type="dxa"/>
          </w:tcPr>
          <w:p w14:paraId="083F6E17" w14:textId="5D923341" w:rsidR="003F39D6" w:rsidRPr="00920B51" w:rsidRDefault="00CC1B6E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1º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Ten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OTT EB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Kelliane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Almeida de Medeiros</w:t>
            </w:r>
          </w:p>
        </w:tc>
      </w:tr>
      <w:tr w:rsidR="003F39D6" w:rsidRPr="00920B51" w14:paraId="57423E38" w14:textId="77777777" w:rsidTr="00553596">
        <w:tc>
          <w:tcPr>
            <w:tcW w:w="8500" w:type="dxa"/>
          </w:tcPr>
          <w:p w14:paraId="3588AC2E" w14:textId="600DABC6" w:rsidR="003F39D6" w:rsidRPr="00920B51" w:rsidRDefault="00CC1B6E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2°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Ten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OTT EB Bruno de Abreu Castro</w:t>
            </w:r>
          </w:p>
        </w:tc>
      </w:tr>
      <w:tr w:rsidR="003F39D6" w:rsidRPr="00920B51" w14:paraId="49BBE339" w14:textId="77777777" w:rsidTr="00553596">
        <w:tc>
          <w:tcPr>
            <w:tcW w:w="8500" w:type="dxa"/>
          </w:tcPr>
          <w:p w14:paraId="2359DE8F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SC Cláudia Batista Siqueira Leite</w:t>
            </w:r>
          </w:p>
        </w:tc>
      </w:tr>
      <w:tr w:rsidR="003F39D6" w:rsidRPr="00920B51" w14:paraId="17DE0FE5" w14:textId="77777777" w:rsidTr="00553596">
        <w:tc>
          <w:tcPr>
            <w:tcW w:w="8500" w:type="dxa"/>
          </w:tcPr>
          <w:p w14:paraId="4808E24A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SC Telma Rejane dos Santos Façanha</w:t>
            </w:r>
          </w:p>
        </w:tc>
      </w:tr>
      <w:tr w:rsidR="003F39D6" w:rsidRPr="00920B51" w14:paraId="57171795" w14:textId="77777777" w:rsidTr="00553596">
        <w:tc>
          <w:tcPr>
            <w:tcW w:w="8500" w:type="dxa"/>
          </w:tcPr>
          <w:p w14:paraId="3D1483F5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SC Suellen da Costa e Silva</w:t>
            </w:r>
          </w:p>
        </w:tc>
      </w:tr>
      <w:tr w:rsidR="003F39D6" w:rsidRPr="00920B51" w14:paraId="47E58B32" w14:textId="77777777" w:rsidTr="00553596">
        <w:tc>
          <w:tcPr>
            <w:tcW w:w="8500" w:type="dxa"/>
          </w:tcPr>
          <w:p w14:paraId="2BF09735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Sr. Domingos de Brito Filho* (Representante de Usuários)</w:t>
            </w:r>
          </w:p>
        </w:tc>
      </w:tr>
      <w:tr w:rsidR="003F39D6" w:rsidRPr="00920B51" w14:paraId="13ED2EF9" w14:textId="77777777" w:rsidTr="00553596">
        <w:tc>
          <w:tcPr>
            <w:tcW w:w="8500" w:type="dxa"/>
            <w:shd w:val="clear" w:color="auto" w:fill="B4C6E7" w:themeFill="accent1" w:themeFillTint="66"/>
          </w:tcPr>
          <w:p w14:paraId="4C19C6D1" w14:textId="77777777" w:rsidR="003F39D6" w:rsidRPr="00920B51" w:rsidRDefault="003F39D6" w:rsidP="003F39D6">
            <w:pPr>
              <w:ind w:right="-710" w:firstLine="2857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b/>
                <w:bCs/>
                <w:sz w:val="28"/>
                <w:szCs w:val="28"/>
              </w:rPr>
              <w:t>Membros Suplentes</w:t>
            </w:r>
          </w:p>
        </w:tc>
      </w:tr>
      <w:tr w:rsidR="003F39D6" w:rsidRPr="00920B51" w14:paraId="7C168AD2" w14:textId="77777777" w:rsidTr="00553596">
        <w:tc>
          <w:tcPr>
            <w:tcW w:w="8500" w:type="dxa"/>
          </w:tcPr>
          <w:p w14:paraId="0D2FC147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20B51">
              <w:rPr>
                <w:rFonts w:cstheme="minorHAnsi"/>
                <w:sz w:val="28"/>
                <w:szCs w:val="28"/>
              </w:rPr>
              <w:t>Cel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Med José Moacir Fonseca da Silva</w:t>
            </w:r>
          </w:p>
        </w:tc>
      </w:tr>
      <w:tr w:rsidR="003F39D6" w:rsidRPr="00920B51" w14:paraId="18924938" w14:textId="77777777" w:rsidTr="00553596">
        <w:tc>
          <w:tcPr>
            <w:tcW w:w="8500" w:type="dxa"/>
          </w:tcPr>
          <w:p w14:paraId="07D885D1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920B51">
              <w:rPr>
                <w:rFonts w:cstheme="minorHAnsi"/>
                <w:sz w:val="28"/>
                <w:szCs w:val="28"/>
              </w:rPr>
              <w:t>Cel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Farm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R/1 EB Otávio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Luis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Ramos Monteiro</w:t>
            </w:r>
          </w:p>
        </w:tc>
      </w:tr>
      <w:tr w:rsidR="003F39D6" w:rsidRPr="00920B51" w14:paraId="53F4A1FD" w14:textId="77777777" w:rsidTr="00553596">
        <w:tc>
          <w:tcPr>
            <w:tcW w:w="8500" w:type="dxa"/>
          </w:tcPr>
          <w:p w14:paraId="3F0F95DA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CT(AFN)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Jailson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da Silva dos Santos</w:t>
            </w:r>
          </w:p>
        </w:tc>
      </w:tr>
      <w:tr w:rsidR="003F39D6" w:rsidRPr="00920B51" w14:paraId="2A5C38D9" w14:textId="77777777" w:rsidTr="00553596">
        <w:tc>
          <w:tcPr>
            <w:tcW w:w="8500" w:type="dxa"/>
          </w:tcPr>
          <w:p w14:paraId="6AF73FEC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2º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Ten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OTT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Vet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EB Carina Diniz Rocha**</w:t>
            </w:r>
          </w:p>
        </w:tc>
      </w:tr>
      <w:tr w:rsidR="003F39D6" w:rsidRPr="00920B51" w14:paraId="5192ECFD" w14:textId="77777777" w:rsidTr="00553596">
        <w:tc>
          <w:tcPr>
            <w:tcW w:w="8500" w:type="dxa"/>
          </w:tcPr>
          <w:p w14:paraId="2EFD96E7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SC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Esli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Paulino de Brito</w:t>
            </w:r>
          </w:p>
        </w:tc>
      </w:tr>
      <w:tr w:rsidR="003F39D6" w:rsidRPr="00920B51" w14:paraId="213756FD" w14:textId="77777777" w:rsidTr="00553596">
        <w:tc>
          <w:tcPr>
            <w:tcW w:w="8500" w:type="dxa"/>
          </w:tcPr>
          <w:p w14:paraId="0C9A9448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 xml:space="preserve">SC Luana Soares </w:t>
            </w:r>
            <w:proofErr w:type="spellStart"/>
            <w:r w:rsidRPr="00920B51">
              <w:rPr>
                <w:rFonts w:cstheme="minorHAnsi"/>
                <w:sz w:val="28"/>
                <w:szCs w:val="28"/>
              </w:rPr>
              <w:t>Nolêto</w:t>
            </w:r>
            <w:proofErr w:type="spellEnd"/>
            <w:r w:rsidRPr="00920B51">
              <w:rPr>
                <w:rFonts w:cstheme="minorHAnsi"/>
                <w:sz w:val="28"/>
                <w:szCs w:val="28"/>
              </w:rPr>
              <w:t xml:space="preserve"> de Oliveira</w:t>
            </w:r>
          </w:p>
        </w:tc>
      </w:tr>
      <w:tr w:rsidR="003F39D6" w:rsidRPr="00920B51" w14:paraId="1BED91E9" w14:textId="77777777" w:rsidTr="00553596">
        <w:tc>
          <w:tcPr>
            <w:tcW w:w="8500" w:type="dxa"/>
          </w:tcPr>
          <w:p w14:paraId="6310F0AA" w14:textId="77777777" w:rsidR="003F39D6" w:rsidRPr="00920B51" w:rsidRDefault="003F39D6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Sr. Raimundo Nonato Lima* (Representante de Usuários)</w:t>
            </w:r>
          </w:p>
        </w:tc>
      </w:tr>
      <w:tr w:rsidR="003F39D6" w:rsidRPr="00920B51" w14:paraId="1028D61F" w14:textId="77777777" w:rsidTr="00553596">
        <w:tc>
          <w:tcPr>
            <w:tcW w:w="8500" w:type="dxa"/>
            <w:shd w:val="clear" w:color="auto" w:fill="B4C6E7" w:themeFill="accent1" w:themeFillTint="66"/>
          </w:tcPr>
          <w:p w14:paraId="04035D8E" w14:textId="77777777" w:rsidR="003F39D6" w:rsidRPr="00920B51" w:rsidRDefault="003F39D6" w:rsidP="005D2E22">
            <w:pPr>
              <w:ind w:right="-710" w:firstLine="1446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b/>
                <w:bCs/>
                <w:sz w:val="28"/>
                <w:szCs w:val="28"/>
              </w:rPr>
              <w:t>Agentes Administrativos (Secretaria Executiva)</w:t>
            </w:r>
          </w:p>
        </w:tc>
      </w:tr>
      <w:tr w:rsidR="003F39D6" w:rsidRPr="00920B51" w14:paraId="06CFFD17" w14:textId="77777777" w:rsidTr="00553596">
        <w:tc>
          <w:tcPr>
            <w:tcW w:w="8500" w:type="dxa"/>
          </w:tcPr>
          <w:p w14:paraId="09AB2C52" w14:textId="77777777" w:rsidR="003F39D6" w:rsidRPr="00920B51" w:rsidRDefault="006911AC" w:rsidP="003F39D6">
            <w:pPr>
              <w:ind w:right="-710"/>
              <w:rPr>
                <w:rFonts w:cstheme="minorHAnsi"/>
                <w:b/>
                <w:bCs/>
                <w:sz w:val="28"/>
                <w:szCs w:val="28"/>
              </w:rPr>
            </w:pPr>
            <w:r w:rsidRPr="00920B51">
              <w:rPr>
                <w:rFonts w:cstheme="minorHAnsi"/>
                <w:sz w:val="28"/>
                <w:szCs w:val="28"/>
              </w:rPr>
              <w:t>SC Ana Carolina Brandão dos Anjos</w:t>
            </w:r>
          </w:p>
        </w:tc>
      </w:tr>
    </w:tbl>
    <w:p w14:paraId="742D10C7" w14:textId="73030144" w:rsidR="00670B8D" w:rsidRDefault="006911AC" w:rsidP="003F39D6">
      <w:pPr>
        <w:ind w:right="-710"/>
        <w:rPr>
          <w:rFonts w:cstheme="minorHAnsi"/>
          <w:b/>
          <w:bCs/>
          <w:sz w:val="28"/>
          <w:szCs w:val="28"/>
        </w:rPr>
      </w:pPr>
      <w:r w:rsidRPr="00920B51">
        <w:rPr>
          <w:rFonts w:cstheme="minorHAnsi"/>
          <w:b/>
          <w:bCs/>
          <w:sz w:val="28"/>
          <w:szCs w:val="28"/>
        </w:rPr>
        <w:tab/>
      </w:r>
    </w:p>
    <w:p w14:paraId="555481B1" w14:textId="77777777" w:rsidR="00553596" w:rsidRPr="00920B51" w:rsidRDefault="00553596" w:rsidP="003F39D6">
      <w:pPr>
        <w:ind w:right="-710"/>
        <w:rPr>
          <w:rFonts w:cstheme="minorHAnsi"/>
          <w:b/>
          <w:bCs/>
          <w:sz w:val="28"/>
          <w:szCs w:val="28"/>
        </w:rPr>
      </w:pPr>
    </w:p>
    <w:p w14:paraId="7FE98FAF" w14:textId="77777777" w:rsidR="00920B51" w:rsidRPr="00920B51" w:rsidRDefault="00920B51" w:rsidP="00920B51">
      <w:pPr>
        <w:ind w:right="-710"/>
        <w:jc w:val="both"/>
        <w:rPr>
          <w:rFonts w:cstheme="minorHAnsi"/>
          <w:sz w:val="28"/>
          <w:szCs w:val="28"/>
        </w:rPr>
      </w:pPr>
      <w:r w:rsidRPr="00920B51">
        <w:rPr>
          <w:rFonts w:cstheme="minorHAnsi"/>
          <w:sz w:val="28"/>
          <w:szCs w:val="28"/>
        </w:rPr>
        <w:t>* Indicação do Conselho de Saúde do Distrito Federal conforme Ofício nº 34/2017.</w:t>
      </w:r>
    </w:p>
    <w:p w14:paraId="3E3A3445" w14:textId="77777777" w:rsidR="00920B51" w:rsidRPr="00920B51" w:rsidRDefault="00920B51" w:rsidP="00920B51">
      <w:pPr>
        <w:ind w:right="-710"/>
        <w:jc w:val="both"/>
        <w:rPr>
          <w:rFonts w:cstheme="minorHAnsi"/>
          <w:sz w:val="28"/>
          <w:szCs w:val="28"/>
        </w:rPr>
      </w:pPr>
      <w:r w:rsidRPr="00920B51">
        <w:rPr>
          <w:rFonts w:cstheme="minorHAnsi"/>
          <w:sz w:val="28"/>
          <w:szCs w:val="28"/>
        </w:rPr>
        <w:t>**Membros externos ao HFA.</w:t>
      </w:r>
    </w:p>
    <w:p w14:paraId="59F4131B" w14:textId="267CD0D1" w:rsidR="00920B51" w:rsidRDefault="00920B51" w:rsidP="00920B51">
      <w:pPr>
        <w:ind w:right="-710"/>
        <w:jc w:val="both"/>
        <w:rPr>
          <w:rFonts w:cstheme="minorHAnsi"/>
          <w:sz w:val="28"/>
          <w:szCs w:val="28"/>
        </w:rPr>
      </w:pPr>
      <w:r w:rsidRPr="00920B51">
        <w:rPr>
          <w:rFonts w:cstheme="minorHAnsi"/>
          <w:sz w:val="28"/>
          <w:szCs w:val="28"/>
        </w:rPr>
        <w:t>Esta nova composição substitui a publicada no Aditamento DTEP nº 22, de 30 de outubro de 2020.</w:t>
      </w:r>
    </w:p>
    <w:p w14:paraId="038DDD10" w14:textId="77777777" w:rsidR="00920B51" w:rsidRDefault="00920B51" w:rsidP="00920B51">
      <w:pPr>
        <w:ind w:right="-710"/>
        <w:jc w:val="both"/>
        <w:rPr>
          <w:rFonts w:ascii="Calibri" w:hAnsi="Calibri" w:cs="Calibri"/>
          <w:sz w:val="28"/>
          <w:szCs w:val="28"/>
        </w:rPr>
      </w:pPr>
      <w:r w:rsidRPr="00920B51">
        <w:rPr>
          <w:rFonts w:ascii="Calibri" w:hAnsi="Calibri" w:cs="Calibri"/>
          <w:sz w:val="28"/>
          <w:szCs w:val="28"/>
        </w:rPr>
        <w:t>Os membros vinculados ao HFA sujeitam-se às normas dispostas no Regimento Interno do Comitê de Ética em Pesquisa do Hospital das Forças Armadas (RICEP/HFA), publicado no Aditamento DTEP nº 02 ao Boletim Interno nº 35, de 17 de fevereiro de 2017.</w:t>
      </w:r>
    </w:p>
    <w:p w14:paraId="14575F45" w14:textId="77777777" w:rsidR="00920B51" w:rsidRDefault="00920B51" w:rsidP="00920B51">
      <w:pPr>
        <w:ind w:right="-710"/>
        <w:jc w:val="both"/>
        <w:rPr>
          <w:rFonts w:ascii="Calibri" w:hAnsi="Calibri" w:cs="Calibri"/>
          <w:sz w:val="28"/>
          <w:szCs w:val="28"/>
        </w:rPr>
      </w:pPr>
    </w:p>
    <w:p w14:paraId="76EE873F" w14:textId="77777777" w:rsidR="00920B51" w:rsidRPr="00920B51" w:rsidRDefault="00920B51" w:rsidP="00920B51">
      <w:pPr>
        <w:ind w:right="-710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7C76A08" w14:textId="73520E27" w:rsidR="00920B51" w:rsidRPr="00920B51" w:rsidRDefault="00920B51" w:rsidP="00920B51">
      <w:pPr>
        <w:ind w:right="-710"/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0" w:name="_GoBack"/>
      <w:bookmarkEnd w:id="0"/>
      <w:r w:rsidRPr="00920B51">
        <w:rPr>
          <w:rFonts w:ascii="Calibri" w:hAnsi="Calibri" w:cs="Calibri"/>
          <w:i/>
          <w:iCs/>
          <w:sz w:val="24"/>
          <w:szCs w:val="24"/>
        </w:rPr>
        <w:t>Atualizada em 18/10/2021</w:t>
      </w:r>
    </w:p>
    <w:sectPr w:rsidR="00920B51" w:rsidRPr="00920B51" w:rsidSect="003F39D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073DB" w14:textId="77777777" w:rsidR="00593D78" w:rsidRDefault="00593D78" w:rsidP="00920B51">
      <w:pPr>
        <w:spacing w:after="0" w:line="240" w:lineRule="auto"/>
      </w:pPr>
      <w:r>
        <w:separator/>
      </w:r>
    </w:p>
  </w:endnote>
  <w:endnote w:type="continuationSeparator" w:id="0">
    <w:p w14:paraId="447D8E18" w14:textId="77777777" w:rsidR="00593D78" w:rsidRDefault="00593D78" w:rsidP="0092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D8987" w14:textId="77777777" w:rsidR="00593D78" w:rsidRDefault="00593D78" w:rsidP="00920B51">
      <w:pPr>
        <w:spacing w:after="0" w:line="240" w:lineRule="auto"/>
      </w:pPr>
      <w:r>
        <w:separator/>
      </w:r>
    </w:p>
  </w:footnote>
  <w:footnote w:type="continuationSeparator" w:id="0">
    <w:p w14:paraId="7E87FA1D" w14:textId="77777777" w:rsidR="00593D78" w:rsidRDefault="00593D78" w:rsidP="00920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D6"/>
    <w:rsid w:val="002274C2"/>
    <w:rsid w:val="003F39D6"/>
    <w:rsid w:val="004632B2"/>
    <w:rsid w:val="005402A0"/>
    <w:rsid w:val="00553596"/>
    <w:rsid w:val="00593D78"/>
    <w:rsid w:val="005D2E22"/>
    <w:rsid w:val="006911AC"/>
    <w:rsid w:val="006F5DF8"/>
    <w:rsid w:val="00920B51"/>
    <w:rsid w:val="00C24602"/>
    <w:rsid w:val="00CC1B6E"/>
    <w:rsid w:val="00D6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5BC3"/>
  <w15:chartTrackingRefBased/>
  <w15:docId w15:val="{C5EFA25A-7DC5-4D19-B077-03BE22DC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20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B51"/>
  </w:style>
  <w:style w:type="paragraph" w:styleId="Rodap">
    <w:name w:val="footer"/>
    <w:basedOn w:val="Normal"/>
    <w:link w:val="RodapChar"/>
    <w:uiPriority w:val="99"/>
    <w:unhideWhenUsed/>
    <w:rsid w:val="00920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Pereira Santos</dc:creator>
  <cp:keywords/>
  <dc:description/>
  <cp:lastModifiedBy>Rogério Pereira Santos</cp:lastModifiedBy>
  <cp:revision>6</cp:revision>
  <cp:lastPrinted>2021-10-18T17:27:00Z</cp:lastPrinted>
  <dcterms:created xsi:type="dcterms:W3CDTF">2021-10-18T17:03:00Z</dcterms:created>
  <dcterms:modified xsi:type="dcterms:W3CDTF">2021-10-18T17:29:00Z</dcterms:modified>
</cp:coreProperties>
</file>