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017ACB" w14:paraId="12CA4AD7" w14:textId="77777777" w:rsidTr="009460A0">
        <w:trPr>
          <w:trHeight w:val="976"/>
        </w:trPr>
        <w:tc>
          <w:tcPr>
            <w:tcW w:w="1271" w:type="dxa"/>
            <w:vAlign w:val="center"/>
          </w:tcPr>
          <w:p w14:paraId="611696C4" w14:textId="77777777" w:rsidR="00017ACB" w:rsidRPr="005144A0" w:rsidRDefault="00017ACB" w:rsidP="005144A0">
            <w:pPr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941AA1" wp14:editId="17CE807C">
                  <wp:simplePos x="0" y="0"/>
                  <wp:positionH relativeFrom="margin">
                    <wp:posOffset>205105</wp:posOffset>
                  </wp:positionH>
                  <wp:positionV relativeFrom="paragraph">
                    <wp:posOffset>-454660</wp:posOffset>
                  </wp:positionV>
                  <wp:extent cx="387350" cy="501015"/>
                  <wp:effectExtent l="0" t="0" r="0" b="0"/>
                  <wp:wrapThrough wrapText="bothSides">
                    <wp:wrapPolygon edited="0">
                      <wp:start x="0" y="0"/>
                      <wp:lineTo x="0" y="18068"/>
                      <wp:lineTo x="3187" y="20532"/>
                      <wp:lineTo x="16997" y="20532"/>
                      <wp:lineTo x="20184" y="18068"/>
                      <wp:lineTo x="20184" y="0"/>
                      <wp:lineTo x="0" y="0"/>
                    </wp:wrapPolygon>
                  </wp:wrapThrough>
                  <wp:docPr id="37246019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85" w:type="dxa"/>
            <w:vAlign w:val="center"/>
          </w:tcPr>
          <w:p w14:paraId="3AA2CE1F" w14:textId="77777777" w:rsidR="00017ACB" w:rsidRPr="005144A0" w:rsidRDefault="00017ACB" w:rsidP="00514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D711C5">
              <w:rPr>
                <w:rFonts w:ascii="Arial" w:hAnsi="Arial" w:cs="Arial"/>
                <w:b/>
                <w:bCs/>
                <w:color w:val="2F5496" w:themeColor="accent1" w:themeShade="BF"/>
                <w:sz w:val="36"/>
                <w:szCs w:val="36"/>
              </w:rPr>
              <w:t>HOSPITAL DAS FORÇAS ARMADAS</w:t>
            </w:r>
          </w:p>
        </w:tc>
      </w:tr>
      <w:tr w:rsidR="005144A0" w14:paraId="2BB4380D" w14:textId="77777777" w:rsidTr="009460A0">
        <w:trPr>
          <w:trHeight w:val="1836"/>
        </w:trPr>
        <w:tc>
          <w:tcPr>
            <w:tcW w:w="10456" w:type="dxa"/>
            <w:gridSpan w:val="2"/>
          </w:tcPr>
          <w:p w14:paraId="75A5C9D5" w14:textId="77777777" w:rsidR="005144A0" w:rsidRDefault="005144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CE544" w14:textId="77777777" w:rsidR="00017ACB" w:rsidRDefault="00017ACB" w:rsidP="00017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F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CURR</w:t>
            </w:r>
            <w:r w:rsidR="00635FB3" w:rsidRPr="00635FB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ÍCULO</w:t>
            </w:r>
          </w:p>
          <w:p w14:paraId="5F344954" w14:textId="77777777" w:rsidR="00635FB3" w:rsidRPr="00D711C5" w:rsidRDefault="00635FB3" w:rsidP="00017A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EDFD72" w14:textId="77777777" w:rsidR="00017ACB" w:rsidRPr="00D711C5" w:rsidRDefault="00D711C5" w:rsidP="009460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9460A0" w:rsidRPr="00D711C5">
              <w:rPr>
                <w:rFonts w:ascii="Arial" w:hAnsi="Arial" w:cs="Arial"/>
                <w:b/>
                <w:bCs/>
                <w:sz w:val="24"/>
                <w:szCs w:val="24"/>
              </w:rPr>
              <w:t>DADOS PESSOAIS</w:t>
            </w:r>
          </w:p>
          <w:p w14:paraId="0C20E7C4" w14:textId="77777777" w:rsidR="00017ACB" w:rsidRPr="00D711C5" w:rsidRDefault="00017ACB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1C5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r w:rsidR="009633A3">
              <w:rPr>
                <w:rFonts w:ascii="Arial" w:hAnsi="Arial" w:cs="Arial"/>
                <w:sz w:val="24"/>
                <w:szCs w:val="24"/>
              </w:rPr>
              <w:t xml:space="preserve">Vicente Ivo </w:t>
            </w:r>
            <w:proofErr w:type="spellStart"/>
            <w:r w:rsidR="009633A3">
              <w:rPr>
                <w:rFonts w:ascii="Arial" w:hAnsi="Arial" w:cs="Arial"/>
                <w:sz w:val="24"/>
                <w:szCs w:val="24"/>
              </w:rPr>
              <w:t>Brancalião</w:t>
            </w:r>
            <w:proofErr w:type="spellEnd"/>
          </w:p>
          <w:p w14:paraId="65680CAA" w14:textId="77777777" w:rsidR="00017ACB" w:rsidRPr="00D711C5" w:rsidRDefault="00017ACB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1C5">
              <w:rPr>
                <w:rFonts w:ascii="Arial" w:hAnsi="Arial" w:cs="Arial"/>
                <w:sz w:val="24"/>
                <w:szCs w:val="24"/>
              </w:rPr>
              <w:t xml:space="preserve">Posto: Coronel </w:t>
            </w:r>
            <w:r w:rsidR="009633A3">
              <w:rPr>
                <w:rFonts w:ascii="Arial" w:hAnsi="Arial" w:cs="Arial"/>
                <w:sz w:val="24"/>
                <w:szCs w:val="24"/>
              </w:rPr>
              <w:t>Aviador R1 (Força Aérea Brasileira)</w:t>
            </w:r>
          </w:p>
          <w:p w14:paraId="63BAB404" w14:textId="77777777" w:rsidR="00D711C5" w:rsidRDefault="00D711C5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98EAA1" w14:textId="77777777" w:rsidR="009460A0" w:rsidRP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0A0">
              <w:rPr>
                <w:rFonts w:ascii="Arial" w:hAnsi="Arial" w:cs="Arial"/>
                <w:b/>
                <w:bCs/>
                <w:sz w:val="24"/>
                <w:szCs w:val="24"/>
              </w:rPr>
              <w:t>2. FORMAÇÃO PROFISSIONAL (Cursos Militares e/ou Civis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16DC88D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Bacharel em Ciências </w:t>
            </w:r>
            <w:r w:rsidR="009633A3">
              <w:rPr>
                <w:rFonts w:ascii="Arial" w:hAnsi="Arial" w:cs="Arial"/>
                <w:sz w:val="24"/>
                <w:szCs w:val="24"/>
              </w:rPr>
              <w:t>Aeronáuticas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(A</w:t>
            </w:r>
            <w:r w:rsidR="009633A3">
              <w:rPr>
                <w:rFonts w:ascii="Arial" w:hAnsi="Arial" w:cs="Arial"/>
                <w:sz w:val="24"/>
                <w:szCs w:val="24"/>
              </w:rPr>
              <w:t>F</w:t>
            </w:r>
            <w:r w:rsidRPr="009460A0">
              <w:rPr>
                <w:rFonts w:ascii="Arial" w:hAnsi="Arial" w:cs="Arial"/>
                <w:sz w:val="24"/>
                <w:szCs w:val="24"/>
              </w:rPr>
              <w:t>A 19</w:t>
            </w:r>
            <w:r w:rsidR="009633A3">
              <w:rPr>
                <w:rFonts w:ascii="Arial" w:hAnsi="Arial" w:cs="Arial"/>
                <w:sz w:val="24"/>
                <w:szCs w:val="24"/>
              </w:rPr>
              <w:t>87</w:t>
            </w:r>
            <w:r w:rsidRPr="009460A0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B3AD8D" w14:textId="77777777" w:rsidR="009633A3" w:rsidRDefault="009633A3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Grupo de Instrução Tática e Especializada (GITE 198</w:t>
            </w:r>
            <w:r w:rsidR="000666B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0666B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715DC61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633A3">
              <w:rPr>
                <w:rFonts w:ascii="Arial" w:hAnsi="Arial" w:cs="Arial"/>
                <w:sz w:val="24"/>
                <w:szCs w:val="24"/>
              </w:rPr>
              <w:t xml:space="preserve">Curso de 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Aperfeiçoamento de Oficiais (EAO </w:t>
            </w:r>
            <w:r w:rsidR="009633A3">
              <w:rPr>
                <w:rFonts w:ascii="Arial" w:hAnsi="Arial" w:cs="Arial"/>
                <w:sz w:val="24"/>
                <w:szCs w:val="24"/>
              </w:rPr>
              <w:t>1998</w:t>
            </w:r>
            <w:r w:rsidRPr="009460A0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B44D21" w14:textId="77777777" w:rsidR="009633A3" w:rsidRDefault="009633A3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Escola de Comando e Estado-Maior (2006)</w:t>
            </w:r>
            <w:r w:rsidR="000666B0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FFC74D" w14:textId="77777777" w:rsidR="009633A3" w:rsidRDefault="009633A3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Pós-graduação em Gestão de Processos (UFF 2006)</w:t>
            </w:r>
            <w:r w:rsidR="000666B0">
              <w:rPr>
                <w:rFonts w:ascii="Arial" w:hAnsi="Arial" w:cs="Arial"/>
                <w:sz w:val="24"/>
                <w:szCs w:val="24"/>
              </w:rPr>
              <w:t>; e</w:t>
            </w:r>
          </w:p>
          <w:p w14:paraId="3E8DA66C" w14:textId="77777777" w:rsidR="009460A0" w:rsidRPr="009633A3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>- Pós-graduação em Gestão d</w:t>
            </w:r>
            <w:r w:rsidR="009633A3">
              <w:rPr>
                <w:rFonts w:ascii="Arial" w:hAnsi="Arial" w:cs="Arial"/>
                <w:sz w:val="24"/>
                <w:szCs w:val="24"/>
              </w:rPr>
              <w:t>e Recursos Humanos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633A3">
              <w:rPr>
                <w:rFonts w:ascii="Arial" w:hAnsi="Arial" w:cs="Arial"/>
                <w:sz w:val="24"/>
                <w:szCs w:val="24"/>
              </w:rPr>
              <w:t>FGV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200</w:t>
            </w:r>
            <w:r w:rsidR="009633A3">
              <w:rPr>
                <w:rFonts w:ascii="Arial" w:hAnsi="Arial" w:cs="Arial"/>
                <w:sz w:val="24"/>
                <w:szCs w:val="24"/>
              </w:rPr>
              <w:t>7</w:t>
            </w:r>
            <w:r w:rsidRPr="009460A0">
              <w:rPr>
                <w:rFonts w:ascii="Arial" w:hAnsi="Arial" w:cs="Arial"/>
                <w:sz w:val="24"/>
                <w:szCs w:val="24"/>
              </w:rPr>
              <w:t>)</w:t>
            </w:r>
            <w:r w:rsidR="000666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3641B8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840A6F" w14:textId="77777777" w:rsidR="009460A0" w:rsidRP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0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PRINCIPAIS FUNÇÕES DESEMPENHADAS </w:t>
            </w:r>
          </w:p>
          <w:p w14:paraId="23910EF4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633A3">
              <w:rPr>
                <w:rFonts w:ascii="Arial" w:hAnsi="Arial" w:cs="Arial"/>
                <w:sz w:val="24"/>
                <w:szCs w:val="24"/>
              </w:rPr>
              <w:t>Instrutor de Voo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F77D30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>- C</w:t>
            </w:r>
            <w:r w:rsidR="009633A3">
              <w:rPr>
                <w:rFonts w:ascii="Arial" w:hAnsi="Arial" w:cs="Arial"/>
                <w:sz w:val="24"/>
                <w:szCs w:val="24"/>
              </w:rPr>
              <w:t>hefe da Divisão de Relações Públicas do Centro de Comunicação Social da Aeronáutica;</w:t>
            </w:r>
          </w:p>
          <w:p w14:paraId="478A460C" w14:textId="77777777" w:rsidR="000666B0" w:rsidRDefault="000666B0" w:rsidP="000666B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>- Gestor do Espaço Cultural “</w:t>
            </w:r>
            <w:r>
              <w:rPr>
                <w:rFonts w:ascii="Arial" w:hAnsi="Arial" w:cs="Arial"/>
                <w:sz w:val="24"/>
                <w:szCs w:val="24"/>
              </w:rPr>
              <w:t>Santos=Dumont</w:t>
            </w:r>
            <w:r w:rsidRPr="009460A0">
              <w:rPr>
                <w:rFonts w:ascii="Arial" w:hAnsi="Arial" w:cs="Arial"/>
                <w:sz w:val="24"/>
                <w:szCs w:val="24"/>
              </w:rPr>
              <w:t>” (</w:t>
            </w:r>
            <w:r>
              <w:rPr>
                <w:rFonts w:ascii="Arial" w:hAnsi="Arial" w:cs="Arial"/>
                <w:sz w:val="24"/>
                <w:szCs w:val="24"/>
              </w:rPr>
              <w:t>COMAER/Brasília/DF);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AE0943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Chefe da </w:t>
            </w:r>
            <w:r w:rsidR="009633A3">
              <w:rPr>
                <w:rFonts w:ascii="Arial" w:hAnsi="Arial" w:cs="Arial"/>
                <w:sz w:val="24"/>
                <w:szCs w:val="24"/>
              </w:rPr>
              <w:t>Divisão de Capacitação do Comando-Geral do Pessoal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A60D15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633A3">
              <w:rPr>
                <w:rFonts w:ascii="Arial" w:hAnsi="Arial" w:cs="Arial"/>
                <w:sz w:val="24"/>
                <w:szCs w:val="24"/>
              </w:rPr>
              <w:t>Oficial de Gabinete no Superior Tribunal Militar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E50ABE2" w14:textId="77777777" w:rsidR="000666B0" w:rsidRDefault="000666B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Coordenador Militar do Bicentenário da Justiça Militar;</w:t>
            </w:r>
          </w:p>
          <w:p w14:paraId="17DEBAFF" w14:textId="77777777" w:rsidR="009460A0" w:rsidRPr="000666B0" w:rsidRDefault="009460A0" w:rsidP="000666B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666B0">
              <w:rPr>
                <w:rFonts w:ascii="Arial" w:hAnsi="Arial" w:cs="Arial"/>
                <w:sz w:val="24"/>
                <w:szCs w:val="24"/>
              </w:rPr>
              <w:t>Chefe de Gabinete dos Diretores Técnicos de Saúde e de Ensino e Pesquisa do Hospital das Forças Armadas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9460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B87D76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B1F3E0" w14:textId="77777777" w:rsidR="009460A0" w:rsidRP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0A0">
              <w:rPr>
                <w:rFonts w:ascii="Arial" w:hAnsi="Arial" w:cs="Arial"/>
                <w:b/>
                <w:bCs/>
                <w:sz w:val="24"/>
                <w:szCs w:val="24"/>
              </w:rPr>
              <w:t>4. PRINCIPAIS CONDECORAÇÕES</w:t>
            </w:r>
          </w:p>
          <w:p w14:paraId="0BE5DAAE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>- Medalha Militar de Ouro</w:t>
            </w:r>
            <w:r w:rsidR="006C658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C02F3E5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Medalha </w:t>
            </w:r>
            <w:r w:rsidR="000666B0">
              <w:rPr>
                <w:rFonts w:ascii="Arial" w:hAnsi="Arial" w:cs="Arial"/>
                <w:sz w:val="24"/>
                <w:szCs w:val="24"/>
              </w:rPr>
              <w:t>Ordem do Mérito Aeronáutico</w:t>
            </w:r>
            <w:r w:rsidR="006C658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5351E2" w14:textId="77777777" w:rsidR="000666B0" w:rsidRDefault="000666B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Medalha Mérito Santos=Dumont;</w:t>
            </w:r>
          </w:p>
          <w:p w14:paraId="5F79460F" w14:textId="77777777" w:rsidR="000666B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>- Medalha do Pacificado</w:t>
            </w:r>
            <w:r w:rsidR="006C658E">
              <w:rPr>
                <w:rFonts w:ascii="Arial" w:hAnsi="Arial" w:cs="Arial"/>
                <w:sz w:val="24"/>
                <w:szCs w:val="24"/>
              </w:rPr>
              <w:t>r</w:t>
            </w:r>
            <w:r w:rsidR="000666B0">
              <w:rPr>
                <w:rFonts w:ascii="Arial" w:hAnsi="Arial" w:cs="Arial"/>
                <w:sz w:val="24"/>
                <w:szCs w:val="24"/>
              </w:rPr>
              <w:t>; e</w:t>
            </w:r>
          </w:p>
          <w:p w14:paraId="4A818A0F" w14:textId="77777777" w:rsidR="009460A0" w:rsidRPr="009460A0" w:rsidRDefault="000666B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Medalha Ordem do Mérito Judiciário Militar</w:t>
            </w:r>
            <w:r w:rsidR="006C658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9A4EC4" w14:textId="77777777" w:rsid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CCB5EE" w14:textId="77777777" w:rsidR="009460A0" w:rsidRP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0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CARGO ATUAL </w:t>
            </w:r>
          </w:p>
          <w:p w14:paraId="706C478C" w14:textId="77777777" w:rsidR="009460A0" w:rsidRPr="009460A0" w:rsidRDefault="009460A0" w:rsidP="009460A0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460A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666B0">
              <w:rPr>
                <w:rFonts w:ascii="Arial" w:hAnsi="Arial" w:cs="Arial"/>
                <w:sz w:val="24"/>
                <w:szCs w:val="24"/>
              </w:rPr>
              <w:t>Chefe de Gabinete da Diretora Técnica de Ensino e Pesquisa do Hospital das Forças Armadas.</w:t>
            </w:r>
          </w:p>
          <w:p w14:paraId="0501A8C5" w14:textId="77777777" w:rsidR="009460A0" w:rsidRPr="00017ACB" w:rsidRDefault="009460A0" w:rsidP="00017A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D72430" w14:textId="77777777" w:rsidR="00017ACB" w:rsidRDefault="00017ACB"/>
    <w:sectPr w:rsidR="00017ACB" w:rsidSect="00017ACB">
      <w:pgSz w:w="11906" w:h="16838" w:code="9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A0"/>
    <w:rsid w:val="00017ACB"/>
    <w:rsid w:val="000666B0"/>
    <w:rsid w:val="005144A0"/>
    <w:rsid w:val="00543024"/>
    <w:rsid w:val="00576D54"/>
    <w:rsid w:val="00635FB3"/>
    <w:rsid w:val="006C658E"/>
    <w:rsid w:val="009460A0"/>
    <w:rsid w:val="009633A3"/>
    <w:rsid w:val="00D711C5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E36A"/>
  <w15:chartTrackingRefBased/>
  <w15:docId w15:val="{2B0A0E4F-7F85-40B3-9AE4-E32A342F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Masio Misson Penoni</dc:creator>
  <cp:keywords/>
  <dc:description/>
  <cp:lastModifiedBy>Karla Saunders Brasil</cp:lastModifiedBy>
  <cp:revision>2</cp:revision>
  <cp:lastPrinted>2023-05-17T17:31:00Z</cp:lastPrinted>
  <dcterms:created xsi:type="dcterms:W3CDTF">2023-05-22T12:52:00Z</dcterms:created>
  <dcterms:modified xsi:type="dcterms:W3CDTF">2023-05-22T12:52:00Z</dcterms:modified>
</cp:coreProperties>
</file>