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C2ADB" w14:textId="35AE2599" w:rsidR="00285B93" w:rsidRPr="0048128C" w:rsidRDefault="00285B93" w:rsidP="009F461A">
      <w:pPr>
        <w:rPr>
          <w:sz w:val="32"/>
          <w:szCs w:val="32"/>
          <w:lang w:val="pt-BR"/>
        </w:rPr>
      </w:pPr>
    </w:p>
    <w:p w14:paraId="0E1B5475" w14:textId="77777777" w:rsidR="00902C89" w:rsidRPr="0048128C" w:rsidRDefault="00902C89" w:rsidP="00366CD6">
      <w:pPr>
        <w:rPr>
          <w:lang w:val="pt-BR"/>
        </w:rPr>
      </w:pPr>
    </w:p>
    <w:p w14:paraId="1041BE10" w14:textId="77777777" w:rsidR="00C30B47" w:rsidRPr="0048128C" w:rsidRDefault="00C30B47" w:rsidP="00366CD6">
      <w:pPr>
        <w:rPr>
          <w:lang w:val="pt-BR"/>
        </w:rPr>
      </w:pPr>
    </w:p>
    <w:p w14:paraId="22E09180" w14:textId="77777777" w:rsidR="00EE24A7" w:rsidRPr="0048128C" w:rsidRDefault="00EE24A7" w:rsidP="00366CD6">
      <w:pPr>
        <w:rPr>
          <w:lang w:val="pt-BR"/>
        </w:rPr>
      </w:pPr>
    </w:p>
    <w:p w14:paraId="0E88D31D" w14:textId="77777777" w:rsidR="00EE24A7" w:rsidRPr="0048128C" w:rsidRDefault="00EE24A7" w:rsidP="00366CD6">
      <w:pPr>
        <w:rPr>
          <w:lang w:val="pt-BR"/>
        </w:rPr>
      </w:pPr>
    </w:p>
    <w:p w14:paraId="010624C6" w14:textId="77777777" w:rsidR="00F57BA3" w:rsidRPr="0048128C" w:rsidRDefault="00F57BA3" w:rsidP="00366CD6">
      <w:pPr>
        <w:rPr>
          <w:lang w:val="pt-BR"/>
        </w:rPr>
      </w:pPr>
    </w:p>
    <w:p w14:paraId="0171FED1" w14:textId="77777777" w:rsidR="00366CD6" w:rsidRPr="0048128C" w:rsidRDefault="00366CD6" w:rsidP="00366CD6">
      <w:pPr>
        <w:rPr>
          <w:lang w:val="pt-BR"/>
        </w:rPr>
      </w:pPr>
    </w:p>
    <w:p w14:paraId="4F54864C" w14:textId="77777777" w:rsidR="00366CD6" w:rsidRPr="0048128C" w:rsidRDefault="00366CD6" w:rsidP="00366CD6">
      <w:pPr>
        <w:rPr>
          <w:lang w:val="pt-BR"/>
        </w:rPr>
      </w:pPr>
    </w:p>
    <w:p w14:paraId="38D35F11" w14:textId="77777777" w:rsidR="00366CD6" w:rsidRPr="0048128C" w:rsidRDefault="00366CD6" w:rsidP="00366CD6">
      <w:pPr>
        <w:rPr>
          <w:lang w:val="pt-BR"/>
        </w:rPr>
      </w:pPr>
    </w:p>
    <w:p w14:paraId="42D127EC" w14:textId="77777777" w:rsidR="00366CD6" w:rsidRPr="0048128C" w:rsidRDefault="00366CD6" w:rsidP="00366CD6">
      <w:pPr>
        <w:rPr>
          <w:lang w:val="pt-BR"/>
        </w:rPr>
      </w:pPr>
    </w:p>
    <w:p w14:paraId="1B69435F" w14:textId="77777777" w:rsidR="00366CD6" w:rsidRPr="0048128C" w:rsidRDefault="00366CD6" w:rsidP="00366CD6">
      <w:pPr>
        <w:rPr>
          <w:lang w:val="pt-BR"/>
        </w:rPr>
      </w:pPr>
    </w:p>
    <w:p w14:paraId="2F9486ED" w14:textId="77777777" w:rsidR="00366CD6" w:rsidRPr="0048128C" w:rsidRDefault="00366CD6" w:rsidP="00366CD6">
      <w:pPr>
        <w:rPr>
          <w:lang w:val="pt-BR"/>
        </w:rPr>
      </w:pPr>
    </w:p>
    <w:p w14:paraId="21813CE3" w14:textId="77777777" w:rsidR="00366CD6" w:rsidRPr="0048128C" w:rsidRDefault="00366CD6" w:rsidP="00366CD6">
      <w:pPr>
        <w:rPr>
          <w:lang w:val="pt-BR"/>
        </w:rPr>
      </w:pPr>
    </w:p>
    <w:p w14:paraId="7230E3B6" w14:textId="77777777" w:rsidR="00F57BA3" w:rsidRPr="0048128C" w:rsidRDefault="00F57BA3" w:rsidP="00366CD6">
      <w:pPr>
        <w:rPr>
          <w:lang w:val="pt-BR"/>
        </w:rPr>
      </w:pPr>
    </w:p>
    <w:p w14:paraId="05E38D65" w14:textId="77777777" w:rsidR="00F57BA3" w:rsidRPr="0048128C" w:rsidRDefault="00F57BA3" w:rsidP="00366CD6">
      <w:pPr>
        <w:rPr>
          <w:lang w:val="pt-BR"/>
        </w:rPr>
      </w:pPr>
    </w:p>
    <w:p w14:paraId="554EE853" w14:textId="77777777" w:rsidR="00EE24A7" w:rsidRPr="0048128C" w:rsidRDefault="00EE24A7" w:rsidP="00366CD6">
      <w:pPr>
        <w:rPr>
          <w:lang w:val="pt-BR"/>
        </w:rPr>
      </w:pPr>
    </w:p>
    <w:p w14:paraId="3B7F553D" w14:textId="77777777" w:rsidR="00EE24A7" w:rsidRPr="0048128C" w:rsidRDefault="00EE24A7" w:rsidP="00366CD6">
      <w:pPr>
        <w:rPr>
          <w:lang w:val="pt-BR"/>
        </w:rPr>
      </w:pPr>
    </w:p>
    <w:p w14:paraId="5B1428FC" w14:textId="77777777" w:rsidR="002514F3" w:rsidRPr="0048128C" w:rsidRDefault="002514F3" w:rsidP="002514F3">
      <w:pPr>
        <w:pStyle w:val="PPSIsemformatao"/>
        <w:jc w:val="right"/>
        <w:rPr>
          <w:rFonts w:asciiTheme="minorHAnsi" w:hAnsiTheme="minorHAnsi" w:cstheme="minorHAnsi"/>
          <w:b/>
          <w:bCs/>
          <w:color w:val="FFFFFF" w:themeColor="background1"/>
          <w:sz w:val="60"/>
          <w:szCs w:val="60"/>
          <w:lang w:val="pt-BR"/>
        </w:rPr>
      </w:pPr>
    </w:p>
    <w:p w14:paraId="75254B88" w14:textId="77777777" w:rsidR="00563278" w:rsidRPr="0048128C" w:rsidRDefault="00563278" w:rsidP="00020935">
      <w:pPr>
        <w:pStyle w:val="PPSIsemformatao"/>
        <w:spacing w:line="216" w:lineRule="auto"/>
        <w:jc w:val="right"/>
        <w:rPr>
          <w:rFonts w:asciiTheme="minorHAnsi" w:hAnsiTheme="minorHAnsi" w:cstheme="minorHAnsi"/>
          <w:b/>
          <w:bCs/>
          <w:color w:val="FFFFFF" w:themeColor="background1"/>
          <w:sz w:val="68"/>
          <w:szCs w:val="68"/>
          <w:lang w:val="pt-BR"/>
        </w:rPr>
      </w:pPr>
    </w:p>
    <w:p w14:paraId="791EEC70" w14:textId="25CA8EAB" w:rsidR="00F9217D" w:rsidRPr="0048128C" w:rsidRDefault="00837925" w:rsidP="00F9217D">
      <w:pPr>
        <w:pStyle w:val="PPSIsemformatao"/>
        <w:jc w:val="right"/>
        <w:rPr>
          <w:rFonts w:asciiTheme="minorHAnsi" w:hAnsiTheme="minorHAnsi" w:cstheme="minorHAnsi"/>
          <w:b/>
          <w:bCs/>
          <w:color w:val="FFFFFF" w:themeColor="background1"/>
          <w:sz w:val="80"/>
          <w:szCs w:val="80"/>
          <w:lang w:val="pt-BR"/>
        </w:rPr>
      </w:pPr>
      <w:r w:rsidRPr="0048128C">
        <w:rPr>
          <w:rFonts w:asciiTheme="minorHAnsi" w:hAnsiTheme="minorHAnsi" w:cstheme="minorHAnsi"/>
          <w:b/>
          <w:bCs/>
          <w:color w:val="FFFFFF" w:themeColor="background1"/>
          <w:sz w:val="80"/>
          <w:szCs w:val="80"/>
          <w:lang w:val="pt-BR"/>
        </w:rPr>
        <w:t>Modelo</w:t>
      </w:r>
      <w:r w:rsidR="00F9217D" w:rsidRPr="0048128C">
        <w:rPr>
          <w:rFonts w:asciiTheme="minorHAnsi" w:hAnsiTheme="minorHAnsi" w:cstheme="minorHAnsi"/>
          <w:b/>
          <w:bCs/>
          <w:color w:val="FFFFFF" w:themeColor="background1"/>
          <w:sz w:val="80"/>
          <w:szCs w:val="80"/>
          <w:lang w:val="pt-BR"/>
        </w:rPr>
        <w:t xml:space="preserve"> </w:t>
      </w:r>
      <w:r w:rsidRPr="0048128C">
        <w:rPr>
          <w:rFonts w:asciiTheme="minorHAnsi" w:hAnsiTheme="minorHAnsi" w:cstheme="minorHAnsi"/>
          <w:b/>
          <w:bCs/>
          <w:color w:val="FFFFFF" w:themeColor="background1"/>
          <w:sz w:val="80"/>
          <w:szCs w:val="80"/>
          <w:lang w:val="pt-BR"/>
        </w:rPr>
        <w:t>de</w:t>
      </w:r>
      <w:r w:rsidR="008F7035" w:rsidRPr="0048128C">
        <w:rPr>
          <w:rFonts w:asciiTheme="minorHAnsi" w:hAnsiTheme="minorHAnsi" w:cstheme="minorHAnsi"/>
          <w:b/>
          <w:bCs/>
          <w:color w:val="FFFFFF" w:themeColor="background1"/>
          <w:sz w:val="80"/>
          <w:szCs w:val="80"/>
          <w:lang w:val="pt-BR"/>
        </w:rPr>
        <w:t xml:space="preserve"> </w:t>
      </w:r>
    </w:p>
    <w:p w14:paraId="6A1A4C58" w14:textId="77FB2748" w:rsidR="008F7035" w:rsidRPr="0048128C" w:rsidRDefault="008F7035" w:rsidP="00F9217D">
      <w:pPr>
        <w:pStyle w:val="PPSIsemformatao"/>
        <w:jc w:val="right"/>
        <w:rPr>
          <w:rFonts w:asciiTheme="minorHAnsi" w:hAnsiTheme="minorHAnsi" w:cstheme="minorHAnsi"/>
          <w:b/>
          <w:bCs/>
          <w:color w:val="FFFFFF" w:themeColor="background1"/>
          <w:sz w:val="80"/>
          <w:szCs w:val="80"/>
          <w:lang w:val="pt-BR"/>
        </w:rPr>
      </w:pPr>
      <w:r w:rsidRPr="0048128C">
        <w:rPr>
          <w:rFonts w:asciiTheme="minorHAnsi" w:hAnsiTheme="minorHAnsi" w:cstheme="minorHAnsi"/>
          <w:b/>
          <w:bCs/>
          <w:color w:val="FFFFFF" w:themeColor="background1"/>
          <w:sz w:val="80"/>
          <w:szCs w:val="80"/>
          <w:lang w:val="pt-BR"/>
        </w:rPr>
        <w:t>Relatório de</w:t>
      </w:r>
    </w:p>
    <w:p w14:paraId="4A720D25" w14:textId="77777777" w:rsidR="00F9217D" w:rsidRPr="0048128C" w:rsidRDefault="008F7035" w:rsidP="00F9217D">
      <w:pPr>
        <w:pStyle w:val="PPSIsemformatao"/>
        <w:jc w:val="right"/>
        <w:rPr>
          <w:rFonts w:asciiTheme="minorHAnsi" w:hAnsiTheme="minorHAnsi" w:cstheme="minorHAnsi"/>
          <w:b/>
          <w:bCs/>
          <w:color w:val="FFFFFF" w:themeColor="background1"/>
          <w:sz w:val="80"/>
          <w:szCs w:val="80"/>
          <w:lang w:val="pt-BR"/>
        </w:rPr>
      </w:pPr>
      <w:r w:rsidRPr="0048128C">
        <w:rPr>
          <w:rFonts w:asciiTheme="minorHAnsi" w:hAnsiTheme="minorHAnsi" w:cstheme="minorHAnsi"/>
          <w:b/>
          <w:bCs/>
          <w:color w:val="FFFFFF" w:themeColor="background1"/>
          <w:sz w:val="80"/>
          <w:szCs w:val="80"/>
          <w:lang w:val="pt-BR"/>
        </w:rPr>
        <w:t xml:space="preserve">Impacto à </w:t>
      </w:r>
    </w:p>
    <w:p w14:paraId="337549DA" w14:textId="59795320" w:rsidR="00F9217D" w:rsidRPr="0048128C" w:rsidRDefault="008F7035" w:rsidP="00F9217D">
      <w:pPr>
        <w:pStyle w:val="PPSIsemformatao"/>
        <w:jc w:val="right"/>
        <w:rPr>
          <w:rFonts w:asciiTheme="minorHAnsi" w:hAnsiTheme="minorHAnsi" w:cstheme="minorHAnsi"/>
          <w:b/>
          <w:bCs/>
          <w:color w:val="FFFFFF" w:themeColor="background1"/>
          <w:sz w:val="80"/>
          <w:szCs w:val="80"/>
          <w:lang w:val="pt-BR"/>
        </w:rPr>
      </w:pPr>
      <w:r w:rsidRPr="0048128C">
        <w:rPr>
          <w:rFonts w:asciiTheme="minorHAnsi" w:hAnsiTheme="minorHAnsi" w:cstheme="minorHAnsi"/>
          <w:b/>
          <w:bCs/>
          <w:color w:val="FFFFFF" w:themeColor="background1"/>
          <w:sz w:val="80"/>
          <w:szCs w:val="80"/>
          <w:lang w:val="pt-BR"/>
        </w:rPr>
        <w:t>Proteção</w:t>
      </w:r>
      <w:r w:rsidR="00F9217D" w:rsidRPr="0048128C">
        <w:rPr>
          <w:rFonts w:asciiTheme="minorHAnsi" w:hAnsiTheme="minorHAnsi" w:cstheme="minorHAnsi"/>
          <w:b/>
          <w:bCs/>
          <w:color w:val="FFFFFF" w:themeColor="background1"/>
          <w:sz w:val="80"/>
          <w:szCs w:val="80"/>
          <w:lang w:val="pt-BR"/>
        </w:rPr>
        <w:t xml:space="preserve"> </w:t>
      </w:r>
      <w:r w:rsidRPr="0048128C">
        <w:rPr>
          <w:rFonts w:asciiTheme="minorHAnsi" w:hAnsiTheme="minorHAnsi" w:cstheme="minorHAnsi"/>
          <w:b/>
          <w:bCs/>
          <w:color w:val="FFFFFF" w:themeColor="background1"/>
          <w:sz w:val="80"/>
          <w:szCs w:val="80"/>
          <w:lang w:val="pt-BR"/>
        </w:rPr>
        <w:t>de Dados</w:t>
      </w:r>
    </w:p>
    <w:p w14:paraId="19146710" w14:textId="2F37A421" w:rsidR="0001047C" w:rsidRPr="0048128C" w:rsidRDefault="008F7035" w:rsidP="00F9217D">
      <w:pPr>
        <w:pStyle w:val="PPSIsemformatao"/>
        <w:jc w:val="right"/>
        <w:rPr>
          <w:rFonts w:asciiTheme="minorHAnsi" w:hAnsiTheme="minorHAnsi" w:cstheme="minorHAnsi"/>
          <w:b/>
          <w:bCs/>
          <w:color w:val="FFFFFF" w:themeColor="background1"/>
          <w:sz w:val="80"/>
          <w:szCs w:val="80"/>
          <w:lang w:val="pt-BR"/>
        </w:rPr>
      </w:pPr>
      <w:r w:rsidRPr="0048128C">
        <w:rPr>
          <w:rFonts w:asciiTheme="minorHAnsi" w:hAnsiTheme="minorHAnsi" w:cstheme="minorHAnsi"/>
          <w:b/>
          <w:bCs/>
          <w:color w:val="FFFFFF" w:themeColor="background1"/>
          <w:sz w:val="80"/>
          <w:szCs w:val="80"/>
          <w:lang w:val="pt-BR"/>
        </w:rPr>
        <w:t>Pessoais</w:t>
      </w:r>
    </w:p>
    <w:p w14:paraId="4C3EA894" w14:textId="4246B789" w:rsidR="00DF086F" w:rsidRPr="0048128C" w:rsidRDefault="00DF086F" w:rsidP="00853E19">
      <w:pPr>
        <w:pStyle w:val="PPSIsemformatao"/>
        <w:jc w:val="right"/>
        <w:rPr>
          <w:rFonts w:asciiTheme="minorHAnsi" w:hAnsiTheme="minorHAnsi" w:cstheme="minorHAnsi"/>
          <w:color w:val="FFFFFF" w:themeColor="background1"/>
          <w:sz w:val="32"/>
          <w:szCs w:val="32"/>
          <w:lang w:val="pt-BR"/>
        </w:rPr>
      </w:pPr>
    </w:p>
    <w:p w14:paraId="1CAB60B5" w14:textId="00D833C2" w:rsidR="00C52777" w:rsidRPr="0048128C" w:rsidRDefault="00FB6BFC" w:rsidP="00853E19">
      <w:pPr>
        <w:pStyle w:val="PPSIsemformatao"/>
        <w:jc w:val="right"/>
        <w:rPr>
          <w:rFonts w:asciiTheme="minorHAnsi" w:hAnsiTheme="minorHAnsi" w:cstheme="minorHAnsi"/>
          <w:color w:val="FFFFFF" w:themeColor="background1"/>
          <w:sz w:val="32"/>
          <w:szCs w:val="32"/>
          <w:lang w:val="pt-BR"/>
        </w:rPr>
      </w:pPr>
      <w:r>
        <w:rPr>
          <w:rFonts w:asciiTheme="minorHAnsi" w:hAnsiTheme="minorHAnsi" w:cstheme="minorHAnsi"/>
          <w:color w:val="FFFFFF" w:themeColor="background1"/>
          <w:sz w:val="32"/>
          <w:szCs w:val="32"/>
          <w:lang w:val="pt-BR"/>
        </w:rPr>
        <mc:AlternateContent>
          <mc:Choice Requires="wps">
            <w:drawing>
              <wp:anchor distT="0" distB="0" distL="114300" distR="114300" simplePos="0" relativeHeight="251661314" behindDoc="0" locked="0" layoutInCell="1" allowOverlap="1" wp14:anchorId="2A9FE90C" wp14:editId="7A67FCD6">
                <wp:simplePos x="0" y="0"/>
                <wp:positionH relativeFrom="column">
                  <wp:posOffset>-24130</wp:posOffset>
                </wp:positionH>
                <wp:positionV relativeFrom="paragraph">
                  <wp:posOffset>572135</wp:posOffset>
                </wp:positionV>
                <wp:extent cx="1352550" cy="1280160"/>
                <wp:effectExtent l="0" t="0" r="0" b="0"/>
                <wp:wrapNone/>
                <wp:docPr id="1396107605" name="Retângulo 4"/>
                <wp:cNvGraphicFramePr/>
                <a:graphic xmlns:a="http://schemas.openxmlformats.org/drawingml/2006/main">
                  <a:graphicData uri="http://schemas.microsoft.com/office/word/2010/wordprocessingShape">
                    <wps:wsp>
                      <wps:cNvSpPr/>
                      <wps:spPr>
                        <a:xfrm>
                          <a:off x="0" y="0"/>
                          <a:ext cx="1352550" cy="128016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F9C3C" id="Retângulo 4" o:spid="_x0000_s1026" style="position:absolute;margin-left:-1.9pt;margin-top:45.05pt;width:106.5pt;height:100.8pt;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ioWAIAAAUFAAAOAAAAZHJzL2Uyb0RvYy54bWysVN9v2jAQfp+0/8Hy+whhwDpEqFArpklV&#10;i9ZOfTaOXaI5Pu9sCOyv39kJoet4mvbi3Pl+f/4u8+tDbdheoa/AFjwfDDlTVkJZ2ZeCf39afbji&#10;zAdhS2HAqoIflefXi/fv5o2bqRFswZQKGSWxfta4gm9DcLMs83KrauEH4JQlowasRSAVX7ISRUPZ&#10;a5ONhsNp1gCWDkEq7+n2tjXyRcqvtZLhQWuvAjMFp95COjGdm3hmi7mYvaBw20p2bYh/6KIWlaWi&#10;fapbEQTbYfVXqrqSCB50GEioM9C6kirNQNPkwzfTPG6FU2kWAse7Hib//9LK+/2jWyPB0Dg/8yTG&#10;KQ4a6/il/tghgXXswVKHwCRd5h8no8mEMJVky0dXw3ya4MzO4Q59+KKgZlEoONJrJJDE/s4HKkmu&#10;J5dYzdh4WlhVxrTWeJOdG0tSOBrVen9TmlUltTJKWRNn1I1Bthf02kJKZcM0vjDVMZa8Y5im5H1g&#10;finQhLwL6nxjmEpc6gOHlwL/rNhHpKpgQx9cVxbwUoLyR1+59T9N384cx99AeVwjQ2iZ7J1cVQTu&#10;nfBhLZCoSw9C6xge6NAGmoJDJ3G2Bfx16T76E6PIyllDq1Bw/3MnUHFmvlri2ud8PI67k5Tx5NOI&#10;FHxt2by22F19A4R/TovvZBKjfzAnUSPUz7S1y1iVTMJKql1wGfCk3IR2RWnvpVoukxvtixPhzj46&#10;GZNHVCN5ng7PAl3HsEDkvIfT2ojZG6K1vjHSwnIXQFeJhWdcO7xp1xJpuv9CXObXevI6/70WvwEA&#10;AP//AwBQSwMEFAAGAAgAAAAhAL0zrNXhAAAACQEAAA8AAABkcnMvZG93bnJldi54bWxMj81OwzAQ&#10;hO9IvIO1SNxa56ciJMSpUEXFgQMigMTRjbdJIF6nsduGt2c5wW1HM5r5tlzPdhAnnHzvSEG8jEAg&#10;Nc701Cp4e90ubkH4oMnowREq+EYP6+ryotSFcWd6wVMdWsEl5AutoAthLKT0TYdW+6Ubkdjbu8nq&#10;wHJqpZn0mcvtIJMoupFW98QLnR5x02HzVR+tgqdPc1i1Hw/PaZ9tsvfD6rHe7lOlrq/m+zsQAefw&#10;F4ZffEaHipl27kjGi0HBImXyoCCPYhDsJ1GegNjxkccZyKqU/z+ofgAAAP//AwBQSwECLQAUAAYA&#10;CAAAACEAtoM4kv4AAADhAQAAEwAAAAAAAAAAAAAAAAAAAAAAW0NvbnRlbnRfVHlwZXNdLnhtbFBL&#10;AQItABQABgAIAAAAIQA4/SH/1gAAAJQBAAALAAAAAAAAAAAAAAAAAC8BAABfcmVscy8ucmVsc1BL&#10;AQItABQABgAIAAAAIQBY+WioWAIAAAUFAAAOAAAAAAAAAAAAAAAAAC4CAABkcnMvZTJvRG9jLnht&#10;bFBLAQItABQABgAIAAAAIQC9M6zV4QAAAAkBAAAPAAAAAAAAAAAAAAAAALIEAABkcnMvZG93bnJl&#10;di54bWxQSwUGAAAAAAQABADzAAAAwAUAAAAA&#10;" fillcolor="white [3201]" stroked="f" strokeweight="1pt"/>
            </w:pict>
          </mc:Fallback>
        </mc:AlternateContent>
      </w:r>
      <w:r>
        <w:drawing>
          <wp:anchor distT="0" distB="0" distL="114300" distR="114300" simplePos="0" relativeHeight="251660290" behindDoc="0" locked="0" layoutInCell="1" allowOverlap="1" wp14:anchorId="66B64CA0" wp14:editId="76E50A34">
            <wp:simplePos x="0" y="0"/>
            <wp:positionH relativeFrom="margin">
              <wp:posOffset>0</wp:posOffset>
            </wp:positionH>
            <wp:positionV relativeFrom="paragraph">
              <wp:posOffset>-635</wp:posOffset>
            </wp:positionV>
            <wp:extent cx="1171575" cy="1381760"/>
            <wp:effectExtent l="0" t="0" r="9525" b="8890"/>
            <wp:wrapNone/>
            <wp:docPr id="4428620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86207" name="Imagem 4428620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71575" cy="1381760"/>
                    </a:xfrm>
                    <a:prstGeom prst="rect">
                      <a:avLst/>
                    </a:prstGeom>
                  </pic:spPr>
                </pic:pic>
              </a:graphicData>
            </a:graphic>
            <wp14:sizeRelH relativeFrom="margin">
              <wp14:pctWidth>0</wp14:pctWidth>
            </wp14:sizeRelH>
            <wp14:sizeRelV relativeFrom="margin">
              <wp14:pctHeight>0</wp14:pctHeight>
            </wp14:sizeRelV>
          </wp:anchor>
        </w:drawing>
      </w:r>
      <w:r w:rsidR="00EE24A7" w:rsidRPr="0048128C">
        <w:rPr>
          <w:rFonts w:asciiTheme="minorHAnsi" w:hAnsiTheme="minorHAnsi" w:cstheme="minorHAnsi"/>
          <w:color w:val="FFFFFF" w:themeColor="background1"/>
          <w:sz w:val="32"/>
          <w:szCs w:val="32"/>
          <w:lang w:val="pt-BR"/>
        </w:rPr>
        <w:t>Programa de Privacidade e</w:t>
      </w:r>
      <w:r w:rsidR="00533F33" w:rsidRPr="0048128C">
        <w:rPr>
          <w:rFonts w:asciiTheme="minorHAnsi" w:hAnsiTheme="minorHAnsi" w:cstheme="minorHAnsi"/>
          <w:color w:val="FFFFFF" w:themeColor="background1"/>
          <w:sz w:val="32"/>
          <w:szCs w:val="32"/>
          <w:lang w:val="pt-BR"/>
        </w:rPr>
        <w:br/>
      </w:r>
      <w:r w:rsidR="00EE24A7" w:rsidRPr="0048128C">
        <w:rPr>
          <w:rFonts w:asciiTheme="minorHAnsi" w:hAnsiTheme="minorHAnsi" w:cstheme="minorHAnsi"/>
          <w:color w:val="FFFFFF" w:themeColor="background1"/>
          <w:sz w:val="32"/>
          <w:szCs w:val="32"/>
          <w:lang w:val="pt-BR"/>
        </w:rPr>
        <w:t>Segurança da Informação</w:t>
      </w:r>
      <w:r w:rsidR="00533F33" w:rsidRPr="0048128C">
        <w:rPr>
          <w:rFonts w:asciiTheme="minorHAnsi" w:hAnsiTheme="minorHAnsi" w:cstheme="minorHAnsi"/>
          <w:color w:val="FFFFFF" w:themeColor="background1"/>
          <w:sz w:val="32"/>
          <w:szCs w:val="32"/>
          <w:lang w:val="pt-BR"/>
        </w:rPr>
        <w:br/>
      </w:r>
      <w:r w:rsidR="00EE24A7" w:rsidRPr="0048128C">
        <w:rPr>
          <w:rFonts w:asciiTheme="minorHAnsi" w:hAnsiTheme="minorHAnsi" w:cstheme="minorHAnsi"/>
          <w:b/>
          <w:bCs/>
          <w:color w:val="FFC000"/>
          <w:sz w:val="32"/>
          <w:szCs w:val="32"/>
          <w:lang w:val="pt-BR"/>
        </w:rPr>
        <w:t>PPSI</w:t>
      </w:r>
      <w:r w:rsidR="000C3A23" w:rsidRPr="0048128C">
        <w:rPr>
          <w:rFonts w:asciiTheme="minorHAnsi" w:hAnsiTheme="minorHAnsi" w:cstheme="minorHAnsi"/>
          <w:b/>
          <w:bCs/>
          <w:color w:val="FFC000"/>
          <w:sz w:val="32"/>
          <w:szCs w:val="32"/>
          <w:lang w:val="pt-BR"/>
        </w:rPr>
        <w:t xml:space="preserve"> 2.0</w:t>
      </w:r>
    </w:p>
    <w:p w14:paraId="0EBFFCE5" w14:textId="37F8FDE1" w:rsidR="00C52777" w:rsidRPr="003E2BCF" w:rsidRDefault="00C52777" w:rsidP="00853E19">
      <w:pPr>
        <w:jc w:val="right"/>
        <w:rPr>
          <w:rFonts w:asciiTheme="minorHAnsi" w:hAnsiTheme="minorHAnsi" w:cstheme="minorHAnsi"/>
          <w:color w:val="FFFFFF" w:themeColor="background1"/>
          <w:sz w:val="32"/>
          <w:szCs w:val="32"/>
          <w:lang w:val="pt-BR"/>
        </w:rPr>
      </w:pPr>
    </w:p>
    <w:p w14:paraId="0A3661B7" w14:textId="3DB5C1CA" w:rsidR="00D064BB" w:rsidRPr="003E2BCF" w:rsidRDefault="00AC0A9D" w:rsidP="00AC0A9D">
      <w:pPr>
        <w:tabs>
          <w:tab w:val="left" w:pos="1263"/>
        </w:tabs>
        <w:rPr>
          <w:rFonts w:asciiTheme="minorHAnsi" w:hAnsiTheme="minorHAnsi" w:cstheme="minorHAnsi"/>
          <w:color w:val="FFFFFF" w:themeColor="background1"/>
          <w:sz w:val="30"/>
          <w:szCs w:val="30"/>
          <w:lang w:val="pt-BR"/>
        </w:rPr>
      </w:pPr>
      <w:r w:rsidRPr="003E2BCF">
        <w:rPr>
          <w:rFonts w:asciiTheme="minorHAnsi" w:hAnsiTheme="minorHAnsi" w:cstheme="minorHAnsi"/>
          <w:color w:val="FFFFFF" w:themeColor="background1"/>
          <w:sz w:val="30"/>
          <w:szCs w:val="30"/>
          <w:lang w:val="pt-BR"/>
        </w:rPr>
        <w:tab/>
      </w:r>
    </w:p>
    <w:p w14:paraId="0DA3B85C" w14:textId="1C55B1F9" w:rsidR="00B43930" w:rsidRPr="003E2BCF" w:rsidRDefault="0CB2F2C4" w:rsidP="00853E19">
      <w:pPr>
        <w:jc w:val="right"/>
        <w:rPr>
          <w:rFonts w:asciiTheme="minorHAnsi" w:hAnsiTheme="minorHAnsi" w:cstheme="minorHAnsi"/>
          <w:b/>
          <w:bCs/>
          <w:color w:val="FFFFFF" w:themeColor="background1"/>
          <w:sz w:val="22"/>
          <w:szCs w:val="22"/>
          <w:lang w:val="pt-BR"/>
        </w:rPr>
      </w:pPr>
      <w:r w:rsidRPr="003E2BCF">
        <w:rPr>
          <w:rFonts w:asciiTheme="minorHAnsi" w:hAnsiTheme="minorHAnsi" w:cstheme="minorHAnsi"/>
          <w:b/>
          <w:bCs/>
          <w:color w:val="FFFFFF" w:themeColor="background1"/>
          <w:sz w:val="22"/>
          <w:szCs w:val="22"/>
          <w:lang w:val="pt-BR"/>
        </w:rPr>
        <w:t xml:space="preserve">Versão </w:t>
      </w:r>
      <w:r w:rsidR="0062637F" w:rsidRPr="003E2BCF">
        <w:rPr>
          <w:rFonts w:asciiTheme="minorHAnsi" w:hAnsiTheme="minorHAnsi" w:cstheme="minorHAnsi"/>
          <w:b/>
          <w:bCs/>
          <w:color w:val="FFFFFF" w:themeColor="background1"/>
          <w:sz w:val="22"/>
          <w:szCs w:val="22"/>
          <w:lang w:val="pt-BR"/>
        </w:rPr>
        <w:t>1</w:t>
      </w:r>
      <w:r w:rsidR="4D1C328A" w:rsidRPr="003E2BCF">
        <w:rPr>
          <w:rFonts w:asciiTheme="minorHAnsi" w:hAnsiTheme="minorHAnsi" w:cstheme="minorHAnsi"/>
          <w:b/>
          <w:bCs/>
          <w:color w:val="FFFFFF" w:themeColor="background1"/>
          <w:sz w:val="22"/>
          <w:szCs w:val="22"/>
          <w:lang w:val="pt-BR"/>
        </w:rPr>
        <w:t>.</w:t>
      </w:r>
      <w:r w:rsidR="620C7C3D" w:rsidRPr="003E2BCF">
        <w:rPr>
          <w:rFonts w:asciiTheme="minorHAnsi" w:hAnsiTheme="minorHAnsi" w:cstheme="minorHAnsi"/>
          <w:b/>
          <w:bCs/>
          <w:color w:val="FFFFFF" w:themeColor="background1"/>
          <w:sz w:val="22"/>
          <w:szCs w:val="22"/>
          <w:lang w:val="pt-BR"/>
        </w:rPr>
        <w:t>0</w:t>
      </w:r>
    </w:p>
    <w:p w14:paraId="0234AFB0" w14:textId="520FC3C7" w:rsidR="009134C8" w:rsidRPr="003E2BCF" w:rsidRDefault="0CB2F2C4" w:rsidP="00853E19">
      <w:pPr>
        <w:jc w:val="right"/>
        <w:rPr>
          <w:rFonts w:asciiTheme="minorHAnsi" w:hAnsiTheme="minorHAnsi" w:cstheme="minorHAnsi"/>
          <w:b/>
          <w:bCs/>
          <w:color w:val="FFFFFF" w:themeColor="background1"/>
          <w:sz w:val="22"/>
          <w:szCs w:val="22"/>
          <w:lang w:val="pt-BR"/>
        </w:rPr>
        <w:sectPr w:rsidR="009134C8" w:rsidRPr="003E2BCF" w:rsidSect="00BE12A9">
          <w:headerReference w:type="even" r:id="rId13"/>
          <w:headerReference w:type="default" r:id="rId14"/>
          <w:footerReference w:type="default" r:id="rId15"/>
          <w:headerReference w:type="first" r:id="rId16"/>
          <w:footerReference w:type="first" r:id="rId17"/>
          <w:pgSz w:w="11907" w:h="16840" w:code="9"/>
          <w:pgMar w:top="1134" w:right="1418" w:bottom="1701" w:left="1418" w:header="567" w:footer="340" w:gutter="0"/>
          <w:cols w:space="720"/>
          <w:titlePg/>
          <w:docGrid w:linePitch="360"/>
        </w:sectPr>
      </w:pPr>
      <w:r w:rsidRPr="003E2BCF">
        <w:rPr>
          <w:rFonts w:asciiTheme="minorHAnsi" w:hAnsiTheme="minorHAnsi" w:cstheme="minorHAnsi"/>
          <w:b/>
          <w:bCs/>
          <w:color w:val="FFFFFF" w:themeColor="background1"/>
          <w:sz w:val="22"/>
          <w:szCs w:val="22"/>
          <w:lang w:val="pt-BR"/>
        </w:rPr>
        <w:t xml:space="preserve">Brasília, </w:t>
      </w:r>
      <w:r w:rsidR="00703E5E" w:rsidRPr="003E2BCF">
        <w:rPr>
          <w:rFonts w:asciiTheme="minorHAnsi" w:hAnsiTheme="minorHAnsi" w:cstheme="minorHAnsi"/>
          <w:b/>
          <w:bCs/>
          <w:color w:val="FFFFFF" w:themeColor="background1"/>
          <w:sz w:val="22"/>
          <w:szCs w:val="22"/>
          <w:lang w:val="pt-BR"/>
        </w:rPr>
        <w:t xml:space="preserve">31 </w:t>
      </w:r>
      <w:r w:rsidR="00142721" w:rsidRPr="003E2BCF">
        <w:rPr>
          <w:rFonts w:asciiTheme="minorHAnsi" w:hAnsiTheme="minorHAnsi" w:cstheme="minorHAnsi"/>
          <w:b/>
          <w:bCs/>
          <w:color w:val="FFFFFF" w:themeColor="background1"/>
          <w:sz w:val="22"/>
          <w:szCs w:val="22"/>
          <w:lang w:val="pt-BR"/>
        </w:rPr>
        <w:t>de</w:t>
      </w:r>
      <w:r w:rsidR="008F7035" w:rsidRPr="003E2BCF">
        <w:rPr>
          <w:rFonts w:asciiTheme="minorHAnsi" w:hAnsiTheme="minorHAnsi" w:cstheme="minorHAnsi"/>
          <w:b/>
          <w:bCs/>
          <w:color w:val="FFFFFF" w:themeColor="background1"/>
          <w:sz w:val="22"/>
          <w:szCs w:val="22"/>
          <w:lang w:val="pt-BR"/>
        </w:rPr>
        <w:t xml:space="preserve"> </w:t>
      </w:r>
      <w:r w:rsidR="00703E5E" w:rsidRPr="003E2BCF">
        <w:rPr>
          <w:rFonts w:asciiTheme="minorHAnsi" w:hAnsiTheme="minorHAnsi" w:cstheme="minorHAnsi"/>
          <w:b/>
          <w:bCs/>
          <w:color w:val="FFFFFF" w:themeColor="background1"/>
          <w:sz w:val="22"/>
          <w:szCs w:val="22"/>
          <w:lang w:val="pt-BR"/>
        </w:rPr>
        <w:t xml:space="preserve">julho </w:t>
      </w:r>
      <w:r w:rsidR="00A802AE" w:rsidRPr="003E2BCF">
        <w:rPr>
          <w:rFonts w:asciiTheme="minorHAnsi" w:hAnsiTheme="minorHAnsi" w:cstheme="minorHAnsi"/>
          <w:b/>
          <w:bCs/>
          <w:color w:val="FFFFFF" w:themeColor="background1"/>
          <w:sz w:val="22"/>
          <w:szCs w:val="22"/>
          <w:lang w:val="pt-BR"/>
        </w:rPr>
        <w:t>de 20</w:t>
      </w:r>
      <w:r w:rsidR="00D4203F" w:rsidRPr="003E2BCF">
        <w:rPr>
          <w:rFonts w:asciiTheme="minorHAnsi" w:hAnsiTheme="minorHAnsi" w:cstheme="minorHAnsi"/>
          <w:b/>
          <w:bCs/>
          <w:color w:val="FFFFFF" w:themeColor="background1"/>
          <w:sz w:val="22"/>
          <w:szCs w:val="22"/>
          <w:lang w:val="pt-BR"/>
        </w:rPr>
        <w:t>2</w:t>
      </w:r>
      <w:r w:rsidR="00CA724E" w:rsidRPr="003E2BCF">
        <w:rPr>
          <w:rFonts w:asciiTheme="minorHAnsi" w:hAnsiTheme="minorHAnsi" w:cstheme="minorHAnsi"/>
          <w:b/>
          <w:bCs/>
          <w:color w:val="FFFFFF" w:themeColor="background1"/>
          <w:sz w:val="22"/>
          <w:szCs w:val="22"/>
          <w:lang w:val="pt-BR"/>
        </w:rPr>
        <w:t>6</w:t>
      </w:r>
    </w:p>
    <w:p w14:paraId="2F153B6A" w14:textId="77777777" w:rsidR="006C4510" w:rsidRDefault="006C4510" w:rsidP="004F7FE3">
      <w:pPr>
        <w:pStyle w:val="PPSIsemformatao"/>
        <w:rPr>
          <w:rFonts w:asciiTheme="minorHAnsi" w:hAnsiTheme="minorHAnsi" w:cstheme="minorHAnsi"/>
          <w:b/>
          <w:color w:val="0070C0"/>
          <w:lang w:val="pt-BR"/>
        </w:rPr>
        <w:sectPr w:rsidR="006C4510" w:rsidSect="00560832">
          <w:headerReference w:type="default" r:id="rId18"/>
          <w:headerReference w:type="first" r:id="rId19"/>
          <w:footerReference w:type="first" r:id="rId20"/>
          <w:pgSz w:w="11907" w:h="16840" w:code="9"/>
          <w:pgMar w:top="1134" w:right="1134" w:bottom="1701" w:left="1701" w:header="567" w:footer="340" w:gutter="0"/>
          <w:pgNumType w:start="2"/>
          <w:cols w:space="720"/>
          <w:docGrid w:linePitch="360"/>
        </w:sectPr>
      </w:pPr>
    </w:p>
    <w:p w14:paraId="5B29725E" w14:textId="791217A1" w:rsidR="002B6C49" w:rsidRPr="003E2BCF" w:rsidRDefault="002B6C49" w:rsidP="004F7FE3">
      <w:pPr>
        <w:pStyle w:val="PPSIsemformatao"/>
        <w:rPr>
          <w:rFonts w:asciiTheme="minorHAnsi" w:hAnsiTheme="minorHAnsi" w:cstheme="minorHAnsi"/>
          <w:b/>
          <w:color w:val="0070C0"/>
          <w:lang w:val="pt-BR"/>
        </w:rPr>
      </w:pPr>
      <w:r w:rsidRPr="003E2BCF">
        <w:rPr>
          <w:rFonts w:asciiTheme="minorHAnsi" w:hAnsiTheme="minorHAnsi" w:cstheme="minorHAnsi"/>
          <w:b/>
          <w:color w:val="0070C0"/>
          <w:lang w:val="pt-BR"/>
        </w:rPr>
        <w:t>MODELO DE RELATÓRIO DE IMPACTO À PROTEÇÃO DE DADOS PESSOAIS</w:t>
      </w:r>
    </w:p>
    <w:p w14:paraId="60156D18" w14:textId="77777777" w:rsidR="002B6C49" w:rsidRPr="003E2BCF" w:rsidRDefault="002B6C49" w:rsidP="004F7FE3">
      <w:pPr>
        <w:pStyle w:val="PPSIsemformatao"/>
        <w:rPr>
          <w:rFonts w:asciiTheme="minorHAnsi" w:hAnsiTheme="minorHAnsi" w:cstheme="minorHAnsi"/>
          <w:lang w:val="pt-BR"/>
        </w:rPr>
      </w:pPr>
    </w:p>
    <w:p w14:paraId="31070F9B" w14:textId="77777777" w:rsidR="002B6C49" w:rsidRPr="003E2BCF" w:rsidRDefault="002B6C49" w:rsidP="004F7FE3">
      <w:pPr>
        <w:pStyle w:val="PPSIsemformatao"/>
        <w:rPr>
          <w:rFonts w:asciiTheme="minorHAnsi" w:hAnsiTheme="minorHAnsi" w:cstheme="minorHAnsi"/>
          <w:b/>
          <w:lang w:val="pt-BR"/>
        </w:rPr>
      </w:pPr>
      <w:r w:rsidRPr="003E2BCF">
        <w:rPr>
          <w:rFonts w:asciiTheme="minorHAnsi" w:hAnsiTheme="minorHAnsi" w:cstheme="minorHAnsi"/>
          <w:b/>
          <w:lang w:val="pt-BR"/>
        </w:rPr>
        <w:t>MINISTÉRIO DA GESTÃO E DA INOVAÇÃO EM SERVIÇOS PÚBLICOS</w:t>
      </w:r>
    </w:p>
    <w:p w14:paraId="76EE77A2" w14:textId="77777777" w:rsidR="002B6C49" w:rsidRPr="003E2BCF" w:rsidRDefault="002B6C49" w:rsidP="004F7FE3">
      <w:pPr>
        <w:pStyle w:val="PPSIsemformatao"/>
        <w:rPr>
          <w:rFonts w:asciiTheme="minorHAnsi" w:hAnsiTheme="minorHAnsi" w:cstheme="minorHAnsi"/>
          <w:lang w:val="pt-BR"/>
        </w:rPr>
      </w:pPr>
      <w:r w:rsidRPr="003E2BCF">
        <w:rPr>
          <w:rFonts w:asciiTheme="minorHAnsi" w:hAnsiTheme="minorHAnsi" w:cstheme="minorHAnsi"/>
          <w:lang w:val="pt-BR"/>
        </w:rPr>
        <w:t>Esther Dweck</w:t>
      </w:r>
    </w:p>
    <w:p w14:paraId="3570893F" w14:textId="77777777" w:rsidR="002B6C49" w:rsidRPr="003E2BCF" w:rsidRDefault="002B6C49" w:rsidP="004F7FE3">
      <w:pPr>
        <w:pStyle w:val="PPSIsemformatao"/>
        <w:rPr>
          <w:rFonts w:asciiTheme="minorHAnsi" w:hAnsiTheme="minorHAnsi" w:cstheme="minorHAnsi"/>
          <w:lang w:val="pt-BR"/>
        </w:rPr>
      </w:pPr>
      <w:r w:rsidRPr="003E2BCF">
        <w:rPr>
          <w:rFonts w:asciiTheme="minorHAnsi" w:hAnsiTheme="minorHAnsi" w:cstheme="minorHAnsi"/>
          <w:lang w:val="pt-BR"/>
        </w:rPr>
        <w:t>Ministra</w:t>
      </w:r>
    </w:p>
    <w:p w14:paraId="394E186B" w14:textId="77777777" w:rsidR="002B6C49" w:rsidRPr="003E2BCF" w:rsidRDefault="002B6C49" w:rsidP="004F7FE3">
      <w:pPr>
        <w:pStyle w:val="PPSIsemformatao"/>
        <w:rPr>
          <w:rFonts w:asciiTheme="minorHAnsi" w:hAnsiTheme="minorHAnsi" w:cstheme="minorHAnsi"/>
          <w:lang w:val="pt-BR"/>
        </w:rPr>
      </w:pPr>
    </w:p>
    <w:p w14:paraId="040B953F" w14:textId="77777777" w:rsidR="002B6C49" w:rsidRPr="003E2BCF" w:rsidRDefault="002B6C49" w:rsidP="004F7FE3">
      <w:pPr>
        <w:pStyle w:val="PPSIsemformatao"/>
        <w:rPr>
          <w:rFonts w:asciiTheme="minorHAnsi" w:hAnsiTheme="minorHAnsi" w:cstheme="minorHAnsi"/>
          <w:b/>
          <w:lang w:val="pt-BR"/>
        </w:rPr>
      </w:pPr>
      <w:r w:rsidRPr="003E2BCF">
        <w:rPr>
          <w:rFonts w:asciiTheme="minorHAnsi" w:hAnsiTheme="minorHAnsi" w:cstheme="minorHAnsi"/>
          <w:b/>
          <w:lang w:val="pt-BR"/>
        </w:rPr>
        <w:t>SECRETARIA DE GOVERNO DIGITAL</w:t>
      </w:r>
    </w:p>
    <w:p w14:paraId="4B69333B" w14:textId="77777777" w:rsidR="002B6C49" w:rsidRPr="003E2BCF" w:rsidRDefault="002B6C49" w:rsidP="004F7FE3">
      <w:pPr>
        <w:pStyle w:val="PPSIsemformatao"/>
        <w:rPr>
          <w:rFonts w:asciiTheme="minorHAnsi" w:hAnsiTheme="minorHAnsi" w:cstheme="minorHAnsi"/>
          <w:lang w:val="pt-BR"/>
        </w:rPr>
      </w:pPr>
      <w:r w:rsidRPr="003E2BCF">
        <w:rPr>
          <w:rFonts w:asciiTheme="minorHAnsi" w:hAnsiTheme="minorHAnsi" w:cstheme="minorHAnsi"/>
          <w:lang w:val="pt-BR"/>
        </w:rPr>
        <w:t xml:space="preserve">Rogério Souza Mascarenhas </w:t>
      </w:r>
    </w:p>
    <w:p w14:paraId="1DDF31C2" w14:textId="77777777" w:rsidR="002B6C49" w:rsidRPr="003E2BCF" w:rsidRDefault="002B6C49" w:rsidP="004F7FE3">
      <w:pPr>
        <w:pStyle w:val="PPSIsemformatao"/>
        <w:rPr>
          <w:rFonts w:asciiTheme="minorHAnsi" w:hAnsiTheme="minorHAnsi" w:cstheme="minorHAnsi"/>
          <w:lang w:val="pt-BR"/>
        </w:rPr>
      </w:pPr>
      <w:r w:rsidRPr="003E2BCF">
        <w:rPr>
          <w:rFonts w:asciiTheme="minorHAnsi" w:hAnsiTheme="minorHAnsi" w:cstheme="minorHAnsi"/>
          <w:lang w:val="pt-BR"/>
        </w:rPr>
        <w:t>Secretário de Governo Digital</w:t>
      </w:r>
    </w:p>
    <w:p w14:paraId="1684925B" w14:textId="77777777" w:rsidR="002B6C49" w:rsidRPr="003E2BCF" w:rsidRDefault="002B6C49" w:rsidP="004F7FE3">
      <w:pPr>
        <w:pStyle w:val="PPSIsemformatao"/>
        <w:rPr>
          <w:rFonts w:asciiTheme="minorHAnsi" w:hAnsiTheme="minorHAnsi" w:cstheme="minorHAnsi"/>
          <w:lang w:val="pt-BR"/>
        </w:rPr>
      </w:pPr>
    </w:p>
    <w:p w14:paraId="76EF6D58" w14:textId="77777777" w:rsidR="002B6C49" w:rsidRPr="003E2BCF" w:rsidRDefault="002B6C49" w:rsidP="004F7FE3">
      <w:pPr>
        <w:pStyle w:val="PPSIsemformatao"/>
        <w:rPr>
          <w:rFonts w:asciiTheme="minorHAnsi" w:hAnsiTheme="minorHAnsi" w:cstheme="minorHAnsi"/>
          <w:b/>
          <w:lang w:val="pt-BR"/>
        </w:rPr>
      </w:pPr>
      <w:r w:rsidRPr="003E2BCF">
        <w:rPr>
          <w:rFonts w:asciiTheme="minorHAnsi" w:hAnsiTheme="minorHAnsi" w:cstheme="minorHAnsi"/>
          <w:b/>
          <w:lang w:val="pt-BR"/>
        </w:rPr>
        <w:t>DIRETORIA DE PRIVACIDADE E SEGURANÇA DA INFORMAÇÃO</w:t>
      </w:r>
    </w:p>
    <w:p w14:paraId="5A42C353" w14:textId="77777777" w:rsidR="002B6C49" w:rsidRPr="003E2BCF" w:rsidRDefault="002B6C49" w:rsidP="004F7FE3">
      <w:pPr>
        <w:pStyle w:val="PPSIsemformatao"/>
        <w:rPr>
          <w:rFonts w:asciiTheme="minorHAnsi" w:hAnsiTheme="minorHAnsi" w:cstheme="minorHAnsi"/>
          <w:lang w:val="pt-BR"/>
        </w:rPr>
      </w:pPr>
      <w:r w:rsidRPr="003E2BCF">
        <w:rPr>
          <w:rFonts w:asciiTheme="minorHAnsi" w:hAnsiTheme="minorHAnsi" w:cstheme="minorHAnsi"/>
          <w:lang w:val="pt-BR"/>
        </w:rPr>
        <w:t>Leonardo Rodrigo Ferreira </w:t>
      </w:r>
    </w:p>
    <w:p w14:paraId="4E4C38D1" w14:textId="77777777" w:rsidR="002B6C49" w:rsidRPr="003E2BCF" w:rsidRDefault="002B6C49" w:rsidP="004F7FE3">
      <w:pPr>
        <w:pStyle w:val="PPSIsemformatao"/>
        <w:rPr>
          <w:rFonts w:asciiTheme="minorHAnsi" w:hAnsiTheme="minorHAnsi" w:cstheme="minorHAnsi"/>
          <w:lang w:val="pt-BR"/>
        </w:rPr>
      </w:pPr>
      <w:r w:rsidRPr="003E2BCF">
        <w:rPr>
          <w:rFonts w:asciiTheme="minorHAnsi" w:hAnsiTheme="minorHAnsi" w:cstheme="minorHAnsi"/>
          <w:lang w:val="pt-BR"/>
        </w:rPr>
        <w:t>Diretor de Privacidade e Segurança da Informação  </w:t>
      </w:r>
    </w:p>
    <w:p w14:paraId="5D2C98D1" w14:textId="77777777" w:rsidR="002B6C49" w:rsidRPr="003E2BCF" w:rsidRDefault="002B6C49" w:rsidP="004F7FE3">
      <w:pPr>
        <w:pStyle w:val="PPSIsemformatao"/>
        <w:rPr>
          <w:rFonts w:asciiTheme="minorHAnsi" w:hAnsiTheme="minorHAnsi" w:cstheme="minorHAnsi"/>
          <w:lang w:val="pt-BR"/>
        </w:rPr>
      </w:pPr>
    </w:p>
    <w:p w14:paraId="12EF838A" w14:textId="77777777" w:rsidR="002B6C49" w:rsidRPr="003E2BCF" w:rsidRDefault="002B6C49" w:rsidP="004F7FE3">
      <w:pPr>
        <w:pStyle w:val="PPSIsemformatao"/>
        <w:rPr>
          <w:rFonts w:asciiTheme="minorHAnsi" w:hAnsiTheme="minorHAnsi" w:cstheme="minorHAnsi"/>
          <w:b/>
          <w:lang w:val="pt-BR"/>
        </w:rPr>
      </w:pPr>
      <w:r w:rsidRPr="003E2BCF">
        <w:rPr>
          <w:rFonts w:asciiTheme="minorHAnsi" w:hAnsiTheme="minorHAnsi" w:cstheme="minorHAnsi"/>
          <w:b/>
          <w:lang w:val="pt-BR"/>
        </w:rPr>
        <w:t>COORDENAÇÃO-GERAL DE PRIVACIDADE</w:t>
      </w:r>
    </w:p>
    <w:p w14:paraId="0995F10B" w14:textId="77777777" w:rsidR="002B6C49" w:rsidRPr="003E2BCF" w:rsidRDefault="002B6C49" w:rsidP="004F7FE3">
      <w:pPr>
        <w:pStyle w:val="PPSIsemformatao"/>
        <w:rPr>
          <w:rFonts w:asciiTheme="minorHAnsi" w:hAnsiTheme="minorHAnsi" w:cstheme="minorHAnsi"/>
          <w:lang w:val="pt-BR"/>
        </w:rPr>
      </w:pPr>
      <w:r w:rsidRPr="003E2BCF">
        <w:rPr>
          <w:rFonts w:asciiTheme="minorHAnsi" w:hAnsiTheme="minorHAnsi" w:cstheme="minorHAnsi"/>
          <w:lang w:val="pt-BR"/>
        </w:rPr>
        <w:t>Marta Juvina de Medeiros</w:t>
      </w:r>
    </w:p>
    <w:p w14:paraId="584CF768" w14:textId="77777777" w:rsidR="002B6C49" w:rsidRPr="003E2BCF" w:rsidRDefault="002B6C49" w:rsidP="004F7FE3">
      <w:pPr>
        <w:pStyle w:val="PPSIsemformatao"/>
        <w:rPr>
          <w:rFonts w:asciiTheme="minorHAnsi" w:hAnsiTheme="minorHAnsi" w:cstheme="minorHAnsi"/>
          <w:lang w:val="pt-BR"/>
        </w:rPr>
      </w:pPr>
      <w:r w:rsidRPr="003E2BCF">
        <w:rPr>
          <w:rFonts w:asciiTheme="minorHAnsi" w:hAnsiTheme="minorHAnsi" w:cstheme="minorHAnsi"/>
          <w:lang w:val="pt-BR"/>
        </w:rPr>
        <w:t>Coordenadora-Geral de Privacidade</w:t>
      </w:r>
    </w:p>
    <w:p w14:paraId="1BBC2467" w14:textId="77777777" w:rsidR="002B6C49" w:rsidRPr="003E2BCF" w:rsidRDefault="002B6C49" w:rsidP="004F7FE3">
      <w:pPr>
        <w:pStyle w:val="PPSIsemformatao"/>
        <w:rPr>
          <w:rFonts w:asciiTheme="minorHAnsi" w:hAnsiTheme="minorHAnsi" w:cstheme="minorHAnsi"/>
          <w:lang w:val="pt-BR"/>
        </w:rPr>
      </w:pPr>
    </w:p>
    <w:p w14:paraId="1BCD522C" w14:textId="77777777" w:rsidR="002B6C49" w:rsidRPr="003E2BCF" w:rsidRDefault="002B6C49" w:rsidP="004F7FE3">
      <w:pPr>
        <w:pStyle w:val="PPSIsemformatao"/>
        <w:rPr>
          <w:rFonts w:asciiTheme="minorHAnsi" w:hAnsiTheme="minorHAnsi" w:cstheme="minorHAnsi"/>
          <w:b/>
          <w:lang w:val="pt-BR"/>
        </w:rPr>
      </w:pPr>
      <w:r w:rsidRPr="003E2BCF">
        <w:rPr>
          <w:rFonts w:asciiTheme="minorHAnsi" w:hAnsiTheme="minorHAnsi" w:cstheme="minorHAnsi"/>
          <w:b/>
          <w:lang w:val="pt-BR"/>
        </w:rPr>
        <w:t>COORDENAÇÃO-GERAL DE SEGURANÇA DA INFORMAÇÃO</w:t>
      </w:r>
    </w:p>
    <w:p w14:paraId="2ED611CA" w14:textId="77777777" w:rsidR="002B6C49" w:rsidRPr="003E2BCF" w:rsidRDefault="002B6C49" w:rsidP="004F7FE3">
      <w:pPr>
        <w:pStyle w:val="PPSIsemformatao"/>
        <w:rPr>
          <w:rFonts w:asciiTheme="minorHAnsi" w:hAnsiTheme="minorHAnsi" w:cstheme="minorHAnsi"/>
          <w:lang w:val="pt-BR"/>
        </w:rPr>
      </w:pPr>
      <w:r w:rsidRPr="003E2BCF">
        <w:rPr>
          <w:rFonts w:asciiTheme="minorHAnsi" w:hAnsiTheme="minorHAnsi" w:cstheme="minorHAnsi"/>
          <w:lang w:val="pt-BR"/>
        </w:rPr>
        <w:t>Loriza Andrade Vaz de Melo</w:t>
      </w:r>
    </w:p>
    <w:p w14:paraId="657547E0" w14:textId="77777777" w:rsidR="002B6C49" w:rsidRPr="003E2BCF" w:rsidRDefault="002B6C49" w:rsidP="004F7FE3">
      <w:pPr>
        <w:pStyle w:val="PPSIsemformatao"/>
        <w:rPr>
          <w:rFonts w:asciiTheme="minorHAnsi" w:hAnsiTheme="minorHAnsi" w:cstheme="minorHAnsi"/>
          <w:lang w:val="pt-BR"/>
        </w:rPr>
      </w:pPr>
      <w:r w:rsidRPr="003E2BCF">
        <w:rPr>
          <w:rFonts w:asciiTheme="minorHAnsi" w:hAnsiTheme="minorHAnsi" w:cstheme="minorHAnsi"/>
          <w:lang w:val="pt-BR"/>
        </w:rPr>
        <w:t>Coordenadora-Geral de Segurança da Informação</w:t>
      </w:r>
    </w:p>
    <w:p w14:paraId="5F533FE1" w14:textId="77777777" w:rsidR="002B6C49" w:rsidRPr="003E2BCF" w:rsidRDefault="002B6C49" w:rsidP="004F7FE3">
      <w:pPr>
        <w:pStyle w:val="PPSIsemformatao"/>
        <w:rPr>
          <w:rFonts w:asciiTheme="minorHAnsi" w:hAnsiTheme="minorHAnsi" w:cstheme="minorHAnsi"/>
          <w:lang w:val="pt-BR"/>
        </w:rPr>
      </w:pPr>
    </w:p>
    <w:p w14:paraId="55AF246D" w14:textId="31502AC6" w:rsidR="00A47D52" w:rsidRPr="004803F4" w:rsidRDefault="00A47D52" w:rsidP="00A47D52">
      <w:pPr>
        <w:pStyle w:val="PPSIsemformatao"/>
        <w:rPr>
          <w:rFonts w:asciiTheme="minorHAnsi" w:hAnsiTheme="minorHAnsi" w:cstheme="minorHAnsi"/>
          <w:b/>
          <w:lang w:val="pt-BR"/>
        </w:rPr>
      </w:pPr>
      <w:r w:rsidRPr="003E2BCF">
        <w:rPr>
          <w:rFonts w:asciiTheme="minorHAnsi" w:hAnsiTheme="minorHAnsi" w:cstheme="minorHAnsi"/>
          <w:b/>
          <w:lang w:val="pt-BR"/>
        </w:rPr>
        <w:t>EQUIPE TÉCNICA DE E</w:t>
      </w:r>
      <w:r w:rsidRPr="004803F4">
        <w:rPr>
          <w:rFonts w:asciiTheme="minorHAnsi" w:hAnsiTheme="minorHAnsi" w:cstheme="minorHAnsi"/>
          <w:b/>
          <w:lang w:val="pt-BR"/>
        </w:rPr>
        <w:t>DITORAÇÃO</w:t>
      </w:r>
    </w:p>
    <w:p w14:paraId="615FE975" w14:textId="77777777" w:rsidR="00A47D52" w:rsidRPr="003E2BCF" w:rsidRDefault="00A47D52" w:rsidP="00A47D52">
      <w:pPr>
        <w:pStyle w:val="PPSIsemformatao"/>
        <w:rPr>
          <w:rFonts w:asciiTheme="minorHAnsi" w:hAnsiTheme="minorHAnsi" w:cstheme="minorHAnsi"/>
          <w:lang w:val="pt-BR"/>
        </w:rPr>
      </w:pPr>
      <w:r w:rsidRPr="003E2BCF">
        <w:rPr>
          <w:rFonts w:asciiTheme="minorHAnsi" w:hAnsiTheme="minorHAnsi" w:cstheme="minorHAnsi"/>
          <w:lang w:val="pt-BR"/>
        </w:rPr>
        <w:t>Rejane Monique Brelaz Castro</w:t>
      </w:r>
    </w:p>
    <w:p w14:paraId="072258AC" w14:textId="77777777" w:rsidR="00A47D52" w:rsidRPr="004803F4" w:rsidRDefault="00A47D52" w:rsidP="00A47D52">
      <w:pPr>
        <w:pStyle w:val="PPSIsemformatao"/>
        <w:rPr>
          <w:rFonts w:asciiTheme="minorHAnsi" w:hAnsiTheme="minorHAnsi" w:cstheme="minorHAnsi"/>
          <w:b/>
          <w:lang w:val="pt-BR"/>
        </w:rPr>
      </w:pPr>
    </w:p>
    <w:p w14:paraId="17C67CF9" w14:textId="77777777" w:rsidR="002B6C49" w:rsidRPr="003E2BCF" w:rsidRDefault="002B6C49" w:rsidP="004F7FE3">
      <w:pPr>
        <w:pStyle w:val="PPSIsemformatao"/>
        <w:rPr>
          <w:rFonts w:asciiTheme="minorHAnsi" w:hAnsiTheme="minorHAnsi" w:cstheme="minorHAnsi"/>
          <w:b/>
          <w:lang w:val="pt-BR"/>
        </w:rPr>
      </w:pPr>
      <w:r w:rsidRPr="003E2BCF">
        <w:rPr>
          <w:rFonts w:asciiTheme="minorHAnsi" w:hAnsiTheme="minorHAnsi" w:cstheme="minorHAnsi"/>
          <w:b/>
          <w:lang w:val="pt-BR"/>
        </w:rPr>
        <w:t>EQUIPE TÉCNICA DE ELABORAÇÃO</w:t>
      </w:r>
    </w:p>
    <w:p w14:paraId="34B514F4" w14:textId="77777777" w:rsidR="002B6C49" w:rsidRPr="003E2BCF" w:rsidRDefault="002B6C49" w:rsidP="004F7FE3">
      <w:pPr>
        <w:pStyle w:val="PPSIsemformatao"/>
        <w:rPr>
          <w:rFonts w:asciiTheme="minorHAnsi" w:hAnsiTheme="minorHAnsi" w:cstheme="minorHAnsi"/>
          <w:lang w:val="pt-BR"/>
        </w:rPr>
      </w:pPr>
      <w:r w:rsidRPr="003E2BCF">
        <w:rPr>
          <w:rFonts w:asciiTheme="minorHAnsi" w:hAnsiTheme="minorHAnsi" w:cstheme="minorHAnsi"/>
          <w:lang w:val="pt-BR"/>
        </w:rPr>
        <w:t>Anderson Souza de Araújo</w:t>
      </w:r>
    </w:p>
    <w:p w14:paraId="051F40DB" w14:textId="77777777" w:rsidR="002B6C49" w:rsidRPr="003E2BCF" w:rsidRDefault="002B6C49" w:rsidP="004F7FE3">
      <w:pPr>
        <w:pStyle w:val="PPSIsemformatao"/>
        <w:rPr>
          <w:rFonts w:asciiTheme="minorHAnsi" w:hAnsiTheme="minorHAnsi" w:cstheme="minorHAnsi"/>
          <w:lang w:val="pt-BR"/>
        </w:rPr>
      </w:pPr>
      <w:r w:rsidRPr="003E2BCF">
        <w:rPr>
          <w:rFonts w:asciiTheme="minorHAnsi" w:hAnsiTheme="minorHAnsi" w:cstheme="minorHAnsi"/>
          <w:lang w:val="pt-BR"/>
        </w:rPr>
        <w:t>Ricardo Borges Almeida</w:t>
      </w:r>
    </w:p>
    <w:p w14:paraId="1B07D78B" w14:textId="77777777" w:rsidR="002B6C49" w:rsidRPr="003E2BCF" w:rsidRDefault="002B6C49" w:rsidP="004F7FE3">
      <w:pPr>
        <w:pStyle w:val="PPSIsemformatao"/>
        <w:rPr>
          <w:rFonts w:asciiTheme="minorHAnsi" w:hAnsiTheme="minorHAnsi" w:cstheme="minorHAnsi"/>
          <w:lang w:val="pt-BR"/>
        </w:rPr>
      </w:pPr>
    </w:p>
    <w:p w14:paraId="16E4BC00" w14:textId="77777777" w:rsidR="002B6C49" w:rsidRPr="003E2BCF" w:rsidRDefault="002B6C49" w:rsidP="004F7FE3">
      <w:pPr>
        <w:pStyle w:val="PPSIsemformatao"/>
        <w:rPr>
          <w:rFonts w:asciiTheme="minorHAnsi" w:hAnsiTheme="minorHAnsi" w:cstheme="minorHAnsi"/>
          <w:b/>
          <w:lang w:val="pt-BR"/>
        </w:rPr>
      </w:pPr>
      <w:r w:rsidRPr="003E2BCF">
        <w:rPr>
          <w:rFonts w:asciiTheme="minorHAnsi" w:hAnsiTheme="minorHAnsi" w:cstheme="minorHAnsi"/>
          <w:b/>
          <w:lang w:val="pt-BR"/>
        </w:rPr>
        <w:t>EQUIPE DE REVISÃO</w:t>
      </w:r>
    </w:p>
    <w:p w14:paraId="3C11E047" w14:textId="6EB31C28" w:rsidR="002B6C49" w:rsidRPr="003E2BCF" w:rsidRDefault="002B6C49" w:rsidP="004F7FE3">
      <w:pPr>
        <w:rPr>
          <w:rFonts w:asciiTheme="minorHAnsi" w:hAnsiTheme="minorHAnsi" w:cstheme="minorHAnsi"/>
          <w:lang w:val="pt-BR"/>
        </w:rPr>
      </w:pPr>
      <w:r w:rsidRPr="003E2BCF">
        <w:rPr>
          <w:rFonts w:asciiTheme="minorHAnsi" w:hAnsiTheme="minorHAnsi" w:cstheme="minorHAnsi"/>
          <w:lang w:val="pt-BR"/>
        </w:rPr>
        <w:t>Marta</w:t>
      </w:r>
      <w:r w:rsidR="004F7FE3" w:rsidRPr="003E2BCF">
        <w:rPr>
          <w:rFonts w:asciiTheme="minorHAnsi" w:hAnsiTheme="minorHAnsi" w:cstheme="minorHAnsi"/>
          <w:lang w:val="pt-BR"/>
        </w:rPr>
        <w:t xml:space="preserve"> </w:t>
      </w:r>
      <w:r w:rsidRPr="003E2BCF">
        <w:rPr>
          <w:rFonts w:asciiTheme="minorHAnsi" w:hAnsiTheme="minorHAnsi" w:cstheme="minorHAnsi"/>
          <w:lang w:val="pt-BR"/>
        </w:rPr>
        <w:t>Juvina</w:t>
      </w:r>
      <w:r w:rsidR="004F7FE3" w:rsidRPr="003E2BCF">
        <w:rPr>
          <w:rFonts w:asciiTheme="minorHAnsi" w:hAnsiTheme="minorHAnsi" w:cstheme="minorHAnsi"/>
          <w:lang w:val="pt-BR"/>
        </w:rPr>
        <w:t xml:space="preserve"> </w:t>
      </w:r>
      <w:r w:rsidRPr="003E2BCF">
        <w:rPr>
          <w:rFonts w:asciiTheme="minorHAnsi" w:hAnsiTheme="minorHAnsi" w:cstheme="minorHAnsi"/>
          <w:lang w:val="pt-BR"/>
        </w:rPr>
        <w:t>de Medeiros</w:t>
      </w:r>
    </w:p>
    <w:p w14:paraId="6B766397" w14:textId="093F80D1" w:rsidR="002B6C49" w:rsidRPr="003E2BCF" w:rsidRDefault="002B6C49">
      <w:pPr>
        <w:rPr>
          <w:lang w:val="pt-BR"/>
        </w:rPr>
      </w:pPr>
      <w:r w:rsidRPr="003E2BCF">
        <w:rPr>
          <w:lang w:val="pt-BR"/>
        </w:rPr>
        <w:br w:type="page"/>
      </w:r>
    </w:p>
    <w:p w14:paraId="349DC4B6" w14:textId="15DA5C7F" w:rsidR="491AA221" w:rsidRPr="003E2BCF" w:rsidRDefault="491AA221" w:rsidP="000709F5">
      <w:pPr>
        <w:spacing w:before="120" w:after="120"/>
        <w:rPr>
          <w:rFonts w:asciiTheme="minorHAnsi" w:hAnsiTheme="minorHAnsi" w:cstheme="minorHAnsi"/>
          <w:b/>
          <w:bCs/>
          <w:color w:val="2864AE"/>
          <w:sz w:val="36"/>
          <w:szCs w:val="36"/>
          <w:lang w:val="pt-BR"/>
        </w:rPr>
      </w:pPr>
      <w:r w:rsidRPr="003E2BCF">
        <w:rPr>
          <w:rFonts w:asciiTheme="minorHAnsi" w:hAnsiTheme="minorHAnsi" w:cstheme="minorHAnsi"/>
          <w:b/>
          <w:bCs/>
          <w:color w:val="2864AE"/>
          <w:sz w:val="36"/>
          <w:szCs w:val="36"/>
          <w:lang w:val="pt-BR"/>
        </w:rPr>
        <w:lastRenderedPageBreak/>
        <w:t xml:space="preserve">Histórico de </w:t>
      </w:r>
      <w:r w:rsidR="00DF0537" w:rsidRPr="003E2BCF">
        <w:rPr>
          <w:rFonts w:asciiTheme="minorHAnsi" w:hAnsiTheme="minorHAnsi" w:cstheme="minorHAnsi"/>
          <w:b/>
          <w:bCs/>
          <w:color w:val="2864AE"/>
          <w:sz w:val="36"/>
          <w:szCs w:val="36"/>
          <w:lang w:val="pt-BR"/>
        </w:rPr>
        <w:t>v</w:t>
      </w:r>
      <w:r w:rsidRPr="003E2BCF">
        <w:rPr>
          <w:rFonts w:asciiTheme="minorHAnsi" w:hAnsiTheme="minorHAnsi" w:cstheme="minorHAnsi"/>
          <w:b/>
          <w:bCs/>
          <w:color w:val="2864AE"/>
          <w:sz w:val="36"/>
          <w:szCs w:val="36"/>
          <w:lang w:val="pt-BR"/>
        </w:rPr>
        <w:t>ersões</w:t>
      </w:r>
    </w:p>
    <w:tbl>
      <w:tblPr>
        <w:tblW w:w="9016" w:type="dxa"/>
        <w:tblBorders>
          <w:top w:val="outset" w:sz="6" w:space="0" w:color="auto"/>
          <w:left w:val="outset" w:sz="6" w:space="0" w:color="auto"/>
          <w:bottom w:val="outset" w:sz="6" w:space="0" w:color="auto"/>
          <w:right w:val="outset" w:sz="6" w:space="0" w:color="auto"/>
        </w:tblBorders>
        <w:tblCellMar>
          <w:top w:w="113" w:type="dxa"/>
          <w:left w:w="113" w:type="dxa"/>
          <w:bottom w:w="113" w:type="dxa"/>
          <w:right w:w="113" w:type="dxa"/>
        </w:tblCellMar>
        <w:tblLook w:val="04A0" w:firstRow="1" w:lastRow="0" w:firstColumn="1" w:lastColumn="0" w:noHBand="0" w:noVBand="1"/>
      </w:tblPr>
      <w:tblGrid>
        <w:gridCol w:w="985"/>
        <w:gridCol w:w="1417"/>
        <w:gridCol w:w="4367"/>
        <w:gridCol w:w="2247"/>
      </w:tblGrid>
      <w:tr w:rsidR="00CB56C8" w:rsidRPr="004803F4" w14:paraId="416105B3" w14:textId="77777777" w:rsidTr="00794331">
        <w:trPr>
          <w:trHeight w:val="288"/>
        </w:trPr>
        <w:tc>
          <w:tcPr>
            <w:tcW w:w="9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6A6F7D8C" w14:textId="1F3F4F7D" w:rsidR="00CB56C8" w:rsidRPr="00D05102" w:rsidRDefault="00794331" w:rsidP="000F69B2">
            <w:pPr>
              <w:pStyle w:val="PPSIquadro"/>
              <w:spacing w:before="0" w:after="0"/>
              <w:jc w:val="left"/>
              <w:rPr>
                <w:rFonts w:cstheme="minorHAnsi"/>
                <w:b/>
                <w:lang w:val="pt-BR"/>
              </w:rPr>
            </w:pPr>
            <w:r>
              <w:rPr>
                <w:rFonts w:cstheme="minorHAnsi"/>
                <w:b/>
                <w:lang w:val="pt-BR"/>
              </w:rPr>
              <w:t>Versão</w:t>
            </w:r>
          </w:p>
        </w:tc>
        <w:tc>
          <w:tcPr>
            <w:tcW w:w="141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523048A3" w14:textId="4CA526A0" w:rsidR="00CB56C8" w:rsidRPr="00D05102" w:rsidRDefault="00794331" w:rsidP="000F69B2">
            <w:pPr>
              <w:pStyle w:val="PPSIquadro"/>
              <w:spacing w:before="0" w:after="0"/>
              <w:jc w:val="left"/>
              <w:rPr>
                <w:rFonts w:cstheme="minorHAnsi"/>
                <w:b/>
                <w:lang w:val="pt-BR"/>
              </w:rPr>
            </w:pPr>
            <w:r>
              <w:rPr>
                <w:rFonts w:cstheme="minorHAnsi"/>
                <w:b/>
                <w:lang w:val="pt-BR"/>
              </w:rPr>
              <w:t>Data</w:t>
            </w:r>
          </w:p>
        </w:tc>
        <w:tc>
          <w:tcPr>
            <w:tcW w:w="436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215F7AD2" w14:textId="77777777" w:rsidR="00CB56C8" w:rsidRPr="00D05102" w:rsidRDefault="00CB56C8" w:rsidP="000F69B2">
            <w:pPr>
              <w:pStyle w:val="PPSIquadro"/>
              <w:spacing w:before="0" w:after="0"/>
              <w:rPr>
                <w:rFonts w:cstheme="minorHAnsi"/>
                <w:b/>
                <w:lang w:val="pt-BR"/>
              </w:rPr>
            </w:pPr>
            <w:r w:rsidRPr="00D05102">
              <w:rPr>
                <w:rFonts w:cstheme="minorHAnsi"/>
                <w:b/>
                <w:lang w:val="pt-BR"/>
              </w:rPr>
              <w:t>Descrição</w:t>
            </w:r>
          </w:p>
        </w:tc>
        <w:tc>
          <w:tcPr>
            <w:tcW w:w="224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66F78974" w14:textId="77777777" w:rsidR="00CB56C8" w:rsidRPr="00D05102" w:rsidRDefault="00CB56C8" w:rsidP="000F69B2">
            <w:pPr>
              <w:pStyle w:val="PPSIquadro"/>
              <w:spacing w:before="0" w:after="0"/>
              <w:rPr>
                <w:rFonts w:cstheme="minorHAnsi"/>
                <w:b/>
                <w:lang w:val="pt-BR"/>
              </w:rPr>
            </w:pPr>
            <w:r w:rsidRPr="00D05102">
              <w:rPr>
                <w:rFonts w:cstheme="minorHAnsi"/>
                <w:b/>
                <w:lang w:val="pt-BR"/>
              </w:rPr>
              <w:t>Autor</w:t>
            </w:r>
          </w:p>
        </w:tc>
      </w:tr>
      <w:tr w:rsidR="00FE7C70" w:rsidRPr="004803F4" w14:paraId="3DBFCFEA" w14:textId="77777777" w:rsidTr="00794331">
        <w:trPr>
          <w:trHeight w:val="561"/>
        </w:trPr>
        <w:tc>
          <w:tcPr>
            <w:tcW w:w="985" w:type="dxa"/>
            <w:tcBorders>
              <w:top w:val="single" w:sz="6" w:space="0" w:color="000000"/>
              <w:left w:val="single" w:sz="6" w:space="0" w:color="000000"/>
              <w:bottom w:val="single" w:sz="6" w:space="0" w:color="000000"/>
              <w:right w:val="single" w:sz="6" w:space="0" w:color="000000"/>
            </w:tcBorders>
            <w:vAlign w:val="center"/>
          </w:tcPr>
          <w:p w14:paraId="7F52D8F7" w14:textId="41683CDD" w:rsidR="00FE7C70" w:rsidRPr="00D05102" w:rsidRDefault="00794331" w:rsidP="00010E66">
            <w:pPr>
              <w:pStyle w:val="PPSIquadro"/>
              <w:spacing w:before="0" w:after="0"/>
              <w:jc w:val="left"/>
              <w:rPr>
                <w:rFonts w:cstheme="minorHAnsi"/>
                <w:sz w:val="22"/>
                <w:szCs w:val="22"/>
                <w:lang w:val="pt-BR"/>
              </w:rPr>
            </w:pPr>
            <w:r>
              <w:rPr>
                <w:rFonts w:cstheme="minorHAnsi"/>
                <w:sz w:val="22"/>
                <w:szCs w:val="22"/>
                <w:lang w:val="pt-BR"/>
              </w:rPr>
              <w:t>1.0</w:t>
            </w:r>
          </w:p>
        </w:tc>
        <w:tc>
          <w:tcPr>
            <w:tcW w:w="1417" w:type="dxa"/>
            <w:tcBorders>
              <w:top w:val="single" w:sz="6" w:space="0" w:color="000000"/>
              <w:left w:val="single" w:sz="6" w:space="0" w:color="000000"/>
              <w:bottom w:val="single" w:sz="6" w:space="0" w:color="000000"/>
              <w:right w:val="single" w:sz="6" w:space="0" w:color="000000"/>
            </w:tcBorders>
            <w:vAlign w:val="center"/>
          </w:tcPr>
          <w:p w14:paraId="285A87FF" w14:textId="430E75CD" w:rsidR="00FE7C70" w:rsidRPr="00D05102" w:rsidRDefault="00794331" w:rsidP="00010E66">
            <w:pPr>
              <w:pStyle w:val="PPSIquadro"/>
              <w:spacing w:before="0" w:after="0"/>
              <w:jc w:val="left"/>
              <w:rPr>
                <w:rFonts w:cstheme="minorHAnsi"/>
                <w:sz w:val="22"/>
                <w:szCs w:val="22"/>
                <w:lang w:val="pt-BR"/>
              </w:rPr>
            </w:pPr>
            <w:r w:rsidRPr="00D05102">
              <w:rPr>
                <w:rFonts w:cstheme="minorHAnsi"/>
                <w:sz w:val="22"/>
                <w:szCs w:val="22"/>
                <w:lang w:val="pt-BR"/>
              </w:rPr>
              <w:t>31/07/2026</w:t>
            </w:r>
          </w:p>
        </w:tc>
        <w:tc>
          <w:tcPr>
            <w:tcW w:w="4367" w:type="dxa"/>
            <w:tcBorders>
              <w:top w:val="single" w:sz="6" w:space="0" w:color="000000"/>
              <w:left w:val="single" w:sz="6" w:space="0" w:color="000000"/>
              <w:bottom w:val="single" w:sz="6" w:space="0" w:color="000000"/>
              <w:right w:val="single" w:sz="6" w:space="0" w:color="000000"/>
            </w:tcBorders>
            <w:vAlign w:val="center"/>
          </w:tcPr>
          <w:p w14:paraId="34201CAD" w14:textId="48009195" w:rsidR="00FE7C70" w:rsidRPr="00D05102" w:rsidRDefault="00496C45" w:rsidP="00010E66">
            <w:pPr>
              <w:pStyle w:val="PPSIquadro"/>
              <w:spacing w:before="0" w:after="0"/>
              <w:jc w:val="left"/>
              <w:rPr>
                <w:rFonts w:cstheme="minorHAnsi"/>
                <w:sz w:val="22"/>
                <w:szCs w:val="22"/>
                <w:lang w:val="pt-BR"/>
              </w:rPr>
            </w:pPr>
            <w:r w:rsidRPr="00D05102">
              <w:rPr>
                <w:rFonts w:cstheme="minorHAnsi"/>
                <w:sz w:val="22"/>
                <w:szCs w:val="22"/>
                <w:lang w:val="pt-BR"/>
              </w:rPr>
              <w:t xml:space="preserve">Elaboração </w:t>
            </w:r>
            <w:r w:rsidR="00C73A17" w:rsidRPr="00D05102">
              <w:rPr>
                <w:rFonts w:cstheme="minorHAnsi"/>
                <w:sz w:val="22"/>
                <w:szCs w:val="22"/>
                <w:lang w:val="pt-BR"/>
              </w:rPr>
              <w:t xml:space="preserve">do </w:t>
            </w:r>
            <w:r w:rsidR="0072674A" w:rsidRPr="00D05102">
              <w:rPr>
                <w:rFonts w:cstheme="minorHAnsi"/>
                <w:sz w:val="22"/>
                <w:szCs w:val="22"/>
                <w:lang w:val="pt-BR"/>
              </w:rPr>
              <w:t>Modelo</w:t>
            </w:r>
            <w:r w:rsidR="004B695B" w:rsidRPr="00D05102">
              <w:rPr>
                <w:rFonts w:cstheme="minorHAnsi"/>
                <w:sz w:val="22"/>
                <w:szCs w:val="22"/>
                <w:lang w:val="pt-BR"/>
              </w:rPr>
              <w:t xml:space="preserve"> </w:t>
            </w:r>
            <w:r w:rsidR="00AC7449" w:rsidRPr="00D05102">
              <w:rPr>
                <w:rFonts w:cstheme="minorHAnsi"/>
                <w:sz w:val="22"/>
                <w:szCs w:val="22"/>
                <w:lang w:val="pt-BR"/>
              </w:rPr>
              <w:t>de Relatório de Impacto à Proteção de Dados Pessoais</w:t>
            </w:r>
            <w:r w:rsidR="002A53F3">
              <w:rPr>
                <w:rFonts w:cstheme="minorHAnsi"/>
                <w:sz w:val="22"/>
                <w:szCs w:val="22"/>
                <w:lang w:val="pt-BR"/>
              </w:rPr>
              <w:t xml:space="preserve"> (RIPD)</w:t>
            </w:r>
          </w:p>
        </w:tc>
        <w:tc>
          <w:tcPr>
            <w:tcW w:w="2247" w:type="dxa"/>
            <w:tcBorders>
              <w:top w:val="single" w:sz="6" w:space="0" w:color="000000"/>
              <w:left w:val="single" w:sz="6" w:space="0" w:color="000000"/>
              <w:bottom w:val="single" w:sz="6" w:space="0" w:color="000000"/>
              <w:right w:val="single" w:sz="6" w:space="0" w:color="000000"/>
            </w:tcBorders>
            <w:vAlign w:val="center"/>
          </w:tcPr>
          <w:p w14:paraId="4EF8E6EC" w14:textId="2F506691" w:rsidR="00FE7C70" w:rsidRPr="00D05102" w:rsidRDefault="00A66B51" w:rsidP="00010E66">
            <w:pPr>
              <w:pStyle w:val="PPSIquadro"/>
              <w:spacing w:before="0" w:after="0"/>
              <w:jc w:val="left"/>
              <w:rPr>
                <w:rFonts w:cstheme="minorHAnsi"/>
                <w:sz w:val="22"/>
                <w:szCs w:val="22"/>
                <w:lang w:val="pt-BR"/>
              </w:rPr>
            </w:pPr>
            <w:r w:rsidRPr="00D05102">
              <w:rPr>
                <w:rFonts w:cstheme="minorHAnsi"/>
                <w:sz w:val="22"/>
                <w:szCs w:val="22"/>
                <w:lang w:val="pt-BR"/>
              </w:rPr>
              <w:t xml:space="preserve">Equipe Técnica de </w:t>
            </w:r>
            <w:r w:rsidR="00365A39" w:rsidRPr="00D05102">
              <w:rPr>
                <w:rFonts w:cstheme="minorHAnsi"/>
                <w:sz w:val="22"/>
                <w:szCs w:val="22"/>
                <w:lang w:val="pt-BR"/>
              </w:rPr>
              <w:t>Elaboração</w:t>
            </w:r>
          </w:p>
        </w:tc>
      </w:tr>
    </w:tbl>
    <w:p w14:paraId="200FF345" w14:textId="77777777" w:rsidR="00AD7600" w:rsidRDefault="00AD7600" w:rsidP="00823656">
      <w:pPr>
        <w:spacing w:before="240"/>
        <w:rPr>
          <w:rFonts w:asciiTheme="minorHAnsi" w:hAnsiTheme="minorHAnsi" w:cstheme="minorHAnsi"/>
          <w:b/>
          <w:bCs/>
          <w:color w:val="2864AE"/>
          <w:sz w:val="36"/>
          <w:szCs w:val="36"/>
          <w:lang w:val="pt-BR"/>
        </w:rPr>
        <w:sectPr w:rsidR="00AD7600" w:rsidSect="0043151E">
          <w:type w:val="continuous"/>
          <w:pgSz w:w="11907" w:h="16840" w:code="9"/>
          <w:pgMar w:top="1134" w:right="1134" w:bottom="1701" w:left="1701" w:header="567" w:footer="340" w:gutter="0"/>
          <w:cols w:space="720"/>
          <w:docGrid w:linePitch="360"/>
        </w:sectPr>
      </w:pPr>
    </w:p>
    <w:p w14:paraId="64E2B04C" w14:textId="77777777" w:rsidR="00823656" w:rsidRPr="00E20DB8" w:rsidRDefault="00823656" w:rsidP="00823656">
      <w:pPr>
        <w:pStyle w:val="Ttulo1"/>
        <w:numPr>
          <w:ilvl w:val="0"/>
          <w:numId w:val="0"/>
        </w:numPr>
        <w:ind w:left="432" w:hanging="432"/>
        <w:rPr>
          <w:rFonts w:asciiTheme="minorHAnsi" w:hAnsiTheme="minorHAnsi" w:cstheme="minorHAnsi"/>
          <w:sz w:val="36"/>
          <w:szCs w:val="36"/>
          <w:lang w:val="pt-BR"/>
        </w:rPr>
      </w:pPr>
      <w:bookmarkStart w:id="0" w:name="_Toc215683037"/>
      <w:r w:rsidRPr="00E20DB8">
        <w:rPr>
          <w:rFonts w:asciiTheme="minorHAnsi" w:hAnsiTheme="minorHAnsi" w:cstheme="minorHAnsi"/>
          <w:sz w:val="36"/>
          <w:szCs w:val="36"/>
          <w:lang w:val="pt-BR"/>
        </w:rPr>
        <w:lastRenderedPageBreak/>
        <w:t xml:space="preserve">Licença </w:t>
      </w:r>
      <w:proofErr w:type="spellStart"/>
      <w:r w:rsidRPr="00E20DB8">
        <w:rPr>
          <w:rFonts w:asciiTheme="minorHAnsi" w:hAnsiTheme="minorHAnsi" w:cstheme="minorHAnsi"/>
          <w:i/>
          <w:iCs/>
          <w:sz w:val="36"/>
          <w:szCs w:val="36"/>
          <w:lang w:val="pt-BR"/>
        </w:rPr>
        <w:t>Creative</w:t>
      </w:r>
      <w:proofErr w:type="spellEnd"/>
      <w:r w:rsidRPr="00E20DB8">
        <w:rPr>
          <w:rFonts w:asciiTheme="minorHAnsi" w:hAnsiTheme="minorHAnsi" w:cstheme="minorHAnsi"/>
          <w:i/>
          <w:iCs/>
          <w:sz w:val="36"/>
          <w:szCs w:val="36"/>
          <w:lang w:val="pt-BR"/>
        </w:rPr>
        <w:t xml:space="preserve"> Commons</w:t>
      </w:r>
      <w:bookmarkEnd w:id="0"/>
    </w:p>
    <w:p w14:paraId="67923756" w14:textId="77777777" w:rsidR="00823656" w:rsidRPr="0048128C" w:rsidRDefault="00823656" w:rsidP="0029159D">
      <w:pPr>
        <w:spacing w:before="240" w:after="360"/>
        <w:jc w:val="both"/>
        <w:rPr>
          <w:rFonts w:asciiTheme="minorHAnsi" w:hAnsiTheme="minorHAnsi" w:cstheme="minorHAnsi"/>
          <w:lang w:val="pt-BR"/>
        </w:rPr>
      </w:pPr>
      <w:r w:rsidRPr="0048128C">
        <w:rPr>
          <w:rFonts w:asciiTheme="minorHAnsi" w:hAnsiTheme="minorHAnsi" w:cstheme="minorHAnsi"/>
          <w:lang w:val="pt-BR"/>
        </w:rPr>
        <w:t xml:space="preserve">Esta obra está licenciada sob a Licença </w:t>
      </w:r>
      <w:proofErr w:type="spellStart"/>
      <w:r w:rsidRPr="0048128C">
        <w:rPr>
          <w:rFonts w:asciiTheme="minorHAnsi" w:hAnsiTheme="minorHAnsi" w:cstheme="minorHAnsi"/>
          <w:i/>
          <w:iCs/>
          <w:lang w:val="pt-BR"/>
        </w:rPr>
        <w:t>Creative</w:t>
      </w:r>
      <w:proofErr w:type="spellEnd"/>
      <w:r w:rsidRPr="0048128C">
        <w:rPr>
          <w:rFonts w:asciiTheme="minorHAnsi" w:hAnsiTheme="minorHAnsi" w:cstheme="minorHAnsi"/>
          <w:i/>
          <w:iCs/>
          <w:lang w:val="pt-BR"/>
        </w:rPr>
        <w:t xml:space="preserve"> Commons</w:t>
      </w:r>
      <w:r w:rsidRPr="0048128C">
        <w:rPr>
          <w:rFonts w:asciiTheme="minorHAnsi" w:hAnsiTheme="minorHAnsi" w:cstheme="minorHAnsi"/>
          <w:lang w:val="pt-BR"/>
        </w:rPr>
        <w:t xml:space="preserve"> Atribuição-</w:t>
      </w:r>
      <w:proofErr w:type="spellStart"/>
      <w:r w:rsidRPr="0048128C">
        <w:rPr>
          <w:rFonts w:asciiTheme="minorHAnsi" w:hAnsiTheme="minorHAnsi" w:cstheme="minorHAnsi"/>
          <w:lang w:val="pt-BR"/>
        </w:rPr>
        <w:t>NãoComercial</w:t>
      </w:r>
      <w:proofErr w:type="spellEnd"/>
      <w:r w:rsidRPr="0048128C">
        <w:rPr>
          <w:rFonts w:asciiTheme="minorHAnsi" w:hAnsiTheme="minorHAnsi" w:cstheme="minorHAnsi"/>
          <w:lang w:val="pt-BR"/>
        </w:rPr>
        <w:t>-</w:t>
      </w:r>
      <w:proofErr w:type="spellStart"/>
      <w:r w:rsidRPr="0048128C">
        <w:rPr>
          <w:rFonts w:asciiTheme="minorHAnsi" w:hAnsiTheme="minorHAnsi" w:cstheme="minorHAnsi"/>
          <w:lang w:val="pt-BR"/>
        </w:rPr>
        <w:t>SemDerivações</w:t>
      </w:r>
      <w:proofErr w:type="spellEnd"/>
      <w:r w:rsidRPr="0048128C">
        <w:rPr>
          <w:rFonts w:asciiTheme="minorHAnsi" w:hAnsiTheme="minorHAnsi" w:cstheme="minorHAnsi"/>
          <w:lang w:val="pt-BR"/>
        </w:rPr>
        <w:t xml:space="preserve"> 4.0 Internacional</w:t>
      </w:r>
      <w:r w:rsidRPr="0048128C">
        <w:rPr>
          <w:rStyle w:val="Refdenotaderodap"/>
          <w:rFonts w:asciiTheme="minorHAnsi" w:hAnsiTheme="minorHAnsi" w:cstheme="minorHAnsi"/>
          <w:lang w:val="pt-BR"/>
        </w:rPr>
        <w:footnoteReference w:id="2"/>
      </w:r>
      <w:r w:rsidRPr="0048128C">
        <w:rPr>
          <w:rFonts w:asciiTheme="minorHAnsi" w:hAnsiTheme="minorHAnsi" w:cstheme="minorHAnsi"/>
          <w:lang w:val="pt-BR"/>
        </w:rPr>
        <w:t xml:space="preserve">. </w:t>
      </w:r>
    </w:p>
    <w:p w14:paraId="5C8AC78C" w14:textId="77777777" w:rsidR="00010E66" w:rsidRDefault="00823656" w:rsidP="0029159D">
      <w:pPr>
        <w:spacing w:before="240" w:after="240"/>
        <w:jc w:val="both"/>
        <w:rPr>
          <w:rFonts w:asciiTheme="minorHAnsi" w:hAnsiTheme="minorHAnsi" w:cstheme="minorHAnsi"/>
          <w:lang w:val="pt-BR"/>
        </w:rPr>
        <w:sectPr w:rsidR="00010E66" w:rsidSect="00AD7600">
          <w:headerReference w:type="default" r:id="rId21"/>
          <w:pgSz w:w="11907" w:h="16840" w:code="9"/>
          <w:pgMar w:top="1134" w:right="1134" w:bottom="1701" w:left="1701" w:header="567" w:footer="340" w:gutter="0"/>
          <w:cols w:space="720"/>
          <w:docGrid w:linePitch="360"/>
        </w:sectPr>
      </w:pPr>
      <w:r w:rsidRPr="0048128C">
        <w:rPr>
          <w:rFonts w:asciiTheme="minorHAnsi" w:hAnsiTheme="minorHAnsi" w:cstheme="minorHAnsi"/>
          <w:lang w:val="pt-BR"/>
        </w:rPr>
        <w:t>Você está autorizado a copiar e redistribuir o conteúdo deste modelo para uso interno e externo à sua organização, somente para fins não comerciais, desde que (i) o devido crédito seja dado à Secretaria de Governo Digital do Ministério da Gestão e da Inovação em Serviços Públicos (SGD/MGI), e (</w:t>
      </w:r>
      <w:proofErr w:type="spellStart"/>
      <w:r w:rsidRPr="0048128C">
        <w:rPr>
          <w:rFonts w:asciiTheme="minorHAnsi" w:hAnsiTheme="minorHAnsi" w:cstheme="minorHAnsi"/>
          <w:lang w:val="pt-BR"/>
        </w:rPr>
        <w:t>ii</w:t>
      </w:r>
      <w:proofErr w:type="spellEnd"/>
      <w:r w:rsidRPr="0048128C">
        <w:rPr>
          <w:rFonts w:asciiTheme="minorHAnsi" w:hAnsiTheme="minorHAnsi" w:cstheme="minorHAnsi"/>
          <w:lang w:val="pt-BR"/>
        </w:rPr>
        <w:t xml:space="preserve">) um </w:t>
      </w:r>
      <w:r w:rsidRPr="0048128C">
        <w:rPr>
          <w:rFonts w:asciiTheme="minorHAnsi" w:hAnsiTheme="minorHAnsi" w:cstheme="minorHAnsi"/>
          <w:i/>
          <w:iCs/>
          <w:lang w:val="pt-BR"/>
        </w:rPr>
        <w:t>link</w:t>
      </w:r>
      <w:r w:rsidRPr="0048128C">
        <w:rPr>
          <w:rFonts w:asciiTheme="minorHAnsi" w:hAnsiTheme="minorHAnsi" w:cstheme="minorHAnsi"/>
          <w:lang w:val="pt-BR"/>
        </w:rPr>
        <w:t xml:space="preserve"> para a licença seja fornecido. Além disso, não é permitida a distribuição de obras derivadas, remixadas, transformadas ou desenvolvidas a partir deste modelo ou respectivo </w:t>
      </w:r>
      <w:r w:rsidRPr="0048128C">
        <w:rPr>
          <w:rFonts w:asciiTheme="minorHAnsi" w:hAnsiTheme="minorHAnsi" w:cstheme="minorHAnsi"/>
          <w:i/>
          <w:iCs/>
          <w:lang w:val="pt-BR"/>
        </w:rPr>
        <w:t>framework</w:t>
      </w:r>
      <w:r w:rsidRPr="0048128C">
        <w:rPr>
          <w:rFonts w:asciiTheme="minorHAnsi" w:hAnsiTheme="minorHAnsi" w:cstheme="minorHAnsi"/>
          <w:lang w:val="pt-BR"/>
        </w:rPr>
        <w:t>.</w:t>
      </w:r>
    </w:p>
    <w:p w14:paraId="53162C5C" w14:textId="77777777" w:rsidR="00010E66" w:rsidRPr="00010E66" w:rsidRDefault="00010E66" w:rsidP="00010E66">
      <w:pPr>
        <w:pStyle w:val="Ttulo1"/>
        <w:numPr>
          <w:ilvl w:val="0"/>
          <w:numId w:val="0"/>
        </w:numPr>
        <w:spacing w:before="120" w:after="120"/>
        <w:rPr>
          <w:rFonts w:asciiTheme="minorHAnsi" w:hAnsiTheme="minorHAnsi" w:cstheme="minorHAnsi"/>
          <w:sz w:val="36"/>
          <w:szCs w:val="36"/>
          <w:lang w:val="pt-BR"/>
        </w:rPr>
      </w:pPr>
      <w:bookmarkStart w:id="1" w:name="_Toc231226701"/>
      <w:bookmarkStart w:id="2" w:name="_Toc236397072"/>
      <w:r w:rsidRPr="00010E66">
        <w:rPr>
          <w:rFonts w:asciiTheme="minorHAnsi" w:hAnsiTheme="minorHAnsi" w:cstheme="minorHAnsi"/>
          <w:sz w:val="36"/>
          <w:szCs w:val="36"/>
          <w:lang w:val="pt-BR"/>
        </w:rPr>
        <w:lastRenderedPageBreak/>
        <w:t xml:space="preserve">Medidas do </w:t>
      </w:r>
      <w:r w:rsidRPr="00010E66">
        <w:rPr>
          <w:rFonts w:asciiTheme="minorHAnsi" w:hAnsiTheme="minorHAnsi" w:cstheme="minorHAnsi"/>
          <w:i/>
          <w:iCs/>
          <w:sz w:val="36"/>
          <w:szCs w:val="36"/>
          <w:lang w:val="pt-BR"/>
        </w:rPr>
        <w:t>framework</w:t>
      </w:r>
      <w:r w:rsidRPr="00010E66">
        <w:rPr>
          <w:rFonts w:asciiTheme="minorHAnsi" w:hAnsiTheme="minorHAnsi" w:cstheme="minorHAnsi"/>
          <w:sz w:val="36"/>
          <w:szCs w:val="36"/>
          <w:lang w:val="pt-BR"/>
        </w:rPr>
        <w:t xml:space="preserve"> do PPSI 2.0 apoiadas por este documento</w:t>
      </w:r>
      <w:bookmarkEnd w:id="1"/>
      <w:bookmarkEnd w:id="2"/>
    </w:p>
    <w:tbl>
      <w:tblPr>
        <w:tblW w:w="8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4A0" w:firstRow="1" w:lastRow="0" w:firstColumn="1" w:lastColumn="0" w:noHBand="0" w:noVBand="1"/>
      </w:tblPr>
      <w:tblGrid>
        <w:gridCol w:w="851"/>
        <w:gridCol w:w="7950"/>
      </w:tblGrid>
      <w:tr w:rsidR="00010E66" w:rsidRPr="00010E66" w14:paraId="7049A45C" w14:textId="77777777" w:rsidTr="00010E66">
        <w:trPr>
          <w:trHeight w:val="295"/>
        </w:trPr>
        <w:tc>
          <w:tcPr>
            <w:tcW w:w="851" w:type="dxa"/>
            <w:shd w:val="clear" w:color="auto" w:fill="D9D9D9" w:themeFill="background1" w:themeFillShade="D9"/>
            <w:hideMark/>
          </w:tcPr>
          <w:p w14:paraId="14B0B1D9" w14:textId="77777777" w:rsidR="00010E66" w:rsidRPr="00010E66" w:rsidRDefault="00010E66" w:rsidP="00010E66">
            <w:pPr>
              <w:pStyle w:val="PPSIquadro"/>
              <w:spacing w:before="0" w:after="0"/>
              <w:jc w:val="left"/>
              <w:rPr>
                <w:rFonts w:cstheme="minorHAnsi"/>
                <w:b/>
                <w:bCs/>
              </w:rPr>
            </w:pPr>
            <w:r w:rsidRPr="00010E66">
              <w:rPr>
                <w:rFonts w:cstheme="minorHAnsi"/>
                <w:b/>
                <w:bCs/>
              </w:rPr>
              <w:t>Id</w:t>
            </w:r>
          </w:p>
        </w:tc>
        <w:tc>
          <w:tcPr>
            <w:tcW w:w="7950" w:type="dxa"/>
            <w:shd w:val="clear" w:color="auto" w:fill="D9D9D9" w:themeFill="background1" w:themeFillShade="D9"/>
          </w:tcPr>
          <w:p w14:paraId="59A37EF0" w14:textId="77777777" w:rsidR="00010E66" w:rsidRPr="00010E66" w:rsidRDefault="00010E66" w:rsidP="00010E66">
            <w:pPr>
              <w:pStyle w:val="PPSIquadro"/>
              <w:spacing w:before="0" w:after="0"/>
              <w:jc w:val="left"/>
              <w:rPr>
                <w:rFonts w:cstheme="minorHAnsi"/>
                <w:b/>
                <w:bCs/>
              </w:rPr>
            </w:pPr>
            <w:proofErr w:type="spellStart"/>
            <w:r w:rsidRPr="00010E66">
              <w:rPr>
                <w:rFonts w:cstheme="minorHAnsi"/>
                <w:b/>
                <w:bCs/>
              </w:rPr>
              <w:t>Medida</w:t>
            </w:r>
            <w:proofErr w:type="spellEnd"/>
          </w:p>
        </w:tc>
      </w:tr>
      <w:tr w:rsidR="00010E66" w:rsidRPr="00010E66" w14:paraId="1F6F6AD5" w14:textId="77777777" w:rsidTr="00010E66">
        <w:trPr>
          <w:trHeight w:val="262"/>
        </w:trPr>
        <w:tc>
          <w:tcPr>
            <w:tcW w:w="851" w:type="dxa"/>
          </w:tcPr>
          <w:p w14:paraId="54336232" w14:textId="77777777" w:rsidR="00010E66" w:rsidRPr="00010E66" w:rsidRDefault="00010E66" w:rsidP="00010E66">
            <w:pPr>
              <w:pStyle w:val="PPSIquadro"/>
              <w:spacing w:before="0" w:after="0"/>
              <w:jc w:val="left"/>
              <w:rPr>
                <w:rFonts w:cstheme="minorHAnsi"/>
                <w:sz w:val="22"/>
                <w:szCs w:val="22"/>
              </w:rPr>
            </w:pPr>
            <w:r w:rsidRPr="00010E66">
              <w:rPr>
                <w:rFonts w:cstheme="minorHAnsi"/>
                <w:sz w:val="22"/>
                <w:szCs w:val="22"/>
              </w:rPr>
              <w:t>23.3</w:t>
            </w:r>
          </w:p>
        </w:tc>
        <w:tc>
          <w:tcPr>
            <w:tcW w:w="7950" w:type="dxa"/>
          </w:tcPr>
          <w:p w14:paraId="524AECE8" w14:textId="77777777" w:rsidR="00010E66" w:rsidRPr="00010E66" w:rsidRDefault="00010E66" w:rsidP="00010E66">
            <w:pPr>
              <w:pStyle w:val="PPSIquadro"/>
              <w:spacing w:before="0" w:after="0"/>
              <w:jc w:val="left"/>
              <w:rPr>
                <w:rFonts w:cstheme="minorHAnsi"/>
                <w:sz w:val="22"/>
                <w:szCs w:val="22"/>
                <w:lang w:val="pt-BR"/>
              </w:rPr>
            </w:pPr>
            <w:r w:rsidRPr="00010E66">
              <w:rPr>
                <w:rFonts w:cstheme="minorHAnsi"/>
                <w:sz w:val="22"/>
                <w:szCs w:val="22"/>
                <w:lang w:val="pt-BR"/>
              </w:rPr>
              <w:t>O órgão elabora o Relatório de Impacto à Proteção de Dados Pessoais (RIPD) dos processos de tratamento de dados pessoais que podem gerar riscos às liberdades civis e aos direitos fundamentais?</w:t>
            </w:r>
          </w:p>
        </w:tc>
      </w:tr>
      <w:tr w:rsidR="00010E66" w:rsidRPr="00010E66" w14:paraId="0CC9136D" w14:textId="77777777" w:rsidTr="00010E66">
        <w:trPr>
          <w:trHeight w:val="262"/>
        </w:trPr>
        <w:tc>
          <w:tcPr>
            <w:tcW w:w="851" w:type="dxa"/>
          </w:tcPr>
          <w:p w14:paraId="10622C19" w14:textId="77777777" w:rsidR="00010E66" w:rsidRPr="00010E66" w:rsidRDefault="00010E66" w:rsidP="00010E66">
            <w:pPr>
              <w:pStyle w:val="PPSIquadro"/>
              <w:spacing w:before="0" w:after="0"/>
              <w:jc w:val="left"/>
              <w:rPr>
                <w:rFonts w:cstheme="minorHAnsi"/>
                <w:sz w:val="22"/>
                <w:szCs w:val="22"/>
              </w:rPr>
            </w:pPr>
            <w:r w:rsidRPr="00010E66">
              <w:rPr>
                <w:rFonts w:cstheme="minorHAnsi"/>
                <w:sz w:val="22"/>
                <w:szCs w:val="22"/>
              </w:rPr>
              <w:t>25.8</w:t>
            </w:r>
          </w:p>
        </w:tc>
        <w:tc>
          <w:tcPr>
            <w:tcW w:w="7950" w:type="dxa"/>
          </w:tcPr>
          <w:p w14:paraId="21426FD5" w14:textId="77777777" w:rsidR="00010E66" w:rsidRPr="00010E66" w:rsidRDefault="00010E66" w:rsidP="00010E66">
            <w:pPr>
              <w:pStyle w:val="PPSIquadro"/>
              <w:spacing w:before="0" w:after="0"/>
              <w:jc w:val="left"/>
              <w:rPr>
                <w:rFonts w:cstheme="minorHAnsi"/>
                <w:sz w:val="22"/>
                <w:szCs w:val="22"/>
                <w:lang w:val="pt-BR"/>
              </w:rPr>
            </w:pPr>
            <w:r w:rsidRPr="00010E66">
              <w:rPr>
                <w:rFonts w:cstheme="minorHAnsi"/>
                <w:sz w:val="22"/>
                <w:szCs w:val="22"/>
                <w:lang w:val="pt-BR"/>
              </w:rPr>
              <w:t>O órgão implementa medidas para prevenir a ocorrência de danos em virtude do tratamento de dados pessoais?</w:t>
            </w:r>
          </w:p>
        </w:tc>
      </w:tr>
      <w:tr w:rsidR="00010E66" w:rsidRPr="00010E66" w14:paraId="741A67B7" w14:textId="77777777" w:rsidTr="00010E66">
        <w:trPr>
          <w:trHeight w:val="344"/>
        </w:trPr>
        <w:tc>
          <w:tcPr>
            <w:tcW w:w="851" w:type="dxa"/>
          </w:tcPr>
          <w:p w14:paraId="18FAF64C" w14:textId="77777777" w:rsidR="00010E66" w:rsidRPr="00010E66" w:rsidRDefault="00010E66" w:rsidP="00010E66">
            <w:pPr>
              <w:pStyle w:val="PPSIquadro"/>
              <w:spacing w:before="0" w:after="0"/>
              <w:jc w:val="left"/>
              <w:rPr>
                <w:rFonts w:cstheme="minorHAnsi"/>
                <w:sz w:val="22"/>
                <w:szCs w:val="22"/>
              </w:rPr>
            </w:pPr>
            <w:r w:rsidRPr="00010E66">
              <w:rPr>
                <w:rFonts w:cstheme="minorHAnsi"/>
                <w:sz w:val="22"/>
                <w:szCs w:val="22"/>
              </w:rPr>
              <w:t>25.10</w:t>
            </w:r>
          </w:p>
        </w:tc>
        <w:tc>
          <w:tcPr>
            <w:tcW w:w="7950" w:type="dxa"/>
          </w:tcPr>
          <w:p w14:paraId="6EC76FD6" w14:textId="77777777" w:rsidR="00010E66" w:rsidRPr="00010E66" w:rsidRDefault="00010E66" w:rsidP="00010E66">
            <w:pPr>
              <w:pStyle w:val="PPSIquadro"/>
              <w:spacing w:before="0" w:after="0"/>
              <w:jc w:val="left"/>
              <w:rPr>
                <w:rFonts w:cstheme="minorHAnsi"/>
                <w:sz w:val="22"/>
                <w:szCs w:val="22"/>
                <w:lang w:val="pt-BR"/>
              </w:rPr>
            </w:pPr>
            <w:r w:rsidRPr="00010E66">
              <w:rPr>
                <w:rFonts w:cstheme="minorHAnsi"/>
                <w:sz w:val="22"/>
                <w:szCs w:val="22"/>
                <w:lang w:val="pt-BR"/>
              </w:rPr>
              <w:t>O órgão adota medidas de responsabilização e prestação de contas, capazes de evidenciar o cumprimento das normas de proteção de dados pessoais?</w:t>
            </w:r>
          </w:p>
        </w:tc>
      </w:tr>
    </w:tbl>
    <w:p w14:paraId="3409C4CD" w14:textId="77777777" w:rsidR="00010E66" w:rsidRPr="00010E66" w:rsidRDefault="00010E66" w:rsidP="00010E66">
      <w:pPr>
        <w:spacing w:before="240" w:after="240"/>
        <w:jc w:val="both"/>
        <w:rPr>
          <w:rFonts w:asciiTheme="minorHAnsi" w:hAnsiTheme="minorHAnsi" w:cstheme="minorHAnsi"/>
          <w:lang w:val="pt-BR"/>
        </w:rPr>
      </w:pPr>
    </w:p>
    <w:p w14:paraId="24310FE8" w14:textId="77777777" w:rsidR="00FB3A7D" w:rsidRDefault="00FB3A7D" w:rsidP="0029159D">
      <w:pPr>
        <w:spacing w:before="240" w:after="240"/>
        <w:jc w:val="both"/>
        <w:rPr>
          <w:rFonts w:asciiTheme="minorHAnsi" w:hAnsiTheme="minorHAnsi" w:cstheme="minorHAnsi"/>
          <w:lang w:val="pt-BR"/>
        </w:rPr>
      </w:pPr>
    </w:p>
    <w:p w14:paraId="020378BA" w14:textId="77777777" w:rsidR="00010E66" w:rsidRDefault="00010E66" w:rsidP="0029159D">
      <w:pPr>
        <w:spacing w:before="240" w:after="240"/>
        <w:jc w:val="both"/>
        <w:rPr>
          <w:rFonts w:asciiTheme="minorHAnsi" w:hAnsiTheme="minorHAnsi" w:cstheme="minorHAnsi"/>
          <w:lang w:val="pt-BR"/>
        </w:rPr>
        <w:sectPr w:rsidR="00010E66" w:rsidSect="00AD7600">
          <w:pgSz w:w="11907" w:h="16840" w:code="9"/>
          <w:pgMar w:top="1134" w:right="1134" w:bottom="1701" w:left="1701" w:header="567" w:footer="340" w:gutter="0"/>
          <w:cols w:space="720"/>
          <w:docGrid w:linePitch="360"/>
        </w:sectPr>
      </w:pPr>
    </w:p>
    <w:p w14:paraId="5A3B2A12" w14:textId="77777777" w:rsidR="00010E66" w:rsidRPr="0048128C" w:rsidRDefault="00010E66" w:rsidP="00010E66">
      <w:pPr>
        <w:spacing w:before="240"/>
        <w:rPr>
          <w:rFonts w:asciiTheme="minorHAnsi" w:hAnsiTheme="minorHAnsi" w:cstheme="minorHAnsi"/>
          <w:b/>
          <w:bCs/>
          <w:color w:val="2864AE"/>
          <w:sz w:val="36"/>
          <w:szCs w:val="36"/>
          <w:lang w:val="pt-BR"/>
        </w:rPr>
      </w:pPr>
      <w:r w:rsidRPr="0048128C">
        <w:rPr>
          <w:rFonts w:asciiTheme="minorHAnsi" w:hAnsiTheme="minorHAnsi" w:cstheme="minorHAnsi"/>
          <w:b/>
          <w:bCs/>
          <w:color w:val="2864AE"/>
          <w:sz w:val="36"/>
          <w:szCs w:val="36"/>
          <w:lang w:val="pt-BR"/>
        </w:rPr>
        <w:lastRenderedPageBreak/>
        <w:t>Orientações</w:t>
      </w:r>
    </w:p>
    <w:p w14:paraId="2AC9DEB7" w14:textId="77777777" w:rsidR="00010E66" w:rsidRPr="0048128C" w:rsidRDefault="00010E66" w:rsidP="00010E66">
      <w:pPr>
        <w:pStyle w:val="PargrafodaLista"/>
        <w:numPr>
          <w:ilvl w:val="0"/>
          <w:numId w:val="4"/>
        </w:numPr>
        <w:spacing w:before="120" w:after="120"/>
        <w:ind w:left="357" w:hanging="357"/>
        <w:contextualSpacing w:val="0"/>
        <w:jc w:val="both"/>
        <w:rPr>
          <w:rFonts w:asciiTheme="minorHAnsi" w:hAnsiTheme="minorHAnsi" w:cstheme="minorHAnsi"/>
          <w:lang w:val="pt-BR"/>
        </w:rPr>
      </w:pPr>
      <w:r w:rsidRPr="0048128C">
        <w:rPr>
          <w:rFonts w:asciiTheme="minorHAnsi" w:hAnsiTheme="minorHAnsi" w:cstheme="minorHAnsi"/>
          <w:lang w:val="pt-BR"/>
        </w:rPr>
        <w:t>Este modelo, assim como todos os modelos disponibilizados pela Secretaria de Governo Digital do Ministério da Gestão e da Inovação em Serviços Públicos (SGD/MGI) no âmbito do Programa de Privacidade e Segurança da Informação (PPSI) instituído pela Portaria SGD/MGI nº 9.511, de 28 de outubro de 2025, deve ser utilizado como uma referência pelos órgãos e entidades, devendo ser realizada uma análise e adaptação considera</w:t>
      </w:r>
      <w:r>
        <w:rPr>
          <w:rFonts w:asciiTheme="minorHAnsi" w:hAnsiTheme="minorHAnsi" w:cstheme="minorHAnsi"/>
          <w:lang w:val="pt-BR"/>
        </w:rPr>
        <w:t>ndo</w:t>
      </w:r>
      <w:r w:rsidRPr="0048128C">
        <w:rPr>
          <w:rFonts w:asciiTheme="minorHAnsi" w:hAnsiTheme="minorHAnsi" w:cstheme="minorHAnsi"/>
          <w:lang w:val="pt-BR"/>
        </w:rPr>
        <w:t xml:space="preserve"> as particularidades dos seus ambientes a fim de construir diretrizes que sejam adequadas à sua realidade e às boas práticas.</w:t>
      </w:r>
    </w:p>
    <w:p w14:paraId="1D71EBB9" w14:textId="77777777" w:rsidR="00010E66" w:rsidRPr="0048128C" w:rsidRDefault="00010E66" w:rsidP="00010E66">
      <w:pPr>
        <w:pStyle w:val="PargrafodaLista"/>
        <w:numPr>
          <w:ilvl w:val="0"/>
          <w:numId w:val="4"/>
        </w:numPr>
        <w:spacing w:before="120" w:after="120"/>
        <w:ind w:left="357" w:hanging="357"/>
        <w:contextualSpacing w:val="0"/>
        <w:jc w:val="both"/>
        <w:rPr>
          <w:rFonts w:asciiTheme="minorHAnsi" w:hAnsiTheme="minorHAnsi" w:cstheme="minorHAnsi"/>
          <w:lang w:val="pt-BR"/>
        </w:rPr>
      </w:pPr>
      <w:r w:rsidRPr="0048128C">
        <w:rPr>
          <w:rFonts w:asciiTheme="minorHAnsi" w:hAnsiTheme="minorHAnsi" w:cstheme="minorHAnsi"/>
          <w:lang w:val="pt-BR"/>
        </w:rPr>
        <w:t xml:space="preserve">O presente documento apoia diretamente a implementação das medidas 23.3, 25.8 e 25.10 do </w:t>
      </w:r>
      <w:r w:rsidRPr="0048128C">
        <w:rPr>
          <w:rFonts w:asciiTheme="minorHAnsi" w:hAnsiTheme="minorHAnsi" w:cstheme="minorHAnsi"/>
          <w:i/>
          <w:lang w:val="pt-BR"/>
        </w:rPr>
        <w:t>framework</w:t>
      </w:r>
      <w:r w:rsidRPr="0048128C">
        <w:rPr>
          <w:rFonts w:asciiTheme="minorHAnsi" w:hAnsiTheme="minorHAnsi" w:cstheme="minorHAnsi"/>
          <w:lang w:val="pt-BR"/>
        </w:rPr>
        <w:t xml:space="preserve"> do PPSI 2.0</w:t>
      </w:r>
      <w:r>
        <w:rPr>
          <w:rFonts w:asciiTheme="minorHAnsi" w:hAnsiTheme="minorHAnsi" w:cstheme="minorHAnsi"/>
          <w:lang w:val="pt-BR"/>
        </w:rPr>
        <w:t>.</w:t>
      </w:r>
    </w:p>
    <w:p w14:paraId="366CD87F" w14:textId="77777777" w:rsidR="00010E66" w:rsidRDefault="00010E66" w:rsidP="00010E66">
      <w:pPr>
        <w:pStyle w:val="PargrafodaLista"/>
        <w:numPr>
          <w:ilvl w:val="0"/>
          <w:numId w:val="4"/>
        </w:numPr>
        <w:spacing w:before="120" w:after="120"/>
        <w:ind w:left="357" w:hanging="357"/>
        <w:contextualSpacing w:val="0"/>
        <w:jc w:val="both"/>
        <w:rPr>
          <w:rFonts w:asciiTheme="minorHAnsi" w:hAnsiTheme="minorHAnsi" w:cstheme="minorHAnsi"/>
          <w:lang w:val="pt-BR"/>
        </w:rPr>
      </w:pPr>
      <w:r w:rsidRPr="0048128C">
        <w:rPr>
          <w:rFonts w:asciiTheme="minorHAnsi" w:hAnsiTheme="minorHAnsi" w:cstheme="minorHAnsi"/>
          <w:lang w:val="pt-BR"/>
        </w:rPr>
        <w:t xml:space="preserve">As informações </w:t>
      </w:r>
      <w:r w:rsidRPr="0048128C">
        <w:rPr>
          <w:rFonts w:asciiTheme="minorHAnsi" w:hAnsiTheme="minorHAnsi" w:cstheme="minorHAnsi"/>
          <w:highlight w:val="yellow"/>
          <w:lang w:val="pt-BR"/>
        </w:rPr>
        <w:t>[destacadas em amarelo]</w:t>
      </w:r>
      <w:r w:rsidRPr="0048128C">
        <w:rPr>
          <w:rFonts w:asciiTheme="minorHAnsi" w:hAnsiTheme="minorHAnsi" w:cstheme="minorHAnsi"/>
          <w:lang w:val="pt-BR"/>
        </w:rPr>
        <w:t xml:space="preserve"> neste modelo devem ser substituídas conforme o caso concreto. As </w:t>
      </w:r>
      <w:r w:rsidRPr="0048128C">
        <w:rPr>
          <w:rFonts w:asciiTheme="minorHAnsi" w:hAnsiTheme="minorHAnsi" w:cstheme="minorHAnsi"/>
          <w:color w:val="EE0000"/>
          <w:lang w:val="pt-BR"/>
        </w:rPr>
        <w:t>[dispostas em vermelho]</w:t>
      </w:r>
      <w:r w:rsidRPr="0048128C">
        <w:rPr>
          <w:rFonts w:asciiTheme="minorHAnsi" w:hAnsiTheme="minorHAnsi" w:cstheme="minorHAnsi"/>
          <w:lang w:val="pt-BR"/>
        </w:rPr>
        <w:t>, por sua vez, devem ser removidas.</w:t>
      </w:r>
      <w:r w:rsidRPr="0048128C">
        <w:rPr>
          <w:rFonts w:asciiTheme="minorHAnsi" w:hAnsiTheme="minorHAnsi" w:cstheme="minorHAnsi"/>
          <w:color w:val="00B050"/>
          <w:lang w:val="pt-BR"/>
        </w:rPr>
        <w:t xml:space="preserve"> </w:t>
      </w:r>
      <w:r w:rsidRPr="0048128C">
        <w:rPr>
          <w:rFonts w:asciiTheme="minorHAnsi" w:hAnsiTheme="minorHAnsi" w:cstheme="minorHAnsi"/>
          <w:lang w:val="pt-BR"/>
        </w:rPr>
        <w:t>Também devem ser removidas, antes da publicação d</w:t>
      </w:r>
      <w:r>
        <w:rPr>
          <w:rFonts w:asciiTheme="minorHAnsi" w:hAnsiTheme="minorHAnsi" w:cstheme="minorHAnsi"/>
          <w:lang w:val="pt-BR"/>
        </w:rPr>
        <w:t>o documento</w:t>
      </w:r>
      <w:r w:rsidRPr="0048128C">
        <w:rPr>
          <w:rFonts w:asciiTheme="minorHAnsi" w:hAnsiTheme="minorHAnsi" w:cstheme="minorHAnsi"/>
          <w:lang w:val="pt-BR"/>
        </w:rPr>
        <w:t>, a capa, esta página e a página final</w:t>
      </w:r>
      <w:r>
        <w:rPr>
          <w:rFonts w:asciiTheme="minorHAnsi" w:hAnsiTheme="minorHAnsi" w:cstheme="minorHAnsi"/>
          <w:lang w:val="pt-BR"/>
        </w:rPr>
        <w:t>.</w:t>
      </w:r>
    </w:p>
    <w:p w14:paraId="08BA5423" w14:textId="77777777" w:rsidR="00010E66" w:rsidRDefault="00010E66" w:rsidP="00010E66">
      <w:pPr>
        <w:pStyle w:val="PargrafodaLista"/>
        <w:numPr>
          <w:ilvl w:val="0"/>
          <w:numId w:val="4"/>
        </w:numPr>
        <w:spacing w:before="120" w:after="120"/>
        <w:ind w:left="357" w:hanging="357"/>
        <w:contextualSpacing w:val="0"/>
        <w:jc w:val="both"/>
        <w:rPr>
          <w:rFonts w:asciiTheme="minorHAnsi" w:hAnsiTheme="minorHAnsi" w:cstheme="minorHAnsi"/>
          <w:lang w:val="pt-BR"/>
        </w:rPr>
      </w:pPr>
      <w:r>
        <w:rPr>
          <w:rFonts w:asciiTheme="minorHAnsi" w:hAnsiTheme="minorHAnsi" w:cstheme="minorHAnsi"/>
          <w:lang w:val="pt-BR"/>
        </w:rPr>
        <w:t xml:space="preserve">Sobre as versões integral (interna) e </w:t>
      </w:r>
      <w:proofErr w:type="spellStart"/>
      <w:r>
        <w:rPr>
          <w:rFonts w:asciiTheme="minorHAnsi" w:hAnsiTheme="minorHAnsi" w:cstheme="minorHAnsi"/>
          <w:lang w:val="pt-BR"/>
        </w:rPr>
        <w:t>publicizável</w:t>
      </w:r>
      <w:proofErr w:type="spellEnd"/>
      <w:r>
        <w:rPr>
          <w:rFonts w:asciiTheme="minorHAnsi" w:hAnsiTheme="minorHAnsi" w:cstheme="minorHAnsi"/>
          <w:lang w:val="pt-BR"/>
        </w:rPr>
        <w:t xml:space="preserve"> (externa) do RIPD:</w:t>
      </w:r>
    </w:p>
    <w:p w14:paraId="6F3A6794" w14:textId="77777777" w:rsidR="00010E66" w:rsidRDefault="00010E66" w:rsidP="00010E66">
      <w:pPr>
        <w:pStyle w:val="PargrafodaLista"/>
        <w:numPr>
          <w:ilvl w:val="1"/>
          <w:numId w:val="4"/>
        </w:numPr>
        <w:spacing w:before="120" w:after="120"/>
        <w:ind w:left="567" w:hanging="567"/>
        <w:contextualSpacing w:val="0"/>
        <w:jc w:val="both"/>
        <w:rPr>
          <w:rFonts w:asciiTheme="minorHAnsi" w:hAnsiTheme="minorHAnsi" w:cstheme="minorHAnsi"/>
          <w:lang w:val="pt-BR"/>
        </w:rPr>
      </w:pPr>
      <w:r>
        <w:rPr>
          <w:rFonts w:asciiTheme="minorHAnsi" w:hAnsiTheme="minorHAnsi" w:cstheme="minorHAnsi"/>
          <w:lang w:val="pt-BR"/>
        </w:rPr>
        <w:t>e</w:t>
      </w:r>
      <w:r w:rsidRPr="002A53F3">
        <w:rPr>
          <w:rFonts w:asciiTheme="minorHAnsi" w:hAnsiTheme="minorHAnsi" w:cstheme="minorHAnsi"/>
          <w:lang w:val="pt-BR"/>
        </w:rPr>
        <w:t xml:space="preserve">ste modelo foi estruturado como modelo matriz, a partir do qual o órgão ou entidade deverá elaborar o RIPD integral e, quando </w:t>
      </w:r>
      <w:r>
        <w:rPr>
          <w:rFonts w:asciiTheme="minorHAnsi" w:hAnsiTheme="minorHAnsi" w:cstheme="minorHAnsi"/>
          <w:lang w:val="pt-BR"/>
        </w:rPr>
        <w:t>entender necessária</w:t>
      </w:r>
      <w:r w:rsidRPr="002A53F3">
        <w:rPr>
          <w:rFonts w:asciiTheme="minorHAnsi" w:hAnsiTheme="minorHAnsi" w:cstheme="minorHAnsi"/>
          <w:lang w:val="pt-BR"/>
        </w:rPr>
        <w:t xml:space="preserve">, a respectiva versão </w:t>
      </w:r>
      <w:proofErr w:type="spellStart"/>
      <w:r w:rsidRPr="002A53F3">
        <w:rPr>
          <w:rFonts w:asciiTheme="minorHAnsi" w:hAnsiTheme="minorHAnsi" w:cstheme="minorHAnsi"/>
          <w:lang w:val="pt-BR"/>
        </w:rPr>
        <w:t>publicizável</w:t>
      </w:r>
      <w:proofErr w:type="spellEnd"/>
      <w:r w:rsidRPr="002A53F3">
        <w:rPr>
          <w:rFonts w:asciiTheme="minorHAnsi" w:hAnsiTheme="minorHAnsi" w:cstheme="minorHAnsi"/>
          <w:lang w:val="pt-BR"/>
        </w:rPr>
        <w:t xml:space="preserve"> ou extrato público</w:t>
      </w:r>
      <w:r>
        <w:rPr>
          <w:rFonts w:asciiTheme="minorHAnsi" w:hAnsiTheme="minorHAnsi" w:cstheme="minorHAnsi"/>
          <w:lang w:val="pt-BR"/>
        </w:rPr>
        <w:t>;</w:t>
      </w:r>
    </w:p>
    <w:p w14:paraId="2EA480B1" w14:textId="77777777" w:rsidR="00010E66" w:rsidRDefault="00010E66" w:rsidP="00010E66">
      <w:pPr>
        <w:pStyle w:val="PargrafodaLista"/>
        <w:numPr>
          <w:ilvl w:val="1"/>
          <w:numId w:val="4"/>
        </w:numPr>
        <w:spacing w:before="120" w:after="120"/>
        <w:ind w:left="567" w:hanging="567"/>
        <w:contextualSpacing w:val="0"/>
        <w:jc w:val="both"/>
        <w:rPr>
          <w:rFonts w:asciiTheme="minorHAnsi" w:hAnsiTheme="minorHAnsi" w:cstheme="minorHAnsi"/>
          <w:lang w:val="pt-BR"/>
        </w:rPr>
      </w:pPr>
      <w:r w:rsidRPr="002A53F3">
        <w:rPr>
          <w:rFonts w:asciiTheme="minorHAnsi" w:hAnsiTheme="minorHAnsi" w:cstheme="minorHAnsi"/>
          <w:lang w:val="pt-BR"/>
        </w:rPr>
        <w:t xml:space="preserve">a versão integral do RIPD destina-se ao uso interno do </w:t>
      </w:r>
      <w:r>
        <w:rPr>
          <w:rFonts w:asciiTheme="minorHAnsi" w:hAnsiTheme="minorHAnsi" w:cstheme="minorHAnsi"/>
          <w:lang w:val="pt-BR"/>
        </w:rPr>
        <w:t>órgão</w:t>
      </w:r>
      <w:r w:rsidRPr="002A53F3">
        <w:rPr>
          <w:rFonts w:asciiTheme="minorHAnsi" w:hAnsiTheme="minorHAnsi" w:cstheme="minorHAnsi"/>
          <w:lang w:val="pt-BR"/>
        </w:rPr>
        <w:t xml:space="preserve">, à governança institucional, à prestação de contas e ao eventual encaminhamento à Agência Nacional de Proteção de Dados (ANPD), quando </w:t>
      </w:r>
      <w:r>
        <w:rPr>
          <w:rFonts w:asciiTheme="minorHAnsi" w:hAnsiTheme="minorHAnsi" w:cstheme="minorHAnsi"/>
          <w:lang w:val="pt-BR"/>
        </w:rPr>
        <w:t>solicitado ou determinado</w:t>
      </w:r>
      <w:r w:rsidRPr="002A53F3">
        <w:rPr>
          <w:rFonts w:asciiTheme="minorHAnsi" w:hAnsiTheme="minorHAnsi" w:cstheme="minorHAnsi"/>
          <w:lang w:val="pt-BR"/>
        </w:rPr>
        <w:t xml:space="preserve">; a versão </w:t>
      </w:r>
      <w:proofErr w:type="spellStart"/>
      <w:r w:rsidRPr="002A53F3">
        <w:rPr>
          <w:rFonts w:asciiTheme="minorHAnsi" w:hAnsiTheme="minorHAnsi" w:cstheme="minorHAnsi"/>
          <w:lang w:val="pt-BR"/>
        </w:rPr>
        <w:t>publicizável</w:t>
      </w:r>
      <w:proofErr w:type="spellEnd"/>
      <w:r w:rsidRPr="002A53F3">
        <w:rPr>
          <w:rFonts w:asciiTheme="minorHAnsi" w:hAnsiTheme="minorHAnsi" w:cstheme="minorHAnsi"/>
          <w:lang w:val="pt-BR"/>
        </w:rPr>
        <w:t xml:space="preserve">, por sua vez, demonstra </w:t>
      </w:r>
      <w:r>
        <w:rPr>
          <w:rFonts w:asciiTheme="minorHAnsi" w:hAnsiTheme="minorHAnsi" w:cstheme="minorHAnsi"/>
          <w:lang w:val="pt-BR"/>
        </w:rPr>
        <w:t xml:space="preserve">à sociedade </w:t>
      </w:r>
      <w:r w:rsidRPr="002A53F3">
        <w:rPr>
          <w:rFonts w:asciiTheme="minorHAnsi" w:hAnsiTheme="minorHAnsi" w:cstheme="minorHAnsi"/>
          <w:lang w:val="pt-BR"/>
        </w:rPr>
        <w:t>o compromisso do controlador com a privacidade dos titulares e deve evitar a exposição de informações que possam comprometer a segurança da sociedade e do Estado, a segurança institucional, a confidencialidade de informações protegidas por lei ou a efetividade das medidas de segurança adotadas</w:t>
      </w:r>
      <w:r>
        <w:rPr>
          <w:rFonts w:asciiTheme="minorHAnsi" w:hAnsiTheme="minorHAnsi" w:cstheme="minorHAnsi"/>
          <w:lang w:val="pt-BR"/>
        </w:rPr>
        <w:t>;</w:t>
      </w:r>
    </w:p>
    <w:p w14:paraId="77E9DDBD" w14:textId="77777777" w:rsidR="00010E66" w:rsidRDefault="00010E66" w:rsidP="00010E66">
      <w:pPr>
        <w:pStyle w:val="PargrafodaLista"/>
        <w:numPr>
          <w:ilvl w:val="1"/>
          <w:numId w:val="4"/>
        </w:numPr>
        <w:spacing w:before="120" w:after="120"/>
        <w:ind w:left="567" w:hanging="567"/>
        <w:contextualSpacing w:val="0"/>
        <w:jc w:val="both"/>
        <w:rPr>
          <w:rFonts w:asciiTheme="minorHAnsi" w:hAnsiTheme="minorHAnsi" w:cstheme="minorHAnsi"/>
          <w:lang w:val="pt-BR"/>
        </w:rPr>
      </w:pPr>
      <w:r>
        <w:rPr>
          <w:rFonts w:asciiTheme="minorHAnsi" w:hAnsiTheme="minorHAnsi" w:cstheme="minorHAnsi"/>
          <w:lang w:val="pt-BR"/>
        </w:rPr>
        <w:t>sugere-se considerar, e</w:t>
      </w:r>
      <w:r w:rsidRPr="007957D2">
        <w:rPr>
          <w:rFonts w:asciiTheme="minorHAnsi" w:hAnsiTheme="minorHAnsi" w:cstheme="minorHAnsi"/>
          <w:lang w:val="pt-BR"/>
        </w:rPr>
        <w:t>m regra</w:t>
      </w:r>
      <w:r>
        <w:rPr>
          <w:rFonts w:asciiTheme="minorHAnsi" w:hAnsiTheme="minorHAnsi" w:cstheme="minorHAnsi"/>
          <w:lang w:val="pt-BR"/>
        </w:rPr>
        <w:t xml:space="preserve">, como informações </w:t>
      </w:r>
      <w:r w:rsidRPr="007957D2">
        <w:rPr>
          <w:rFonts w:asciiTheme="minorHAnsi" w:hAnsiTheme="minorHAnsi" w:cstheme="minorHAnsi"/>
          <w:lang w:val="pt-BR"/>
        </w:rPr>
        <w:t>publicizáve</w:t>
      </w:r>
      <w:r>
        <w:rPr>
          <w:rFonts w:asciiTheme="minorHAnsi" w:hAnsiTheme="minorHAnsi" w:cstheme="minorHAnsi"/>
          <w:lang w:val="pt-BR"/>
        </w:rPr>
        <w:t>is</w:t>
      </w:r>
      <w:r w:rsidRPr="007957D2">
        <w:rPr>
          <w:rFonts w:asciiTheme="minorHAnsi" w:hAnsiTheme="minorHAnsi" w:cstheme="minorHAnsi"/>
          <w:lang w:val="pt-BR"/>
        </w:rPr>
        <w:t xml:space="preserve">: informações gerais sobre o produto ou serviço, escopo do RIPD, finalidade geral do tratamento, </w:t>
      </w:r>
      <w:r>
        <w:rPr>
          <w:rFonts w:asciiTheme="minorHAnsi" w:hAnsiTheme="minorHAnsi" w:cstheme="minorHAnsi"/>
          <w:lang w:val="pt-BR"/>
        </w:rPr>
        <w:t>tipos</w:t>
      </w:r>
      <w:r w:rsidRPr="007957D2">
        <w:rPr>
          <w:rFonts w:asciiTheme="minorHAnsi" w:hAnsiTheme="minorHAnsi" w:cstheme="minorHAnsi"/>
          <w:lang w:val="pt-BR"/>
        </w:rPr>
        <w:t xml:space="preserve"> de dados pessoais, categorias gerais de titulares, hipóteses legais de tratamento, informações gerais sobre compartilhamentos e transferências internacionais, prazos ou critérios gerais de retenção, canais de atendimento aos titulares, medidas gerais de transparência e governança, histórico público de atualizações e aprovação do RIPD</w:t>
      </w:r>
      <w:r>
        <w:rPr>
          <w:rFonts w:asciiTheme="minorHAnsi" w:hAnsiTheme="minorHAnsi" w:cstheme="minorHAnsi"/>
          <w:lang w:val="pt-BR"/>
        </w:rPr>
        <w:t>;</w:t>
      </w:r>
    </w:p>
    <w:p w14:paraId="61EC9AE3" w14:textId="77777777" w:rsidR="00010E66" w:rsidRPr="007957D2" w:rsidRDefault="00010E66" w:rsidP="00010E66">
      <w:pPr>
        <w:pStyle w:val="PargrafodaLista"/>
        <w:numPr>
          <w:ilvl w:val="1"/>
          <w:numId w:val="4"/>
        </w:numPr>
        <w:spacing w:before="120" w:after="120"/>
        <w:ind w:left="567" w:hanging="567"/>
        <w:contextualSpacing w:val="0"/>
        <w:jc w:val="both"/>
        <w:rPr>
          <w:rFonts w:asciiTheme="minorHAnsi" w:hAnsiTheme="minorHAnsi" w:cstheme="minorHAnsi"/>
          <w:lang w:val="pt-BR"/>
        </w:rPr>
      </w:pPr>
      <w:r>
        <w:rPr>
          <w:rFonts w:asciiTheme="minorHAnsi" w:hAnsiTheme="minorHAnsi" w:cstheme="minorHAnsi"/>
          <w:lang w:val="pt-BR"/>
        </w:rPr>
        <w:t>quanto ao c</w:t>
      </w:r>
      <w:r w:rsidRPr="007957D2">
        <w:rPr>
          <w:rFonts w:asciiTheme="minorHAnsi" w:hAnsiTheme="minorHAnsi" w:cstheme="minorHAnsi"/>
          <w:lang w:val="pt-BR"/>
        </w:rPr>
        <w:t xml:space="preserve">onteúdo </w:t>
      </w:r>
      <w:proofErr w:type="spellStart"/>
      <w:r w:rsidRPr="007957D2">
        <w:rPr>
          <w:rFonts w:asciiTheme="minorHAnsi" w:hAnsiTheme="minorHAnsi" w:cstheme="minorHAnsi"/>
          <w:lang w:val="pt-BR"/>
        </w:rPr>
        <w:t>publicizável</w:t>
      </w:r>
      <w:proofErr w:type="spellEnd"/>
      <w:r w:rsidRPr="007957D2">
        <w:rPr>
          <w:rFonts w:asciiTheme="minorHAnsi" w:hAnsiTheme="minorHAnsi" w:cstheme="minorHAnsi"/>
          <w:lang w:val="pt-BR"/>
        </w:rPr>
        <w:t xml:space="preserve"> com cautela</w:t>
      </w:r>
      <w:r>
        <w:rPr>
          <w:rFonts w:asciiTheme="minorHAnsi" w:hAnsiTheme="minorHAnsi" w:cstheme="minorHAnsi"/>
          <w:lang w:val="pt-BR"/>
        </w:rPr>
        <w:t>, recomenda-se</w:t>
      </w:r>
      <w:r w:rsidRPr="007957D2">
        <w:rPr>
          <w:rFonts w:asciiTheme="minorHAnsi" w:hAnsiTheme="minorHAnsi" w:cstheme="minorHAnsi"/>
          <w:lang w:val="pt-BR"/>
        </w:rPr>
        <w:t>: justificativas de necessidade do RIPD, divergências</w:t>
      </w:r>
      <w:r>
        <w:rPr>
          <w:rFonts w:asciiTheme="minorHAnsi" w:hAnsiTheme="minorHAnsi" w:cstheme="minorHAnsi"/>
          <w:lang w:val="pt-BR"/>
        </w:rPr>
        <w:t xml:space="preserve">, </w:t>
      </w:r>
      <w:r w:rsidRPr="007957D2">
        <w:rPr>
          <w:rFonts w:asciiTheme="minorHAnsi" w:hAnsiTheme="minorHAnsi" w:cstheme="minorHAnsi"/>
          <w:lang w:val="pt-BR"/>
        </w:rPr>
        <w:t>critérios de alto risco, descrição dos tratamentos, compartilhamentos, transferências internacionais, eliminação de dados, análise dos princípios da LGPD, medidas de atendimento aos direitos dos titulares e informações sobre agentes de tratamento, desde que redigidos em nível de generalidade adequado e sem exposição de detalhes técnicos, operacionais, contratuais ou de segurança</w:t>
      </w:r>
      <w:r>
        <w:rPr>
          <w:rFonts w:asciiTheme="minorHAnsi" w:hAnsiTheme="minorHAnsi" w:cstheme="minorHAnsi"/>
          <w:lang w:val="pt-BR"/>
        </w:rPr>
        <w:t>;</w:t>
      </w:r>
    </w:p>
    <w:p w14:paraId="4CFEE0CA" w14:textId="77777777" w:rsidR="00010E66" w:rsidRDefault="00010E66" w:rsidP="00010E66">
      <w:pPr>
        <w:pStyle w:val="PargrafodaLista"/>
        <w:numPr>
          <w:ilvl w:val="1"/>
          <w:numId w:val="4"/>
        </w:numPr>
        <w:spacing w:before="120" w:after="120"/>
        <w:ind w:left="567" w:hanging="567"/>
        <w:contextualSpacing w:val="0"/>
        <w:jc w:val="both"/>
        <w:rPr>
          <w:rFonts w:asciiTheme="minorHAnsi" w:hAnsiTheme="minorHAnsi" w:cstheme="minorHAnsi"/>
          <w:lang w:val="pt-BR"/>
        </w:rPr>
      </w:pPr>
      <w:r>
        <w:rPr>
          <w:rFonts w:asciiTheme="minorHAnsi" w:hAnsiTheme="minorHAnsi" w:cstheme="minorHAnsi"/>
          <w:lang w:val="pt-BR"/>
        </w:rPr>
        <w:t>por sua vez, o c</w:t>
      </w:r>
      <w:r w:rsidRPr="007957D2">
        <w:rPr>
          <w:rFonts w:asciiTheme="minorHAnsi" w:hAnsiTheme="minorHAnsi" w:cstheme="minorHAnsi"/>
          <w:lang w:val="pt-BR"/>
        </w:rPr>
        <w:t>onteúdo restrito ou não recomendado para public</w:t>
      </w:r>
      <w:r>
        <w:rPr>
          <w:rFonts w:asciiTheme="minorHAnsi" w:hAnsiTheme="minorHAnsi" w:cstheme="minorHAnsi"/>
          <w:lang w:val="pt-BR"/>
        </w:rPr>
        <w:t>iz</w:t>
      </w:r>
      <w:r w:rsidRPr="007957D2">
        <w:rPr>
          <w:rFonts w:asciiTheme="minorHAnsi" w:hAnsiTheme="minorHAnsi" w:cstheme="minorHAnsi"/>
          <w:lang w:val="pt-BR"/>
        </w:rPr>
        <w:t>ação</w:t>
      </w:r>
      <w:r>
        <w:rPr>
          <w:rFonts w:asciiTheme="minorHAnsi" w:hAnsiTheme="minorHAnsi" w:cstheme="minorHAnsi"/>
          <w:lang w:val="pt-BR"/>
        </w:rPr>
        <w:t xml:space="preserve"> envolve</w:t>
      </w:r>
      <w:r w:rsidRPr="007957D2">
        <w:rPr>
          <w:rFonts w:asciiTheme="minorHAnsi" w:hAnsiTheme="minorHAnsi" w:cstheme="minorHAnsi"/>
          <w:lang w:val="pt-BR"/>
        </w:rPr>
        <w:t xml:space="preserve"> fluxos detalhados de tratamento, arquitetura tecnológica, sistemas de informação relacionados, integrações entre sistemas, identificação detalhada de operadores e fornecedores quando houver risco ou sigilo aplicável, evidências internas, identificação e análise de riscos, probabilidade, impacto, nível de risco, matriz de riscos preenchida, medidas específicas de tratamento de riscos, controles técnicos e administrativos </w:t>
      </w:r>
      <w:r w:rsidRPr="007957D2">
        <w:rPr>
          <w:rFonts w:asciiTheme="minorHAnsi" w:hAnsiTheme="minorHAnsi" w:cstheme="minorHAnsi"/>
          <w:lang w:val="pt-BR"/>
        </w:rPr>
        <w:lastRenderedPageBreak/>
        <w:t>detalhados, testes de segurança, monitoramento, indicadores internos, riscos residuais, justificativas de aceitação de riscos e autoridade responsável por aprovar exceções</w:t>
      </w:r>
      <w:r>
        <w:rPr>
          <w:rFonts w:asciiTheme="minorHAnsi" w:hAnsiTheme="minorHAnsi" w:cstheme="minorHAnsi"/>
          <w:lang w:val="pt-BR"/>
        </w:rPr>
        <w:t>;</w:t>
      </w:r>
    </w:p>
    <w:p w14:paraId="6902758E" w14:textId="77777777" w:rsidR="00010E66" w:rsidRDefault="00010E66" w:rsidP="00010E66">
      <w:pPr>
        <w:pStyle w:val="PargrafodaLista"/>
        <w:numPr>
          <w:ilvl w:val="1"/>
          <w:numId w:val="4"/>
        </w:numPr>
        <w:spacing w:before="120" w:after="120"/>
        <w:ind w:left="567" w:hanging="567"/>
        <w:contextualSpacing w:val="0"/>
        <w:jc w:val="both"/>
        <w:rPr>
          <w:rFonts w:asciiTheme="minorHAnsi" w:hAnsiTheme="minorHAnsi" w:cstheme="minorHAnsi"/>
          <w:lang w:val="pt-BR"/>
        </w:rPr>
      </w:pPr>
      <w:r w:rsidRPr="002A53F3">
        <w:rPr>
          <w:rFonts w:asciiTheme="minorHAnsi" w:hAnsiTheme="minorHAnsi" w:cstheme="minorHAnsi"/>
          <w:lang w:val="pt-BR"/>
        </w:rPr>
        <w:t xml:space="preserve">a existência de informação </w:t>
      </w:r>
      <w:r>
        <w:rPr>
          <w:rFonts w:asciiTheme="minorHAnsi" w:hAnsiTheme="minorHAnsi" w:cstheme="minorHAnsi"/>
          <w:lang w:val="pt-BR"/>
        </w:rPr>
        <w:t xml:space="preserve">considerada não </w:t>
      </w:r>
      <w:proofErr w:type="spellStart"/>
      <w:r>
        <w:rPr>
          <w:rFonts w:asciiTheme="minorHAnsi" w:hAnsiTheme="minorHAnsi" w:cstheme="minorHAnsi"/>
          <w:lang w:val="pt-BR"/>
        </w:rPr>
        <w:t>publicizável</w:t>
      </w:r>
      <w:proofErr w:type="spellEnd"/>
      <w:r>
        <w:rPr>
          <w:rFonts w:asciiTheme="minorHAnsi" w:hAnsiTheme="minorHAnsi" w:cstheme="minorHAnsi"/>
          <w:lang w:val="pt-BR"/>
        </w:rPr>
        <w:t xml:space="preserve"> </w:t>
      </w:r>
      <w:r w:rsidRPr="002A53F3">
        <w:rPr>
          <w:rFonts w:asciiTheme="minorHAnsi" w:hAnsiTheme="minorHAnsi" w:cstheme="minorHAnsi"/>
          <w:lang w:val="pt-BR"/>
        </w:rPr>
        <w:t>em determinada seção ou subseção deste modelo não impede</w:t>
      </w:r>
      <w:r>
        <w:rPr>
          <w:rFonts w:asciiTheme="minorHAnsi" w:hAnsiTheme="minorHAnsi" w:cstheme="minorHAnsi"/>
          <w:lang w:val="pt-BR"/>
        </w:rPr>
        <w:t>, caso o órgão ou entidade entenda necessário,</w:t>
      </w:r>
      <w:r w:rsidRPr="002A53F3">
        <w:rPr>
          <w:rFonts w:asciiTheme="minorHAnsi" w:hAnsiTheme="minorHAnsi" w:cstheme="minorHAnsi"/>
          <w:lang w:val="pt-BR"/>
        </w:rPr>
        <w:t xml:space="preserve"> a public</w:t>
      </w:r>
      <w:r>
        <w:rPr>
          <w:rFonts w:asciiTheme="minorHAnsi" w:hAnsiTheme="minorHAnsi" w:cstheme="minorHAnsi"/>
          <w:lang w:val="pt-BR"/>
        </w:rPr>
        <w:t>iz</w:t>
      </w:r>
      <w:r w:rsidRPr="002A53F3">
        <w:rPr>
          <w:rFonts w:asciiTheme="minorHAnsi" w:hAnsiTheme="minorHAnsi" w:cstheme="minorHAnsi"/>
          <w:lang w:val="pt-BR"/>
        </w:rPr>
        <w:t>ação de informações gerais sobre o mesmo tema. Nesses casos, o órgão ou entidade deverá elaborar redação resumida, agregada ou descritiva, de modo a não revelar vulnerabilidades, fragilidades, controles internos ou informações protegidas</w:t>
      </w:r>
      <w:r>
        <w:rPr>
          <w:rFonts w:asciiTheme="minorHAnsi" w:hAnsiTheme="minorHAnsi" w:cstheme="minorHAnsi"/>
          <w:lang w:val="pt-BR"/>
        </w:rPr>
        <w:t>;</w:t>
      </w:r>
    </w:p>
    <w:p w14:paraId="60022896" w14:textId="7943209F" w:rsidR="00010E66" w:rsidRPr="00010E66" w:rsidRDefault="00010E66" w:rsidP="00010E66">
      <w:pPr>
        <w:pStyle w:val="PargrafodaLista"/>
        <w:numPr>
          <w:ilvl w:val="1"/>
          <w:numId w:val="4"/>
        </w:numPr>
        <w:spacing w:before="120" w:after="120"/>
        <w:ind w:left="567" w:hanging="567"/>
        <w:contextualSpacing w:val="0"/>
        <w:jc w:val="both"/>
        <w:rPr>
          <w:rFonts w:asciiTheme="minorHAnsi" w:hAnsiTheme="minorHAnsi" w:cstheme="minorHAnsi"/>
          <w:lang w:val="pt-BR"/>
        </w:rPr>
      </w:pPr>
      <w:r>
        <w:rPr>
          <w:rFonts w:asciiTheme="minorHAnsi" w:hAnsiTheme="minorHAnsi" w:cstheme="minorHAnsi"/>
          <w:lang w:val="pt-BR"/>
        </w:rPr>
        <w:t>r</w:t>
      </w:r>
      <w:r w:rsidRPr="007957D2">
        <w:rPr>
          <w:rFonts w:asciiTheme="minorHAnsi" w:hAnsiTheme="minorHAnsi" w:cstheme="minorHAnsi"/>
          <w:lang w:val="pt-BR"/>
        </w:rPr>
        <w:t>ecomenda</w:t>
      </w:r>
      <w:r>
        <w:rPr>
          <w:rFonts w:asciiTheme="minorHAnsi" w:hAnsiTheme="minorHAnsi" w:cstheme="minorHAnsi"/>
          <w:lang w:val="pt-BR"/>
        </w:rPr>
        <w:t>-se</w:t>
      </w:r>
      <w:r w:rsidRPr="007957D2">
        <w:rPr>
          <w:rFonts w:asciiTheme="minorHAnsi" w:hAnsiTheme="minorHAnsi" w:cstheme="minorHAnsi"/>
          <w:lang w:val="pt-BR"/>
        </w:rPr>
        <w:t xml:space="preserve"> que eventual public</w:t>
      </w:r>
      <w:r>
        <w:rPr>
          <w:rFonts w:asciiTheme="minorHAnsi" w:hAnsiTheme="minorHAnsi" w:cstheme="minorHAnsi"/>
          <w:lang w:val="pt-BR"/>
        </w:rPr>
        <w:t>iz</w:t>
      </w:r>
      <w:r w:rsidRPr="007957D2">
        <w:rPr>
          <w:rFonts w:asciiTheme="minorHAnsi" w:hAnsiTheme="minorHAnsi" w:cstheme="minorHAnsi"/>
          <w:lang w:val="pt-BR"/>
        </w:rPr>
        <w:t>ação do RIPD seja precedida de revisão pelo encarregado pelo tratamento de dados pessoais, pelas áreas responsáveis pela segurança da informação e, quando necessário, pela unidade jurídica ou pela autoridade competente em transparência e acesso à informação – indicando, quando aplicável, que determinadas informações foram omitidas ou apresentadas de forma resumida para preservar a segurança da sociedade e do Estado, a segurança institucional, a confidencialidade de informações protegidas por lei ou a efetividade das medidas de segurança adotadas.</w:t>
      </w:r>
    </w:p>
    <w:p w14:paraId="0B8B81E9" w14:textId="77777777" w:rsidR="00010E66" w:rsidRDefault="00010E66" w:rsidP="0029159D">
      <w:pPr>
        <w:spacing w:before="240" w:after="240"/>
        <w:jc w:val="both"/>
        <w:rPr>
          <w:rFonts w:asciiTheme="minorHAnsi" w:hAnsiTheme="minorHAnsi" w:cstheme="minorHAnsi"/>
          <w:lang w:val="pt-BR"/>
        </w:rPr>
      </w:pPr>
    </w:p>
    <w:p w14:paraId="24C4FC3B" w14:textId="5251F0BE" w:rsidR="00010E66" w:rsidRPr="0048128C" w:rsidRDefault="00010E66" w:rsidP="0029159D">
      <w:pPr>
        <w:spacing w:before="240" w:after="240"/>
        <w:jc w:val="both"/>
        <w:rPr>
          <w:rFonts w:asciiTheme="minorHAnsi" w:hAnsiTheme="minorHAnsi" w:cstheme="minorHAnsi"/>
          <w:lang w:val="pt-BR"/>
        </w:rPr>
        <w:sectPr w:rsidR="00010E66" w:rsidRPr="0048128C" w:rsidSect="00AD7600">
          <w:pgSz w:w="11907" w:h="16840" w:code="9"/>
          <w:pgMar w:top="1134" w:right="1134" w:bottom="1701" w:left="1701" w:header="567" w:footer="340" w:gutter="0"/>
          <w:cols w:space="720"/>
          <w:docGrid w:linePitch="360"/>
        </w:sectPr>
      </w:pPr>
    </w:p>
    <w:p w14:paraId="3CA67FB4" w14:textId="58F39CC6" w:rsidR="00DF086F" w:rsidRPr="005A3A6D" w:rsidRDefault="008F7035" w:rsidP="005A3A6D">
      <w:pPr>
        <w:pStyle w:val="Ttulo1"/>
        <w:numPr>
          <w:ilvl w:val="0"/>
          <w:numId w:val="0"/>
        </w:numPr>
        <w:spacing w:before="240" w:after="240"/>
        <w:jc w:val="center"/>
        <w:rPr>
          <w:rFonts w:asciiTheme="minorHAnsi" w:hAnsiTheme="minorHAnsi" w:cstheme="minorHAnsi"/>
          <w:noProof/>
          <w:color w:val="auto"/>
          <w:highlight w:val="yellow"/>
          <w:lang w:val="pt-BR"/>
        </w:rPr>
      </w:pPr>
      <w:r w:rsidRPr="005A3A6D">
        <w:rPr>
          <w:rFonts w:asciiTheme="minorHAnsi" w:hAnsiTheme="minorHAnsi" w:cstheme="minorHAnsi"/>
          <w:noProof/>
          <w:color w:val="auto"/>
          <w:lang w:val="pt-BR"/>
        </w:rPr>
        <w:lastRenderedPageBreak/>
        <w:t xml:space="preserve">RELATÓRIO DE IMPACTO À PROTEÇÃO DE DADOS PESSOAIS DO </w:t>
      </w:r>
      <w:r w:rsidR="00DF086F" w:rsidRPr="005A3A6D">
        <w:rPr>
          <w:rFonts w:asciiTheme="minorHAnsi" w:hAnsiTheme="minorHAnsi" w:cstheme="minorHAnsi"/>
          <w:noProof/>
          <w:color w:val="auto"/>
          <w:highlight w:val="yellow"/>
          <w:lang w:val="pt-BR"/>
        </w:rPr>
        <w:t>[</w:t>
      </w:r>
      <w:r w:rsidRPr="005A3A6D">
        <w:rPr>
          <w:rFonts w:asciiTheme="minorHAnsi" w:hAnsiTheme="minorHAnsi" w:cstheme="minorHAnsi"/>
          <w:noProof/>
          <w:color w:val="auto"/>
          <w:highlight w:val="yellow"/>
          <w:lang w:val="pt-BR"/>
        </w:rPr>
        <w:t xml:space="preserve">NOME DO </w:t>
      </w:r>
      <w:r w:rsidR="00FB4E6D" w:rsidRPr="005A3A6D">
        <w:rPr>
          <w:rFonts w:asciiTheme="minorHAnsi" w:hAnsiTheme="minorHAnsi" w:cstheme="minorHAnsi"/>
          <w:noProof/>
          <w:color w:val="auto"/>
          <w:highlight w:val="yellow"/>
          <w:lang w:val="pt-BR"/>
        </w:rPr>
        <w:t xml:space="preserve">PRODUTO </w:t>
      </w:r>
      <w:r w:rsidRPr="005A3A6D">
        <w:rPr>
          <w:rFonts w:asciiTheme="minorHAnsi" w:hAnsiTheme="minorHAnsi" w:cstheme="minorHAnsi"/>
          <w:noProof/>
          <w:color w:val="auto"/>
          <w:highlight w:val="yellow"/>
          <w:lang w:val="pt-BR"/>
        </w:rPr>
        <w:t>OU SERVIÇO OBJETO DESTE RIPD]</w:t>
      </w:r>
    </w:p>
    <w:p w14:paraId="5A7DEB70" w14:textId="77777777" w:rsidR="00DF086F" w:rsidRPr="0048128C" w:rsidRDefault="00DF086F" w:rsidP="00591ED6">
      <w:pPr>
        <w:spacing w:before="240" w:after="240"/>
        <w:ind w:left="5103"/>
        <w:rPr>
          <w:rFonts w:asciiTheme="minorHAnsi" w:hAnsiTheme="minorHAnsi" w:cstheme="minorHAnsi"/>
          <w:noProof/>
          <w:lang w:val="pt-BR"/>
        </w:rPr>
      </w:pP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4"/>
        <w:gridCol w:w="8310"/>
      </w:tblGrid>
      <w:tr w:rsidR="00425B8E" w:rsidRPr="00FB6BFC" w14:paraId="04BA5C22" w14:textId="77777777" w:rsidTr="00C72973">
        <w:trPr>
          <w:trHeight w:hRule="exact" w:val="980"/>
        </w:trPr>
        <w:tc>
          <w:tcPr>
            <w:tcW w:w="441" w:type="pct"/>
            <w:tcBorders>
              <w:top w:val="nil"/>
              <w:left w:val="nil"/>
              <w:bottom w:val="nil"/>
              <w:right w:val="nil"/>
            </w:tcBorders>
            <w:shd w:val="clear" w:color="auto" w:fill="1F4E79"/>
            <w:tcMar>
              <w:top w:w="160" w:type="dxa"/>
              <w:left w:w="120" w:type="dxa"/>
              <w:bottom w:w="160" w:type="dxa"/>
              <w:right w:w="120" w:type="dxa"/>
            </w:tcMar>
            <w:vAlign w:val="center"/>
          </w:tcPr>
          <w:p w14:paraId="16CF6451" w14:textId="77777777" w:rsidR="00425B8E" w:rsidRPr="0048128C" w:rsidRDefault="00D95DC2">
            <w:pPr>
              <w:spacing w:before="60" w:after="60"/>
              <w:jc w:val="center"/>
              <w:rPr>
                <w:rFonts w:asciiTheme="minorHAnsi" w:hAnsiTheme="minorHAnsi" w:cstheme="minorHAnsi"/>
                <w:lang w:val="pt-BR"/>
              </w:rPr>
            </w:pPr>
            <w:r w:rsidRPr="0048128C">
              <w:rPr>
                <w:rFonts w:asciiTheme="minorHAnsi" w:hAnsiTheme="minorHAnsi" w:cstheme="minorHAnsi"/>
                <w:noProof/>
                <w:lang w:val="pt-BR"/>
              </w:rPr>
              <w:drawing>
                <wp:inline distT="0" distB="0" distL="0" distR="0" wp14:anchorId="643030E8" wp14:editId="27D1293F">
                  <wp:extent cx="324000" cy="324000"/>
                  <wp:effectExtent l="0" t="0" r="0" b="0"/>
                  <wp:docPr id="9500" name="secicon9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0" name="secicon9500"/>
                          <pic:cNvPicPr/>
                        </pic:nvPicPr>
                        <pic:blipFill>
                          <a:blip r:embed="rId22">
                            <a:extLst>
                              <a:ext uri="{96DAC541-7B7A-43D3-8B79-37D633B846F1}">
                                <asvg:svgBlip xmlns:asvg="http://schemas.microsoft.com/office/drawing/2016/SVG/main" r:embed="rId23"/>
                              </a:ext>
                            </a:extLst>
                          </a:blip>
                          <a:stretch>
                            <a:fillRect/>
                          </a:stretch>
                        </pic:blipFill>
                        <pic:spPr>
                          <a:xfrm>
                            <a:off x="0" y="0"/>
                            <a:ext cx="324000" cy="324000"/>
                          </a:xfrm>
                          <a:prstGeom prst="rect">
                            <a:avLst/>
                          </a:prstGeom>
                        </pic:spPr>
                      </pic:pic>
                    </a:graphicData>
                  </a:graphic>
                </wp:inline>
              </w:drawing>
            </w:r>
          </w:p>
        </w:tc>
        <w:tc>
          <w:tcPr>
            <w:tcW w:w="4559" w:type="pct"/>
            <w:tcBorders>
              <w:top w:val="nil"/>
              <w:left w:val="nil"/>
              <w:bottom w:val="single" w:sz="12" w:space="0" w:color="DEEAF6"/>
              <w:right w:val="nil"/>
            </w:tcBorders>
            <w:shd w:val="clear" w:color="auto" w:fill="FFFFFF"/>
            <w:tcMar>
              <w:top w:w="80" w:type="dxa"/>
              <w:left w:w="240" w:type="dxa"/>
              <w:bottom w:w="80" w:type="dxa"/>
              <w:right w:w="120" w:type="dxa"/>
            </w:tcMar>
          </w:tcPr>
          <w:p w14:paraId="2D483D7C" w14:textId="77777777" w:rsidR="00425B8E" w:rsidRPr="0040754D" w:rsidRDefault="00D95DC2">
            <w:pPr>
              <w:spacing w:before="60" w:after="60"/>
              <w:rPr>
                <w:rFonts w:asciiTheme="minorHAnsi" w:hAnsiTheme="minorHAnsi" w:cstheme="minorHAnsi"/>
                <w:sz w:val="28"/>
                <w:szCs w:val="28"/>
                <w:lang w:val="pt-BR"/>
              </w:rPr>
            </w:pPr>
            <w:r w:rsidRPr="0040754D">
              <w:rPr>
                <w:rFonts w:asciiTheme="minorHAnsi" w:eastAsia="Calibri" w:hAnsiTheme="minorHAnsi" w:cstheme="minorHAnsi"/>
                <w:b/>
                <w:color w:val="1351B4"/>
                <w:sz w:val="28"/>
                <w:szCs w:val="28"/>
                <w:lang w:val="pt-BR"/>
              </w:rPr>
              <w:t>Seção 1</w:t>
            </w:r>
          </w:p>
          <w:p w14:paraId="476B9184" w14:textId="56199C15" w:rsidR="00425B8E" w:rsidRPr="0048128C" w:rsidRDefault="00D95DC2">
            <w:pPr>
              <w:spacing w:before="60" w:after="60"/>
              <w:rPr>
                <w:rFonts w:asciiTheme="minorHAnsi" w:hAnsiTheme="minorHAnsi" w:cstheme="minorHAnsi"/>
                <w:lang w:val="pt-BR"/>
              </w:rPr>
            </w:pPr>
            <w:r w:rsidRPr="0040754D">
              <w:rPr>
                <w:rFonts w:asciiTheme="minorHAnsi" w:eastAsia="Calibri" w:hAnsiTheme="minorHAnsi" w:cstheme="minorHAnsi"/>
                <w:b/>
                <w:color w:val="1F4E79"/>
                <w:sz w:val="28"/>
                <w:szCs w:val="28"/>
                <w:lang w:val="pt-BR"/>
              </w:rPr>
              <w:t xml:space="preserve">Contexto do </w:t>
            </w:r>
            <w:r w:rsidR="009C601C" w:rsidRPr="0040754D">
              <w:rPr>
                <w:rFonts w:asciiTheme="minorHAnsi" w:eastAsia="Calibri" w:hAnsiTheme="minorHAnsi" w:cstheme="minorHAnsi"/>
                <w:b/>
                <w:color w:val="1F4E79"/>
                <w:sz w:val="28"/>
                <w:szCs w:val="28"/>
                <w:lang w:val="pt-BR"/>
              </w:rPr>
              <w:t>produto ou serviço</w:t>
            </w:r>
          </w:p>
        </w:tc>
      </w:tr>
    </w:tbl>
    <w:p w14:paraId="4BF31ACD" w14:textId="20DD2A66" w:rsidR="009C601C" w:rsidRPr="0048128C" w:rsidRDefault="00DF086F" w:rsidP="005333A2">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w:t>
      </w:r>
      <w:r w:rsidR="00683573" w:rsidRPr="0048128C">
        <w:rPr>
          <w:rFonts w:asciiTheme="minorHAnsi" w:hAnsiTheme="minorHAnsi" w:cstheme="minorHAnsi"/>
          <w:noProof/>
          <w:color w:val="EE0000"/>
          <w:lang w:val="pt-BR"/>
        </w:rPr>
        <w:t xml:space="preserve">A Agência Nacional de Proteção de Dados </w:t>
      </w:r>
      <w:r w:rsidR="00D112F9" w:rsidRPr="0048128C">
        <w:rPr>
          <w:rFonts w:asciiTheme="minorHAnsi" w:hAnsiTheme="minorHAnsi" w:cstheme="minorHAnsi"/>
          <w:noProof/>
          <w:color w:val="EE0000"/>
          <w:lang w:val="pt-BR"/>
        </w:rPr>
        <w:t>(ANPD)</w:t>
      </w:r>
      <w:r w:rsidR="00683573" w:rsidRPr="0048128C">
        <w:rPr>
          <w:rFonts w:asciiTheme="minorHAnsi" w:hAnsiTheme="minorHAnsi" w:cstheme="minorHAnsi"/>
          <w:noProof/>
          <w:color w:val="EE0000"/>
          <w:lang w:val="pt-BR"/>
        </w:rPr>
        <w:t xml:space="preserve">, em suas </w:t>
      </w:r>
      <w:hyperlink r:id="rId24" w:history="1">
        <w:r w:rsidR="00683573" w:rsidRPr="0048128C">
          <w:rPr>
            <w:rStyle w:val="Hyperlink"/>
            <w:rFonts w:asciiTheme="minorHAnsi" w:hAnsiTheme="minorHAnsi" w:cstheme="minorHAnsi"/>
            <w:noProof/>
            <w:lang w:val="pt-BR"/>
          </w:rPr>
          <w:t xml:space="preserve">perguntas e respostas sobre o </w:t>
        </w:r>
        <w:r w:rsidR="001B6C9C">
          <w:rPr>
            <w:rStyle w:val="Hyperlink"/>
            <w:rFonts w:asciiTheme="minorHAnsi" w:hAnsiTheme="minorHAnsi" w:cstheme="minorHAnsi"/>
            <w:noProof/>
            <w:lang w:val="pt-BR"/>
          </w:rPr>
          <w:t>RI</w:t>
        </w:r>
        <w:r w:rsidR="00683573" w:rsidRPr="0048128C">
          <w:rPr>
            <w:rStyle w:val="Hyperlink"/>
            <w:rFonts w:asciiTheme="minorHAnsi" w:hAnsiTheme="minorHAnsi" w:cstheme="minorHAnsi"/>
            <w:noProof/>
            <w:lang w:val="pt-BR"/>
          </w:rPr>
          <w:t>PD</w:t>
        </w:r>
      </w:hyperlink>
      <w:r w:rsidR="00683573" w:rsidRPr="0048128C">
        <w:rPr>
          <w:rFonts w:asciiTheme="minorHAnsi" w:hAnsiTheme="minorHAnsi" w:cstheme="minorHAnsi"/>
          <w:noProof/>
          <w:color w:val="EE0000"/>
          <w:lang w:val="pt-BR"/>
        </w:rPr>
        <w:t xml:space="preserve">, </w:t>
      </w:r>
      <w:r w:rsidR="0078734B" w:rsidRPr="0048128C">
        <w:rPr>
          <w:rFonts w:asciiTheme="minorHAnsi" w:hAnsiTheme="minorHAnsi" w:cstheme="minorHAnsi"/>
          <w:color w:val="EE0000"/>
          <w:lang w:val="pt-BR"/>
        </w:rPr>
        <w:t xml:space="preserve">orienta </w:t>
      </w:r>
      <w:r w:rsidR="00683573" w:rsidRPr="0048128C">
        <w:rPr>
          <w:rFonts w:asciiTheme="minorHAnsi" w:hAnsiTheme="minorHAnsi" w:cstheme="minorHAnsi"/>
          <w:noProof/>
          <w:color w:val="EE0000"/>
          <w:lang w:val="pt-BR"/>
        </w:rPr>
        <w:t xml:space="preserve">que </w:t>
      </w:r>
      <w:r w:rsidR="0090282B">
        <w:rPr>
          <w:rFonts w:asciiTheme="minorHAnsi" w:hAnsiTheme="minorHAnsi" w:cstheme="minorHAnsi"/>
          <w:noProof/>
          <w:color w:val="EE0000"/>
          <w:lang w:val="pt-BR"/>
        </w:rPr>
        <w:t xml:space="preserve">um relatório </w:t>
      </w:r>
      <w:r w:rsidR="00683573" w:rsidRPr="0048128C">
        <w:rPr>
          <w:rFonts w:asciiTheme="minorHAnsi" w:hAnsiTheme="minorHAnsi" w:cstheme="minorHAnsi"/>
          <w:noProof/>
          <w:color w:val="EE0000"/>
          <w:lang w:val="pt-BR"/>
        </w:rPr>
        <w:t xml:space="preserve">deve corresponder a cada </w:t>
      </w:r>
      <w:r w:rsidR="00683573" w:rsidRPr="0048128C">
        <w:rPr>
          <w:rFonts w:asciiTheme="minorHAnsi" w:hAnsiTheme="minorHAnsi" w:cstheme="minorHAnsi"/>
          <w:b/>
          <w:bCs/>
          <w:noProof/>
          <w:color w:val="EE0000"/>
          <w:lang w:val="pt-BR"/>
        </w:rPr>
        <w:t>projeto ou processo</w:t>
      </w:r>
      <w:r w:rsidR="00683573" w:rsidRPr="0048128C">
        <w:rPr>
          <w:rFonts w:asciiTheme="minorHAnsi" w:hAnsiTheme="minorHAnsi" w:cstheme="minorHAnsi"/>
          <w:noProof/>
          <w:color w:val="EE0000"/>
          <w:lang w:val="pt-BR"/>
        </w:rPr>
        <w:t xml:space="preserve"> do controlador que reúna um conjunto de operações de tratamento voltadas a </w:t>
      </w:r>
      <w:r w:rsidR="00683573" w:rsidRPr="0048128C">
        <w:rPr>
          <w:rFonts w:asciiTheme="minorHAnsi" w:hAnsiTheme="minorHAnsi" w:cstheme="minorHAnsi"/>
          <w:b/>
          <w:bCs/>
          <w:noProof/>
          <w:color w:val="EE0000"/>
          <w:lang w:val="pt-BR"/>
        </w:rPr>
        <w:t>uma mesma finalidade</w:t>
      </w:r>
      <w:r w:rsidR="00683573" w:rsidRPr="0048128C">
        <w:rPr>
          <w:rFonts w:asciiTheme="minorHAnsi" w:hAnsiTheme="minorHAnsi" w:cstheme="minorHAnsi"/>
          <w:noProof/>
          <w:color w:val="EE0000"/>
          <w:lang w:val="pt-BR"/>
        </w:rPr>
        <w:t xml:space="preserve">. </w:t>
      </w:r>
      <w:r w:rsidR="002474D2" w:rsidRPr="0048128C">
        <w:rPr>
          <w:rFonts w:asciiTheme="minorHAnsi" w:hAnsiTheme="minorHAnsi" w:cstheme="minorHAnsi"/>
          <w:noProof/>
          <w:color w:val="EE0000"/>
          <w:lang w:val="pt-BR"/>
        </w:rPr>
        <w:t>No âmbito do Programa de Privacidade e Segurança da Informação (PPSI) da Secretaria de Governo Digital do Ministério da Gestão e da Inovação em Serviços Públicos</w:t>
      </w:r>
      <w:r w:rsidR="005274A2" w:rsidRPr="0048128C">
        <w:rPr>
          <w:rFonts w:asciiTheme="minorHAnsi" w:hAnsiTheme="minorHAnsi" w:cstheme="minorHAnsi"/>
          <w:noProof/>
          <w:color w:val="EE0000"/>
          <w:lang w:val="pt-BR"/>
        </w:rPr>
        <w:t xml:space="preserve">, e com vistas </w:t>
      </w:r>
      <w:r w:rsidR="00683573" w:rsidRPr="0048128C">
        <w:rPr>
          <w:rFonts w:asciiTheme="minorHAnsi" w:hAnsiTheme="minorHAnsi" w:cstheme="minorHAnsi"/>
          <w:noProof/>
          <w:color w:val="EE0000"/>
          <w:lang w:val="pt-BR"/>
        </w:rPr>
        <w:t xml:space="preserve">a manter a uniformidade com os termos já </w:t>
      </w:r>
      <w:r w:rsidR="006668F5" w:rsidRPr="0048128C">
        <w:rPr>
          <w:rFonts w:asciiTheme="minorHAnsi" w:hAnsiTheme="minorHAnsi" w:cstheme="minorHAnsi"/>
          <w:noProof/>
          <w:color w:val="EE0000"/>
          <w:lang w:val="pt-BR"/>
        </w:rPr>
        <w:t>dispostos n</w:t>
      </w:r>
      <w:r w:rsidR="00683573" w:rsidRPr="0048128C">
        <w:rPr>
          <w:rFonts w:asciiTheme="minorHAnsi" w:hAnsiTheme="minorHAnsi" w:cstheme="minorHAnsi"/>
          <w:noProof/>
          <w:color w:val="EE0000"/>
          <w:lang w:val="pt-BR"/>
        </w:rPr>
        <w:t xml:space="preserve">a LGPD, </w:t>
      </w:r>
      <w:r w:rsidR="009C601C" w:rsidRPr="0048128C">
        <w:rPr>
          <w:rFonts w:asciiTheme="minorHAnsi" w:hAnsiTheme="minorHAnsi" w:cstheme="minorHAnsi"/>
          <w:noProof/>
          <w:color w:val="EE0000"/>
          <w:lang w:val="pt-BR"/>
        </w:rPr>
        <w:t>as seguintes ressalvas devem ser observadas:</w:t>
      </w:r>
    </w:p>
    <w:p w14:paraId="1046C060" w14:textId="142F809F" w:rsidR="009C601C" w:rsidRPr="0048128C" w:rsidRDefault="00683573" w:rsidP="005333A2">
      <w:pPr>
        <w:pStyle w:val="PargrafodaLista"/>
        <w:numPr>
          <w:ilvl w:val="0"/>
          <w:numId w:val="28"/>
        </w:numPr>
        <w:spacing w:before="240" w:after="240"/>
        <w:jc w:val="both"/>
        <w:rPr>
          <w:rFonts w:asciiTheme="minorHAnsi" w:hAnsiTheme="minorHAnsi" w:cstheme="minorHAnsi"/>
          <w:color w:val="EE0000"/>
          <w:lang w:val="pt-BR"/>
        </w:rPr>
      </w:pPr>
      <w:r w:rsidRPr="0048128C">
        <w:rPr>
          <w:rFonts w:asciiTheme="minorHAnsi" w:hAnsiTheme="minorHAnsi" w:cstheme="minorHAnsi"/>
          <w:color w:val="EE0000"/>
          <w:lang w:val="pt-BR"/>
        </w:rPr>
        <w:t xml:space="preserve">este modelo adota o </w:t>
      </w:r>
      <w:r w:rsidR="009C601C" w:rsidRPr="0048128C">
        <w:rPr>
          <w:rFonts w:asciiTheme="minorHAnsi" w:hAnsiTheme="minorHAnsi" w:cstheme="minorHAnsi"/>
          <w:color w:val="EE0000"/>
          <w:lang w:val="pt-BR"/>
        </w:rPr>
        <w:t xml:space="preserve">termo </w:t>
      </w:r>
      <w:r w:rsidRPr="0048128C">
        <w:rPr>
          <w:rFonts w:asciiTheme="minorHAnsi" w:hAnsiTheme="minorHAnsi" w:cstheme="minorHAnsi"/>
          <w:color w:val="EE0000"/>
          <w:lang w:val="pt-BR"/>
        </w:rPr>
        <w:t>“</w:t>
      </w:r>
      <w:r w:rsidRPr="0048128C">
        <w:rPr>
          <w:rFonts w:asciiTheme="minorHAnsi" w:hAnsiTheme="minorHAnsi" w:cstheme="minorHAnsi"/>
          <w:b/>
          <w:color w:val="EE0000"/>
          <w:lang w:val="pt-BR"/>
        </w:rPr>
        <w:t>produto ou serviço</w:t>
      </w:r>
      <w:r w:rsidRPr="0048128C">
        <w:rPr>
          <w:rFonts w:asciiTheme="minorHAnsi" w:hAnsiTheme="minorHAnsi" w:cstheme="minorHAnsi"/>
          <w:color w:val="EE0000"/>
          <w:lang w:val="pt-BR"/>
        </w:rPr>
        <w:t>” como unidade de escopo</w:t>
      </w:r>
      <w:r w:rsidR="000560C6" w:rsidRPr="0048128C">
        <w:rPr>
          <w:rFonts w:asciiTheme="minorHAnsi" w:hAnsiTheme="minorHAnsi" w:cstheme="minorHAnsi"/>
          <w:color w:val="EE0000"/>
          <w:lang w:val="pt-BR"/>
        </w:rPr>
        <w:t xml:space="preserve"> do RIPD</w:t>
      </w:r>
      <w:r w:rsidRPr="0048128C">
        <w:rPr>
          <w:rFonts w:asciiTheme="minorHAnsi" w:hAnsiTheme="minorHAnsi" w:cstheme="minorHAnsi"/>
          <w:color w:val="EE0000"/>
          <w:lang w:val="pt-BR"/>
        </w:rPr>
        <w:t>, sem prejuízo do conteúdo da orientação</w:t>
      </w:r>
      <w:r w:rsidR="00D112F9" w:rsidRPr="0048128C">
        <w:rPr>
          <w:rFonts w:asciiTheme="minorHAnsi" w:hAnsiTheme="minorHAnsi" w:cstheme="minorHAnsi"/>
          <w:color w:val="EE0000"/>
          <w:lang w:val="pt-BR"/>
        </w:rPr>
        <w:t xml:space="preserve"> da ANPD</w:t>
      </w:r>
      <w:r w:rsidR="003E7E25" w:rsidRPr="0048128C">
        <w:rPr>
          <w:rFonts w:asciiTheme="minorHAnsi" w:hAnsiTheme="minorHAnsi" w:cstheme="minorHAnsi"/>
          <w:color w:val="EE0000"/>
          <w:lang w:val="pt-BR"/>
        </w:rPr>
        <w:t xml:space="preserve"> acima citada</w:t>
      </w:r>
      <w:r w:rsidRPr="0048128C">
        <w:rPr>
          <w:rFonts w:asciiTheme="minorHAnsi" w:hAnsiTheme="minorHAnsi" w:cstheme="minorHAnsi"/>
          <w:color w:val="EE0000"/>
          <w:lang w:val="pt-BR"/>
        </w:rPr>
        <w:t>.</w:t>
      </w:r>
      <w:r w:rsidR="009C601C" w:rsidRPr="0048128C">
        <w:rPr>
          <w:rFonts w:asciiTheme="minorHAnsi" w:hAnsiTheme="minorHAnsi" w:cstheme="minorHAnsi"/>
          <w:color w:val="EE0000"/>
          <w:lang w:val="pt-BR"/>
        </w:rPr>
        <w:t xml:space="preserve"> </w:t>
      </w:r>
      <w:r w:rsidR="002731D7" w:rsidRPr="0048128C">
        <w:rPr>
          <w:rFonts w:asciiTheme="minorHAnsi" w:hAnsiTheme="minorHAnsi" w:cstheme="minorHAnsi"/>
          <w:color w:val="EE0000"/>
          <w:lang w:val="pt-BR"/>
        </w:rPr>
        <w:t>No escopo deste modelo, o</w:t>
      </w:r>
      <w:r w:rsidR="009C601C" w:rsidRPr="0048128C">
        <w:rPr>
          <w:rFonts w:asciiTheme="minorHAnsi" w:hAnsiTheme="minorHAnsi" w:cstheme="minorHAnsi"/>
          <w:color w:val="EE0000"/>
          <w:lang w:val="pt-BR"/>
        </w:rPr>
        <w:t xml:space="preserve"> produto ou serviço pode corresponder, conforme a </w:t>
      </w:r>
      <w:r w:rsidR="009836DB">
        <w:rPr>
          <w:rFonts w:asciiTheme="minorHAnsi" w:hAnsiTheme="minorHAnsi" w:cstheme="minorHAnsi"/>
          <w:color w:val="EE0000"/>
          <w:lang w:val="pt-BR"/>
        </w:rPr>
        <w:t>estruturação</w:t>
      </w:r>
      <w:r w:rsidR="00FA3FDC" w:rsidRPr="0048128C">
        <w:rPr>
          <w:rFonts w:asciiTheme="minorHAnsi" w:hAnsiTheme="minorHAnsi" w:cstheme="minorHAnsi"/>
          <w:color w:val="EE0000"/>
          <w:lang w:val="pt-BR"/>
        </w:rPr>
        <w:t xml:space="preserve"> </w:t>
      </w:r>
      <w:r w:rsidR="009C601C" w:rsidRPr="0048128C">
        <w:rPr>
          <w:rFonts w:asciiTheme="minorHAnsi" w:hAnsiTheme="minorHAnsi" w:cstheme="minorHAnsi"/>
          <w:color w:val="EE0000"/>
          <w:lang w:val="pt-BR"/>
        </w:rPr>
        <w:t>do órgão ou entidade, a um programa, um processo negocial, um sistema ou outra unidade equivalente.</w:t>
      </w:r>
    </w:p>
    <w:p w14:paraId="6B88F48F" w14:textId="50F960C2" w:rsidR="009C601C" w:rsidRPr="0048128C" w:rsidRDefault="009C601C" w:rsidP="005333A2">
      <w:pPr>
        <w:pStyle w:val="PargrafodaLista"/>
        <w:numPr>
          <w:ilvl w:val="0"/>
          <w:numId w:val="28"/>
        </w:numPr>
        <w:spacing w:before="240" w:after="240"/>
        <w:jc w:val="both"/>
        <w:rPr>
          <w:rFonts w:asciiTheme="minorHAnsi" w:hAnsiTheme="minorHAnsi" w:cstheme="minorHAnsi"/>
          <w:color w:val="EE0000"/>
          <w:lang w:val="pt-BR"/>
        </w:rPr>
      </w:pPr>
      <w:r w:rsidRPr="0048128C">
        <w:rPr>
          <w:rFonts w:asciiTheme="minorHAnsi" w:hAnsiTheme="minorHAnsi" w:cstheme="minorHAnsi"/>
          <w:color w:val="EE0000"/>
          <w:lang w:val="pt-BR"/>
        </w:rPr>
        <w:t xml:space="preserve">é importante distinguir a </w:t>
      </w:r>
      <w:r w:rsidRPr="0048128C">
        <w:rPr>
          <w:rFonts w:asciiTheme="minorHAnsi" w:hAnsiTheme="minorHAnsi" w:cstheme="minorHAnsi"/>
          <w:b/>
          <w:color w:val="EE0000"/>
          <w:lang w:val="pt-BR"/>
        </w:rPr>
        <w:t>finalidade do produto ou serviço</w:t>
      </w:r>
      <w:r w:rsidRPr="0048128C">
        <w:rPr>
          <w:rFonts w:asciiTheme="minorHAnsi" w:hAnsiTheme="minorHAnsi" w:cstheme="minorHAnsi"/>
          <w:color w:val="EE0000"/>
          <w:lang w:val="pt-BR"/>
        </w:rPr>
        <w:t xml:space="preserve"> (finalidade geral, tratada nesta seção) das </w:t>
      </w:r>
      <w:r w:rsidRPr="0048128C">
        <w:rPr>
          <w:rFonts w:asciiTheme="minorHAnsi" w:hAnsiTheme="minorHAnsi" w:cstheme="minorHAnsi"/>
          <w:b/>
          <w:color w:val="EE0000"/>
          <w:lang w:val="pt-BR"/>
        </w:rPr>
        <w:t>finalidades do tratamento de dados pessoais</w:t>
      </w:r>
      <w:r w:rsidRPr="0048128C">
        <w:rPr>
          <w:rFonts w:asciiTheme="minorHAnsi" w:hAnsiTheme="minorHAnsi" w:cstheme="minorHAnsi"/>
          <w:color w:val="EE0000"/>
          <w:lang w:val="pt-BR"/>
        </w:rPr>
        <w:t xml:space="preserve"> (finalidades específicas, nos termos do art. 6º, I, da LGPD), que são identificadas e descritas individualmente na subseção 2.1.]</w:t>
      </w:r>
    </w:p>
    <w:p w14:paraId="7985DB20" w14:textId="324EDD87" w:rsidR="00683573" w:rsidRPr="0048128C" w:rsidRDefault="0027644C" w:rsidP="005333A2">
      <w:pPr>
        <w:spacing w:before="240" w:after="240"/>
        <w:jc w:val="both"/>
        <w:rPr>
          <w:rFonts w:asciiTheme="minorHAnsi" w:hAnsiTheme="minorHAnsi" w:cstheme="minorHAnsi"/>
          <w:noProof/>
          <w:color w:val="EE0000"/>
          <w:lang w:val="pt-BR"/>
        </w:rPr>
      </w:pPr>
      <w:r>
        <w:rPr>
          <w:rFonts w:asciiTheme="minorHAnsi" w:hAnsiTheme="minorHAnsi" w:cstheme="minorHAnsi"/>
          <w:noProof/>
          <w:color w:val="EE0000"/>
          <w:lang w:val="pt-BR"/>
        </w:rPr>
        <w:t>A</w:t>
      </w:r>
      <w:r w:rsidR="009C601C" w:rsidRPr="0048128C">
        <w:rPr>
          <w:rFonts w:asciiTheme="minorHAnsi" w:hAnsiTheme="minorHAnsi" w:cstheme="minorHAnsi"/>
          <w:noProof/>
          <w:color w:val="EE0000"/>
          <w:lang w:val="pt-BR"/>
        </w:rPr>
        <w:t xml:space="preserve">ssim, nesta seção devem ser </w:t>
      </w:r>
      <w:r w:rsidR="00A056E7">
        <w:rPr>
          <w:rFonts w:asciiTheme="minorHAnsi" w:hAnsiTheme="minorHAnsi" w:cstheme="minorHAnsi"/>
          <w:noProof/>
          <w:color w:val="EE0000"/>
          <w:lang w:val="pt-BR"/>
        </w:rPr>
        <w:t>registradas</w:t>
      </w:r>
      <w:r w:rsidR="009C601C" w:rsidRPr="0048128C">
        <w:rPr>
          <w:rFonts w:asciiTheme="minorHAnsi" w:hAnsiTheme="minorHAnsi" w:cstheme="minorHAnsi"/>
          <w:noProof/>
          <w:color w:val="EE0000"/>
          <w:lang w:val="pt-BR"/>
        </w:rPr>
        <w:t xml:space="preserve"> as informações que apresentem uma visão clara do produto ou serviço considerando a sua </w:t>
      </w:r>
      <w:r w:rsidR="009C601C" w:rsidRPr="0048128C">
        <w:rPr>
          <w:rFonts w:asciiTheme="minorHAnsi" w:hAnsiTheme="minorHAnsi" w:cstheme="minorHAnsi"/>
          <w:b/>
          <w:color w:val="EE0000"/>
          <w:lang w:val="pt-BR"/>
        </w:rPr>
        <w:t>finalidade geral</w:t>
      </w:r>
      <w:r w:rsidR="009C601C" w:rsidRPr="0048128C">
        <w:rPr>
          <w:rFonts w:asciiTheme="minorHAnsi" w:hAnsiTheme="minorHAnsi" w:cstheme="minorHAnsi"/>
          <w:noProof/>
          <w:color w:val="EE0000"/>
          <w:lang w:val="pt-BR"/>
        </w:rPr>
        <w:t xml:space="preserve">, </w:t>
      </w:r>
      <w:r w:rsidR="002E6FA3">
        <w:rPr>
          <w:rFonts w:asciiTheme="minorHAnsi" w:hAnsiTheme="minorHAnsi" w:cstheme="minorHAnsi"/>
          <w:noProof/>
          <w:color w:val="EE0000"/>
          <w:lang w:val="pt-BR"/>
        </w:rPr>
        <w:t>mencionando</w:t>
      </w:r>
      <w:r w:rsidR="009C601C" w:rsidRPr="0048128C">
        <w:rPr>
          <w:rFonts w:asciiTheme="minorHAnsi" w:hAnsiTheme="minorHAnsi" w:cstheme="minorHAnsi"/>
          <w:noProof/>
          <w:color w:val="EE0000"/>
          <w:lang w:val="pt-BR"/>
        </w:rPr>
        <w:t xml:space="preserve"> brevemente os tratamento</w:t>
      </w:r>
      <w:r w:rsidR="002E6FA3">
        <w:rPr>
          <w:rFonts w:asciiTheme="minorHAnsi" w:hAnsiTheme="minorHAnsi" w:cstheme="minorHAnsi"/>
          <w:noProof/>
          <w:color w:val="EE0000"/>
          <w:lang w:val="pt-BR"/>
        </w:rPr>
        <w:t>s</w:t>
      </w:r>
      <w:r w:rsidR="009C601C" w:rsidRPr="0048128C">
        <w:rPr>
          <w:rFonts w:asciiTheme="minorHAnsi" w:hAnsiTheme="minorHAnsi" w:cstheme="minorHAnsi"/>
          <w:noProof/>
          <w:color w:val="EE0000"/>
          <w:lang w:val="pt-BR"/>
        </w:rPr>
        <w:t xml:space="preserve"> de dados pessoais </w:t>
      </w:r>
      <w:r w:rsidR="007F27CD">
        <w:rPr>
          <w:rFonts w:asciiTheme="minorHAnsi" w:hAnsiTheme="minorHAnsi" w:cstheme="minorHAnsi"/>
          <w:noProof/>
          <w:color w:val="EE0000"/>
          <w:lang w:val="pt-BR"/>
        </w:rPr>
        <w:t xml:space="preserve">advindos da finalidade geral </w:t>
      </w:r>
      <w:r w:rsidR="009C601C" w:rsidRPr="0048128C">
        <w:rPr>
          <w:rFonts w:asciiTheme="minorHAnsi" w:hAnsiTheme="minorHAnsi" w:cstheme="minorHAnsi"/>
          <w:noProof/>
          <w:color w:val="EE0000"/>
          <w:lang w:val="pt-BR"/>
        </w:rPr>
        <w:t>e esclarecendo a necessidade de elaboração deste relatório.</w:t>
      </w:r>
      <w:r w:rsidR="000E0E48" w:rsidRPr="0048128C">
        <w:rPr>
          <w:rFonts w:asciiTheme="minorHAnsi" w:hAnsiTheme="minorHAnsi" w:cstheme="minorHAnsi"/>
          <w:noProof/>
          <w:color w:val="EE0000"/>
          <w:lang w:val="pt-BR"/>
        </w:rPr>
        <w:t xml:space="preserve"> Deve-se </w:t>
      </w:r>
      <w:r w:rsidR="004F0C04" w:rsidRPr="0048128C">
        <w:rPr>
          <w:rFonts w:asciiTheme="minorHAnsi" w:hAnsiTheme="minorHAnsi" w:cstheme="minorHAnsi"/>
          <w:color w:val="EE0000"/>
          <w:lang w:val="pt-BR"/>
        </w:rPr>
        <w:t>atentar</w:t>
      </w:r>
      <w:r w:rsidR="000E0E48" w:rsidRPr="0048128C">
        <w:rPr>
          <w:rFonts w:asciiTheme="minorHAnsi" w:hAnsiTheme="minorHAnsi" w:cstheme="minorHAnsi"/>
          <w:noProof/>
          <w:color w:val="EE0000"/>
          <w:lang w:val="pt-BR"/>
        </w:rPr>
        <w:t xml:space="preserve"> para não antecipar conteúdos que s</w:t>
      </w:r>
      <w:r w:rsidR="001469A6" w:rsidRPr="0048128C">
        <w:rPr>
          <w:rFonts w:asciiTheme="minorHAnsi" w:hAnsiTheme="minorHAnsi" w:cstheme="minorHAnsi"/>
          <w:noProof/>
          <w:color w:val="EE0000"/>
          <w:lang w:val="pt-BR"/>
        </w:rPr>
        <w:t>er</w:t>
      </w:r>
      <w:r w:rsidR="000E0E48" w:rsidRPr="0048128C">
        <w:rPr>
          <w:rFonts w:asciiTheme="minorHAnsi" w:hAnsiTheme="minorHAnsi" w:cstheme="minorHAnsi"/>
          <w:noProof/>
          <w:color w:val="EE0000"/>
          <w:lang w:val="pt-BR"/>
        </w:rPr>
        <w:t>ão abordados nas seções e subseções seguintes.</w:t>
      </w:r>
      <w:r w:rsidR="009C601C" w:rsidRPr="0048128C">
        <w:rPr>
          <w:rFonts w:asciiTheme="minorHAnsi" w:hAnsiTheme="minorHAnsi" w:cstheme="minorHAnsi"/>
          <w:noProof/>
          <w:color w:val="EE0000"/>
          <w:lang w:val="pt-BR"/>
        </w:rPr>
        <w:t>]</w:t>
      </w:r>
    </w:p>
    <w:p w14:paraId="2207BFFC" w14:textId="12EB8E80" w:rsidR="000E0E48" w:rsidRPr="0048128C" w:rsidRDefault="000E0E48" w:rsidP="005333A2">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333333" w:themeColor="text1"/>
          <w:lang w:val="pt-BR"/>
        </w:rPr>
        <w:t>O Relatório de Impacto à Proteção de Dados Pessoais (RIPD) é a documentação do controlador que descreve os processos de tratamento de dados pessoais que podem gerar riscos às liberdades civis e aos direitos fundamentais, bem como as medidas</w:t>
      </w:r>
      <w:r w:rsidR="001172FA" w:rsidRPr="0048128C">
        <w:rPr>
          <w:rFonts w:asciiTheme="minorHAnsi" w:hAnsiTheme="minorHAnsi" w:cstheme="minorHAnsi"/>
          <w:noProof/>
          <w:color w:val="333333" w:themeColor="text1"/>
          <w:lang w:val="pt-BR"/>
        </w:rPr>
        <w:t xml:space="preserve"> </w:t>
      </w:r>
      <w:r w:rsidRPr="0048128C">
        <w:rPr>
          <w:rFonts w:asciiTheme="minorHAnsi" w:hAnsiTheme="minorHAnsi" w:cstheme="minorHAnsi"/>
          <w:noProof/>
          <w:color w:val="333333" w:themeColor="text1"/>
          <w:lang w:val="pt-BR"/>
        </w:rPr>
        <w:t xml:space="preserve">de mitigação </w:t>
      </w:r>
      <w:r w:rsidR="00D3075D">
        <w:rPr>
          <w:rFonts w:asciiTheme="minorHAnsi" w:hAnsiTheme="minorHAnsi" w:cstheme="minorHAnsi"/>
          <w:noProof/>
          <w:color w:val="333333" w:themeColor="text1"/>
          <w:lang w:val="pt-BR"/>
        </w:rPr>
        <w:t xml:space="preserve">adotadas para mitigação </w:t>
      </w:r>
      <w:r w:rsidRPr="0048128C">
        <w:rPr>
          <w:rFonts w:asciiTheme="minorHAnsi" w:hAnsiTheme="minorHAnsi" w:cstheme="minorHAnsi"/>
          <w:noProof/>
          <w:color w:val="333333" w:themeColor="text1"/>
          <w:lang w:val="pt-BR"/>
        </w:rPr>
        <w:t>d</w:t>
      </w:r>
      <w:r w:rsidR="0097650C">
        <w:rPr>
          <w:rFonts w:asciiTheme="minorHAnsi" w:hAnsiTheme="minorHAnsi" w:cstheme="minorHAnsi"/>
          <w:noProof/>
          <w:color w:val="333333" w:themeColor="text1"/>
          <w:lang w:val="pt-BR"/>
        </w:rPr>
        <w:t>os</w:t>
      </w:r>
      <w:r w:rsidRPr="0048128C">
        <w:rPr>
          <w:rFonts w:asciiTheme="minorHAnsi" w:hAnsiTheme="minorHAnsi" w:cstheme="minorHAnsi"/>
          <w:noProof/>
          <w:color w:val="333333" w:themeColor="text1"/>
          <w:lang w:val="pt-BR"/>
        </w:rPr>
        <w:t xml:space="preserve"> risco</w:t>
      </w:r>
      <w:r w:rsidR="0097650C">
        <w:rPr>
          <w:rFonts w:asciiTheme="minorHAnsi" w:hAnsiTheme="minorHAnsi" w:cstheme="minorHAnsi"/>
          <w:noProof/>
          <w:color w:val="333333" w:themeColor="text1"/>
          <w:lang w:val="pt-BR"/>
        </w:rPr>
        <w:t>s</w:t>
      </w:r>
      <w:r w:rsidRPr="0048128C">
        <w:rPr>
          <w:rFonts w:asciiTheme="minorHAnsi" w:hAnsiTheme="minorHAnsi" w:cstheme="minorHAnsi"/>
          <w:noProof/>
          <w:color w:val="333333" w:themeColor="text1"/>
          <w:lang w:val="pt-BR"/>
        </w:rPr>
        <w:t>, nos termos do art. 5º, XVII, da LGPD.</w:t>
      </w:r>
    </w:p>
    <w:p w14:paraId="3BC021BC" w14:textId="3F02B459" w:rsidR="00425B8E" w:rsidRPr="0048128C" w:rsidRDefault="00D95DC2" w:rsidP="005333A2">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 xml:space="preserve">Este RIPD possui como escopo o </w:t>
      </w:r>
      <w:r w:rsidRPr="0048128C">
        <w:rPr>
          <w:rFonts w:asciiTheme="minorHAnsi" w:hAnsiTheme="minorHAnsi" w:cstheme="minorHAnsi"/>
          <w:noProof/>
          <w:highlight w:val="yellow"/>
          <w:lang w:val="pt-BR"/>
        </w:rPr>
        <w:t xml:space="preserve">[nome do </w:t>
      </w:r>
      <w:r w:rsidR="00FB4E6D" w:rsidRPr="0048128C">
        <w:rPr>
          <w:rFonts w:asciiTheme="minorHAnsi" w:hAnsiTheme="minorHAnsi" w:cstheme="minorHAnsi"/>
          <w:noProof/>
          <w:highlight w:val="yellow"/>
          <w:lang w:val="pt-BR"/>
        </w:rPr>
        <w:t xml:space="preserve">produto </w:t>
      </w:r>
      <w:r w:rsidRPr="0048128C">
        <w:rPr>
          <w:rFonts w:asciiTheme="minorHAnsi" w:hAnsiTheme="minorHAnsi" w:cstheme="minorHAnsi"/>
          <w:noProof/>
          <w:highlight w:val="yellow"/>
          <w:lang w:val="pt-BR"/>
        </w:rPr>
        <w:t>ou serviço]</w:t>
      </w:r>
      <w:r w:rsidRPr="0048128C">
        <w:rPr>
          <w:rFonts w:asciiTheme="minorHAnsi" w:hAnsiTheme="minorHAnsi" w:cstheme="minorHAnsi"/>
          <w:noProof/>
          <w:color w:val="333333" w:themeColor="text1"/>
          <w:lang w:val="pt-BR"/>
        </w:rPr>
        <w:t>.</w:t>
      </w:r>
    </w:p>
    <w:p w14:paraId="54DAEEFB" w14:textId="74089036" w:rsidR="00425B8E" w:rsidRPr="0048128C" w:rsidRDefault="00D95DC2" w:rsidP="005333A2">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O documento está organizado nas seguintes seções: contexto do tratamento (seção 1); tratamento dos dados pessoais, compreendendo a descrição das operações</w:t>
      </w:r>
      <w:r w:rsidR="00683573" w:rsidRPr="0048128C">
        <w:rPr>
          <w:rFonts w:asciiTheme="minorHAnsi" w:hAnsiTheme="minorHAnsi" w:cstheme="minorHAnsi"/>
          <w:noProof/>
          <w:color w:val="333333" w:themeColor="text1"/>
          <w:lang w:val="pt-BR"/>
        </w:rPr>
        <w:t xml:space="preserve"> e o fluxo</w:t>
      </w:r>
      <w:r w:rsidRPr="0048128C">
        <w:rPr>
          <w:rFonts w:asciiTheme="minorHAnsi" w:hAnsiTheme="minorHAnsi" w:cstheme="minorHAnsi"/>
          <w:noProof/>
          <w:color w:val="333333" w:themeColor="text1"/>
          <w:lang w:val="pt-BR"/>
        </w:rPr>
        <w:t>, os agentes envolvidos, os compartilhamentos, as transferências internacionais, a eliminação e os sistemas de informação relacionados (seção 2); análise dos princípios da LGPD (seção 3); garantia do</w:t>
      </w:r>
      <w:r w:rsidR="00987066">
        <w:rPr>
          <w:rFonts w:asciiTheme="minorHAnsi" w:hAnsiTheme="minorHAnsi" w:cstheme="minorHAnsi"/>
          <w:noProof/>
          <w:color w:val="333333" w:themeColor="text1"/>
          <w:lang w:val="pt-BR"/>
        </w:rPr>
        <w:t xml:space="preserve"> exercício do</w:t>
      </w:r>
      <w:r w:rsidRPr="0048128C">
        <w:rPr>
          <w:rFonts w:asciiTheme="minorHAnsi" w:hAnsiTheme="minorHAnsi" w:cstheme="minorHAnsi"/>
          <w:noProof/>
          <w:color w:val="333333" w:themeColor="text1"/>
          <w:lang w:val="pt-BR"/>
        </w:rPr>
        <w:t xml:space="preserve">s direitos </w:t>
      </w:r>
      <w:r w:rsidR="00987066">
        <w:rPr>
          <w:rFonts w:asciiTheme="minorHAnsi" w:hAnsiTheme="minorHAnsi" w:cstheme="minorHAnsi"/>
          <w:noProof/>
          <w:color w:val="333333" w:themeColor="text1"/>
          <w:lang w:val="pt-BR"/>
        </w:rPr>
        <w:t>pel</w:t>
      </w:r>
      <w:r w:rsidR="00987066" w:rsidRPr="0048128C">
        <w:rPr>
          <w:rFonts w:asciiTheme="minorHAnsi" w:hAnsiTheme="minorHAnsi" w:cstheme="minorHAnsi"/>
          <w:noProof/>
          <w:color w:val="333333" w:themeColor="text1"/>
          <w:lang w:val="pt-BR"/>
        </w:rPr>
        <w:t xml:space="preserve">os </w:t>
      </w:r>
      <w:r w:rsidRPr="0048128C">
        <w:rPr>
          <w:rFonts w:asciiTheme="minorHAnsi" w:hAnsiTheme="minorHAnsi" w:cstheme="minorHAnsi"/>
          <w:noProof/>
          <w:color w:val="333333" w:themeColor="text1"/>
          <w:lang w:val="pt-BR"/>
        </w:rPr>
        <w:t xml:space="preserve">titulares (seção 4); </w:t>
      </w:r>
      <w:r w:rsidR="00063CC2">
        <w:rPr>
          <w:rFonts w:asciiTheme="minorHAnsi" w:hAnsiTheme="minorHAnsi" w:cstheme="minorHAnsi"/>
          <w:noProof/>
          <w:color w:val="333333" w:themeColor="text1"/>
          <w:lang w:val="pt-BR"/>
        </w:rPr>
        <w:t>gestão</w:t>
      </w:r>
      <w:r w:rsidRPr="0048128C">
        <w:rPr>
          <w:rFonts w:asciiTheme="minorHAnsi" w:hAnsiTheme="minorHAnsi" w:cstheme="minorHAnsi"/>
          <w:noProof/>
          <w:color w:val="333333" w:themeColor="text1"/>
          <w:lang w:val="pt-BR"/>
        </w:rPr>
        <w:t xml:space="preserve"> de riscos (seção 5); </w:t>
      </w:r>
      <w:r w:rsidR="00D96416">
        <w:rPr>
          <w:rFonts w:asciiTheme="minorHAnsi" w:hAnsiTheme="minorHAnsi" w:cstheme="minorHAnsi"/>
          <w:noProof/>
          <w:color w:val="333333" w:themeColor="text1"/>
          <w:lang w:val="pt-BR"/>
        </w:rPr>
        <w:t xml:space="preserve">histórico de </w:t>
      </w:r>
      <w:r w:rsidR="0062128B">
        <w:rPr>
          <w:rFonts w:asciiTheme="minorHAnsi" w:hAnsiTheme="minorHAnsi" w:cstheme="minorHAnsi"/>
          <w:noProof/>
          <w:color w:val="333333" w:themeColor="text1"/>
          <w:lang w:val="pt-BR"/>
        </w:rPr>
        <w:t>atualizações</w:t>
      </w:r>
      <w:r w:rsidR="00D96416">
        <w:rPr>
          <w:rFonts w:asciiTheme="minorHAnsi" w:hAnsiTheme="minorHAnsi" w:cstheme="minorHAnsi"/>
          <w:noProof/>
          <w:color w:val="333333" w:themeColor="text1"/>
          <w:lang w:val="pt-BR"/>
        </w:rPr>
        <w:t xml:space="preserve"> (seção 6) </w:t>
      </w:r>
      <w:r w:rsidRPr="0048128C">
        <w:rPr>
          <w:rFonts w:asciiTheme="minorHAnsi" w:hAnsiTheme="minorHAnsi" w:cstheme="minorHAnsi"/>
          <w:noProof/>
          <w:color w:val="333333" w:themeColor="text1"/>
          <w:lang w:val="pt-BR"/>
        </w:rPr>
        <w:t xml:space="preserve">e aprovação (seção </w:t>
      </w:r>
      <w:r w:rsidR="000B3EDC">
        <w:rPr>
          <w:rFonts w:asciiTheme="minorHAnsi" w:hAnsiTheme="minorHAnsi" w:cstheme="minorHAnsi"/>
          <w:noProof/>
          <w:color w:val="333333" w:themeColor="text1"/>
          <w:lang w:val="pt-BR"/>
        </w:rPr>
        <w:t>7</w:t>
      </w:r>
      <w:r w:rsidRPr="0048128C">
        <w:rPr>
          <w:rFonts w:asciiTheme="minorHAnsi" w:hAnsiTheme="minorHAnsi" w:cstheme="minorHAnsi"/>
          <w:noProof/>
          <w:color w:val="333333" w:themeColor="text1"/>
          <w:lang w:val="pt-BR"/>
        </w:rPr>
        <w:t>).</w:t>
      </w:r>
    </w:p>
    <w:p w14:paraId="6DF6148B" w14:textId="77777777" w:rsidR="00170154" w:rsidRPr="0048128C" w:rsidRDefault="00170154">
      <w:pPr>
        <w:spacing w:before="240" w:after="240"/>
        <w:rPr>
          <w:rFonts w:asciiTheme="minorHAnsi" w:hAnsiTheme="minorHAnsi" w:cstheme="minorHAnsi"/>
          <w:noProof/>
          <w:color w:val="333333" w:themeColor="text1"/>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425B8E" w:rsidRPr="004803F4" w14:paraId="4C42A503"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6E0EEA2C" w14:textId="77777777" w:rsidR="00425B8E" w:rsidRPr="0048128C" w:rsidRDefault="00D95DC2">
            <w:pPr>
              <w:spacing w:before="20" w:after="20"/>
              <w:jc w:val="center"/>
              <w:rPr>
                <w:lang w:val="pt-BR"/>
              </w:rPr>
            </w:pPr>
            <w:r w:rsidRPr="0048128C">
              <w:rPr>
                <w:noProof/>
                <w:lang w:val="pt-BR"/>
              </w:rPr>
              <w:drawing>
                <wp:inline distT="0" distB="0" distL="0" distR="0" wp14:anchorId="1E281E1F" wp14:editId="155C5ACD">
                  <wp:extent cx="220000" cy="220000"/>
                  <wp:effectExtent l="0" t="0" r="0" b="0"/>
                  <wp:docPr id="9502" name="subicon9502" descr="Ey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2" name="subicon9502" descr="Eye outline"/>
                          <pic:cNvPicPr/>
                        </pic:nvPicPr>
                        <pic:blipFill>
                          <a:blip r:embed="rId25">
                            <a:extLst>
                              <a:ext uri="{96DAC541-7B7A-43D3-8B79-37D633B846F1}">
                                <asvg:svgBlip xmlns:asvg="http://schemas.microsoft.com/office/drawing/2016/SVG/main" r:embed="rId26"/>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5B905CBD" w14:textId="588FB519" w:rsidR="00425B8E" w:rsidRPr="0040754D" w:rsidRDefault="00F9217D">
            <w:pPr>
              <w:rPr>
                <w:lang w:val="pt-BR"/>
              </w:rPr>
            </w:pPr>
            <w:r w:rsidRPr="0040754D">
              <w:rPr>
                <w:rFonts w:asciiTheme="minorHAnsi" w:hAnsiTheme="minorHAnsi" w:cstheme="minorHAnsi"/>
                <w:b/>
                <w:color w:val="1F4E79"/>
                <w:lang w:val="pt-BR"/>
              </w:rPr>
              <w:t xml:space="preserve">1.1 Visão </w:t>
            </w:r>
            <w:r w:rsidR="0005520C">
              <w:rPr>
                <w:rFonts w:asciiTheme="minorHAnsi" w:hAnsiTheme="minorHAnsi" w:cstheme="minorHAnsi"/>
                <w:b/>
                <w:color w:val="1F4E79"/>
                <w:lang w:val="pt-BR"/>
              </w:rPr>
              <w:t>g</w:t>
            </w:r>
            <w:r w:rsidRPr="0040754D">
              <w:rPr>
                <w:rFonts w:asciiTheme="minorHAnsi" w:hAnsiTheme="minorHAnsi" w:cstheme="minorHAnsi"/>
                <w:b/>
                <w:color w:val="1F4E79"/>
                <w:lang w:val="pt-BR"/>
              </w:rPr>
              <w:t>eral</w:t>
            </w:r>
          </w:p>
        </w:tc>
      </w:tr>
    </w:tbl>
    <w:p w14:paraId="66B69E77" w14:textId="623CE33C" w:rsidR="008E7C62" w:rsidRPr="0048128C" w:rsidRDefault="00D95DC2" w:rsidP="00947FE9">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[Apresentar breve contextualização do </w:t>
      </w:r>
      <w:r w:rsidR="007822BE" w:rsidRPr="0048128C">
        <w:rPr>
          <w:rFonts w:asciiTheme="minorHAnsi" w:hAnsiTheme="minorHAnsi" w:cstheme="minorHAnsi"/>
          <w:noProof/>
          <w:color w:val="EE0000"/>
          <w:lang w:val="pt-BR"/>
        </w:rPr>
        <w:t xml:space="preserve">produto </w:t>
      </w:r>
      <w:r w:rsidRPr="0048128C">
        <w:rPr>
          <w:rFonts w:asciiTheme="minorHAnsi" w:hAnsiTheme="minorHAnsi" w:cstheme="minorHAnsi"/>
          <w:noProof/>
          <w:color w:val="EE0000"/>
          <w:lang w:val="pt-BR"/>
        </w:rPr>
        <w:t>ou serviço objeto deste RIPD, situando o contexto em que o tratamento de dados pessoais ocorre. Incluir apenas informações básicas e estritamente necessárias à compreensão do escopo, sem antecipar conteúdos detalhados nas demais seções, como finalidades</w:t>
      </w:r>
      <w:r w:rsidR="00357D98" w:rsidRPr="0048128C">
        <w:rPr>
          <w:rFonts w:asciiTheme="minorHAnsi" w:hAnsiTheme="minorHAnsi" w:cstheme="minorHAnsi"/>
          <w:color w:val="EE0000"/>
          <w:lang w:val="pt-BR"/>
        </w:rPr>
        <w:t xml:space="preserve"> e</w:t>
      </w:r>
      <w:r w:rsidRPr="0048128C">
        <w:rPr>
          <w:rFonts w:asciiTheme="minorHAnsi" w:hAnsiTheme="minorHAnsi" w:cstheme="minorHAnsi"/>
          <w:noProof/>
          <w:color w:val="EE0000"/>
          <w:lang w:val="pt-BR"/>
        </w:rPr>
        <w:t xml:space="preserve"> hipóteses de tratamento, agentes envolvidos ou riscos.]</w:t>
      </w:r>
    </w:p>
    <w:p w14:paraId="048DDD82" w14:textId="77777777" w:rsidR="00170154" w:rsidRPr="0048128C" w:rsidRDefault="00170154" w:rsidP="00947FE9">
      <w:pPr>
        <w:spacing w:before="240" w:after="240"/>
        <w:jc w:val="both"/>
        <w:rPr>
          <w:rFonts w:asciiTheme="minorHAnsi" w:hAnsiTheme="minorHAnsi" w:cstheme="minorHAnsi"/>
          <w:noProof/>
          <w:color w:val="EE0000"/>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425B8E" w:rsidRPr="004803F4" w14:paraId="6A7109B4"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7DB29529" w14:textId="77777777" w:rsidR="00425B8E" w:rsidRPr="0048128C" w:rsidRDefault="00D95DC2" w:rsidP="00947FE9">
            <w:pPr>
              <w:spacing w:before="20" w:after="20"/>
              <w:jc w:val="both"/>
              <w:rPr>
                <w:lang w:val="pt-BR"/>
              </w:rPr>
            </w:pPr>
            <w:r w:rsidRPr="0048128C">
              <w:rPr>
                <w:noProof/>
                <w:lang w:val="pt-BR"/>
              </w:rPr>
              <w:drawing>
                <wp:inline distT="0" distB="0" distL="0" distR="0" wp14:anchorId="041842A3" wp14:editId="3AC7671B">
                  <wp:extent cx="220000" cy="220000"/>
                  <wp:effectExtent l="0" t="0" r="0" b="0"/>
                  <wp:docPr id="8103" name="subicon8103" descr="Comment Import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3" name="subicon8103" descr="Comment Important outline"/>
                          <pic:cNvPicPr/>
                        </pic:nvPicPr>
                        <pic:blipFill>
                          <a:blip r:embed="rId27">
                            <a:extLst>
                              <a:ext uri="{96DAC541-7B7A-43D3-8B79-37D633B846F1}">
                                <asvg:svgBlip xmlns:asvg="http://schemas.microsoft.com/office/drawing/2016/SVG/main" r:embed="rId28"/>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7934676F" w14:textId="142F6DDB" w:rsidR="00425B8E" w:rsidRPr="0040754D" w:rsidRDefault="00F9217D" w:rsidP="00947FE9">
            <w:pPr>
              <w:jc w:val="both"/>
              <w:rPr>
                <w:lang w:val="pt-BR"/>
              </w:rPr>
            </w:pPr>
            <w:r w:rsidRPr="0040754D">
              <w:rPr>
                <w:rFonts w:asciiTheme="minorHAnsi" w:hAnsiTheme="minorHAnsi" w:cstheme="minorHAnsi"/>
                <w:b/>
                <w:color w:val="1F4E79"/>
                <w:lang w:val="pt-BR"/>
              </w:rPr>
              <w:t>1.2 Necessidade do RIPD</w:t>
            </w:r>
          </w:p>
        </w:tc>
      </w:tr>
    </w:tbl>
    <w:p w14:paraId="52CB54F9" w14:textId="5CC0A320" w:rsidR="008569DA" w:rsidRPr="0048128C" w:rsidRDefault="00D95DC2" w:rsidP="00947FE9">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 xml:space="preserve">A elaboração deste RIPD observa as orientações da Agência Nacional de Proteção de Dados (ANPD) e decorre </w:t>
      </w:r>
      <w:r w:rsidR="008569DA" w:rsidRPr="0048128C">
        <w:rPr>
          <w:rFonts w:asciiTheme="minorHAnsi" w:hAnsiTheme="minorHAnsi" w:cstheme="minorHAnsi"/>
          <w:noProof/>
          <w:color w:val="333333" w:themeColor="text1"/>
          <w:lang w:val="pt-BR"/>
        </w:rPr>
        <w:t>d</w:t>
      </w:r>
      <w:r w:rsidR="006C47A3">
        <w:rPr>
          <w:rFonts w:asciiTheme="minorHAnsi" w:hAnsiTheme="minorHAnsi" w:cstheme="minorHAnsi"/>
          <w:noProof/>
          <w:color w:val="333333" w:themeColor="text1"/>
          <w:lang w:val="pt-BR"/>
        </w:rPr>
        <w:t xml:space="preserve">e uma ou mais </w:t>
      </w:r>
      <w:r w:rsidR="008F463C">
        <w:rPr>
          <w:rFonts w:asciiTheme="minorHAnsi" w:hAnsiTheme="minorHAnsi" w:cstheme="minorHAnsi"/>
          <w:noProof/>
          <w:color w:val="333333" w:themeColor="text1"/>
          <w:lang w:val="pt-BR"/>
        </w:rPr>
        <w:t>d</w:t>
      </w:r>
      <w:r w:rsidR="008569DA" w:rsidRPr="0048128C">
        <w:rPr>
          <w:rFonts w:asciiTheme="minorHAnsi" w:hAnsiTheme="minorHAnsi" w:cstheme="minorHAnsi"/>
          <w:noProof/>
          <w:color w:val="333333" w:themeColor="text1"/>
          <w:lang w:val="pt-BR"/>
        </w:rPr>
        <w:t>a</w:t>
      </w:r>
      <w:r w:rsidR="008F463C">
        <w:rPr>
          <w:rFonts w:asciiTheme="minorHAnsi" w:hAnsiTheme="minorHAnsi" w:cstheme="minorHAnsi"/>
          <w:noProof/>
          <w:color w:val="333333" w:themeColor="text1"/>
          <w:lang w:val="pt-BR"/>
        </w:rPr>
        <w:t>s</w:t>
      </w:r>
      <w:r w:rsidRPr="0048128C">
        <w:rPr>
          <w:rFonts w:asciiTheme="minorHAnsi" w:hAnsiTheme="minorHAnsi" w:cstheme="minorHAnsi"/>
          <w:noProof/>
          <w:color w:val="333333" w:themeColor="text1"/>
          <w:lang w:val="pt-BR"/>
        </w:rPr>
        <w:t xml:space="preserve"> raz</w:t>
      </w:r>
      <w:r w:rsidR="008F463C">
        <w:rPr>
          <w:rFonts w:asciiTheme="minorHAnsi" w:hAnsiTheme="minorHAnsi" w:cstheme="minorHAnsi"/>
          <w:noProof/>
          <w:color w:val="333333" w:themeColor="text1"/>
          <w:lang w:val="pt-BR"/>
        </w:rPr>
        <w:t>ões</w:t>
      </w:r>
      <w:r w:rsidR="00B92A5D">
        <w:rPr>
          <w:rFonts w:asciiTheme="minorHAnsi" w:hAnsiTheme="minorHAnsi" w:cstheme="minorHAnsi"/>
          <w:noProof/>
          <w:color w:val="333333" w:themeColor="text1"/>
          <w:lang w:val="pt-BR"/>
        </w:rPr>
        <w:t xml:space="preserve"> a seguir</w:t>
      </w:r>
      <w:r w:rsidR="008569DA" w:rsidRPr="0048128C">
        <w:rPr>
          <w:rFonts w:asciiTheme="minorHAnsi" w:hAnsiTheme="minorHAnsi" w:cstheme="minorHAnsi"/>
          <w:noProof/>
          <w:color w:val="333333" w:themeColor="text1"/>
          <w:lang w:val="pt-BR"/>
        </w:rPr>
        <w:t xml:space="preserve">: </w:t>
      </w:r>
    </w:p>
    <w:p w14:paraId="3B69D1EF" w14:textId="3719BD5B" w:rsidR="008569DA" w:rsidRPr="0048128C" w:rsidRDefault="008569DA" w:rsidP="00947FE9">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fldChar w:fldCharType="begin">
          <w:ffData>
            <w:name w:val="Check5"/>
            <w:enabled/>
            <w:calcOnExit w:val="0"/>
            <w:checkBox>
              <w:sizeAuto/>
              <w:default w:val="0"/>
            </w:checkBox>
          </w:ffData>
        </w:fldChar>
      </w:r>
      <w:bookmarkStart w:id="3" w:name="Check5"/>
      <w:r w:rsidRPr="0048128C">
        <w:rPr>
          <w:rFonts w:asciiTheme="minorHAnsi" w:hAnsiTheme="minorHAnsi" w:cstheme="minorHAnsi"/>
          <w:noProof/>
          <w:color w:val="333333" w:themeColor="text1"/>
          <w:lang w:val="pt-BR"/>
        </w:rPr>
        <w:instrText xml:space="preserve"> FORMCHECKBOX </w:instrText>
      </w:r>
      <w:r w:rsidRPr="0048128C">
        <w:rPr>
          <w:rFonts w:asciiTheme="minorHAnsi" w:hAnsiTheme="minorHAnsi" w:cstheme="minorHAnsi"/>
          <w:noProof/>
          <w:color w:val="333333" w:themeColor="text1"/>
          <w:lang w:val="pt-BR"/>
        </w:rPr>
      </w:r>
      <w:r w:rsidRPr="0048128C">
        <w:rPr>
          <w:rFonts w:asciiTheme="minorHAnsi" w:hAnsiTheme="minorHAnsi" w:cstheme="minorHAnsi"/>
          <w:noProof/>
          <w:color w:val="333333" w:themeColor="text1"/>
          <w:lang w:val="pt-BR"/>
        </w:rPr>
        <w:fldChar w:fldCharType="separate"/>
      </w:r>
      <w:r w:rsidRPr="0048128C">
        <w:rPr>
          <w:rFonts w:asciiTheme="minorHAnsi" w:hAnsiTheme="minorHAnsi" w:cstheme="minorHAnsi"/>
          <w:noProof/>
          <w:color w:val="333333" w:themeColor="text1"/>
          <w:lang w:val="pt-BR"/>
        </w:rPr>
        <w:fldChar w:fldCharType="end"/>
      </w:r>
      <w:bookmarkEnd w:id="3"/>
      <w:r w:rsidRPr="0048128C">
        <w:rPr>
          <w:rFonts w:asciiTheme="minorHAnsi" w:hAnsiTheme="minorHAnsi" w:cstheme="minorHAnsi"/>
          <w:noProof/>
          <w:color w:val="333333" w:themeColor="text1"/>
          <w:lang w:val="pt-BR"/>
        </w:rPr>
        <w:t xml:space="preserve"> determinação ou solicitação da referida Agência (</w:t>
      </w:r>
      <w:r w:rsidR="00B507BE" w:rsidRPr="0048128C">
        <w:rPr>
          <w:rFonts w:asciiTheme="minorHAnsi" w:hAnsiTheme="minorHAnsi" w:cstheme="minorHAnsi"/>
          <w:color w:val="333333" w:themeColor="text1"/>
          <w:lang w:val="pt-BR"/>
        </w:rPr>
        <w:t>LGPD,</w:t>
      </w:r>
      <w:r w:rsidRPr="0048128C">
        <w:rPr>
          <w:rFonts w:asciiTheme="minorHAnsi" w:hAnsiTheme="minorHAnsi" w:cstheme="minorHAnsi"/>
          <w:noProof/>
          <w:color w:val="333333" w:themeColor="text1"/>
          <w:lang w:val="pt-BR"/>
        </w:rPr>
        <w:t xml:space="preserve"> </w:t>
      </w:r>
      <w:r w:rsidR="009C1AE8" w:rsidRPr="0048128C">
        <w:rPr>
          <w:rFonts w:asciiTheme="minorHAnsi" w:hAnsiTheme="minorHAnsi" w:cstheme="minorHAnsi"/>
          <w:color w:val="333333" w:themeColor="text1"/>
          <w:lang w:val="pt-BR"/>
        </w:rPr>
        <w:t xml:space="preserve">art. </w:t>
      </w:r>
      <w:r w:rsidRPr="0048128C">
        <w:rPr>
          <w:rFonts w:asciiTheme="minorHAnsi" w:hAnsiTheme="minorHAnsi" w:cstheme="minorHAnsi"/>
          <w:noProof/>
          <w:color w:val="333333" w:themeColor="text1"/>
          <w:lang w:val="pt-BR"/>
        </w:rPr>
        <w:t xml:space="preserve">10, § 3º; </w:t>
      </w:r>
      <w:r w:rsidR="009C1AE8" w:rsidRPr="0048128C">
        <w:rPr>
          <w:rFonts w:asciiTheme="minorHAnsi" w:hAnsiTheme="minorHAnsi" w:cstheme="minorHAnsi"/>
          <w:color w:val="333333" w:themeColor="text1"/>
          <w:lang w:val="pt-BR"/>
        </w:rPr>
        <w:t xml:space="preserve">art. </w:t>
      </w:r>
      <w:r w:rsidRPr="0048128C">
        <w:rPr>
          <w:rFonts w:asciiTheme="minorHAnsi" w:hAnsiTheme="minorHAnsi" w:cstheme="minorHAnsi"/>
          <w:noProof/>
          <w:color w:val="333333" w:themeColor="text1"/>
          <w:lang w:val="pt-BR"/>
        </w:rPr>
        <w:t xml:space="preserve">32 ou </w:t>
      </w:r>
      <w:r w:rsidR="009C1AE8" w:rsidRPr="0048128C">
        <w:rPr>
          <w:rFonts w:asciiTheme="minorHAnsi" w:hAnsiTheme="minorHAnsi" w:cstheme="minorHAnsi"/>
          <w:color w:val="333333" w:themeColor="text1"/>
          <w:lang w:val="pt-BR"/>
        </w:rPr>
        <w:t xml:space="preserve">art. </w:t>
      </w:r>
      <w:r w:rsidRPr="0048128C">
        <w:rPr>
          <w:rFonts w:asciiTheme="minorHAnsi" w:hAnsiTheme="minorHAnsi" w:cstheme="minorHAnsi"/>
          <w:noProof/>
          <w:color w:val="333333" w:themeColor="text1"/>
          <w:lang w:val="pt-BR"/>
        </w:rPr>
        <w:t>38);</w:t>
      </w:r>
    </w:p>
    <w:p w14:paraId="35DF1312" w14:textId="26C3FCBD" w:rsidR="008569DA" w:rsidRPr="0048128C" w:rsidRDefault="008569DA" w:rsidP="00947FE9">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fldChar w:fldCharType="begin">
          <w:ffData>
            <w:name w:val="Check5"/>
            <w:enabled/>
            <w:calcOnExit w:val="0"/>
            <w:checkBox>
              <w:sizeAuto/>
              <w:default w:val="0"/>
            </w:checkBox>
          </w:ffData>
        </w:fldChar>
      </w:r>
      <w:r w:rsidRPr="0048128C">
        <w:rPr>
          <w:rFonts w:asciiTheme="minorHAnsi" w:hAnsiTheme="minorHAnsi" w:cstheme="minorHAnsi"/>
          <w:noProof/>
          <w:color w:val="333333" w:themeColor="text1"/>
          <w:lang w:val="pt-BR"/>
        </w:rPr>
        <w:instrText xml:space="preserve"> FORMCHECKBOX </w:instrText>
      </w:r>
      <w:r w:rsidRPr="0048128C">
        <w:rPr>
          <w:rFonts w:asciiTheme="minorHAnsi" w:hAnsiTheme="minorHAnsi" w:cstheme="minorHAnsi"/>
          <w:noProof/>
          <w:color w:val="333333" w:themeColor="text1"/>
          <w:lang w:val="pt-BR"/>
        </w:rPr>
      </w:r>
      <w:r w:rsidRPr="0048128C">
        <w:rPr>
          <w:rFonts w:asciiTheme="minorHAnsi" w:hAnsiTheme="minorHAnsi" w:cstheme="minorHAnsi"/>
          <w:noProof/>
          <w:color w:val="333333" w:themeColor="text1"/>
          <w:lang w:val="pt-BR"/>
        </w:rPr>
        <w:fldChar w:fldCharType="separate"/>
      </w:r>
      <w:r w:rsidRPr="0048128C">
        <w:rPr>
          <w:rFonts w:asciiTheme="minorHAnsi" w:hAnsiTheme="minorHAnsi" w:cstheme="minorHAnsi"/>
          <w:noProof/>
          <w:color w:val="333333" w:themeColor="text1"/>
          <w:lang w:val="pt-BR"/>
        </w:rPr>
        <w:fldChar w:fldCharType="end"/>
      </w:r>
      <w:r w:rsidRPr="0048128C">
        <w:rPr>
          <w:rFonts w:asciiTheme="minorHAnsi" w:hAnsiTheme="minorHAnsi" w:cstheme="minorHAnsi"/>
          <w:noProof/>
          <w:color w:val="333333" w:themeColor="text1"/>
          <w:lang w:val="pt-BR"/>
        </w:rPr>
        <w:t xml:space="preserve"> decisão do próprio controlador; </w:t>
      </w:r>
    </w:p>
    <w:p w14:paraId="2246BE73" w14:textId="145FB0BF" w:rsidR="00425B8E" w:rsidRPr="0048128C" w:rsidRDefault="008569DA" w:rsidP="00947FE9">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fldChar w:fldCharType="begin">
          <w:ffData>
            <w:name w:val="Check5"/>
            <w:enabled/>
            <w:calcOnExit w:val="0"/>
            <w:checkBox>
              <w:sizeAuto/>
              <w:default w:val="0"/>
            </w:checkBox>
          </w:ffData>
        </w:fldChar>
      </w:r>
      <w:r w:rsidRPr="0048128C">
        <w:rPr>
          <w:rFonts w:asciiTheme="minorHAnsi" w:hAnsiTheme="minorHAnsi" w:cstheme="minorHAnsi"/>
          <w:noProof/>
          <w:color w:val="333333" w:themeColor="text1"/>
          <w:lang w:val="pt-BR"/>
        </w:rPr>
        <w:instrText xml:space="preserve"> FORMCHECKBOX </w:instrText>
      </w:r>
      <w:r w:rsidRPr="0048128C">
        <w:rPr>
          <w:rFonts w:asciiTheme="minorHAnsi" w:hAnsiTheme="minorHAnsi" w:cstheme="minorHAnsi"/>
          <w:noProof/>
          <w:color w:val="333333" w:themeColor="text1"/>
          <w:lang w:val="pt-BR"/>
        </w:rPr>
      </w:r>
      <w:r w:rsidRPr="0048128C">
        <w:rPr>
          <w:rFonts w:asciiTheme="minorHAnsi" w:hAnsiTheme="minorHAnsi" w:cstheme="minorHAnsi"/>
          <w:noProof/>
          <w:color w:val="333333" w:themeColor="text1"/>
          <w:lang w:val="pt-BR"/>
        </w:rPr>
        <w:fldChar w:fldCharType="separate"/>
      </w:r>
      <w:r w:rsidRPr="0048128C">
        <w:rPr>
          <w:rFonts w:asciiTheme="minorHAnsi" w:hAnsiTheme="minorHAnsi" w:cstheme="minorHAnsi"/>
          <w:noProof/>
          <w:color w:val="333333" w:themeColor="text1"/>
          <w:lang w:val="pt-BR"/>
        </w:rPr>
        <w:fldChar w:fldCharType="end"/>
      </w:r>
      <w:r w:rsidRPr="0048128C">
        <w:rPr>
          <w:rFonts w:asciiTheme="minorHAnsi" w:hAnsiTheme="minorHAnsi" w:cstheme="minorHAnsi"/>
          <w:noProof/>
          <w:color w:val="333333" w:themeColor="text1"/>
          <w:lang w:val="pt-BR"/>
        </w:rPr>
        <w:t xml:space="preserve"> enquadramento do tratamento como de alto risco, conforme </w:t>
      </w:r>
      <w:r w:rsidR="000F5E0E" w:rsidRPr="0048128C">
        <w:rPr>
          <w:rFonts w:asciiTheme="minorHAnsi" w:hAnsiTheme="minorHAnsi" w:cstheme="minorHAnsi"/>
          <w:color w:val="333333" w:themeColor="text1"/>
          <w:lang w:val="pt-BR"/>
        </w:rPr>
        <w:t xml:space="preserve">apresentado </w:t>
      </w:r>
      <w:r w:rsidRPr="0048128C">
        <w:rPr>
          <w:rFonts w:asciiTheme="minorHAnsi" w:hAnsiTheme="minorHAnsi" w:cstheme="minorHAnsi"/>
          <w:noProof/>
          <w:color w:val="333333" w:themeColor="text1"/>
          <w:lang w:val="pt-BR"/>
        </w:rPr>
        <w:t>a seguir.</w:t>
      </w:r>
    </w:p>
    <w:p w14:paraId="0F04FCE6" w14:textId="409093A8" w:rsidR="00425B8E" w:rsidRPr="0048128C" w:rsidRDefault="007D5E7B" w:rsidP="00947FE9">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color w:val="333333" w:themeColor="text1"/>
          <w:lang w:val="pt-BR"/>
        </w:rPr>
        <w:t xml:space="preserve">A página do sítio </w:t>
      </w:r>
      <w:r w:rsidR="008569DA" w:rsidRPr="0048128C">
        <w:rPr>
          <w:rFonts w:asciiTheme="minorHAnsi" w:hAnsiTheme="minorHAnsi" w:cstheme="minorHAnsi"/>
          <w:noProof/>
          <w:color w:val="333333" w:themeColor="text1"/>
          <w:lang w:val="pt-BR"/>
        </w:rPr>
        <w:t xml:space="preserve">da ANPD </w:t>
      </w:r>
      <w:r w:rsidR="00CC4D69" w:rsidRPr="0048128C">
        <w:rPr>
          <w:rFonts w:asciiTheme="minorHAnsi" w:hAnsiTheme="minorHAnsi" w:cstheme="minorHAnsi"/>
          <w:color w:val="333333" w:themeColor="text1"/>
          <w:lang w:val="pt-BR"/>
        </w:rPr>
        <w:t xml:space="preserve">que dispõe </w:t>
      </w:r>
      <w:r w:rsidR="008569DA" w:rsidRPr="0048128C">
        <w:rPr>
          <w:rFonts w:asciiTheme="minorHAnsi" w:hAnsiTheme="minorHAnsi" w:cstheme="minorHAnsi"/>
          <w:noProof/>
          <w:color w:val="333333" w:themeColor="text1"/>
          <w:lang w:val="pt-BR"/>
        </w:rPr>
        <w:t xml:space="preserve">sobre perguntas e respostas </w:t>
      </w:r>
      <w:r w:rsidR="009B0246" w:rsidRPr="0048128C">
        <w:rPr>
          <w:rFonts w:asciiTheme="minorHAnsi" w:hAnsiTheme="minorHAnsi" w:cstheme="minorHAnsi"/>
          <w:color w:val="333333" w:themeColor="text1"/>
          <w:lang w:val="pt-BR"/>
        </w:rPr>
        <w:t>a</w:t>
      </w:r>
      <w:r w:rsidR="008406C6" w:rsidRPr="0048128C">
        <w:rPr>
          <w:rFonts w:asciiTheme="minorHAnsi" w:hAnsiTheme="minorHAnsi" w:cstheme="minorHAnsi"/>
          <w:color w:val="333333" w:themeColor="text1"/>
          <w:lang w:val="pt-BR"/>
        </w:rPr>
        <w:t>cerca</w:t>
      </w:r>
      <w:r w:rsidR="009B0246" w:rsidRPr="0048128C">
        <w:rPr>
          <w:rFonts w:asciiTheme="minorHAnsi" w:hAnsiTheme="minorHAnsi" w:cstheme="minorHAnsi"/>
          <w:color w:val="333333" w:themeColor="text1"/>
          <w:lang w:val="pt-BR"/>
        </w:rPr>
        <w:t xml:space="preserve"> do </w:t>
      </w:r>
      <w:r w:rsidR="008569DA" w:rsidRPr="0048128C">
        <w:rPr>
          <w:rFonts w:asciiTheme="minorHAnsi" w:hAnsiTheme="minorHAnsi" w:cstheme="minorHAnsi"/>
          <w:noProof/>
          <w:color w:val="333333" w:themeColor="text1"/>
          <w:lang w:val="pt-BR"/>
        </w:rPr>
        <w:t>RIPD</w:t>
      </w:r>
      <w:r w:rsidR="008569DA" w:rsidRPr="0048128C">
        <w:rPr>
          <w:rStyle w:val="Refdenotaderodap"/>
          <w:rFonts w:asciiTheme="minorHAnsi" w:hAnsiTheme="minorHAnsi" w:cstheme="minorHAnsi"/>
          <w:noProof/>
          <w:color w:val="333333" w:themeColor="text1"/>
          <w:lang w:val="pt-BR"/>
        </w:rPr>
        <w:footnoteReference w:id="3"/>
      </w:r>
      <w:r w:rsidR="006C6E38" w:rsidRPr="0048128C">
        <w:rPr>
          <w:rFonts w:asciiTheme="minorHAnsi" w:hAnsiTheme="minorHAnsi" w:cstheme="minorHAnsi"/>
          <w:color w:val="333333" w:themeColor="text1"/>
          <w:lang w:val="pt-BR"/>
        </w:rPr>
        <w:t xml:space="preserve"> indica que</w:t>
      </w:r>
      <w:r w:rsidR="008569DA" w:rsidRPr="0048128C">
        <w:rPr>
          <w:rFonts w:asciiTheme="minorHAnsi" w:hAnsiTheme="minorHAnsi" w:cstheme="minorHAnsi"/>
          <w:noProof/>
          <w:color w:val="333333" w:themeColor="text1"/>
          <w:lang w:val="pt-BR"/>
        </w:rPr>
        <w:t>, na ausência de regulamentação específica da ANPD sobre o RIPD</w:t>
      </w:r>
      <w:r w:rsidR="008569DA" w:rsidRPr="000C4FF2">
        <w:rPr>
          <w:rFonts w:asciiTheme="minorHAnsi" w:hAnsiTheme="minorHAnsi" w:cstheme="minorHAnsi"/>
          <w:color w:val="333333" w:themeColor="text1"/>
          <w:lang w:val="pt-BR"/>
        </w:rPr>
        <w:t>,</w:t>
      </w:r>
      <w:r w:rsidR="008569DA" w:rsidRPr="0048128C">
        <w:rPr>
          <w:rFonts w:asciiTheme="minorHAnsi" w:hAnsiTheme="minorHAnsi" w:cstheme="minorHAnsi"/>
          <w:noProof/>
          <w:color w:val="333333" w:themeColor="text1"/>
          <w:lang w:val="pt-BR"/>
        </w:rPr>
        <w:t xml:space="preserve"> adota-se como parâmetro para a caracterização do alto risco o critério do art. 4º da Resolução CD/ANPD nº 2</w:t>
      </w:r>
      <w:r w:rsidR="005C1BCA" w:rsidRPr="0048128C">
        <w:rPr>
          <w:rFonts w:asciiTheme="minorHAnsi" w:hAnsiTheme="minorHAnsi" w:cstheme="minorHAnsi"/>
          <w:noProof/>
          <w:color w:val="333333" w:themeColor="text1"/>
          <w:lang w:val="pt-BR"/>
        </w:rPr>
        <w:t xml:space="preserve">, de 27 de janeiro de </w:t>
      </w:r>
      <w:r w:rsidR="008569DA" w:rsidRPr="0048128C">
        <w:rPr>
          <w:rFonts w:asciiTheme="minorHAnsi" w:hAnsiTheme="minorHAnsi" w:cstheme="minorHAnsi"/>
          <w:noProof/>
          <w:color w:val="333333" w:themeColor="text1"/>
          <w:lang w:val="pt-BR"/>
        </w:rPr>
        <w:t>2022</w:t>
      </w:r>
      <w:r w:rsidR="00F2039E">
        <w:rPr>
          <w:rFonts w:asciiTheme="minorHAnsi" w:hAnsiTheme="minorHAnsi" w:cstheme="minorHAnsi"/>
          <w:noProof/>
          <w:color w:val="333333" w:themeColor="text1"/>
          <w:lang w:val="pt-BR"/>
        </w:rPr>
        <w:t xml:space="preserve"> – </w:t>
      </w:r>
      <w:r w:rsidR="008569DA" w:rsidRPr="0048128C">
        <w:rPr>
          <w:rFonts w:asciiTheme="minorHAnsi" w:hAnsiTheme="minorHAnsi" w:cstheme="minorHAnsi"/>
          <w:noProof/>
          <w:color w:val="333333" w:themeColor="text1"/>
          <w:lang w:val="pt-BR"/>
        </w:rPr>
        <w:t xml:space="preserve">segundo o qual o tratamento </w:t>
      </w:r>
      <w:r w:rsidR="00AB04FE" w:rsidRPr="0048128C">
        <w:rPr>
          <w:rFonts w:asciiTheme="minorHAnsi" w:hAnsiTheme="minorHAnsi" w:cstheme="minorHAnsi"/>
          <w:color w:val="333333" w:themeColor="text1"/>
          <w:lang w:val="pt-BR"/>
        </w:rPr>
        <w:t xml:space="preserve">de dados pessoais </w:t>
      </w:r>
      <w:r w:rsidR="008569DA" w:rsidRPr="0048128C">
        <w:rPr>
          <w:rFonts w:asciiTheme="minorHAnsi" w:hAnsiTheme="minorHAnsi" w:cstheme="minorHAnsi"/>
          <w:noProof/>
          <w:color w:val="333333" w:themeColor="text1"/>
          <w:lang w:val="pt-BR"/>
        </w:rPr>
        <w:t xml:space="preserve">é considerado </w:t>
      </w:r>
      <w:r w:rsidR="00E73237">
        <w:rPr>
          <w:rFonts w:asciiTheme="minorHAnsi" w:hAnsiTheme="minorHAnsi" w:cstheme="minorHAnsi"/>
          <w:noProof/>
          <w:color w:val="333333" w:themeColor="text1"/>
          <w:lang w:val="pt-BR"/>
        </w:rPr>
        <w:t xml:space="preserve">de alto risco </w:t>
      </w:r>
      <w:r w:rsidR="008569DA" w:rsidRPr="0048128C">
        <w:rPr>
          <w:rFonts w:asciiTheme="minorHAnsi" w:hAnsiTheme="minorHAnsi" w:cstheme="minorHAnsi"/>
          <w:noProof/>
          <w:color w:val="333333" w:themeColor="text1"/>
          <w:lang w:val="pt-BR"/>
        </w:rPr>
        <w:t xml:space="preserve">quando presentes, cumulativamente, ao menos um </w:t>
      </w:r>
      <w:r w:rsidR="00EC12FB" w:rsidRPr="0048128C">
        <w:rPr>
          <w:rFonts w:asciiTheme="minorHAnsi" w:hAnsiTheme="minorHAnsi" w:cstheme="minorHAnsi"/>
          <w:color w:val="333333" w:themeColor="text1"/>
          <w:lang w:val="pt-BR"/>
        </w:rPr>
        <w:t xml:space="preserve">dos </w:t>
      </w:r>
      <w:r w:rsidR="008569DA" w:rsidRPr="0048128C">
        <w:rPr>
          <w:rFonts w:asciiTheme="minorHAnsi" w:hAnsiTheme="minorHAnsi" w:cstheme="minorHAnsi"/>
          <w:color w:val="333333" w:themeColor="text1"/>
          <w:lang w:val="pt-BR"/>
        </w:rPr>
        <w:t>critério</w:t>
      </w:r>
      <w:r w:rsidR="00EC12FB" w:rsidRPr="0048128C">
        <w:rPr>
          <w:rFonts w:asciiTheme="minorHAnsi" w:hAnsiTheme="minorHAnsi" w:cstheme="minorHAnsi"/>
          <w:color w:val="333333" w:themeColor="text1"/>
          <w:lang w:val="pt-BR"/>
        </w:rPr>
        <w:t>s</w:t>
      </w:r>
      <w:r w:rsidR="008569DA" w:rsidRPr="0048128C">
        <w:rPr>
          <w:rFonts w:asciiTheme="minorHAnsi" w:hAnsiTheme="minorHAnsi" w:cstheme="minorHAnsi"/>
          <w:color w:val="333333" w:themeColor="text1"/>
          <w:lang w:val="pt-BR"/>
        </w:rPr>
        <w:t xml:space="preserve"> gera</w:t>
      </w:r>
      <w:r w:rsidR="00EC12FB" w:rsidRPr="0048128C">
        <w:rPr>
          <w:rFonts w:asciiTheme="minorHAnsi" w:hAnsiTheme="minorHAnsi" w:cstheme="minorHAnsi"/>
          <w:color w:val="333333" w:themeColor="text1"/>
          <w:lang w:val="pt-BR"/>
        </w:rPr>
        <w:t>is</w:t>
      </w:r>
      <w:r w:rsidR="008569DA" w:rsidRPr="0048128C">
        <w:rPr>
          <w:rFonts w:asciiTheme="minorHAnsi" w:hAnsiTheme="minorHAnsi" w:cstheme="minorHAnsi"/>
          <w:noProof/>
          <w:color w:val="333333" w:themeColor="text1"/>
          <w:lang w:val="pt-BR"/>
        </w:rPr>
        <w:t xml:space="preserve"> e ao menos um </w:t>
      </w:r>
      <w:r w:rsidR="00EC12FB" w:rsidRPr="0048128C">
        <w:rPr>
          <w:rFonts w:asciiTheme="minorHAnsi" w:hAnsiTheme="minorHAnsi" w:cstheme="minorHAnsi"/>
          <w:color w:val="333333" w:themeColor="text1"/>
          <w:lang w:val="pt-BR"/>
        </w:rPr>
        <w:t xml:space="preserve">dos </w:t>
      </w:r>
      <w:r w:rsidR="008569DA" w:rsidRPr="0048128C">
        <w:rPr>
          <w:rFonts w:asciiTheme="minorHAnsi" w:hAnsiTheme="minorHAnsi" w:cstheme="minorHAnsi"/>
          <w:color w:val="333333" w:themeColor="text1"/>
          <w:lang w:val="pt-BR"/>
        </w:rPr>
        <w:t>critério</w:t>
      </w:r>
      <w:r w:rsidR="00EC12FB" w:rsidRPr="0048128C">
        <w:rPr>
          <w:rFonts w:asciiTheme="minorHAnsi" w:hAnsiTheme="minorHAnsi" w:cstheme="minorHAnsi"/>
          <w:color w:val="333333" w:themeColor="text1"/>
          <w:lang w:val="pt-BR"/>
        </w:rPr>
        <w:t>s</w:t>
      </w:r>
      <w:r w:rsidR="008569DA" w:rsidRPr="0048128C">
        <w:rPr>
          <w:rFonts w:asciiTheme="minorHAnsi" w:hAnsiTheme="minorHAnsi" w:cstheme="minorHAnsi"/>
          <w:color w:val="333333" w:themeColor="text1"/>
          <w:lang w:val="pt-BR"/>
        </w:rPr>
        <w:t xml:space="preserve"> específico</w:t>
      </w:r>
      <w:r w:rsidR="00EC12FB" w:rsidRPr="0048128C">
        <w:rPr>
          <w:rFonts w:asciiTheme="minorHAnsi" w:hAnsiTheme="minorHAnsi" w:cstheme="minorHAnsi"/>
          <w:color w:val="333333" w:themeColor="text1"/>
          <w:lang w:val="pt-BR"/>
        </w:rPr>
        <w:t xml:space="preserve">s </w:t>
      </w:r>
      <w:r w:rsidR="00F64FC0" w:rsidRPr="0048128C">
        <w:rPr>
          <w:rFonts w:asciiTheme="minorHAnsi" w:hAnsiTheme="minorHAnsi" w:cstheme="minorHAnsi"/>
          <w:color w:val="333333" w:themeColor="text1"/>
          <w:lang w:val="pt-BR"/>
        </w:rPr>
        <w:t>assinalados</w:t>
      </w:r>
      <w:r w:rsidR="008569DA" w:rsidRPr="0048128C">
        <w:rPr>
          <w:rFonts w:asciiTheme="minorHAnsi" w:hAnsiTheme="minorHAnsi" w:cstheme="minorHAnsi"/>
          <w:color w:val="333333" w:themeColor="text1"/>
          <w:lang w:val="pt-BR"/>
        </w:rPr>
        <w:t xml:space="preserve"> </w:t>
      </w:r>
      <w:r w:rsidR="00F64FC0" w:rsidRPr="0048128C">
        <w:rPr>
          <w:rFonts w:asciiTheme="minorHAnsi" w:hAnsiTheme="minorHAnsi" w:cstheme="minorHAnsi"/>
          <w:color w:val="333333" w:themeColor="text1"/>
          <w:lang w:val="pt-BR"/>
        </w:rPr>
        <w:t>n</w:t>
      </w:r>
      <w:r w:rsidR="00B27705" w:rsidRPr="00D05102">
        <w:rPr>
          <w:rFonts w:asciiTheme="minorHAnsi" w:hAnsiTheme="minorHAnsi" w:cstheme="minorHAnsi"/>
          <w:color w:val="333333" w:themeColor="text1"/>
          <w:lang w:val="pt-BR"/>
        </w:rPr>
        <w:t>a</w:t>
      </w:r>
      <w:r w:rsidR="008569DA" w:rsidRPr="0048128C">
        <w:rPr>
          <w:rFonts w:asciiTheme="minorHAnsi" w:hAnsiTheme="minorHAnsi" w:cstheme="minorHAnsi"/>
          <w:noProof/>
          <w:color w:val="333333" w:themeColor="text1"/>
          <w:lang w:val="pt-BR"/>
        </w:rPr>
        <w:t xml:space="preserve"> </w:t>
      </w:r>
      <w:r w:rsidR="00D22133">
        <w:rPr>
          <w:rFonts w:asciiTheme="minorHAnsi" w:hAnsiTheme="minorHAnsi" w:cstheme="minorHAnsi"/>
          <w:noProof/>
          <w:color w:val="333333" w:themeColor="text1"/>
          <w:lang w:val="pt-BR"/>
        </w:rPr>
        <w:t>T</w:t>
      </w:r>
      <w:r w:rsidR="00B27705" w:rsidRPr="00D05102">
        <w:rPr>
          <w:rFonts w:asciiTheme="minorHAnsi" w:hAnsiTheme="minorHAnsi" w:cstheme="minorHAnsi"/>
          <w:color w:val="333333" w:themeColor="text1"/>
          <w:lang w:val="pt-BR"/>
        </w:rPr>
        <w:t xml:space="preserve">abela </w:t>
      </w:r>
      <w:r w:rsidR="00D22133">
        <w:rPr>
          <w:rFonts w:asciiTheme="minorHAnsi" w:hAnsiTheme="minorHAnsi" w:cstheme="minorHAnsi"/>
          <w:noProof/>
          <w:color w:val="333333" w:themeColor="text1"/>
          <w:lang w:val="pt-BR"/>
        </w:rPr>
        <w:t>1</w:t>
      </w:r>
      <w:r w:rsidR="008569DA" w:rsidRPr="0048128C">
        <w:rPr>
          <w:rFonts w:asciiTheme="minorHAnsi" w:hAnsiTheme="minorHAnsi" w:cstheme="minorHAnsi"/>
          <w:noProof/>
          <w:color w:val="333333" w:themeColor="text1"/>
          <w:lang w:val="pt-BR"/>
        </w:rPr>
        <w:t>.</w:t>
      </w:r>
    </w:p>
    <w:p w14:paraId="3954B165" w14:textId="695D3228" w:rsidR="008569DA" w:rsidRPr="0048128C" w:rsidRDefault="008569DA" w:rsidP="00947FE9">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[Não sendo o tratamento enquadrado como de alto risco, indicar e argumentar sobre a razão que fundamenta a elaboração deste RIPD. A tabela abaixo poderá ser excluída, ou ainda assim, ser utilizada como referência para construção da argumentação.]</w:t>
      </w:r>
    </w:p>
    <w:p w14:paraId="0CE9ACC1" w14:textId="5BC998CA" w:rsidR="00B7258D" w:rsidRPr="00496199" w:rsidRDefault="00B7258D" w:rsidP="00496199">
      <w:pPr>
        <w:pStyle w:val="PPSIquadro"/>
        <w:spacing w:before="240"/>
        <w:rPr>
          <w:rFonts w:cstheme="minorHAnsi"/>
          <w:sz w:val="20"/>
          <w:szCs w:val="20"/>
          <w:lang w:val="pt-BR"/>
        </w:rPr>
      </w:pPr>
      <w:r w:rsidRPr="00496199">
        <w:rPr>
          <w:rFonts w:cstheme="minorHAnsi"/>
          <w:b/>
          <w:bCs/>
          <w:sz w:val="20"/>
          <w:szCs w:val="20"/>
          <w:lang w:val="pt-BR"/>
        </w:rPr>
        <w:t xml:space="preserve">Tabela </w:t>
      </w:r>
      <w:r w:rsidRPr="00496199">
        <w:rPr>
          <w:rFonts w:cstheme="minorHAnsi"/>
          <w:b/>
          <w:bCs/>
          <w:sz w:val="20"/>
          <w:szCs w:val="20"/>
          <w:lang w:val="pt-BR"/>
        </w:rPr>
        <w:fldChar w:fldCharType="begin"/>
      </w:r>
      <w:r w:rsidRPr="00496199">
        <w:rPr>
          <w:rFonts w:cstheme="minorHAnsi"/>
          <w:b/>
          <w:bCs/>
          <w:sz w:val="20"/>
          <w:szCs w:val="20"/>
          <w:lang w:val="pt-BR"/>
        </w:rPr>
        <w:instrText xml:space="preserve"> SEQ Tabela \* ARABIC </w:instrText>
      </w:r>
      <w:r w:rsidRPr="00496199">
        <w:rPr>
          <w:rFonts w:cstheme="minorHAnsi"/>
          <w:b/>
          <w:bCs/>
          <w:sz w:val="20"/>
          <w:szCs w:val="20"/>
          <w:lang w:val="pt-BR"/>
        </w:rPr>
        <w:fldChar w:fldCharType="separate"/>
      </w:r>
      <w:r w:rsidR="00D05102" w:rsidRPr="00496199">
        <w:rPr>
          <w:rFonts w:cstheme="minorHAnsi"/>
          <w:b/>
          <w:bCs/>
          <w:noProof/>
          <w:sz w:val="20"/>
          <w:szCs w:val="20"/>
          <w:lang w:val="pt-BR"/>
        </w:rPr>
        <w:t>1</w:t>
      </w:r>
      <w:r w:rsidRPr="00496199">
        <w:rPr>
          <w:rFonts w:cstheme="minorHAnsi"/>
          <w:b/>
          <w:bCs/>
          <w:sz w:val="20"/>
          <w:szCs w:val="20"/>
          <w:lang w:val="pt-BR"/>
        </w:rPr>
        <w:fldChar w:fldCharType="end"/>
      </w:r>
      <w:r w:rsidR="004C251F" w:rsidRPr="00496199">
        <w:rPr>
          <w:rFonts w:cstheme="minorHAnsi"/>
          <w:sz w:val="20"/>
          <w:szCs w:val="20"/>
          <w:lang w:val="pt-BR"/>
        </w:rPr>
        <w:t>:</w:t>
      </w:r>
      <w:r w:rsidRPr="00496199">
        <w:rPr>
          <w:rFonts w:cstheme="minorHAnsi"/>
          <w:sz w:val="20"/>
          <w:szCs w:val="20"/>
          <w:lang w:val="pt-BR"/>
        </w:rPr>
        <w:t xml:space="preserve"> </w:t>
      </w:r>
      <w:r w:rsidR="002F6664" w:rsidRPr="00496199">
        <w:rPr>
          <w:rFonts w:cstheme="minorHAnsi"/>
          <w:sz w:val="20"/>
          <w:szCs w:val="20"/>
          <w:lang w:val="pt-BR"/>
        </w:rPr>
        <w:t>c</w:t>
      </w:r>
      <w:r w:rsidRPr="00496199">
        <w:rPr>
          <w:rFonts w:cstheme="minorHAnsi"/>
          <w:sz w:val="20"/>
          <w:szCs w:val="20"/>
          <w:lang w:val="pt-BR"/>
        </w:rPr>
        <w:t>ritérios gerais e específicos sobre alto risco</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276"/>
        <w:gridCol w:w="3543"/>
      </w:tblGrid>
      <w:tr w:rsidR="00425B8E" w:rsidRPr="00D22133" w14:paraId="66C37F66" w14:textId="77777777" w:rsidTr="00D22133">
        <w:trPr>
          <w:jc w:val="center"/>
        </w:trPr>
        <w:tc>
          <w:tcPr>
            <w:tcW w:w="4248" w:type="dxa"/>
            <w:shd w:val="clear" w:color="auto" w:fill="F2F2F2"/>
            <w:vAlign w:val="center"/>
          </w:tcPr>
          <w:p w14:paraId="4D66C318" w14:textId="77777777" w:rsidR="00425B8E" w:rsidRPr="00D22133" w:rsidRDefault="00D95DC2">
            <w:pPr>
              <w:spacing w:before="40" w:after="40"/>
              <w:rPr>
                <w:rFonts w:asciiTheme="minorHAnsi" w:hAnsiTheme="minorHAnsi" w:cstheme="minorHAnsi"/>
                <w:b/>
                <w:bCs/>
                <w:lang w:val="pt-BR"/>
              </w:rPr>
            </w:pPr>
            <w:r w:rsidRPr="00D22133">
              <w:rPr>
                <w:rFonts w:asciiTheme="minorHAnsi" w:hAnsiTheme="minorHAnsi" w:cstheme="minorHAnsi"/>
                <w:b/>
                <w:bCs/>
                <w:lang w:val="pt-BR"/>
              </w:rPr>
              <w:t>Critérios gerais (assinalar ao menos um)</w:t>
            </w:r>
          </w:p>
        </w:tc>
        <w:tc>
          <w:tcPr>
            <w:tcW w:w="1276" w:type="dxa"/>
            <w:shd w:val="clear" w:color="auto" w:fill="F2F2F2"/>
            <w:vAlign w:val="center"/>
          </w:tcPr>
          <w:p w14:paraId="7A574AC1" w14:textId="77777777" w:rsidR="00425B8E" w:rsidRPr="00D22133" w:rsidRDefault="00D95DC2">
            <w:pPr>
              <w:spacing w:before="40" w:after="40"/>
              <w:jc w:val="center"/>
              <w:rPr>
                <w:rFonts w:asciiTheme="minorHAnsi" w:hAnsiTheme="minorHAnsi" w:cstheme="minorHAnsi"/>
                <w:b/>
                <w:bCs/>
                <w:lang w:val="pt-BR"/>
              </w:rPr>
            </w:pPr>
            <w:r w:rsidRPr="00D22133">
              <w:rPr>
                <w:rFonts w:asciiTheme="minorHAnsi" w:hAnsiTheme="minorHAnsi" w:cstheme="minorHAnsi"/>
                <w:b/>
                <w:bCs/>
                <w:lang w:val="pt-BR"/>
              </w:rPr>
              <w:t>Presente?</w:t>
            </w:r>
          </w:p>
        </w:tc>
        <w:tc>
          <w:tcPr>
            <w:tcW w:w="3543" w:type="dxa"/>
            <w:shd w:val="clear" w:color="auto" w:fill="F2F2F2"/>
            <w:vAlign w:val="center"/>
          </w:tcPr>
          <w:p w14:paraId="01DBC28E" w14:textId="77777777" w:rsidR="00425B8E" w:rsidRPr="00D22133" w:rsidRDefault="00D95DC2">
            <w:pPr>
              <w:spacing w:before="40" w:after="40"/>
              <w:rPr>
                <w:rFonts w:asciiTheme="minorHAnsi" w:hAnsiTheme="minorHAnsi" w:cstheme="minorHAnsi"/>
                <w:b/>
                <w:bCs/>
                <w:lang w:val="pt-BR"/>
              </w:rPr>
            </w:pPr>
            <w:r w:rsidRPr="00D22133">
              <w:rPr>
                <w:rFonts w:asciiTheme="minorHAnsi" w:hAnsiTheme="minorHAnsi" w:cstheme="minorHAnsi"/>
                <w:b/>
                <w:bCs/>
                <w:lang w:val="pt-BR"/>
              </w:rPr>
              <w:t>Justificativa</w:t>
            </w:r>
          </w:p>
        </w:tc>
      </w:tr>
      <w:tr w:rsidR="00425B8E" w:rsidRPr="00FB6BFC" w14:paraId="25256631" w14:textId="77777777" w:rsidTr="00D22133">
        <w:trPr>
          <w:jc w:val="center"/>
        </w:trPr>
        <w:tc>
          <w:tcPr>
            <w:tcW w:w="4248" w:type="dxa"/>
            <w:vAlign w:val="center"/>
          </w:tcPr>
          <w:p w14:paraId="74FB66A3" w14:textId="634C58EC" w:rsidR="00425B8E" w:rsidRPr="0048128C" w:rsidRDefault="00D95DC2">
            <w:pPr>
              <w:spacing w:before="40" w:after="40"/>
              <w:rPr>
                <w:rFonts w:asciiTheme="minorHAnsi" w:hAnsiTheme="minorHAnsi" w:cstheme="minorHAnsi"/>
                <w:sz w:val="22"/>
                <w:szCs w:val="22"/>
                <w:lang w:val="pt-BR"/>
              </w:rPr>
            </w:pPr>
            <w:r w:rsidRPr="0048128C">
              <w:rPr>
                <w:rFonts w:asciiTheme="minorHAnsi" w:hAnsiTheme="minorHAnsi" w:cstheme="minorHAnsi"/>
                <w:sz w:val="22"/>
                <w:szCs w:val="22"/>
                <w:lang w:val="pt-BR"/>
              </w:rPr>
              <w:t xml:space="preserve">Tratamento </w:t>
            </w:r>
            <w:r w:rsidR="00E54B36" w:rsidRPr="0048128C">
              <w:rPr>
                <w:rFonts w:asciiTheme="minorHAnsi" w:hAnsiTheme="minorHAnsi" w:cstheme="minorHAnsi"/>
                <w:sz w:val="22"/>
                <w:szCs w:val="22"/>
                <w:lang w:val="pt-BR"/>
              </w:rPr>
              <w:t xml:space="preserve">de dados pessoais </w:t>
            </w:r>
            <w:r w:rsidRPr="0048128C">
              <w:rPr>
                <w:rFonts w:asciiTheme="minorHAnsi" w:hAnsiTheme="minorHAnsi" w:cstheme="minorHAnsi"/>
                <w:sz w:val="22"/>
                <w:szCs w:val="22"/>
                <w:lang w:val="pt-BR"/>
              </w:rPr>
              <w:t xml:space="preserve">em larga escala </w:t>
            </w:r>
            <w:r w:rsidR="002E47E4" w:rsidRPr="0048128C">
              <w:rPr>
                <w:rFonts w:asciiTheme="minorHAnsi" w:hAnsiTheme="minorHAnsi" w:cstheme="minorHAnsi"/>
                <w:sz w:val="22"/>
                <w:szCs w:val="22"/>
                <w:lang w:val="pt-BR"/>
              </w:rPr>
              <w:t>–</w:t>
            </w:r>
            <w:r w:rsidRPr="0048128C">
              <w:rPr>
                <w:rFonts w:asciiTheme="minorHAnsi" w:hAnsiTheme="minorHAnsi" w:cstheme="minorHAnsi"/>
                <w:sz w:val="22"/>
                <w:szCs w:val="22"/>
                <w:lang w:val="pt-BR"/>
              </w:rPr>
              <w:t xml:space="preserve"> número significativo de titulares, considerados o volume de dados pessoais, a duração, a frequência e a extensão geográfica do tratamento</w:t>
            </w:r>
          </w:p>
        </w:tc>
        <w:tc>
          <w:tcPr>
            <w:tcW w:w="1276" w:type="dxa"/>
            <w:vAlign w:val="center"/>
          </w:tcPr>
          <w:p w14:paraId="50D918D7" w14:textId="56208E65" w:rsidR="00384917" w:rsidRPr="0048128C" w:rsidRDefault="00384917">
            <w:pPr>
              <w:spacing w:before="40" w:after="40"/>
              <w:jc w:val="center"/>
              <w:rPr>
                <w:rFonts w:asciiTheme="minorHAnsi" w:hAnsiTheme="minorHAnsi" w:cstheme="minorHAnsi"/>
                <w:sz w:val="22"/>
                <w:szCs w:val="22"/>
                <w:lang w:val="pt-BR"/>
              </w:rPr>
            </w:pPr>
            <w:r w:rsidRPr="0048128C">
              <w:rPr>
                <w:rFonts w:asciiTheme="minorHAnsi" w:hAnsiTheme="minorHAnsi" w:cstheme="minorHAnsi"/>
                <w:color w:val="333333" w:themeColor="text1"/>
                <w:lang w:val="pt-BR"/>
              </w:rPr>
              <w:fldChar w:fldCharType="begin">
                <w:ffData>
                  <w:name w:val=""/>
                  <w:enabled/>
                  <w:calcOnExit w:val="0"/>
                  <w:checkBox>
                    <w:sizeAuto/>
                    <w:default w:val="0"/>
                  </w:checkBox>
                </w:ffData>
              </w:fldChar>
            </w:r>
            <w:r w:rsidRPr="0048128C">
              <w:rPr>
                <w:rFonts w:asciiTheme="minorHAnsi" w:hAnsiTheme="minorHAnsi" w:cstheme="minorHAnsi"/>
                <w:color w:val="333333" w:themeColor="text1"/>
                <w:lang w:val="pt-BR"/>
              </w:rPr>
              <w:instrText xml:space="preserve"> FORMCHECKBOX </w:instrText>
            </w:r>
            <w:r w:rsidRPr="0048128C">
              <w:rPr>
                <w:rFonts w:asciiTheme="minorHAnsi" w:hAnsiTheme="minorHAnsi" w:cstheme="minorHAnsi"/>
                <w:color w:val="333333" w:themeColor="text1"/>
                <w:lang w:val="pt-BR"/>
              </w:rPr>
            </w:r>
            <w:r w:rsidRPr="0048128C">
              <w:rPr>
                <w:rFonts w:asciiTheme="minorHAnsi" w:hAnsiTheme="minorHAnsi" w:cstheme="minorHAnsi"/>
                <w:color w:val="333333" w:themeColor="text1"/>
                <w:lang w:val="pt-BR"/>
              </w:rPr>
              <w:fldChar w:fldCharType="separate"/>
            </w:r>
            <w:r w:rsidRPr="0048128C">
              <w:rPr>
                <w:rFonts w:asciiTheme="minorHAnsi" w:hAnsiTheme="minorHAnsi" w:cstheme="minorHAnsi"/>
                <w:color w:val="333333" w:themeColor="text1"/>
                <w:lang w:val="pt-BR"/>
              </w:rPr>
              <w:fldChar w:fldCharType="end"/>
            </w:r>
            <w:r w:rsidRPr="0048128C">
              <w:rPr>
                <w:rFonts w:asciiTheme="minorHAnsi" w:hAnsiTheme="minorHAnsi" w:cstheme="minorHAnsi"/>
                <w:color w:val="333333" w:themeColor="text1"/>
                <w:lang w:val="pt-BR"/>
              </w:rPr>
              <w:t xml:space="preserve"> </w:t>
            </w:r>
            <w:r w:rsidRPr="0048128C">
              <w:rPr>
                <w:rFonts w:asciiTheme="minorHAnsi" w:hAnsiTheme="minorHAnsi" w:cstheme="minorHAnsi"/>
                <w:sz w:val="22"/>
                <w:szCs w:val="22"/>
                <w:lang w:val="pt-BR"/>
              </w:rPr>
              <w:t>Sim</w:t>
            </w:r>
          </w:p>
          <w:p w14:paraId="6B9D7259" w14:textId="7A256059" w:rsidR="00425B8E" w:rsidRPr="0048128C" w:rsidRDefault="00384917">
            <w:pPr>
              <w:spacing w:before="40" w:after="40"/>
              <w:jc w:val="center"/>
              <w:rPr>
                <w:rFonts w:asciiTheme="minorHAnsi" w:hAnsiTheme="minorHAnsi" w:cstheme="minorHAnsi"/>
                <w:sz w:val="22"/>
                <w:szCs w:val="22"/>
                <w:highlight w:val="yellow"/>
                <w:lang w:val="pt-BR"/>
              </w:rPr>
            </w:pPr>
            <w:r w:rsidRPr="0048128C">
              <w:rPr>
                <w:rFonts w:asciiTheme="minorHAnsi" w:hAnsiTheme="minorHAnsi" w:cstheme="minorHAnsi"/>
                <w:noProof/>
                <w:lang w:val="pt-BR"/>
              </w:rPr>
              <w:fldChar w:fldCharType="begin">
                <w:ffData>
                  <w:name w:val="Check5"/>
                  <w:enabled/>
                  <w:calcOnExit w:val="0"/>
                  <w:checkBox>
                    <w:sizeAuto/>
                    <w:default w:val="0"/>
                  </w:checkBox>
                </w:ffData>
              </w:fldChar>
            </w:r>
            <w:r w:rsidRPr="0048128C">
              <w:rPr>
                <w:rFonts w:asciiTheme="minorHAnsi" w:hAnsiTheme="minorHAnsi" w:cstheme="minorHAnsi"/>
                <w:noProof/>
                <w:lang w:val="pt-BR"/>
              </w:rPr>
              <w:instrText xml:space="preserve"> FORMCHECKBOX </w:instrText>
            </w:r>
            <w:r w:rsidRPr="0048128C">
              <w:rPr>
                <w:rFonts w:asciiTheme="minorHAnsi" w:hAnsiTheme="minorHAnsi" w:cstheme="minorHAnsi"/>
                <w:noProof/>
                <w:lang w:val="pt-BR"/>
              </w:rPr>
            </w:r>
            <w:r w:rsidRPr="0048128C">
              <w:rPr>
                <w:rFonts w:asciiTheme="minorHAnsi" w:hAnsiTheme="minorHAnsi" w:cstheme="minorHAnsi"/>
                <w:noProof/>
                <w:lang w:val="pt-BR"/>
              </w:rPr>
              <w:fldChar w:fldCharType="separate"/>
            </w:r>
            <w:r w:rsidRPr="0048128C">
              <w:rPr>
                <w:rFonts w:asciiTheme="minorHAnsi" w:hAnsiTheme="minorHAnsi" w:cstheme="minorHAnsi"/>
                <w:noProof/>
                <w:lang w:val="pt-BR"/>
              </w:rPr>
              <w:fldChar w:fldCharType="end"/>
            </w:r>
            <w:r w:rsidRPr="0048128C">
              <w:rPr>
                <w:rFonts w:asciiTheme="minorHAnsi" w:hAnsiTheme="minorHAnsi" w:cstheme="minorHAnsi"/>
                <w:noProof/>
                <w:lang w:val="pt-BR"/>
              </w:rPr>
              <w:t xml:space="preserve"> </w:t>
            </w:r>
            <w:r w:rsidRPr="0048128C">
              <w:rPr>
                <w:rFonts w:asciiTheme="minorHAnsi" w:hAnsiTheme="minorHAnsi" w:cstheme="minorHAnsi"/>
                <w:sz w:val="22"/>
                <w:szCs w:val="22"/>
                <w:lang w:val="pt-BR"/>
              </w:rPr>
              <w:t>Não</w:t>
            </w:r>
          </w:p>
        </w:tc>
        <w:tc>
          <w:tcPr>
            <w:tcW w:w="3543" w:type="dxa"/>
            <w:vAlign w:val="center"/>
          </w:tcPr>
          <w:p w14:paraId="1238B932" w14:textId="08B77E01" w:rsidR="00425B8E" w:rsidRPr="0048128C" w:rsidRDefault="00AB595E">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 xml:space="preserve">[Indicar o volume </w:t>
            </w:r>
            <w:r w:rsidR="00885E70" w:rsidRPr="0048128C">
              <w:rPr>
                <w:rFonts w:asciiTheme="minorHAnsi" w:hAnsiTheme="minorHAnsi" w:cstheme="minorHAnsi"/>
                <w:sz w:val="22"/>
                <w:szCs w:val="22"/>
                <w:highlight w:val="yellow"/>
                <w:lang w:val="pt-BR"/>
              </w:rPr>
              <w:t>d</w:t>
            </w:r>
            <w:r w:rsidR="00470F38" w:rsidRPr="0048128C">
              <w:rPr>
                <w:rFonts w:asciiTheme="minorHAnsi" w:hAnsiTheme="minorHAnsi" w:cstheme="minorHAnsi"/>
                <w:sz w:val="22"/>
                <w:szCs w:val="22"/>
                <w:highlight w:val="yellow"/>
                <w:lang w:val="pt-BR"/>
              </w:rPr>
              <w:t>os</w:t>
            </w:r>
            <w:r w:rsidRPr="0048128C">
              <w:rPr>
                <w:rFonts w:asciiTheme="minorHAnsi" w:hAnsiTheme="minorHAnsi" w:cstheme="minorHAnsi"/>
                <w:sz w:val="22"/>
                <w:szCs w:val="22"/>
                <w:highlight w:val="yellow"/>
                <w:lang w:val="pt-BR"/>
              </w:rPr>
              <w:t xml:space="preserve"> dados pessoais tratados, o número de titulares envolvidos</w:t>
            </w:r>
            <w:r w:rsidR="00185363" w:rsidRPr="0048128C">
              <w:rPr>
                <w:rFonts w:asciiTheme="minorHAnsi" w:hAnsiTheme="minorHAnsi" w:cstheme="minorHAnsi"/>
                <w:sz w:val="22"/>
                <w:szCs w:val="22"/>
                <w:highlight w:val="yellow"/>
                <w:lang w:val="pt-BR"/>
              </w:rPr>
              <w:t xml:space="preserve">, além </w:t>
            </w:r>
            <w:r w:rsidR="00A06A47" w:rsidRPr="0048128C">
              <w:rPr>
                <w:rFonts w:asciiTheme="minorHAnsi" w:hAnsiTheme="minorHAnsi" w:cstheme="minorHAnsi"/>
                <w:sz w:val="22"/>
                <w:szCs w:val="22"/>
                <w:highlight w:val="yellow"/>
                <w:lang w:val="pt-BR"/>
              </w:rPr>
              <w:t>d</w:t>
            </w:r>
            <w:r w:rsidR="00B70EE6">
              <w:rPr>
                <w:rFonts w:asciiTheme="minorHAnsi" w:hAnsiTheme="minorHAnsi" w:cstheme="minorHAnsi"/>
                <w:sz w:val="22"/>
                <w:szCs w:val="22"/>
                <w:highlight w:val="yellow"/>
                <w:lang w:val="pt-BR"/>
              </w:rPr>
              <w:t>a</w:t>
            </w:r>
            <w:r w:rsidRPr="0048128C">
              <w:rPr>
                <w:rFonts w:asciiTheme="minorHAnsi" w:hAnsiTheme="minorHAnsi" w:cstheme="minorHAnsi"/>
                <w:sz w:val="22"/>
                <w:szCs w:val="22"/>
                <w:highlight w:val="yellow"/>
                <w:lang w:val="pt-BR"/>
              </w:rPr>
              <w:t xml:space="preserve"> duração, </w:t>
            </w:r>
            <w:r w:rsidR="001102EA">
              <w:rPr>
                <w:rFonts w:asciiTheme="minorHAnsi" w:hAnsiTheme="minorHAnsi" w:cstheme="minorHAnsi"/>
                <w:sz w:val="22"/>
                <w:szCs w:val="22"/>
                <w:highlight w:val="yellow"/>
                <w:lang w:val="pt-BR"/>
              </w:rPr>
              <w:t>d</w:t>
            </w:r>
            <w:r w:rsidRPr="0048128C">
              <w:rPr>
                <w:rFonts w:asciiTheme="minorHAnsi" w:hAnsiTheme="minorHAnsi" w:cstheme="minorHAnsi"/>
                <w:sz w:val="22"/>
                <w:szCs w:val="22"/>
                <w:highlight w:val="yellow"/>
                <w:lang w:val="pt-BR"/>
              </w:rPr>
              <w:t xml:space="preserve">a frequência e </w:t>
            </w:r>
            <w:r w:rsidR="001102EA">
              <w:rPr>
                <w:rFonts w:asciiTheme="minorHAnsi" w:hAnsiTheme="minorHAnsi" w:cstheme="minorHAnsi"/>
                <w:sz w:val="22"/>
                <w:szCs w:val="22"/>
                <w:highlight w:val="yellow"/>
                <w:lang w:val="pt-BR"/>
              </w:rPr>
              <w:t>d</w:t>
            </w:r>
            <w:r w:rsidRPr="0048128C">
              <w:rPr>
                <w:rFonts w:asciiTheme="minorHAnsi" w:hAnsiTheme="minorHAnsi" w:cstheme="minorHAnsi"/>
                <w:sz w:val="22"/>
                <w:szCs w:val="22"/>
                <w:highlight w:val="yellow"/>
                <w:lang w:val="pt-BR"/>
              </w:rPr>
              <w:t>a extensão geográfica do tratamento</w:t>
            </w:r>
            <w:r w:rsidR="001A7D9E" w:rsidRPr="0048128C">
              <w:rPr>
                <w:rFonts w:asciiTheme="minorHAnsi" w:hAnsiTheme="minorHAnsi" w:cstheme="minorHAnsi"/>
                <w:sz w:val="22"/>
                <w:szCs w:val="22"/>
                <w:highlight w:val="yellow"/>
                <w:lang w:val="pt-BR"/>
              </w:rPr>
              <w:t>.</w:t>
            </w:r>
            <w:r w:rsidRPr="0048128C">
              <w:rPr>
                <w:rFonts w:asciiTheme="minorHAnsi" w:hAnsiTheme="minorHAnsi" w:cstheme="minorHAnsi"/>
                <w:sz w:val="22"/>
                <w:szCs w:val="22"/>
                <w:highlight w:val="yellow"/>
                <w:lang w:val="pt-BR"/>
              </w:rPr>
              <w:t>]</w:t>
            </w:r>
          </w:p>
        </w:tc>
      </w:tr>
      <w:tr w:rsidR="00425B8E" w:rsidRPr="00FB6BFC" w14:paraId="5EE40A5F" w14:textId="77777777" w:rsidTr="00D22133">
        <w:trPr>
          <w:jc w:val="center"/>
        </w:trPr>
        <w:tc>
          <w:tcPr>
            <w:tcW w:w="4248" w:type="dxa"/>
            <w:vAlign w:val="center"/>
          </w:tcPr>
          <w:p w14:paraId="26CE3407" w14:textId="7E4CF22A" w:rsidR="00425B8E" w:rsidRPr="0048128C" w:rsidRDefault="00D95DC2">
            <w:pPr>
              <w:spacing w:before="40" w:after="40"/>
              <w:rPr>
                <w:rFonts w:asciiTheme="minorHAnsi" w:hAnsiTheme="minorHAnsi" w:cstheme="minorHAnsi"/>
                <w:sz w:val="22"/>
                <w:szCs w:val="22"/>
                <w:lang w:val="pt-BR"/>
              </w:rPr>
            </w:pPr>
            <w:r w:rsidRPr="0048128C">
              <w:rPr>
                <w:rFonts w:asciiTheme="minorHAnsi" w:hAnsiTheme="minorHAnsi" w:cstheme="minorHAnsi"/>
                <w:sz w:val="22"/>
                <w:szCs w:val="22"/>
                <w:lang w:val="pt-BR"/>
              </w:rPr>
              <w:t xml:space="preserve">Tratamento </w:t>
            </w:r>
            <w:r w:rsidR="00E54B36" w:rsidRPr="0048128C">
              <w:rPr>
                <w:rFonts w:asciiTheme="minorHAnsi" w:hAnsiTheme="minorHAnsi" w:cstheme="minorHAnsi"/>
                <w:sz w:val="22"/>
                <w:szCs w:val="22"/>
                <w:lang w:val="pt-BR"/>
              </w:rPr>
              <w:t xml:space="preserve">de dados pessoais </w:t>
            </w:r>
            <w:r w:rsidRPr="0048128C">
              <w:rPr>
                <w:rFonts w:asciiTheme="minorHAnsi" w:hAnsiTheme="minorHAnsi" w:cstheme="minorHAnsi"/>
                <w:sz w:val="22"/>
                <w:szCs w:val="22"/>
                <w:lang w:val="pt-BR"/>
              </w:rPr>
              <w:t xml:space="preserve">que possa afetar significativamente interesses e </w:t>
            </w:r>
            <w:r w:rsidRPr="0048128C">
              <w:rPr>
                <w:rFonts w:asciiTheme="minorHAnsi" w:hAnsiTheme="minorHAnsi" w:cstheme="minorHAnsi"/>
                <w:sz w:val="22"/>
                <w:szCs w:val="22"/>
                <w:lang w:val="pt-BR"/>
              </w:rPr>
              <w:lastRenderedPageBreak/>
              <w:t xml:space="preserve">direitos fundamentais dos titulares </w:t>
            </w:r>
            <w:r w:rsidR="00ED5384" w:rsidRPr="0048128C">
              <w:rPr>
                <w:rFonts w:asciiTheme="minorHAnsi" w:hAnsiTheme="minorHAnsi" w:cstheme="minorHAnsi"/>
                <w:sz w:val="22"/>
                <w:szCs w:val="22"/>
                <w:lang w:val="pt-BR"/>
              </w:rPr>
              <w:t>–</w:t>
            </w:r>
            <w:r w:rsidRPr="0048128C">
              <w:rPr>
                <w:rFonts w:asciiTheme="minorHAnsi" w:hAnsiTheme="minorHAnsi" w:cstheme="minorHAnsi"/>
                <w:sz w:val="22"/>
                <w:szCs w:val="22"/>
                <w:lang w:val="pt-BR"/>
              </w:rPr>
              <w:t xml:space="preserve"> inclusive quando puder impedir o exercício de direitos ou a utilização de um serviço, </w:t>
            </w:r>
            <w:r w:rsidR="00E54B36" w:rsidRPr="0048128C">
              <w:rPr>
                <w:rFonts w:asciiTheme="minorHAnsi" w:hAnsiTheme="minorHAnsi" w:cstheme="minorHAnsi"/>
                <w:sz w:val="22"/>
                <w:szCs w:val="22"/>
                <w:lang w:val="pt-BR"/>
              </w:rPr>
              <w:t>assim como</w:t>
            </w:r>
            <w:r w:rsidRPr="0048128C">
              <w:rPr>
                <w:rFonts w:asciiTheme="minorHAnsi" w:hAnsiTheme="minorHAnsi" w:cstheme="minorHAnsi"/>
                <w:sz w:val="22"/>
                <w:szCs w:val="22"/>
                <w:lang w:val="pt-BR"/>
              </w:rPr>
              <w:t xml:space="preserve"> ocasionar danos materiais ou morais</w:t>
            </w:r>
          </w:p>
        </w:tc>
        <w:tc>
          <w:tcPr>
            <w:tcW w:w="1276" w:type="dxa"/>
            <w:vAlign w:val="center"/>
          </w:tcPr>
          <w:p w14:paraId="6894D567" w14:textId="77777777" w:rsidR="00384917" w:rsidRPr="0048128C" w:rsidRDefault="00384917" w:rsidP="00384917">
            <w:pPr>
              <w:spacing w:before="40" w:after="40"/>
              <w:jc w:val="center"/>
              <w:rPr>
                <w:rFonts w:asciiTheme="minorHAnsi" w:hAnsiTheme="minorHAnsi" w:cstheme="minorHAnsi"/>
                <w:sz w:val="22"/>
                <w:szCs w:val="22"/>
                <w:lang w:val="pt-BR"/>
              </w:rPr>
            </w:pPr>
            <w:r w:rsidRPr="0048128C">
              <w:rPr>
                <w:rFonts w:asciiTheme="minorHAnsi" w:hAnsiTheme="minorHAnsi" w:cstheme="minorHAnsi"/>
                <w:noProof/>
                <w:color w:val="333333" w:themeColor="text1"/>
                <w:lang w:val="pt-BR"/>
              </w:rPr>
              <w:lastRenderedPageBreak/>
              <w:fldChar w:fldCharType="begin">
                <w:ffData>
                  <w:name w:val="Check5"/>
                  <w:enabled/>
                  <w:calcOnExit w:val="0"/>
                  <w:checkBox>
                    <w:sizeAuto/>
                    <w:default w:val="0"/>
                  </w:checkBox>
                </w:ffData>
              </w:fldChar>
            </w:r>
            <w:r w:rsidRPr="0048128C">
              <w:rPr>
                <w:rFonts w:asciiTheme="minorHAnsi" w:hAnsiTheme="minorHAnsi" w:cstheme="minorHAnsi"/>
                <w:noProof/>
                <w:color w:val="333333" w:themeColor="text1"/>
                <w:lang w:val="pt-BR"/>
              </w:rPr>
              <w:instrText xml:space="preserve"> FORMCHECKBOX </w:instrText>
            </w:r>
            <w:r w:rsidRPr="0048128C">
              <w:rPr>
                <w:rFonts w:asciiTheme="minorHAnsi" w:hAnsiTheme="minorHAnsi" w:cstheme="minorHAnsi"/>
                <w:noProof/>
                <w:color w:val="333333" w:themeColor="text1"/>
                <w:lang w:val="pt-BR"/>
              </w:rPr>
            </w:r>
            <w:r w:rsidRPr="0048128C">
              <w:rPr>
                <w:rFonts w:asciiTheme="minorHAnsi" w:hAnsiTheme="minorHAnsi" w:cstheme="minorHAnsi"/>
                <w:noProof/>
                <w:color w:val="333333" w:themeColor="text1"/>
                <w:lang w:val="pt-BR"/>
              </w:rPr>
              <w:fldChar w:fldCharType="separate"/>
            </w:r>
            <w:r w:rsidRPr="0048128C">
              <w:rPr>
                <w:rFonts w:asciiTheme="minorHAnsi" w:hAnsiTheme="minorHAnsi" w:cstheme="minorHAnsi"/>
                <w:noProof/>
                <w:color w:val="333333" w:themeColor="text1"/>
                <w:lang w:val="pt-BR"/>
              </w:rPr>
              <w:fldChar w:fldCharType="end"/>
            </w:r>
            <w:r w:rsidRPr="0048128C">
              <w:rPr>
                <w:rFonts w:asciiTheme="minorHAnsi" w:hAnsiTheme="minorHAnsi" w:cstheme="minorHAnsi"/>
                <w:noProof/>
                <w:color w:val="333333" w:themeColor="text1"/>
                <w:lang w:val="pt-BR"/>
              </w:rPr>
              <w:t xml:space="preserve"> </w:t>
            </w:r>
            <w:r w:rsidRPr="0048128C">
              <w:rPr>
                <w:rFonts w:asciiTheme="minorHAnsi" w:hAnsiTheme="minorHAnsi" w:cstheme="minorHAnsi"/>
                <w:sz w:val="22"/>
                <w:szCs w:val="22"/>
                <w:lang w:val="pt-BR"/>
              </w:rPr>
              <w:t>Sim</w:t>
            </w:r>
          </w:p>
          <w:p w14:paraId="4FAEBC4B" w14:textId="30CBB9EB" w:rsidR="00425B8E" w:rsidRPr="0048128C" w:rsidRDefault="00384917" w:rsidP="00384917">
            <w:pPr>
              <w:spacing w:before="40" w:after="40"/>
              <w:jc w:val="center"/>
              <w:rPr>
                <w:rFonts w:asciiTheme="minorHAnsi" w:hAnsiTheme="minorHAnsi" w:cstheme="minorHAnsi"/>
                <w:sz w:val="22"/>
                <w:szCs w:val="22"/>
                <w:highlight w:val="yellow"/>
                <w:lang w:val="pt-BR"/>
              </w:rPr>
            </w:pPr>
            <w:r w:rsidRPr="0048128C">
              <w:rPr>
                <w:rFonts w:asciiTheme="minorHAnsi" w:hAnsiTheme="minorHAnsi" w:cstheme="minorHAnsi"/>
                <w:noProof/>
                <w:lang w:val="pt-BR"/>
              </w:rPr>
              <w:lastRenderedPageBreak/>
              <w:fldChar w:fldCharType="begin">
                <w:ffData>
                  <w:name w:val="Check5"/>
                  <w:enabled/>
                  <w:calcOnExit w:val="0"/>
                  <w:checkBox>
                    <w:sizeAuto/>
                    <w:default w:val="0"/>
                  </w:checkBox>
                </w:ffData>
              </w:fldChar>
            </w:r>
            <w:r w:rsidRPr="0048128C">
              <w:rPr>
                <w:rFonts w:asciiTheme="minorHAnsi" w:hAnsiTheme="minorHAnsi" w:cstheme="minorHAnsi"/>
                <w:noProof/>
                <w:lang w:val="pt-BR"/>
              </w:rPr>
              <w:instrText xml:space="preserve"> FORMCHECKBOX </w:instrText>
            </w:r>
            <w:r w:rsidRPr="0048128C">
              <w:rPr>
                <w:rFonts w:asciiTheme="minorHAnsi" w:hAnsiTheme="minorHAnsi" w:cstheme="minorHAnsi"/>
                <w:noProof/>
                <w:lang w:val="pt-BR"/>
              </w:rPr>
            </w:r>
            <w:r w:rsidRPr="0048128C">
              <w:rPr>
                <w:rFonts w:asciiTheme="minorHAnsi" w:hAnsiTheme="minorHAnsi" w:cstheme="minorHAnsi"/>
                <w:noProof/>
                <w:lang w:val="pt-BR"/>
              </w:rPr>
              <w:fldChar w:fldCharType="separate"/>
            </w:r>
            <w:r w:rsidRPr="0048128C">
              <w:rPr>
                <w:rFonts w:asciiTheme="minorHAnsi" w:hAnsiTheme="minorHAnsi" w:cstheme="minorHAnsi"/>
                <w:noProof/>
                <w:lang w:val="pt-BR"/>
              </w:rPr>
              <w:fldChar w:fldCharType="end"/>
            </w:r>
            <w:r w:rsidRPr="0048128C">
              <w:rPr>
                <w:rFonts w:asciiTheme="minorHAnsi" w:hAnsiTheme="minorHAnsi" w:cstheme="minorHAnsi"/>
                <w:noProof/>
                <w:lang w:val="pt-BR"/>
              </w:rPr>
              <w:t xml:space="preserve"> </w:t>
            </w:r>
            <w:r w:rsidRPr="0048128C">
              <w:rPr>
                <w:rFonts w:asciiTheme="minorHAnsi" w:hAnsiTheme="minorHAnsi" w:cstheme="minorHAnsi"/>
                <w:sz w:val="22"/>
                <w:szCs w:val="22"/>
                <w:lang w:val="pt-BR"/>
              </w:rPr>
              <w:t>Não</w:t>
            </w:r>
          </w:p>
        </w:tc>
        <w:tc>
          <w:tcPr>
            <w:tcW w:w="3543" w:type="dxa"/>
            <w:vAlign w:val="center"/>
          </w:tcPr>
          <w:p w14:paraId="7D7A7B95" w14:textId="42538547" w:rsidR="00425B8E" w:rsidRPr="0048128C" w:rsidRDefault="00AB595E">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lastRenderedPageBreak/>
              <w:t xml:space="preserve">[Indicar como o tratamento </w:t>
            </w:r>
            <w:r w:rsidR="00470F38" w:rsidRPr="0048128C">
              <w:rPr>
                <w:rFonts w:asciiTheme="minorHAnsi" w:hAnsiTheme="minorHAnsi" w:cstheme="minorHAnsi"/>
                <w:sz w:val="22"/>
                <w:szCs w:val="22"/>
                <w:highlight w:val="yellow"/>
                <w:lang w:val="pt-BR"/>
              </w:rPr>
              <w:t xml:space="preserve">dos dados pessoais </w:t>
            </w:r>
            <w:r w:rsidRPr="0048128C">
              <w:rPr>
                <w:rFonts w:asciiTheme="minorHAnsi" w:hAnsiTheme="minorHAnsi" w:cstheme="minorHAnsi"/>
                <w:sz w:val="22"/>
                <w:szCs w:val="22"/>
                <w:highlight w:val="yellow"/>
                <w:lang w:val="pt-BR"/>
              </w:rPr>
              <w:t xml:space="preserve">pode impedir o </w:t>
            </w:r>
            <w:r w:rsidRPr="0048128C">
              <w:rPr>
                <w:rFonts w:asciiTheme="minorHAnsi" w:hAnsiTheme="minorHAnsi" w:cstheme="minorHAnsi"/>
                <w:sz w:val="22"/>
                <w:szCs w:val="22"/>
                <w:highlight w:val="yellow"/>
                <w:lang w:val="pt-BR"/>
              </w:rPr>
              <w:lastRenderedPageBreak/>
              <w:t>exercício de direitos ou a utilização de um serviço, ou ocasionar danos materiais ou morais aos titulares</w:t>
            </w:r>
            <w:r w:rsidR="001A7D9E" w:rsidRPr="0048128C">
              <w:rPr>
                <w:rFonts w:asciiTheme="minorHAnsi" w:hAnsiTheme="minorHAnsi" w:cstheme="minorHAnsi"/>
                <w:sz w:val="22"/>
                <w:szCs w:val="22"/>
                <w:highlight w:val="yellow"/>
                <w:lang w:val="pt-BR"/>
              </w:rPr>
              <w:t>.</w:t>
            </w:r>
            <w:r w:rsidRPr="0048128C">
              <w:rPr>
                <w:rFonts w:asciiTheme="minorHAnsi" w:hAnsiTheme="minorHAnsi" w:cstheme="minorHAnsi"/>
                <w:sz w:val="22"/>
                <w:szCs w:val="22"/>
                <w:highlight w:val="yellow"/>
                <w:lang w:val="pt-BR"/>
              </w:rPr>
              <w:t>]</w:t>
            </w:r>
          </w:p>
        </w:tc>
      </w:tr>
      <w:tr w:rsidR="00425B8E" w:rsidRPr="00D22133" w14:paraId="554D9EFB" w14:textId="77777777" w:rsidTr="00D22133">
        <w:trPr>
          <w:jc w:val="center"/>
        </w:trPr>
        <w:tc>
          <w:tcPr>
            <w:tcW w:w="4248" w:type="dxa"/>
            <w:shd w:val="clear" w:color="auto" w:fill="F2F2F2"/>
            <w:vAlign w:val="center"/>
          </w:tcPr>
          <w:p w14:paraId="6D6ED977" w14:textId="77777777" w:rsidR="00425B8E" w:rsidRPr="00D22133" w:rsidRDefault="00D95DC2">
            <w:pPr>
              <w:spacing w:before="40" w:after="40"/>
              <w:rPr>
                <w:rFonts w:asciiTheme="minorHAnsi" w:hAnsiTheme="minorHAnsi" w:cstheme="minorHAnsi"/>
                <w:b/>
                <w:bCs/>
                <w:lang w:val="pt-BR"/>
              </w:rPr>
            </w:pPr>
            <w:r w:rsidRPr="00D22133">
              <w:rPr>
                <w:rFonts w:asciiTheme="minorHAnsi" w:hAnsiTheme="minorHAnsi" w:cstheme="minorHAnsi"/>
                <w:b/>
                <w:bCs/>
                <w:lang w:val="pt-BR"/>
              </w:rPr>
              <w:lastRenderedPageBreak/>
              <w:t>Critérios específicos (assinalar ao menos um)</w:t>
            </w:r>
          </w:p>
        </w:tc>
        <w:tc>
          <w:tcPr>
            <w:tcW w:w="1276" w:type="dxa"/>
            <w:shd w:val="clear" w:color="auto" w:fill="F2F2F2"/>
            <w:vAlign w:val="center"/>
          </w:tcPr>
          <w:p w14:paraId="5099AD34" w14:textId="77777777" w:rsidR="00425B8E" w:rsidRPr="00D22133" w:rsidRDefault="00D95DC2">
            <w:pPr>
              <w:spacing w:before="40" w:after="40"/>
              <w:jc w:val="center"/>
              <w:rPr>
                <w:rFonts w:asciiTheme="minorHAnsi" w:hAnsiTheme="minorHAnsi" w:cstheme="minorHAnsi"/>
                <w:b/>
                <w:bCs/>
                <w:lang w:val="pt-BR"/>
              </w:rPr>
            </w:pPr>
            <w:r w:rsidRPr="00D22133">
              <w:rPr>
                <w:rFonts w:asciiTheme="minorHAnsi" w:hAnsiTheme="minorHAnsi" w:cstheme="minorHAnsi"/>
                <w:b/>
                <w:bCs/>
                <w:lang w:val="pt-BR"/>
              </w:rPr>
              <w:t>Presente?</w:t>
            </w:r>
          </w:p>
        </w:tc>
        <w:tc>
          <w:tcPr>
            <w:tcW w:w="3543" w:type="dxa"/>
            <w:shd w:val="clear" w:color="auto" w:fill="F2F2F2"/>
            <w:vAlign w:val="center"/>
          </w:tcPr>
          <w:p w14:paraId="32969136" w14:textId="77777777" w:rsidR="00425B8E" w:rsidRPr="00D22133" w:rsidRDefault="00D95DC2">
            <w:pPr>
              <w:spacing w:before="40" w:after="40"/>
              <w:rPr>
                <w:rFonts w:asciiTheme="minorHAnsi" w:hAnsiTheme="minorHAnsi" w:cstheme="minorHAnsi"/>
                <w:b/>
                <w:bCs/>
                <w:lang w:val="pt-BR"/>
              </w:rPr>
            </w:pPr>
            <w:r w:rsidRPr="00D22133">
              <w:rPr>
                <w:rFonts w:asciiTheme="minorHAnsi" w:hAnsiTheme="minorHAnsi" w:cstheme="minorHAnsi"/>
                <w:b/>
                <w:bCs/>
                <w:lang w:val="pt-BR"/>
              </w:rPr>
              <w:t>Justificativa</w:t>
            </w:r>
          </w:p>
        </w:tc>
      </w:tr>
      <w:tr w:rsidR="00425B8E" w:rsidRPr="00FB6BFC" w14:paraId="2EF9A2CD" w14:textId="77777777" w:rsidTr="00D22133">
        <w:trPr>
          <w:jc w:val="center"/>
        </w:trPr>
        <w:tc>
          <w:tcPr>
            <w:tcW w:w="4248" w:type="dxa"/>
            <w:vAlign w:val="center"/>
          </w:tcPr>
          <w:p w14:paraId="1DD8DF46" w14:textId="77777777" w:rsidR="00425B8E" w:rsidRPr="0048128C" w:rsidRDefault="00D95DC2">
            <w:pPr>
              <w:spacing w:before="40" w:after="40"/>
              <w:rPr>
                <w:rFonts w:asciiTheme="minorHAnsi" w:hAnsiTheme="minorHAnsi" w:cstheme="minorHAnsi"/>
                <w:sz w:val="22"/>
                <w:szCs w:val="22"/>
                <w:lang w:val="pt-BR"/>
              </w:rPr>
            </w:pPr>
            <w:r w:rsidRPr="0048128C">
              <w:rPr>
                <w:rFonts w:asciiTheme="minorHAnsi" w:hAnsiTheme="minorHAnsi" w:cstheme="minorHAnsi"/>
                <w:sz w:val="22"/>
                <w:szCs w:val="22"/>
                <w:lang w:val="pt-BR"/>
              </w:rPr>
              <w:t>Uso de tecnologias emergentes ou inovadoras</w:t>
            </w:r>
          </w:p>
        </w:tc>
        <w:tc>
          <w:tcPr>
            <w:tcW w:w="1276" w:type="dxa"/>
            <w:vAlign w:val="center"/>
          </w:tcPr>
          <w:p w14:paraId="6465EF65" w14:textId="77777777" w:rsidR="00384917" w:rsidRPr="0048128C" w:rsidRDefault="00384917" w:rsidP="00384917">
            <w:pPr>
              <w:spacing w:before="40" w:after="40"/>
              <w:jc w:val="center"/>
              <w:rPr>
                <w:rFonts w:asciiTheme="minorHAnsi" w:hAnsiTheme="minorHAnsi" w:cstheme="minorHAnsi"/>
                <w:sz w:val="22"/>
                <w:szCs w:val="22"/>
                <w:lang w:val="pt-BR"/>
              </w:rPr>
            </w:pPr>
            <w:r w:rsidRPr="0048128C">
              <w:rPr>
                <w:rFonts w:asciiTheme="minorHAnsi" w:hAnsiTheme="minorHAnsi" w:cstheme="minorHAnsi"/>
                <w:noProof/>
                <w:color w:val="333333" w:themeColor="text1"/>
                <w:lang w:val="pt-BR"/>
              </w:rPr>
              <w:fldChar w:fldCharType="begin">
                <w:ffData>
                  <w:name w:val="Check5"/>
                  <w:enabled/>
                  <w:calcOnExit w:val="0"/>
                  <w:checkBox>
                    <w:sizeAuto/>
                    <w:default w:val="0"/>
                  </w:checkBox>
                </w:ffData>
              </w:fldChar>
            </w:r>
            <w:r w:rsidRPr="0048128C">
              <w:rPr>
                <w:rFonts w:asciiTheme="minorHAnsi" w:hAnsiTheme="minorHAnsi" w:cstheme="minorHAnsi"/>
                <w:noProof/>
                <w:color w:val="333333" w:themeColor="text1"/>
                <w:lang w:val="pt-BR"/>
              </w:rPr>
              <w:instrText xml:space="preserve"> FORMCHECKBOX </w:instrText>
            </w:r>
            <w:r w:rsidRPr="0048128C">
              <w:rPr>
                <w:rFonts w:asciiTheme="minorHAnsi" w:hAnsiTheme="minorHAnsi" w:cstheme="minorHAnsi"/>
                <w:noProof/>
                <w:color w:val="333333" w:themeColor="text1"/>
                <w:lang w:val="pt-BR"/>
              </w:rPr>
            </w:r>
            <w:r w:rsidRPr="0048128C">
              <w:rPr>
                <w:rFonts w:asciiTheme="minorHAnsi" w:hAnsiTheme="minorHAnsi" w:cstheme="minorHAnsi"/>
                <w:noProof/>
                <w:color w:val="333333" w:themeColor="text1"/>
                <w:lang w:val="pt-BR"/>
              </w:rPr>
              <w:fldChar w:fldCharType="separate"/>
            </w:r>
            <w:r w:rsidRPr="0048128C">
              <w:rPr>
                <w:rFonts w:asciiTheme="minorHAnsi" w:hAnsiTheme="minorHAnsi" w:cstheme="minorHAnsi"/>
                <w:noProof/>
                <w:color w:val="333333" w:themeColor="text1"/>
                <w:lang w:val="pt-BR"/>
              </w:rPr>
              <w:fldChar w:fldCharType="end"/>
            </w:r>
            <w:r w:rsidRPr="0048128C">
              <w:rPr>
                <w:rFonts w:asciiTheme="minorHAnsi" w:hAnsiTheme="minorHAnsi" w:cstheme="minorHAnsi"/>
                <w:noProof/>
                <w:color w:val="333333" w:themeColor="text1"/>
                <w:lang w:val="pt-BR"/>
              </w:rPr>
              <w:t xml:space="preserve"> </w:t>
            </w:r>
            <w:r w:rsidRPr="0048128C">
              <w:rPr>
                <w:rFonts w:asciiTheme="minorHAnsi" w:hAnsiTheme="minorHAnsi" w:cstheme="minorHAnsi"/>
                <w:sz w:val="22"/>
                <w:szCs w:val="22"/>
                <w:lang w:val="pt-BR"/>
              </w:rPr>
              <w:t>Sim</w:t>
            </w:r>
          </w:p>
          <w:p w14:paraId="23FA3CF9" w14:textId="359DEA48" w:rsidR="00425B8E" w:rsidRPr="0048128C" w:rsidRDefault="00384917" w:rsidP="00384917">
            <w:pPr>
              <w:spacing w:before="40" w:after="40"/>
              <w:jc w:val="center"/>
              <w:rPr>
                <w:rFonts w:asciiTheme="minorHAnsi" w:hAnsiTheme="minorHAnsi" w:cstheme="minorHAnsi"/>
                <w:sz w:val="22"/>
                <w:szCs w:val="22"/>
                <w:highlight w:val="yellow"/>
                <w:lang w:val="pt-BR"/>
              </w:rPr>
            </w:pPr>
            <w:r w:rsidRPr="0048128C">
              <w:rPr>
                <w:rFonts w:asciiTheme="minorHAnsi" w:hAnsiTheme="minorHAnsi" w:cstheme="minorHAnsi"/>
                <w:noProof/>
                <w:lang w:val="pt-BR"/>
              </w:rPr>
              <w:fldChar w:fldCharType="begin">
                <w:ffData>
                  <w:name w:val="Check5"/>
                  <w:enabled/>
                  <w:calcOnExit w:val="0"/>
                  <w:checkBox>
                    <w:sizeAuto/>
                    <w:default w:val="0"/>
                  </w:checkBox>
                </w:ffData>
              </w:fldChar>
            </w:r>
            <w:r w:rsidRPr="0048128C">
              <w:rPr>
                <w:rFonts w:asciiTheme="minorHAnsi" w:hAnsiTheme="minorHAnsi" w:cstheme="minorHAnsi"/>
                <w:noProof/>
                <w:lang w:val="pt-BR"/>
              </w:rPr>
              <w:instrText xml:space="preserve"> FORMCHECKBOX </w:instrText>
            </w:r>
            <w:r w:rsidRPr="0048128C">
              <w:rPr>
                <w:rFonts w:asciiTheme="minorHAnsi" w:hAnsiTheme="minorHAnsi" w:cstheme="minorHAnsi"/>
                <w:noProof/>
                <w:lang w:val="pt-BR"/>
              </w:rPr>
            </w:r>
            <w:r w:rsidRPr="0048128C">
              <w:rPr>
                <w:rFonts w:asciiTheme="minorHAnsi" w:hAnsiTheme="minorHAnsi" w:cstheme="minorHAnsi"/>
                <w:noProof/>
                <w:lang w:val="pt-BR"/>
              </w:rPr>
              <w:fldChar w:fldCharType="separate"/>
            </w:r>
            <w:r w:rsidRPr="0048128C">
              <w:rPr>
                <w:rFonts w:asciiTheme="minorHAnsi" w:hAnsiTheme="minorHAnsi" w:cstheme="minorHAnsi"/>
                <w:noProof/>
                <w:lang w:val="pt-BR"/>
              </w:rPr>
              <w:fldChar w:fldCharType="end"/>
            </w:r>
            <w:r w:rsidRPr="0048128C">
              <w:rPr>
                <w:rFonts w:asciiTheme="minorHAnsi" w:hAnsiTheme="minorHAnsi" w:cstheme="minorHAnsi"/>
                <w:noProof/>
                <w:lang w:val="pt-BR"/>
              </w:rPr>
              <w:t xml:space="preserve"> </w:t>
            </w:r>
            <w:r w:rsidRPr="0048128C">
              <w:rPr>
                <w:rFonts w:asciiTheme="minorHAnsi" w:hAnsiTheme="minorHAnsi" w:cstheme="minorHAnsi"/>
                <w:sz w:val="22"/>
                <w:szCs w:val="22"/>
                <w:lang w:val="pt-BR"/>
              </w:rPr>
              <w:t>Não</w:t>
            </w:r>
          </w:p>
        </w:tc>
        <w:tc>
          <w:tcPr>
            <w:tcW w:w="3543" w:type="dxa"/>
            <w:vAlign w:val="center"/>
          </w:tcPr>
          <w:p w14:paraId="5201ED4E" w14:textId="192CD946" w:rsidR="00425B8E" w:rsidRPr="0048128C" w:rsidRDefault="00AB595E">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[Identificar a tecnologia emergente ou inovadora empregada e seu papel no tratamento</w:t>
            </w:r>
            <w:r w:rsidR="00470F38" w:rsidRPr="0048128C">
              <w:rPr>
                <w:rFonts w:asciiTheme="minorHAnsi" w:hAnsiTheme="minorHAnsi" w:cstheme="minorHAnsi"/>
                <w:sz w:val="22"/>
                <w:szCs w:val="22"/>
                <w:highlight w:val="yellow"/>
                <w:lang w:val="pt-BR"/>
              </w:rPr>
              <w:t xml:space="preserve"> dos dados pessoais</w:t>
            </w:r>
            <w:r w:rsidR="001A7D9E" w:rsidRPr="0048128C">
              <w:rPr>
                <w:rFonts w:asciiTheme="minorHAnsi" w:hAnsiTheme="minorHAnsi" w:cstheme="minorHAnsi"/>
                <w:sz w:val="22"/>
                <w:szCs w:val="22"/>
                <w:highlight w:val="yellow"/>
                <w:lang w:val="pt-BR"/>
              </w:rPr>
              <w:t>.</w:t>
            </w:r>
            <w:r w:rsidRPr="0048128C">
              <w:rPr>
                <w:rFonts w:asciiTheme="minorHAnsi" w:hAnsiTheme="minorHAnsi" w:cstheme="minorHAnsi"/>
                <w:sz w:val="22"/>
                <w:szCs w:val="22"/>
                <w:highlight w:val="yellow"/>
                <w:lang w:val="pt-BR"/>
              </w:rPr>
              <w:t>]</w:t>
            </w:r>
          </w:p>
        </w:tc>
      </w:tr>
      <w:tr w:rsidR="00425B8E" w:rsidRPr="00FB6BFC" w14:paraId="7DC56CAA" w14:textId="77777777" w:rsidTr="00D22133">
        <w:trPr>
          <w:jc w:val="center"/>
        </w:trPr>
        <w:tc>
          <w:tcPr>
            <w:tcW w:w="4248" w:type="dxa"/>
            <w:vAlign w:val="center"/>
          </w:tcPr>
          <w:p w14:paraId="39E767AB" w14:textId="77777777" w:rsidR="00425B8E" w:rsidRPr="0048128C" w:rsidRDefault="00D95DC2">
            <w:pPr>
              <w:spacing w:before="40" w:after="40"/>
              <w:rPr>
                <w:rFonts w:asciiTheme="minorHAnsi" w:hAnsiTheme="minorHAnsi" w:cstheme="minorHAnsi"/>
                <w:sz w:val="22"/>
                <w:szCs w:val="22"/>
                <w:lang w:val="pt-BR"/>
              </w:rPr>
            </w:pPr>
            <w:r w:rsidRPr="0048128C">
              <w:rPr>
                <w:rFonts w:asciiTheme="minorHAnsi" w:hAnsiTheme="minorHAnsi" w:cstheme="minorHAnsi"/>
                <w:sz w:val="22"/>
                <w:szCs w:val="22"/>
                <w:lang w:val="pt-BR"/>
              </w:rPr>
              <w:t>Vigilância ou controle de zonas acessíveis ao público</w:t>
            </w:r>
          </w:p>
        </w:tc>
        <w:tc>
          <w:tcPr>
            <w:tcW w:w="1276" w:type="dxa"/>
            <w:vAlign w:val="center"/>
          </w:tcPr>
          <w:p w14:paraId="379D919F" w14:textId="77777777" w:rsidR="00384917" w:rsidRPr="0048128C" w:rsidRDefault="00384917" w:rsidP="00384917">
            <w:pPr>
              <w:spacing w:before="40" w:after="40"/>
              <w:jc w:val="center"/>
              <w:rPr>
                <w:rFonts w:asciiTheme="minorHAnsi" w:hAnsiTheme="minorHAnsi" w:cstheme="minorHAnsi"/>
                <w:sz w:val="22"/>
                <w:szCs w:val="22"/>
                <w:lang w:val="pt-BR"/>
              </w:rPr>
            </w:pPr>
            <w:r w:rsidRPr="0048128C">
              <w:rPr>
                <w:rFonts w:asciiTheme="minorHAnsi" w:hAnsiTheme="minorHAnsi" w:cstheme="minorHAnsi"/>
                <w:noProof/>
                <w:color w:val="333333" w:themeColor="text1"/>
                <w:lang w:val="pt-BR"/>
              </w:rPr>
              <w:fldChar w:fldCharType="begin">
                <w:ffData>
                  <w:name w:val="Check5"/>
                  <w:enabled/>
                  <w:calcOnExit w:val="0"/>
                  <w:checkBox>
                    <w:sizeAuto/>
                    <w:default w:val="0"/>
                  </w:checkBox>
                </w:ffData>
              </w:fldChar>
            </w:r>
            <w:r w:rsidRPr="0048128C">
              <w:rPr>
                <w:rFonts w:asciiTheme="minorHAnsi" w:hAnsiTheme="minorHAnsi" w:cstheme="minorHAnsi"/>
                <w:noProof/>
                <w:color w:val="333333" w:themeColor="text1"/>
                <w:lang w:val="pt-BR"/>
              </w:rPr>
              <w:instrText xml:space="preserve"> FORMCHECKBOX </w:instrText>
            </w:r>
            <w:r w:rsidRPr="0048128C">
              <w:rPr>
                <w:rFonts w:asciiTheme="minorHAnsi" w:hAnsiTheme="minorHAnsi" w:cstheme="minorHAnsi"/>
                <w:noProof/>
                <w:color w:val="333333" w:themeColor="text1"/>
                <w:lang w:val="pt-BR"/>
              </w:rPr>
            </w:r>
            <w:r w:rsidRPr="0048128C">
              <w:rPr>
                <w:rFonts w:asciiTheme="minorHAnsi" w:hAnsiTheme="minorHAnsi" w:cstheme="minorHAnsi"/>
                <w:noProof/>
                <w:color w:val="333333" w:themeColor="text1"/>
                <w:lang w:val="pt-BR"/>
              </w:rPr>
              <w:fldChar w:fldCharType="separate"/>
            </w:r>
            <w:r w:rsidRPr="0048128C">
              <w:rPr>
                <w:rFonts w:asciiTheme="minorHAnsi" w:hAnsiTheme="minorHAnsi" w:cstheme="minorHAnsi"/>
                <w:noProof/>
                <w:color w:val="333333" w:themeColor="text1"/>
                <w:lang w:val="pt-BR"/>
              </w:rPr>
              <w:fldChar w:fldCharType="end"/>
            </w:r>
            <w:r w:rsidRPr="0048128C">
              <w:rPr>
                <w:rFonts w:asciiTheme="minorHAnsi" w:hAnsiTheme="minorHAnsi" w:cstheme="minorHAnsi"/>
                <w:noProof/>
                <w:color w:val="333333" w:themeColor="text1"/>
                <w:lang w:val="pt-BR"/>
              </w:rPr>
              <w:t xml:space="preserve"> </w:t>
            </w:r>
            <w:r w:rsidRPr="0048128C">
              <w:rPr>
                <w:rFonts w:asciiTheme="minorHAnsi" w:hAnsiTheme="minorHAnsi" w:cstheme="minorHAnsi"/>
                <w:sz w:val="22"/>
                <w:szCs w:val="22"/>
                <w:lang w:val="pt-BR"/>
              </w:rPr>
              <w:t>Sim</w:t>
            </w:r>
          </w:p>
          <w:p w14:paraId="7D80D2C0" w14:textId="32E861A5" w:rsidR="00425B8E" w:rsidRPr="0048128C" w:rsidRDefault="00384917" w:rsidP="00384917">
            <w:pPr>
              <w:spacing w:before="40" w:after="40"/>
              <w:jc w:val="center"/>
              <w:rPr>
                <w:rFonts w:asciiTheme="minorHAnsi" w:hAnsiTheme="minorHAnsi" w:cstheme="minorHAnsi"/>
                <w:sz w:val="22"/>
                <w:szCs w:val="22"/>
                <w:highlight w:val="yellow"/>
                <w:lang w:val="pt-BR"/>
              </w:rPr>
            </w:pPr>
            <w:r w:rsidRPr="0048128C">
              <w:rPr>
                <w:rFonts w:asciiTheme="minorHAnsi" w:hAnsiTheme="minorHAnsi" w:cstheme="minorHAnsi"/>
                <w:noProof/>
                <w:lang w:val="pt-BR"/>
              </w:rPr>
              <w:fldChar w:fldCharType="begin">
                <w:ffData>
                  <w:name w:val="Check5"/>
                  <w:enabled/>
                  <w:calcOnExit w:val="0"/>
                  <w:checkBox>
                    <w:sizeAuto/>
                    <w:default w:val="0"/>
                  </w:checkBox>
                </w:ffData>
              </w:fldChar>
            </w:r>
            <w:r w:rsidRPr="0048128C">
              <w:rPr>
                <w:rFonts w:asciiTheme="minorHAnsi" w:hAnsiTheme="minorHAnsi" w:cstheme="minorHAnsi"/>
                <w:noProof/>
                <w:lang w:val="pt-BR"/>
              </w:rPr>
              <w:instrText xml:space="preserve"> FORMCHECKBOX </w:instrText>
            </w:r>
            <w:r w:rsidRPr="0048128C">
              <w:rPr>
                <w:rFonts w:asciiTheme="minorHAnsi" w:hAnsiTheme="minorHAnsi" w:cstheme="minorHAnsi"/>
                <w:noProof/>
                <w:lang w:val="pt-BR"/>
              </w:rPr>
            </w:r>
            <w:r w:rsidRPr="0048128C">
              <w:rPr>
                <w:rFonts w:asciiTheme="minorHAnsi" w:hAnsiTheme="minorHAnsi" w:cstheme="minorHAnsi"/>
                <w:noProof/>
                <w:lang w:val="pt-BR"/>
              </w:rPr>
              <w:fldChar w:fldCharType="separate"/>
            </w:r>
            <w:r w:rsidRPr="0048128C">
              <w:rPr>
                <w:rFonts w:asciiTheme="minorHAnsi" w:hAnsiTheme="minorHAnsi" w:cstheme="minorHAnsi"/>
                <w:noProof/>
                <w:lang w:val="pt-BR"/>
              </w:rPr>
              <w:fldChar w:fldCharType="end"/>
            </w:r>
            <w:r w:rsidRPr="0048128C">
              <w:rPr>
                <w:rFonts w:asciiTheme="minorHAnsi" w:hAnsiTheme="minorHAnsi" w:cstheme="minorHAnsi"/>
                <w:noProof/>
                <w:lang w:val="pt-BR"/>
              </w:rPr>
              <w:t xml:space="preserve"> </w:t>
            </w:r>
            <w:r w:rsidRPr="0048128C">
              <w:rPr>
                <w:rFonts w:asciiTheme="minorHAnsi" w:hAnsiTheme="minorHAnsi" w:cstheme="minorHAnsi"/>
                <w:sz w:val="22"/>
                <w:szCs w:val="22"/>
                <w:lang w:val="pt-BR"/>
              </w:rPr>
              <w:t>Não</w:t>
            </w:r>
          </w:p>
        </w:tc>
        <w:tc>
          <w:tcPr>
            <w:tcW w:w="3543" w:type="dxa"/>
            <w:vAlign w:val="center"/>
          </w:tcPr>
          <w:p w14:paraId="52220277" w14:textId="68981C28" w:rsidR="00425B8E" w:rsidRPr="0048128C" w:rsidRDefault="00AB595E">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 xml:space="preserve">[Descrever a zona acessível ao público </w:t>
            </w:r>
            <w:r w:rsidR="00470F38" w:rsidRPr="0048128C">
              <w:rPr>
                <w:rFonts w:asciiTheme="minorHAnsi" w:hAnsiTheme="minorHAnsi" w:cstheme="minorHAnsi"/>
                <w:sz w:val="22"/>
                <w:szCs w:val="22"/>
                <w:highlight w:val="yellow"/>
                <w:lang w:val="pt-BR"/>
              </w:rPr>
              <w:t xml:space="preserve">que é </w:t>
            </w:r>
            <w:r w:rsidRPr="0048128C">
              <w:rPr>
                <w:rFonts w:asciiTheme="minorHAnsi" w:hAnsiTheme="minorHAnsi" w:cstheme="minorHAnsi"/>
                <w:sz w:val="22"/>
                <w:szCs w:val="22"/>
                <w:highlight w:val="yellow"/>
                <w:lang w:val="pt-BR"/>
              </w:rPr>
              <w:t>monitorada e os meios de vigilância ou controle utilizados</w:t>
            </w:r>
            <w:r w:rsidR="001A7D9E" w:rsidRPr="0048128C">
              <w:rPr>
                <w:rFonts w:asciiTheme="minorHAnsi" w:hAnsiTheme="minorHAnsi" w:cstheme="minorHAnsi"/>
                <w:sz w:val="22"/>
                <w:szCs w:val="22"/>
                <w:highlight w:val="yellow"/>
                <w:lang w:val="pt-BR"/>
              </w:rPr>
              <w:t>.</w:t>
            </w:r>
            <w:r w:rsidRPr="0048128C">
              <w:rPr>
                <w:rFonts w:asciiTheme="minorHAnsi" w:hAnsiTheme="minorHAnsi" w:cstheme="minorHAnsi"/>
                <w:sz w:val="22"/>
                <w:szCs w:val="22"/>
                <w:highlight w:val="yellow"/>
                <w:lang w:val="pt-BR"/>
              </w:rPr>
              <w:t>]</w:t>
            </w:r>
          </w:p>
        </w:tc>
      </w:tr>
      <w:tr w:rsidR="00425B8E" w:rsidRPr="00FB6BFC" w14:paraId="552DB61B" w14:textId="77777777" w:rsidTr="00D22133">
        <w:trPr>
          <w:jc w:val="center"/>
        </w:trPr>
        <w:tc>
          <w:tcPr>
            <w:tcW w:w="4248" w:type="dxa"/>
            <w:vAlign w:val="center"/>
          </w:tcPr>
          <w:p w14:paraId="19E6A302" w14:textId="6EBBF398" w:rsidR="00425B8E" w:rsidRPr="0048128C" w:rsidRDefault="00D95DC2">
            <w:pPr>
              <w:spacing w:before="40" w:after="40"/>
              <w:rPr>
                <w:rFonts w:asciiTheme="minorHAnsi" w:hAnsiTheme="minorHAnsi" w:cstheme="minorHAnsi"/>
                <w:sz w:val="22"/>
                <w:szCs w:val="22"/>
                <w:lang w:val="pt-BR"/>
              </w:rPr>
            </w:pPr>
            <w:r w:rsidRPr="0048128C">
              <w:rPr>
                <w:rFonts w:asciiTheme="minorHAnsi" w:hAnsiTheme="minorHAnsi" w:cstheme="minorHAnsi"/>
                <w:sz w:val="22"/>
                <w:szCs w:val="22"/>
                <w:lang w:val="pt-BR"/>
              </w:rPr>
              <w:t>Decisões tomadas unicamente com base em tratamento automatizado</w:t>
            </w:r>
            <w:r w:rsidR="00E54B36" w:rsidRPr="0048128C">
              <w:rPr>
                <w:rFonts w:asciiTheme="minorHAnsi" w:hAnsiTheme="minorHAnsi" w:cstheme="minorHAnsi"/>
                <w:sz w:val="22"/>
                <w:szCs w:val="22"/>
                <w:lang w:val="pt-BR"/>
              </w:rPr>
              <w:t xml:space="preserve"> de dados pessoais</w:t>
            </w:r>
            <w:r w:rsidRPr="0048128C">
              <w:rPr>
                <w:rFonts w:asciiTheme="minorHAnsi" w:hAnsiTheme="minorHAnsi" w:cstheme="minorHAnsi"/>
                <w:sz w:val="22"/>
                <w:szCs w:val="22"/>
                <w:lang w:val="pt-BR"/>
              </w:rPr>
              <w:t>, inclusive as destinadas a definir perfil pessoal, profissional, de saúde, de consumo, de crédito ou aspectos da personalidade do titular</w:t>
            </w:r>
          </w:p>
        </w:tc>
        <w:tc>
          <w:tcPr>
            <w:tcW w:w="1276" w:type="dxa"/>
            <w:vAlign w:val="center"/>
          </w:tcPr>
          <w:p w14:paraId="70A36B8A" w14:textId="77777777" w:rsidR="00384917" w:rsidRPr="0048128C" w:rsidRDefault="00384917" w:rsidP="00384917">
            <w:pPr>
              <w:spacing w:before="40" w:after="40"/>
              <w:jc w:val="center"/>
              <w:rPr>
                <w:rFonts w:asciiTheme="minorHAnsi" w:hAnsiTheme="minorHAnsi" w:cstheme="minorHAnsi"/>
                <w:sz w:val="22"/>
                <w:szCs w:val="22"/>
                <w:lang w:val="pt-BR"/>
              </w:rPr>
            </w:pPr>
            <w:r w:rsidRPr="0048128C">
              <w:rPr>
                <w:rFonts w:asciiTheme="minorHAnsi" w:hAnsiTheme="minorHAnsi" w:cstheme="minorHAnsi"/>
                <w:noProof/>
                <w:color w:val="333333" w:themeColor="text1"/>
                <w:lang w:val="pt-BR"/>
              </w:rPr>
              <w:fldChar w:fldCharType="begin">
                <w:ffData>
                  <w:name w:val="Check5"/>
                  <w:enabled/>
                  <w:calcOnExit w:val="0"/>
                  <w:checkBox>
                    <w:sizeAuto/>
                    <w:default w:val="0"/>
                  </w:checkBox>
                </w:ffData>
              </w:fldChar>
            </w:r>
            <w:r w:rsidRPr="0048128C">
              <w:rPr>
                <w:rFonts w:asciiTheme="minorHAnsi" w:hAnsiTheme="minorHAnsi" w:cstheme="minorHAnsi"/>
                <w:noProof/>
                <w:color w:val="333333" w:themeColor="text1"/>
                <w:lang w:val="pt-BR"/>
              </w:rPr>
              <w:instrText xml:space="preserve"> FORMCHECKBOX </w:instrText>
            </w:r>
            <w:r w:rsidRPr="0048128C">
              <w:rPr>
                <w:rFonts w:asciiTheme="minorHAnsi" w:hAnsiTheme="minorHAnsi" w:cstheme="minorHAnsi"/>
                <w:noProof/>
                <w:color w:val="333333" w:themeColor="text1"/>
                <w:lang w:val="pt-BR"/>
              </w:rPr>
            </w:r>
            <w:r w:rsidRPr="0048128C">
              <w:rPr>
                <w:rFonts w:asciiTheme="minorHAnsi" w:hAnsiTheme="minorHAnsi" w:cstheme="minorHAnsi"/>
                <w:noProof/>
                <w:color w:val="333333" w:themeColor="text1"/>
                <w:lang w:val="pt-BR"/>
              </w:rPr>
              <w:fldChar w:fldCharType="separate"/>
            </w:r>
            <w:r w:rsidRPr="0048128C">
              <w:rPr>
                <w:rFonts w:asciiTheme="minorHAnsi" w:hAnsiTheme="minorHAnsi" w:cstheme="minorHAnsi"/>
                <w:noProof/>
                <w:color w:val="333333" w:themeColor="text1"/>
                <w:lang w:val="pt-BR"/>
              </w:rPr>
              <w:fldChar w:fldCharType="end"/>
            </w:r>
            <w:r w:rsidRPr="0048128C">
              <w:rPr>
                <w:rFonts w:asciiTheme="minorHAnsi" w:hAnsiTheme="minorHAnsi" w:cstheme="minorHAnsi"/>
                <w:noProof/>
                <w:color w:val="333333" w:themeColor="text1"/>
                <w:lang w:val="pt-BR"/>
              </w:rPr>
              <w:t xml:space="preserve"> </w:t>
            </w:r>
            <w:r w:rsidRPr="0048128C">
              <w:rPr>
                <w:rFonts w:asciiTheme="minorHAnsi" w:hAnsiTheme="minorHAnsi" w:cstheme="minorHAnsi"/>
                <w:sz w:val="22"/>
                <w:szCs w:val="22"/>
                <w:lang w:val="pt-BR"/>
              </w:rPr>
              <w:t>Sim</w:t>
            </w:r>
          </w:p>
          <w:p w14:paraId="400830C2" w14:textId="48618039" w:rsidR="00425B8E" w:rsidRPr="0048128C" w:rsidRDefault="00384917" w:rsidP="00384917">
            <w:pPr>
              <w:spacing w:before="40" w:after="40"/>
              <w:jc w:val="center"/>
              <w:rPr>
                <w:rFonts w:asciiTheme="minorHAnsi" w:hAnsiTheme="minorHAnsi" w:cstheme="minorHAnsi"/>
                <w:sz w:val="22"/>
                <w:szCs w:val="22"/>
                <w:highlight w:val="yellow"/>
                <w:lang w:val="pt-BR"/>
              </w:rPr>
            </w:pPr>
            <w:r w:rsidRPr="0048128C">
              <w:rPr>
                <w:rFonts w:asciiTheme="minorHAnsi" w:hAnsiTheme="minorHAnsi" w:cstheme="minorHAnsi"/>
                <w:noProof/>
                <w:lang w:val="pt-BR"/>
              </w:rPr>
              <w:fldChar w:fldCharType="begin">
                <w:ffData>
                  <w:name w:val="Check5"/>
                  <w:enabled/>
                  <w:calcOnExit w:val="0"/>
                  <w:checkBox>
                    <w:sizeAuto/>
                    <w:default w:val="0"/>
                  </w:checkBox>
                </w:ffData>
              </w:fldChar>
            </w:r>
            <w:r w:rsidRPr="0048128C">
              <w:rPr>
                <w:rFonts w:asciiTheme="minorHAnsi" w:hAnsiTheme="minorHAnsi" w:cstheme="minorHAnsi"/>
                <w:noProof/>
                <w:lang w:val="pt-BR"/>
              </w:rPr>
              <w:instrText xml:space="preserve"> FORMCHECKBOX </w:instrText>
            </w:r>
            <w:r w:rsidRPr="0048128C">
              <w:rPr>
                <w:rFonts w:asciiTheme="minorHAnsi" w:hAnsiTheme="minorHAnsi" w:cstheme="minorHAnsi"/>
                <w:noProof/>
                <w:lang w:val="pt-BR"/>
              </w:rPr>
            </w:r>
            <w:r w:rsidRPr="0048128C">
              <w:rPr>
                <w:rFonts w:asciiTheme="minorHAnsi" w:hAnsiTheme="minorHAnsi" w:cstheme="minorHAnsi"/>
                <w:noProof/>
                <w:lang w:val="pt-BR"/>
              </w:rPr>
              <w:fldChar w:fldCharType="separate"/>
            </w:r>
            <w:r w:rsidRPr="0048128C">
              <w:rPr>
                <w:rFonts w:asciiTheme="minorHAnsi" w:hAnsiTheme="minorHAnsi" w:cstheme="minorHAnsi"/>
                <w:noProof/>
                <w:lang w:val="pt-BR"/>
              </w:rPr>
              <w:fldChar w:fldCharType="end"/>
            </w:r>
            <w:r w:rsidRPr="0048128C">
              <w:rPr>
                <w:rFonts w:asciiTheme="minorHAnsi" w:hAnsiTheme="minorHAnsi" w:cstheme="minorHAnsi"/>
                <w:noProof/>
                <w:lang w:val="pt-BR"/>
              </w:rPr>
              <w:t xml:space="preserve"> </w:t>
            </w:r>
            <w:r w:rsidRPr="0048128C">
              <w:rPr>
                <w:rFonts w:asciiTheme="minorHAnsi" w:hAnsiTheme="minorHAnsi" w:cstheme="minorHAnsi"/>
                <w:sz w:val="22"/>
                <w:szCs w:val="22"/>
                <w:lang w:val="pt-BR"/>
              </w:rPr>
              <w:t>Não</w:t>
            </w:r>
          </w:p>
        </w:tc>
        <w:tc>
          <w:tcPr>
            <w:tcW w:w="3543" w:type="dxa"/>
            <w:vAlign w:val="center"/>
          </w:tcPr>
          <w:p w14:paraId="154362B0" w14:textId="2E7D208B" w:rsidR="00425B8E" w:rsidRPr="0048128C" w:rsidRDefault="00AB595E">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[Descrever a decisão automatizada e o tipo de perfil definido</w:t>
            </w:r>
            <w:r w:rsidR="001A7D9E" w:rsidRPr="0048128C">
              <w:rPr>
                <w:rFonts w:asciiTheme="minorHAnsi" w:hAnsiTheme="minorHAnsi" w:cstheme="minorHAnsi"/>
                <w:sz w:val="22"/>
                <w:szCs w:val="22"/>
                <w:highlight w:val="yellow"/>
                <w:lang w:val="pt-BR"/>
              </w:rPr>
              <w:t>.</w:t>
            </w:r>
            <w:r w:rsidRPr="0048128C">
              <w:rPr>
                <w:rFonts w:asciiTheme="minorHAnsi" w:hAnsiTheme="minorHAnsi" w:cstheme="minorHAnsi"/>
                <w:sz w:val="22"/>
                <w:szCs w:val="22"/>
                <w:highlight w:val="yellow"/>
                <w:lang w:val="pt-BR"/>
              </w:rPr>
              <w:t>]</w:t>
            </w:r>
          </w:p>
        </w:tc>
      </w:tr>
      <w:tr w:rsidR="00425B8E" w:rsidRPr="00FB6BFC" w14:paraId="5E861F0A" w14:textId="77777777" w:rsidTr="00D22133">
        <w:trPr>
          <w:jc w:val="center"/>
        </w:trPr>
        <w:tc>
          <w:tcPr>
            <w:tcW w:w="4248" w:type="dxa"/>
            <w:vAlign w:val="center"/>
          </w:tcPr>
          <w:p w14:paraId="55AFFE2D" w14:textId="77777777" w:rsidR="00425B8E" w:rsidRPr="0048128C" w:rsidRDefault="00D95DC2">
            <w:pPr>
              <w:spacing w:before="40" w:after="40"/>
              <w:rPr>
                <w:rFonts w:asciiTheme="minorHAnsi" w:hAnsiTheme="minorHAnsi" w:cstheme="minorHAnsi"/>
                <w:sz w:val="22"/>
                <w:szCs w:val="22"/>
                <w:lang w:val="pt-BR"/>
              </w:rPr>
            </w:pPr>
            <w:r w:rsidRPr="0048128C">
              <w:rPr>
                <w:rFonts w:asciiTheme="minorHAnsi" w:hAnsiTheme="minorHAnsi" w:cstheme="minorHAnsi"/>
                <w:sz w:val="22"/>
                <w:szCs w:val="22"/>
                <w:lang w:val="pt-BR"/>
              </w:rPr>
              <w:t>Utilização de dados pessoais sensíveis ou de dados pessoais de crianças, de adolescentes ou de idosos</w:t>
            </w:r>
          </w:p>
        </w:tc>
        <w:tc>
          <w:tcPr>
            <w:tcW w:w="1276" w:type="dxa"/>
            <w:vAlign w:val="center"/>
          </w:tcPr>
          <w:p w14:paraId="6ECCA087" w14:textId="77777777" w:rsidR="00384917" w:rsidRPr="0048128C" w:rsidRDefault="00384917" w:rsidP="00384917">
            <w:pPr>
              <w:spacing w:before="40" w:after="40"/>
              <w:jc w:val="center"/>
              <w:rPr>
                <w:rFonts w:asciiTheme="minorHAnsi" w:hAnsiTheme="minorHAnsi" w:cstheme="minorHAnsi"/>
                <w:sz w:val="22"/>
                <w:szCs w:val="22"/>
                <w:lang w:val="pt-BR"/>
              </w:rPr>
            </w:pPr>
            <w:r w:rsidRPr="0048128C">
              <w:rPr>
                <w:rFonts w:asciiTheme="minorHAnsi" w:hAnsiTheme="minorHAnsi" w:cstheme="minorHAnsi"/>
                <w:noProof/>
                <w:color w:val="333333" w:themeColor="text1"/>
                <w:lang w:val="pt-BR"/>
              </w:rPr>
              <w:fldChar w:fldCharType="begin">
                <w:ffData>
                  <w:name w:val="Check5"/>
                  <w:enabled/>
                  <w:calcOnExit w:val="0"/>
                  <w:checkBox>
                    <w:sizeAuto/>
                    <w:default w:val="0"/>
                  </w:checkBox>
                </w:ffData>
              </w:fldChar>
            </w:r>
            <w:r w:rsidRPr="0048128C">
              <w:rPr>
                <w:rFonts w:asciiTheme="minorHAnsi" w:hAnsiTheme="minorHAnsi" w:cstheme="minorHAnsi"/>
                <w:noProof/>
                <w:color w:val="333333" w:themeColor="text1"/>
                <w:lang w:val="pt-BR"/>
              </w:rPr>
              <w:instrText xml:space="preserve"> FORMCHECKBOX </w:instrText>
            </w:r>
            <w:r w:rsidRPr="0048128C">
              <w:rPr>
                <w:rFonts w:asciiTheme="minorHAnsi" w:hAnsiTheme="minorHAnsi" w:cstheme="minorHAnsi"/>
                <w:noProof/>
                <w:color w:val="333333" w:themeColor="text1"/>
                <w:lang w:val="pt-BR"/>
              </w:rPr>
            </w:r>
            <w:r w:rsidRPr="0048128C">
              <w:rPr>
                <w:rFonts w:asciiTheme="minorHAnsi" w:hAnsiTheme="minorHAnsi" w:cstheme="minorHAnsi"/>
                <w:noProof/>
                <w:color w:val="333333" w:themeColor="text1"/>
                <w:lang w:val="pt-BR"/>
              </w:rPr>
              <w:fldChar w:fldCharType="separate"/>
            </w:r>
            <w:r w:rsidRPr="0048128C">
              <w:rPr>
                <w:rFonts w:asciiTheme="minorHAnsi" w:hAnsiTheme="minorHAnsi" w:cstheme="minorHAnsi"/>
                <w:noProof/>
                <w:color w:val="333333" w:themeColor="text1"/>
                <w:lang w:val="pt-BR"/>
              </w:rPr>
              <w:fldChar w:fldCharType="end"/>
            </w:r>
            <w:r w:rsidRPr="0048128C">
              <w:rPr>
                <w:rFonts w:asciiTheme="minorHAnsi" w:hAnsiTheme="minorHAnsi" w:cstheme="minorHAnsi"/>
                <w:noProof/>
                <w:color w:val="333333" w:themeColor="text1"/>
                <w:lang w:val="pt-BR"/>
              </w:rPr>
              <w:t xml:space="preserve"> </w:t>
            </w:r>
            <w:r w:rsidRPr="0048128C">
              <w:rPr>
                <w:rFonts w:asciiTheme="minorHAnsi" w:hAnsiTheme="minorHAnsi" w:cstheme="minorHAnsi"/>
                <w:sz w:val="22"/>
                <w:szCs w:val="22"/>
                <w:lang w:val="pt-BR"/>
              </w:rPr>
              <w:t>Sim</w:t>
            </w:r>
          </w:p>
          <w:p w14:paraId="5BB6F26A" w14:textId="3B375ACC" w:rsidR="00425B8E" w:rsidRPr="0048128C" w:rsidRDefault="00384917" w:rsidP="00384917">
            <w:pPr>
              <w:spacing w:before="40" w:after="40"/>
              <w:jc w:val="center"/>
              <w:rPr>
                <w:rFonts w:asciiTheme="minorHAnsi" w:hAnsiTheme="minorHAnsi" w:cstheme="minorHAnsi"/>
                <w:sz w:val="22"/>
                <w:szCs w:val="22"/>
                <w:highlight w:val="yellow"/>
                <w:lang w:val="pt-BR"/>
              </w:rPr>
            </w:pPr>
            <w:r w:rsidRPr="0048128C">
              <w:rPr>
                <w:rFonts w:asciiTheme="minorHAnsi" w:hAnsiTheme="minorHAnsi" w:cstheme="minorHAnsi"/>
                <w:noProof/>
                <w:lang w:val="pt-BR"/>
              </w:rPr>
              <w:fldChar w:fldCharType="begin">
                <w:ffData>
                  <w:name w:val="Check5"/>
                  <w:enabled/>
                  <w:calcOnExit w:val="0"/>
                  <w:checkBox>
                    <w:sizeAuto/>
                    <w:default w:val="0"/>
                  </w:checkBox>
                </w:ffData>
              </w:fldChar>
            </w:r>
            <w:r w:rsidRPr="0048128C">
              <w:rPr>
                <w:rFonts w:asciiTheme="minorHAnsi" w:hAnsiTheme="minorHAnsi" w:cstheme="minorHAnsi"/>
                <w:noProof/>
                <w:lang w:val="pt-BR"/>
              </w:rPr>
              <w:instrText xml:space="preserve"> FORMCHECKBOX </w:instrText>
            </w:r>
            <w:r w:rsidRPr="0048128C">
              <w:rPr>
                <w:rFonts w:asciiTheme="minorHAnsi" w:hAnsiTheme="minorHAnsi" w:cstheme="minorHAnsi"/>
                <w:noProof/>
                <w:lang w:val="pt-BR"/>
              </w:rPr>
            </w:r>
            <w:r w:rsidRPr="0048128C">
              <w:rPr>
                <w:rFonts w:asciiTheme="minorHAnsi" w:hAnsiTheme="minorHAnsi" w:cstheme="minorHAnsi"/>
                <w:noProof/>
                <w:lang w:val="pt-BR"/>
              </w:rPr>
              <w:fldChar w:fldCharType="separate"/>
            </w:r>
            <w:r w:rsidRPr="0048128C">
              <w:rPr>
                <w:rFonts w:asciiTheme="minorHAnsi" w:hAnsiTheme="minorHAnsi" w:cstheme="minorHAnsi"/>
                <w:noProof/>
                <w:lang w:val="pt-BR"/>
              </w:rPr>
              <w:fldChar w:fldCharType="end"/>
            </w:r>
            <w:r w:rsidRPr="0048128C">
              <w:rPr>
                <w:rFonts w:asciiTheme="minorHAnsi" w:hAnsiTheme="minorHAnsi" w:cstheme="minorHAnsi"/>
                <w:noProof/>
                <w:lang w:val="pt-BR"/>
              </w:rPr>
              <w:t xml:space="preserve"> </w:t>
            </w:r>
            <w:r w:rsidRPr="0048128C">
              <w:rPr>
                <w:rFonts w:asciiTheme="minorHAnsi" w:hAnsiTheme="minorHAnsi" w:cstheme="minorHAnsi"/>
                <w:sz w:val="22"/>
                <w:szCs w:val="22"/>
                <w:lang w:val="pt-BR"/>
              </w:rPr>
              <w:t>Não</w:t>
            </w:r>
          </w:p>
        </w:tc>
        <w:tc>
          <w:tcPr>
            <w:tcW w:w="3543" w:type="dxa"/>
            <w:vAlign w:val="center"/>
          </w:tcPr>
          <w:p w14:paraId="147EC632" w14:textId="1156518F" w:rsidR="00425B8E" w:rsidRPr="0048128C" w:rsidRDefault="00AB595E">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[Indicar os dados pessoais sensíveis ou os dados pessoais de crianças, de adolescentes ou de idosos envolvidos</w:t>
            </w:r>
            <w:r w:rsidR="001A7D9E" w:rsidRPr="0048128C">
              <w:rPr>
                <w:rFonts w:asciiTheme="minorHAnsi" w:hAnsiTheme="minorHAnsi" w:cstheme="minorHAnsi"/>
                <w:sz w:val="22"/>
                <w:szCs w:val="22"/>
                <w:highlight w:val="yellow"/>
                <w:lang w:val="pt-BR"/>
              </w:rPr>
              <w:t>.</w:t>
            </w:r>
            <w:r w:rsidRPr="0048128C">
              <w:rPr>
                <w:rFonts w:asciiTheme="minorHAnsi" w:hAnsiTheme="minorHAnsi" w:cstheme="minorHAnsi"/>
                <w:sz w:val="22"/>
                <w:szCs w:val="22"/>
                <w:highlight w:val="yellow"/>
                <w:lang w:val="pt-BR"/>
              </w:rPr>
              <w:t>]</w:t>
            </w:r>
          </w:p>
        </w:tc>
      </w:tr>
    </w:tbl>
    <w:p w14:paraId="5BFE4AF5" w14:textId="77777777" w:rsidR="00170154" w:rsidRPr="0048128C" w:rsidRDefault="00170154">
      <w:pPr>
        <w:spacing w:before="240" w:after="240"/>
        <w:rPr>
          <w:rFonts w:asciiTheme="minorHAnsi" w:hAnsiTheme="minorHAnsi" w:cstheme="minorHAnsi"/>
          <w:noProof/>
          <w:color w:val="EE0000"/>
          <w:lang w:val="pt-BR"/>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3"/>
        <w:gridCol w:w="8296"/>
      </w:tblGrid>
      <w:tr w:rsidR="00425B8E" w:rsidRPr="00FB6BFC" w14:paraId="41099895" w14:textId="77777777" w:rsidTr="00C72973">
        <w:trPr>
          <w:trHeight w:hRule="exact" w:val="967"/>
        </w:trPr>
        <w:tc>
          <w:tcPr>
            <w:tcW w:w="441" w:type="pct"/>
            <w:tcBorders>
              <w:top w:val="nil"/>
              <w:left w:val="nil"/>
              <w:bottom w:val="nil"/>
              <w:right w:val="nil"/>
            </w:tcBorders>
            <w:shd w:val="clear" w:color="auto" w:fill="1F4E79"/>
            <w:tcMar>
              <w:top w:w="160" w:type="dxa"/>
              <w:left w:w="120" w:type="dxa"/>
              <w:bottom w:w="160" w:type="dxa"/>
              <w:right w:w="120" w:type="dxa"/>
            </w:tcMar>
            <w:vAlign w:val="center"/>
          </w:tcPr>
          <w:p w14:paraId="6FA82983" w14:textId="77777777" w:rsidR="00425B8E" w:rsidRPr="0048128C" w:rsidRDefault="00D95DC2">
            <w:pPr>
              <w:spacing w:before="60" w:after="60"/>
              <w:jc w:val="center"/>
              <w:rPr>
                <w:rFonts w:asciiTheme="minorHAnsi" w:hAnsiTheme="minorHAnsi" w:cstheme="minorHAnsi"/>
                <w:lang w:val="pt-BR"/>
              </w:rPr>
            </w:pPr>
            <w:r w:rsidRPr="0048128C">
              <w:rPr>
                <w:rFonts w:asciiTheme="minorHAnsi" w:hAnsiTheme="minorHAnsi" w:cstheme="minorHAnsi"/>
                <w:noProof/>
                <w:lang w:val="pt-BR"/>
              </w:rPr>
              <w:drawing>
                <wp:inline distT="0" distB="0" distL="0" distR="0" wp14:anchorId="597FDA95" wp14:editId="18F167D7">
                  <wp:extent cx="324000" cy="324000"/>
                  <wp:effectExtent l="0" t="0" r="0" b="0"/>
                  <wp:docPr id="9501" name="secicon9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 name="secicon9501"/>
                          <pic:cNvPicPr/>
                        </pic:nvPicPr>
                        <pic:blipFill>
                          <a:blip r:embed="rId29">
                            <a:extLst>
                              <a:ext uri="{96DAC541-7B7A-43D3-8B79-37D633B846F1}">
                                <asvg:svgBlip xmlns:asvg="http://schemas.microsoft.com/office/drawing/2016/SVG/main" r:embed="rId30"/>
                              </a:ext>
                            </a:extLst>
                          </a:blip>
                          <a:stretch>
                            <a:fillRect/>
                          </a:stretch>
                        </pic:blipFill>
                        <pic:spPr>
                          <a:xfrm>
                            <a:off x="0" y="0"/>
                            <a:ext cx="324000" cy="324000"/>
                          </a:xfrm>
                          <a:prstGeom prst="rect">
                            <a:avLst/>
                          </a:prstGeom>
                        </pic:spPr>
                      </pic:pic>
                    </a:graphicData>
                  </a:graphic>
                </wp:inline>
              </w:drawing>
            </w:r>
          </w:p>
        </w:tc>
        <w:tc>
          <w:tcPr>
            <w:tcW w:w="4559" w:type="pct"/>
            <w:tcBorders>
              <w:top w:val="nil"/>
              <w:left w:val="nil"/>
              <w:bottom w:val="single" w:sz="12" w:space="0" w:color="DEEAF6"/>
              <w:right w:val="nil"/>
            </w:tcBorders>
            <w:shd w:val="clear" w:color="auto" w:fill="FFFFFF"/>
            <w:tcMar>
              <w:top w:w="80" w:type="dxa"/>
              <w:left w:w="240" w:type="dxa"/>
              <w:bottom w:w="80" w:type="dxa"/>
              <w:right w:w="120" w:type="dxa"/>
            </w:tcMar>
          </w:tcPr>
          <w:p w14:paraId="214D782F" w14:textId="77777777" w:rsidR="00425B8E" w:rsidRPr="0040754D" w:rsidRDefault="00D95DC2">
            <w:pPr>
              <w:spacing w:before="60" w:after="60"/>
              <w:rPr>
                <w:rFonts w:asciiTheme="minorHAnsi" w:hAnsiTheme="minorHAnsi" w:cstheme="minorHAnsi"/>
                <w:sz w:val="28"/>
                <w:szCs w:val="28"/>
                <w:lang w:val="pt-BR"/>
              </w:rPr>
            </w:pPr>
            <w:r w:rsidRPr="0040754D">
              <w:rPr>
                <w:rFonts w:asciiTheme="minorHAnsi" w:eastAsia="Calibri" w:hAnsiTheme="minorHAnsi" w:cstheme="minorHAnsi"/>
                <w:b/>
                <w:color w:val="1351B4"/>
                <w:sz w:val="28"/>
                <w:szCs w:val="28"/>
                <w:lang w:val="pt-BR"/>
              </w:rPr>
              <w:t>Seção 2</w:t>
            </w:r>
          </w:p>
          <w:p w14:paraId="340864A3" w14:textId="77777777" w:rsidR="00425B8E" w:rsidRPr="0048128C" w:rsidRDefault="00D95DC2">
            <w:pPr>
              <w:spacing w:before="60" w:after="60"/>
              <w:rPr>
                <w:rFonts w:asciiTheme="minorHAnsi" w:hAnsiTheme="minorHAnsi" w:cstheme="minorHAnsi"/>
                <w:lang w:val="pt-BR"/>
              </w:rPr>
            </w:pPr>
            <w:r w:rsidRPr="0040754D">
              <w:rPr>
                <w:rFonts w:asciiTheme="minorHAnsi" w:eastAsia="Calibri" w:hAnsiTheme="minorHAnsi" w:cstheme="minorHAnsi"/>
                <w:b/>
                <w:color w:val="1F4E79"/>
                <w:sz w:val="28"/>
                <w:szCs w:val="28"/>
                <w:lang w:val="pt-BR"/>
              </w:rPr>
              <w:t>Tratamento dos dados pessoais</w:t>
            </w:r>
          </w:p>
        </w:tc>
      </w:tr>
    </w:tbl>
    <w:p w14:paraId="1FB85C4D" w14:textId="764812D3" w:rsidR="00633AED" w:rsidRPr="0048128C" w:rsidRDefault="00633AED" w:rsidP="00AB595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[Detalhar </w:t>
      </w:r>
      <w:r w:rsidR="00D155AE" w:rsidRPr="0048128C">
        <w:rPr>
          <w:rFonts w:asciiTheme="minorHAnsi" w:hAnsiTheme="minorHAnsi" w:cstheme="minorHAnsi"/>
          <w:color w:val="EE0000"/>
          <w:lang w:val="pt-BR"/>
        </w:rPr>
        <w:t xml:space="preserve">nas subseções a seguir </w:t>
      </w:r>
      <w:r w:rsidRPr="0048128C">
        <w:rPr>
          <w:rFonts w:asciiTheme="minorHAnsi" w:hAnsiTheme="minorHAnsi" w:cstheme="minorHAnsi"/>
          <w:noProof/>
          <w:color w:val="EE0000"/>
          <w:lang w:val="pt-BR"/>
        </w:rPr>
        <w:t xml:space="preserve">cada etapa do </w:t>
      </w:r>
      <w:r w:rsidR="00BF6DBE">
        <w:rPr>
          <w:rFonts w:asciiTheme="minorHAnsi" w:hAnsiTheme="minorHAnsi" w:cstheme="minorHAnsi"/>
          <w:noProof/>
          <w:color w:val="EE0000"/>
          <w:lang w:val="pt-BR"/>
        </w:rPr>
        <w:t>produto ou serviço</w:t>
      </w:r>
      <w:r w:rsidRPr="0048128C">
        <w:rPr>
          <w:rFonts w:asciiTheme="minorHAnsi" w:hAnsiTheme="minorHAnsi" w:cstheme="minorHAnsi"/>
          <w:noProof/>
          <w:color w:val="EE0000"/>
          <w:lang w:val="pt-BR"/>
        </w:rPr>
        <w:t xml:space="preserve"> que envolve o tratamento de dados pessoais, desde a coleta até o descarte.</w:t>
      </w:r>
      <w:r w:rsidR="003E20FF" w:rsidRPr="0048128C">
        <w:rPr>
          <w:rFonts w:asciiTheme="minorHAnsi" w:hAnsiTheme="minorHAnsi" w:cstheme="minorHAnsi"/>
          <w:noProof/>
          <w:color w:val="EE0000"/>
          <w:lang w:val="pt-BR"/>
        </w:rPr>
        <w:t xml:space="preserve"> A principal fonte de informações desta seção deve ser o registro das operações de tratamento, do inglês </w:t>
      </w:r>
      <w:r w:rsidR="003E20FF" w:rsidRPr="0048128C">
        <w:rPr>
          <w:rFonts w:asciiTheme="minorHAnsi" w:hAnsiTheme="minorHAnsi" w:cstheme="minorHAnsi"/>
          <w:i/>
          <w:iCs/>
          <w:noProof/>
          <w:color w:val="EE0000"/>
          <w:lang w:val="pt-BR"/>
        </w:rPr>
        <w:t>Record of Processing Activities</w:t>
      </w:r>
      <w:r w:rsidR="003E20FF" w:rsidRPr="0048128C">
        <w:rPr>
          <w:rFonts w:asciiTheme="minorHAnsi" w:hAnsiTheme="minorHAnsi" w:cstheme="minorHAnsi"/>
          <w:noProof/>
          <w:color w:val="EE0000"/>
          <w:lang w:val="pt-BR"/>
        </w:rPr>
        <w:t xml:space="preserve"> (ROPA).</w:t>
      </w:r>
      <w:r w:rsidRPr="0048128C">
        <w:rPr>
          <w:rFonts w:asciiTheme="minorHAnsi" w:hAnsiTheme="minorHAnsi" w:cstheme="minorHAnsi"/>
          <w:noProof/>
          <w:color w:val="EE0000"/>
          <w:lang w:val="pt-BR"/>
        </w:rPr>
        <w:t>]</w:t>
      </w:r>
    </w:p>
    <w:p w14:paraId="3C36FA7A" w14:textId="7BBBEED5" w:rsidR="00425B8E" w:rsidRPr="0048128C" w:rsidRDefault="00D95DC2" w:rsidP="00AB595E">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 xml:space="preserve">As operações de tratamento de dados pessoais descritas nesta seção correspondem às </w:t>
      </w:r>
      <w:r w:rsidR="005D02F7" w:rsidRPr="0048128C">
        <w:rPr>
          <w:rFonts w:asciiTheme="minorHAnsi" w:hAnsiTheme="minorHAnsi" w:cstheme="minorHAnsi"/>
          <w:color w:val="333333" w:themeColor="text1"/>
          <w:lang w:val="pt-BR"/>
        </w:rPr>
        <w:t xml:space="preserve">consignadas </w:t>
      </w:r>
      <w:r w:rsidRPr="0048128C">
        <w:rPr>
          <w:rFonts w:asciiTheme="minorHAnsi" w:hAnsiTheme="minorHAnsi" w:cstheme="minorHAnsi"/>
          <w:noProof/>
          <w:color w:val="333333" w:themeColor="text1"/>
          <w:lang w:val="pt-BR"/>
        </w:rPr>
        <w:t xml:space="preserve">no </w:t>
      </w:r>
      <w:r w:rsidR="003E20FF" w:rsidRPr="0048128C">
        <w:rPr>
          <w:rFonts w:asciiTheme="minorHAnsi" w:hAnsiTheme="minorHAnsi" w:cstheme="minorHAnsi"/>
          <w:noProof/>
          <w:color w:val="333333" w:themeColor="text1"/>
          <w:lang w:val="pt-BR"/>
        </w:rPr>
        <w:t xml:space="preserve">registro das operações de tratamento </w:t>
      </w:r>
      <w:r w:rsidRPr="0048128C">
        <w:rPr>
          <w:rFonts w:asciiTheme="minorHAnsi" w:hAnsiTheme="minorHAnsi" w:cstheme="minorHAnsi"/>
          <w:noProof/>
          <w:color w:val="333333" w:themeColor="text1"/>
          <w:lang w:val="pt-BR"/>
        </w:rPr>
        <w:t xml:space="preserve">do </w:t>
      </w:r>
      <w:r w:rsidR="003E20FF" w:rsidRPr="0048128C">
        <w:rPr>
          <w:rFonts w:asciiTheme="minorHAnsi" w:hAnsiTheme="minorHAnsi" w:cstheme="minorHAnsi"/>
          <w:noProof/>
          <w:color w:val="333333" w:themeColor="text1"/>
          <w:highlight w:val="yellow"/>
          <w:lang w:val="pt-BR"/>
        </w:rPr>
        <w:t>[ó</w:t>
      </w:r>
      <w:r w:rsidRPr="0048128C">
        <w:rPr>
          <w:rFonts w:asciiTheme="minorHAnsi" w:hAnsiTheme="minorHAnsi" w:cstheme="minorHAnsi"/>
          <w:noProof/>
          <w:color w:val="333333" w:themeColor="text1"/>
          <w:highlight w:val="yellow"/>
          <w:lang w:val="pt-BR"/>
        </w:rPr>
        <w:t>rgão ou entidad</w:t>
      </w:r>
      <w:r w:rsidR="003E20FF" w:rsidRPr="0048128C">
        <w:rPr>
          <w:rFonts w:asciiTheme="minorHAnsi" w:hAnsiTheme="minorHAnsi" w:cstheme="minorHAnsi"/>
          <w:noProof/>
          <w:color w:val="333333" w:themeColor="text1"/>
          <w:highlight w:val="yellow"/>
          <w:lang w:val="pt-BR"/>
        </w:rPr>
        <w:t>e]</w:t>
      </w:r>
      <w:r w:rsidRPr="0048128C">
        <w:rPr>
          <w:rFonts w:asciiTheme="minorHAnsi" w:hAnsiTheme="minorHAnsi" w:cstheme="minorHAnsi"/>
          <w:noProof/>
          <w:color w:val="333333" w:themeColor="text1"/>
          <w:lang w:val="pt-BR"/>
        </w:rPr>
        <w:t xml:space="preserve"> e abrangem o fluxo dos dados pessoais, as finalidades e hipóteses de tratamento, os agentes de tratamento envolvidos, os compartilhamentos, as transferências internacionais e os sistemas de informação que suportam essas operações.</w:t>
      </w:r>
    </w:p>
    <w:p w14:paraId="37DEEF0B" w14:textId="77777777" w:rsidR="00170154" w:rsidRPr="0048128C" w:rsidRDefault="00170154">
      <w:pPr>
        <w:spacing w:before="240" w:after="240"/>
        <w:rPr>
          <w:rFonts w:asciiTheme="minorHAnsi" w:hAnsiTheme="minorHAnsi" w:cstheme="minorHAnsi"/>
          <w:noProof/>
          <w:color w:val="333333" w:themeColor="text1"/>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425B8E" w:rsidRPr="00FB6BFC" w14:paraId="2C57C798"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2433DC2F" w14:textId="77777777" w:rsidR="00425B8E" w:rsidRPr="0048128C" w:rsidRDefault="00D95DC2">
            <w:pPr>
              <w:spacing w:before="20" w:after="20"/>
              <w:jc w:val="center"/>
              <w:rPr>
                <w:lang w:val="pt-BR"/>
              </w:rPr>
            </w:pPr>
            <w:r w:rsidRPr="0048128C">
              <w:rPr>
                <w:noProof/>
                <w:lang w:val="pt-BR"/>
              </w:rPr>
              <w:drawing>
                <wp:inline distT="0" distB="0" distL="0" distR="0" wp14:anchorId="00295131" wp14:editId="4C1C6D1D">
                  <wp:extent cx="220000" cy="220000"/>
                  <wp:effectExtent l="0" t="0" r="0" b="0"/>
                  <wp:docPr id="9503" name="subicon9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3" name="subicon9503"/>
                          <pic:cNvPicPr/>
                        </pic:nvPicPr>
                        <pic:blipFill>
                          <a:blip r:embed="rId29">
                            <a:extLst>
                              <a:ext uri="{96DAC541-7B7A-43D3-8B79-37D633B846F1}">
                                <asvg:svgBlip xmlns:asvg="http://schemas.microsoft.com/office/drawing/2016/SVG/main" r:embed="rId30"/>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3D74290E" w14:textId="3FC4E4B6" w:rsidR="00425B8E" w:rsidRPr="0040754D" w:rsidRDefault="00F9217D">
            <w:pPr>
              <w:rPr>
                <w:lang w:val="pt-BR"/>
              </w:rPr>
            </w:pPr>
            <w:r w:rsidRPr="0040754D">
              <w:rPr>
                <w:rFonts w:asciiTheme="minorHAnsi" w:hAnsiTheme="minorHAnsi" w:cstheme="minorHAnsi"/>
                <w:b/>
                <w:color w:val="1F4E79"/>
                <w:lang w:val="pt-BR"/>
              </w:rPr>
              <w:t>2.1 Descrição do(s) tratamento(s)</w:t>
            </w:r>
          </w:p>
        </w:tc>
      </w:tr>
    </w:tbl>
    <w:p w14:paraId="19F04F07" w14:textId="00BDB0CD" w:rsidR="00425B8E" w:rsidRPr="0048128C" w:rsidRDefault="00D95DC2" w:rsidP="00AB595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lastRenderedPageBreak/>
        <w:t xml:space="preserve">[Preencher </w:t>
      </w:r>
      <w:r w:rsidR="00FC6AB5" w:rsidRPr="0048128C">
        <w:rPr>
          <w:rFonts w:asciiTheme="minorHAnsi" w:hAnsiTheme="minorHAnsi" w:cstheme="minorHAnsi"/>
          <w:noProof/>
          <w:color w:val="EE0000"/>
          <w:lang w:val="pt-BR"/>
        </w:rPr>
        <w:t xml:space="preserve">a tabela </w:t>
      </w:r>
      <w:r w:rsidRPr="0048128C">
        <w:rPr>
          <w:rFonts w:asciiTheme="minorHAnsi" w:hAnsiTheme="minorHAnsi" w:cstheme="minorHAnsi"/>
          <w:noProof/>
          <w:color w:val="EE0000"/>
          <w:lang w:val="pt-BR"/>
        </w:rPr>
        <w:t>abaixo</w:t>
      </w:r>
      <w:r w:rsidR="00FF07B3" w:rsidRPr="0048128C">
        <w:rPr>
          <w:rFonts w:asciiTheme="minorHAnsi" w:hAnsiTheme="minorHAnsi" w:cstheme="minorHAnsi"/>
          <w:color w:val="EE0000"/>
          <w:lang w:val="pt-BR"/>
        </w:rPr>
        <w:t>,</w:t>
      </w:r>
      <w:r w:rsidR="00BF1A80" w:rsidRPr="0048128C">
        <w:rPr>
          <w:rFonts w:asciiTheme="minorHAnsi" w:hAnsiTheme="minorHAnsi" w:cstheme="minorHAnsi"/>
          <w:color w:val="EE0000"/>
          <w:lang w:val="pt-BR"/>
        </w:rPr>
        <w:t xml:space="preserve"> utiliz</w:t>
      </w:r>
      <w:r w:rsidR="00FF07B3" w:rsidRPr="0048128C">
        <w:rPr>
          <w:rFonts w:asciiTheme="minorHAnsi" w:hAnsiTheme="minorHAnsi" w:cstheme="minorHAnsi"/>
          <w:color w:val="EE0000"/>
          <w:lang w:val="pt-BR"/>
        </w:rPr>
        <w:t>ando</w:t>
      </w:r>
      <w:r w:rsidR="00BF1A80" w:rsidRPr="0048128C">
        <w:rPr>
          <w:rFonts w:asciiTheme="minorHAnsi" w:hAnsiTheme="minorHAnsi" w:cstheme="minorHAnsi"/>
          <w:color w:val="EE0000"/>
          <w:lang w:val="pt-BR"/>
        </w:rPr>
        <w:t xml:space="preserve"> </w:t>
      </w:r>
      <w:r w:rsidRPr="0048128C">
        <w:rPr>
          <w:rFonts w:asciiTheme="minorHAnsi" w:hAnsiTheme="minorHAnsi" w:cstheme="minorHAnsi"/>
          <w:noProof/>
          <w:color w:val="EE0000"/>
          <w:lang w:val="pt-BR"/>
        </w:rPr>
        <w:t xml:space="preserve">uma linha </w:t>
      </w:r>
      <w:r w:rsidR="00885E70" w:rsidRPr="0048128C">
        <w:rPr>
          <w:rFonts w:asciiTheme="minorHAnsi" w:hAnsiTheme="minorHAnsi" w:cstheme="minorHAnsi"/>
          <w:color w:val="EE0000"/>
          <w:lang w:val="pt-BR"/>
        </w:rPr>
        <w:t>p</w:t>
      </w:r>
      <w:r w:rsidR="00BF1A80" w:rsidRPr="0048128C">
        <w:rPr>
          <w:rFonts w:asciiTheme="minorHAnsi" w:hAnsiTheme="minorHAnsi" w:cstheme="minorHAnsi"/>
          <w:color w:val="EE0000"/>
          <w:lang w:val="pt-BR"/>
        </w:rPr>
        <w:t>ara cada</w:t>
      </w:r>
      <w:r w:rsidRPr="0048128C">
        <w:rPr>
          <w:rFonts w:asciiTheme="minorHAnsi" w:hAnsiTheme="minorHAnsi" w:cstheme="minorHAnsi"/>
          <w:noProof/>
          <w:color w:val="EE0000"/>
          <w:lang w:val="pt-BR"/>
        </w:rPr>
        <w:t xml:space="preserve"> finalidade</w:t>
      </w:r>
      <w:r w:rsidR="00FF07B3" w:rsidRPr="0048128C">
        <w:rPr>
          <w:rFonts w:asciiTheme="minorHAnsi" w:hAnsiTheme="minorHAnsi" w:cstheme="minorHAnsi"/>
          <w:color w:val="EE0000"/>
          <w:lang w:val="pt-BR"/>
        </w:rPr>
        <w:t xml:space="preserve"> e</w:t>
      </w:r>
      <w:r w:rsidRPr="0048128C">
        <w:rPr>
          <w:rFonts w:asciiTheme="minorHAnsi" w:hAnsiTheme="minorHAnsi" w:cstheme="minorHAnsi"/>
          <w:noProof/>
          <w:color w:val="EE0000"/>
          <w:lang w:val="pt-BR"/>
        </w:rPr>
        <w:t xml:space="preserve"> substituindo o conteúdo destacado em amarelo. O quadro reproduz a estrutura da tabela de finalidades do </w:t>
      </w:r>
      <w:r w:rsidR="005C6CB8" w:rsidRPr="0048128C">
        <w:rPr>
          <w:rFonts w:asciiTheme="minorHAnsi" w:hAnsiTheme="minorHAnsi" w:cstheme="minorHAnsi"/>
          <w:color w:val="EE0000"/>
          <w:lang w:val="pt-BR"/>
        </w:rPr>
        <w:t>M</w:t>
      </w:r>
      <w:r w:rsidRPr="0048128C">
        <w:rPr>
          <w:rFonts w:asciiTheme="minorHAnsi" w:hAnsiTheme="minorHAnsi" w:cstheme="minorHAnsi"/>
          <w:noProof/>
          <w:color w:val="EE0000"/>
          <w:lang w:val="pt-BR"/>
        </w:rPr>
        <w:t xml:space="preserve">odelo de </w:t>
      </w:r>
      <w:r w:rsidR="005C6CB8" w:rsidRPr="0048128C">
        <w:rPr>
          <w:rFonts w:asciiTheme="minorHAnsi" w:hAnsiTheme="minorHAnsi" w:cstheme="minorHAnsi"/>
          <w:color w:val="EE0000"/>
          <w:lang w:val="pt-BR"/>
        </w:rPr>
        <w:t>A</w:t>
      </w:r>
      <w:r w:rsidRPr="0048128C">
        <w:rPr>
          <w:rFonts w:asciiTheme="minorHAnsi" w:hAnsiTheme="minorHAnsi" w:cstheme="minorHAnsi"/>
          <w:noProof/>
          <w:color w:val="EE0000"/>
          <w:lang w:val="pt-BR"/>
        </w:rPr>
        <w:t xml:space="preserve">viso de </w:t>
      </w:r>
      <w:r w:rsidR="005C6CB8" w:rsidRPr="0048128C">
        <w:rPr>
          <w:rFonts w:asciiTheme="minorHAnsi" w:hAnsiTheme="minorHAnsi" w:cstheme="minorHAnsi"/>
          <w:color w:val="EE0000"/>
          <w:lang w:val="pt-BR"/>
        </w:rPr>
        <w:t>P</w:t>
      </w:r>
      <w:r w:rsidR="00885E70" w:rsidRPr="0048128C">
        <w:rPr>
          <w:rFonts w:asciiTheme="minorHAnsi" w:hAnsiTheme="minorHAnsi" w:cstheme="minorHAnsi"/>
          <w:color w:val="EE0000"/>
          <w:lang w:val="pt-BR"/>
        </w:rPr>
        <w:t>rivacidade</w:t>
      </w:r>
      <w:r w:rsidR="005C6CB8" w:rsidRPr="0048128C">
        <w:rPr>
          <w:rFonts w:asciiTheme="minorHAnsi" w:hAnsiTheme="minorHAnsi" w:cstheme="minorHAnsi"/>
          <w:color w:val="EE0000"/>
          <w:lang w:val="pt-BR"/>
        </w:rPr>
        <w:t>, disponibilizado no âmbito do PPSI</w:t>
      </w:r>
      <w:r w:rsidR="00885E70" w:rsidRPr="0048128C">
        <w:rPr>
          <w:rFonts w:asciiTheme="minorHAnsi" w:hAnsiTheme="minorHAnsi" w:cstheme="minorHAnsi"/>
          <w:color w:val="EE0000"/>
          <w:lang w:val="pt-BR"/>
        </w:rPr>
        <w:t>.</w:t>
      </w:r>
      <w:r w:rsidRPr="0048128C">
        <w:rPr>
          <w:rFonts w:asciiTheme="minorHAnsi" w:hAnsiTheme="minorHAnsi" w:cstheme="minorHAnsi"/>
          <w:noProof/>
          <w:color w:val="EE0000"/>
          <w:lang w:val="pt-BR"/>
        </w:rPr>
        <w:t xml:space="preserve"> Na descrição do tratamento, considerar as operações do </w:t>
      </w:r>
      <w:r w:rsidR="00D31159" w:rsidRPr="0048128C">
        <w:rPr>
          <w:rFonts w:asciiTheme="minorHAnsi" w:hAnsiTheme="minorHAnsi" w:cstheme="minorHAnsi"/>
          <w:color w:val="EE0000"/>
          <w:lang w:val="pt-BR"/>
        </w:rPr>
        <w:t xml:space="preserve">inciso X do </w:t>
      </w:r>
      <w:r w:rsidR="00885E70" w:rsidRPr="0048128C">
        <w:rPr>
          <w:rFonts w:asciiTheme="minorHAnsi" w:hAnsiTheme="minorHAnsi" w:cstheme="minorHAnsi"/>
          <w:color w:val="EE0000"/>
          <w:lang w:val="pt-BR"/>
        </w:rPr>
        <w:t>art.</w:t>
      </w:r>
      <w:r w:rsidRPr="0048128C">
        <w:rPr>
          <w:rFonts w:asciiTheme="minorHAnsi" w:hAnsiTheme="minorHAnsi" w:cstheme="minorHAnsi"/>
          <w:noProof/>
          <w:color w:val="EE0000"/>
          <w:lang w:val="pt-BR"/>
        </w:rPr>
        <w:t xml:space="preserve"> 5º da LGPD (coleta, produção, recepção, classificação, utilização, acesso, reprodução, transmissão, distribuição, processamento, arquivamento, armazenamento, eliminação, avaliação ou controle da informação, modificação, comunicação, transferência, difusão ou extração). Nos tipos de dados pessoais, agrupar por categoria (cadastrais, de contato, funcionais, financeiros, de localização etc.), conforme o </w:t>
      </w:r>
      <w:r w:rsidR="00A53661" w:rsidRPr="0048128C">
        <w:rPr>
          <w:rFonts w:asciiTheme="minorHAnsi" w:hAnsiTheme="minorHAnsi" w:cstheme="minorHAnsi"/>
          <w:color w:val="EE0000"/>
          <w:lang w:val="pt-BR"/>
        </w:rPr>
        <w:t xml:space="preserve">inciso I do </w:t>
      </w:r>
      <w:r w:rsidR="00885E70" w:rsidRPr="0048128C">
        <w:rPr>
          <w:rFonts w:asciiTheme="minorHAnsi" w:hAnsiTheme="minorHAnsi" w:cstheme="minorHAnsi"/>
          <w:color w:val="EE0000"/>
          <w:lang w:val="pt-BR"/>
        </w:rPr>
        <w:t xml:space="preserve">art. </w:t>
      </w:r>
      <w:r w:rsidRPr="0048128C">
        <w:rPr>
          <w:rFonts w:asciiTheme="minorHAnsi" w:hAnsiTheme="minorHAnsi" w:cstheme="minorHAnsi"/>
          <w:noProof/>
          <w:color w:val="EE0000"/>
          <w:lang w:val="pt-BR"/>
        </w:rPr>
        <w:t>5º da LGPD.]</w:t>
      </w:r>
    </w:p>
    <w:p w14:paraId="1AAA5FAD" w14:textId="46E7486F" w:rsidR="00540F44" w:rsidRPr="0048128C" w:rsidRDefault="00FC6AB5" w:rsidP="00AB595E">
      <w:pPr>
        <w:spacing w:before="240" w:after="240"/>
        <w:jc w:val="both"/>
        <w:rPr>
          <w:rFonts w:asciiTheme="minorHAnsi" w:hAnsiTheme="minorHAnsi" w:cstheme="minorHAnsi"/>
          <w:noProof/>
          <w:lang w:val="pt-BR"/>
        </w:rPr>
      </w:pPr>
      <w:r w:rsidRPr="0048128C">
        <w:rPr>
          <w:rFonts w:asciiTheme="minorHAnsi" w:hAnsiTheme="minorHAnsi" w:cstheme="minorHAnsi"/>
          <w:noProof/>
          <w:lang w:val="pt-BR"/>
        </w:rPr>
        <w:t xml:space="preserve">A </w:t>
      </w:r>
      <w:r w:rsidR="00D22133" w:rsidRPr="00AD7600">
        <w:rPr>
          <w:rFonts w:asciiTheme="minorHAnsi" w:hAnsiTheme="minorHAnsi" w:cstheme="minorHAnsi"/>
          <w:b/>
          <w:bCs/>
          <w:noProof/>
          <w:lang w:val="pt-BR"/>
        </w:rPr>
        <w:t>T</w:t>
      </w:r>
      <w:r w:rsidRPr="00AD7600">
        <w:rPr>
          <w:rFonts w:asciiTheme="minorHAnsi" w:hAnsiTheme="minorHAnsi" w:cstheme="minorHAnsi"/>
          <w:b/>
          <w:bCs/>
          <w:noProof/>
          <w:lang w:val="pt-BR"/>
        </w:rPr>
        <w:t xml:space="preserve">abela </w:t>
      </w:r>
      <w:r w:rsidR="00D22133" w:rsidRPr="00AD7600">
        <w:rPr>
          <w:rFonts w:asciiTheme="minorHAnsi" w:hAnsiTheme="minorHAnsi" w:cstheme="minorHAnsi"/>
          <w:b/>
          <w:bCs/>
          <w:noProof/>
          <w:lang w:val="pt-BR"/>
        </w:rPr>
        <w:t>2</w:t>
      </w:r>
      <w:r w:rsidRPr="0048128C">
        <w:rPr>
          <w:rFonts w:asciiTheme="minorHAnsi" w:hAnsiTheme="minorHAnsi" w:cstheme="minorHAnsi"/>
          <w:noProof/>
          <w:lang w:val="pt-BR"/>
        </w:rPr>
        <w:t xml:space="preserve"> apresenta, para cada finalidade de tratamento específica, a respectiva descrição do tratamento, a categoria de titulares</w:t>
      </w:r>
      <w:r w:rsidR="00405C96">
        <w:rPr>
          <w:rFonts w:asciiTheme="minorHAnsi" w:hAnsiTheme="minorHAnsi" w:cstheme="minorHAnsi"/>
          <w:noProof/>
          <w:lang w:val="pt-BR"/>
        </w:rPr>
        <w:t>-</w:t>
      </w:r>
      <w:r w:rsidRPr="0048128C">
        <w:rPr>
          <w:rFonts w:asciiTheme="minorHAnsi" w:hAnsiTheme="minorHAnsi" w:cstheme="minorHAnsi"/>
          <w:noProof/>
          <w:lang w:val="pt-BR"/>
        </w:rPr>
        <w:t xml:space="preserve">alvo do </w:t>
      </w:r>
      <w:r w:rsidRPr="0048128C">
        <w:rPr>
          <w:rFonts w:asciiTheme="minorHAnsi" w:hAnsiTheme="minorHAnsi" w:cstheme="minorHAnsi"/>
          <w:noProof/>
          <w:highlight w:val="yellow"/>
          <w:lang w:val="pt-BR"/>
        </w:rPr>
        <w:t>[produto ou serviço]</w:t>
      </w:r>
      <w:r w:rsidRPr="0048128C">
        <w:rPr>
          <w:rFonts w:asciiTheme="minorHAnsi" w:hAnsiTheme="minorHAnsi" w:cstheme="minorHAnsi"/>
          <w:noProof/>
          <w:lang w:val="pt-BR"/>
        </w:rPr>
        <w:t xml:space="preserve">, os tipos de dados pessoais tratados, bem como a hipótese de tratamento, </w:t>
      </w:r>
      <w:r w:rsidRPr="0048128C">
        <w:rPr>
          <w:rFonts w:asciiTheme="minorHAnsi" w:hAnsiTheme="minorHAnsi" w:cstheme="minorHAnsi"/>
          <w:noProof/>
          <w:highlight w:val="yellow"/>
          <w:lang w:val="pt-BR"/>
        </w:rPr>
        <w:t>[a previsão normativa (quando aplicável)]</w:t>
      </w:r>
      <w:r w:rsidRPr="0048128C">
        <w:rPr>
          <w:rFonts w:asciiTheme="minorHAnsi" w:hAnsiTheme="minorHAnsi" w:cstheme="minorHAnsi"/>
          <w:noProof/>
          <w:lang w:val="pt-BR"/>
        </w:rPr>
        <w:t xml:space="preserve"> e a justificativa para a hipótese relacionada.</w:t>
      </w:r>
    </w:p>
    <w:p w14:paraId="31B180F3" w14:textId="74F036E6" w:rsidR="001D4B7F" w:rsidRPr="00496199" w:rsidRDefault="001D4B7F" w:rsidP="00496199">
      <w:pPr>
        <w:pStyle w:val="PPSIquadro"/>
        <w:spacing w:before="240"/>
        <w:rPr>
          <w:sz w:val="20"/>
          <w:szCs w:val="20"/>
          <w:lang w:val="pt-BR"/>
        </w:rPr>
      </w:pPr>
      <w:r w:rsidRPr="00496199">
        <w:rPr>
          <w:b/>
          <w:bCs/>
          <w:sz w:val="20"/>
          <w:szCs w:val="20"/>
          <w:lang w:val="pt-BR"/>
        </w:rPr>
        <w:t xml:space="preserve">Tabela </w:t>
      </w:r>
      <w:r w:rsidRPr="00496199">
        <w:rPr>
          <w:b/>
          <w:bCs/>
          <w:sz w:val="20"/>
          <w:szCs w:val="20"/>
          <w:lang w:val="pt-BR"/>
        </w:rPr>
        <w:fldChar w:fldCharType="begin"/>
      </w:r>
      <w:r w:rsidRPr="00496199">
        <w:rPr>
          <w:b/>
          <w:bCs/>
          <w:sz w:val="20"/>
          <w:szCs w:val="20"/>
          <w:lang w:val="pt-BR"/>
        </w:rPr>
        <w:instrText xml:space="preserve"> SEQ Tabela \* ARABIC </w:instrText>
      </w:r>
      <w:r w:rsidRPr="00496199">
        <w:rPr>
          <w:b/>
          <w:bCs/>
          <w:sz w:val="20"/>
          <w:szCs w:val="20"/>
          <w:lang w:val="pt-BR"/>
        </w:rPr>
        <w:fldChar w:fldCharType="separate"/>
      </w:r>
      <w:r w:rsidR="00D05102" w:rsidRPr="00496199">
        <w:rPr>
          <w:b/>
          <w:bCs/>
          <w:noProof/>
          <w:sz w:val="20"/>
          <w:szCs w:val="20"/>
          <w:lang w:val="pt-BR"/>
        </w:rPr>
        <w:t>2</w:t>
      </w:r>
      <w:r w:rsidRPr="00496199">
        <w:rPr>
          <w:b/>
          <w:bCs/>
          <w:sz w:val="20"/>
          <w:szCs w:val="20"/>
          <w:lang w:val="pt-BR"/>
        </w:rPr>
        <w:fldChar w:fldCharType="end"/>
      </w:r>
      <w:r w:rsidRPr="00496199">
        <w:rPr>
          <w:sz w:val="20"/>
          <w:szCs w:val="20"/>
          <w:lang w:val="pt-BR"/>
        </w:rPr>
        <w:t xml:space="preserve">: descrição do tratamento para a finalidade </w:t>
      </w:r>
      <w:r w:rsidRPr="00496199">
        <w:rPr>
          <w:sz w:val="20"/>
          <w:szCs w:val="20"/>
          <w:highlight w:val="yellow"/>
          <w:lang w:val="pt-BR"/>
        </w:rPr>
        <w:t>[finalidade específica do tratamento]</w:t>
      </w:r>
    </w:p>
    <w:tbl>
      <w:tblPr>
        <w:tblStyle w:val="Tabelacomgra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90"/>
      </w:tblGrid>
      <w:tr w:rsidR="00540F44" w:rsidRPr="004803F4" w14:paraId="18968A17" w14:textId="77777777" w:rsidTr="00540F44">
        <w:tc>
          <w:tcPr>
            <w:tcW w:w="2972" w:type="dxa"/>
            <w:shd w:val="clear" w:color="auto" w:fill="F2F2F2"/>
          </w:tcPr>
          <w:p w14:paraId="46788C15" w14:textId="1C3891A3" w:rsidR="00540F44" w:rsidRPr="0048128C" w:rsidRDefault="00540F44" w:rsidP="00F9217D">
            <w:pPr>
              <w:spacing w:before="120" w:after="120"/>
              <w:rPr>
                <w:rFonts w:asciiTheme="minorHAnsi" w:hAnsiTheme="minorHAnsi" w:cstheme="minorHAnsi"/>
                <w:noProof/>
                <w:color w:val="EE0000"/>
                <w:lang w:val="pt-BR"/>
              </w:rPr>
            </w:pPr>
            <w:r w:rsidRPr="0048128C">
              <w:rPr>
                <w:rFonts w:asciiTheme="minorHAnsi" w:hAnsiTheme="minorHAnsi" w:cstheme="minorHAnsi"/>
                <w:b/>
                <w:bCs/>
                <w:sz w:val="22"/>
                <w:szCs w:val="22"/>
                <w:lang w:val="pt-BR"/>
              </w:rPr>
              <w:t>Finalidade do tratamento</w:t>
            </w:r>
          </w:p>
        </w:tc>
        <w:tc>
          <w:tcPr>
            <w:tcW w:w="6090" w:type="dxa"/>
          </w:tcPr>
          <w:p w14:paraId="19A2E0CB" w14:textId="536D7DF0" w:rsidR="00540F44" w:rsidRPr="0048128C" w:rsidRDefault="00540F44" w:rsidP="00F9217D">
            <w:pPr>
              <w:spacing w:before="120" w:after="120"/>
              <w:rPr>
                <w:rFonts w:asciiTheme="minorHAnsi" w:hAnsiTheme="minorHAnsi" w:cstheme="minorHAnsi"/>
                <w:noProof/>
                <w:color w:val="EE0000"/>
                <w:lang w:val="pt-BR"/>
              </w:rPr>
            </w:pPr>
            <w:r w:rsidRPr="0048128C">
              <w:rPr>
                <w:rFonts w:asciiTheme="minorHAnsi" w:hAnsiTheme="minorHAnsi" w:cstheme="minorHAnsi"/>
                <w:sz w:val="22"/>
                <w:szCs w:val="22"/>
                <w:highlight w:val="yellow"/>
                <w:lang w:val="pt-BR"/>
              </w:rPr>
              <w:t>[Finalidade específica do tratamento]</w:t>
            </w:r>
          </w:p>
        </w:tc>
      </w:tr>
      <w:tr w:rsidR="00540F44" w:rsidRPr="00FB6BFC" w14:paraId="4AB6AD1D" w14:textId="77777777">
        <w:tc>
          <w:tcPr>
            <w:tcW w:w="2972" w:type="dxa"/>
            <w:shd w:val="clear" w:color="auto" w:fill="F2F2F2"/>
            <w:vAlign w:val="center"/>
          </w:tcPr>
          <w:p w14:paraId="623C4CA0" w14:textId="28D8E643" w:rsidR="00540F44" w:rsidRPr="0048128C" w:rsidRDefault="00540F44" w:rsidP="00540F44">
            <w:pPr>
              <w:spacing w:before="120" w:after="120"/>
              <w:rPr>
                <w:rFonts w:asciiTheme="minorHAnsi" w:hAnsiTheme="minorHAnsi" w:cstheme="minorHAnsi"/>
                <w:noProof/>
                <w:color w:val="EE0000"/>
                <w:lang w:val="pt-BR"/>
              </w:rPr>
            </w:pPr>
            <w:r w:rsidRPr="0048128C">
              <w:rPr>
                <w:rFonts w:asciiTheme="minorHAnsi" w:hAnsiTheme="minorHAnsi" w:cstheme="minorHAnsi"/>
                <w:b/>
                <w:bCs/>
                <w:sz w:val="22"/>
                <w:szCs w:val="22"/>
                <w:lang w:val="pt-BR"/>
              </w:rPr>
              <w:t>Descrição do tratamento</w:t>
            </w:r>
          </w:p>
        </w:tc>
        <w:tc>
          <w:tcPr>
            <w:tcW w:w="6090" w:type="dxa"/>
            <w:vAlign w:val="center"/>
          </w:tcPr>
          <w:p w14:paraId="3E547FC6" w14:textId="188A72D0" w:rsidR="00540F44" w:rsidRPr="0048128C" w:rsidRDefault="00540F44" w:rsidP="00540F44">
            <w:pPr>
              <w:spacing w:before="120" w:after="120"/>
              <w:rPr>
                <w:rFonts w:asciiTheme="minorHAnsi" w:hAnsiTheme="minorHAnsi" w:cstheme="minorHAnsi"/>
                <w:noProof/>
                <w:color w:val="EE0000"/>
                <w:lang w:val="pt-BR"/>
              </w:rPr>
            </w:pPr>
            <w:r w:rsidRPr="0048128C">
              <w:rPr>
                <w:rFonts w:asciiTheme="minorHAnsi" w:hAnsiTheme="minorHAnsi" w:cstheme="minorHAnsi"/>
                <w:sz w:val="22"/>
                <w:szCs w:val="22"/>
                <w:highlight w:val="yellow"/>
                <w:lang w:val="pt-BR"/>
              </w:rPr>
              <w:t>[Descrição objetiva do tratamento dos dados pessoais realizad</w:t>
            </w:r>
            <w:r w:rsidR="008308E7" w:rsidRPr="004803F4">
              <w:rPr>
                <w:rFonts w:asciiTheme="minorHAnsi" w:hAnsiTheme="minorHAnsi" w:cstheme="minorHAnsi"/>
                <w:sz w:val="22"/>
                <w:szCs w:val="22"/>
                <w:highlight w:val="yellow"/>
                <w:lang w:val="pt-BR"/>
              </w:rPr>
              <w:t>o</w:t>
            </w:r>
            <w:r w:rsidRPr="0048128C">
              <w:rPr>
                <w:rFonts w:asciiTheme="minorHAnsi" w:hAnsiTheme="minorHAnsi" w:cstheme="minorHAnsi"/>
                <w:sz w:val="22"/>
                <w:szCs w:val="22"/>
                <w:highlight w:val="yellow"/>
                <w:lang w:val="pt-BR"/>
              </w:rPr>
              <w:t xml:space="preserve"> para atingir a finalidade específica </w:t>
            </w:r>
            <w:r w:rsidR="003750DF" w:rsidRPr="0048128C">
              <w:rPr>
                <w:rFonts w:asciiTheme="minorHAnsi" w:hAnsiTheme="minorHAnsi" w:cstheme="minorHAnsi"/>
                <w:sz w:val="22"/>
                <w:szCs w:val="22"/>
                <w:highlight w:val="yellow"/>
                <w:lang w:val="pt-BR"/>
              </w:rPr>
              <w:t>–</w:t>
            </w:r>
            <w:r w:rsidRPr="0048128C">
              <w:rPr>
                <w:rFonts w:asciiTheme="minorHAnsi" w:hAnsiTheme="minorHAnsi" w:cstheme="minorHAnsi"/>
                <w:sz w:val="22"/>
                <w:szCs w:val="22"/>
                <w:highlight w:val="yellow"/>
                <w:lang w:val="pt-BR"/>
              </w:rPr>
              <w:t xml:space="preserve"> poderá</w:t>
            </w:r>
            <w:r w:rsidR="003750DF" w:rsidRPr="004803F4">
              <w:rPr>
                <w:rFonts w:asciiTheme="minorHAnsi" w:hAnsiTheme="minorHAnsi" w:cstheme="minorHAnsi"/>
                <w:sz w:val="22"/>
                <w:szCs w:val="22"/>
                <w:highlight w:val="yellow"/>
                <w:lang w:val="pt-BR"/>
              </w:rPr>
              <w:t xml:space="preserve"> </w:t>
            </w:r>
            <w:r w:rsidRPr="0048128C">
              <w:rPr>
                <w:rFonts w:asciiTheme="minorHAnsi" w:hAnsiTheme="minorHAnsi" w:cstheme="minorHAnsi"/>
                <w:sz w:val="22"/>
                <w:szCs w:val="22"/>
                <w:highlight w:val="yellow"/>
                <w:lang w:val="pt-BR"/>
              </w:rPr>
              <w:t>ser detalhada em 2.2]</w:t>
            </w:r>
          </w:p>
        </w:tc>
      </w:tr>
      <w:tr w:rsidR="00540F44" w:rsidRPr="00FB6BFC" w14:paraId="15419B36" w14:textId="77777777">
        <w:tc>
          <w:tcPr>
            <w:tcW w:w="2972" w:type="dxa"/>
            <w:shd w:val="clear" w:color="auto" w:fill="F2F2F2"/>
            <w:vAlign w:val="center"/>
          </w:tcPr>
          <w:p w14:paraId="5D1C17BC" w14:textId="03374D85" w:rsidR="00540F44" w:rsidRPr="0048128C" w:rsidRDefault="00540F44" w:rsidP="00540F44">
            <w:pPr>
              <w:spacing w:before="120" w:after="120"/>
              <w:rPr>
                <w:rFonts w:asciiTheme="minorHAnsi" w:hAnsiTheme="minorHAnsi" w:cstheme="minorHAnsi"/>
                <w:noProof/>
                <w:color w:val="EE0000"/>
                <w:lang w:val="pt-BR"/>
              </w:rPr>
            </w:pPr>
            <w:r w:rsidRPr="0048128C">
              <w:rPr>
                <w:rFonts w:asciiTheme="minorHAnsi" w:hAnsiTheme="minorHAnsi" w:cstheme="minorHAnsi"/>
                <w:b/>
                <w:bCs/>
                <w:sz w:val="22"/>
                <w:szCs w:val="22"/>
                <w:lang w:val="pt-BR"/>
              </w:rPr>
              <w:t>Categorias de titulares</w:t>
            </w:r>
          </w:p>
        </w:tc>
        <w:tc>
          <w:tcPr>
            <w:tcW w:w="6090" w:type="dxa"/>
            <w:vAlign w:val="center"/>
          </w:tcPr>
          <w:p w14:paraId="19C77E36" w14:textId="7D01722D" w:rsidR="00540F44" w:rsidRPr="0048128C" w:rsidRDefault="00540F44" w:rsidP="00540F44">
            <w:pPr>
              <w:spacing w:before="120" w:after="120"/>
              <w:rPr>
                <w:rFonts w:asciiTheme="minorHAnsi" w:hAnsiTheme="minorHAnsi" w:cstheme="minorHAnsi"/>
                <w:noProof/>
                <w:color w:val="EE0000"/>
                <w:lang w:val="pt-BR"/>
              </w:rPr>
            </w:pPr>
            <w:r w:rsidRPr="0048128C">
              <w:rPr>
                <w:rFonts w:asciiTheme="minorHAnsi" w:hAnsiTheme="minorHAnsi" w:cstheme="minorHAnsi"/>
                <w:sz w:val="22"/>
                <w:szCs w:val="22"/>
                <w:highlight w:val="yellow"/>
                <w:lang w:val="pt-BR"/>
              </w:rPr>
              <w:t>[Categorias de titulares abrangidos, destacando a presença de crianças, adolescentes ou outras categorias de vulneráveis (por exemplo, idosos)]</w:t>
            </w:r>
          </w:p>
        </w:tc>
      </w:tr>
      <w:tr w:rsidR="00540F44" w:rsidRPr="00FB6BFC" w14:paraId="6DD61C71" w14:textId="77777777">
        <w:tc>
          <w:tcPr>
            <w:tcW w:w="2972" w:type="dxa"/>
            <w:shd w:val="clear" w:color="auto" w:fill="F2F2F2"/>
            <w:vAlign w:val="center"/>
          </w:tcPr>
          <w:p w14:paraId="10EC25EF" w14:textId="526AA37D" w:rsidR="00540F44" w:rsidRPr="0048128C" w:rsidRDefault="00540F44" w:rsidP="00540F44">
            <w:pPr>
              <w:spacing w:before="120" w:after="120"/>
              <w:rPr>
                <w:rFonts w:asciiTheme="minorHAnsi" w:hAnsiTheme="minorHAnsi" w:cstheme="minorHAnsi"/>
                <w:noProof/>
                <w:color w:val="EE0000"/>
                <w:lang w:val="pt-BR"/>
              </w:rPr>
            </w:pPr>
            <w:r w:rsidRPr="0048128C">
              <w:rPr>
                <w:rFonts w:asciiTheme="minorHAnsi" w:hAnsiTheme="minorHAnsi" w:cstheme="minorHAnsi"/>
                <w:b/>
                <w:bCs/>
                <w:sz w:val="22"/>
                <w:szCs w:val="22"/>
                <w:lang w:val="pt-BR"/>
              </w:rPr>
              <w:t>Tipos de dados pessoais</w:t>
            </w:r>
          </w:p>
        </w:tc>
        <w:tc>
          <w:tcPr>
            <w:tcW w:w="6090" w:type="dxa"/>
            <w:vAlign w:val="center"/>
          </w:tcPr>
          <w:p w14:paraId="4E7807F5" w14:textId="5CA0FA31" w:rsidR="00540F44" w:rsidRPr="0048128C" w:rsidRDefault="00540F44" w:rsidP="00540F44">
            <w:pPr>
              <w:spacing w:before="120" w:after="120"/>
              <w:rPr>
                <w:rFonts w:asciiTheme="minorHAnsi" w:hAnsiTheme="minorHAnsi" w:cstheme="minorHAnsi"/>
                <w:noProof/>
                <w:color w:val="EE0000"/>
                <w:lang w:val="pt-BR"/>
              </w:rPr>
            </w:pPr>
            <w:r w:rsidRPr="0048128C">
              <w:rPr>
                <w:rFonts w:asciiTheme="minorHAnsi" w:hAnsiTheme="minorHAnsi" w:cstheme="minorHAnsi"/>
                <w:sz w:val="22"/>
                <w:szCs w:val="22"/>
                <w:highlight w:val="yellow"/>
                <w:lang w:val="pt-BR"/>
              </w:rPr>
              <w:t>[Tipos de dados pessoais, agrupados por categoria, com indicação destacada para dados pessoais sensíveis]</w:t>
            </w:r>
          </w:p>
        </w:tc>
      </w:tr>
      <w:tr w:rsidR="00540F44" w:rsidRPr="00FB6BFC" w14:paraId="6E870870" w14:textId="77777777">
        <w:tc>
          <w:tcPr>
            <w:tcW w:w="2972" w:type="dxa"/>
            <w:shd w:val="clear" w:color="auto" w:fill="F2F2F2"/>
            <w:vAlign w:val="center"/>
          </w:tcPr>
          <w:p w14:paraId="4A0DFE1B" w14:textId="7B7B835B" w:rsidR="00540F44" w:rsidRPr="0048128C" w:rsidRDefault="00540F44" w:rsidP="00540F44">
            <w:pPr>
              <w:spacing w:before="120" w:after="120"/>
              <w:rPr>
                <w:rFonts w:asciiTheme="minorHAnsi" w:hAnsiTheme="minorHAnsi" w:cstheme="minorHAnsi"/>
                <w:noProof/>
                <w:color w:val="EE0000"/>
                <w:lang w:val="pt-BR"/>
              </w:rPr>
            </w:pPr>
            <w:r w:rsidRPr="0048128C">
              <w:rPr>
                <w:rFonts w:asciiTheme="minorHAnsi" w:hAnsiTheme="minorHAnsi" w:cstheme="minorHAnsi"/>
                <w:b/>
                <w:bCs/>
                <w:sz w:val="22"/>
                <w:szCs w:val="22"/>
                <w:lang w:val="pt-BR"/>
              </w:rPr>
              <w:t>Hipótese de tratamento</w:t>
            </w:r>
          </w:p>
        </w:tc>
        <w:tc>
          <w:tcPr>
            <w:tcW w:w="6090" w:type="dxa"/>
            <w:vAlign w:val="center"/>
          </w:tcPr>
          <w:p w14:paraId="15DA3099" w14:textId="1450BF6B" w:rsidR="00540F44" w:rsidRPr="0048128C" w:rsidRDefault="00540F44" w:rsidP="00540F44">
            <w:pPr>
              <w:spacing w:before="120" w:after="120"/>
              <w:rPr>
                <w:rFonts w:asciiTheme="minorHAnsi" w:hAnsiTheme="minorHAnsi" w:cstheme="minorHAnsi"/>
                <w:noProof/>
                <w:color w:val="EE0000"/>
                <w:lang w:val="pt-BR"/>
              </w:rPr>
            </w:pPr>
            <w:r w:rsidRPr="0048128C">
              <w:rPr>
                <w:rFonts w:asciiTheme="minorHAnsi" w:hAnsiTheme="minorHAnsi" w:cstheme="minorHAnsi"/>
                <w:sz w:val="22"/>
                <w:szCs w:val="22"/>
                <w:highlight w:val="yellow"/>
                <w:lang w:val="pt-BR"/>
              </w:rPr>
              <w:t>[Hipótese aplicável (art. 7º ou art. 11 da LGPD)]</w:t>
            </w:r>
          </w:p>
        </w:tc>
      </w:tr>
      <w:tr w:rsidR="00540F44" w:rsidRPr="00FB6BFC" w14:paraId="0FA27E8B" w14:textId="77777777">
        <w:tc>
          <w:tcPr>
            <w:tcW w:w="2972" w:type="dxa"/>
            <w:shd w:val="clear" w:color="auto" w:fill="F2F2F2"/>
            <w:vAlign w:val="center"/>
          </w:tcPr>
          <w:p w14:paraId="679BA952" w14:textId="12635CE6" w:rsidR="00540F44" w:rsidRPr="0048128C" w:rsidRDefault="00540F44" w:rsidP="00540F44">
            <w:pPr>
              <w:spacing w:before="120" w:after="120"/>
              <w:rPr>
                <w:rFonts w:asciiTheme="minorHAnsi" w:hAnsiTheme="minorHAnsi" w:cstheme="minorHAnsi"/>
                <w:b/>
                <w:bCs/>
                <w:sz w:val="22"/>
                <w:szCs w:val="22"/>
                <w:lang w:val="pt-BR"/>
              </w:rPr>
            </w:pPr>
            <w:r w:rsidRPr="0048128C">
              <w:rPr>
                <w:rFonts w:asciiTheme="minorHAnsi" w:hAnsiTheme="minorHAnsi" w:cstheme="minorHAnsi"/>
                <w:b/>
                <w:bCs/>
                <w:sz w:val="22"/>
                <w:szCs w:val="22"/>
                <w:lang w:val="pt-BR"/>
              </w:rPr>
              <w:t>Previsão normativa (caso hipótese seja art. 7º, incisos II ou III, ou art. 11, inciso II</w:t>
            </w:r>
            <w:r w:rsidR="00CE6DF9" w:rsidRPr="004803F4">
              <w:rPr>
                <w:rFonts w:asciiTheme="minorHAnsi" w:hAnsiTheme="minorHAnsi" w:cstheme="minorHAnsi"/>
                <w:b/>
                <w:bCs/>
                <w:sz w:val="22"/>
                <w:szCs w:val="22"/>
                <w:lang w:val="pt-BR"/>
              </w:rPr>
              <w:t>, alíneas</w:t>
            </w:r>
            <w:r w:rsidRPr="0048128C">
              <w:rPr>
                <w:rFonts w:asciiTheme="minorHAnsi" w:hAnsiTheme="minorHAnsi" w:cstheme="minorHAnsi"/>
                <w:b/>
                <w:bCs/>
                <w:sz w:val="22"/>
                <w:szCs w:val="22"/>
                <w:lang w:val="pt-BR"/>
              </w:rPr>
              <w:t xml:space="preserve"> a</w:t>
            </w:r>
            <w:r w:rsidR="00CE6DF9" w:rsidRPr="004803F4">
              <w:rPr>
                <w:rFonts w:asciiTheme="minorHAnsi" w:hAnsiTheme="minorHAnsi" w:cstheme="minorHAnsi"/>
                <w:b/>
                <w:bCs/>
                <w:sz w:val="22"/>
                <w:szCs w:val="22"/>
                <w:lang w:val="pt-BR"/>
              </w:rPr>
              <w:t>)</w:t>
            </w:r>
            <w:r w:rsidRPr="0048128C">
              <w:rPr>
                <w:rFonts w:asciiTheme="minorHAnsi" w:hAnsiTheme="minorHAnsi" w:cstheme="minorHAnsi"/>
                <w:b/>
                <w:bCs/>
                <w:sz w:val="22"/>
                <w:szCs w:val="22"/>
                <w:lang w:val="pt-BR"/>
              </w:rPr>
              <w:t xml:space="preserve"> ou b</w:t>
            </w:r>
            <w:r w:rsidR="00CE6DF9" w:rsidRPr="004803F4">
              <w:rPr>
                <w:rFonts w:asciiTheme="minorHAnsi" w:hAnsiTheme="minorHAnsi" w:cstheme="minorHAnsi"/>
                <w:b/>
                <w:bCs/>
                <w:sz w:val="22"/>
                <w:szCs w:val="22"/>
                <w:lang w:val="pt-BR"/>
              </w:rPr>
              <w:t>)</w:t>
            </w:r>
            <w:r w:rsidRPr="0048128C">
              <w:rPr>
                <w:rFonts w:asciiTheme="minorHAnsi" w:hAnsiTheme="minorHAnsi" w:cstheme="minorHAnsi"/>
                <w:b/>
                <w:bCs/>
                <w:sz w:val="22"/>
                <w:szCs w:val="22"/>
                <w:lang w:val="pt-BR"/>
              </w:rPr>
              <w:t>)</w:t>
            </w:r>
          </w:p>
        </w:tc>
        <w:tc>
          <w:tcPr>
            <w:tcW w:w="6090" w:type="dxa"/>
            <w:vAlign w:val="center"/>
          </w:tcPr>
          <w:p w14:paraId="59BBAB2B" w14:textId="08EF9409" w:rsidR="00540F44" w:rsidRPr="0048128C" w:rsidRDefault="00540F44" w:rsidP="00540F44">
            <w:pPr>
              <w:spacing w:before="120" w:after="120"/>
              <w:rPr>
                <w:rFonts w:asciiTheme="minorHAnsi" w:hAnsiTheme="minorHAnsi" w:cstheme="minorHAnsi"/>
                <w:noProof/>
                <w:color w:val="EE0000"/>
                <w:lang w:val="pt-BR"/>
              </w:rPr>
            </w:pPr>
            <w:r w:rsidRPr="0048128C">
              <w:rPr>
                <w:rFonts w:asciiTheme="minorHAnsi" w:hAnsiTheme="minorHAnsi" w:cstheme="minorHAnsi"/>
                <w:sz w:val="22"/>
                <w:szCs w:val="22"/>
                <w:highlight w:val="yellow"/>
                <w:lang w:val="pt-BR"/>
              </w:rPr>
              <w:t>[Indicação da previsão normativa caso a hipótese de tratamento seja art. 7º, incisos II ou III, ou art. 11, inciso II</w:t>
            </w:r>
            <w:r w:rsidR="00CE6DF9" w:rsidRPr="004803F4">
              <w:rPr>
                <w:rFonts w:asciiTheme="minorHAnsi" w:hAnsiTheme="minorHAnsi" w:cstheme="minorHAnsi"/>
                <w:sz w:val="22"/>
                <w:szCs w:val="22"/>
                <w:highlight w:val="yellow"/>
                <w:lang w:val="pt-BR"/>
              </w:rPr>
              <w:t>, alíneas</w:t>
            </w:r>
            <w:r w:rsidRPr="0048128C">
              <w:rPr>
                <w:rFonts w:asciiTheme="minorHAnsi" w:hAnsiTheme="minorHAnsi" w:cstheme="minorHAnsi"/>
                <w:sz w:val="22"/>
                <w:szCs w:val="22"/>
                <w:highlight w:val="yellow"/>
                <w:lang w:val="pt-BR"/>
              </w:rPr>
              <w:t xml:space="preserve"> a</w:t>
            </w:r>
            <w:r w:rsidR="00CE6DF9" w:rsidRPr="004803F4">
              <w:rPr>
                <w:rFonts w:asciiTheme="minorHAnsi" w:hAnsiTheme="minorHAnsi" w:cstheme="minorHAnsi"/>
                <w:sz w:val="22"/>
                <w:szCs w:val="22"/>
                <w:highlight w:val="yellow"/>
                <w:lang w:val="pt-BR"/>
              </w:rPr>
              <w:t>)</w:t>
            </w:r>
            <w:r w:rsidRPr="0048128C">
              <w:rPr>
                <w:rFonts w:asciiTheme="minorHAnsi" w:hAnsiTheme="minorHAnsi" w:cstheme="minorHAnsi"/>
                <w:sz w:val="22"/>
                <w:szCs w:val="22"/>
                <w:highlight w:val="yellow"/>
                <w:lang w:val="pt-BR"/>
              </w:rPr>
              <w:t xml:space="preserve"> ou b</w:t>
            </w:r>
            <w:r w:rsidR="00CE6DF9" w:rsidRPr="004803F4">
              <w:rPr>
                <w:rFonts w:asciiTheme="minorHAnsi" w:hAnsiTheme="minorHAnsi" w:cstheme="minorHAnsi"/>
                <w:sz w:val="22"/>
                <w:szCs w:val="22"/>
                <w:highlight w:val="yellow"/>
                <w:lang w:val="pt-BR"/>
              </w:rPr>
              <w:t>)</w:t>
            </w:r>
            <w:r w:rsidRPr="0048128C">
              <w:rPr>
                <w:rFonts w:asciiTheme="minorHAnsi" w:hAnsiTheme="minorHAnsi" w:cstheme="minorHAnsi"/>
                <w:sz w:val="22"/>
                <w:szCs w:val="22"/>
                <w:highlight w:val="yellow"/>
                <w:lang w:val="pt-BR"/>
              </w:rPr>
              <w:t>]</w:t>
            </w:r>
          </w:p>
        </w:tc>
      </w:tr>
      <w:tr w:rsidR="00540F44" w:rsidRPr="00FB6BFC" w14:paraId="2408C27F" w14:textId="77777777" w:rsidTr="00540F44">
        <w:tc>
          <w:tcPr>
            <w:tcW w:w="2972" w:type="dxa"/>
            <w:shd w:val="clear" w:color="auto" w:fill="F2F2F2"/>
            <w:vAlign w:val="center"/>
          </w:tcPr>
          <w:p w14:paraId="788A4E3C" w14:textId="38D2A57A" w:rsidR="00540F44" w:rsidRPr="0048128C" w:rsidRDefault="003F0D1C" w:rsidP="00540F44">
            <w:pPr>
              <w:spacing w:before="120" w:after="120"/>
              <w:rPr>
                <w:rFonts w:asciiTheme="minorHAnsi" w:hAnsiTheme="minorHAnsi" w:cstheme="minorHAnsi"/>
                <w:b/>
                <w:bCs/>
                <w:sz w:val="22"/>
                <w:szCs w:val="22"/>
                <w:lang w:val="pt-BR"/>
              </w:rPr>
            </w:pPr>
            <w:r>
              <w:rPr>
                <w:rFonts w:asciiTheme="minorHAnsi" w:hAnsiTheme="minorHAnsi" w:cstheme="minorHAnsi"/>
                <w:b/>
                <w:bCs/>
                <w:sz w:val="22"/>
                <w:szCs w:val="22"/>
                <w:lang w:val="pt-BR"/>
              </w:rPr>
              <w:t>Justificativa para escolha da h</w:t>
            </w:r>
            <w:r w:rsidR="00540F44" w:rsidRPr="0048128C">
              <w:rPr>
                <w:rFonts w:asciiTheme="minorHAnsi" w:hAnsiTheme="minorHAnsi" w:cstheme="minorHAnsi"/>
                <w:b/>
                <w:bCs/>
                <w:sz w:val="22"/>
                <w:szCs w:val="22"/>
                <w:lang w:val="pt-BR"/>
              </w:rPr>
              <w:t>ipótese de tratamento</w:t>
            </w:r>
          </w:p>
        </w:tc>
        <w:tc>
          <w:tcPr>
            <w:tcW w:w="6090" w:type="dxa"/>
          </w:tcPr>
          <w:p w14:paraId="6CE83A12" w14:textId="6A0EE4C0" w:rsidR="00540F44" w:rsidRPr="0048128C" w:rsidRDefault="00540F44" w:rsidP="00540F44">
            <w:pPr>
              <w:spacing w:before="120" w:after="120"/>
              <w:rPr>
                <w:rFonts w:asciiTheme="minorHAnsi" w:hAnsiTheme="minorHAnsi" w:cstheme="minorHAnsi"/>
                <w:noProof/>
                <w:color w:val="EE0000"/>
                <w:lang w:val="pt-BR"/>
              </w:rPr>
            </w:pPr>
            <w:r w:rsidRPr="0048128C">
              <w:rPr>
                <w:rFonts w:asciiTheme="minorHAnsi" w:hAnsiTheme="minorHAnsi" w:cstheme="minorHAnsi"/>
                <w:sz w:val="22"/>
                <w:szCs w:val="22"/>
                <w:highlight w:val="yellow"/>
                <w:lang w:val="pt-BR"/>
              </w:rPr>
              <w:t>[A</w:t>
            </w:r>
            <w:r w:rsidR="00FC6AB5" w:rsidRPr="0048128C">
              <w:rPr>
                <w:rFonts w:asciiTheme="minorHAnsi" w:hAnsiTheme="minorHAnsi" w:cstheme="minorHAnsi"/>
                <w:sz w:val="22"/>
                <w:szCs w:val="22"/>
                <w:highlight w:val="yellow"/>
                <w:lang w:val="pt-BR"/>
              </w:rPr>
              <w:t>r</w:t>
            </w:r>
            <w:r w:rsidRPr="0048128C">
              <w:rPr>
                <w:rFonts w:asciiTheme="minorHAnsi" w:hAnsiTheme="minorHAnsi" w:cstheme="minorHAnsi"/>
                <w:sz w:val="22"/>
                <w:szCs w:val="22"/>
                <w:highlight w:val="yellow"/>
                <w:lang w:val="pt-BR"/>
              </w:rPr>
              <w:t xml:space="preserve">gumentação </w:t>
            </w:r>
            <w:r w:rsidR="00FC6AB5" w:rsidRPr="0048128C">
              <w:rPr>
                <w:rFonts w:asciiTheme="minorHAnsi" w:hAnsiTheme="minorHAnsi" w:cstheme="minorHAnsi"/>
                <w:sz w:val="22"/>
                <w:szCs w:val="22"/>
                <w:highlight w:val="yellow"/>
                <w:lang w:val="pt-BR"/>
              </w:rPr>
              <w:t xml:space="preserve">para definição da hipótese de tratamento </w:t>
            </w:r>
            <w:r w:rsidR="00077724" w:rsidRPr="004803F4">
              <w:rPr>
                <w:rFonts w:asciiTheme="minorHAnsi" w:hAnsiTheme="minorHAnsi" w:cstheme="minorHAnsi"/>
                <w:sz w:val="22"/>
                <w:szCs w:val="22"/>
                <w:highlight w:val="yellow"/>
                <w:lang w:val="pt-BR"/>
              </w:rPr>
              <w:t>registrada</w:t>
            </w:r>
            <w:r w:rsidR="00077724" w:rsidRPr="0048128C">
              <w:rPr>
                <w:rFonts w:asciiTheme="minorHAnsi" w:hAnsiTheme="minorHAnsi" w:cstheme="minorHAnsi"/>
                <w:sz w:val="22"/>
                <w:szCs w:val="22"/>
                <w:highlight w:val="yellow"/>
                <w:lang w:val="pt-BR"/>
              </w:rPr>
              <w:t xml:space="preserve"> </w:t>
            </w:r>
            <w:r w:rsidR="00FC6AB5" w:rsidRPr="0048128C">
              <w:rPr>
                <w:rFonts w:asciiTheme="minorHAnsi" w:hAnsiTheme="minorHAnsi" w:cstheme="minorHAnsi"/>
                <w:sz w:val="22"/>
                <w:szCs w:val="22"/>
                <w:highlight w:val="yellow"/>
                <w:lang w:val="pt-BR"/>
              </w:rPr>
              <w:t>acima</w:t>
            </w:r>
            <w:r w:rsidRPr="0048128C">
              <w:rPr>
                <w:rFonts w:asciiTheme="minorHAnsi" w:hAnsiTheme="minorHAnsi" w:cstheme="minorHAnsi"/>
                <w:sz w:val="22"/>
                <w:szCs w:val="22"/>
                <w:highlight w:val="yellow"/>
                <w:lang w:val="pt-BR"/>
              </w:rPr>
              <w:t>]</w:t>
            </w:r>
          </w:p>
        </w:tc>
      </w:tr>
    </w:tbl>
    <w:p w14:paraId="08B05617" w14:textId="77777777" w:rsidR="00540F44" w:rsidRPr="0048128C" w:rsidRDefault="00540F44" w:rsidP="00F9217D">
      <w:pPr>
        <w:spacing w:before="120" w:after="120"/>
        <w:rPr>
          <w:rFonts w:asciiTheme="minorHAnsi" w:hAnsiTheme="minorHAnsi" w:cstheme="minorHAnsi"/>
          <w:noProof/>
          <w:color w:val="EE0000"/>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F9217D" w:rsidRPr="00FB6BFC" w14:paraId="4807F8FC"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2AB2D689" w14:textId="77777777" w:rsidR="00F9217D" w:rsidRPr="0048128C" w:rsidRDefault="00F9217D">
            <w:pPr>
              <w:spacing w:before="20" w:after="20"/>
              <w:jc w:val="center"/>
              <w:rPr>
                <w:lang w:val="pt-BR"/>
              </w:rPr>
            </w:pPr>
            <w:r w:rsidRPr="0048128C">
              <w:rPr>
                <w:noProof/>
                <w:lang w:val="pt-BR"/>
              </w:rPr>
              <w:drawing>
                <wp:inline distT="0" distB="0" distL="0" distR="0" wp14:anchorId="74E7C5B8" wp14:editId="6D3F5D43">
                  <wp:extent cx="220000" cy="220000"/>
                  <wp:effectExtent l="0" t="0" r="0" b="0"/>
                  <wp:docPr id="256305971" name="subicon8105" descr="Workflow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05971" name="subicon8105" descr="Workflow outline"/>
                          <pic:cNvPicPr/>
                        </pic:nvPicPr>
                        <pic:blipFill>
                          <a:blip r:embed="rId31">
                            <a:extLst>
                              <a:ext uri="{96DAC541-7B7A-43D3-8B79-37D633B846F1}">
                                <asvg:svgBlip xmlns:asvg="http://schemas.microsoft.com/office/drawing/2016/SVG/main" r:embed="rId32"/>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1F4F80AC" w14:textId="5E04EBAB" w:rsidR="00F9217D" w:rsidRPr="0040754D" w:rsidRDefault="00F9217D">
            <w:pPr>
              <w:rPr>
                <w:lang w:val="pt-BR"/>
              </w:rPr>
            </w:pPr>
            <w:r w:rsidRPr="0040754D">
              <w:rPr>
                <w:rFonts w:asciiTheme="minorHAnsi" w:hAnsiTheme="minorHAnsi" w:cstheme="minorHAnsi"/>
                <w:b/>
                <w:color w:val="1F4E79"/>
                <w:lang w:val="pt-BR"/>
              </w:rPr>
              <w:t xml:space="preserve">2.2 </w:t>
            </w:r>
            <w:r w:rsidR="003E20FF" w:rsidRPr="0040754D">
              <w:rPr>
                <w:rFonts w:asciiTheme="minorHAnsi" w:hAnsiTheme="minorHAnsi" w:cstheme="minorHAnsi"/>
                <w:b/>
                <w:color w:val="1F4E79"/>
                <w:lang w:val="pt-BR"/>
              </w:rPr>
              <w:t>F</w:t>
            </w:r>
            <w:r w:rsidRPr="0040754D">
              <w:rPr>
                <w:rFonts w:asciiTheme="minorHAnsi" w:hAnsiTheme="minorHAnsi" w:cstheme="minorHAnsi"/>
                <w:b/>
                <w:color w:val="1F4E79"/>
                <w:lang w:val="pt-BR"/>
              </w:rPr>
              <w:t>luxo do tratamento dos dados pessoais</w:t>
            </w:r>
          </w:p>
        </w:tc>
      </w:tr>
    </w:tbl>
    <w:p w14:paraId="196BCD89" w14:textId="7DC08A0D" w:rsidR="00633AED" w:rsidRPr="0048128C" w:rsidRDefault="00633AED" w:rsidP="00AB595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[Apresentar o fluxo do tratamento dos dados pessoais de forma clara, completa e de fácil compreensão, permitindo que qualquer pessoa entenda como os dados pessoais são tratados. Utilize recursos visuais</w:t>
      </w:r>
      <w:r w:rsidR="00B07436">
        <w:rPr>
          <w:rFonts w:asciiTheme="minorHAnsi" w:hAnsiTheme="minorHAnsi" w:cstheme="minorHAnsi"/>
          <w:noProof/>
          <w:color w:val="EE0000"/>
          <w:lang w:val="pt-BR"/>
        </w:rPr>
        <w:t>,</w:t>
      </w:r>
      <w:r w:rsidRPr="0048128C">
        <w:rPr>
          <w:rFonts w:asciiTheme="minorHAnsi" w:hAnsiTheme="minorHAnsi" w:cstheme="minorHAnsi"/>
          <w:noProof/>
          <w:color w:val="EE0000"/>
          <w:lang w:val="pt-BR"/>
        </w:rPr>
        <w:t xml:space="preserve"> tais como fluxogramas, diagramas, tabelas ou imagens para ilustrar o fluxo dos dados pessoais e facilitar a compreensão das etapas do tratamento. Descrever, ainda, os meios pelos quais os dados pessoais são obtidos (forma de coleta) e a tramitação ou fluxo interno dos dados pessoais entre unidades do órgão ou entidade, quando houver.]</w:t>
      </w:r>
    </w:p>
    <w:p w14:paraId="627030AF" w14:textId="77777777" w:rsidR="00170154" w:rsidRPr="0048128C" w:rsidRDefault="00170154" w:rsidP="00591ED6">
      <w:pPr>
        <w:spacing w:before="240" w:after="240"/>
        <w:rPr>
          <w:rFonts w:asciiTheme="minorHAnsi" w:hAnsiTheme="minorHAnsi" w:cstheme="minorHAnsi"/>
          <w:noProof/>
          <w:color w:val="EE0000"/>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425B8E" w:rsidRPr="00FB6BFC" w14:paraId="04023171"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4F8AABFE" w14:textId="77777777" w:rsidR="00425B8E" w:rsidRPr="0048128C" w:rsidRDefault="00D95DC2">
            <w:pPr>
              <w:spacing w:before="20" w:after="20"/>
              <w:jc w:val="center"/>
              <w:rPr>
                <w:lang w:val="pt-BR"/>
              </w:rPr>
            </w:pPr>
            <w:r w:rsidRPr="0048128C">
              <w:rPr>
                <w:noProof/>
                <w:lang w:val="pt-BR"/>
              </w:rPr>
              <w:drawing>
                <wp:inline distT="0" distB="0" distL="0" distR="0" wp14:anchorId="7992C0BC" wp14:editId="0DF8D44D">
                  <wp:extent cx="220000" cy="220000"/>
                  <wp:effectExtent l="0" t="0" r="0" b="0"/>
                  <wp:docPr id="8106" name="subicon8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 name="subicon8106"/>
                          <pic:cNvPicPr/>
                        </pic:nvPicPr>
                        <pic:blipFill>
                          <a:blip r:embed="rId33">
                            <a:extLst>
                              <a:ext uri="{96DAC541-7B7A-43D3-8B79-37D633B846F1}">
                                <asvg:svgBlip xmlns:asvg="http://schemas.microsoft.com/office/drawing/2016/SVG/main" r:embed="rId34"/>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73D3160F" w14:textId="3E2EAC91" w:rsidR="00425B8E" w:rsidRPr="0040754D" w:rsidRDefault="00F9217D">
            <w:pPr>
              <w:rPr>
                <w:lang w:val="pt-BR"/>
              </w:rPr>
            </w:pPr>
            <w:r w:rsidRPr="0040754D">
              <w:rPr>
                <w:rFonts w:asciiTheme="minorHAnsi" w:hAnsiTheme="minorHAnsi" w:cstheme="minorHAnsi"/>
                <w:b/>
                <w:color w:val="1F4E79"/>
                <w:lang w:val="pt-BR"/>
              </w:rPr>
              <w:t>2.3 Agentes de tratamento</w:t>
            </w:r>
            <w:r w:rsidR="009D50B1" w:rsidRPr="0040754D">
              <w:rPr>
                <w:rFonts w:asciiTheme="minorHAnsi" w:hAnsiTheme="minorHAnsi" w:cstheme="minorHAnsi"/>
                <w:b/>
                <w:color w:val="1F4E79"/>
                <w:lang w:val="pt-BR"/>
              </w:rPr>
              <w:t xml:space="preserve"> e partes interessadas</w:t>
            </w:r>
            <w:r w:rsidR="003D3C0E" w:rsidRPr="0040754D">
              <w:rPr>
                <w:rFonts w:asciiTheme="minorHAnsi" w:hAnsiTheme="minorHAnsi" w:cstheme="minorHAnsi"/>
                <w:b/>
                <w:color w:val="1F4E79"/>
                <w:lang w:val="pt-BR"/>
              </w:rPr>
              <w:t xml:space="preserve"> ou </w:t>
            </w:r>
            <w:r w:rsidR="009D50B1" w:rsidRPr="0040754D">
              <w:rPr>
                <w:rFonts w:asciiTheme="minorHAnsi" w:hAnsiTheme="minorHAnsi" w:cstheme="minorHAnsi"/>
                <w:b/>
                <w:color w:val="1F4E79"/>
                <w:lang w:val="pt-BR"/>
              </w:rPr>
              <w:t>envolvidas</w:t>
            </w:r>
          </w:p>
        </w:tc>
      </w:tr>
    </w:tbl>
    <w:p w14:paraId="55AAE692" w14:textId="64AD5022" w:rsidR="00170154" w:rsidRPr="0048128C" w:rsidRDefault="002A2750" w:rsidP="00AB595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[Nesta s</w:t>
      </w:r>
      <w:r w:rsidR="00DB2C74" w:rsidRPr="004803F4">
        <w:rPr>
          <w:rFonts w:asciiTheme="minorHAnsi" w:hAnsiTheme="minorHAnsi" w:cstheme="minorHAnsi"/>
          <w:noProof/>
          <w:color w:val="EE0000"/>
          <w:lang w:val="pt-BR"/>
        </w:rPr>
        <w:t>ubs</w:t>
      </w:r>
      <w:r w:rsidRPr="0048128C">
        <w:rPr>
          <w:rFonts w:asciiTheme="minorHAnsi" w:hAnsiTheme="minorHAnsi" w:cstheme="minorHAnsi"/>
          <w:noProof/>
          <w:color w:val="EE0000"/>
          <w:lang w:val="pt-BR"/>
        </w:rPr>
        <w:t>eção devem ser apresentados os agentes de tratamento envolvidos no tratamento de dados pessoais</w:t>
      </w:r>
      <w:r w:rsidR="003D067A" w:rsidRPr="004803F4">
        <w:rPr>
          <w:rFonts w:asciiTheme="minorHAnsi" w:hAnsiTheme="minorHAnsi" w:cstheme="minorHAnsi"/>
          <w:noProof/>
          <w:color w:val="EE0000"/>
          <w:lang w:val="pt-BR"/>
        </w:rPr>
        <w:t>,</w:t>
      </w:r>
      <w:r w:rsidRPr="0048128C">
        <w:rPr>
          <w:rFonts w:asciiTheme="minorHAnsi" w:hAnsiTheme="minorHAnsi" w:cstheme="minorHAnsi"/>
          <w:noProof/>
          <w:color w:val="EE0000"/>
          <w:lang w:val="pt-BR"/>
        </w:rPr>
        <w:t xml:space="preserve"> </w:t>
      </w:r>
      <w:r w:rsidR="00B86043">
        <w:rPr>
          <w:rFonts w:asciiTheme="minorHAnsi" w:hAnsiTheme="minorHAnsi" w:cstheme="minorHAnsi"/>
          <w:noProof/>
          <w:color w:val="EE0000"/>
          <w:lang w:val="pt-BR"/>
        </w:rPr>
        <w:t xml:space="preserve">bem como </w:t>
      </w:r>
      <w:r w:rsidRPr="0048128C">
        <w:rPr>
          <w:rFonts w:asciiTheme="minorHAnsi" w:hAnsiTheme="minorHAnsi" w:cstheme="minorHAnsi"/>
          <w:noProof/>
          <w:color w:val="EE0000"/>
          <w:lang w:val="pt-BR"/>
        </w:rPr>
        <w:t>as responsabilidades de cada um.</w:t>
      </w:r>
      <w:r w:rsidR="00B44308" w:rsidRPr="0048128C">
        <w:rPr>
          <w:rFonts w:asciiTheme="minorHAnsi" w:hAnsiTheme="minorHAnsi" w:cstheme="minorHAnsi"/>
          <w:noProof/>
          <w:color w:val="EE0000"/>
          <w:lang w:val="pt-BR"/>
        </w:rPr>
        <w:t xml:space="preserve"> Também devem ser </w:t>
      </w:r>
      <w:r w:rsidR="00DB2C74" w:rsidRPr="004803F4">
        <w:rPr>
          <w:rFonts w:asciiTheme="minorHAnsi" w:hAnsiTheme="minorHAnsi" w:cstheme="minorHAnsi"/>
          <w:noProof/>
          <w:color w:val="EE0000"/>
          <w:lang w:val="pt-BR"/>
        </w:rPr>
        <w:t>registra</w:t>
      </w:r>
      <w:r w:rsidR="00DB2C74" w:rsidRPr="0048128C">
        <w:rPr>
          <w:rFonts w:asciiTheme="minorHAnsi" w:hAnsiTheme="minorHAnsi" w:cstheme="minorHAnsi"/>
          <w:noProof/>
          <w:color w:val="EE0000"/>
          <w:lang w:val="pt-BR"/>
        </w:rPr>
        <w:t>d</w:t>
      </w:r>
      <w:r w:rsidR="00521D47" w:rsidRPr="004803F4">
        <w:rPr>
          <w:rFonts w:asciiTheme="minorHAnsi" w:hAnsiTheme="minorHAnsi" w:cstheme="minorHAnsi"/>
          <w:noProof/>
          <w:color w:val="EE0000"/>
          <w:lang w:val="pt-BR"/>
        </w:rPr>
        <w:t>a</w:t>
      </w:r>
      <w:r w:rsidR="00DB2C74" w:rsidRPr="0048128C">
        <w:rPr>
          <w:rFonts w:asciiTheme="minorHAnsi" w:hAnsiTheme="minorHAnsi" w:cstheme="minorHAnsi"/>
          <w:noProof/>
          <w:color w:val="EE0000"/>
          <w:lang w:val="pt-BR"/>
        </w:rPr>
        <w:t xml:space="preserve">s </w:t>
      </w:r>
      <w:r w:rsidR="00B44308" w:rsidRPr="0048128C">
        <w:rPr>
          <w:rFonts w:asciiTheme="minorHAnsi" w:hAnsiTheme="minorHAnsi" w:cstheme="minorHAnsi"/>
          <w:noProof/>
          <w:color w:val="EE0000"/>
          <w:lang w:val="pt-BR"/>
        </w:rPr>
        <w:t>outras parte</w:t>
      </w:r>
      <w:r w:rsidR="00DB2C74" w:rsidRPr="004803F4">
        <w:rPr>
          <w:rFonts w:asciiTheme="minorHAnsi" w:hAnsiTheme="minorHAnsi" w:cstheme="minorHAnsi"/>
          <w:noProof/>
          <w:color w:val="EE0000"/>
          <w:lang w:val="pt-BR"/>
        </w:rPr>
        <w:t>s</w:t>
      </w:r>
      <w:r w:rsidR="00B44308" w:rsidRPr="0048128C">
        <w:rPr>
          <w:rFonts w:asciiTheme="minorHAnsi" w:hAnsiTheme="minorHAnsi" w:cstheme="minorHAnsi"/>
          <w:noProof/>
          <w:color w:val="EE0000"/>
          <w:lang w:val="pt-BR"/>
        </w:rPr>
        <w:t xml:space="preserve"> interessadas envolvidas no tratamento, conforme </w:t>
      </w:r>
      <w:r w:rsidR="009D50B1" w:rsidRPr="0048128C">
        <w:rPr>
          <w:rFonts w:asciiTheme="minorHAnsi" w:hAnsiTheme="minorHAnsi" w:cstheme="minorHAnsi"/>
          <w:noProof/>
          <w:color w:val="EE0000"/>
          <w:lang w:val="pt-BR"/>
        </w:rPr>
        <w:t>“</w:t>
      </w:r>
      <w:r w:rsidR="009D50B1" w:rsidRPr="0048128C">
        <w:rPr>
          <w:rFonts w:asciiTheme="minorHAnsi" w:hAnsiTheme="minorHAnsi" w:cstheme="minorHAnsi"/>
          <w:b/>
          <w:color w:val="EE0000"/>
          <w:lang w:val="pt-BR"/>
        </w:rPr>
        <w:t>Perguntas e Respostas sobre o Relatório de Impacto à Proteção de Dados Pessoais﻿</w:t>
      </w:r>
      <w:r w:rsidR="009D50B1" w:rsidRPr="0048128C">
        <w:rPr>
          <w:rFonts w:asciiTheme="minorHAnsi" w:hAnsiTheme="minorHAnsi" w:cstheme="minorHAnsi"/>
          <w:noProof/>
          <w:color w:val="EE0000"/>
          <w:lang w:val="pt-BR"/>
        </w:rPr>
        <w:t xml:space="preserve">” da </w:t>
      </w:r>
      <w:r w:rsidR="00B44308" w:rsidRPr="0048128C">
        <w:rPr>
          <w:rFonts w:asciiTheme="minorHAnsi" w:hAnsiTheme="minorHAnsi" w:cstheme="minorHAnsi"/>
          <w:noProof/>
          <w:color w:val="EE0000"/>
          <w:lang w:val="pt-BR"/>
        </w:rPr>
        <w:t>ANPD.</w:t>
      </w:r>
      <w:r w:rsidRPr="0048128C">
        <w:rPr>
          <w:rFonts w:asciiTheme="minorHAnsi" w:hAnsiTheme="minorHAnsi" w:cstheme="minorHAnsi"/>
          <w:noProof/>
          <w:color w:val="EE0000"/>
          <w:lang w:val="pt-BR"/>
        </w:rPr>
        <w:t>]</w:t>
      </w:r>
    </w:p>
    <w:p w14:paraId="17EE7849" w14:textId="3D0A6662" w:rsidR="00FB4E6D" w:rsidRPr="0048128C" w:rsidRDefault="00FC6AB5" w:rsidP="00AB595E">
      <w:pPr>
        <w:spacing w:before="240" w:after="240"/>
        <w:jc w:val="both"/>
        <w:rPr>
          <w:rFonts w:asciiTheme="minorHAnsi" w:hAnsiTheme="minorHAnsi" w:cstheme="minorHAnsi"/>
          <w:noProof/>
          <w:lang w:val="pt-BR"/>
        </w:rPr>
      </w:pPr>
      <w:r w:rsidRPr="0048128C">
        <w:rPr>
          <w:rFonts w:asciiTheme="minorHAnsi" w:hAnsiTheme="minorHAnsi" w:cstheme="minorHAnsi"/>
          <w:noProof/>
          <w:lang w:val="pt-BR"/>
        </w:rPr>
        <w:t>Nesta subseção</w:t>
      </w:r>
      <w:r w:rsidR="0008123B">
        <w:rPr>
          <w:rFonts w:asciiTheme="minorHAnsi" w:hAnsiTheme="minorHAnsi" w:cstheme="minorHAnsi"/>
          <w:noProof/>
          <w:lang w:val="pt-BR"/>
        </w:rPr>
        <w:t>,</w:t>
      </w:r>
      <w:r w:rsidRPr="0048128C">
        <w:rPr>
          <w:rFonts w:asciiTheme="minorHAnsi" w:hAnsiTheme="minorHAnsi" w:cstheme="minorHAnsi"/>
          <w:noProof/>
          <w:lang w:val="pt-BR"/>
        </w:rPr>
        <w:t xml:space="preserve"> são apresentados os agentes de tratamento e </w:t>
      </w:r>
      <w:r w:rsidR="0088329F">
        <w:rPr>
          <w:rFonts w:asciiTheme="minorHAnsi" w:hAnsiTheme="minorHAnsi" w:cstheme="minorHAnsi"/>
          <w:noProof/>
          <w:lang w:val="pt-BR"/>
        </w:rPr>
        <w:t xml:space="preserve">as demais </w:t>
      </w:r>
      <w:r w:rsidRPr="0048128C">
        <w:rPr>
          <w:rFonts w:asciiTheme="minorHAnsi" w:hAnsiTheme="minorHAnsi" w:cstheme="minorHAnsi"/>
          <w:noProof/>
          <w:lang w:val="pt-BR"/>
        </w:rPr>
        <w:t>partes interessadas</w:t>
      </w:r>
      <w:r w:rsidR="003D3C0E" w:rsidRPr="004803F4">
        <w:rPr>
          <w:rFonts w:asciiTheme="minorHAnsi" w:hAnsiTheme="minorHAnsi" w:cstheme="minorHAnsi"/>
          <w:noProof/>
          <w:lang w:val="pt-BR"/>
        </w:rPr>
        <w:t xml:space="preserve"> ou </w:t>
      </w:r>
      <w:r w:rsidRPr="0048128C">
        <w:rPr>
          <w:rFonts w:asciiTheme="minorHAnsi" w:hAnsiTheme="minorHAnsi" w:cstheme="minorHAnsi"/>
          <w:noProof/>
          <w:lang w:val="pt-BR"/>
        </w:rPr>
        <w:t xml:space="preserve">envolvidas no tratamento de dados pessoais </w:t>
      </w:r>
      <w:r w:rsidR="003D3C0E" w:rsidRPr="004803F4">
        <w:rPr>
          <w:rFonts w:asciiTheme="minorHAnsi" w:hAnsiTheme="minorHAnsi" w:cstheme="minorHAnsi"/>
          <w:noProof/>
          <w:lang w:val="pt-BR"/>
        </w:rPr>
        <w:t>objeto</w:t>
      </w:r>
      <w:r w:rsidRPr="0048128C">
        <w:rPr>
          <w:rFonts w:asciiTheme="minorHAnsi" w:hAnsiTheme="minorHAnsi" w:cstheme="minorHAnsi"/>
          <w:noProof/>
          <w:lang w:val="pt-BR"/>
        </w:rPr>
        <w:t xml:space="preserve"> deste RIPD.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6"/>
        <w:gridCol w:w="8840"/>
      </w:tblGrid>
      <w:tr w:rsidR="00F9217D" w:rsidRPr="004803F4" w14:paraId="5A08BB4A" w14:textId="77777777">
        <w:tc>
          <w:tcPr>
            <w:tcW w:w="186" w:type="dxa"/>
            <w:tcBorders>
              <w:top w:val="nil"/>
              <w:left w:val="nil"/>
              <w:bottom w:val="nil"/>
              <w:right w:val="nil"/>
            </w:tcBorders>
            <w:shd w:val="clear" w:color="auto" w:fill="FFCD07"/>
            <w:tcMar>
              <w:top w:w="60" w:type="dxa"/>
              <w:left w:w="60" w:type="dxa"/>
              <w:bottom w:w="60" w:type="dxa"/>
              <w:right w:w="120" w:type="dxa"/>
            </w:tcMar>
          </w:tcPr>
          <w:p w14:paraId="1DFDF5BB" w14:textId="77777777" w:rsidR="00F9217D" w:rsidRPr="0048128C" w:rsidRDefault="00F9217D">
            <w:pPr>
              <w:spacing w:before="240" w:after="240"/>
              <w:rPr>
                <w:rFonts w:asciiTheme="minorHAnsi" w:hAnsiTheme="minorHAnsi" w:cstheme="minorHAnsi"/>
                <w:lang w:val="pt-BR"/>
              </w:rPr>
            </w:pPr>
          </w:p>
        </w:tc>
        <w:tc>
          <w:tcPr>
            <w:tcW w:w="8840" w:type="dxa"/>
            <w:tcBorders>
              <w:top w:val="nil"/>
              <w:left w:val="nil"/>
              <w:bottom w:val="nil"/>
              <w:right w:val="nil"/>
            </w:tcBorders>
            <w:tcMar>
              <w:top w:w="60" w:type="dxa"/>
              <w:left w:w="0" w:type="dxa"/>
              <w:bottom w:w="60" w:type="dxa"/>
              <w:right w:w="0" w:type="dxa"/>
            </w:tcMar>
          </w:tcPr>
          <w:p w14:paraId="32C8BD08" w14:textId="5DB7E176" w:rsidR="00F9217D" w:rsidRPr="00755908" w:rsidRDefault="00F9217D">
            <w:pPr>
              <w:spacing w:before="240" w:after="240"/>
              <w:rPr>
                <w:rFonts w:asciiTheme="minorHAnsi" w:hAnsiTheme="minorHAnsi" w:cstheme="minorHAnsi"/>
                <w:i/>
                <w:iCs/>
                <w:lang w:val="pt-BR"/>
              </w:rPr>
            </w:pPr>
            <w:r w:rsidRPr="00755908">
              <w:rPr>
                <w:rFonts w:asciiTheme="minorHAnsi" w:eastAsia="Calibri" w:hAnsiTheme="minorHAnsi" w:cstheme="minorHAnsi"/>
                <w:b/>
                <w:i/>
                <w:iCs/>
                <w:color w:val="1F4E79"/>
                <w:lang w:val="pt-BR"/>
              </w:rPr>
              <w:t xml:space="preserve"> 2.3.1 Controlador(es)</w:t>
            </w:r>
          </w:p>
        </w:tc>
      </w:tr>
    </w:tbl>
    <w:p w14:paraId="1C05E87E" w14:textId="347B9073" w:rsidR="00F9217D" w:rsidRPr="0048128C" w:rsidRDefault="00F9217D" w:rsidP="0048128C">
      <w:pPr>
        <w:pStyle w:val="Corpodetexto"/>
        <w:spacing w:before="240" w:after="240" w:line="240" w:lineRule="auto"/>
        <w:ind w:right="40"/>
        <w:jc w:val="both"/>
        <w:rPr>
          <w:rFonts w:asciiTheme="minorHAnsi" w:hAnsiTheme="minorHAnsi" w:cstheme="minorHAnsi"/>
          <w:lang w:val="pt-BR"/>
        </w:rPr>
      </w:pPr>
      <w:r w:rsidRPr="004803F4">
        <w:rPr>
          <w:rFonts w:asciiTheme="minorHAnsi" w:hAnsiTheme="minorHAnsi" w:cstheme="minorHAnsi"/>
          <w:color w:val="EE0000"/>
          <w:lang w:val="pt-BR"/>
        </w:rPr>
        <w:t>[Identificar todos os controladores envolvidos no tratamento</w:t>
      </w:r>
      <w:r w:rsidR="001B387F" w:rsidRPr="004803F4">
        <w:rPr>
          <w:rFonts w:asciiTheme="minorHAnsi" w:hAnsiTheme="minorHAnsi" w:cstheme="minorHAnsi"/>
          <w:color w:val="EE0000"/>
          <w:lang w:val="pt-BR"/>
        </w:rPr>
        <w:t xml:space="preserve">, </w:t>
      </w:r>
      <w:r w:rsidRPr="004803F4">
        <w:rPr>
          <w:rFonts w:asciiTheme="minorHAnsi" w:hAnsiTheme="minorHAnsi" w:cstheme="minorHAnsi"/>
          <w:color w:val="EE0000"/>
          <w:lang w:val="pt-BR"/>
        </w:rPr>
        <w:t>indicando se atuam como controladores singulares ou conjuntos</w:t>
      </w:r>
      <w:r w:rsidR="003D3C0E" w:rsidRPr="004803F4">
        <w:rPr>
          <w:rFonts w:asciiTheme="minorHAnsi" w:hAnsiTheme="minorHAnsi" w:cstheme="minorHAnsi"/>
          <w:color w:val="EE0000"/>
          <w:lang w:val="pt-BR"/>
        </w:rPr>
        <w:t xml:space="preserve">; registrar também </w:t>
      </w:r>
      <w:r w:rsidR="001B387F" w:rsidRPr="004803F4">
        <w:rPr>
          <w:rFonts w:asciiTheme="minorHAnsi" w:hAnsiTheme="minorHAnsi" w:cstheme="minorHAnsi"/>
          <w:color w:val="EE0000"/>
          <w:lang w:val="pt-BR"/>
        </w:rPr>
        <w:t xml:space="preserve">os respectivos encarregados pelo tratamento de dados pessoais. </w:t>
      </w:r>
      <w:r w:rsidR="001B387F" w:rsidRPr="0048128C">
        <w:rPr>
          <w:rFonts w:asciiTheme="minorHAnsi" w:hAnsiTheme="minorHAnsi" w:cstheme="minorHAnsi"/>
          <w:noProof/>
          <w:color w:val="EE0000"/>
          <w:lang w:val="pt-BR"/>
        </w:rPr>
        <w:t>Replicar o quadro abaixo para cada controlador</w:t>
      </w:r>
      <w:r w:rsidR="00531CB8" w:rsidRPr="0048128C">
        <w:rPr>
          <w:rFonts w:asciiTheme="minorHAnsi" w:hAnsiTheme="minorHAnsi" w:cstheme="minorHAnsi"/>
          <w:noProof/>
          <w:color w:val="EE0000"/>
          <w:lang w:val="pt-BR"/>
        </w:rPr>
        <w:t>.</w:t>
      </w:r>
      <w:r w:rsidRPr="0048128C">
        <w:rPr>
          <w:rFonts w:asciiTheme="minorHAnsi" w:hAnsiTheme="minorHAnsi" w:cstheme="minorHAnsi"/>
          <w:color w:val="EE0000"/>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62"/>
      </w:tblGrid>
      <w:tr w:rsidR="00F9217D" w:rsidRPr="004803F4" w14:paraId="1AD22F57" w14:textId="77777777" w:rsidTr="0048128C">
        <w:tc>
          <w:tcPr>
            <w:tcW w:w="5000" w:type="pct"/>
            <w:tcBorders>
              <w:top w:val="single" w:sz="4" w:space="0" w:color="DEEAF6"/>
              <w:left w:val="single" w:sz="4" w:space="0" w:color="DEEAF6"/>
              <w:bottom w:val="single" w:sz="4" w:space="0" w:color="DEEAF6"/>
              <w:right w:val="single" w:sz="4" w:space="0" w:color="DEEAF6"/>
            </w:tcBorders>
            <w:shd w:val="clear" w:color="auto" w:fill="DEEAF6"/>
            <w:tcMar>
              <w:top w:w="80" w:type="dxa"/>
              <w:left w:w="160" w:type="dxa"/>
              <w:bottom w:w="80" w:type="dxa"/>
              <w:right w:w="160" w:type="dxa"/>
            </w:tcMar>
          </w:tcPr>
          <w:p w14:paraId="29B4DEC0" w14:textId="77777777" w:rsidR="00F9217D" w:rsidRPr="0048128C" w:rsidRDefault="00F9217D">
            <w:pPr>
              <w:spacing w:before="60" w:after="60"/>
              <w:rPr>
                <w:rFonts w:asciiTheme="minorHAnsi" w:hAnsiTheme="minorHAnsi" w:cstheme="minorBidi"/>
              </w:rPr>
            </w:pPr>
            <w:r w:rsidRPr="0DA4D9F5">
              <w:rPr>
                <w:rFonts w:asciiTheme="minorHAnsi" w:eastAsia="Calibri" w:hAnsiTheme="minorHAnsi" w:cstheme="minorBidi"/>
                <w:b/>
                <w:color w:val="FFFFFF"/>
                <w:shd w:val="clear" w:color="auto" w:fill="1F4E79"/>
              </w:rPr>
              <w:t xml:space="preserve">CONTROLADOR </w:t>
            </w:r>
            <w:proofErr w:type="gramStart"/>
            <w:r w:rsidRPr="0DA4D9F5">
              <w:rPr>
                <w:rFonts w:asciiTheme="minorHAnsi" w:eastAsia="Calibri" w:hAnsiTheme="minorHAnsi" w:cstheme="minorBidi"/>
              </w:rPr>
              <w:t xml:space="preserve">   </w:t>
            </w:r>
            <w:r w:rsidRPr="0DA4D9F5">
              <w:rPr>
                <w:rFonts w:asciiTheme="minorHAnsi" w:eastAsia="Calibri" w:hAnsiTheme="minorHAnsi" w:cstheme="minorBidi"/>
                <w:highlight w:val="yellow"/>
              </w:rPr>
              <w:t>[</w:t>
            </w:r>
            <w:proofErr w:type="spellStart"/>
            <w:proofErr w:type="gramEnd"/>
            <w:r w:rsidRPr="0DA4D9F5">
              <w:rPr>
                <w:rFonts w:asciiTheme="minorHAnsi" w:eastAsia="Calibri" w:hAnsiTheme="minorHAnsi" w:cstheme="minorBidi"/>
                <w:highlight w:val="yellow"/>
              </w:rPr>
              <w:t>órgão</w:t>
            </w:r>
            <w:proofErr w:type="spellEnd"/>
            <w:r w:rsidRPr="0DA4D9F5">
              <w:rPr>
                <w:rFonts w:asciiTheme="minorHAnsi" w:eastAsia="Calibri" w:hAnsiTheme="minorHAnsi" w:cstheme="minorBidi"/>
                <w:highlight w:val="yellow"/>
              </w:rPr>
              <w:t xml:space="preserve"> ou </w:t>
            </w:r>
            <w:proofErr w:type="spellStart"/>
            <w:r w:rsidRPr="0DA4D9F5">
              <w:rPr>
                <w:rFonts w:asciiTheme="minorHAnsi" w:eastAsia="Calibri" w:hAnsiTheme="minorHAnsi" w:cstheme="minorBidi"/>
                <w:highlight w:val="yellow"/>
              </w:rPr>
              <w:t>entidade</w:t>
            </w:r>
            <w:proofErr w:type="spellEnd"/>
            <w:r w:rsidRPr="0DA4D9F5">
              <w:rPr>
                <w:rFonts w:asciiTheme="minorHAnsi" w:eastAsia="Calibri" w:hAnsiTheme="minorHAnsi" w:cstheme="minorBidi"/>
                <w:highlight w:val="yellow"/>
              </w:rPr>
              <w:t>]</w:t>
            </w:r>
          </w:p>
        </w:tc>
      </w:tr>
      <w:tr w:rsidR="00F9217D" w:rsidRPr="00FB6BFC" w14:paraId="5346961E" w14:textId="77777777" w:rsidTr="0DA4D9F5">
        <w:tc>
          <w:tcPr>
            <w:tcW w:w="5000" w:type="pct"/>
            <w:tcBorders>
              <w:top w:val="nil"/>
              <w:left w:val="single" w:sz="4" w:space="0" w:color="DEEAF6"/>
              <w:bottom w:val="single" w:sz="4" w:space="0" w:color="DEEAF6"/>
              <w:right w:val="single" w:sz="4" w:space="0" w:color="DEEAF6"/>
            </w:tcBorders>
            <w:shd w:val="clear" w:color="auto" w:fill="FFFFFF" w:themeFill="accent6"/>
            <w:tcMar>
              <w:top w:w="120" w:type="dxa"/>
              <w:left w:w="160" w:type="dxa"/>
              <w:bottom w:w="120" w:type="dxa"/>
              <w:right w:w="160" w:type="dxa"/>
            </w:tcMar>
          </w:tcPr>
          <w:p w14:paraId="0C6EC9F1" w14:textId="77777777" w:rsidR="00F9217D" w:rsidRPr="0048128C" w:rsidRDefault="00F9217D" w:rsidP="00796D09">
            <w:pPr>
              <w:spacing w:before="60" w:after="60"/>
              <w:rPr>
                <w:rFonts w:asciiTheme="minorHAnsi" w:hAnsiTheme="minorHAnsi" w:cstheme="minorHAnsi"/>
                <w:lang w:val="pt-BR"/>
              </w:rPr>
            </w:pPr>
            <w:r w:rsidRPr="0048128C">
              <w:rPr>
                <w:rFonts w:asciiTheme="minorHAnsi" w:eastAsia="Calibri" w:hAnsiTheme="minorHAnsi" w:cstheme="minorHAnsi"/>
                <w:b/>
                <w:color w:val="1F4E79"/>
                <w:lang w:val="pt-BR"/>
              </w:rPr>
              <w:t xml:space="preserve">CNPJ: </w:t>
            </w:r>
            <w:r w:rsidRPr="0048128C">
              <w:rPr>
                <w:rFonts w:asciiTheme="minorHAnsi" w:eastAsia="Calibri" w:hAnsiTheme="minorHAnsi" w:cstheme="minorHAnsi"/>
                <w:highlight w:val="yellow"/>
                <w:lang w:val="pt-BR"/>
              </w:rPr>
              <w:t>[CNPJ do órgão ou entidade]</w:t>
            </w:r>
          </w:p>
          <w:p w14:paraId="1145D1E9" w14:textId="77777777" w:rsidR="00F9217D" w:rsidRPr="0048128C" w:rsidRDefault="00F9217D" w:rsidP="00796D09">
            <w:pPr>
              <w:spacing w:before="60" w:after="60"/>
              <w:rPr>
                <w:rFonts w:asciiTheme="minorHAnsi" w:hAnsiTheme="minorHAnsi" w:cstheme="minorHAnsi"/>
                <w:lang w:val="pt-BR"/>
              </w:rPr>
            </w:pPr>
            <w:r w:rsidRPr="0048128C">
              <w:rPr>
                <w:rFonts w:asciiTheme="minorHAnsi" w:eastAsia="Calibri" w:hAnsiTheme="minorHAnsi" w:cstheme="minorHAnsi"/>
                <w:b/>
                <w:color w:val="1F4E79"/>
                <w:lang w:val="pt-BR"/>
              </w:rPr>
              <w:t>Endereço:</w:t>
            </w:r>
            <w:r w:rsidRPr="0048128C">
              <w:rPr>
                <w:rFonts w:asciiTheme="minorHAnsi" w:eastAsia="Calibri" w:hAnsiTheme="minorHAnsi" w:cstheme="minorHAnsi"/>
                <w:color w:val="1F4E79"/>
                <w:lang w:val="pt-BR"/>
              </w:rPr>
              <w:t xml:space="preserve"> </w:t>
            </w:r>
            <w:r w:rsidRPr="0048128C">
              <w:rPr>
                <w:rFonts w:asciiTheme="minorHAnsi" w:eastAsia="Calibri" w:hAnsiTheme="minorHAnsi" w:cstheme="minorHAnsi"/>
                <w:highlight w:val="yellow"/>
                <w:lang w:val="pt-BR"/>
              </w:rPr>
              <w:t>[endereço completo do órgão ou entidade]</w:t>
            </w:r>
          </w:p>
          <w:p w14:paraId="3E928354" w14:textId="77777777" w:rsidR="00F9217D" w:rsidRPr="0048128C" w:rsidRDefault="00F9217D" w:rsidP="00796D09">
            <w:pPr>
              <w:spacing w:before="60" w:after="60"/>
              <w:rPr>
                <w:rFonts w:asciiTheme="minorHAnsi" w:hAnsiTheme="minorHAnsi" w:cstheme="minorHAnsi"/>
                <w:lang w:val="pt-BR"/>
              </w:rPr>
            </w:pPr>
            <w:r w:rsidRPr="0048128C">
              <w:rPr>
                <w:rFonts w:asciiTheme="minorHAnsi" w:eastAsia="Calibri" w:hAnsiTheme="minorHAnsi" w:cstheme="minorHAnsi"/>
                <w:b/>
                <w:color w:val="1F4E79"/>
                <w:lang w:val="pt-BR"/>
              </w:rPr>
              <w:t xml:space="preserve">Contato: </w:t>
            </w:r>
            <w:r w:rsidRPr="0048128C">
              <w:rPr>
                <w:rFonts w:asciiTheme="minorHAnsi" w:eastAsia="Calibri" w:hAnsiTheme="minorHAnsi" w:cstheme="minorHAnsi"/>
                <w:highlight w:val="yellow"/>
                <w:lang w:val="pt-BR"/>
              </w:rPr>
              <w:t>[dados de contato com a unidade responsável pelo produto ou serviço]</w:t>
            </w:r>
          </w:p>
          <w:p w14:paraId="15C50363" w14:textId="036167DE" w:rsidR="00F9217D" w:rsidRPr="0048128C" w:rsidRDefault="00F9217D" w:rsidP="00796D09">
            <w:pPr>
              <w:spacing w:before="60" w:after="60"/>
              <w:rPr>
                <w:rFonts w:asciiTheme="minorHAnsi" w:eastAsia="Calibri" w:hAnsiTheme="minorHAnsi" w:cstheme="minorHAnsi"/>
                <w:b/>
                <w:color w:val="1F4E79"/>
                <w:lang w:val="pt-BR"/>
              </w:rPr>
            </w:pPr>
            <w:r w:rsidRPr="0048128C">
              <w:rPr>
                <w:rFonts w:asciiTheme="minorHAnsi" w:eastAsia="Calibri" w:hAnsiTheme="minorHAnsi" w:cstheme="minorHAnsi"/>
                <w:b/>
                <w:color w:val="1F4E79"/>
                <w:lang w:val="pt-BR"/>
              </w:rPr>
              <w:t xml:space="preserve">Enquadramento do agente de tratamento: </w:t>
            </w:r>
            <w:r w:rsidRPr="0048128C">
              <w:rPr>
                <w:rFonts w:asciiTheme="minorHAnsi" w:eastAsia="Calibri" w:hAnsiTheme="minorHAnsi" w:cstheme="minorHAnsi"/>
                <w:highlight w:val="yellow"/>
                <w:lang w:val="pt-BR"/>
              </w:rPr>
              <w:t xml:space="preserve">[indicar se o </w:t>
            </w:r>
            <w:r w:rsidR="00531CB8" w:rsidRPr="004803F4">
              <w:rPr>
                <w:rFonts w:asciiTheme="minorHAnsi" w:eastAsia="Calibri" w:hAnsiTheme="minorHAnsi" w:cstheme="minorHAnsi"/>
                <w:highlight w:val="yellow"/>
                <w:lang w:val="pt-BR"/>
              </w:rPr>
              <w:t xml:space="preserve">órgão </w:t>
            </w:r>
            <w:r w:rsidRPr="0048128C">
              <w:rPr>
                <w:rFonts w:asciiTheme="minorHAnsi" w:eastAsia="Calibri" w:hAnsiTheme="minorHAnsi" w:cstheme="minorHAnsi"/>
                <w:highlight w:val="yellow"/>
                <w:lang w:val="pt-BR"/>
              </w:rPr>
              <w:t>atua como controlador singular ou controlador conjunto]</w:t>
            </w:r>
          </w:p>
          <w:p w14:paraId="7DB6FCFC" w14:textId="08EB460C" w:rsidR="00F9217D" w:rsidRPr="0048128C" w:rsidRDefault="00F9217D" w:rsidP="00796D09">
            <w:pPr>
              <w:spacing w:before="60" w:after="60"/>
              <w:rPr>
                <w:rFonts w:asciiTheme="minorHAnsi" w:eastAsia="Calibri" w:hAnsiTheme="minorHAnsi" w:cstheme="minorHAnsi"/>
                <w:lang w:val="pt-BR"/>
              </w:rPr>
            </w:pPr>
            <w:r w:rsidRPr="0048128C">
              <w:rPr>
                <w:rFonts w:asciiTheme="minorHAnsi" w:eastAsia="Calibri" w:hAnsiTheme="minorHAnsi" w:cstheme="minorHAnsi"/>
                <w:b/>
                <w:color w:val="1F4E79"/>
                <w:lang w:val="pt-BR"/>
              </w:rPr>
              <w:t xml:space="preserve">Responsabilidade: </w:t>
            </w:r>
            <w:r w:rsidRPr="0048128C">
              <w:rPr>
                <w:rFonts w:asciiTheme="minorHAnsi" w:eastAsia="Calibri" w:hAnsiTheme="minorHAnsi" w:cstheme="minorHAnsi"/>
                <w:highlight w:val="yellow"/>
                <w:lang w:val="pt-BR"/>
              </w:rPr>
              <w:t>[</w:t>
            </w:r>
            <w:r w:rsidR="009218DC" w:rsidRPr="004803F4">
              <w:rPr>
                <w:rFonts w:asciiTheme="minorHAnsi" w:eastAsia="Calibri" w:hAnsiTheme="minorHAnsi" w:cstheme="minorHAnsi"/>
                <w:highlight w:val="yellow"/>
                <w:lang w:val="pt-BR"/>
              </w:rPr>
              <w:t>registr</w:t>
            </w:r>
            <w:r w:rsidR="00531CB8" w:rsidRPr="004803F4">
              <w:rPr>
                <w:rFonts w:asciiTheme="minorHAnsi" w:eastAsia="Calibri" w:hAnsiTheme="minorHAnsi" w:cstheme="minorHAnsi"/>
                <w:highlight w:val="yellow"/>
                <w:lang w:val="pt-BR"/>
              </w:rPr>
              <w:t xml:space="preserve">ar as </w:t>
            </w:r>
            <w:r w:rsidRPr="0048128C">
              <w:rPr>
                <w:rFonts w:asciiTheme="minorHAnsi" w:eastAsia="Calibri" w:hAnsiTheme="minorHAnsi" w:cstheme="minorHAnsi"/>
                <w:highlight w:val="yellow"/>
                <w:lang w:val="pt-BR"/>
              </w:rPr>
              <w:t>decisões referentes aos tratamentos dos dados pessoais no âmbito do produto ou serviço]</w:t>
            </w:r>
          </w:p>
          <w:p w14:paraId="01D4CD11" w14:textId="4ADA6C31" w:rsidR="00F9217D" w:rsidRPr="0048128C" w:rsidRDefault="00F9217D" w:rsidP="00796D09">
            <w:pPr>
              <w:spacing w:before="60" w:after="60"/>
              <w:rPr>
                <w:rFonts w:asciiTheme="minorHAnsi" w:eastAsia="Calibri" w:hAnsiTheme="minorHAnsi" w:cstheme="minorHAnsi"/>
                <w:lang w:val="pt-BR"/>
              </w:rPr>
            </w:pPr>
            <w:r w:rsidRPr="0048128C">
              <w:rPr>
                <w:rFonts w:asciiTheme="minorHAnsi" w:eastAsia="Calibri" w:hAnsiTheme="minorHAnsi" w:cstheme="minorHAnsi"/>
                <w:b/>
                <w:color w:val="1F4E79"/>
                <w:lang w:val="pt-BR"/>
              </w:rPr>
              <w:t xml:space="preserve">Encarregado: </w:t>
            </w:r>
            <w:r w:rsidRPr="0048128C">
              <w:rPr>
                <w:rFonts w:asciiTheme="minorHAnsi" w:eastAsia="Calibri" w:hAnsiTheme="minorHAnsi" w:cstheme="minorHAnsi"/>
                <w:highlight w:val="yellow"/>
                <w:lang w:val="pt-BR"/>
              </w:rPr>
              <w:t xml:space="preserve">[identificação e dados de contato </w:t>
            </w:r>
            <w:r w:rsidR="009218DC" w:rsidRPr="004803F4">
              <w:rPr>
                <w:rFonts w:asciiTheme="minorHAnsi" w:eastAsia="Calibri" w:hAnsiTheme="minorHAnsi" w:cstheme="minorHAnsi"/>
                <w:highlight w:val="yellow"/>
                <w:lang w:val="pt-BR"/>
              </w:rPr>
              <w:t>do</w:t>
            </w:r>
            <w:r w:rsidRPr="0048128C">
              <w:rPr>
                <w:rFonts w:asciiTheme="minorHAnsi" w:eastAsia="Calibri" w:hAnsiTheme="minorHAnsi" w:cstheme="minorHAnsi"/>
                <w:highlight w:val="yellow"/>
                <w:lang w:val="pt-BR"/>
              </w:rPr>
              <w:t xml:space="preserve"> encarregado pelo tratamento de dados pessoais]</w:t>
            </w:r>
          </w:p>
          <w:p w14:paraId="1EFAC8EC" w14:textId="387564A6" w:rsidR="00193905" w:rsidRPr="0048128C" w:rsidRDefault="00193905" w:rsidP="00796D09">
            <w:pPr>
              <w:spacing w:before="60" w:after="60"/>
              <w:rPr>
                <w:rFonts w:asciiTheme="minorHAnsi" w:eastAsia="Calibri" w:hAnsiTheme="minorHAnsi" w:cstheme="minorHAnsi"/>
                <w:lang w:val="pt-BR"/>
              </w:rPr>
            </w:pPr>
            <w:r w:rsidRPr="0048128C">
              <w:rPr>
                <w:rFonts w:asciiTheme="minorHAnsi" w:eastAsia="Calibri" w:hAnsiTheme="minorHAnsi" w:cstheme="minorHAnsi"/>
                <w:b/>
                <w:color w:val="1F4E79"/>
                <w:lang w:val="pt-BR"/>
              </w:rPr>
              <w:t xml:space="preserve">Encarregado substituto: </w:t>
            </w:r>
            <w:r w:rsidRPr="0048128C">
              <w:rPr>
                <w:rFonts w:asciiTheme="minorHAnsi" w:eastAsia="Calibri" w:hAnsiTheme="minorHAnsi" w:cstheme="minorHAnsi"/>
                <w:highlight w:val="yellow"/>
                <w:lang w:val="pt-BR"/>
              </w:rPr>
              <w:t xml:space="preserve">[identificação e dados de contato </w:t>
            </w:r>
            <w:r w:rsidR="009218DC" w:rsidRPr="004803F4">
              <w:rPr>
                <w:rFonts w:asciiTheme="minorHAnsi" w:eastAsia="Calibri" w:hAnsiTheme="minorHAnsi" w:cstheme="minorHAnsi"/>
                <w:highlight w:val="yellow"/>
                <w:lang w:val="pt-BR"/>
              </w:rPr>
              <w:t>do</w:t>
            </w:r>
            <w:r w:rsidR="009218DC" w:rsidRPr="0048128C">
              <w:rPr>
                <w:rFonts w:asciiTheme="minorHAnsi" w:eastAsia="Calibri" w:hAnsiTheme="minorHAnsi" w:cstheme="minorHAnsi"/>
                <w:highlight w:val="yellow"/>
                <w:lang w:val="pt-BR"/>
              </w:rPr>
              <w:t xml:space="preserve"> </w:t>
            </w:r>
            <w:r w:rsidRPr="0048128C">
              <w:rPr>
                <w:rFonts w:asciiTheme="minorHAnsi" w:eastAsia="Calibri" w:hAnsiTheme="minorHAnsi" w:cstheme="minorHAnsi"/>
                <w:highlight w:val="yellow"/>
                <w:lang w:val="pt-BR"/>
              </w:rPr>
              <w:t>encarregado pelo tratamento de dados pessoais substituto]</w:t>
            </w:r>
          </w:p>
          <w:p w14:paraId="07FD4DDF" w14:textId="73935355" w:rsidR="00796D09" w:rsidRPr="0048128C" w:rsidRDefault="001B387F" w:rsidP="00796D09">
            <w:pPr>
              <w:spacing w:before="60" w:after="60"/>
              <w:rPr>
                <w:rFonts w:asciiTheme="minorHAnsi" w:hAnsiTheme="minorHAnsi" w:cstheme="minorHAnsi"/>
                <w:b/>
                <w:color w:val="1F4E79"/>
                <w:lang w:val="pt-BR"/>
              </w:rPr>
            </w:pPr>
            <w:r w:rsidRPr="0048128C">
              <w:rPr>
                <w:rFonts w:asciiTheme="minorHAnsi" w:eastAsia="Calibri" w:hAnsiTheme="minorHAnsi" w:cstheme="minorHAnsi"/>
                <w:b/>
                <w:color w:val="1F4E79"/>
                <w:lang w:val="pt-BR"/>
              </w:rPr>
              <w:t>O</w:t>
            </w:r>
            <w:r w:rsidR="00796D09" w:rsidRPr="0048128C">
              <w:rPr>
                <w:rFonts w:asciiTheme="minorHAnsi" w:eastAsia="Calibri" w:hAnsiTheme="minorHAnsi" w:cstheme="minorHAnsi"/>
                <w:b/>
                <w:color w:val="1F4E79"/>
                <w:lang w:val="pt-BR"/>
              </w:rPr>
              <w:t xml:space="preserve"> encarregado fo</w:t>
            </w:r>
            <w:r w:rsidRPr="0048128C">
              <w:rPr>
                <w:rFonts w:asciiTheme="minorHAnsi" w:eastAsia="Calibri" w:hAnsiTheme="minorHAnsi" w:cstheme="minorHAnsi"/>
                <w:b/>
                <w:color w:val="1F4E79"/>
                <w:lang w:val="pt-BR"/>
              </w:rPr>
              <w:t>i</w:t>
            </w:r>
            <w:r w:rsidR="00796D09" w:rsidRPr="0048128C">
              <w:rPr>
                <w:rFonts w:asciiTheme="minorHAnsi" w:eastAsia="Calibri" w:hAnsiTheme="minorHAnsi" w:cstheme="minorHAnsi"/>
                <w:b/>
                <w:color w:val="1F4E79"/>
                <w:lang w:val="pt-BR"/>
              </w:rPr>
              <w:t xml:space="preserve"> consultado na elaboração deste RIPD?</w:t>
            </w:r>
          </w:p>
          <w:p w14:paraId="1B95DC38" w14:textId="3F7FEEE8" w:rsidR="00796D09" w:rsidRPr="0048128C" w:rsidRDefault="00B13A82" w:rsidP="00B13A82">
            <w:pPr>
              <w:rPr>
                <w:rFonts w:asciiTheme="minorHAnsi" w:hAnsiTheme="minorHAnsi" w:cstheme="minorHAnsi"/>
                <w:lang w:val="pt-BR"/>
              </w:rPr>
            </w:pPr>
            <w:r w:rsidRPr="0048128C">
              <w:rPr>
                <w:rFonts w:asciiTheme="minorHAnsi" w:hAnsiTheme="minorHAnsi" w:cstheme="minorHAnsi"/>
                <w:lang w:val="pt-BR"/>
              </w:rPr>
              <w:fldChar w:fldCharType="begin">
                <w:ffData>
                  <w:name w:val="Check3"/>
                  <w:enabled/>
                  <w:calcOnExit w:val="0"/>
                  <w:checkBox>
                    <w:sizeAuto/>
                    <w:default w:val="0"/>
                  </w:checkBox>
                </w:ffData>
              </w:fldChar>
            </w:r>
            <w:bookmarkStart w:id="4" w:name="Check3"/>
            <w:r w:rsidRPr="0048128C">
              <w:rPr>
                <w:rFonts w:asciiTheme="minorHAnsi" w:hAnsiTheme="minorHAnsi" w:cstheme="minorHAnsi"/>
                <w:lang w:val="pt-BR"/>
              </w:rPr>
              <w:instrText xml:space="preserve"> FORMCHECKBOX </w:instrText>
            </w:r>
            <w:r w:rsidRPr="0048128C">
              <w:rPr>
                <w:rFonts w:asciiTheme="minorHAnsi" w:hAnsiTheme="minorHAnsi" w:cstheme="minorHAnsi"/>
                <w:lang w:val="pt-BR"/>
              </w:rPr>
            </w:r>
            <w:r w:rsidRPr="0048128C">
              <w:rPr>
                <w:rFonts w:asciiTheme="minorHAnsi" w:hAnsiTheme="minorHAnsi" w:cstheme="minorHAnsi"/>
                <w:lang w:val="pt-BR"/>
              </w:rPr>
              <w:fldChar w:fldCharType="separate"/>
            </w:r>
            <w:r w:rsidRPr="0048128C">
              <w:rPr>
                <w:rFonts w:asciiTheme="minorHAnsi" w:hAnsiTheme="minorHAnsi" w:cstheme="minorHAnsi"/>
                <w:lang w:val="pt-BR"/>
              </w:rPr>
              <w:fldChar w:fldCharType="end"/>
            </w:r>
            <w:bookmarkEnd w:id="4"/>
            <w:r w:rsidR="00796D09" w:rsidRPr="0048128C">
              <w:rPr>
                <w:rFonts w:asciiTheme="minorHAnsi" w:hAnsiTheme="minorHAnsi" w:cstheme="minorHAnsi"/>
                <w:lang w:val="pt-BR"/>
              </w:rPr>
              <w:t xml:space="preserve">Sim: </w:t>
            </w:r>
            <w:r w:rsidRPr="0048128C">
              <w:rPr>
                <w:rFonts w:asciiTheme="minorHAnsi" w:hAnsiTheme="minorHAnsi" w:cstheme="minorHAnsi"/>
                <w:highlight w:val="yellow"/>
                <w:lang w:val="pt-BR"/>
              </w:rPr>
              <w:t>[</w:t>
            </w:r>
            <w:r w:rsidR="00796D09" w:rsidRPr="0048128C">
              <w:rPr>
                <w:rFonts w:asciiTheme="minorHAnsi" w:hAnsiTheme="minorHAnsi" w:cstheme="minorHAnsi"/>
                <w:highlight w:val="yellow"/>
                <w:lang w:val="pt-BR"/>
              </w:rPr>
              <w:t xml:space="preserve">conforme registro no Anexo </w:t>
            </w:r>
            <w:r w:rsidRPr="0048128C">
              <w:rPr>
                <w:rFonts w:asciiTheme="minorHAnsi" w:hAnsiTheme="minorHAnsi" w:cstheme="minorHAnsi"/>
                <w:highlight w:val="yellow"/>
                <w:lang w:val="pt-BR"/>
              </w:rPr>
              <w:t>X]</w:t>
            </w:r>
          </w:p>
          <w:p w14:paraId="421FA696" w14:textId="3BBEAD25" w:rsidR="00796D09" w:rsidRPr="0048128C" w:rsidRDefault="00B13A82" w:rsidP="00B13A82">
            <w:pPr>
              <w:spacing w:before="60" w:after="60"/>
              <w:rPr>
                <w:rFonts w:asciiTheme="minorHAnsi" w:hAnsiTheme="minorHAnsi" w:cstheme="minorHAnsi"/>
                <w:lang w:val="pt-BR"/>
              </w:rPr>
            </w:pPr>
            <w:r w:rsidRPr="0048128C">
              <w:rPr>
                <w:rFonts w:asciiTheme="minorHAnsi" w:hAnsiTheme="minorHAnsi" w:cstheme="minorHAnsi"/>
                <w:lang w:val="pt-BR"/>
              </w:rPr>
              <w:fldChar w:fldCharType="begin">
                <w:ffData>
                  <w:name w:val="Check4"/>
                  <w:enabled/>
                  <w:calcOnExit w:val="0"/>
                  <w:checkBox>
                    <w:sizeAuto/>
                    <w:default w:val="0"/>
                  </w:checkBox>
                </w:ffData>
              </w:fldChar>
            </w:r>
            <w:bookmarkStart w:id="5" w:name="Check4"/>
            <w:r w:rsidRPr="0048128C">
              <w:rPr>
                <w:rFonts w:asciiTheme="minorHAnsi" w:hAnsiTheme="minorHAnsi" w:cstheme="minorHAnsi"/>
                <w:lang w:val="pt-BR"/>
              </w:rPr>
              <w:instrText xml:space="preserve"> FORMCHECKBOX </w:instrText>
            </w:r>
            <w:r w:rsidRPr="0048128C">
              <w:rPr>
                <w:rFonts w:asciiTheme="minorHAnsi" w:hAnsiTheme="minorHAnsi" w:cstheme="minorHAnsi"/>
                <w:lang w:val="pt-BR"/>
              </w:rPr>
            </w:r>
            <w:r w:rsidRPr="0048128C">
              <w:rPr>
                <w:rFonts w:asciiTheme="minorHAnsi" w:hAnsiTheme="minorHAnsi" w:cstheme="minorHAnsi"/>
                <w:lang w:val="pt-BR"/>
              </w:rPr>
              <w:fldChar w:fldCharType="separate"/>
            </w:r>
            <w:r w:rsidRPr="0048128C">
              <w:rPr>
                <w:rFonts w:asciiTheme="minorHAnsi" w:hAnsiTheme="minorHAnsi" w:cstheme="minorHAnsi"/>
                <w:lang w:val="pt-BR"/>
              </w:rPr>
              <w:fldChar w:fldCharType="end"/>
            </w:r>
            <w:bookmarkEnd w:id="5"/>
            <w:r w:rsidR="00796D09" w:rsidRPr="0048128C">
              <w:rPr>
                <w:rFonts w:asciiTheme="minorHAnsi" w:hAnsiTheme="minorHAnsi" w:cstheme="minorHAnsi"/>
                <w:lang w:val="pt-BR"/>
              </w:rPr>
              <w:t xml:space="preserve">Não: </w:t>
            </w:r>
            <w:r w:rsidRPr="0048128C">
              <w:rPr>
                <w:rFonts w:asciiTheme="minorHAnsi" w:hAnsiTheme="minorHAnsi" w:cstheme="minorHAnsi"/>
                <w:highlight w:val="yellow"/>
                <w:lang w:val="pt-BR"/>
              </w:rPr>
              <w:t>[</w:t>
            </w:r>
            <w:r w:rsidR="00796D09" w:rsidRPr="0048128C">
              <w:rPr>
                <w:rFonts w:asciiTheme="minorHAnsi" w:hAnsiTheme="minorHAnsi" w:cstheme="minorHAnsi"/>
                <w:highlight w:val="yellow"/>
                <w:lang w:val="pt-BR"/>
              </w:rPr>
              <w:t>justifica</w:t>
            </w:r>
            <w:r w:rsidR="004E02AD" w:rsidRPr="004803F4">
              <w:rPr>
                <w:rFonts w:asciiTheme="minorHAnsi" w:hAnsiTheme="minorHAnsi" w:cstheme="minorHAnsi"/>
                <w:highlight w:val="yellow"/>
                <w:lang w:val="pt-BR"/>
              </w:rPr>
              <w:t>r razões pelas quais o encarregado não foi consultado</w:t>
            </w:r>
            <w:r w:rsidR="00796D09" w:rsidRPr="0048128C">
              <w:rPr>
                <w:rFonts w:asciiTheme="minorHAnsi" w:hAnsiTheme="minorHAnsi" w:cstheme="minorHAnsi"/>
                <w:highlight w:val="yellow"/>
                <w:lang w:val="pt-BR"/>
              </w:rPr>
              <w:t>]</w:t>
            </w:r>
          </w:p>
        </w:tc>
      </w:tr>
    </w:tbl>
    <w:p w14:paraId="2EE4306C" w14:textId="324B7C9B" w:rsidR="00F9217D" w:rsidRPr="0048128C" w:rsidRDefault="00F9217D">
      <w:pPr>
        <w:spacing w:before="240" w:after="240"/>
        <w:rPr>
          <w:rFonts w:asciiTheme="minorHAnsi" w:hAnsiTheme="minorHAnsi" w:cstheme="minorHAnsi"/>
          <w:noProof/>
          <w:color w:val="EE0000"/>
          <w:lang w:val="pt-B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6"/>
        <w:gridCol w:w="8840"/>
      </w:tblGrid>
      <w:tr w:rsidR="00F9217D" w:rsidRPr="004803F4" w14:paraId="7E70A1BB" w14:textId="77777777">
        <w:tc>
          <w:tcPr>
            <w:tcW w:w="186" w:type="dxa"/>
            <w:tcBorders>
              <w:top w:val="nil"/>
              <w:left w:val="nil"/>
              <w:bottom w:val="nil"/>
              <w:right w:val="nil"/>
            </w:tcBorders>
            <w:shd w:val="clear" w:color="auto" w:fill="FFCD07"/>
            <w:tcMar>
              <w:top w:w="60" w:type="dxa"/>
              <w:left w:w="60" w:type="dxa"/>
              <w:bottom w:w="60" w:type="dxa"/>
              <w:right w:w="120" w:type="dxa"/>
            </w:tcMar>
          </w:tcPr>
          <w:p w14:paraId="093B3C40" w14:textId="77777777" w:rsidR="00F9217D" w:rsidRPr="0048128C" w:rsidRDefault="00F9217D">
            <w:pPr>
              <w:spacing w:before="240" w:after="240"/>
              <w:rPr>
                <w:rFonts w:asciiTheme="minorHAnsi" w:hAnsiTheme="minorHAnsi" w:cstheme="minorHAnsi"/>
                <w:lang w:val="pt-BR"/>
              </w:rPr>
            </w:pPr>
          </w:p>
        </w:tc>
        <w:tc>
          <w:tcPr>
            <w:tcW w:w="8840" w:type="dxa"/>
            <w:tcBorders>
              <w:top w:val="nil"/>
              <w:left w:val="nil"/>
              <w:bottom w:val="nil"/>
              <w:right w:val="nil"/>
            </w:tcBorders>
            <w:tcMar>
              <w:top w:w="60" w:type="dxa"/>
              <w:left w:w="0" w:type="dxa"/>
              <w:bottom w:w="60" w:type="dxa"/>
              <w:right w:w="0" w:type="dxa"/>
            </w:tcMar>
          </w:tcPr>
          <w:p w14:paraId="40830C03" w14:textId="1D0536B7" w:rsidR="00F9217D" w:rsidRPr="00755908" w:rsidRDefault="00F9217D">
            <w:pPr>
              <w:spacing w:before="240" w:after="240"/>
              <w:rPr>
                <w:rFonts w:asciiTheme="minorHAnsi" w:hAnsiTheme="minorHAnsi" w:cstheme="minorHAnsi"/>
                <w:i/>
                <w:iCs/>
                <w:lang w:val="pt-BR"/>
              </w:rPr>
            </w:pPr>
            <w:r w:rsidRPr="0048128C">
              <w:rPr>
                <w:rFonts w:asciiTheme="minorHAnsi" w:eastAsia="Calibri" w:hAnsiTheme="minorHAnsi" w:cstheme="minorHAnsi"/>
                <w:b/>
                <w:color w:val="1F4E79"/>
                <w:lang w:val="pt-BR"/>
              </w:rPr>
              <w:t xml:space="preserve"> </w:t>
            </w:r>
            <w:r w:rsidRPr="00755908">
              <w:rPr>
                <w:rFonts w:asciiTheme="minorHAnsi" w:eastAsia="Calibri" w:hAnsiTheme="minorHAnsi" w:cstheme="minorHAnsi"/>
                <w:b/>
                <w:i/>
                <w:iCs/>
                <w:color w:val="1F4E79"/>
                <w:lang w:val="pt-BR"/>
              </w:rPr>
              <w:t>2.3.2 Operador(es)</w:t>
            </w:r>
          </w:p>
        </w:tc>
      </w:tr>
    </w:tbl>
    <w:p w14:paraId="41F9908C" w14:textId="3171A503" w:rsidR="00F9217D" w:rsidRPr="004803F4" w:rsidRDefault="00F9217D" w:rsidP="00AB595E">
      <w:pPr>
        <w:pStyle w:val="NormalWeb"/>
        <w:spacing w:before="240" w:beforeAutospacing="0" w:after="240" w:afterAutospacing="0"/>
        <w:jc w:val="both"/>
        <w:rPr>
          <w:rFonts w:asciiTheme="minorHAnsi" w:hAnsiTheme="minorHAnsi" w:cstheme="minorHAnsi"/>
          <w:color w:val="EE0000"/>
          <w:lang w:val="pt-BR"/>
        </w:rPr>
      </w:pPr>
      <w:r w:rsidRPr="004803F4">
        <w:rPr>
          <w:rFonts w:asciiTheme="minorHAnsi" w:hAnsiTheme="minorHAnsi" w:cstheme="minorHAnsi"/>
          <w:color w:val="EE0000"/>
          <w:lang w:val="pt-BR"/>
        </w:rPr>
        <w:lastRenderedPageBreak/>
        <w:t>[</w:t>
      </w:r>
      <w:r w:rsidR="00FC6AB5" w:rsidRPr="004803F4">
        <w:rPr>
          <w:rFonts w:asciiTheme="minorHAnsi" w:hAnsiTheme="minorHAnsi" w:cstheme="minorHAnsi"/>
          <w:color w:val="EE0000"/>
          <w:lang w:val="pt-BR"/>
        </w:rPr>
        <w:t>Descrever n</w:t>
      </w:r>
      <w:r w:rsidRPr="004803F4">
        <w:rPr>
          <w:rFonts w:asciiTheme="minorHAnsi" w:hAnsiTheme="minorHAnsi" w:cstheme="minorHAnsi"/>
          <w:color w:val="EE0000"/>
          <w:lang w:val="pt-BR"/>
        </w:rPr>
        <w:t>esta subseção os operadores envolvidos no tratamento</w:t>
      </w:r>
      <w:r w:rsidRPr="004803F4">
        <w:rPr>
          <w:rFonts w:asciiTheme="minorHAnsi" w:hAnsiTheme="minorHAnsi" w:cstheme="minorHAnsi"/>
          <w:color w:val="EE0000"/>
          <w:lang w:val="pt-BR" w:eastAsia="en-US"/>
        </w:rPr>
        <w:t xml:space="preserve"> (o operador deve ser um ente distinto do controlador). </w:t>
      </w:r>
      <w:r w:rsidRPr="004803F4">
        <w:rPr>
          <w:rFonts w:asciiTheme="minorHAnsi" w:hAnsiTheme="minorHAnsi" w:cstheme="minorHAnsi"/>
          <w:color w:val="EE0000"/>
          <w:lang w:val="pt-BR"/>
        </w:rPr>
        <w:t xml:space="preserve">Repetir o bloco abaixo para cada operador. Caso não haja operador, indicar </w:t>
      </w:r>
      <w:r w:rsidR="001B387F" w:rsidRPr="004803F4">
        <w:rPr>
          <w:rFonts w:asciiTheme="minorHAnsi" w:hAnsiTheme="minorHAnsi" w:cstheme="minorHAnsi"/>
          <w:color w:val="EE0000"/>
          <w:lang w:val="pt-BR"/>
        </w:rPr>
        <w:t xml:space="preserve">nesta </w:t>
      </w:r>
      <w:r w:rsidR="004E02AD" w:rsidRPr="004803F4">
        <w:rPr>
          <w:rFonts w:asciiTheme="minorHAnsi" w:hAnsiTheme="minorHAnsi" w:cstheme="minorHAnsi"/>
          <w:color w:val="EE0000"/>
          <w:lang w:val="pt-BR"/>
        </w:rPr>
        <w:t>sub</w:t>
      </w:r>
      <w:r w:rsidR="001B387F" w:rsidRPr="004803F4">
        <w:rPr>
          <w:rFonts w:asciiTheme="minorHAnsi" w:hAnsiTheme="minorHAnsi" w:cstheme="minorHAnsi"/>
          <w:color w:val="EE0000"/>
          <w:lang w:val="pt-BR"/>
        </w:rPr>
        <w:t xml:space="preserve">seção que </w:t>
      </w:r>
      <w:r w:rsidRPr="004803F4">
        <w:rPr>
          <w:rFonts w:asciiTheme="minorHAnsi" w:hAnsiTheme="minorHAnsi" w:cstheme="minorHAnsi"/>
          <w:color w:val="EE0000"/>
          <w:lang w:val="pt-BR"/>
        </w:rPr>
        <w:t xml:space="preserve">“não há operadores envolvidos”].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62"/>
      </w:tblGrid>
      <w:tr w:rsidR="00F9217D" w:rsidRPr="00FB6BFC" w14:paraId="79E664C8" w14:textId="77777777">
        <w:tc>
          <w:tcPr>
            <w:tcW w:w="5000" w:type="pct"/>
            <w:tcBorders>
              <w:top w:val="single" w:sz="4" w:space="0" w:color="DEEAF6"/>
              <w:left w:val="single" w:sz="4" w:space="0" w:color="DEEAF6"/>
              <w:bottom w:val="single" w:sz="4" w:space="0" w:color="DEEAF6"/>
              <w:right w:val="single" w:sz="4" w:space="0" w:color="DEEAF6"/>
            </w:tcBorders>
            <w:shd w:val="clear" w:color="auto" w:fill="DEEAF6"/>
            <w:tcMar>
              <w:top w:w="80" w:type="dxa"/>
              <w:left w:w="160" w:type="dxa"/>
              <w:bottom w:w="80" w:type="dxa"/>
              <w:right w:w="160" w:type="dxa"/>
            </w:tcMar>
          </w:tcPr>
          <w:p w14:paraId="1E2B303D" w14:textId="3D7218F3" w:rsidR="00F9217D" w:rsidRPr="00FB6BFC" w:rsidRDefault="00F9217D">
            <w:pPr>
              <w:spacing w:before="60" w:after="60"/>
              <w:rPr>
                <w:rFonts w:asciiTheme="minorHAnsi" w:hAnsiTheme="minorHAnsi" w:cstheme="minorBidi"/>
                <w:lang w:val="pt-BR"/>
              </w:rPr>
            </w:pPr>
            <w:r w:rsidRPr="00FB6BFC">
              <w:rPr>
                <w:rFonts w:asciiTheme="minorHAnsi" w:eastAsia="Calibri" w:hAnsiTheme="minorHAnsi" w:cstheme="minorBidi"/>
                <w:b/>
                <w:color w:val="FFFFFF"/>
                <w:shd w:val="clear" w:color="auto" w:fill="546E7A"/>
                <w:lang w:val="pt-BR"/>
              </w:rPr>
              <w:t xml:space="preserve">OPERADOR </w:t>
            </w:r>
            <w:proofErr w:type="gramStart"/>
            <w:r w:rsidRPr="00FB6BFC">
              <w:rPr>
                <w:rFonts w:asciiTheme="minorHAnsi" w:eastAsia="Calibri" w:hAnsiTheme="minorHAnsi" w:cstheme="minorBidi"/>
                <w:lang w:val="pt-BR"/>
              </w:rPr>
              <w:t xml:space="preserve">   </w:t>
            </w:r>
            <w:r w:rsidRPr="00FB6BFC">
              <w:rPr>
                <w:rFonts w:asciiTheme="minorHAnsi" w:eastAsia="Calibri" w:hAnsiTheme="minorHAnsi" w:cstheme="minorBidi"/>
                <w:highlight w:val="yellow"/>
                <w:lang w:val="pt-BR"/>
              </w:rPr>
              <w:t>[</w:t>
            </w:r>
            <w:proofErr w:type="gramEnd"/>
            <w:r w:rsidRPr="00FB6BFC">
              <w:rPr>
                <w:rFonts w:asciiTheme="minorHAnsi" w:eastAsia="Calibri" w:hAnsiTheme="minorHAnsi" w:cstheme="minorBidi"/>
                <w:highlight w:val="yellow"/>
                <w:lang w:val="pt-BR"/>
              </w:rPr>
              <w:t xml:space="preserve">Identificação do operador </w:t>
            </w:r>
            <w:r w:rsidR="00193905" w:rsidRPr="00FB6BFC">
              <w:rPr>
                <w:rFonts w:asciiTheme="minorHAnsi" w:eastAsia="Calibri" w:hAnsiTheme="minorHAnsi" w:cstheme="minorBidi"/>
                <w:highlight w:val="yellow"/>
                <w:lang w:val="pt-BR"/>
              </w:rPr>
              <w:t>–</w:t>
            </w:r>
            <w:r w:rsidRPr="00FB6BFC">
              <w:rPr>
                <w:rFonts w:asciiTheme="minorHAnsi" w:eastAsia="Calibri" w:hAnsiTheme="minorHAnsi" w:cstheme="minorBidi"/>
                <w:highlight w:val="yellow"/>
                <w:lang w:val="pt-BR"/>
              </w:rPr>
              <w:t xml:space="preserve"> </w:t>
            </w:r>
            <w:r w:rsidR="00193905" w:rsidRPr="00FB6BFC">
              <w:rPr>
                <w:rFonts w:asciiTheme="minorHAnsi" w:eastAsia="Calibri" w:hAnsiTheme="minorHAnsi" w:cstheme="minorBidi"/>
                <w:highlight w:val="yellow"/>
                <w:lang w:val="pt-BR"/>
              </w:rPr>
              <w:t xml:space="preserve">razão social </w:t>
            </w:r>
            <w:r w:rsidRPr="00FB6BFC">
              <w:rPr>
                <w:rFonts w:asciiTheme="minorHAnsi" w:eastAsia="Calibri" w:hAnsiTheme="minorHAnsi" w:cstheme="minorBidi"/>
                <w:highlight w:val="yellow"/>
                <w:lang w:val="pt-BR"/>
              </w:rPr>
              <w:t>ou nome completo]</w:t>
            </w:r>
          </w:p>
        </w:tc>
      </w:tr>
      <w:tr w:rsidR="00F9217D" w:rsidRPr="00FB6BFC" w14:paraId="51F5B888" w14:textId="77777777" w:rsidTr="0DA4D9F5">
        <w:tc>
          <w:tcPr>
            <w:tcW w:w="5000" w:type="pct"/>
            <w:tcBorders>
              <w:top w:val="nil"/>
              <w:left w:val="single" w:sz="4" w:space="0" w:color="DEEAF6"/>
              <w:bottom w:val="single" w:sz="4" w:space="0" w:color="DEEAF6"/>
              <w:right w:val="single" w:sz="4" w:space="0" w:color="DEEAF6"/>
            </w:tcBorders>
            <w:shd w:val="clear" w:color="auto" w:fill="FFFFFF" w:themeFill="accent6"/>
            <w:tcMar>
              <w:top w:w="120" w:type="dxa"/>
              <w:left w:w="160" w:type="dxa"/>
              <w:bottom w:w="120" w:type="dxa"/>
              <w:right w:w="160" w:type="dxa"/>
            </w:tcMar>
          </w:tcPr>
          <w:p w14:paraId="16B53795" w14:textId="77777777" w:rsidR="00F9217D" w:rsidRPr="0048128C" w:rsidRDefault="00F9217D">
            <w:pPr>
              <w:spacing w:before="60" w:after="60"/>
              <w:rPr>
                <w:rFonts w:asciiTheme="minorHAnsi" w:hAnsiTheme="minorHAnsi" w:cstheme="minorHAnsi"/>
                <w:lang w:val="pt-BR"/>
              </w:rPr>
            </w:pPr>
            <w:r w:rsidRPr="0048128C">
              <w:rPr>
                <w:rFonts w:asciiTheme="minorHAnsi" w:eastAsia="Calibri" w:hAnsiTheme="minorHAnsi" w:cstheme="minorHAnsi"/>
                <w:b/>
                <w:color w:val="1F4E79"/>
                <w:lang w:val="pt-BR"/>
              </w:rPr>
              <w:t xml:space="preserve">CNPJ / CPF: </w:t>
            </w:r>
            <w:r w:rsidRPr="0048128C">
              <w:rPr>
                <w:rFonts w:asciiTheme="minorHAnsi" w:eastAsia="Calibri" w:hAnsiTheme="minorHAnsi" w:cstheme="minorHAnsi"/>
                <w:highlight w:val="yellow"/>
                <w:lang w:val="pt-BR"/>
              </w:rPr>
              <w:t>[número de CNPJ ou CPF]</w:t>
            </w:r>
          </w:p>
          <w:p w14:paraId="2E5D6F5B" w14:textId="77777777" w:rsidR="00F9217D" w:rsidRPr="0048128C" w:rsidRDefault="00F9217D">
            <w:pPr>
              <w:spacing w:before="60" w:after="60"/>
              <w:rPr>
                <w:rFonts w:asciiTheme="minorHAnsi" w:eastAsia="Calibri" w:hAnsiTheme="minorHAnsi" w:cstheme="minorHAnsi"/>
                <w:lang w:val="pt-BR"/>
              </w:rPr>
            </w:pPr>
            <w:r w:rsidRPr="0048128C">
              <w:rPr>
                <w:rFonts w:asciiTheme="minorHAnsi" w:eastAsia="Calibri" w:hAnsiTheme="minorHAnsi" w:cstheme="minorHAnsi"/>
                <w:b/>
                <w:color w:val="1F4E79"/>
                <w:lang w:val="pt-BR"/>
              </w:rPr>
              <w:t xml:space="preserve">Responsabilidade: </w:t>
            </w:r>
            <w:r w:rsidRPr="0048128C">
              <w:rPr>
                <w:rFonts w:asciiTheme="minorHAnsi" w:eastAsia="Calibri" w:hAnsiTheme="minorHAnsi" w:cstheme="minorHAnsi"/>
                <w:lang w:val="pt-BR"/>
              </w:rPr>
              <w:t xml:space="preserve">Realizar o tratamento de dados pessoais em nome do </w:t>
            </w:r>
            <w:r w:rsidRPr="0048128C">
              <w:rPr>
                <w:rFonts w:asciiTheme="minorHAnsi" w:eastAsia="Calibri" w:hAnsiTheme="minorHAnsi" w:cstheme="minorHAnsi"/>
                <w:highlight w:val="yellow"/>
                <w:lang w:val="pt-BR"/>
              </w:rPr>
              <w:t>[órgão ou entidade]</w:t>
            </w:r>
            <w:r w:rsidRPr="0048128C">
              <w:rPr>
                <w:rFonts w:asciiTheme="minorHAnsi" w:eastAsia="Calibri" w:hAnsiTheme="minorHAnsi" w:cstheme="minorHAnsi"/>
                <w:lang w:val="pt-BR"/>
              </w:rPr>
              <w:t xml:space="preserve"> no que se refere a </w:t>
            </w:r>
            <w:r w:rsidRPr="0048128C">
              <w:rPr>
                <w:rFonts w:asciiTheme="minorHAnsi" w:eastAsia="Calibri" w:hAnsiTheme="minorHAnsi" w:cstheme="minorHAnsi"/>
                <w:highlight w:val="yellow"/>
                <w:lang w:val="pt-BR"/>
              </w:rPr>
              <w:t>[descrição das atividades que o operador executa]</w:t>
            </w:r>
            <w:r w:rsidRPr="0048128C">
              <w:rPr>
                <w:rFonts w:asciiTheme="minorHAnsi" w:eastAsia="Calibri" w:hAnsiTheme="minorHAnsi" w:cstheme="minorHAnsi"/>
                <w:lang w:val="pt-BR"/>
              </w:rPr>
              <w:t>.</w:t>
            </w:r>
          </w:p>
          <w:p w14:paraId="1158C047" w14:textId="524FD9DF" w:rsidR="00B0076D" w:rsidRPr="0048128C" w:rsidRDefault="00B0076D" w:rsidP="00B0076D">
            <w:pPr>
              <w:spacing w:before="60" w:after="60"/>
              <w:rPr>
                <w:rFonts w:asciiTheme="minorHAnsi" w:hAnsiTheme="minorHAnsi" w:cstheme="minorHAnsi"/>
                <w:b/>
                <w:color w:val="1F4E79"/>
                <w:lang w:val="pt-BR"/>
              </w:rPr>
            </w:pPr>
            <w:r w:rsidRPr="0048128C">
              <w:rPr>
                <w:rFonts w:asciiTheme="minorHAnsi" w:eastAsia="Calibri" w:hAnsiTheme="minorHAnsi" w:cstheme="minorHAnsi"/>
                <w:b/>
                <w:color w:val="1F4E79"/>
                <w:lang w:val="pt-BR"/>
              </w:rPr>
              <w:t>Este operador foi consultado na elaboração deste RIPD?</w:t>
            </w:r>
          </w:p>
          <w:p w14:paraId="14D52CA0" w14:textId="45C651ED" w:rsidR="00B0076D" w:rsidRPr="0048128C" w:rsidRDefault="00B13A82" w:rsidP="00B0076D">
            <w:pPr>
              <w:rPr>
                <w:rFonts w:asciiTheme="minorHAnsi" w:hAnsiTheme="minorHAnsi" w:cstheme="minorHAnsi"/>
                <w:lang w:val="pt-BR"/>
              </w:rPr>
            </w:pPr>
            <w:r w:rsidRPr="0048128C">
              <w:rPr>
                <w:rFonts w:asciiTheme="minorHAnsi" w:hAnsiTheme="minorHAnsi" w:cstheme="minorHAnsi"/>
                <w:lang w:val="pt-BR"/>
              </w:rPr>
              <w:fldChar w:fldCharType="begin">
                <w:ffData>
                  <w:name w:val="Check1"/>
                  <w:enabled/>
                  <w:calcOnExit w:val="0"/>
                  <w:checkBox>
                    <w:sizeAuto/>
                    <w:default w:val="0"/>
                  </w:checkBox>
                </w:ffData>
              </w:fldChar>
            </w:r>
            <w:bookmarkStart w:id="6" w:name="Check1"/>
            <w:r w:rsidRPr="0048128C">
              <w:rPr>
                <w:rFonts w:asciiTheme="minorHAnsi" w:hAnsiTheme="minorHAnsi" w:cstheme="minorHAnsi"/>
                <w:lang w:val="pt-BR"/>
              </w:rPr>
              <w:instrText xml:space="preserve"> FORMCHECKBOX </w:instrText>
            </w:r>
            <w:r w:rsidRPr="0048128C">
              <w:rPr>
                <w:rFonts w:asciiTheme="minorHAnsi" w:hAnsiTheme="minorHAnsi" w:cstheme="minorHAnsi"/>
                <w:lang w:val="pt-BR"/>
              </w:rPr>
            </w:r>
            <w:r w:rsidRPr="0048128C">
              <w:rPr>
                <w:rFonts w:asciiTheme="minorHAnsi" w:hAnsiTheme="minorHAnsi" w:cstheme="minorHAnsi"/>
                <w:lang w:val="pt-BR"/>
              </w:rPr>
              <w:fldChar w:fldCharType="separate"/>
            </w:r>
            <w:r w:rsidRPr="0048128C">
              <w:rPr>
                <w:rFonts w:asciiTheme="minorHAnsi" w:hAnsiTheme="minorHAnsi" w:cstheme="minorHAnsi"/>
                <w:lang w:val="pt-BR"/>
              </w:rPr>
              <w:fldChar w:fldCharType="end"/>
            </w:r>
            <w:bookmarkEnd w:id="6"/>
            <w:r w:rsidR="00256EC2" w:rsidRPr="0048128C">
              <w:rPr>
                <w:rFonts w:asciiTheme="minorHAnsi" w:hAnsiTheme="minorHAnsi" w:cstheme="minorHAnsi"/>
                <w:lang w:val="pt-BR"/>
              </w:rPr>
              <w:t xml:space="preserve"> </w:t>
            </w:r>
            <w:r w:rsidR="00B0076D" w:rsidRPr="0048128C">
              <w:rPr>
                <w:rFonts w:asciiTheme="minorHAnsi" w:hAnsiTheme="minorHAnsi" w:cstheme="minorHAnsi"/>
                <w:lang w:val="pt-BR"/>
              </w:rPr>
              <w:t xml:space="preserve">Sim: </w:t>
            </w:r>
            <w:r w:rsidRPr="0048128C">
              <w:rPr>
                <w:rFonts w:asciiTheme="minorHAnsi" w:hAnsiTheme="minorHAnsi" w:cstheme="minorHAnsi"/>
                <w:highlight w:val="yellow"/>
                <w:lang w:val="pt-BR"/>
              </w:rPr>
              <w:t xml:space="preserve">[informar aqui o registro da </w:t>
            </w:r>
            <w:r w:rsidR="00B0076D" w:rsidRPr="0048128C">
              <w:rPr>
                <w:rFonts w:asciiTheme="minorHAnsi" w:hAnsiTheme="minorHAnsi" w:cstheme="minorHAnsi"/>
                <w:highlight w:val="yellow"/>
                <w:lang w:val="pt-BR"/>
              </w:rPr>
              <w:t xml:space="preserve">evidência </w:t>
            </w:r>
            <w:r w:rsidRPr="0048128C">
              <w:rPr>
                <w:rFonts w:asciiTheme="minorHAnsi" w:hAnsiTheme="minorHAnsi" w:cstheme="minorHAnsi"/>
                <w:highlight w:val="yellow"/>
                <w:lang w:val="pt-BR"/>
              </w:rPr>
              <w:t xml:space="preserve">com respectiva manifestação </w:t>
            </w:r>
            <w:r w:rsidR="00B0076D" w:rsidRPr="0048128C">
              <w:rPr>
                <w:rFonts w:asciiTheme="minorHAnsi" w:hAnsiTheme="minorHAnsi" w:cstheme="minorHAnsi"/>
                <w:highlight w:val="yellow"/>
                <w:lang w:val="pt-BR"/>
              </w:rPr>
              <w:t xml:space="preserve">(ex.: conforme registro no Anexo </w:t>
            </w:r>
            <w:r w:rsidRPr="0048128C">
              <w:rPr>
                <w:rFonts w:asciiTheme="minorHAnsi" w:hAnsiTheme="minorHAnsi" w:cstheme="minorHAnsi"/>
                <w:highlight w:val="yellow"/>
                <w:lang w:val="pt-BR"/>
              </w:rPr>
              <w:t>X)]</w:t>
            </w:r>
            <w:r w:rsidRPr="0048128C">
              <w:rPr>
                <w:rFonts w:asciiTheme="minorHAnsi" w:hAnsiTheme="minorHAnsi" w:cstheme="minorHAnsi"/>
                <w:lang w:val="pt-BR"/>
              </w:rPr>
              <w:t>.</w:t>
            </w:r>
          </w:p>
          <w:p w14:paraId="39B852F0" w14:textId="0055DD83" w:rsidR="00B13A82" w:rsidRPr="00CF632E" w:rsidRDefault="00B13A82" w:rsidP="00CF632E">
            <w:pPr>
              <w:spacing w:before="60" w:after="60"/>
              <w:ind w:left="360"/>
              <w:rPr>
                <w:rFonts w:asciiTheme="minorHAnsi" w:eastAsia="Calibri" w:hAnsiTheme="minorHAnsi" w:cstheme="minorHAnsi"/>
                <w:b/>
                <w:color w:val="1F4E79"/>
                <w:lang w:val="pt-BR"/>
              </w:rPr>
            </w:pPr>
            <w:r w:rsidRPr="00CF632E">
              <w:rPr>
                <w:rFonts w:asciiTheme="minorHAnsi" w:eastAsia="Calibri" w:hAnsiTheme="minorHAnsi" w:cstheme="minorHAnsi"/>
                <w:b/>
                <w:color w:val="1F4E79"/>
                <w:lang w:val="pt-BR"/>
              </w:rPr>
              <w:t xml:space="preserve">Motivo da consulta: </w:t>
            </w:r>
            <w:r w:rsidRPr="00CF632E">
              <w:rPr>
                <w:rFonts w:asciiTheme="minorHAnsi" w:eastAsia="Calibri" w:hAnsiTheme="minorHAnsi" w:cstheme="minorHAnsi"/>
                <w:highlight w:val="yellow"/>
                <w:lang w:val="pt-BR"/>
              </w:rPr>
              <w:t>[registrar qual o envolvimento do operador no objeto deste RIPD</w:t>
            </w:r>
            <w:r w:rsidR="002D53AE" w:rsidRPr="00CF632E">
              <w:rPr>
                <w:rFonts w:asciiTheme="minorHAnsi" w:eastAsia="Calibri" w:hAnsiTheme="minorHAnsi" w:cstheme="minorHAnsi"/>
                <w:highlight w:val="yellow"/>
                <w:lang w:val="pt-BR"/>
              </w:rPr>
              <w:t>,</w:t>
            </w:r>
            <w:r w:rsidRPr="00CF632E">
              <w:rPr>
                <w:rFonts w:asciiTheme="minorHAnsi" w:eastAsia="Calibri" w:hAnsiTheme="minorHAnsi" w:cstheme="minorHAnsi"/>
                <w:highlight w:val="yellow"/>
                <w:lang w:val="pt-BR"/>
              </w:rPr>
              <w:t xml:space="preserve"> justificando a razão pela qual ele foi consultado]</w:t>
            </w:r>
          </w:p>
          <w:p w14:paraId="7F24E186" w14:textId="6441C5C4" w:rsidR="00B0076D" w:rsidRPr="0048128C" w:rsidRDefault="00B13A82" w:rsidP="00B0076D">
            <w:pPr>
              <w:spacing w:before="60" w:after="60"/>
              <w:rPr>
                <w:rFonts w:asciiTheme="minorHAnsi" w:hAnsiTheme="minorHAnsi" w:cstheme="minorHAnsi"/>
                <w:lang w:val="pt-BR"/>
              </w:rPr>
            </w:pPr>
            <w:r w:rsidRPr="0048128C">
              <w:rPr>
                <w:rFonts w:asciiTheme="minorHAnsi" w:hAnsiTheme="minorHAnsi" w:cstheme="minorHAnsi"/>
                <w:lang w:val="pt-BR"/>
              </w:rPr>
              <w:fldChar w:fldCharType="begin">
                <w:ffData>
                  <w:name w:val="Check2"/>
                  <w:enabled/>
                  <w:calcOnExit w:val="0"/>
                  <w:checkBox>
                    <w:sizeAuto/>
                    <w:default w:val="0"/>
                  </w:checkBox>
                </w:ffData>
              </w:fldChar>
            </w:r>
            <w:bookmarkStart w:id="7" w:name="Check2"/>
            <w:r w:rsidRPr="0048128C">
              <w:rPr>
                <w:rFonts w:asciiTheme="minorHAnsi" w:hAnsiTheme="minorHAnsi" w:cstheme="minorHAnsi"/>
                <w:lang w:val="pt-BR"/>
              </w:rPr>
              <w:instrText xml:space="preserve"> FORMCHECKBOX </w:instrText>
            </w:r>
            <w:r w:rsidRPr="0048128C">
              <w:rPr>
                <w:rFonts w:asciiTheme="minorHAnsi" w:hAnsiTheme="minorHAnsi" w:cstheme="minorHAnsi"/>
                <w:lang w:val="pt-BR"/>
              </w:rPr>
            </w:r>
            <w:r w:rsidRPr="0048128C">
              <w:rPr>
                <w:rFonts w:asciiTheme="minorHAnsi" w:hAnsiTheme="minorHAnsi" w:cstheme="minorHAnsi"/>
                <w:lang w:val="pt-BR"/>
              </w:rPr>
              <w:fldChar w:fldCharType="separate"/>
            </w:r>
            <w:r w:rsidRPr="0048128C">
              <w:rPr>
                <w:rFonts w:asciiTheme="minorHAnsi" w:hAnsiTheme="minorHAnsi" w:cstheme="minorHAnsi"/>
                <w:lang w:val="pt-BR"/>
              </w:rPr>
              <w:fldChar w:fldCharType="end"/>
            </w:r>
            <w:bookmarkEnd w:id="7"/>
            <w:r w:rsidR="00256EC2" w:rsidRPr="0048128C">
              <w:rPr>
                <w:rFonts w:asciiTheme="minorHAnsi" w:hAnsiTheme="minorHAnsi" w:cstheme="minorHAnsi"/>
                <w:lang w:val="pt-BR"/>
              </w:rPr>
              <w:t xml:space="preserve"> </w:t>
            </w:r>
            <w:r w:rsidR="00B0076D" w:rsidRPr="0048128C">
              <w:rPr>
                <w:rFonts w:asciiTheme="minorHAnsi" w:hAnsiTheme="minorHAnsi" w:cstheme="minorHAnsi"/>
                <w:lang w:val="pt-BR"/>
              </w:rPr>
              <w:t xml:space="preserve">Não: </w:t>
            </w:r>
            <w:r w:rsidRPr="0048128C">
              <w:rPr>
                <w:rFonts w:asciiTheme="minorHAnsi" w:hAnsiTheme="minorHAnsi" w:cstheme="minorHAnsi"/>
                <w:highlight w:val="yellow"/>
                <w:lang w:val="pt-BR"/>
              </w:rPr>
              <w:t>[</w:t>
            </w:r>
            <w:r w:rsidR="00B0076D" w:rsidRPr="0048128C">
              <w:rPr>
                <w:rFonts w:asciiTheme="minorHAnsi" w:hAnsiTheme="minorHAnsi" w:cstheme="minorHAnsi"/>
                <w:highlight w:val="yellow"/>
                <w:lang w:val="pt-BR"/>
              </w:rPr>
              <w:t>justificativa]</w:t>
            </w:r>
          </w:p>
          <w:p w14:paraId="41220A66" w14:textId="4319326A" w:rsidR="00B0076D" w:rsidRPr="0048128C" w:rsidRDefault="00B13A82" w:rsidP="00B0076D">
            <w:pPr>
              <w:spacing w:before="60" w:after="60"/>
              <w:rPr>
                <w:rFonts w:asciiTheme="minorHAnsi" w:hAnsiTheme="minorHAnsi" w:cstheme="minorHAnsi"/>
                <w:lang w:val="pt-BR"/>
              </w:rPr>
            </w:pPr>
            <w:r w:rsidRPr="0048128C">
              <w:rPr>
                <w:rFonts w:asciiTheme="minorHAnsi" w:eastAsia="Calibri" w:hAnsiTheme="minorHAnsi" w:cstheme="minorHAnsi"/>
                <w:b/>
                <w:color w:val="1F4E79"/>
                <w:lang w:val="pt-BR"/>
              </w:rPr>
              <w:t xml:space="preserve">Divergências: </w:t>
            </w:r>
            <w:r w:rsidRPr="0048128C">
              <w:rPr>
                <w:rFonts w:asciiTheme="minorHAnsi" w:eastAsia="Calibri" w:hAnsiTheme="minorHAnsi" w:cstheme="minorHAnsi"/>
                <w:highlight w:val="yellow"/>
                <w:lang w:val="pt-BR"/>
              </w:rPr>
              <w:t>[descrever a existência ou não de divergências, indicando pontualmente a(s) divergência(s) existente(s) junt</w:t>
            </w:r>
            <w:r w:rsidR="00B662D6" w:rsidRPr="004803F4">
              <w:rPr>
                <w:rFonts w:asciiTheme="minorHAnsi" w:eastAsia="Calibri" w:hAnsiTheme="minorHAnsi" w:cstheme="minorHAnsi"/>
                <w:highlight w:val="yellow"/>
                <w:lang w:val="pt-BR"/>
              </w:rPr>
              <w:t>amente</w:t>
            </w:r>
            <w:r w:rsidRPr="0048128C">
              <w:rPr>
                <w:rFonts w:asciiTheme="minorHAnsi" w:eastAsia="Calibri" w:hAnsiTheme="minorHAnsi" w:cstheme="minorHAnsi"/>
                <w:highlight w:val="yellow"/>
                <w:lang w:val="pt-BR"/>
              </w:rPr>
              <w:t xml:space="preserve"> aos respectivos encaminhamentos e justificativa da opção escolhida]</w:t>
            </w:r>
          </w:p>
        </w:tc>
      </w:tr>
    </w:tbl>
    <w:p w14:paraId="726ADB78" w14:textId="77777777" w:rsidR="00170154" w:rsidRPr="004803F4" w:rsidRDefault="00170154" w:rsidP="00796D09">
      <w:pPr>
        <w:pStyle w:val="NormalWeb"/>
        <w:spacing w:before="240" w:beforeAutospacing="0" w:after="240" w:afterAutospacing="0"/>
        <w:rPr>
          <w:rFonts w:asciiTheme="minorHAnsi" w:hAnsiTheme="minorHAnsi" w:cstheme="minorHAnsi"/>
          <w:color w:val="EE0000"/>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
        <w:gridCol w:w="8885"/>
      </w:tblGrid>
      <w:tr w:rsidR="00170154" w:rsidRPr="00FB6BFC" w14:paraId="3584E370" w14:textId="77777777">
        <w:tc>
          <w:tcPr>
            <w:tcW w:w="103" w:type="pct"/>
            <w:tcBorders>
              <w:top w:val="nil"/>
              <w:left w:val="nil"/>
              <w:bottom w:val="nil"/>
              <w:right w:val="nil"/>
            </w:tcBorders>
            <w:shd w:val="clear" w:color="auto" w:fill="FFCD07"/>
            <w:tcMar>
              <w:top w:w="60" w:type="dxa"/>
              <w:left w:w="60" w:type="dxa"/>
              <w:bottom w:w="60" w:type="dxa"/>
              <w:right w:w="120" w:type="dxa"/>
            </w:tcMar>
          </w:tcPr>
          <w:p w14:paraId="7F0DE315" w14:textId="77777777" w:rsidR="00170154" w:rsidRPr="0048128C" w:rsidRDefault="00170154">
            <w:pPr>
              <w:spacing w:before="240" w:after="240"/>
              <w:rPr>
                <w:rFonts w:asciiTheme="minorHAnsi" w:hAnsiTheme="minorHAnsi" w:cstheme="minorHAnsi"/>
                <w:lang w:val="pt-BR"/>
              </w:rPr>
            </w:pPr>
          </w:p>
        </w:tc>
        <w:tc>
          <w:tcPr>
            <w:tcW w:w="4875" w:type="pct"/>
            <w:tcBorders>
              <w:top w:val="nil"/>
              <w:left w:val="nil"/>
              <w:bottom w:val="nil"/>
              <w:right w:val="nil"/>
            </w:tcBorders>
            <w:tcMar>
              <w:top w:w="60" w:type="dxa"/>
              <w:left w:w="0" w:type="dxa"/>
              <w:bottom w:w="60" w:type="dxa"/>
              <w:right w:w="0" w:type="dxa"/>
            </w:tcMar>
          </w:tcPr>
          <w:p w14:paraId="52CDA021" w14:textId="40E3806B" w:rsidR="00170154" w:rsidRPr="00755908" w:rsidRDefault="00170154">
            <w:pPr>
              <w:spacing w:before="240" w:after="240"/>
              <w:rPr>
                <w:rFonts w:asciiTheme="minorHAnsi" w:hAnsiTheme="minorHAnsi" w:cstheme="minorHAnsi"/>
                <w:i/>
                <w:iCs/>
                <w:lang w:val="pt-BR"/>
              </w:rPr>
            </w:pPr>
            <w:r w:rsidRPr="0048128C">
              <w:rPr>
                <w:rFonts w:asciiTheme="minorHAnsi" w:eastAsia="Calibri" w:hAnsiTheme="minorHAnsi" w:cstheme="minorHAnsi"/>
                <w:b/>
                <w:color w:val="1F4E79"/>
                <w:lang w:val="pt-BR"/>
              </w:rPr>
              <w:t xml:space="preserve"> </w:t>
            </w:r>
            <w:r w:rsidRPr="00755908">
              <w:rPr>
                <w:rFonts w:asciiTheme="minorHAnsi" w:eastAsia="Calibri" w:hAnsiTheme="minorHAnsi" w:cstheme="minorHAnsi"/>
                <w:b/>
                <w:i/>
                <w:iCs/>
                <w:color w:val="1F4E79"/>
                <w:lang w:val="pt-BR"/>
              </w:rPr>
              <w:t>2.3.3 Outra</w:t>
            </w:r>
            <w:r w:rsidR="0061063A">
              <w:rPr>
                <w:rFonts w:asciiTheme="minorHAnsi" w:eastAsia="Calibri" w:hAnsiTheme="minorHAnsi" w:cstheme="minorHAnsi"/>
                <w:b/>
                <w:i/>
                <w:iCs/>
                <w:color w:val="1F4E79"/>
                <w:lang w:val="pt-BR"/>
              </w:rPr>
              <w:t>(</w:t>
            </w:r>
            <w:r w:rsidRPr="00755908">
              <w:rPr>
                <w:rFonts w:asciiTheme="minorHAnsi" w:eastAsia="Calibri" w:hAnsiTheme="minorHAnsi" w:cstheme="minorHAnsi"/>
                <w:b/>
                <w:i/>
                <w:iCs/>
                <w:color w:val="1F4E79"/>
                <w:lang w:val="pt-BR"/>
              </w:rPr>
              <w:t>s</w:t>
            </w:r>
            <w:r w:rsidR="0061063A">
              <w:rPr>
                <w:rFonts w:asciiTheme="minorHAnsi" w:eastAsia="Calibri" w:hAnsiTheme="minorHAnsi" w:cstheme="minorHAnsi"/>
                <w:b/>
                <w:i/>
                <w:iCs/>
                <w:color w:val="1F4E79"/>
                <w:lang w:val="pt-BR"/>
              </w:rPr>
              <w:t>)</w:t>
            </w:r>
            <w:r w:rsidRPr="00755908">
              <w:rPr>
                <w:rFonts w:asciiTheme="minorHAnsi" w:eastAsia="Calibri" w:hAnsiTheme="minorHAnsi" w:cstheme="minorHAnsi"/>
                <w:b/>
                <w:i/>
                <w:iCs/>
                <w:color w:val="1F4E79"/>
                <w:lang w:val="pt-BR"/>
              </w:rPr>
              <w:t xml:space="preserve"> parte</w:t>
            </w:r>
            <w:r w:rsidR="0061063A">
              <w:rPr>
                <w:rFonts w:asciiTheme="minorHAnsi" w:eastAsia="Calibri" w:hAnsiTheme="minorHAnsi" w:cstheme="minorHAnsi"/>
                <w:b/>
                <w:i/>
                <w:iCs/>
                <w:color w:val="1F4E79"/>
                <w:lang w:val="pt-BR"/>
              </w:rPr>
              <w:t>(</w:t>
            </w:r>
            <w:r w:rsidRPr="00755908">
              <w:rPr>
                <w:rFonts w:asciiTheme="minorHAnsi" w:eastAsia="Calibri" w:hAnsiTheme="minorHAnsi" w:cstheme="minorHAnsi"/>
                <w:b/>
                <w:i/>
                <w:iCs/>
                <w:color w:val="1F4E79"/>
                <w:lang w:val="pt-BR"/>
              </w:rPr>
              <w:t>s</w:t>
            </w:r>
            <w:r w:rsidR="0061063A">
              <w:rPr>
                <w:rFonts w:asciiTheme="minorHAnsi" w:eastAsia="Calibri" w:hAnsiTheme="minorHAnsi" w:cstheme="minorHAnsi"/>
                <w:b/>
                <w:i/>
                <w:iCs/>
                <w:color w:val="1F4E79"/>
                <w:lang w:val="pt-BR"/>
              </w:rPr>
              <w:t>)</w:t>
            </w:r>
            <w:r w:rsidRPr="00755908">
              <w:rPr>
                <w:rFonts w:asciiTheme="minorHAnsi" w:eastAsia="Calibri" w:hAnsiTheme="minorHAnsi" w:cstheme="minorHAnsi"/>
                <w:b/>
                <w:i/>
                <w:iCs/>
                <w:color w:val="1F4E79"/>
                <w:lang w:val="pt-BR"/>
              </w:rPr>
              <w:t xml:space="preserve"> interessada</w:t>
            </w:r>
            <w:r w:rsidR="0061063A">
              <w:rPr>
                <w:rFonts w:asciiTheme="minorHAnsi" w:eastAsia="Calibri" w:hAnsiTheme="minorHAnsi" w:cstheme="minorHAnsi"/>
                <w:b/>
                <w:i/>
                <w:iCs/>
                <w:color w:val="1F4E79"/>
                <w:lang w:val="pt-BR"/>
              </w:rPr>
              <w:t>(</w:t>
            </w:r>
            <w:r w:rsidRPr="00755908">
              <w:rPr>
                <w:rFonts w:asciiTheme="minorHAnsi" w:eastAsia="Calibri" w:hAnsiTheme="minorHAnsi" w:cstheme="minorHAnsi"/>
                <w:b/>
                <w:i/>
                <w:iCs/>
                <w:color w:val="1F4E79"/>
                <w:lang w:val="pt-BR"/>
              </w:rPr>
              <w:t>s</w:t>
            </w:r>
            <w:r w:rsidR="0061063A">
              <w:rPr>
                <w:rFonts w:asciiTheme="minorHAnsi" w:eastAsia="Calibri" w:hAnsiTheme="minorHAnsi" w:cstheme="minorHAnsi"/>
                <w:b/>
                <w:i/>
                <w:iCs/>
                <w:color w:val="1F4E79"/>
                <w:lang w:val="pt-BR"/>
              </w:rPr>
              <w:t>)</w:t>
            </w:r>
            <w:r w:rsidR="00D00AB0" w:rsidRPr="00755908">
              <w:rPr>
                <w:rFonts w:asciiTheme="minorHAnsi" w:eastAsia="Calibri" w:hAnsiTheme="minorHAnsi" w:cstheme="minorHAnsi"/>
                <w:b/>
                <w:i/>
                <w:iCs/>
                <w:color w:val="1F4E79"/>
                <w:lang w:val="pt-BR"/>
              </w:rPr>
              <w:t xml:space="preserve"> ou </w:t>
            </w:r>
            <w:r w:rsidRPr="00755908">
              <w:rPr>
                <w:rFonts w:asciiTheme="minorHAnsi" w:eastAsia="Calibri" w:hAnsiTheme="minorHAnsi" w:cstheme="minorHAnsi"/>
                <w:b/>
                <w:i/>
                <w:iCs/>
                <w:color w:val="1F4E79"/>
                <w:lang w:val="pt-BR"/>
              </w:rPr>
              <w:t>envolvida</w:t>
            </w:r>
            <w:r w:rsidR="0061063A">
              <w:rPr>
                <w:rFonts w:asciiTheme="minorHAnsi" w:eastAsia="Calibri" w:hAnsiTheme="minorHAnsi" w:cstheme="minorHAnsi"/>
                <w:b/>
                <w:i/>
                <w:iCs/>
                <w:color w:val="1F4E79"/>
                <w:lang w:val="pt-BR"/>
              </w:rPr>
              <w:t>(</w:t>
            </w:r>
            <w:r w:rsidRPr="00755908">
              <w:rPr>
                <w:rFonts w:asciiTheme="minorHAnsi" w:eastAsia="Calibri" w:hAnsiTheme="minorHAnsi" w:cstheme="minorHAnsi"/>
                <w:b/>
                <w:i/>
                <w:iCs/>
                <w:color w:val="1F4E79"/>
                <w:lang w:val="pt-BR"/>
              </w:rPr>
              <w:t>s</w:t>
            </w:r>
            <w:r w:rsidR="0061063A">
              <w:rPr>
                <w:rFonts w:asciiTheme="minorHAnsi" w:eastAsia="Calibri" w:hAnsiTheme="minorHAnsi" w:cstheme="minorHAnsi"/>
                <w:b/>
                <w:i/>
                <w:iCs/>
                <w:color w:val="1F4E79"/>
                <w:lang w:val="pt-BR"/>
              </w:rPr>
              <w:t>)</w:t>
            </w:r>
            <w:r w:rsidRPr="00755908">
              <w:rPr>
                <w:rFonts w:asciiTheme="minorHAnsi" w:eastAsia="Calibri" w:hAnsiTheme="minorHAnsi" w:cstheme="minorHAnsi"/>
                <w:b/>
                <w:i/>
                <w:iCs/>
                <w:color w:val="1F4E79"/>
                <w:lang w:val="pt-BR"/>
              </w:rPr>
              <w:t xml:space="preserve"> no tratamento</w:t>
            </w:r>
          </w:p>
        </w:tc>
      </w:tr>
    </w:tbl>
    <w:p w14:paraId="3A41D9CC" w14:textId="6D14F02F" w:rsidR="00425B8E" w:rsidRPr="004803F4" w:rsidRDefault="00796D09" w:rsidP="005C547E">
      <w:pPr>
        <w:pStyle w:val="NormalWeb"/>
        <w:spacing w:before="240" w:beforeAutospacing="0" w:after="240" w:afterAutospacing="0"/>
        <w:jc w:val="both"/>
        <w:rPr>
          <w:rFonts w:asciiTheme="minorHAnsi" w:hAnsiTheme="minorHAnsi" w:cstheme="minorHAnsi"/>
          <w:color w:val="EE0000"/>
          <w:lang w:val="pt-BR"/>
        </w:rPr>
      </w:pPr>
      <w:r w:rsidRPr="004803F4">
        <w:rPr>
          <w:rFonts w:asciiTheme="minorHAnsi" w:hAnsiTheme="minorHAnsi" w:cstheme="minorHAnsi"/>
          <w:color w:val="EE0000"/>
          <w:lang w:val="pt-BR"/>
        </w:rPr>
        <w:t>[</w:t>
      </w:r>
      <w:r w:rsidR="001B387F" w:rsidRPr="004803F4">
        <w:rPr>
          <w:rFonts w:asciiTheme="minorHAnsi" w:hAnsiTheme="minorHAnsi" w:cstheme="minorHAnsi"/>
          <w:color w:val="EE0000"/>
          <w:lang w:val="pt-BR"/>
        </w:rPr>
        <w:t xml:space="preserve">Identificar nesta </w:t>
      </w:r>
      <w:r w:rsidR="00170154" w:rsidRPr="004803F4">
        <w:rPr>
          <w:rFonts w:asciiTheme="minorHAnsi" w:hAnsiTheme="minorHAnsi" w:cstheme="minorHAnsi"/>
          <w:color w:val="EE0000"/>
          <w:lang w:val="pt-BR"/>
        </w:rPr>
        <w:t>sub</w:t>
      </w:r>
      <w:r w:rsidR="001B387F" w:rsidRPr="004803F4">
        <w:rPr>
          <w:rFonts w:asciiTheme="minorHAnsi" w:hAnsiTheme="minorHAnsi" w:cstheme="minorHAnsi"/>
          <w:color w:val="EE0000"/>
          <w:lang w:val="pt-BR"/>
        </w:rPr>
        <w:t>seção outras partes interessadas</w:t>
      </w:r>
      <w:r w:rsidR="00D00AB0" w:rsidRPr="004803F4">
        <w:rPr>
          <w:rFonts w:asciiTheme="minorHAnsi" w:hAnsiTheme="minorHAnsi" w:cstheme="minorHAnsi"/>
          <w:color w:val="EE0000"/>
          <w:lang w:val="pt-BR"/>
        </w:rPr>
        <w:t xml:space="preserve"> ou </w:t>
      </w:r>
      <w:r w:rsidR="002345B4" w:rsidRPr="004803F4">
        <w:rPr>
          <w:rFonts w:asciiTheme="minorHAnsi" w:hAnsiTheme="minorHAnsi" w:cstheme="minorHAnsi"/>
          <w:color w:val="EE0000"/>
          <w:lang w:val="pt-BR"/>
        </w:rPr>
        <w:t>envolvidas</w:t>
      </w:r>
      <w:r w:rsidR="00B0076D" w:rsidRPr="004803F4">
        <w:rPr>
          <w:rFonts w:asciiTheme="minorHAnsi" w:hAnsiTheme="minorHAnsi" w:cstheme="minorHAnsi"/>
          <w:color w:val="EE0000"/>
          <w:lang w:val="pt-BR"/>
        </w:rPr>
        <w:t xml:space="preserve"> no tratamento</w:t>
      </w:r>
      <w:r w:rsidR="002345B4" w:rsidRPr="004803F4">
        <w:rPr>
          <w:rFonts w:asciiTheme="minorHAnsi" w:hAnsiTheme="minorHAnsi" w:cstheme="minorHAnsi"/>
          <w:color w:val="EE0000"/>
          <w:lang w:val="pt-BR"/>
        </w:rPr>
        <w:t xml:space="preserve">, </w:t>
      </w:r>
      <w:r w:rsidR="009D3875">
        <w:rPr>
          <w:rFonts w:asciiTheme="minorHAnsi" w:hAnsiTheme="minorHAnsi" w:cstheme="minorHAnsi"/>
          <w:color w:val="EE0000"/>
          <w:lang w:val="pt-BR"/>
        </w:rPr>
        <w:t>a</w:t>
      </w:r>
      <w:r w:rsidR="002345B4" w:rsidRPr="004803F4">
        <w:rPr>
          <w:rFonts w:asciiTheme="minorHAnsi" w:hAnsiTheme="minorHAnsi" w:cstheme="minorHAnsi"/>
          <w:color w:val="EE0000"/>
          <w:lang w:val="pt-BR"/>
        </w:rPr>
        <w:t xml:space="preserve"> exemplo </w:t>
      </w:r>
      <w:r w:rsidR="00251036">
        <w:rPr>
          <w:rFonts w:asciiTheme="minorHAnsi" w:hAnsiTheme="minorHAnsi" w:cstheme="minorHAnsi"/>
          <w:color w:val="EE0000"/>
          <w:lang w:val="pt-BR"/>
        </w:rPr>
        <w:t>das áreas</w:t>
      </w:r>
      <w:r w:rsidR="002345B4" w:rsidRPr="004803F4">
        <w:rPr>
          <w:rFonts w:asciiTheme="minorHAnsi" w:hAnsiTheme="minorHAnsi" w:cstheme="minorHAnsi"/>
          <w:color w:val="EE0000"/>
          <w:lang w:val="pt-BR"/>
        </w:rPr>
        <w:t xml:space="preserve"> jurídic</w:t>
      </w:r>
      <w:r w:rsidR="00251036">
        <w:rPr>
          <w:rFonts w:asciiTheme="minorHAnsi" w:hAnsiTheme="minorHAnsi" w:cstheme="minorHAnsi"/>
          <w:color w:val="EE0000"/>
          <w:lang w:val="pt-BR"/>
        </w:rPr>
        <w:t>a</w:t>
      </w:r>
      <w:r w:rsidR="002345B4" w:rsidRPr="004803F4">
        <w:rPr>
          <w:rFonts w:asciiTheme="minorHAnsi" w:hAnsiTheme="minorHAnsi" w:cstheme="minorHAnsi"/>
          <w:color w:val="EE0000"/>
          <w:lang w:val="pt-BR"/>
        </w:rPr>
        <w:t>, financeir</w:t>
      </w:r>
      <w:r w:rsidR="00251036">
        <w:rPr>
          <w:rFonts w:asciiTheme="minorHAnsi" w:hAnsiTheme="minorHAnsi" w:cstheme="minorHAnsi"/>
          <w:color w:val="EE0000"/>
          <w:lang w:val="pt-BR"/>
        </w:rPr>
        <w:t>a</w:t>
      </w:r>
      <w:r w:rsidR="002345B4" w:rsidRPr="004803F4">
        <w:rPr>
          <w:rFonts w:asciiTheme="minorHAnsi" w:hAnsiTheme="minorHAnsi" w:cstheme="minorHAnsi"/>
          <w:color w:val="EE0000"/>
          <w:lang w:val="pt-BR"/>
        </w:rPr>
        <w:t xml:space="preserve">, </w:t>
      </w:r>
      <w:r w:rsidR="00256EC2" w:rsidRPr="004803F4">
        <w:rPr>
          <w:rFonts w:asciiTheme="minorHAnsi" w:hAnsiTheme="minorHAnsi" w:cstheme="minorHAnsi"/>
          <w:color w:val="EE0000"/>
          <w:lang w:val="pt-BR"/>
        </w:rPr>
        <w:t xml:space="preserve">de tecnologia ou </w:t>
      </w:r>
      <w:r w:rsidR="006C32E3">
        <w:rPr>
          <w:rFonts w:asciiTheme="minorHAnsi" w:hAnsiTheme="minorHAnsi" w:cstheme="minorHAnsi"/>
          <w:color w:val="EE0000"/>
          <w:lang w:val="pt-BR"/>
        </w:rPr>
        <w:t xml:space="preserve">de </w:t>
      </w:r>
      <w:r w:rsidR="002345B4" w:rsidRPr="004803F4">
        <w:rPr>
          <w:rFonts w:asciiTheme="minorHAnsi" w:hAnsiTheme="minorHAnsi" w:cstheme="minorHAnsi"/>
          <w:color w:val="EE0000"/>
          <w:lang w:val="pt-BR"/>
        </w:rPr>
        <w:t xml:space="preserve">outras áreas de negócio. </w:t>
      </w:r>
      <w:r w:rsidR="00B0076D" w:rsidRPr="004803F4">
        <w:rPr>
          <w:rFonts w:asciiTheme="minorHAnsi" w:hAnsiTheme="minorHAnsi" w:cstheme="minorHAnsi"/>
          <w:color w:val="EE0000"/>
          <w:lang w:val="pt-BR"/>
        </w:rPr>
        <w:t>Caso as partes sejam consultadas no processo de elaboração, r</w:t>
      </w:r>
      <w:r w:rsidR="002345B4" w:rsidRPr="004803F4">
        <w:rPr>
          <w:rFonts w:asciiTheme="minorHAnsi" w:hAnsiTheme="minorHAnsi" w:cstheme="minorHAnsi"/>
          <w:color w:val="EE0000"/>
          <w:lang w:val="pt-BR"/>
        </w:rPr>
        <w:t>ecomenda-se que as</w:t>
      </w:r>
      <w:r w:rsidRPr="004803F4">
        <w:rPr>
          <w:rFonts w:asciiTheme="minorHAnsi" w:hAnsiTheme="minorHAnsi" w:cstheme="minorHAnsi"/>
          <w:color w:val="EE0000"/>
          <w:lang w:val="pt-BR"/>
        </w:rPr>
        <w:t xml:space="preserve"> </w:t>
      </w:r>
      <w:r w:rsidR="002345B4" w:rsidRPr="004803F4">
        <w:rPr>
          <w:rFonts w:asciiTheme="minorHAnsi" w:hAnsiTheme="minorHAnsi" w:cstheme="minorHAnsi"/>
          <w:color w:val="EE0000"/>
          <w:lang w:val="pt-BR"/>
        </w:rPr>
        <w:t xml:space="preserve">consultas e respectivas </w:t>
      </w:r>
      <w:r w:rsidRPr="004803F4">
        <w:rPr>
          <w:rFonts w:asciiTheme="minorHAnsi" w:hAnsiTheme="minorHAnsi" w:cstheme="minorHAnsi"/>
          <w:color w:val="EE0000"/>
          <w:lang w:val="pt-BR"/>
        </w:rPr>
        <w:t xml:space="preserve">manifestações </w:t>
      </w:r>
      <w:r w:rsidR="002345B4" w:rsidRPr="004803F4">
        <w:rPr>
          <w:rFonts w:asciiTheme="minorHAnsi" w:hAnsiTheme="minorHAnsi" w:cstheme="minorHAnsi"/>
          <w:color w:val="EE0000"/>
          <w:lang w:val="pt-BR"/>
        </w:rPr>
        <w:t>sejam</w:t>
      </w:r>
      <w:r w:rsidRPr="004803F4">
        <w:rPr>
          <w:rFonts w:asciiTheme="minorHAnsi" w:hAnsiTheme="minorHAnsi" w:cstheme="minorHAnsi"/>
          <w:color w:val="EE0000"/>
          <w:lang w:val="pt-BR"/>
        </w:rPr>
        <w:t xml:space="preserve"> registradas em documentos próprios </w:t>
      </w:r>
      <w:r w:rsidR="00D00AB0" w:rsidRPr="004803F4">
        <w:rPr>
          <w:rFonts w:asciiTheme="minorHAnsi" w:hAnsiTheme="minorHAnsi" w:cstheme="minorHAnsi"/>
          <w:color w:val="EE0000"/>
          <w:lang w:val="pt-BR"/>
        </w:rPr>
        <w:t>–</w:t>
      </w:r>
      <w:r w:rsidRPr="004803F4">
        <w:rPr>
          <w:rFonts w:asciiTheme="minorHAnsi" w:hAnsiTheme="minorHAnsi" w:cstheme="minorHAnsi"/>
          <w:color w:val="EE0000"/>
          <w:lang w:val="pt-BR"/>
        </w:rPr>
        <w:t xml:space="preserve"> por</w:t>
      </w:r>
      <w:r w:rsidR="00D00AB0" w:rsidRPr="004803F4">
        <w:rPr>
          <w:rFonts w:asciiTheme="minorHAnsi" w:hAnsiTheme="minorHAnsi" w:cstheme="minorHAnsi"/>
          <w:color w:val="EE0000"/>
          <w:lang w:val="pt-BR"/>
        </w:rPr>
        <w:t xml:space="preserve"> </w:t>
      </w:r>
      <w:r w:rsidRPr="004803F4">
        <w:rPr>
          <w:rFonts w:asciiTheme="minorHAnsi" w:hAnsiTheme="minorHAnsi" w:cstheme="minorHAnsi"/>
          <w:color w:val="EE0000"/>
          <w:lang w:val="pt-BR"/>
        </w:rPr>
        <w:t xml:space="preserve">exemplo, notas técnicas sobre a consulta </w:t>
      </w:r>
      <w:r w:rsidR="00D00AB0" w:rsidRPr="004803F4">
        <w:rPr>
          <w:rFonts w:asciiTheme="minorHAnsi" w:hAnsiTheme="minorHAnsi" w:cstheme="minorHAnsi"/>
          <w:color w:val="EE0000"/>
          <w:lang w:val="pt-BR"/>
        </w:rPr>
        <w:t>–</w:t>
      </w:r>
      <w:r w:rsidRPr="004803F4">
        <w:rPr>
          <w:rFonts w:asciiTheme="minorHAnsi" w:hAnsiTheme="minorHAnsi" w:cstheme="minorHAnsi"/>
          <w:color w:val="EE0000"/>
          <w:lang w:val="pt-BR"/>
        </w:rPr>
        <w:t xml:space="preserve">, que podem ser anexados a este RIPD. </w:t>
      </w:r>
      <w:r w:rsidR="002345B4" w:rsidRPr="004803F4">
        <w:rPr>
          <w:rFonts w:asciiTheme="minorHAnsi" w:hAnsiTheme="minorHAnsi" w:cstheme="minorHAnsi"/>
          <w:color w:val="EE0000"/>
          <w:lang w:val="pt-BR"/>
        </w:rPr>
        <w:t xml:space="preserve">Destaca-se que </w:t>
      </w:r>
      <w:r w:rsidRPr="004803F4">
        <w:rPr>
          <w:rFonts w:asciiTheme="minorHAnsi" w:hAnsiTheme="minorHAnsi" w:cstheme="minorHAnsi"/>
          <w:color w:val="EE0000"/>
          <w:lang w:val="pt-BR"/>
        </w:rPr>
        <w:t xml:space="preserve">a aprovação </w:t>
      </w:r>
      <w:r w:rsidR="006A6BA3" w:rsidRPr="004803F4">
        <w:rPr>
          <w:rFonts w:asciiTheme="minorHAnsi" w:hAnsiTheme="minorHAnsi" w:cstheme="minorHAnsi"/>
          <w:color w:val="EE0000"/>
          <w:lang w:val="pt-BR"/>
        </w:rPr>
        <w:t xml:space="preserve">do Relatório </w:t>
      </w:r>
      <w:r w:rsidRPr="004803F4">
        <w:rPr>
          <w:rFonts w:asciiTheme="minorHAnsi" w:hAnsiTheme="minorHAnsi" w:cstheme="minorHAnsi"/>
          <w:color w:val="EE0000"/>
          <w:lang w:val="pt-BR"/>
        </w:rPr>
        <w:t>compete ao representante do controlador.</w:t>
      </w:r>
      <w:r w:rsidR="002345B4" w:rsidRPr="004803F4">
        <w:rPr>
          <w:rFonts w:asciiTheme="minorHAnsi" w:hAnsiTheme="minorHAnsi" w:cstheme="minorHAnsi"/>
          <w:color w:val="EE0000"/>
          <w:lang w:val="pt-BR"/>
        </w:rPr>
        <w:t xml:space="preserve"> </w:t>
      </w:r>
      <w:r w:rsidR="002345B4" w:rsidRPr="004803F4">
        <w:rPr>
          <w:rFonts w:asciiTheme="minorHAnsi" w:hAnsiTheme="minorHAnsi" w:cstheme="minorHAnsi"/>
          <w:noProof/>
          <w:color w:val="EE0000"/>
          <w:lang w:val="pt-BR"/>
        </w:rPr>
        <w:t>Replicar o quadro para cada parte interessada consultada</w:t>
      </w:r>
      <w:r w:rsidR="0093407E" w:rsidRPr="004803F4">
        <w:rPr>
          <w:rFonts w:asciiTheme="minorHAnsi" w:hAnsiTheme="minorHAnsi" w:cstheme="minorHAnsi"/>
          <w:noProof/>
          <w:color w:val="EE0000"/>
          <w:lang w:val="pt-BR"/>
        </w:rPr>
        <w:t>; caso n</w:t>
      </w:r>
      <w:r w:rsidR="002345B4" w:rsidRPr="004803F4">
        <w:rPr>
          <w:rFonts w:asciiTheme="minorHAnsi" w:hAnsiTheme="minorHAnsi" w:cstheme="minorHAnsi"/>
          <w:noProof/>
          <w:color w:val="EE0000"/>
          <w:lang w:val="pt-BR"/>
        </w:rPr>
        <w:t>ão ha</w:t>
      </w:r>
      <w:r w:rsidR="0093407E" w:rsidRPr="004803F4">
        <w:rPr>
          <w:rFonts w:asciiTheme="minorHAnsi" w:hAnsiTheme="minorHAnsi" w:cstheme="minorHAnsi"/>
          <w:noProof/>
          <w:color w:val="EE0000"/>
          <w:lang w:val="pt-BR"/>
        </w:rPr>
        <w:t>ja</w:t>
      </w:r>
      <w:r w:rsidR="002345B4" w:rsidRPr="004803F4">
        <w:rPr>
          <w:rFonts w:asciiTheme="minorHAnsi" w:hAnsiTheme="minorHAnsi" w:cstheme="minorHAnsi"/>
          <w:noProof/>
          <w:color w:val="EE0000"/>
          <w:lang w:val="pt-BR"/>
        </w:rPr>
        <w:t xml:space="preserve"> partes interessadas, registrar expressamente essa condição.</w:t>
      </w:r>
      <w:r w:rsidR="00AC4FD2" w:rsidRPr="004803F4">
        <w:rPr>
          <w:rFonts w:asciiTheme="minorHAnsi" w:hAnsiTheme="minorHAnsi" w:cstheme="minorHAnsi"/>
          <w:color w:val="EE0000"/>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62"/>
      </w:tblGrid>
      <w:tr w:rsidR="00AC4FD2" w:rsidRPr="00FB6BFC" w14:paraId="5EDA975C" w14:textId="77777777">
        <w:tc>
          <w:tcPr>
            <w:tcW w:w="5000" w:type="pct"/>
            <w:tcBorders>
              <w:top w:val="single" w:sz="4" w:space="0" w:color="DEEAF6"/>
              <w:left w:val="single" w:sz="4" w:space="0" w:color="DEEAF6"/>
              <w:bottom w:val="single" w:sz="4" w:space="0" w:color="DEEAF6"/>
              <w:right w:val="single" w:sz="4" w:space="0" w:color="DEEAF6"/>
            </w:tcBorders>
            <w:shd w:val="clear" w:color="auto" w:fill="DEEAF6"/>
            <w:tcMar>
              <w:top w:w="80" w:type="dxa"/>
              <w:left w:w="160" w:type="dxa"/>
              <w:bottom w:w="80" w:type="dxa"/>
              <w:right w:w="160" w:type="dxa"/>
            </w:tcMar>
          </w:tcPr>
          <w:p w14:paraId="3F3B3E87" w14:textId="3841D363" w:rsidR="00AC4FD2" w:rsidRPr="00FB6BFC" w:rsidRDefault="00AC4FD2">
            <w:pPr>
              <w:spacing w:before="60" w:after="60"/>
              <w:rPr>
                <w:rFonts w:asciiTheme="minorHAnsi" w:hAnsiTheme="minorHAnsi" w:cstheme="minorBidi"/>
                <w:lang w:val="pt-BR"/>
              </w:rPr>
            </w:pPr>
            <w:r w:rsidRPr="00FB6BFC">
              <w:rPr>
                <w:rFonts w:asciiTheme="minorHAnsi" w:eastAsia="Calibri" w:hAnsiTheme="minorHAnsi" w:cstheme="minorBidi"/>
                <w:b/>
                <w:color w:val="FFFFFF"/>
                <w:shd w:val="clear" w:color="auto" w:fill="1F4E79"/>
                <w:lang w:val="pt-BR"/>
              </w:rPr>
              <w:t xml:space="preserve">PARTE INTERESSADA </w:t>
            </w:r>
            <w:proofErr w:type="gramStart"/>
            <w:r w:rsidRPr="00FB6BFC">
              <w:rPr>
                <w:rFonts w:asciiTheme="minorHAnsi" w:eastAsia="Calibri" w:hAnsiTheme="minorHAnsi" w:cstheme="minorBidi"/>
                <w:lang w:val="pt-BR"/>
              </w:rPr>
              <w:t xml:space="preserve">   </w:t>
            </w:r>
            <w:r w:rsidRPr="00FB6BFC">
              <w:rPr>
                <w:rFonts w:asciiTheme="minorHAnsi" w:eastAsia="Calibri" w:hAnsiTheme="minorHAnsi" w:cstheme="minorBidi"/>
                <w:highlight w:val="yellow"/>
                <w:lang w:val="pt-BR"/>
              </w:rPr>
              <w:t>[</w:t>
            </w:r>
            <w:proofErr w:type="gramEnd"/>
            <w:r w:rsidRPr="00FB6BFC">
              <w:rPr>
                <w:rFonts w:asciiTheme="minorHAnsi" w:eastAsia="Calibri" w:hAnsiTheme="minorHAnsi" w:cstheme="minorBidi"/>
                <w:highlight w:val="yellow"/>
                <w:lang w:val="pt-BR"/>
              </w:rPr>
              <w:t>Razão social ou nome completo da parte interessada]</w:t>
            </w:r>
          </w:p>
        </w:tc>
      </w:tr>
      <w:tr w:rsidR="00AC4FD2" w:rsidRPr="00FB6BFC" w14:paraId="79268D7E" w14:textId="77777777" w:rsidTr="0DA4D9F5">
        <w:tc>
          <w:tcPr>
            <w:tcW w:w="5000" w:type="pct"/>
            <w:tcBorders>
              <w:top w:val="nil"/>
              <w:left w:val="single" w:sz="4" w:space="0" w:color="DEEAF6"/>
              <w:bottom w:val="single" w:sz="4" w:space="0" w:color="DEEAF6"/>
              <w:right w:val="single" w:sz="4" w:space="0" w:color="DEEAF6"/>
            </w:tcBorders>
            <w:shd w:val="clear" w:color="auto" w:fill="FFFFFF" w:themeFill="accent6"/>
            <w:tcMar>
              <w:top w:w="120" w:type="dxa"/>
              <w:left w:w="160" w:type="dxa"/>
              <w:bottom w:w="120" w:type="dxa"/>
              <w:right w:w="160" w:type="dxa"/>
            </w:tcMar>
          </w:tcPr>
          <w:p w14:paraId="02ED87DB" w14:textId="048A1C23" w:rsidR="00AC4FD2" w:rsidRPr="0048128C" w:rsidRDefault="00AC4FD2">
            <w:pPr>
              <w:spacing w:before="60" w:after="60"/>
              <w:rPr>
                <w:rFonts w:asciiTheme="minorHAnsi" w:hAnsiTheme="minorHAnsi" w:cstheme="minorHAnsi"/>
                <w:lang w:val="pt-BR"/>
              </w:rPr>
            </w:pPr>
            <w:r w:rsidRPr="0048128C">
              <w:rPr>
                <w:rFonts w:asciiTheme="minorHAnsi" w:eastAsia="Calibri" w:hAnsiTheme="minorHAnsi" w:cstheme="minorHAnsi"/>
                <w:b/>
                <w:color w:val="1F4E79"/>
                <w:lang w:val="pt-BR"/>
              </w:rPr>
              <w:t xml:space="preserve">CNPJ / CPF: </w:t>
            </w:r>
            <w:r w:rsidRPr="0048128C">
              <w:rPr>
                <w:rFonts w:asciiTheme="minorHAnsi" w:eastAsia="Calibri" w:hAnsiTheme="minorHAnsi" w:cstheme="minorHAnsi"/>
                <w:highlight w:val="yellow"/>
                <w:lang w:val="pt-BR"/>
              </w:rPr>
              <w:t>[número de CNPJ ou CPF da parte interessada]</w:t>
            </w:r>
          </w:p>
          <w:p w14:paraId="1EB6187D" w14:textId="123AF231" w:rsidR="00AC4FD2" w:rsidRPr="0048128C" w:rsidRDefault="00AC4FD2">
            <w:pPr>
              <w:spacing w:before="60" w:after="60"/>
              <w:rPr>
                <w:rFonts w:asciiTheme="minorHAnsi" w:eastAsia="Calibri" w:hAnsiTheme="minorHAnsi" w:cstheme="minorHAnsi"/>
                <w:lang w:val="pt-BR"/>
              </w:rPr>
            </w:pPr>
            <w:r w:rsidRPr="0048128C">
              <w:rPr>
                <w:rFonts w:asciiTheme="minorHAnsi" w:eastAsia="Calibri" w:hAnsiTheme="minorHAnsi" w:cstheme="minorHAnsi"/>
                <w:b/>
                <w:color w:val="1F4E79"/>
                <w:lang w:val="pt-BR"/>
              </w:rPr>
              <w:t xml:space="preserve">Contato: </w:t>
            </w:r>
            <w:r w:rsidRPr="0048128C">
              <w:rPr>
                <w:rFonts w:asciiTheme="minorHAnsi" w:eastAsia="Calibri" w:hAnsiTheme="minorHAnsi" w:cstheme="minorHAnsi"/>
                <w:highlight w:val="yellow"/>
                <w:lang w:val="pt-BR"/>
              </w:rPr>
              <w:t>[dados de contato da parte interessada]</w:t>
            </w:r>
          </w:p>
          <w:p w14:paraId="352677EB" w14:textId="3064C8E8" w:rsidR="00B0076D" w:rsidRPr="0048128C" w:rsidRDefault="00B0076D">
            <w:pPr>
              <w:spacing w:before="60" w:after="60"/>
              <w:rPr>
                <w:rFonts w:asciiTheme="minorHAnsi" w:eastAsia="Calibri" w:hAnsiTheme="minorHAnsi" w:cstheme="minorHAnsi"/>
                <w:b/>
                <w:color w:val="1F4E79"/>
                <w:lang w:val="pt-BR"/>
              </w:rPr>
            </w:pPr>
            <w:r w:rsidRPr="0048128C">
              <w:rPr>
                <w:rFonts w:asciiTheme="minorHAnsi" w:eastAsia="Calibri" w:hAnsiTheme="minorHAnsi" w:cstheme="minorHAnsi"/>
                <w:b/>
                <w:color w:val="1F4E79"/>
                <w:lang w:val="pt-BR"/>
              </w:rPr>
              <w:t>Esta parte foi consultada na elaboração deste RIPD?</w:t>
            </w:r>
          </w:p>
          <w:p w14:paraId="7AE105CA" w14:textId="1AB1A4DE" w:rsidR="00B13A82" w:rsidRPr="0048128C" w:rsidRDefault="00B13A82" w:rsidP="00B13A82">
            <w:pPr>
              <w:rPr>
                <w:rFonts w:asciiTheme="minorHAnsi" w:hAnsiTheme="minorHAnsi" w:cstheme="minorHAnsi"/>
                <w:lang w:val="pt-BR"/>
              </w:rPr>
            </w:pPr>
            <w:r w:rsidRPr="0048128C">
              <w:rPr>
                <w:rFonts w:asciiTheme="minorHAnsi" w:hAnsiTheme="minorHAnsi" w:cstheme="minorHAnsi"/>
                <w:lang w:val="pt-BR"/>
              </w:rPr>
              <w:fldChar w:fldCharType="begin">
                <w:ffData>
                  <w:name w:val="Check1"/>
                  <w:enabled/>
                  <w:calcOnExit w:val="0"/>
                  <w:checkBox>
                    <w:sizeAuto/>
                    <w:default w:val="0"/>
                  </w:checkBox>
                </w:ffData>
              </w:fldChar>
            </w:r>
            <w:r w:rsidRPr="0048128C">
              <w:rPr>
                <w:rFonts w:asciiTheme="minorHAnsi" w:hAnsiTheme="minorHAnsi" w:cstheme="minorHAnsi"/>
                <w:lang w:val="pt-BR"/>
              </w:rPr>
              <w:instrText xml:space="preserve"> FORMCHECKBOX </w:instrText>
            </w:r>
            <w:r w:rsidRPr="0048128C">
              <w:rPr>
                <w:rFonts w:asciiTheme="minorHAnsi" w:hAnsiTheme="minorHAnsi" w:cstheme="minorHAnsi"/>
                <w:lang w:val="pt-BR"/>
              </w:rPr>
            </w:r>
            <w:r w:rsidRPr="0048128C">
              <w:rPr>
                <w:rFonts w:asciiTheme="minorHAnsi" w:hAnsiTheme="minorHAnsi" w:cstheme="minorHAnsi"/>
                <w:lang w:val="pt-BR"/>
              </w:rPr>
              <w:fldChar w:fldCharType="separate"/>
            </w:r>
            <w:r w:rsidRPr="0048128C">
              <w:rPr>
                <w:rFonts w:asciiTheme="minorHAnsi" w:hAnsiTheme="minorHAnsi" w:cstheme="minorHAnsi"/>
                <w:lang w:val="pt-BR"/>
              </w:rPr>
              <w:fldChar w:fldCharType="end"/>
            </w:r>
            <w:r w:rsidR="00256EC2" w:rsidRPr="0048128C">
              <w:rPr>
                <w:rFonts w:asciiTheme="minorHAnsi" w:hAnsiTheme="minorHAnsi" w:cstheme="minorHAnsi"/>
                <w:lang w:val="pt-BR"/>
              </w:rPr>
              <w:t xml:space="preserve"> </w:t>
            </w:r>
            <w:r w:rsidRPr="0048128C">
              <w:rPr>
                <w:rFonts w:asciiTheme="minorHAnsi" w:hAnsiTheme="minorHAnsi" w:cstheme="minorHAnsi"/>
                <w:lang w:val="pt-BR"/>
              </w:rPr>
              <w:t xml:space="preserve">Sim: </w:t>
            </w:r>
            <w:r w:rsidRPr="0048128C">
              <w:rPr>
                <w:rFonts w:asciiTheme="minorHAnsi" w:hAnsiTheme="minorHAnsi" w:cstheme="minorHAnsi"/>
                <w:highlight w:val="yellow"/>
                <w:lang w:val="pt-BR"/>
              </w:rPr>
              <w:t>[informar aqui o registro da evidência com respectiva manifestação (ex.: conforme registro no Anexo X)]</w:t>
            </w:r>
            <w:r w:rsidRPr="0048128C">
              <w:rPr>
                <w:rFonts w:asciiTheme="minorHAnsi" w:hAnsiTheme="minorHAnsi" w:cstheme="minorHAnsi"/>
                <w:lang w:val="pt-BR"/>
              </w:rPr>
              <w:t>.</w:t>
            </w:r>
          </w:p>
          <w:p w14:paraId="25A81BC2" w14:textId="363B3AA1" w:rsidR="00B13A82" w:rsidRPr="00CF632E" w:rsidRDefault="00B13A82" w:rsidP="00CF632E">
            <w:pPr>
              <w:spacing w:before="60" w:after="60"/>
              <w:ind w:left="360"/>
              <w:rPr>
                <w:rFonts w:asciiTheme="minorHAnsi" w:eastAsia="Calibri" w:hAnsiTheme="minorHAnsi" w:cstheme="minorHAnsi"/>
                <w:b/>
                <w:color w:val="1F4E79"/>
                <w:lang w:val="pt-BR"/>
              </w:rPr>
            </w:pPr>
            <w:r w:rsidRPr="00CF632E">
              <w:rPr>
                <w:rFonts w:asciiTheme="minorHAnsi" w:eastAsia="Calibri" w:hAnsiTheme="minorHAnsi" w:cstheme="minorHAnsi"/>
                <w:b/>
                <w:color w:val="1F4E79"/>
                <w:lang w:val="pt-BR"/>
              </w:rPr>
              <w:t xml:space="preserve">Motivo da consulta: </w:t>
            </w:r>
            <w:r w:rsidRPr="00CF632E">
              <w:rPr>
                <w:rFonts w:asciiTheme="minorHAnsi" w:eastAsia="Calibri" w:hAnsiTheme="minorHAnsi" w:cstheme="minorHAnsi"/>
                <w:highlight w:val="yellow"/>
                <w:lang w:val="pt-BR"/>
              </w:rPr>
              <w:t>[registrar qual o envolvimento da parte no objeto deste RIPD</w:t>
            </w:r>
            <w:r w:rsidR="0093407E" w:rsidRPr="00CF632E">
              <w:rPr>
                <w:rFonts w:asciiTheme="minorHAnsi" w:eastAsia="Calibri" w:hAnsiTheme="minorHAnsi" w:cstheme="minorHAnsi"/>
                <w:highlight w:val="yellow"/>
                <w:lang w:val="pt-BR"/>
              </w:rPr>
              <w:t>,</w:t>
            </w:r>
            <w:r w:rsidRPr="00CF632E">
              <w:rPr>
                <w:rFonts w:asciiTheme="minorHAnsi" w:eastAsia="Calibri" w:hAnsiTheme="minorHAnsi" w:cstheme="minorHAnsi"/>
                <w:highlight w:val="yellow"/>
                <w:lang w:val="pt-BR"/>
              </w:rPr>
              <w:t xml:space="preserve"> justificando a razão pela qual ela foi consultada]</w:t>
            </w:r>
          </w:p>
          <w:p w14:paraId="3D3DA13E" w14:textId="2C0E9066" w:rsidR="00B13A82" w:rsidRPr="0048128C" w:rsidRDefault="00B13A82" w:rsidP="00B13A82">
            <w:pPr>
              <w:spacing w:before="60" w:after="60"/>
              <w:rPr>
                <w:rFonts w:asciiTheme="minorHAnsi" w:hAnsiTheme="minorHAnsi" w:cstheme="minorHAnsi"/>
                <w:lang w:val="pt-BR"/>
              </w:rPr>
            </w:pPr>
            <w:r w:rsidRPr="0048128C">
              <w:rPr>
                <w:rFonts w:asciiTheme="minorHAnsi" w:hAnsiTheme="minorHAnsi" w:cstheme="minorHAnsi"/>
                <w:lang w:val="pt-BR"/>
              </w:rPr>
              <w:lastRenderedPageBreak/>
              <w:fldChar w:fldCharType="begin">
                <w:ffData>
                  <w:name w:val="Check2"/>
                  <w:enabled/>
                  <w:calcOnExit w:val="0"/>
                  <w:checkBox>
                    <w:sizeAuto/>
                    <w:default w:val="0"/>
                  </w:checkBox>
                </w:ffData>
              </w:fldChar>
            </w:r>
            <w:r w:rsidRPr="0048128C">
              <w:rPr>
                <w:rFonts w:asciiTheme="minorHAnsi" w:hAnsiTheme="minorHAnsi" w:cstheme="minorHAnsi"/>
                <w:lang w:val="pt-BR"/>
              </w:rPr>
              <w:instrText xml:space="preserve"> FORMCHECKBOX </w:instrText>
            </w:r>
            <w:r w:rsidRPr="0048128C">
              <w:rPr>
                <w:rFonts w:asciiTheme="minorHAnsi" w:hAnsiTheme="minorHAnsi" w:cstheme="minorHAnsi"/>
                <w:lang w:val="pt-BR"/>
              </w:rPr>
            </w:r>
            <w:r w:rsidRPr="0048128C">
              <w:rPr>
                <w:rFonts w:asciiTheme="minorHAnsi" w:hAnsiTheme="minorHAnsi" w:cstheme="minorHAnsi"/>
                <w:lang w:val="pt-BR"/>
              </w:rPr>
              <w:fldChar w:fldCharType="separate"/>
            </w:r>
            <w:r w:rsidRPr="0048128C">
              <w:rPr>
                <w:rFonts w:asciiTheme="minorHAnsi" w:hAnsiTheme="minorHAnsi" w:cstheme="minorHAnsi"/>
                <w:lang w:val="pt-BR"/>
              </w:rPr>
              <w:fldChar w:fldCharType="end"/>
            </w:r>
            <w:r w:rsidR="00256EC2" w:rsidRPr="0048128C">
              <w:rPr>
                <w:rFonts w:asciiTheme="minorHAnsi" w:hAnsiTheme="minorHAnsi" w:cstheme="minorHAnsi"/>
                <w:lang w:val="pt-BR"/>
              </w:rPr>
              <w:t xml:space="preserve"> </w:t>
            </w:r>
            <w:r w:rsidRPr="0048128C">
              <w:rPr>
                <w:rFonts w:asciiTheme="minorHAnsi" w:hAnsiTheme="minorHAnsi" w:cstheme="minorHAnsi"/>
                <w:lang w:val="pt-BR"/>
              </w:rPr>
              <w:t xml:space="preserve">Não: </w:t>
            </w:r>
            <w:r w:rsidRPr="0048128C">
              <w:rPr>
                <w:rFonts w:asciiTheme="minorHAnsi" w:hAnsiTheme="minorHAnsi" w:cstheme="minorHAnsi"/>
                <w:highlight w:val="yellow"/>
                <w:lang w:val="pt-BR"/>
              </w:rPr>
              <w:t>[justificativa]</w:t>
            </w:r>
          </w:p>
          <w:p w14:paraId="30F66FAA" w14:textId="1BA49172" w:rsidR="00AC4FD2" w:rsidRPr="0048128C" w:rsidRDefault="00B13A82" w:rsidP="00AC4FD2">
            <w:pPr>
              <w:spacing w:before="60" w:after="60"/>
              <w:rPr>
                <w:rFonts w:asciiTheme="minorHAnsi" w:eastAsia="Calibri" w:hAnsiTheme="minorHAnsi" w:cstheme="minorHAnsi"/>
                <w:b/>
                <w:color w:val="1F4E79"/>
                <w:lang w:val="pt-BR"/>
              </w:rPr>
            </w:pPr>
            <w:r w:rsidRPr="0048128C">
              <w:rPr>
                <w:rFonts w:asciiTheme="minorHAnsi" w:eastAsia="Calibri" w:hAnsiTheme="minorHAnsi" w:cstheme="minorHAnsi"/>
                <w:b/>
                <w:color w:val="1F4E79"/>
                <w:lang w:val="pt-BR"/>
              </w:rPr>
              <w:t xml:space="preserve">Divergências: </w:t>
            </w:r>
            <w:r w:rsidRPr="0048128C">
              <w:rPr>
                <w:rFonts w:asciiTheme="minorHAnsi" w:eastAsia="Calibri" w:hAnsiTheme="minorHAnsi" w:cstheme="minorHAnsi"/>
                <w:highlight w:val="yellow"/>
                <w:lang w:val="pt-BR"/>
              </w:rPr>
              <w:t>[descrever a existência ou não de divergências, indicando pontualmente a(s) divergência(s) existente(s) junt</w:t>
            </w:r>
            <w:r w:rsidR="0093407E" w:rsidRPr="004803F4">
              <w:rPr>
                <w:rFonts w:asciiTheme="minorHAnsi" w:eastAsia="Calibri" w:hAnsiTheme="minorHAnsi" w:cstheme="minorHAnsi"/>
                <w:highlight w:val="yellow"/>
                <w:lang w:val="pt-BR"/>
              </w:rPr>
              <w:t>amente</w:t>
            </w:r>
            <w:r w:rsidRPr="0048128C">
              <w:rPr>
                <w:rFonts w:asciiTheme="minorHAnsi" w:eastAsia="Calibri" w:hAnsiTheme="minorHAnsi" w:cstheme="minorHAnsi"/>
                <w:highlight w:val="yellow"/>
                <w:lang w:val="pt-BR"/>
              </w:rPr>
              <w:t xml:space="preserve"> aos respectivos encaminhamentos e justificativa da opção escolhida]</w:t>
            </w:r>
          </w:p>
        </w:tc>
      </w:tr>
    </w:tbl>
    <w:p w14:paraId="7E2B1B31" w14:textId="77777777" w:rsidR="00170154" w:rsidRPr="004803F4" w:rsidRDefault="00170154" w:rsidP="00170154">
      <w:pPr>
        <w:pStyle w:val="NormalWeb"/>
        <w:spacing w:before="240" w:beforeAutospacing="0" w:after="240" w:afterAutospacing="0"/>
        <w:rPr>
          <w:rFonts w:asciiTheme="minorHAnsi" w:hAnsiTheme="minorHAnsi" w:cstheme="minorHAnsi"/>
          <w:color w:val="EE0000"/>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425B8E" w:rsidRPr="004803F4" w14:paraId="2AA96327"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2832DD18" w14:textId="77777777" w:rsidR="00425B8E" w:rsidRPr="0048128C" w:rsidRDefault="00D95DC2">
            <w:pPr>
              <w:spacing w:before="20" w:after="20"/>
              <w:jc w:val="center"/>
              <w:rPr>
                <w:lang w:val="pt-BR"/>
              </w:rPr>
            </w:pPr>
            <w:r w:rsidRPr="0048128C">
              <w:rPr>
                <w:noProof/>
                <w:lang w:val="pt-BR"/>
              </w:rPr>
              <w:drawing>
                <wp:inline distT="0" distB="0" distL="0" distR="0" wp14:anchorId="658922B0" wp14:editId="5904A89B">
                  <wp:extent cx="220000" cy="220000"/>
                  <wp:effectExtent l="0" t="0" r="0" b="0"/>
                  <wp:docPr id="8108" name="subicon8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 name="subicon8108"/>
                          <pic:cNvPicPr/>
                        </pic:nvPicPr>
                        <pic:blipFill>
                          <a:blip r:embed="rId35">
                            <a:extLst>
                              <a:ext uri="{96DAC541-7B7A-43D3-8B79-37D633B846F1}">
                                <asvg:svgBlip xmlns:asvg="http://schemas.microsoft.com/office/drawing/2016/SVG/main" r:embed="rId36"/>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61202E9F" w14:textId="2127ECB1" w:rsidR="00425B8E" w:rsidRPr="00755908" w:rsidRDefault="00AC4FD2">
            <w:pPr>
              <w:rPr>
                <w:lang w:val="pt-BR"/>
              </w:rPr>
            </w:pPr>
            <w:r w:rsidRPr="00755908">
              <w:rPr>
                <w:rFonts w:asciiTheme="minorHAnsi" w:hAnsiTheme="minorHAnsi" w:cstheme="minorHAnsi"/>
                <w:b/>
                <w:color w:val="1F4E79"/>
                <w:lang w:val="pt-BR"/>
              </w:rPr>
              <w:t>2.</w:t>
            </w:r>
            <w:r w:rsidR="001623AF" w:rsidRPr="00755908">
              <w:rPr>
                <w:rFonts w:asciiTheme="minorHAnsi" w:hAnsiTheme="minorHAnsi" w:cstheme="minorHAnsi"/>
                <w:b/>
                <w:color w:val="1F4E79"/>
                <w:lang w:val="pt-BR"/>
              </w:rPr>
              <w:t>4</w:t>
            </w:r>
            <w:r w:rsidRPr="00755908">
              <w:rPr>
                <w:rFonts w:asciiTheme="minorHAnsi" w:hAnsiTheme="minorHAnsi" w:cstheme="minorHAnsi"/>
                <w:b/>
                <w:color w:val="1F4E79"/>
                <w:lang w:val="pt-BR"/>
              </w:rPr>
              <w:t xml:space="preserve"> Compartilhamento de dados pessoais</w:t>
            </w:r>
          </w:p>
        </w:tc>
      </w:tr>
    </w:tbl>
    <w:p w14:paraId="3F4D9D65" w14:textId="77777777" w:rsidR="00425B8E" w:rsidRPr="0048128C" w:rsidRDefault="00425B8E">
      <w:pPr>
        <w:spacing w:after="120" w:line="20" w:lineRule="atLeast"/>
        <w:rPr>
          <w:lang w:val="pt-BR"/>
        </w:rPr>
      </w:pPr>
    </w:p>
    <w:p w14:paraId="539EA4BF" w14:textId="1362870D" w:rsidR="00384917" w:rsidRPr="0048128C" w:rsidRDefault="00AC4FD2"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[Considera-se compartilhamento, para os fins deste </w:t>
      </w:r>
      <w:r w:rsidR="00820082" w:rsidRPr="004803F4">
        <w:rPr>
          <w:rFonts w:asciiTheme="minorHAnsi" w:hAnsiTheme="minorHAnsi" w:cstheme="minorHAnsi"/>
          <w:noProof/>
          <w:color w:val="EE0000"/>
          <w:lang w:val="pt-BR"/>
        </w:rPr>
        <w:t xml:space="preserve">modelo de </w:t>
      </w:r>
      <w:r w:rsidRPr="0048128C">
        <w:rPr>
          <w:rFonts w:asciiTheme="minorHAnsi" w:hAnsiTheme="minorHAnsi" w:cstheme="minorHAnsi"/>
          <w:noProof/>
          <w:color w:val="EE0000"/>
          <w:lang w:val="pt-BR"/>
        </w:rPr>
        <w:t xml:space="preserve">RIPD, a comunicação de dados pessoais a outro controlador. O envio de dados pessoais a operador que atue por conta e sob instruções do controlador não constitui compartilhamento e deve ser tratado na subseção </w:t>
      </w:r>
      <w:r w:rsidR="003E20FF" w:rsidRPr="0048128C">
        <w:rPr>
          <w:rFonts w:asciiTheme="minorHAnsi" w:hAnsiTheme="minorHAnsi" w:cstheme="minorHAnsi"/>
          <w:noProof/>
          <w:color w:val="EE0000"/>
          <w:lang w:val="pt-BR"/>
        </w:rPr>
        <w:t>“</w:t>
      </w:r>
      <w:r w:rsidRPr="0048128C">
        <w:rPr>
          <w:rFonts w:asciiTheme="minorHAnsi" w:hAnsiTheme="minorHAnsi" w:cstheme="minorHAnsi"/>
          <w:noProof/>
          <w:color w:val="EE0000"/>
          <w:lang w:val="pt-BR"/>
        </w:rPr>
        <w:t>2.3 Agentes de tratamento</w:t>
      </w:r>
      <w:r w:rsidR="003E20FF" w:rsidRPr="0048128C">
        <w:rPr>
          <w:rFonts w:asciiTheme="minorHAnsi" w:hAnsiTheme="minorHAnsi" w:cstheme="minorHAnsi"/>
          <w:noProof/>
          <w:color w:val="EE0000"/>
          <w:lang w:val="pt-BR"/>
        </w:rPr>
        <w:t>”</w:t>
      </w:r>
      <w:r w:rsidRPr="0048128C">
        <w:rPr>
          <w:rFonts w:asciiTheme="minorHAnsi" w:hAnsiTheme="minorHAnsi" w:cstheme="minorHAnsi"/>
          <w:noProof/>
          <w:color w:val="EE0000"/>
          <w:lang w:val="pt-BR"/>
        </w:rPr>
        <w:t xml:space="preserve">. A tramitação ou o fluxo interno de dados pessoais entre unidades do próprio órgão ou entidade também não configura compartilhamento, devendo ser descrito na subseção </w:t>
      </w:r>
      <w:r w:rsidR="003E20FF" w:rsidRPr="0048128C">
        <w:rPr>
          <w:rFonts w:asciiTheme="minorHAnsi" w:hAnsiTheme="minorHAnsi" w:cstheme="minorHAnsi"/>
          <w:noProof/>
          <w:color w:val="EE0000"/>
          <w:lang w:val="pt-BR"/>
        </w:rPr>
        <w:t>“</w:t>
      </w:r>
      <w:r w:rsidRPr="0048128C">
        <w:rPr>
          <w:rFonts w:asciiTheme="minorHAnsi" w:hAnsiTheme="minorHAnsi" w:cstheme="minorHAnsi"/>
          <w:noProof/>
          <w:color w:val="EE0000"/>
          <w:lang w:val="pt-BR"/>
        </w:rPr>
        <w:t>2.2</w:t>
      </w:r>
      <w:r w:rsidR="003E20FF" w:rsidRPr="0048128C">
        <w:rPr>
          <w:rFonts w:asciiTheme="minorHAnsi" w:hAnsiTheme="minorHAnsi" w:cstheme="minorHAnsi"/>
          <w:noProof/>
          <w:color w:val="EE0000"/>
          <w:lang w:val="pt-BR"/>
        </w:rPr>
        <w:t xml:space="preserve"> Fluxo do tratamento dos dados pessoais”</w:t>
      </w:r>
      <w:r w:rsidRPr="0048128C">
        <w:rPr>
          <w:rFonts w:asciiTheme="minorHAnsi" w:hAnsiTheme="minorHAnsi" w:cstheme="minorHAnsi"/>
          <w:noProof/>
          <w:color w:val="EE0000"/>
          <w:lang w:val="pt-BR"/>
        </w:rPr>
        <w:t xml:space="preserve">. </w:t>
      </w:r>
      <w:r w:rsidR="00384917" w:rsidRPr="0048128C">
        <w:rPr>
          <w:rFonts w:asciiTheme="minorHAnsi" w:hAnsiTheme="minorHAnsi" w:cstheme="minorHAnsi"/>
          <w:noProof/>
          <w:color w:val="EE0000"/>
          <w:lang w:val="pt-BR"/>
        </w:rPr>
        <w:t>As transferências internacionais de dados pessoais são objeto da subseção 2.</w:t>
      </w:r>
      <w:r w:rsidR="001623AF">
        <w:rPr>
          <w:rFonts w:asciiTheme="minorHAnsi" w:hAnsiTheme="minorHAnsi" w:cstheme="minorHAnsi"/>
          <w:noProof/>
          <w:color w:val="EE0000"/>
          <w:lang w:val="pt-BR"/>
        </w:rPr>
        <w:t>5</w:t>
      </w:r>
      <w:r w:rsidR="00384917" w:rsidRPr="0048128C">
        <w:rPr>
          <w:rFonts w:asciiTheme="minorHAnsi" w:hAnsiTheme="minorHAnsi" w:cstheme="minorHAnsi"/>
          <w:noProof/>
          <w:color w:val="EE0000"/>
          <w:lang w:val="pt-BR"/>
        </w:rPr>
        <w:t>.</w:t>
      </w:r>
    </w:p>
    <w:p w14:paraId="3D709C64" w14:textId="1006D0F9" w:rsidR="00425B8E" w:rsidRPr="0048128C" w:rsidRDefault="00384917"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color w:val="EE0000"/>
          <w:lang w:val="pt-BR"/>
        </w:rPr>
        <w:t>Selecionar a opção aplicável</w:t>
      </w:r>
      <w:r w:rsidR="005174BC" w:rsidRPr="004803F4">
        <w:rPr>
          <w:rFonts w:asciiTheme="minorHAnsi" w:hAnsiTheme="minorHAnsi" w:cstheme="minorHAnsi"/>
          <w:color w:val="EE0000"/>
          <w:lang w:val="pt-BR"/>
        </w:rPr>
        <w:t>:</w:t>
      </w:r>
      <w:r w:rsidRPr="0048128C">
        <w:rPr>
          <w:rFonts w:asciiTheme="minorHAnsi" w:hAnsiTheme="minorHAnsi" w:cstheme="minorHAnsi"/>
          <w:color w:val="EE0000"/>
          <w:lang w:val="pt-BR"/>
        </w:rPr>
        <w:t xml:space="preserve"> A </w:t>
      </w:r>
      <w:r w:rsidR="005174BC" w:rsidRPr="004803F4">
        <w:rPr>
          <w:rFonts w:asciiTheme="minorHAnsi" w:hAnsiTheme="minorHAnsi" w:cstheme="minorHAnsi"/>
          <w:color w:val="EE0000"/>
          <w:lang w:val="pt-BR"/>
        </w:rPr>
        <w:t>(</w:t>
      </w:r>
      <w:r w:rsidRPr="0048128C">
        <w:rPr>
          <w:rFonts w:asciiTheme="minorHAnsi" w:hAnsiTheme="minorHAnsi" w:cstheme="minorHAnsi"/>
          <w:color w:val="EE0000"/>
          <w:lang w:val="pt-BR"/>
        </w:rPr>
        <w:t>sem compartilhamento</w:t>
      </w:r>
      <w:r w:rsidR="005174BC" w:rsidRPr="004803F4">
        <w:rPr>
          <w:rFonts w:asciiTheme="minorHAnsi" w:hAnsiTheme="minorHAnsi" w:cstheme="minorHAnsi"/>
          <w:color w:val="EE0000"/>
          <w:lang w:val="pt-BR"/>
        </w:rPr>
        <w:t>)</w:t>
      </w:r>
      <w:r w:rsidRPr="0048128C">
        <w:rPr>
          <w:rFonts w:asciiTheme="minorHAnsi" w:hAnsiTheme="minorHAnsi" w:cstheme="minorHAnsi"/>
          <w:color w:val="EE0000"/>
          <w:lang w:val="pt-BR"/>
        </w:rPr>
        <w:t xml:space="preserve"> ou B </w:t>
      </w:r>
      <w:r w:rsidR="005174BC" w:rsidRPr="004803F4">
        <w:rPr>
          <w:rFonts w:asciiTheme="minorHAnsi" w:hAnsiTheme="minorHAnsi" w:cstheme="minorHAnsi"/>
          <w:color w:val="EE0000"/>
          <w:lang w:val="pt-BR"/>
        </w:rPr>
        <w:t>(</w:t>
      </w:r>
      <w:r w:rsidRPr="0048128C">
        <w:rPr>
          <w:rFonts w:asciiTheme="minorHAnsi" w:hAnsiTheme="minorHAnsi" w:cstheme="minorHAnsi"/>
          <w:color w:val="EE0000"/>
          <w:lang w:val="pt-BR"/>
        </w:rPr>
        <w:t xml:space="preserve">com compartilhamento) e remover a opção não utilizada, bem como as instruções desta </w:t>
      </w:r>
      <w:r w:rsidR="00166B56" w:rsidRPr="004803F4">
        <w:rPr>
          <w:rFonts w:asciiTheme="minorHAnsi" w:hAnsiTheme="minorHAnsi" w:cstheme="minorHAnsi"/>
          <w:color w:val="EE0000"/>
          <w:lang w:val="pt-BR"/>
        </w:rPr>
        <w:t>sub</w:t>
      </w:r>
      <w:r w:rsidRPr="0048128C">
        <w:rPr>
          <w:rFonts w:asciiTheme="minorHAnsi" w:hAnsiTheme="minorHAnsi" w:cstheme="minorHAnsi"/>
          <w:color w:val="EE0000"/>
          <w:lang w:val="pt-BR"/>
        </w:rPr>
        <w:t>seção.</w:t>
      </w:r>
      <w:r w:rsidRPr="0048128C">
        <w:rPr>
          <w:rFonts w:asciiTheme="minorHAnsi" w:hAnsiTheme="minorHAnsi" w:cstheme="minorHAnsi"/>
          <w:noProof/>
          <w:color w:val="EE0000"/>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1"/>
        <w:gridCol w:w="8386"/>
      </w:tblGrid>
      <w:tr w:rsidR="00384917" w:rsidRPr="00FB6BFC" w14:paraId="42ABCA35" w14:textId="77777777">
        <w:tc>
          <w:tcPr>
            <w:tcW w:w="360" w:type="pct"/>
            <w:tcBorders>
              <w:top w:val="single" w:sz="4" w:space="0" w:color="7C4DFF"/>
              <w:left w:val="single" w:sz="24" w:space="0" w:color="7C4DFF"/>
              <w:bottom w:val="single" w:sz="4" w:space="0" w:color="7C4DFF"/>
              <w:right w:val="single" w:sz="4" w:space="0" w:color="7C4DFF"/>
            </w:tcBorders>
            <w:shd w:val="clear" w:color="auto" w:fill="F3F0FF"/>
            <w:tcMar>
              <w:top w:w="120" w:type="dxa"/>
              <w:left w:w="80" w:type="dxa"/>
              <w:bottom w:w="120" w:type="dxa"/>
              <w:right w:w="60" w:type="dxa"/>
            </w:tcMar>
            <w:vAlign w:val="center"/>
          </w:tcPr>
          <w:p w14:paraId="4F935A86" w14:textId="77777777" w:rsidR="00384917" w:rsidRPr="0048128C" w:rsidRDefault="00384917">
            <w:pPr>
              <w:spacing w:before="60" w:after="60"/>
              <w:jc w:val="center"/>
              <w:rPr>
                <w:rFonts w:asciiTheme="minorHAnsi" w:hAnsiTheme="minorHAnsi" w:cstheme="minorHAnsi"/>
                <w:lang w:val="pt-BR"/>
              </w:rPr>
            </w:pPr>
            <w:r w:rsidRPr="0048128C">
              <w:rPr>
                <w:rFonts w:asciiTheme="minorHAnsi" w:hAnsiTheme="minorHAnsi" w:cstheme="minorHAnsi"/>
                <w:noProof/>
                <w:lang w:val="pt-BR"/>
              </w:rPr>
              <w:drawing>
                <wp:inline distT="0" distB="0" distL="0" distR="0" wp14:anchorId="7F647907" wp14:editId="4C840664">
                  <wp:extent cx="324000" cy="324000"/>
                  <wp:effectExtent l="0" t="0" r="0" b="6350"/>
                  <wp:docPr id="2048866484" name="Graphic 9" descr="No sig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66484" name="Graphic 2048866484" descr="No sign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324000" cy="324000"/>
                          </a:xfrm>
                          <a:prstGeom prst="rect">
                            <a:avLst/>
                          </a:prstGeom>
                        </pic:spPr>
                      </pic:pic>
                    </a:graphicData>
                  </a:graphic>
                </wp:inline>
              </w:drawing>
            </w:r>
          </w:p>
        </w:tc>
        <w:tc>
          <w:tcPr>
            <w:tcW w:w="4640" w:type="pct"/>
            <w:tcBorders>
              <w:top w:val="single" w:sz="4" w:space="0" w:color="7C4DFF"/>
              <w:left w:val="nil"/>
              <w:bottom w:val="single" w:sz="4" w:space="0" w:color="7C4DFF"/>
              <w:right w:val="single" w:sz="4" w:space="0" w:color="7C4DFF"/>
            </w:tcBorders>
            <w:shd w:val="clear" w:color="auto" w:fill="F3F0FF"/>
            <w:tcMar>
              <w:top w:w="120" w:type="dxa"/>
              <w:left w:w="160" w:type="dxa"/>
              <w:bottom w:w="120" w:type="dxa"/>
              <w:right w:w="160" w:type="dxa"/>
            </w:tcMar>
          </w:tcPr>
          <w:p w14:paraId="63049A99" w14:textId="1ED6C6C4" w:rsidR="00384917" w:rsidRPr="0048128C" w:rsidRDefault="00384917">
            <w:pPr>
              <w:spacing w:before="60" w:after="60"/>
              <w:rPr>
                <w:rFonts w:asciiTheme="minorHAnsi" w:hAnsiTheme="minorHAnsi" w:cstheme="minorHAnsi"/>
                <w:lang w:val="pt-BR"/>
              </w:rPr>
            </w:pPr>
            <w:r w:rsidRPr="0048128C">
              <w:rPr>
                <w:rFonts w:asciiTheme="minorHAnsi" w:eastAsia="Calibri" w:hAnsiTheme="minorHAnsi" w:cstheme="minorHAnsi"/>
                <w:color w:val="EE0000"/>
                <w:lang w:val="pt-BR"/>
              </w:rPr>
              <w:t xml:space="preserve">[Opção A </w:t>
            </w:r>
            <w:r w:rsidR="00166B56" w:rsidRPr="0048128C">
              <w:rPr>
                <w:rFonts w:asciiTheme="minorHAnsi" w:eastAsia="Calibri" w:hAnsiTheme="minorHAnsi" w:cstheme="minorHAnsi"/>
                <w:color w:val="EE0000"/>
                <w:lang w:val="pt-BR"/>
              </w:rPr>
              <w:t>–</w:t>
            </w:r>
            <w:r w:rsidRPr="0048128C">
              <w:rPr>
                <w:rFonts w:asciiTheme="minorHAnsi" w:eastAsia="Calibri" w:hAnsiTheme="minorHAnsi" w:cstheme="minorHAnsi"/>
                <w:color w:val="EE0000"/>
                <w:lang w:val="pt-BR"/>
              </w:rPr>
              <w:t xml:space="preserve"> sem</w:t>
            </w:r>
            <w:r w:rsidR="00166B56" w:rsidRPr="004803F4">
              <w:rPr>
                <w:rFonts w:asciiTheme="minorHAnsi" w:eastAsia="Calibri" w:hAnsiTheme="minorHAnsi" w:cstheme="minorHAnsi"/>
                <w:color w:val="EE0000"/>
                <w:lang w:val="pt-BR"/>
              </w:rPr>
              <w:t xml:space="preserve"> </w:t>
            </w:r>
            <w:r w:rsidRPr="0048128C">
              <w:rPr>
                <w:rFonts w:asciiTheme="minorHAnsi" w:eastAsia="Calibri" w:hAnsiTheme="minorHAnsi" w:cstheme="minorHAnsi"/>
                <w:color w:val="EE0000"/>
                <w:lang w:val="pt-BR"/>
              </w:rPr>
              <w:t>compartilhamento:</w:t>
            </w:r>
            <w:proofErr w:type="gramStart"/>
            <w:r w:rsidRPr="0048128C">
              <w:rPr>
                <w:rFonts w:asciiTheme="minorHAnsi" w:eastAsia="Calibri" w:hAnsiTheme="minorHAnsi" w:cstheme="minorHAnsi"/>
                <w:color w:val="EE0000"/>
                <w:lang w:val="pt-BR"/>
              </w:rPr>
              <w:t>]</w:t>
            </w:r>
            <w:r w:rsidRPr="0048128C">
              <w:rPr>
                <w:rFonts w:asciiTheme="minorHAnsi" w:eastAsia="Calibri" w:hAnsiTheme="minorHAnsi" w:cstheme="minorHAnsi"/>
                <w:b/>
                <w:color w:val="7C4DFF"/>
                <w:lang w:val="pt-BR"/>
              </w:rPr>
              <w:t xml:space="preserve"> </w:t>
            </w:r>
            <w:r w:rsidRPr="0048128C">
              <w:rPr>
                <w:rFonts w:asciiTheme="minorHAnsi" w:eastAsia="Calibri" w:hAnsiTheme="minorHAnsi" w:cstheme="minorHAnsi"/>
                <w:lang w:val="pt-BR"/>
              </w:rPr>
              <w:t>No</w:t>
            </w:r>
            <w:proofErr w:type="gramEnd"/>
            <w:r w:rsidRPr="0048128C">
              <w:rPr>
                <w:rFonts w:asciiTheme="minorHAnsi" w:eastAsia="Calibri" w:hAnsiTheme="minorHAnsi" w:cstheme="minorHAnsi"/>
                <w:lang w:val="pt-BR"/>
              </w:rPr>
              <w:t xml:space="preserve"> âmbito do </w:t>
            </w:r>
            <w:r w:rsidRPr="0048128C">
              <w:rPr>
                <w:rFonts w:asciiTheme="minorHAnsi" w:eastAsia="Calibri" w:hAnsiTheme="minorHAnsi" w:cstheme="minorHAnsi"/>
                <w:highlight w:val="yellow"/>
                <w:lang w:val="pt-BR"/>
              </w:rPr>
              <w:t>[produto ou serviço]</w:t>
            </w:r>
            <w:r w:rsidRPr="0048128C">
              <w:rPr>
                <w:rFonts w:asciiTheme="minorHAnsi" w:eastAsia="Calibri" w:hAnsiTheme="minorHAnsi" w:cstheme="minorHAnsi"/>
                <w:lang w:val="pt-BR"/>
              </w:rPr>
              <w:t xml:space="preserve">, o </w:t>
            </w:r>
            <w:r w:rsidRPr="0048128C">
              <w:rPr>
                <w:rFonts w:asciiTheme="minorHAnsi" w:eastAsia="Calibri" w:hAnsiTheme="minorHAnsi" w:cstheme="minorHAnsi"/>
                <w:highlight w:val="yellow"/>
                <w:lang w:val="pt-BR"/>
              </w:rPr>
              <w:t>[órgão ou entidade]</w:t>
            </w:r>
            <w:r w:rsidRPr="0048128C">
              <w:rPr>
                <w:rFonts w:asciiTheme="minorHAnsi" w:eastAsia="Calibri" w:hAnsiTheme="minorHAnsi" w:cstheme="minorHAnsi"/>
                <w:lang w:val="pt-BR"/>
              </w:rPr>
              <w:t xml:space="preserve"> não realiza nenhum compartilhamento de dados pessoais.</w:t>
            </w:r>
          </w:p>
        </w:tc>
      </w:tr>
    </w:tbl>
    <w:p w14:paraId="537918F0" w14:textId="77777777" w:rsidR="00384917" w:rsidRPr="0048128C" w:rsidRDefault="00384917" w:rsidP="00384917">
      <w:pPr>
        <w:spacing w:before="60" w:after="60"/>
        <w:rPr>
          <w:rFonts w:asciiTheme="minorHAnsi" w:hAnsiTheme="minorHAnsi" w:cstheme="minorHAnsi"/>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4"/>
        <w:gridCol w:w="8343"/>
      </w:tblGrid>
      <w:tr w:rsidR="00384917" w:rsidRPr="00FB6BFC" w14:paraId="765D9686" w14:textId="77777777">
        <w:tc>
          <w:tcPr>
            <w:tcW w:w="384" w:type="pct"/>
            <w:tcBorders>
              <w:top w:val="single" w:sz="4" w:space="0" w:color="7C4DFF"/>
              <w:left w:val="single" w:sz="24" w:space="0" w:color="7C4DFF"/>
              <w:bottom w:val="single" w:sz="4" w:space="0" w:color="7C4DFF"/>
              <w:right w:val="single" w:sz="4" w:space="0" w:color="7C4DFF"/>
            </w:tcBorders>
            <w:shd w:val="clear" w:color="auto" w:fill="F3F0FF"/>
            <w:tcMar>
              <w:top w:w="120" w:type="dxa"/>
              <w:left w:w="80" w:type="dxa"/>
              <w:bottom w:w="120" w:type="dxa"/>
              <w:right w:w="60" w:type="dxa"/>
            </w:tcMar>
            <w:vAlign w:val="center"/>
          </w:tcPr>
          <w:p w14:paraId="67BE862D" w14:textId="77777777" w:rsidR="00384917" w:rsidRPr="0048128C" w:rsidRDefault="00384917">
            <w:pPr>
              <w:spacing w:before="60" w:after="60"/>
              <w:jc w:val="center"/>
              <w:rPr>
                <w:rFonts w:asciiTheme="minorHAnsi" w:hAnsiTheme="minorHAnsi" w:cstheme="minorHAnsi"/>
                <w:lang w:val="pt-BR"/>
              </w:rPr>
            </w:pPr>
            <w:r w:rsidRPr="0048128C">
              <w:rPr>
                <w:rFonts w:asciiTheme="minorHAnsi" w:hAnsiTheme="minorHAnsi" w:cstheme="minorHAnsi"/>
                <w:noProof/>
                <w:lang w:val="pt-BR"/>
              </w:rPr>
              <w:drawing>
                <wp:inline distT="0" distB="0" distL="0" distR="0" wp14:anchorId="7FF6061D" wp14:editId="1C5573EF">
                  <wp:extent cx="324000" cy="324000"/>
                  <wp:effectExtent l="0" t="0" r="0" b="6350"/>
                  <wp:docPr id="1890030090" name="Graphic 10" descr="Docume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30090" name="Graphic 1890030090" descr="Document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324000" cy="324000"/>
                          </a:xfrm>
                          <a:prstGeom prst="rect">
                            <a:avLst/>
                          </a:prstGeom>
                        </pic:spPr>
                      </pic:pic>
                    </a:graphicData>
                  </a:graphic>
                </wp:inline>
              </w:drawing>
            </w:r>
          </w:p>
        </w:tc>
        <w:tc>
          <w:tcPr>
            <w:tcW w:w="4616" w:type="pct"/>
            <w:tcBorders>
              <w:top w:val="single" w:sz="4" w:space="0" w:color="7C4DFF"/>
              <w:left w:val="nil"/>
              <w:bottom w:val="single" w:sz="4" w:space="0" w:color="7C4DFF"/>
              <w:right w:val="single" w:sz="4" w:space="0" w:color="7C4DFF"/>
            </w:tcBorders>
            <w:shd w:val="clear" w:color="auto" w:fill="F3F0FF"/>
            <w:tcMar>
              <w:top w:w="120" w:type="dxa"/>
              <w:left w:w="160" w:type="dxa"/>
              <w:bottom w:w="120" w:type="dxa"/>
              <w:right w:w="160" w:type="dxa"/>
            </w:tcMar>
          </w:tcPr>
          <w:p w14:paraId="132E6822" w14:textId="26F89612" w:rsidR="00384917" w:rsidRPr="0048128C" w:rsidRDefault="00384917">
            <w:pPr>
              <w:spacing w:before="60" w:after="60"/>
              <w:rPr>
                <w:rFonts w:asciiTheme="minorHAnsi" w:hAnsiTheme="minorHAnsi" w:cstheme="minorHAnsi"/>
                <w:lang w:val="pt-BR"/>
              </w:rPr>
            </w:pPr>
            <w:r w:rsidRPr="0048128C">
              <w:rPr>
                <w:rFonts w:asciiTheme="minorHAnsi" w:eastAsia="Calibri" w:hAnsiTheme="minorHAnsi" w:cstheme="minorHAnsi"/>
                <w:color w:val="EE0000"/>
                <w:lang w:val="pt-BR"/>
              </w:rPr>
              <w:t>[Opção B – com compartilhamento:</w:t>
            </w:r>
            <w:proofErr w:type="gramStart"/>
            <w:r w:rsidRPr="0048128C">
              <w:rPr>
                <w:rFonts w:asciiTheme="minorHAnsi" w:eastAsia="Calibri" w:hAnsiTheme="minorHAnsi" w:cstheme="minorHAnsi"/>
                <w:color w:val="EE0000"/>
                <w:lang w:val="pt-BR"/>
              </w:rPr>
              <w:t xml:space="preserve">] </w:t>
            </w:r>
            <w:r w:rsidRPr="0048128C">
              <w:rPr>
                <w:rFonts w:asciiTheme="minorHAnsi" w:eastAsia="Calibri" w:hAnsiTheme="minorHAnsi" w:cstheme="minorHAnsi"/>
                <w:lang w:val="pt-BR"/>
              </w:rPr>
              <w:t>No</w:t>
            </w:r>
            <w:proofErr w:type="gramEnd"/>
            <w:r w:rsidRPr="0048128C">
              <w:rPr>
                <w:rFonts w:asciiTheme="minorHAnsi" w:eastAsia="Calibri" w:hAnsiTheme="minorHAnsi" w:cstheme="minorHAnsi"/>
                <w:lang w:val="pt-BR"/>
              </w:rPr>
              <w:t xml:space="preserve"> âmbito do </w:t>
            </w:r>
            <w:r w:rsidRPr="0048128C">
              <w:rPr>
                <w:rFonts w:asciiTheme="minorHAnsi" w:eastAsia="Calibri" w:hAnsiTheme="minorHAnsi" w:cstheme="minorHAnsi"/>
                <w:highlight w:val="yellow"/>
                <w:lang w:val="pt-BR"/>
              </w:rPr>
              <w:t>[produto ou serviço]</w:t>
            </w:r>
            <w:r w:rsidRPr="0048128C">
              <w:rPr>
                <w:rFonts w:asciiTheme="minorHAnsi" w:eastAsia="Calibri" w:hAnsiTheme="minorHAnsi" w:cstheme="minorHAnsi"/>
                <w:lang w:val="pt-BR"/>
              </w:rPr>
              <w:t xml:space="preserve">, o </w:t>
            </w:r>
            <w:r w:rsidRPr="0048128C">
              <w:rPr>
                <w:rFonts w:asciiTheme="minorHAnsi" w:eastAsia="Calibri" w:hAnsiTheme="minorHAnsi" w:cstheme="minorHAnsi"/>
                <w:highlight w:val="yellow"/>
                <w:lang w:val="pt-BR"/>
              </w:rPr>
              <w:t>[órgão ou entidade]</w:t>
            </w:r>
            <w:r w:rsidRPr="0048128C">
              <w:rPr>
                <w:rFonts w:asciiTheme="minorHAnsi" w:eastAsia="Calibri" w:hAnsiTheme="minorHAnsi" w:cstheme="minorHAnsi"/>
                <w:lang w:val="pt-BR"/>
              </w:rPr>
              <w:t xml:space="preserve"> realiza compartilhamento de dados pessoais com as seguintes instituições, previamente identificadas na lista de controladores </w:t>
            </w:r>
            <w:r w:rsidR="00E91249" w:rsidRPr="0048128C">
              <w:rPr>
                <w:rFonts w:asciiTheme="minorHAnsi" w:eastAsia="Calibri" w:hAnsiTheme="minorHAnsi" w:cstheme="minorHAnsi"/>
                <w:lang w:val="pt-BR"/>
              </w:rPr>
              <w:t>em 2.3.1</w:t>
            </w:r>
            <w:r w:rsidRPr="0048128C">
              <w:rPr>
                <w:rFonts w:asciiTheme="minorHAnsi" w:eastAsia="Calibri" w:hAnsiTheme="minorHAnsi" w:cstheme="minorHAnsi"/>
                <w:lang w:val="pt-BR"/>
              </w:rPr>
              <w:t>:</w:t>
            </w:r>
          </w:p>
        </w:tc>
      </w:tr>
    </w:tbl>
    <w:p w14:paraId="1B2E3A90" w14:textId="0D1D74C1" w:rsidR="00384917" w:rsidRPr="0048128C" w:rsidRDefault="00384917"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[Consolidar na tabela abaixo, em linhas individualizadas, todos os compartilhamentos de dados pessoais realizados.]</w:t>
      </w:r>
    </w:p>
    <w:p w14:paraId="4B52E1C8" w14:textId="0CACA249" w:rsidR="005812B6" w:rsidRPr="00DE111F" w:rsidRDefault="005812B6" w:rsidP="00DE111F">
      <w:pPr>
        <w:pStyle w:val="PPSIquadro"/>
        <w:spacing w:before="240"/>
        <w:rPr>
          <w:sz w:val="20"/>
          <w:szCs w:val="20"/>
          <w:lang w:val="pt-BR"/>
        </w:rPr>
      </w:pPr>
      <w:r w:rsidRPr="00DE111F">
        <w:rPr>
          <w:b/>
          <w:bCs/>
          <w:sz w:val="20"/>
          <w:szCs w:val="20"/>
          <w:lang w:val="pt-BR"/>
        </w:rPr>
        <w:t xml:space="preserve">Tabela </w:t>
      </w:r>
      <w:r w:rsidRPr="00DE111F">
        <w:rPr>
          <w:b/>
          <w:bCs/>
          <w:sz w:val="20"/>
          <w:szCs w:val="20"/>
          <w:lang w:val="pt-BR"/>
        </w:rPr>
        <w:fldChar w:fldCharType="begin"/>
      </w:r>
      <w:r w:rsidRPr="00DE111F">
        <w:rPr>
          <w:b/>
          <w:bCs/>
          <w:sz w:val="20"/>
          <w:szCs w:val="20"/>
          <w:lang w:val="pt-BR"/>
        </w:rPr>
        <w:instrText xml:space="preserve"> SEQ Tabela \* ARABIC </w:instrText>
      </w:r>
      <w:r w:rsidRPr="00DE111F">
        <w:rPr>
          <w:b/>
          <w:bCs/>
          <w:sz w:val="20"/>
          <w:szCs w:val="20"/>
          <w:lang w:val="pt-BR"/>
        </w:rPr>
        <w:fldChar w:fldCharType="separate"/>
      </w:r>
      <w:r w:rsidR="00D05102" w:rsidRPr="00DE111F">
        <w:rPr>
          <w:b/>
          <w:bCs/>
          <w:noProof/>
          <w:sz w:val="20"/>
          <w:szCs w:val="20"/>
          <w:lang w:val="pt-BR"/>
        </w:rPr>
        <w:t>3</w:t>
      </w:r>
      <w:r w:rsidRPr="00DE111F">
        <w:rPr>
          <w:b/>
          <w:bCs/>
          <w:sz w:val="20"/>
          <w:szCs w:val="20"/>
          <w:lang w:val="pt-BR"/>
        </w:rPr>
        <w:fldChar w:fldCharType="end"/>
      </w:r>
      <w:r w:rsidRPr="00DE111F">
        <w:rPr>
          <w:sz w:val="20"/>
          <w:szCs w:val="20"/>
          <w:lang w:val="pt-BR"/>
        </w:rPr>
        <w:t>: compartilhamentos de dados pessoais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2079"/>
        <w:gridCol w:w="1818"/>
        <w:gridCol w:w="1835"/>
        <w:gridCol w:w="1835"/>
      </w:tblGrid>
      <w:tr w:rsidR="00384917" w:rsidRPr="00E536B5" w14:paraId="03EE9C06" w14:textId="0D078DB9" w:rsidTr="00C47796">
        <w:trPr>
          <w:jc w:val="center"/>
        </w:trPr>
        <w:tc>
          <w:tcPr>
            <w:tcW w:w="864" w:type="pct"/>
            <w:shd w:val="clear" w:color="auto" w:fill="F2F2F2"/>
            <w:vAlign w:val="center"/>
          </w:tcPr>
          <w:p w14:paraId="242C8936" w14:textId="77777777" w:rsidR="00384917" w:rsidRPr="00E536B5" w:rsidRDefault="00384917" w:rsidP="00E536B5">
            <w:pPr>
              <w:rPr>
                <w:rFonts w:asciiTheme="minorHAnsi" w:hAnsiTheme="minorHAnsi" w:cstheme="minorHAnsi"/>
                <w:b/>
                <w:bCs/>
                <w:lang w:val="pt-BR"/>
              </w:rPr>
            </w:pPr>
            <w:r w:rsidRPr="00E536B5">
              <w:rPr>
                <w:rFonts w:asciiTheme="minorHAnsi" w:hAnsiTheme="minorHAnsi" w:cstheme="minorHAnsi"/>
                <w:b/>
                <w:bCs/>
                <w:lang w:val="pt-BR"/>
              </w:rPr>
              <w:t>Razão social</w:t>
            </w:r>
          </w:p>
        </w:tc>
        <w:tc>
          <w:tcPr>
            <w:tcW w:w="991" w:type="pct"/>
            <w:shd w:val="clear" w:color="auto" w:fill="F2F2F2"/>
            <w:vAlign w:val="center"/>
          </w:tcPr>
          <w:p w14:paraId="0BD0615D" w14:textId="77777777" w:rsidR="00384917" w:rsidRPr="00E536B5" w:rsidRDefault="00384917" w:rsidP="00E536B5">
            <w:pPr>
              <w:rPr>
                <w:rFonts w:asciiTheme="minorHAnsi" w:hAnsiTheme="minorHAnsi" w:cstheme="minorHAnsi"/>
                <w:b/>
                <w:bCs/>
                <w:lang w:val="pt-BR"/>
              </w:rPr>
            </w:pPr>
            <w:r w:rsidRPr="00E536B5">
              <w:rPr>
                <w:rFonts w:asciiTheme="minorHAnsi" w:hAnsiTheme="minorHAnsi" w:cstheme="minorHAnsi"/>
                <w:b/>
                <w:bCs/>
                <w:lang w:val="pt-BR"/>
              </w:rPr>
              <w:t>Finalidade do compartilhamento</w:t>
            </w:r>
          </w:p>
        </w:tc>
        <w:tc>
          <w:tcPr>
            <w:tcW w:w="1042" w:type="pct"/>
            <w:shd w:val="clear" w:color="auto" w:fill="F2F2F2"/>
            <w:vAlign w:val="center"/>
          </w:tcPr>
          <w:p w14:paraId="5433D180" w14:textId="77777777" w:rsidR="00384917" w:rsidRPr="00E536B5" w:rsidRDefault="00384917" w:rsidP="00E536B5">
            <w:pPr>
              <w:rPr>
                <w:rFonts w:asciiTheme="minorHAnsi" w:hAnsiTheme="minorHAnsi" w:cstheme="minorHAnsi"/>
                <w:b/>
                <w:bCs/>
                <w:lang w:val="pt-BR"/>
              </w:rPr>
            </w:pPr>
            <w:r w:rsidRPr="00E536B5">
              <w:rPr>
                <w:rFonts w:asciiTheme="minorHAnsi" w:hAnsiTheme="minorHAnsi" w:cstheme="minorHAnsi"/>
                <w:b/>
                <w:bCs/>
                <w:lang w:val="pt-BR"/>
              </w:rPr>
              <w:t>Tipos de dados pessoais compartilhados</w:t>
            </w:r>
          </w:p>
        </w:tc>
        <w:tc>
          <w:tcPr>
            <w:tcW w:w="1051" w:type="pct"/>
            <w:shd w:val="clear" w:color="auto" w:fill="F2F2F2"/>
            <w:vAlign w:val="center"/>
          </w:tcPr>
          <w:p w14:paraId="62F8F57D" w14:textId="77777777" w:rsidR="00384917" w:rsidRPr="00E536B5" w:rsidRDefault="00384917" w:rsidP="00E536B5">
            <w:pPr>
              <w:rPr>
                <w:rFonts w:asciiTheme="minorHAnsi" w:hAnsiTheme="minorHAnsi" w:cstheme="minorHAnsi"/>
                <w:b/>
                <w:bCs/>
                <w:lang w:val="pt-BR"/>
              </w:rPr>
            </w:pPr>
            <w:r w:rsidRPr="00E536B5">
              <w:rPr>
                <w:rFonts w:asciiTheme="minorHAnsi" w:hAnsiTheme="minorHAnsi" w:cstheme="minorHAnsi"/>
                <w:b/>
                <w:bCs/>
                <w:lang w:val="pt-BR"/>
              </w:rPr>
              <w:t>Hipótese de tratamento e previsão normativa</w:t>
            </w:r>
          </w:p>
        </w:tc>
        <w:tc>
          <w:tcPr>
            <w:tcW w:w="1051" w:type="pct"/>
            <w:shd w:val="clear" w:color="auto" w:fill="F2F2F2"/>
            <w:vAlign w:val="center"/>
          </w:tcPr>
          <w:p w14:paraId="75D4B484" w14:textId="2073B5DF" w:rsidR="00384917" w:rsidRPr="00E536B5" w:rsidRDefault="00384917" w:rsidP="00E536B5">
            <w:pPr>
              <w:rPr>
                <w:rFonts w:asciiTheme="minorHAnsi" w:hAnsiTheme="minorHAnsi" w:cstheme="minorHAnsi"/>
                <w:b/>
                <w:bCs/>
                <w:lang w:val="pt-BR"/>
              </w:rPr>
            </w:pPr>
            <w:r w:rsidRPr="00E536B5">
              <w:rPr>
                <w:rFonts w:asciiTheme="minorHAnsi" w:hAnsiTheme="minorHAnsi" w:cstheme="minorHAnsi"/>
                <w:b/>
                <w:bCs/>
                <w:lang w:val="pt-BR"/>
              </w:rPr>
              <w:t>Previsão normativa</w:t>
            </w:r>
          </w:p>
        </w:tc>
      </w:tr>
      <w:tr w:rsidR="00384917" w:rsidRPr="00E536B5" w14:paraId="7CB18063" w14:textId="7C1E22A3" w:rsidTr="00384917">
        <w:trPr>
          <w:jc w:val="center"/>
        </w:trPr>
        <w:tc>
          <w:tcPr>
            <w:tcW w:w="864" w:type="pct"/>
            <w:vAlign w:val="center"/>
          </w:tcPr>
          <w:p w14:paraId="73E43CF6" w14:textId="77777777" w:rsidR="00384917" w:rsidRPr="00E536B5" w:rsidRDefault="00384917" w:rsidP="00E536B5">
            <w:pPr>
              <w:rPr>
                <w:rFonts w:asciiTheme="minorHAnsi" w:hAnsiTheme="minorHAnsi" w:cstheme="minorHAnsi"/>
                <w:sz w:val="22"/>
                <w:szCs w:val="22"/>
                <w:highlight w:val="yellow"/>
                <w:lang w:val="pt-BR"/>
              </w:rPr>
            </w:pPr>
            <w:r w:rsidRPr="00E536B5">
              <w:rPr>
                <w:rFonts w:asciiTheme="minorHAnsi" w:hAnsiTheme="minorHAnsi" w:cstheme="minorHAnsi"/>
                <w:sz w:val="22"/>
                <w:szCs w:val="22"/>
                <w:highlight w:val="yellow"/>
                <w:lang w:val="pt-BR"/>
              </w:rPr>
              <w:t>[razão social]</w:t>
            </w:r>
          </w:p>
        </w:tc>
        <w:tc>
          <w:tcPr>
            <w:tcW w:w="991" w:type="pct"/>
            <w:vAlign w:val="center"/>
          </w:tcPr>
          <w:p w14:paraId="23EC4A77" w14:textId="77777777" w:rsidR="00384917" w:rsidRPr="00E536B5" w:rsidRDefault="00384917" w:rsidP="00E536B5">
            <w:pPr>
              <w:rPr>
                <w:rFonts w:asciiTheme="minorHAnsi" w:hAnsiTheme="minorHAnsi" w:cstheme="minorHAnsi"/>
                <w:sz w:val="22"/>
                <w:szCs w:val="22"/>
                <w:highlight w:val="yellow"/>
                <w:lang w:val="pt-BR"/>
              </w:rPr>
            </w:pPr>
            <w:r w:rsidRPr="00E536B5">
              <w:rPr>
                <w:rFonts w:asciiTheme="minorHAnsi" w:hAnsiTheme="minorHAnsi" w:cstheme="minorHAnsi"/>
                <w:sz w:val="22"/>
                <w:szCs w:val="22"/>
                <w:highlight w:val="yellow"/>
                <w:lang w:val="pt-BR"/>
              </w:rPr>
              <w:t>[finalidade]</w:t>
            </w:r>
          </w:p>
        </w:tc>
        <w:tc>
          <w:tcPr>
            <w:tcW w:w="1042" w:type="pct"/>
            <w:vAlign w:val="center"/>
          </w:tcPr>
          <w:p w14:paraId="3AF1805C" w14:textId="77777777" w:rsidR="00384917" w:rsidRPr="00E536B5" w:rsidRDefault="00384917" w:rsidP="00E536B5">
            <w:pPr>
              <w:rPr>
                <w:rFonts w:asciiTheme="minorHAnsi" w:hAnsiTheme="minorHAnsi" w:cstheme="minorHAnsi"/>
                <w:sz w:val="22"/>
                <w:szCs w:val="22"/>
                <w:highlight w:val="yellow"/>
                <w:lang w:val="pt-BR"/>
              </w:rPr>
            </w:pPr>
            <w:r w:rsidRPr="00E536B5">
              <w:rPr>
                <w:rFonts w:asciiTheme="minorHAnsi" w:hAnsiTheme="minorHAnsi" w:cstheme="minorHAnsi"/>
                <w:sz w:val="22"/>
                <w:szCs w:val="22"/>
                <w:highlight w:val="yellow"/>
                <w:lang w:val="pt-BR"/>
              </w:rPr>
              <w:t>[tipos de dados pessoais]</w:t>
            </w:r>
          </w:p>
        </w:tc>
        <w:tc>
          <w:tcPr>
            <w:tcW w:w="1051" w:type="pct"/>
          </w:tcPr>
          <w:p w14:paraId="5DD62E0D" w14:textId="3BD4A074" w:rsidR="00384917" w:rsidRPr="00E536B5" w:rsidRDefault="00384917" w:rsidP="00E536B5">
            <w:pPr>
              <w:rPr>
                <w:rFonts w:asciiTheme="minorHAnsi" w:hAnsiTheme="minorHAnsi" w:cstheme="minorHAnsi"/>
                <w:sz w:val="22"/>
                <w:szCs w:val="22"/>
                <w:highlight w:val="yellow"/>
                <w:lang w:val="pt-BR"/>
              </w:rPr>
            </w:pPr>
            <w:r w:rsidRPr="00E536B5">
              <w:rPr>
                <w:rFonts w:asciiTheme="minorHAnsi" w:eastAsia="Calibri" w:hAnsiTheme="minorHAnsi" w:cstheme="minorHAnsi"/>
                <w:sz w:val="22"/>
                <w:szCs w:val="22"/>
                <w:highlight w:val="yellow"/>
                <w:lang w:val="pt-BR"/>
              </w:rPr>
              <w:t>[</w:t>
            </w:r>
            <w:r w:rsidRPr="00E536B5">
              <w:rPr>
                <w:rStyle w:val="fontstyle01"/>
                <w:rFonts w:asciiTheme="minorHAnsi" w:hAnsiTheme="minorHAnsi" w:cstheme="minorHAnsi"/>
                <w:color w:val="auto"/>
                <w:sz w:val="22"/>
                <w:szCs w:val="22"/>
                <w:highlight w:val="yellow"/>
                <w:lang w:val="pt-BR"/>
              </w:rPr>
              <w:t>identificação da base legal</w:t>
            </w:r>
            <w:r w:rsidR="005C33E9" w:rsidRPr="00E536B5">
              <w:rPr>
                <w:rStyle w:val="fontstyle01"/>
                <w:rFonts w:asciiTheme="minorHAnsi" w:hAnsiTheme="minorHAnsi" w:cstheme="minorHAnsi"/>
                <w:color w:val="auto"/>
                <w:sz w:val="22"/>
                <w:szCs w:val="22"/>
                <w:highlight w:val="yellow"/>
                <w:lang w:val="pt-BR"/>
              </w:rPr>
              <w:t>,</w:t>
            </w:r>
            <w:r w:rsidRPr="00E536B5">
              <w:rPr>
                <w:rStyle w:val="fontstyle01"/>
                <w:rFonts w:asciiTheme="minorHAnsi" w:hAnsiTheme="minorHAnsi" w:cstheme="minorHAnsi"/>
                <w:color w:val="auto"/>
                <w:sz w:val="22"/>
                <w:szCs w:val="22"/>
                <w:highlight w:val="yellow"/>
                <w:lang w:val="pt-BR"/>
              </w:rPr>
              <w:t xml:space="preserve"> conforme art. 7º ou 11</w:t>
            </w:r>
            <w:r w:rsidR="005C33E9" w:rsidRPr="00E536B5">
              <w:rPr>
                <w:rStyle w:val="fontstyle01"/>
                <w:rFonts w:asciiTheme="minorHAnsi" w:hAnsiTheme="minorHAnsi" w:cstheme="minorHAnsi"/>
                <w:color w:val="auto"/>
                <w:sz w:val="22"/>
                <w:szCs w:val="22"/>
                <w:highlight w:val="yellow"/>
                <w:lang w:val="pt-BR"/>
              </w:rPr>
              <w:t xml:space="preserve"> </w:t>
            </w:r>
            <w:r w:rsidR="005C33E9" w:rsidRPr="00E536B5">
              <w:rPr>
                <w:rStyle w:val="fontstyle01"/>
                <w:color w:val="auto"/>
                <w:sz w:val="22"/>
                <w:szCs w:val="22"/>
                <w:highlight w:val="yellow"/>
                <w:lang w:val="pt-BR"/>
              </w:rPr>
              <w:t>da LGPD</w:t>
            </w:r>
            <w:r w:rsidRPr="00E536B5">
              <w:rPr>
                <w:rFonts w:asciiTheme="minorHAnsi" w:eastAsia="Calibri" w:hAnsiTheme="minorHAnsi" w:cstheme="minorHAnsi"/>
                <w:sz w:val="22"/>
                <w:szCs w:val="22"/>
                <w:highlight w:val="yellow"/>
                <w:lang w:val="pt-BR"/>
              </w:rPr>
              <w:t>]</w:t>
            </w:r>
          </w:p>
        </w:tc>
        <w:tc>
          <w:tcPr>
            <w:tcW w:w="1051" w:type="pct"/>
          </w:tcPr>
          <w:p w14:paraId="2B23BCA1" w14:textId="7DECC473" w:rsidR="00384917" w:rsidRPr="00E536B5" w:rsidRDefault="00384917" w:rsidP="00E536B5">
            <w:pPr>
              <w:rPr>
                <w:rFonts w:asciiTheme="minorHAnsi" w:hAnsiTheme="minorHAnsi" w:cstheme="minorHAnsi"/>
                <w:sz w:val="22"/>
                <w:szCs w:val="22"/>
                <w:highlight w:val="yellow"/>
                <w:lang w:val="pt-BR"/>
              </w:rPr>
            </w:pPr>
            <w:r w:rsidRPr="00E536B5">
              <w:rPr>
                <w:rFonts w:asciiTheme="minorHAnsi" w:eastAsia="Calibri" w:hAnsiTheme="minorHAnsi" w:cstheme="minorHAnsi"/>
                <w:sz w:val="22"/>
                <w:szCs w:val="22"/>
                <w:highlight w:val="yellow"/>
                <w:lang w:val="pt-BR"/>
              </w:rPr>
              <w:t>[previsão normativa, quando aplicável]</w:t>
            </w:r>
          </w:p>
        </w:tc>
      </w:tr>
      <w:tr w:rsidR="00384917" w:rsidRPr="00E536B5" w14:paraId="3D397BB3" w14:textId="77777777" w:rsidTr="00384917">
        <w:trPr>
          <w:jc w:val="center"/>
        </w:trPr>
        <w:tc>
          <w:tcPr>
            <w:tcW w:w="864" w:type="pct"/>
          </w:tcPr>
          <w:p w14:paraId="65891F16" w14:textId="66B286CF" w:rsidR="00384917" w:rsidRPr="00E536B5" w:rsidRDefault="00384917" w:rsidP="00E536B5">
            <w:pPr>
              <w:rPr>
                <w:rFonts w:asciiTheme="minorHAnsi" w:hAnsiTheme="minorHAnsi" w:cstheme="minorHAnsi"/>
                <w:sz w:val="22"/>
                <w:szCs w:val="22"/>
                <w:highlight w:val="yellow"/>
                <w:lang w:val="pt-BR"/>
              </w:rPr>
            </w:pPr>
            <w:r w:rsidRPr="00E536B5">
              <w:rPr>
                <w:rFonts w:asciiTheme="minorHAnsi" w:eastAsia="Calibri" w:hAnsiTheme="minorHAnsi" w:cstheme="minorHAnsi"/>
                <w:color w:val="EE0000"/>
                <w:sz w:val="22"/>
                <w:szCs w:val="22"/>
                <w:lang w:val="pt-BR"/>
              </w:rPr>
              <w:t xml:space="preserve">[adicionar linhas </w:t>
            </w:r>
            <w:r w:rsidRPr="00E536B5">
              <w:rPr>
                <w:rFonts w:asciiTheme="minorHAnsi" w:eastAsia="Calibri" w:hAnsiTheme="minorHAnsi" w:cstheme="minorHAnsi"/>
                <w:color w:val="EE0000"/>
                <w:sz w:val="22"/>
                <w:szCs w:val="22"/>
                <w:lang w:val="pt-BR"/>
              </w:rPr>
              <w:lastRenderedPageBreak/>
              <w:t>conforme necessário]</w:t>
            </w:r>
          </w:p>
        </w:tc>
        <w:tc>
          <w:tcPr>
            <w:tcW w:w="991" w:type="pct"/>
            <w:vAlign w:val="center"/>
          </w:tcPr>
          <w:p w14:paraId="587A6C20" w14:textId="78CDC3E3" w:rsidR="00384917" w:rsidRPr="00E536B5" w:rsidRDefault="00384917" w:rsidP="00E536B5">
            <w:pPr>
              <w:rPr>
                <w:rFonts w:asciiTheme="minorHAnsi" w:hAnsiTheme="minorHAnsi" w:cstheme="minorHAnsi"/>
                <w:sz w:val="22"/>
                <w:szCs w:val="22"/>
                <w:highlight w:val="yellow"/>
                <w:lang w:val="pt-BR"/>
              </w:rPr>
            </w:pPr>
          </w:p>
        </w:tc>
        <w:tc>
          <w:tcPr>
            <w:tcW w:w="1042" w:type="pct"/>
            <w:vAlign w:val="center"/>
          </w:tcPr>
          <w:p w14:paraId="6B92FF5C" w14:textId="77777777" w:rsidR="00384917" w:rsidRPr="00E536B5" w:rsidRDefault="00384917" w:rsidP="00E536B5">
            <w:pPr>
              <w:rPr>
                <w:rFonts w:asciiTheme="minorHAnsi" w:hAnsiTheme="minorHAnsi" w:cstheme="minorHAnsi"/>
                <w:sz w:val="22"/>
                <w:szCs w:val="22"/>
                <w:highlight w:val="yellow"/>
                <w:lang w:val="pt-BR"/>
              </w:rPr>
            </w:pPr>
          </w:p>
        </w:tc>
        <w:tc>
          <w:tcPr>
            <w:tcW w:w="1051" w:type="pct"/>
          </w:tcPr>
          <w:p w14:paraId="015B504E" w14:textId="77777777" w:rsidR="00384917" w:rsidRPr="00E536B5" w:rsidRDefault="00384917" w:rsidP="00E536B5">
            <w:pPr>
              <w:rPr>
                <w:rFonts w:asciiTheme="minorHAnsi" w:eastAsia="Calibri" w:hAnsiTheme="minorHAnsi" w:cstheme="minorHAnsi"/>
                <w:sz w:val="22"/>
                <w:szCs w:val="22"/>
                <w:highlight w:val="yellow"/>
                <w:lang w:val="pt-BR"/>
              </w:rPr>
            </w:pPr>
          </w:p>
        </w:tc>
        <w:tc>
          <w:tcPr>
            <w:tcW w:w="1051" w:type="pct"/>
          </w:tcPr>
          <w:p w14:paraId="272478C2" w14:textId="77777777" w:rsidR="00384917" w:rsidRPr="00E536B5" w:rsidRDefault="00384917" w:rsidP="00E536B5">
            <w:pPr>
              <w:rPr>
                <w:rFonts w:asciiTheme="minorHAnsi" w:eastAsia="Calibri" w:hAnsiTheme="minorHAnsi" w:cstheme="minorHAnsi"/>
                <w:sz w:val="22"/>
                <w:szCs w:val="22"/>
                <w:highlight w:val="yellow"/>
                <w:lang w:val="pt-BR"/>
              </w:rPr>
            </w:pPr>
          </w:p>
        </w:tc>
      </w:tr>
    </w:tbl>
    <w:p w14:paraId="5E6511E5" w14:textId="77777777" w:rsidR="00170154" w:rsidRPr="0048128C" w:rsidRDefault="00170154">
      <w:pPr>
        <w:spacing w:before="240" w:after="240"/>
        <w:rPr>
          <w:rFonts w:asciiTheme="minorHAnsi" w:hAnsiTheme="minorHAnsi" w:cstheme="minorHAnsi"/>
          <w:noProof/>
          <w:color w:val="333333" w:themeColor="text1"/>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170154" w:rsidRPr="00FB6BFC" w14:paraId="614F0083"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2331D0C6" w14:textId="77777777" w:rsidR="00170154" w:rsidRPr="0048128C" w:rsidRDefault="00170154">
            <w:pPr>
              <w:spacing w:before="20" w:after="20"/>
              <w:jc w:val="center"/>
              <w:rPr>
                <w:lang w:val="pt-BR"/>
              </w:rPr>
            </w:pPr>
            <w:r w:rsidRPr="0048128C">
              <w:rPr>
                <w:noProof/>
                <w:lang w:val="pt-BR"/>
              </w:rPr>
              <w:drawing>
                <wp:inline distT="0" distB="0" distL="0" distR="0" wp14:anchorId="2ED39C8C" wp14:editId="07298379">
                  <wp:extent cx="220000" cy="220000"/>
                  <wp:effectExtent l="0" t="0" r="0" b="0"/>
                  <wp:docPr id="161627757" name="subicon8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9" name="subicon8109"/>
                          <pic:cNvPicPr/>
                        </pic:nvPicPr>
                        <pic:blipFill>
                          <a:blip r:embed="rId41">
                            <a:extLst>
                              <a:ext uri="{96DAC541-7B7A-43D3-8B79-37D633B846F1}">
                                <asvg:svgBlip xmlns:asvg="http://schemas.microsoft.com/office/drawing/2016/SVG/main" r:embed="rId42"/>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492310F9" w14:textId="58DA507E" w:rsidR="00170154" w:rsidRPr="00755908" w:rsidRDefault="00170154">
            <w:pPr>
              <w:rPr>
                <w:lang w:val="pt-BR"/>
              </w:rPr>
            </w:pPr>
            <w:r w:rsidRPr="00755908">
              <w:rPr>
                <w:rFonts w:asciiTheme="minorHAnsi" w:hAnsiTheme="minorHAnsi" w:cstheme="minorHAnsi"/>
                <w:b/>
                <w:color w:val="1F4E79"/>
                <w:lang w:val="pt-BR"/>
              </w:rPr>
              <w:t>2.</w:t>
            </w:r>
            <w:r w:rsidR="001623AF" w:rsidRPr="00755908">
              <w:rPr>
                <w:rFonts w:asciiTheme="minorHAnsi" w:hAnsiTheme="minorHAnsi" w:cstheme="minorHAnsi"/>
                <w:b/>
                <w:color w:val="1F4E79"/>
                <w:lang w:val="pt-BR"/>
              </w:rPr>
              <w:t>5</w:t>
            </w:r>
            <w:r w:rsidRPr="00755908">
              <w:rPr>
                <w:rFonts w:asciiTheme="minorHAnsi" w:hAnsiTheme="minorHAnsi" w:cstheme="minorHAnsi"/>
                <w:b/>
                <w:color w:val="1F4E79"/>
                <w:lang w:val="pt-BR"/>
              </w:rPr>
              <w:t xml:space="preserve"> Transferência internaciona</w:t>
            </w:r>
            <w:r w:rsidR="00C23FC0" w:rsidRPr="00755908">
              <w:rPr>
                <w:rFonts w:asciiTheme="minorHAnsi" w:hAnsiTheme="minorHAnsi" w:cstheme="minorHAnsi"/>
                <w:b/>
                <w:color w:val="1F4E79"/>
                <w:lang w:val="pt-BR"/>
              </w:rPr>
              <w:t>l</w:t>
            </w:r>
            <w:r w:rsidRPr="00755908">
              <w:rPr>
                <w:rFonts w:asciiTheme="minorHAnsi" w:hAnsiTheme="minorHAnsi" w:cstheme="minorHAnsi"/>
                <w:b/>
                <w:color w:val="1F4E79"/>
                <w:lang w:val="pt-BR"/>
              </w:rPr>
              <w:t xml:space="preserve"> de dados pessoais</w:t>
            </w:r>
          </w:p>
        </w:tc>
      </w:tr>
    </w:tbl>
    <w:p w14:paraId="2FC26935" w14:textId="7204D40C" w:rsidR="00425B8E" w:rsidRPr="0048128C" w:rsidRDefault="00E91249"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color w:val="EE0000"/>
          <w:lang w:val="pt-BR"/>
        </w:rPr>
        <w:t>[</w:t>
      </w:r>
      <w:r w:rsidRPr="0048128C">
        <w:rPr>
          <w:rFonts w:asciiTheme="minorHAnsi" w:hAnsiTheme="minorHAnsi" w:cstheme="minorHAnsi"/>
          <w:noProof/>
          <w:color w:val="EE0000"/>
          <w:lang w:val="pt-BR"/>
        </w:rPr>
        <w:t>Considera-se transferência internacional a operação de tratamento por meio da qual o órgão ou entidade transmite, compartilha ou disponibiliza acesso a dados pessoais a agente de tratamento localizado em país estrangeiro ou organismo internacional, observados os arts. 33 a 36 da LGPD e a Resolução CD/ANPD nº 19</w:t>
      </w:r>
      <w:r w:rsidR="005C1BCA" w:rsidRPr="0048128C">
        <w:rPr>
          <w:rFonts w:asciiTheme="minorHAnsi" w:hAnsiTheme="minorHAnsi" w:cstheme="minorHAnsi"/>
          <w:noProof/>
          <w:color w:val="EE0000"/>
          <w:lang w:val="pt-BR"/>
        </w:rPr>
        <w:t xml:space="preserve">, de 23 de agosto de </w:t>
      </w:r>
      <w:r w:rsidRPr="0048128C">
        <w:rPr>
          <w:rFonts w:asciiTheme="minorHAnsi" w:hAnsiTheme="minorHAnsi" w:cstheme="minorHAnsi"/>
          <w:noProof/>
          <w:color w:val="EE0000"/>
          <w:lang w:val="pt-BR"/>
        </w:rPr>
        <w:t>2024.</w:t>
      </w:r>
    </w:p>
    <w:p w14:paraId="0AD593C6" w14:textId="4187D9F8" w:rsidR="00E91249" w:rsidRPr="0048128C" w:rsidRDefault="00E91249" w:rsidP="005C547E">
      <w:pPr>
        <w:spacing w:before="240" w:after="240"/>
        <w:jc w:val="both"/>
        <w:rPr>
          <w:rFonts w:asciiTheme="minorHAnsi" w:hAnsiTheme="minorHAnsi" w:cstheme="minorHAnsi"/>
          <w:color w:val="EE0000"/>
          <w:lang w:val="pt-BR"/>
        </w:rPr>
      </w:pPr>
      <w:r w:rsidRPr="0048128C">
        <w:rPr>
          <w:rFonts w:asciiTheme="minorHAnsi" w:hAnsiTheme="minorHAnsi" w:cstheme="minorHAnsi"/>
          <w:color w:val="EE0000"/>
          <w:lang w:val="pt-BR"/>
        </w:rPr>
        <w:t>Selecionar a opção aplicável e remover a não utilizada, bem como as instruções desta s</w:t>
      </w:r>
      <w:r w:rsidR="00E26AAA" w:rsidRPr="004803F4">
        <w:rPr>
          <w:rFonts w:asciiTheme="minorHAnsi" w:hAnsiTheme="minorHAnsi" w:cstheme="minorHAnsi"/>
          <w:color w:val="EE0000"/>
          <w:lang w:val="pt-BR"/>
        </w:rPr>
        <w:t>ubs</w:t>
      </w:r>
      <w:r w:rsidRPr="0048128C">
        <w:rPr>
          <w:rFonts w:asciiTheme="minorHAnsi" w:hAnsiTheme="minorHAnsi" w:cstheme="minorHAnsi"/>
          <w:color w:val="EE0000"/>
          <w:lang w:val="pt-BR"/>
        </w:rPr>
        <w:t>eção. Caso a opção B seja utilizad</w:t>
      </w:r>
      <w:r w:rsidR="00E26AAA" w:rsidRPr="004803F4">
        <w:rPr>
          <w:rFonts w:asciiTheme="minorHAnsi" w:hAnsiTheme="minorHAnsi" w:cstheme="minorHAnsi"/>
          <w:color w:val="EE0000"/>
          <w:lang w:val="pt-BR"/>
        </w:rPr>
        <w:t>a</w:t>
      </w:r>
      <w:r w:rsidRPr="0048128C">
        <w:rPr>
          <w:rFonts w:asciiTheme="minorHAnsi" w:hAnsiTheme="minorHAnsi" w:cstheme="minorHAnsi"/>
          <w:color w:val="EE0000"/>
          <w:lang w:val="pt-BR"/>
        </w:rPr>
        <w:t xml:space="preserve">, </w:t>
      </w:r>
      <w:r w:rsidRPr="0048128C">
        <w:rPr>
          <w:rFonts w:asciiTheme="minorHAnsi" w:hAnsiTheme="minorHAnsi" w:cstheme="minorHAnsi"/>
          <w:noProof/>
          <w:color w:val="EE0000"/>
          <w:lang w:val="pt-BR"/>
        </w:rPr>
        <w:t xml:space="preserve">consolidar no modelo de tabela abaixo, em linhas individualizadas, as transferências internacionais de dados pessoais realizadas. Não havendo transferência internacional, </w:t>
      </w:r>
      <w:r w:rsidR="00DF0EDE" w:rsidRPr="004803F4">
        <w:rPr>
          <w:rFonts w:asciiTheme="minorHAnsi" w:hAnsiTheme="minorHAnsi" w:cstheme="minorHAnsi"/>
          <w:noProof/>
          <w:color w:val="EE0000"/>
          <w:lang w:val="pt-BR"/>
        </w:rPr>
        <w:t xml:space="preserve">escolher a Opção A e </w:t>
      </w:r>
      <w:r w:rsidRPr="0048128C">
        <w:rPr>
          <w:rFonts w:asciiTheme="minorHAnsi" w:hAnsiTheme="minorHAnsi" w:cstheme="minorHAnsi"/>
          <w:noProof/>
          <w:color w:val="EE0000"/>
          <w:lang w:val="pt-BR"/>
        </w:rPr>
        <w:t>registrar expressamente a condição.</w:t>
      </w:r>
      <w:r w:rsidRPr="0048128C">
        <w:rPr>
          <w:rFonts w:asciiTheme="minorHAnsi" w:hAnsiTheme="minorHAnsi" w:cstheme="minorHAnsi"/>
          <w:color w:val="EE0000"/>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0"/>
        <w:gridCol w:w="8387"/>
      </w:tblGrid>
      <w:tr w:rsidR="00E91249" w:rsidRPr="00FB6BFC" w14:paraId="6C0A3D79" w14:textId="77777777">
        <w:tc>
          <w:tcPr>
            <w:tcW w:w="277" w:type="pct"/>
            <w:tcBorders>
              <w:top w:val="single" w:sz="4" w:space="0" w:color="7C4DFF"/>
              <w:left w:val="single" w:sz="24" w:space="0" w:color="7C4DFF"/>
              <w:bottom w:val="single" w:sz="4" w:space="0" w:color="7C4DFF"/>
              <w:right w:val="single" w:sz="4" w:space="0" w:color="7C4DFF"/>
            </w:tcBorders>
            <w:shd w:val="clear" w:color="auto" w:fill="F3F0FF"/>
            <w:tcMar>
              <w:top w:w="120" w:type="dxa"/>
              <w:left w:w="80" w:type="dxa"/>
              <w:bottom w:w="120" w:type="dxa"/>
              <w:right w:w="60" w:type="dxa"/>
            </w:tcMar>
            <w:vAlign w:val="center"/>
          </w:tcPr>
          <w:p w14:paraId="3B8B9374" w14:textId="77777777" w:rsidR="00E91249" w:rsidRPr="0048128C" w:rsidRDefault="00E91249">
            <w:pPr>
              <w:spacing w:before="60" w:after="60"/>
              <w:jc w:val="center"/>
              <w:rPr>
                <w:rFonts w:asciiTheme="minorHAnsi" w:hAnsiTheme="minorHAnsi" w:cstheme="minorHAnsi"/>
                <w:lang w:val="pt-BR"/>
              </w:rPr>
            </w:pPr>
            <w:r w:rsidRPr="0048128C">
              <w:rPr>
                <w:rFonts w:asciiTheme="minorHAnsi" w:hAnsiTheme="minorHAnsi" w:cstheme="minorHAnsi"/>
                <w:noProof/>
                <w:lang w:val="pt-BR"/>
              </w:rPr>
              <w:drawing>
                <wp:inline distT="0" distB="0" distL="0" distR="0" wp14:anchorId="5728408D" wp14:editId="3E414999">
                  <wp:extent cx="324000" cy="324000"/>
                  <wp:effectExtent l="0" t="0" r="0" b="6350"/>
                  <wp:docPr id="925017299" name="Graphic 9" descr="No sig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66484" name="Graphic 2048866484" descr="No sign outline"/>
                          <pic:cNvPicPr/>
                        </pic:nvPicPr>
                        <pic:blipFill>
                          <a:blip r:embed="rId37">
                            <a:extLst>
                              <a:ext uri="{96DAC541-7B7A-43D3-8B79-37D633B846F1}">
                                <asvg:svgBlip xmlns:asvg="http://schemas.microsoft.com/office/drawing/2016/SVG/main" r:embed="rId38"/>
                              </a:ext>
                            </a:extLst>
                          </a:blip>
                          <a:stretch>
                            <a:fillRect/>
                          </a:stretch>
                        </pic:blipFill>
                        <pic:spPr>
                          <a:xfrm>
                            <a:off x="0" y="0"/>
                            <a:ext cx="324000" cy="324000"/>
                          </a:xfrm>
                          <a:prstGeom prst="rect">
                            <a:avLst/>
                          </a:prstGeom>
                        </pic:spPr>
                      </pic:pic>
                    </a:graphicData>
                  </a:graphic>
                </wp:inline>
              </w:drawing>
            </w:r>
          </w:p>
        </w:tc>
        <w:tc>
          <w:tcPr>
            <w:tcW w:w="4723" w:type="pct"/>
            <w:tcBorders>
              <w:top w:val="single" w:sz="4" w:space="0" w:color="7C4DFF"/>
              <w:left w:val="nil"/>
              <w:bottom w:val="single" w:sz="4" w:space="0" w:color="7C4DFF"/>
              <w:right w:val="single" w:sz="4" w:space="0" w:color="7C4DFF"/>
            </w:tcBorders>
            <w:shd w:val="clear" w:color="auto" w:fill="F3F0FF"/>
            <w:tcMar>
              <w:top w:w="120" w:type="dxa"/>
              <w:left w:w="160" w:type="dxa"/>
              <w:bottom w:w="120" w:type="dxa"/>
              <w:right w:w="160" w:type="dxa"/>
            </w:tcMar>
          </w:tcPr>
          <w:p w14:paraId="74A4A992" w14:textId="6ABCDF86" w:rsidR="00E91249" w:rsidRPr="0048128C" w:rsidRDefault="00E91249">
            <w:pPr>
              <w:spacing w:before="60" w:after="60"/>
              <w:rPr>
                <w:rFonts w:asciiTheme="minorHAnsi" w:hAnsiTheme="minorHAnsi" w:cstheme="minorHAnsi"/>
                <w:lang w:val="pt-BR"/>
              </w:rPr>
            </w:pPr>
            <w:r w:rsidRPr="0048128C">
              <w:rPr>
                <w:rFonts w:asciiTheme="minorHAnsi" w:eastAsia="Calibri" w:hAnsiTheme="minorHAnsi" w:cstheme="minorHAnsi"/>
                <w:color w:val="EE0000"/>
                <w:lang w:val="pt-BR"/>
              </w:rPr>
              <w:t xml:space="preserve">[Opção A </w:t>
            </w:r>
            <w:r w:rsidR="00DF0EDE" w:rsidRPr="0048128C">
              <w:rPr>
                <w:rFonts w:asciiTheme="minorHAnsi" w:eastAsia="Calibri" w:hAnsiTheme="minorHAnsi" w:cstheme="minorHAnsi"/>
                <w:color w:val="EE0000"/>
                <w:lang w:val="pt-BR"/>
              </w:rPr>
              <w:t>–</w:t>
            </w:r>
            <w:r w:rsidRPr="0048128C">
              <w:rPr>
                <w:rFonts w:asciiTheme="minorHAnsi" w:eastAsia="Calibri" w:hAnsiTheme="minorHAnsi" w:cstheme="minorHAnsi"/>
                <w:color w:val="EE0000"/>
                <w:lang w:val="pt-BR"/>
              </w:rPr>
              <w:t xml:space="preserve"> sem</w:t>
            </w:r>
            <w:r w:rsidR="00DF0EDE" w:rsidRPr="004803F4">
              <w:rPr>
                <w:rFonts w:asciiTheme="minorHAnsi" w:eastAsia="Calibri" w:hAnsiTheme="minorHAnsi" w:cstheme="minorHAnsi"/>
                <w:color w:val="EE0000"/>
                <w:lang w:val="pt-BR"/>
              </w:rPr>
              <w:t xml:space="preserve"> </w:t>
            </w:r>
            <w:r w:rsidRPr="0048128C">
              <w:rPr>
                <w:rFonts w:asciiTheme="minorHAnsi" w:eastAsia="Calibri" w:hAnsiTheme="minorHAnsi" w:cstheme="minorHAnsi"/>
                <w:color w:val="EE0000"/>
                <w:lang w:val="pt-BR"/>
              </w:rPr>
              <w:t>transferência internacional:</w:t>
            </w:r>
            <w:proofErr w:type="gramStart"/>
            <w:r w:rsidRPr="0048128C">
              <w:rPr>
                <w:rFonts w:asciiTheme="minorHAnsi" w:eastAsia="Calibri" w:hAnsiTheme="minorHAnsi" w:cstheme="minorHAnsi"/>
                <w:color w:val="EE0000"/>
                <w:lang w:val="pt-BR"/>
              </w:rPr>
              <w:t>]</w:t>
            </w:r>
            <w:r w:rsidRPr="0048128C">
              <w:rPr>
                <w:rFonts w:asciiTheme="minorHAnsi" w:eastAsia="Calibri" w:hAnsiTheme="minorHAnsi" w:cstheme="minorHAnsi"/>
                <w:color w:val="7C4DFF"/>
                <w:lang w:val="pt-BR"/>
              </w:rPr>
              <w:t xml:space="preserve"> </w:t>
            </w:r>
            <w:r w:rsidRPr="0048128C">
              <w:rPr>
                <w:rFonts w:asciiTheme="minorHAnsi" w:eastAsia="Calibri" w:hAnsiTheme="minorHAnsi" w:cstheme="minorHAnsi"/>
                <w:lang w:val="pt-BR"/>
              </w:rPr>
              <w:t>No</w:t>
            </w:r>
            <w:proofErr w:type="gramEnd"/>
            <w:r w:rsidRPr="0048128C">
              <w:rPr>
                <w:rFonts w:asciiTheme="minorHAnsi" w:eastAsia="Calibri" w:hAnsiTheme="minorHAnsi" w:cstheme="minorHAnsi"/>
                <w:lang w:val="pt-BR"/>
              </w:rPr>
              <w:t xml:space="preserve"> âmbito do </w:t>
            </w:r>
            <w:r w:rsidRPr="0048128C">
              <w:rPr>
                <w:rFonts w:asciiTheme="minorHAnsi" w:eastAsia="Calibri" w:hAnsiTheme="minorHAnsi" w:cstheme="minorHAnsi"/>
                <w:highlight w:val="yellow"/>
                <w:lang w:val="pt-BR"/>
              </w:rPr>
              <w:t>[produto ou serviço]</w:t>
            </w:r>
            <w:r w:rsidRPr="0048128C">
              <w:rPr>
                <w:rFonts w:asciiTheme="minorHAnsi" w:eastAsia="Calibri" w:hAnsiTheme="minorHAnsi" w:cstheme="minorHAnsi"/>
                <w:lang w:val="pt-BR"/>
              </w:rPr>
              <w:t xml:space="preserve">, o </w:t>
            </w:r>
            <w:r w:rsidRPr="0048128C">
              <w:rPr>
                <w:rFonts w:asciiTheme="minorHAnsi" w:eastAsia="Calibri" w:hAnsiTheme="minorHAnsi" w:cstheme="minorHAnsi"/>
                <w:highlight w:val="yellow"/>
                <w:lang w:val="pt-BR"/>
              </w:rPr>
              <w:t>[órgão ou entidade]</w:t>
            </w:r>
            <w:r w:rsidRPr="0048128C">
              <w:rPr>
                <w:rFonts w:asciiTheme="minorHAnsi" w:eastAsia="Calibri" w:hAnsiTheme="minorHAnsi" w:cstheme="minorHAnsi"/>
                <w:lang w:val="pt-BR"/>
              </w:rPr>
              <w:t xml:space="preserve"> não realiza nenhuma transferência internacional de dados pessoais.</w:t>
            </w:r>
          </w:p>
        </w:tc>
      </w:tr>
    </w:tbl>
    <w:p w14:paraId="5FE53953" w14:textId="77777777" w:rsidR="00E91249" w:rsidRPr="0048128C" w:rsidRDefault="00E91249" w:rsidP="00E91249">
      <w:pPr>
        <w:spacing w:before="60" w:after="60"/>
        <w:rPr>
          <w:rFonts w:asciiTheme="minorHAnsi" w:hAnsiTheme="minorHAnsi" w:cstheme="minorHAnsi"/>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60"/>
        <w:gridCol w:w="8377"/>
      </w:tblGrid>
      <w:tr w:rsidR="00E91249" w:rsidRPr="00FB6BFC" w14:paraId="147E9509" w14:textId="77777777">
        <w:tc>
          <w:tcPr>
            <w:tcW w:w="277" w:type="pct"/>
            <w:tcBorders>
              <w:top w:val="single" w:sz="4" w:space="0" w:color="7C4DFF"/>
              <w:left w:val="single" w:sz="24" w:space="0" w:color="7C4DFF"/>
              <w:bottom w:val="single" w:sz="4" w:space="0" w:color="7C4DFF"/>
              <w:right w:val="single" w:sz="4" w:space="0" w:color="7C4DFF"/>
            </w:tcBorders>
            <w:shd w:val="clear" w:color="auto" w:fill="F3F0FF"/>
            <w:tcMar>
              <w:top w:w="120" w:type="dxa"/>
              <w:left w:w="80" w:type="dxa"/>
              <w:bottom w:w="120" w:type="dxa"/>
              <w:right w:w="60" w:type="dxa"/>
            </w:tcMar>
            <w:vAlign w:val="center"/>
          </w:tcPr>
          <w:p w14:paraId="77D5146B" w14:textId="77777777" w:rsidR="00E91249" w:rsidRPr="0048128C" w:rsidRDefault="00E91249">
            <w:pPr>
              <w:spacing w:before="60" w:after="60"/>
              <w:jc w:val="center"/>
              <w:rPr>
                <w:rFonts w:asciiTheme="minorHAnsi" w:hAnsiTheme="minorHAnsi" w:cstheme="minorHAnsi"/>
                <w:lang w:val="pt-BR"/>
              </w:rPr>
            </w:pPr>
            <w:r w:rsidRPr="0048128C">
              <w:rPr>
                <w:rFonts w:asciiTheme="minorHAnsi" w:hAnsiTheme="minorHAnsi" w:cstheme="minorHAnsi"/>
                <w:noProof/>
                <w:lang w:val="pt-BR"/>
              </w:rPr>
              <w:drawing>
                <wp:inline distT="0" distB="0" distL="0" distR="0" wp14:anchorId="69B14D65" wp14:editId="51F2FB39">
                  <wp:extent cx="324000" cy="324000"/>
                  <wp:effectExtent l="0" t="0" r="6350" b="0"/>
                  <wp:docPr id="759767695" name="Graphic 11" descr="North Americ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767695" name="Graphic 759767695" descr="North America with solid fill"/>
                          <pic:cNvPicPr/>
                        </pic:nvPicPr>
                        <pic:blipFill>
                          <a:blip r:embed="rId43">
                            <a:extLst>
                              <a:ext uri="{96DAC541-7B7A-43D3-8B79-37D633B846F1}">
                                <asvg:svgBlip xmlns:asvg="http://schemas.microsoft.com/office/drawing/2016/SVG/main" r:embed="rId44"/>
                              </a:ext>
                            </a:extLst>
                          </a:blip>
                          <a:stretch>
                            <a:fillRect/>
                          </a:stretch>
                        </pic:blipFill>
                        <pic:spPr>
                          <a:xfrm>
                            <a:off x="0" y="0"/>
                            <a:ext cx="324000" cy="324000"/>
                          </a:xfrm>
                          <a:prstGeom prst="rect">
                            <a:avLst/>
                          </a:prstGeom>
                        </pic:spPr>
                      </pic:pic>
                    </a:graphicData>
                  </a:graphic>
                </wp:inline>
              </w:drawing>
            </w:r>
          </w:p>
        </w:tc>
        <w:tc>
          <w:tcPr>
            <w:tcW w:w="4723" w:type="pct"/>
            <w:tcBorders>
              <w:top w:val="single" w:sz="4" w:space="0" w:color="7C4DFF"/>
              <w:left w:val="nil"/>
              <w:bottom w:val="single" w:sz="4" w:space="0" w:color="7C4DFF"/>
              <w:right w:val="single" w:sz="4" w:space="0" w:color="7C4DFF"/>
            </w:tcBorders>
            <w:shd w:val="clear" w:color="auto" w:fill="F3F0FF"/>
            <w:tcMar>
              <w:top w:w="120" w:type="dxa"/>
              <w:left w:w="160" w:type="dxa"/>
              <w:bottom w:w="120" w:type="dxa"/>
              <w:right w:w="160" w:type="dxa"/>
            </w:tcMar>
          </w:tcPr>
          <w:p w14:paraId="447D42F5" w14:textId="01BC3E04" w:rsidR="00E91249" w:rsidRPr="0048128C" w:rsidRDefault="00E91249">
            <w:pPr>
              <w:spacing w:before="60" w:after="60"/>
              <w:rPr>
                <w:rFonts w:asciiTheme="minorHAnsi" w:hAnsiTheme="minorHAnsi" w:cstheme="minorHAnsi"/>
                <w:lang w:val="pt-BR"/>
              </w:rPr>
            </w:pPr>
            <w:r w:rsidRPr="0048128C">
              <w:rPr>
                <w:rFonts w:asciiTheme="minorHAnsi" w:eastAsia="Calibri" w:hAnsiTheme="minorHAnsi" w:cstheme="minorHAnsi"/>
                <w:color w:val="EE0000"/>
                <w:lang w:val="pt-BR"/>
              </w:rPr>
              <w:t xml:space="preserve">[Opção B </w:t>
            </w:r>
            <w:r w:rsidR="00DF0EDE" w:rsidRPr="0048128C">
              <w:rPr>
                <w:rFonts w:asciiTheme="minorHAnsi" w:eastAsia="Calibri" w:hAnsiTheme="minorHAnsi" w:cstheme="minorHAnsi"/>
                <w:color w:val="EE0000"/>
                <w:lang w:val="pt-BR"/>
              </w:rPr>
              <w:t>–</w:t>
            </w:r>
            <w:r w:rsidRPr="0048128C">
              <w:rPr>
                <w:rFonts w:asciiTheme="minorHAnsi" w:eastAsia="Calibri" w:hAnsiTheme="minorHAnsi" w:cstheme="minorHAnsi"/>
                <w:color w:val="EE0000"/>
                <w:lang w:val="pt-BR"/>
              </w:rPr>
              <w:t xml:space="preserve"> com</w:t>
            </w:r>
            <w:r w:rsidR="00DF0EDE" w:rsidRPr="004803F4">
              <w:rPr>
                <w:rFonts w:asciiTheme="minorHAnsi" w:eastAsia="Calibri" w:hAnsiTheme="minorHAnsi" w:cstheme="minorHAnsi"/>
                <w:color w:val="EE0000"/>
                <w:lang w:val="pt-BR"/>
              </w:rPr>
              <w:t xml:space="preserve"> </w:t>
            </w:r>
            <w:r w:rsidRPr="0048128C">
              <w:rPr>
                <w:rFonts w:asciiTheme="minorHAnsi" w:eastAsia="Calibri" w:hAnsiTheme="minorHAnsi" w:cstheme="minorHAnsi"/>
                <w:color w:val="EE0000"/>
                <w:lang w:val="pt-BR"/>
              </w:rPr>
              <w:t>transferência internacional:</w:t>
            </w:r>
            <w:proofErr w:type="gramStart"/>
            <w:r w:rsidRPr="0048128C">
              <w:rPr>
                <w:rFonts w:asciiTheme="minorHAnsi" w:eastAsia="Calibri" w:hAnsiTheme="minorHAnsi" w:cstheme="minorHAnsi"/>
                <w:color w:val="EE0000"/>
                <w:lang w:val="pt-BR"/>
              </w:rPr>
              <w:t>]</w:t>
            </w:r>
            <w:r w:rsidRPr="0048128C">
              <w:rPr>
                <w:rFonts w:asciiTheme="minorHAnsi" w:eastAsia="Calibri" w:hAnsiTheme="minorHAnsi" w:cstheme="minorHAnsi"/>
                <w:color w:val="7C4DFF"/>
                <w:lang w:val="pt-BR"/>
              </w:rPr>
              <w:t xml:space="preserve"> </w:t>
            </w:r>
            <w:r w:rsidRPr="0048128C">
              <w:rPr>
                <w:rFonts w:asciiTheme="minorHAnsi" w:eastAsia="Calibri" w:hAnsiTheme="minorHAnsi" w:cstheme="minorHAnsi"/>
                <w:lang w:val="pt-BR"/>
              </w:rPr>
              <w:t>No</w:t>
            </w:r>
            <w:proofErr w:type="gramEnd"/>
            <w:r w:rsidRPr="0048128C">
              <w:rPr>
                <w:rFonts w:asciiTheme="minorHAnsi" w:eastAsia="Calibri" w:hAnsiTheme="minorHAnsi" w:cstheme="minorHAnsi"/>
                <w:lang w:val="pt-BR"/>
              </w:rPr>
              <w:t xml:space="preserve"> âmbito do </w:t>
            </w:r>
            <w:r w:rsidRPr="0048128C">
              <w:rPr>
                <w:rFonts w:asciiTheme="minorHAnsi" w:eastAsia="Calibri" w:hAnsiTheme="minorHAnsi" w:cstheme="minorHAnsi"/>
                <w:highlight w:val="yellow"/>
                <w:lang w:val="pt-BR"/>
              </w:rPr>
              <w:t>[produto ou serviço]</w:t>
            </w:r>
            <w:r w:rsidRPr="0048128C">
              <w:rPr>
                <w:rFonts w:asciiTheme="minorHAnsi" w:eastAsia="Calibri" w:hAnsiTheme="minorHAnsi" w:cstheme="minorHAnsi"/>
                <w:lang w:val="pt-BR"/>
              </w:rPr>
              <w:t xml:space="preserve">, o </w:t>
            </w:r>
            <w:r w:rsidRPr="0048128C">
              <w:rPr>
                <w:rFonts w:asciiTheme="minorHAnsi" w:eastAsia="Calibri" w:hAnsiTheme="minorHAnsi" w:cstheme="minorHAnsi"/>
                <w:highlight w:val="yellow"/>
                <w:lang w:val="pt-BR"/>
              </w:rPr>
              <w:t>[órgão ou entidade]</w:t>
            </w:r>
            <w:r w:rsidRPr="0048128C">
              <w:rPr>
                <w:rFonts w:asciiTheme="minorHAnsi" w:eastAsia="Calibri" w:hAnsiTheme="minorHAnsi" w:cstheme="minorHAnsi"/>
                <w:lang w:val="pt-BR"/>
              </w:rPr>
              <w:t xml:space="preserve"> realiza transferência internacional de dados pessoais – observando as hipóteses e garantias previstas nos art. 33 a art. 36 da LGPD e na Resolução CD/ANPD nº 19, de 23 de agosto de 2024 – para os seguintes países ou organismos internacionais:</w:t>
            </w:r>
          </w:p>
        </w:tc>
      </w:tr>
    </w:tbl>
    <w:p w14:paraId="13E2D3BE" w14:textId="2780947A" w:rsidR="005812B6" w:rsidRPr="00DE111F" w:rsidRDefault="005812B6" w:rsidP="00DE111F">
      <w:pPr>
        <w:pStyle w:val="PPSIquadro"/>
        <w:spacing w:before="240"/>
        <w:rPr>
          <w:sz w:val="20"/>
          <w:szCs w:val="20"/>
          <w:lang w:val="pt-BR"/>
        </w:rPr>
      </w:pPr>
      <w:r w:rsidRPr="00DE111F">
        <w:rPr>
          <w:b/>
          <w:bCs/>
          <w:sz w:val="20"/>
          <w:szCs w:val="20"/>
          <w:lang w:val="pt-BR"/>
        </w:rPr>
        <w:t xml:space="preserve">Tabela </w:t>
      </w:r>
      <w:r w:rsidRPr="00DE111F">
        <w:rPr>
          <w:b/>
          <w:bCs/>
          <w:sz w:val="20"/>
          <w:szCs w:val="20"/>
          <w:lang w:val="pt-BR"/>
        </w:rPr>
        <w:fldChar w:fldCharType="begin"/>
      </w:r>
      <w:r w:rsidRPr="00DE111F">
        <w:rPr>
          <w:b/>
          <w:bCs/>
          <w:sz w:val="20"/>
          <w:szCs w:val="20"/>
          <w:lang w:val="pt-BR"/>
        </w:rPr>
        <w:instrText xml:space="preserve"> SEQ Tabela \* ARABIC </w:instrText>
      </w:r>
      <w:r w:rsidRPr="00DE111F">
        <w:rPr>
          <w:b/>
          <w:bCs/>
          <w:sz w:val="20"/>
          <w:szCs w:val="20"/>
          <w:lang w:val="pt-BR"/>
        </w:rPr>
        <w:fldChar w:fldCharType="separate"/>
      </w:r>
      <w:r w:rsidR="00D05102" w:rsidRPr="00DE111F">
        <w:rPr>
          <w:b/>
          <w:bCs/>
          <w:noProof/>
          <w:sz w:val="20"/>
          <w:szCs w:val="20"/>
          <w:lang w:val="pt-BR"/>
        </w:rPr>
        <w:t>4</w:t>
      </w:r>
      <w:r w:rsidRPr="00DE111F">
        <w:rPr>
          <w:b/>
          <w:bCs/>
          <w:sz w:val="20"/>
          <w:szCs w:val="20"/>
          <w:lang w:val="pt-BR"/>
        </w:rPr>
        <w:fldChar w:fldCharType="end"/>
      </w:r>
      <w:r w:rsidRPr="00DE111F">
        <w:rPr>
          <w:sz w:val="20"/>
          <w:szCs w:val="20"/>
          <w:lang w:val="pt-BR"/>
        </w:rPr>
        <w:t>: transferências internacionais de dados pessoais</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0"/>
        <w:gridCol w:w="2400"/>
        <w:gridCol w:w="2400"/>
        <w:gridCol w:w="2367"/>
      </w:tblGrid>
      <w:tr w:rsidR="00425B8E" w:rsidRPr="003868B3" w14:paraId="402BC3F9" w14:textId="77777777">
        <w:trPr>
          <w:jc w:val="center"/>
        </w:trPr>
        <w:tc>
          <w:tcPr>
            <w:tcW w:w="1900" w:type="dxa"/>
            <w:shd w:val="clear" w:color="auto" w:fill="F2F2F2"/>
            <w:vAlign w:val="center"/>
          </w:tcPr>
          <w:p w14:paraId="65D29B6C" w14:textId="77777777" w:rsidR="00425B8E" w:rsidRPr="003868B3" w:rsidRDefault="00D95DC2">
            <w:pPr>
              <w:spacing w:before="40" w:after="40"/>
              <w:rPr>
                <w:rFonts w:asciiTheme="minorHAnsi" w:hAnsiTheme="minorHAnsi" w:cstheme="minorHAnsi"/>
                <w:b/>
                <w:bCs/>
                <w:lang w:val="pt-BR"/>
              </w:rPr>
            </w:pPr>
            <w:r w:rsidRPr="003868B3">
              <w:rPr>
                <w:rFonts w:asciiTheme="minorHAnsi" w:hAnsiTheme="minorHAnsi" w:cstheme="minorHAnsi"/>
                <w:b/>
                <w:bCs/>
                <w:lang w:val="pt-BR"/>
              </w:rPr>
              <w:t>Razão social</w:t>
            </w:r>
          </w:p>
        </w:tc>
        <w:tc>
          <w:tcPr>
            <w:tcW w:w="2400" w:type="dxa"/>
            <w:shd w:val="clear" w:color="auto" w:fill="F2F2F2"/>
            <w:vAlign w:val="center"/>
          </w:tcPr>
          <w:p w14:paraId="5BA17897" w14:textId="77777777" w:rsidR="00425B8E" w:rsidRPr="003868B3" w:rsidRDefault="00D95DC2">
            <w:pPr>
              <w:spacing w:before="40" w:after="40"/>
              <w:rPr>
                <w:rFonts w:asciiTheme="minorHAnsi" w:hAnsiTheme="minorHAnsi" w:cstheme="minorHAnsi"/>
                <w:b/>
                <w:bCs/>
                <w:lang w:val="pt-BR"/>
              </w:rPr>
            </w:pPr>
            <w:r w:rsidRPr="003868B3">
              <w:rPr>
                <w:rFonts w:asciiTheme="minorHAnsi" w:hAnsiTheme="minorHAnsi" w:cstheme="minorHAnsi"/>
                <w:b/>
                <w:bCs/>
                <w:lang w:val="pt-BR"/>
              </w:rPr>
              <w:t>Tipos de dados pessoais transferidos</w:t>
            </w:r>
          </w:p>
        </w:tc>
        <w:tc>
          <w:tcPr>
            <w:tcW w:w="2400" w:type="dxa"/>
            <w:shd w:val="clear" w:color="auto" w:fill="F2F2F2"/>
            <w:vAlign w:val="center"/>
          </w:tcPr>
          <w:p w14:paraId="5C9C2A72" w14:textId="77777777" w:rsidR="00425B8E" w:rsidRPr="003868B3" w:rsidRDefault="00D95DC2">
            <w:pPr>
              <w:spacing w:before="40" w:after="40"/>
              <w:rPr>
                <w:rFonts w:asciiTheme="minorHAnsi" w:hAnsiTheme="minorHAnsi" w:cstheme="minorHAnsi"/>
                <w:b/>
                <w:bCs/>
                <w:lang w:val="pt-BR"/>
              </w:rPr>
            </w:pPr>
            <w:r w:rsidRPr="003868B3">
              <w:rPr>
                <w:rFonts w:asciiTheme="minorHAnsi" w:hAnsiTheme="minorHAnsi" w:cstheme="minorHAnsi"/>
                <w:b/>
                <w:bCs/>
                <w:lang w:val="pt-BR"/>
              </w:rPr>
              <w:t>País(es) ou organismo(s) internacional(</w:t>
            </w:r>
            <w:proofErr w:type="spellStart"/>
            <w:r w:rsidRPr="003868B3">
              <w:rPr>
                <w:rFonts w:asciiTheme="minorHAnsi" w:hAnsiTheme="minorHAnsi" w:cstheme="minorHAnsi"/>
                <w:b/>
                <w:bCs/>
                <w:lang w:val="pt-BR"/>
              </w:rPr>
              <w:t>is</w:t>
            </w:r>
            <w:proofErr w:type="spellEnd"/>
            <w:r w:rsidRPr="003868B3">
              <w:rPr>
                <w:rFonts w:asciiTheme="minorHAnsi" w:hAnsiTheme="minorHAnsi" w:cstheme="minorHAnsi"/>
                <w:b/>
                <w:bCs/>
                <w:lang w:val="pt-BR"/>
              </w:rPr>
              <w:t>) de destino</w:t>
            </w:r>
          </w:p>
        </w:tc>
        <w:tc>
          <w:tcPr>
            <w:tcW w:w="2367" w:type="dxa"/>
            <w:shd w:val="clear" w:color="auto" w:fill="F2F2F2"/>
            <w:vAlign w:val="center"/>
          </w:tcPr>
          <w:p w14:paraId="6E153F56" w14:textId="77777777" w:rsidR="00425B8E" w:rsidRPr="003868B3" w:rsidRDefault="00D95DC2">
            <w:pPr>
              <w:spacing w:before="40" w:after="40"/>
              <w:rPr>
                <w:rFonts w:asciiTheme="minorHAnsi" w:hAnsiTheme="minorHAnsi" w:cstheme="minorHAnsi"/>
                <w:b/>
                <w:bCs/>
                <w:lang w:val="pt-BR"/>
              </w:rPr>
            </w:pPr>
            <w:r w:rsidRPr="003868B3">
              <w:rPr>
                <w:rFonts w:asciiTheme="minorHAnsi" w:hAnsiTheme="minorHAnsi" w:cstheme="minorHAnsi"/>
                <w:b/>
                <w:bCs/>
                <w:lang w:val="pt-BR"/>
              </w:rPr>
              <w:t>Mecanismo de transferência internacional</w:t>
            </w:r>
          </w:p>
        </w:tc>
      </w:tr>
      <w:tr w:rsidR="00425B8E" w:rsidRPr="00FB6BFC" w14:paraId="69EBC4A1" w14:textId="77777777">
        <w:trPr>
          <w:jc w:val="center"/>
        </w:trPr>
        <w:tc>
          <w:tcPr>
            <w:tcW w:w="1900" w:type="dxa"/>
            <w:vAlign w:val="center"/>
          </w:tcPr>
          <w:p w14:paraId="6A09F95A" w14:textId="77777777" w:rsidR="00425B8E" w:rsidRPr="0048128C" w:rsidRDefault="00D95DC2">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[razão social]</w:t>
            </w:r>
          </w:p>
        </w:tc>
        <w:tc>
          <w:tcPr>
            <w:tcW w:w="2400" w:type="dxa"/>
            <w:vAlign w:val="center"/>
          </w:tcPr>
          <w:p w14:paraId="1BAFDFFE" w14:textId="77777777" w:rsidR="00425B8E" w:rsidRPr="0048128C" w:rsidRDefault="00D95DC2">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[tipos de dados pessoais]</w:t>
            </w:r>
          </w:p>
        </w:tc>
        <w:tc>
          <w:tcPr>
            <w:tcW w:w="2400" w:type="dxa"/>
            <w:vAlign w:val="center"/>
          </w:tcPr>
          <w:p w14:paraId="4530D523" w14:textId="77777777" w:rsidR="00425B8E" w:rsidRPr="0048128C" w:rsidRDefault="00D95DC2">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[país(es) ou organismo(s) de destino]</w:t>
            </w:r>
          </w:p>
        </w:tc>
        <w:tc>
          <w:tcPr>
            <w:tcW w:w="2367" w:type="dxa"/>
            <w:vAlign w:val="center"/>
          </w:tcPr>
          <w:p w14:paraId="7D6D6C96" w14:textId="77777777" w:rsidR="00425B8E" w:rsidRPr="0048128C" w:rsidRDefault="00D95DC2">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[mecanismo aplicável, nos termos do art. 33 da LGPD]</w:t>
            </w:r>
          </w:p>
        </w:tc>
      </w:tr>
      <w:tr w:rsidR="00E91249" w:rsidRPr="004803F4" w14:paraId="2AF8A3A9" w14:textId="77777777">
        <w:trPr>
          <w:jc w:val="center"/>
        </w:trPr>
        <w:tc>
          <w:tcPr>
            <w:tcW w:w="1900" w:type="dxa"/>
          </w:tcPr>
          <w:p w14:paraId="24039037" w14:textId="6A11D27B" w:rsidR="00E91249" w:rsidRPr="0048128C" w:rsidRDefault="00E91249" w:rsidP="00E91249">
            <w:pPr>
              <w:spacing w:before="40" w:after="40"/>
              <w:rPr>
                <w:rFonts w:asciiTheme="minorHAnsi" w:hAnsiTheme="minorHAnsi" w:cstheme="minorHAnsi"/>
                <w:sz w:val="22"/>
                <w:szCs w:val="22"/>
                <w:highlight w:val="yellow"/>
                <w:lang w:val="pt-BR"/>
              </w:rPr>
            </w:pPr>
            <w:r w:rsidRPr="0048128C">
              <w:rPr>
                <w:rFonts w:asciiTheme="minorHAnsi" w:eastAsia="Calibri" w:hAnsiTheme="minorHAnsi" w:cstheme="minorHAnsi"/>
                <w:color w:val="EE0000"/>
                <w:sz w:val="22"/>
                <w:szCs w:val="22"/>
                <w:lang w:val="pt-BR"/>
              </w:rPr>
              <w:t>[adicionar linhas conforme necessário]</w:t>
            </w:r>
          </w:p>
        </w:tc>
        <w:tc>
          <w:tcPr>
            <w:tcW w:w="2400" w:type="dxa"/>
            <w:vAlign w:val="center"/>
          </w:tcPr>
          <w:p w14:paraId="37C05670" w14:textId="77777777" w:rsidR="00E91249" w:rsidRPr="0048128C" w:rsidRDefault="00E91249" w:rsidP="00E91249">
            <w:pPr>
              <w:spacing w:before="40" w:after="40"/>
              <w:rPr>
                <w:rFonts w:asciiTheme="minorHAnsi" w:hAnsiTheme="minorHAnsi" w:cstheme="minorHAnsi"/>
                <w:sz w:val="22"/>
                <w:szCs w:val="22"/>
                <w:highlight w:val="yellow"/>
                <w:lang w:val="pt-BR"/>
              </w:rPr>
            </w:pPr>
          </w:p>
        </w:tc>
        <w:tc>
          <w:tcPr>
            <w:tcW w:w="2400" w:type="dxa"/>
            <w:vAlign w:val="center"/>
          </w:tcPr>
          <w:p w14:paraId="68C0D2F6" w14:textId="77777777" w:rsidR="00E91249" w:rsidRPr="0048128C" w:rsidRDefault="00E91249" w:rsidP="00E91249">
            <w:pPr>
              <w:spacing w:before="40" w:after="40"/>
              <w:rPr>
                <w:rFonts w:asciiTheme="minorHAnsi" w:hAnsiTheme="minorHAnsi" w:cstheme="minorHAnsi"/>
                <w:sz w:val="22"/>
                <w:szCs w:val="22"/>
                <w:highlight w:val="yellow"/>
                <w:lang w:val="pt-BR"/>
              </w:rPr>
            </w:pPr>
          </w:p>
        </w:tc>
        <w:tc>
          <w:tcPr>
            <w:tcW w:w="2367" w:type="dxa"/>
            <w:vAlign w:val="center"/>
          </w:tcPr>
          <w:p w14:paraId="486A241F" w14:textId="77777777" w:rsidR="00E91249" w:rsidRPr="0048128C" w:rsidRDefault="00E91249" w:rsidP="00E91249">
            <w:pPr>
              <w:spacing w:before="40" w:after="40"/>
              <w:rPr>
                <w:rFonts w:asciiTheme="minorHAnsi" w:hAnsiTheme="minorHAnsi" w:cstheme="minorHAnsi"/>
                <w:sz w:val="22"/>
                <w:szCs w:val="22"/>
                <w:highlight w:val="yellow"/>
                <w:lang w:val="pt-BR"/>
              </w:rPr>
            </w:pPr>
          </w:p>
        </w:tc>
      </w:tr>
    </w:tbl>
    <w:p w14:paraId="2A6BCC10" w14:textId="77777777" w:rsidR="00425B8E" w:rsidRPr="0048128C" w:rsidRDefault="00425B8E">
      <w:pPr>
        <w:spacing w:after="120" w:line="20" w:lineRule="atLeast"/>
        <w:rPr>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904FDB" w:rsidRPr="004803F4" w14:paraId="7579D421"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00305BAA" w14:textId="77777777" w:rsidR="00904FDB" w:rsidRPr="0048128C" w:rsidRDefault="00904FDB">
            <w:pPr>
              <w:spacing w:before="20" w:after="20"/>
              <w:jc w:val="center"/>
              <w:rPr>
                <w:lang w:val="pt-BR"/>
              </w:rPr>
            </w:pPr>
            <w:r w:rsidRPr="0048128C">
              <w:rPr>
                <w:noProof/>
                <w:lang w:val="pt-BR"/>
              </w:rPr>
              <w:drawing>
                <wp:inline distT="0" distB="0" distL="0" distR="0" wp14:anchorId="5DCBF18B" wp14:editId="123DD05B">
                  <wp:extent cx="220000" cy="220000"/>
                  <wp:effectExtent l="0" t="0" r="0" b="0"/>
                  <wp:docPr id="2109221119" name="subicon8110" descr="Garbag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21119" name="subicon8110" descr="Garbage outline"/>
                          <pic:cNvPicPr/>
                        </pic:nvPicPr>
                        <pic:blipFill>
                          <a:blip r:embed="rId45">
                            <a:extLst>
                              <a:ext uri="{96DAC541-7B7A-43D3-8B79-37D633B846F1}">
                                <asvg:svgBlip xmlns:asvg="http://schemas.microsoft.com/office/drawing/2016/SVG/main" r:embed="rId46"/>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5FFC84A7" w14:textId="5193548C" w:rsidR="00904FDB" w:rsidRPr="00755908" w:rsidRDefault="00904FDB">
            <w:pPr>
              <w:rPr>
                <w:lang w:val="pt-BR"/>
              </w:rPr>
            </w:pPr>
            <w:r w:rsidRPr="00755908">
              <w:rPr>
                <w:rFonts w:asciiTheme="minorHAnsi" w:hAnsiTheme="minorHAnsi" w:cstheme="minorHAnsi"/>
                <w:b/>
                <w:color w:val="1F4E79"/>
                <w:lang w:val="pt-BR"/>
              </w:rPr>
              <w:t>2.</w:t>
            </w:r>
            <w:r w:rsidR="001623AF" w:rsidRPr="00755908">
              <w:rPr>
                <w:rFonts w:asciiTheme="minorHAnsi" w:hAnsiTheme="minorHAnsi" w:cstheme="minorHAnsi"/>
                <w:b/>
                <w:color w:val="1F4E79"/>
                <w:lang w:val="pt-BR"/>
              </w:rPr>
              <w:t>6</w:t>
            </w:r>
            <w:r w:rsidRPr="00755908">
              <w:rPr>
                <w:rFonts w:asciiTheme="minorHAnsi" w:hAnsiTheme="minorHAnsi" w:cstheme="minorHAnsi"/>
                <w:b/>
                <w:color w:val="1F4E79"/>
                <w:lang w:val="pt-BR"/>
              </w:rPr>
              <w:t xml:space="preserve"> Eliminação de dados pessoais</w:t>
            </w:r>
          </w:p>
        </w:tc>
      </w:tr>
    </w:tbl>
    <w:p w14:paraId="11A5B9AC" w14:textId="1C1F6A03" w:rsidR="00E91249" w:rsidRPr="0048128C" w:rsidRDefault="00E91249" w:rsidP="005C547E">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EE0000"/>
          <w:lang w:val="pt-BR"/>
        </w:rPr>
        <w:lastRenderedPageBreak/>
        <w:t>[Preencher a tabela abaixo por finalidade ou tipo de dado pessoal, substituindo o conteúdo destacado em amarelo.</w:t>
      </w:r>
      <w:r w:rsidRPr="0048128C">
        <w:rPr>
          <w:rFonts w:asciiTheme="minorHAnsi" w:hAnsiTheme="minorHAnsi" w:cstheme="minorHAnsi"/>
          <w:color w:val="EE0000"/>
          <w:lang w:val="pt-BR"/>
        </w:rPr>
        <w:t xml:space="preserve"> Indicar, quando aplicável, os períodos específicos de retenção, datas-limite ou critérios objetivos para determinação do término do tratamento – por exemplo, "5 anos a partir da data da coleta" ou "até a publicação da decisão final no processo administrativo".]</w:t>
      </w:r>
    </w:p>
    <w:p w14:paraId="4A4BF2B8" w14:textId="0C0E0A17" w:rsidR="00425B8E" w:rsidRPr="0048128C" w:rsidRDefault="00D95DC2" w:rsidP="005C547E">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 xml:space="preserve">Os dados pessoais tratados no âmbito das finalidades descritas na </w:t>
      </w:r>
      <w:r w:rsidRPr="00AD7600">
        <w:rPr>
          <w:rFonts w:asciiTheme="minorHAnsi" w:hAnsiTheme="minorHAnsi" w:cstheme="minorHAnsi"/>
          <w:b/>
          <w:bCs/>
          <w:noProof/>
          <w:color w:val="333333" w:themeColor="text1"/>
          <w:lang w:val="pt-BR"/>
        </w:rPr>
        <w:t>subseção 2.1</w:t>
      </w:r>
      <w:r w:rsidRPr="0048128C">
        <w:rPr>
          <w:rFonts w:asciiTheme="minorHAnsi" w:hAnsiTheme="minorHAnsi" w:cstheme="minorHAnsi"/>
          <w:noProof/>
          <w:color w:val="333333" w:themeColor="text1"/>
          <w:lang w:val="pt-BR"/>
        </w:rPr>
        <w:t xml:space="preserve"> serão eliminados após o término de seu tratamento, no âmbito e nos limites técnicos das atividades, autorizada a conservação nas hipóteses previstas no art. 16 da LGPD.</w:t>
      </w:r>
    </w:p>
    <w:p w14:paraId="52793886" w14:textId="00099766" w:rsidR="005812B6" w:rsidRPr="00DE111F" w:rsidRDefault="005812B6" w:rsidP="00DE111F">
      <w:pPr>
        <w:pStyle w:val="PPSIquadro"/>
        <w:spacing w:before="240"/>
        <w:rPr>
          <w:sz w:val="20"/>
          <w:szCs w:val="20"/>
          <w:lang w:val="pt-BR"/>
        </w:rPr>
      </w:pPr>
      <w:r w:rsidRPr="00DE111F">
        <w:rPr>
          <w:b/>
          <w:bCs/>
          <w:sz w:val="20"/>
          <w:szCs w:val="20"/>
          <w:lang w:val="pt-BR"/>
        </w:rPr>
        <w:t xml:space="preserve">Tabela </w:t>
      </w:r>
      <w:r w:rsidRPr="00DE111F">
        <w:rPr>
          <w:b/>
          <w:bCs/>
          <w:sz w:val="20"/>
          <w:szCs w:val="20"/>
          <w:lang w:val="pt-BR"/>
        </w:rPr>
        <w:fldChar w:fldCharType="begin"/>
      </w:r>
      <w:r w:rsidRPr="00DE111F">
        <w:rPr>
          <w:b/>
          <w:bCs/>
          <w:sz w:val="20"/>
          <w:szCs w:val="20"/>
          <w:lang w:val="pt-BR"/>
        </w:rPr>
        <w:instrText xml:space="preserve"> SEQ Tabela \* ARABIC </w:instrText>
      </w:r>
      <w:r w:rsidRPr="00DE111F">
        <w:rPr>
          <w:b/>
          <w:bCs/>
          <w:sz w:val="20"/>
          <w:szCs w:val="20"/>
          <w:lang w:val="pt-BR"/>
        </w:rPr>
        <w:fldChar w:fldCharType="separate"/>
      </w:r>
      <w:r w:rsidR="00D05102" w:rsidRPr="00DE111F">
        <w:rPr>
          <w:b/>
          <w:bCs/>
          <w:noProof/>
          <w:sz w:val="20"/>
          <w:szCs w:val="20"/>
          <w:lang w:val="pt-BR"/>
        </w:rPr>
        <w:t>5</w:t>
      </w:r>
      <w:r w:rsidRPr="00DE111F">
        <w:rPr>
          <w:b/>
          <w:bCs/>
          <w:sz w:val="20"/>
          <w:szCs w:val="20"/>
          <w:lang w:val="pt-BR"/>
        </w:rPr>
        <w:fldChar w:fldCharType="end"/>
      </w:r>
      <w:r w:rsidRPr="00DE111F">
        <w:rPr>
          <w:sz w:val="20"/>
          <w:szCs w:val="20"/>
          <w:lang w:val="pt-BR"/>
        </w:rPr>
        <w:t>: eliminação de dados pessoais</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0"/>
        <w:gridCol w:w="2200"/>
        <w:gridCol w:w="2600"/>
        <w:gridCol w:w="2067"/>
      </w:tblGrid>
      <w:tr w:rsidR="00425B8E" w:rsidRPr="003868B3" w14:paraId="49777DD5" w14:textId="77777777">
        <w:trPr>
          <w:jc w:val="center"/>
        </w:trPr>
        <w:tc>
          <w:tcPr>
            <w:tcW w:w="2200" w:type="dxa"/>
            <w:shd w:val="clear" w:color="auto" w:fill="F2F2F2"/>
            <w:vAlign w:val="center"/>
          </w:tcPr>
          <w:p w14:paraId="5EAB679D" w14:textId="77777777" w:rsidR="00425B8E" w:rsidRPr="003868B3" w:rsidRDefault="00D95DC2">
            <w:pPr>
              <w:spacing w:before="40" w:after="40"/>
              <w:rPr>
                <w:rFonts w:asciiTheme="minorHAnsi" w:hAnsiTheme="minorHAnsi" w:cstheme="minorHAnsi"/>
                <w:b/>
                <w:bCs/>
                <w:lang w:val="pt-BR"/>
              </w:rPr>
            </w:pPr>
            <w:r w:rsidRPr="003868B3">
              <w:rPr>
                <w:rFonts w:asciiTheme="minorHAnsi" w:hAnsiTheme="minorHAnsi" w:cstheme="minorHAnsi"/>
                <w:b/>
                <w:bCs/>
                <w:lang w:val="pt-BR"/>
              </w:rPr>
              <w:t>Finalidade ou tipo de dado pessoal</w:t>
            </w:r>
          </w:p>
        </w:tc>
        <w:tc>
          <w:tcPr>
            <w:tcW w:w="2200" w:type="dxa"/>
            <w:shd w:val="clear" w:color="auto" w:fill="F2F2F2"/>
            <w:vAlign w:val="center"/>
          </w:tcPr>
          <w:p w14:paraId="70B2EC04" w14:textId="77777777" w:rsidR="00425B8E" w:rsidRPr="003868B3" w:rsidRDefault="00D95DC2">
            <w:pPr>
              <w:spacing w:before="40" w:after="40"/>
              <w:rPr>
                <w:rFonts w:asciiTheme="minorHAnsi" w:hAnsiTheme="minorHAnsi" w:cstheme="minorHAnsi"/>
                <w:b/>
                <w:bCs/>
                <w:lang w:val="pt-BR"/>
              </w:rPr>
            </w:pPr>
            <w:r w:rsidRPr="003868B3">
              <w:rPr>
                <w:rFonts w:asciiTheme="minorHAnsi" w:hAnsiTheme="minorHAnsi" w:cstheme="minorHAnsi"/>
                <w:b/>
                <w:bCs/>
                <w:lang w:val="pt-BR"/>
              </w:rPr>
              <w:t>Prazo ou critério objetivo de retenção</w:t>
            </w:r>
          </w:p>
        </w:tc>
        <w:tc>
          <w:tcPr>
            <w:tcW w:w="2600" w:type="dxa"/>
            <w:shd w:val="clear" w:color="auto" w:fill="F2F2F2"/>
            <w:vAlign w:val="center"/>
          </w:tcPr>
          <w:p w14:paraId="1B154A92" w14:textId="77777777" w:rsidR="00425B8E" w:rsidRPr="003868B3" w:rsidRDefault="00D95DC2">
            <w:pPr>
              <w:spacing w:before="40" w:after="40"/>
              <w:rPr>
                <w:rFonts w:asciiTheme="minorHAnsi" w:hAnsiTheme="minorHAnsi" w:cstheme="minorHAnsi"/>
                <w:b/>
                <w:bCs/>
                <w:lang w:val="pt-BR"/>
              </w:rPr>
            </w:pPr>
            <w:r w:rsidRPr="003868B3">
              <w:rPr>
                <w:rFonts w:asciiTheme="minorHAnsi" w:hAnsiTheme="minorHAnsi" w:cstheme="minorHAnsi"/>
                <w:b/>
                <w:bCs/>
                <w:lang w:val="pt-BR"/>
              </w:rPr>
              <w:t>Hipótese de conservação após o término do tratamento (art. 16 da LGPD)</w:t>
            </w:r>
          </w:p>
        </w:tc>
        <w:tc>
          <w:tcPr>
            <w:tcW w:w="2067" w:type="dxa"/>
            <w:shd w:val="clear" w:color="auto" w:fill="F2F2F2"/>
            <w:vAlign w:val="center"/>
          </w:tcPr>
          <w:p w14:paraId="1ADA72EC" w14:textId="77777777" w:rsidR="00425B8E" w:rsidRPr="003868B3" w:rsidRDefault="00D95DC2">
            <w:pPr>
              <w:spacing w:before="40" w:after="40"/>
              <w:rPr>
                <w:rFonts w:asciiTheme="minorHAnsi" w:hAnsiTheme="minorHAnsi" w:cstheme="minorHAnsi"/>
                <w:b/>
                <w:bCs/>
                <w:lang w:val="pt-BR"/>
              </w:rPr>
            </w:pPr>
            <w:r w:rsidRPr="003868B3">
              <w:rPr>
                <w:rFonts w:asciiTheme="minorHAnsi" w:hAnsiTheme="minorHAnsi" w:cstheme="minorHAnsi"/>
                <w:b/>
                <w:bCs/>
                <w:lang w:val="pt-BR"/>
              </w:rPr>
              <w:t>Método de descarte</w:t>
            </w:r>
          </w:p>
        </w:tc>
      </w:tr>
      <w:tr w:rsidR="00425B8E" w:rsidRPr="004803F4" w14:paraId="7A23D3B8" w14:textId="77777777">
        <w:trPr>
          <w:jc w:val="center"/>
        </w:trPr>
        <w:tc>
          <w:tcPr>
            <w:tcW w:w="2200" w:type="dxa"/>
            <w:vAlign w:val="center"/>
          </w:tcPr>
          <w:p w14:paraId="082333C4" w14:textId="32E13BF2" w:rsidR="00425B8E" w:rsidRPr="0048128C" w:rsidRDefault="00FB4E6D">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w:t>
            </w:r>
            <w:r w:rsidR="00E91249" w:rsidRPr="0048128C">
              <w:rPr>
                <w:rFonts w:asciiTheme="minorHAnsi" w:hAnsiTheme="minorHAnsi" w:cstheme="minorHAnsi"/>
                <w:sz w:val="22"/>
                <w:szCs w:val="22"/>
                <w:highlight w:val="yellow"/>
                <w:lang w:val="pt-BR"/>
              </w:rPr>
              <w:t>f</w:t>
            </w:r>
            <w:r w:rsidRPr="0048128C">
              <w:rPr>
                <w:rFonts w:asciiTheme="minorHAnsi" w:hAnsiTheme="minorHAnsi" w:cstheme="minorHAnsi"/>
                <w:sz w:val="22"/>
                <w:szCs w:val="22"/>
                <w:highlight w:val="yellow"/>
                <w:lang w:val="pt-BR"/>
              </w:rPr>
              <w:t>inalidade ou tipo de dado pessoal]</w:t>
            </w:r>
          </w:p>
        </w:tc>
        <w:tc>
          <w:tcPr>
            <w:tcW w:w="2200" w:type="dxa"/>
            <w:vAlign w:val="center"/>
          </w:tcPr>
          <w:p w14:paraId="4985A272" w14:textId="03BEBBEE" w:rsidR="00425B8E" w:rsidRPr="0048128C" w:rsidRDefault="00FB4E6D">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w:t>
            </w:r>
            <w:r w:rsidR="00E91249" w:rsidRPr="0048128C">
              <w:rPr>
                <w:rFonts w:asciiTheme="minorHAnsi" w:hAnsiTheme="minorHAnsi" w:cstheme="minorHAnsi"/>
                <w:sz w:val="22"/>
                <w:szCs w:val="22"/>
                <w:highlight w:val="yellow"/>
                <w:lang w:val="pt-BR"/>
              </w:rPr>
              <w:t>p</w:t>
            </w:r>
            <w:r w:rsidRPr="0048128C">
              <w:rPr>
                <w:rFonts w:asciiTheme="minorHAnsi" w:hAnsiTheme="minorHAnsi" w:cstheme="minorHAnsi"/>
                <w:sz w:val="22"/>
                <w:szCs w:val="22"/>
                <w:highlight w:val="yellow"/>
                <w:lang w:val="pt-BR"/>
              </w:rPr>
              <w:t>razo específico, data-limite ou critério objetivo]</w:t>
            </w:r>
          </w:p>
        </w:tc>
        <w:tc>
          <w:tcPr>
            <w:tcW w:w="2600" w:type="dxa"/>
            <w:vAlign w:val="center"/>
          </w:tcPr>
          <w:p w14:paraId="26B5CAC1" w14:textId="71600DD6" w:rsidR="00425B8E" w:rsidRPr="0048128C" w:rsidRDefault="00FB4E6D">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w:t>
            </w:r>
            <w:r w:rsidR="00E91249" w:rsidRPr="0048128C">
              <w:rPr>
                <w:rFonts w:asciiTheme="minorHAnsi" w:hAnsiTheme="minorHAnsi" w:cstheme="minorHAnsi"/>
                <w:sz w:val="22"/>
                <w:szCs w:val="22"/>
                <w:highlight w:val="yellow"/>
                <w:lang w:val="pt-BR"/>
              </w:rPr>
              <w:t>h</w:t>
            </w:r>
            <w:r w:rsidRPr="0048128C">
              <w:rPr>
                <w:rFonts w:asciiTheme="minorHAnsi" w:hAnsiTheme="minorHAnsi" w:cstheme="minorHAnsi"/>
                <w:sz w:val="22"/>
                <w:szCs w:val="22"/>
                <w:highlight w:val="yellow"/>
                <w:lang w:val="pt-BR"/>
              </w:rPr>
              <w:t>ipótese aplicável do art. 16, se houver conservação]</w:t>
            </w:r>
          </w:p>
        </w:tc>
        <w:tc>
          <w:tcPr>
            <w:tcW w:w="2067" w:type="dxa"/>
            <w:vAlign w:val="center"/>
          </w:tcPr>
          <w:p w14:paraId="273011B3" w14:textId="4B560074" w:rsidR="00425B8E" w:rsidRPr="0048128C" w:rsidRDefault="00FB4E6D">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w:t>
            </w:r>
            <w:r w:rsidR="00E91249" w:rsidRPr="0048128C">
              <w:rPr>
                <w:rFonts w:asciiTheme="minorHAnsi" w:hAnsiTheme="minorHAnsi" w:cstheme="minorHAnsi"/>
                <w:sz w:val="22"/>
                <w:szCs w:val="22"/>
                <w:highlight w:val="yellow"/>
                <w:lang w:val="pt-BR"/>
              </w:rPr>
              <w:t>f</w:t>
            </w:r>
            <w:r w:rsidRPr="0048128C">
              <w:rPr>
                <w:rFonts w:asciiTheme="minorHAnsi" w:hAnsiTheme="minorHAnsi" w:cstheme="minorHAnsi"/>
                <w:sz w:val="22"/>
                <w:szCs w:val="22"/>
                <w:highlight w:val="yellow"/>
                <w:lang w:val="pt-BR"/>
              </w:rPr>
              <w:t>orma de eliminação segura]</w:t>
            </w:r>
          </w:p>
        </w:tc>
      </w:tr>
      <w:tr w:rsidR="00E91249" w:rsidRPr="004803F4" w14:paraId="325BBD1A" w14:textId="77777777">
        <w:trPr>
          <w:jc w:val="center"/>
        </w:trPr>
        <w:tc>
          <w:tcPr>
            <w:tcW w:w="2200" w:type="dxa"/>
          </w:tcPr>
          <w:p w14:paraId="3501089E" w14:textId="0FD41C2B" w:rsidR="00E91249" w:rsidRPr="0048128C" w:rsidRDefault="00E91249" w:rsidP="00E91249">
            <w:pPr>
              <w:spacing w:before="40" w:after="40"/>
              <w:rPr>
                <w:rFonts w:asciiTheme="minorHAnsi" w:hAnsiTheme="minorHAnsi" w:cstheme="minorHAnsi"/>
                <w:sz w:val="22"/>
                <w:szCs w:val="22"/>
                <w:highlight w:val="yellow"/>
                <w:lang w:val="pt-BR"/>
              </w:rPr>
            </w:pPr>
            <w:r w:rsidRPr="0048128C">
              <w:rPr>
                <w:rFonts w:asciiTheme="minorHAnsi" w:eastAsia="Calibri" w:hAnsiTheme="minorHAnsi" w:cstheme="minorHAnsi"/>
                <w:color w:val="EE0000"/>
                <w:sz w:val="22"/>
                <w:szCs w:val="22"/>
                <w:lang w:val="pt-BR"/>
              </w:rPr>
              <w:t>[adicionar linhas conforme necessário]</w:t>
            </w:r>
          </w:p>
        </w:tc>
        <w:tc>
          <w:tcPr>
            <w:tcW w:w="2200" w:type="dxa"/>
            <w:vAlign w:val="center"/>
          </w:tcPr>
          <w:p w14:paraId="03B45C82" w14:textId="77777777" w:rsidR="00E91249" w:rsidRPr="0048128C" w:rsidRDefault="00E91249" w:rsidP="00E91249">
            <w:pPr>
              <w:spacing w:before="40" w:after="40"/>
              <w:rPr>
                <w:rFonts w:asciiTheme="minorHAnsi" w:hAnsiTheme="minorHAnsi" w:cstheme="minorHAnsi"/>
                <w:sz w:val="22"/>
                <w:szCs w:val="22"/>
                <w:highlight w:val="yellow"/>
                <w:lang w:val="pt-BR"/>
              </w:rPr>
            </w:pPr>
          </w:p>
        </w:tc>
        <w:tc>
          <w:tcPr>
            <w:tcW w:w="2600" w:type="dxa"/>
            <w:vAlign w:val="center"/>
          </w:tcPr>
          <w:p w14:paraId="394DA92A" w14:textId="77777777" w:rsidR="00E91249" w:rsidRPr="0048128C" w:rsidRDefault="00E91249" w:rsidP="00E91249">
            <w:pPr>
              <w:spacing w:before="40" w:after="40"/>
              <w:rPr>
                <w:rFonts w:asciiTheme="minorHAnsi" w:hAnsiTheme="minorHAnsi" w:cstheme="minorHAnsi"/>
                <w:sz w:val="22"/>
                <w:szCs w:val="22"/>
                <w:highlight w:val="yellow"/>
                <w:lang w:val="pt-BR"/>
              </w:rPr>
            </w:pPr>
          </w:p>
        </w:tc>
        <w:tc>
          <w:tcPr>
            <w:tcW w:w="2067" w:type="dxa"/>
            <w:vAlign w:val="center"/>
          </w:tcPr>
          <w:p w14:paraId="735F841A" w14:textId="77777777" w:rsidR="00E91249" w:rsidRPr="0048128C" w:rsidRDefault="00E91249" w:rsidP="00E91249">
            <w:pPr>
              <w:spacing w:before="40" w:after="40"/>
              <w:rPr>
                <w:rFonts w:asciiTheme="minorHAnsi" w:hAnsiTheme="minorHAnsi" w:cstheme="minorHAnsi"/>
                <w:sz w:val="22"/>
                <w:szCs w:val="22"/>
                <w:highlight w:val="yellow"/>
                <w:lang w:val="pt-BR"/>
              </w:rPr>
            </w:pPr>
          </w:p>
        </w:tc>
      </w:tr>
    </w:tbl>
    <w:p w14:paraId="4B261029" w14:textId="77777777" w:rsidR="00256EC2" w:rsidRPr="0048128C" w:rsidRDefault="00256EC2">
      <w:pPr>
        <w:spacing w:before="240" w:after="240"/>
        <w:rPr>
          <w:rFonts w:asciiTheme="minorHAnsi" w:hAnsiTheme="minorHAnsi" w:cstheme="minorHAnsi"/>
          <w:noProof/>
          <w:color w:val="EE0000"/>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256EC2" w:rsidRPr="004803F4" w14:paraId="7CD56B6B"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6B2DC579" w14:textId="77777777" w:rsidR="00256EC2" w:rsidRPr="0048128C" w:rsidRDefault="00256EC2">
            <w:pPr>
              <w:spacing w:before="20" w:after="20"/>
              <w:jc w:val="center"/>
              <w:rPr>
                <w:lang w:val="pt-BR"/>
              </w:rPr>
            </w:pPr>
            <w:r w:rsidRPr="0048128C">
              <w:rPr>
                <w:noProof/>
                <w:lang w:val="pt-BR"/>
              </w:rPr>
              <w:drawing>
                <wp:inline distT="0" distB="0" distL="0" distR="0" wp14:anchorId="2286EFA5" wp14:editId="2DA44584">
                  <wp:extent cx="220000" cy="220000"/>
                  <wp:effectExtent l="0" t="0" r="0" b="0"/>
                  <wp:docPr id="508143071" name="subicon8111" descr="Comput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 name="subicon8111" descr="Computer outline"/>
                          <pic:cNvPicPr/>
                        </pic:nvPicPr>
                        <pic:blipFill>
                          <a:blip r:embed="rId47">
                            <a:extLst>
                              <a:ext uri="{96DAC541-7B7A-43D3-8B79-37D633B846F1}">
                                <asvg:svgBlip xmlns:asvg="http://schemas.microsoft.com/office/drawing/2016/SVG/main" r:embed="rId48"/>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55FD98A2" w14:textId="52243332" w:rsidR="00256EC2" w:rsidRPr="00755908" w:rsidRDefault="00256EC2">
            <w:pPr>
              <w:rPr>
                <w:lang w:val="pt-BR"/>
              </w:rPr>
            </w:pPr>
            <w:r w:rsidRPr="00755908">
              <w:rPr>
                <w:rFonts w:asciiTheme="minorHAnsi" w:hAnsiTheme="minorHAnsi" w:cstheme="minorHAnsi"/>
                <w:b/>
                <w:color w:val="1F4E79"/>
                <w:lang w:val="pt-BR"/>
              </w:rPr>
              <w:t>2.</w:t>
            </w:r>
            <w:r w:rsidR="002014BE" w:rsidRPr="00755908">
              <w:rPr>
                <w:rFonts w:asciiTheme="minorHAnsi" w:hAnsiTheme="minorHAnsi" w:cstheme="minorHAnsi"/>
                <w:b/>
                <w:color w:val="1F4E79"/>
                <w:lang w:val="pt-BR"/>
              </w:rPr>
              <w:t>7</w:t>
            </w:r>
            <w:r w:rsidRPr="00755908">
              <w:rPr>
                <w:rFonts w:asciiTheme="minorHAnsi" w:hAnsiTheme="minorHAnsi" w:cstheme="minorHAnsi"/>
                <w:b/>
                <w:color w:val="1F4E79"/>
                <w:lang w:val="pt-BR"/>
              </w:rPr>
              <w:t xml:space="preserve"> Sistemas de informação relacionados</w:t>
            </w:r>
          </w:p>
        </w:tc>
      </w:tr>
    </w:tbl>
    <w:p w14:paraId="0FEF3FAC" w14:textId="3C2DBF65" w:rsidR="00350117" w:rsidRPr="0048128C" w:rsidRDefault="00350117"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[Relacionar os sistemas de informação que suportam as operações de tratamento objeto deste RIPD, indicando, para cada um, </w:t>
      </w:r>
      <w:r w:rsidR="00527039">
        <w:rPr>
          <w:rFonts w:asciiTheme="minorHAnsi" w:hAnsiTheme="minorHAnsi" w:cstheme="minorHAnsi"/>
          <w:noProof/>
          <w:color w:val="EE0000"/>
          <w:lang w:val="pt-BR"/>
        </w:rPr>
        <w:t>a organização</w:t>
      </w:r>
      <w:r w:rsidRPr="0048128C">
        <w:rPr>
          <w:rFonts w:asciiTheme="minorHAnsi" w:hAnsiTheme="minorHAnsi" w:cstheme="minorHAnsi"/>
          <w:noProof/>
          <w:color w:val="EE0000"/>
          <w:lang w:val="pt-BR"/>
        </w:rPr>
        <w:t xml:space="preserve"> hospedeir</w:t>
      </w:r>
      <w:r w:rsidR="00527039">
        <w:rPr>
          <w:rFonts w:asciiTheme="minorHAnsi" w:hAnsiTheme="minorHAnsi" w:cstheme="minorHAnsi"/>
          <w:noProof/>
          <w:color w:val="EE0000"/>
          <w:lang w:val="pt-BR"/>
        </w:rPr>
        <w:t>a</w:t>
      </w:r>
      <w:r w:rsidRPr="0048128C">
        <w:rPr>
          <w:rFonts w:asciiTheme="minorHAnsi" w:hAnsiTheme="minorHAnsi" w:cstheme="minorHAnsi"/>
          <w:noProof/>
          <w:color w:val="EE0000"/>
          <w:lang w:val="pt-BR"/>
        </w:rPr>
        <w:t xml:space="preserve"> (própri</w:t>
      </w:r>
      <w:r w:rsidR="00527039">
        <w:rPr>
          <w:rFonts w:asciiTheme="minorHAnsi" w:hAnsiTheme="minorHAnsi" w:cstheme="minorHAnsi"/>
          <w:noProof/>
          <w:color w:val="EE0000"/>
          <w:lang w:val="pt-BR"/>
        </w:rPr>
        <w:t>a</w:t>
      </w:r>
      <w:r w:rsidRPr="0048128C">
        <w:rPr>
          <w:rFonts w:asciiTheme="minorHAnsi" w:hAnsiTheme="minorHAnsi" w:cstheme="minorHAnsi"/>
          <w:noProof/>
          <w:color w:val="EE0000"/>
          <w:lang w:val="pt-BR"/>
        </w:rPr>
        <w:t xml:space="preserve">, outro órgão ou fornecedor externo), a condição de sistema estruturante ou não estruturante, e a(s) funcionalidade(s) ou recurso(s) </w:t>
      </w:r>
      <w:r w:rsidR="001928D1">
        <w:rPr>
          <w:rFonts w:asciiTheme="minorHAnsi" w:hAnsiTheme="minorHAnsi" w:cstheme="minorHAnsi"/>
          <w:noProof/>
          <w:color w:val="EE0000"/>
          <w:lang w:val="pt-BR"/>
        </w:rPr>
        <w:t>do</w:t>
      </w:r>
      <w:r w:rsidRPr="0048128C">
        <w:rPr>
          <w:rFonts w:asciiTheme="minorHAnsi" w:hAnsiTheme="minorHAnsi" w:cstheme="minorHAnsi"/>
          <w:noProof/>
          <w:color w:val="EE0000"/>
          <w:lang w:val="pt-BR"/>
        </w:rPr>
        <w:t xml:space="preserve"> sistema relacionado(s) ao tratamento de dados pessoais no âmbito do produto ou serviço.]</w:t>
      </w:r>
    </w:p>
    <w:p w14:paraId="663AF054" w14:textId="4C80058F" w:rsidR="005812B6" w:rsidRPr="00DE111F" w:rsidRDefault="005812B6" w:rsidP="00DE111F">
      <w:pPr>
        <w:pStyle w:val="PPSIquadro"/>
        <w:spacing w:before="240"/>
        <w:rPr>
          <w:sz w:val="20"/>
          <w:szCs w:val="20"/>
          <w:lang w:val="pt-BR"/>
        </w:rPr>
      </w:pPr>
      <w:r w:rsidRPr="00DE111F">
        <w:rPr>
          <w:b/>
          <w:bCs/>
          <w:sz w:val="20"/>
          <w:szCs w:val="20"/>
          <w:lang w:val="pt-BR"/>
        </w:rPr>
        <w:t xml:space="preserve">Tabela </w:t>
      </w:r>
      <w:r w:rsidRPr="00DE111F">
        <w:rPr>
          <w:b/>
          <w:bCs/>
          <w:sz w:val="20"/>
          <w:szCs w:val="20"/>
          <w:lang w:val="pt-BR"/>
        </w:rPr>
        <w:fldChar w:fldCharType="begin"/>
      </w:r>
      <w:r w:rsidRPr="00DE111F">
        <w:rPr>
          <w:b/>
          <w:bCs/>
          <w:sz w:val="20"/>
          <w:szCs w:val="20"/>
          <w:lang w:val="pt-BR"/>
        </w:rPr>
        <w:instrText xml:space="preserve"> SEQ Tabela \* ARABIC </w:instrText>
      </w:r>
      <w:r w:rsidRPr="00DE111F">
        <w:rPr>
          <w:b/>
          <w:bCs/>
          <w:sz w:val="20"/>
          <w:szCs w:val="20"/>
          <w:lang w:val="pt-BR"/>
        </w:rPr>
        <w:fldChar w:fldCharType="separate"/>
      </w:r>
      <w:r w:rsidR="00D05102" w:rsidRPr="00DE111F">
        <w:rPr>
          <w:b/>
          <w:bCs/>
          <w:noProof/>
          <w:sz w:val="20"/>
          <w:szCs w:val="20"/>
          <w:lang w:val="pt-BR"/>
        </w:rPr>
        <w:t>6</w:t>
      </w:r>
      <w:r w:rsidRPr="00DE111F">
        <w:rPr>
          <w:b/>
          <w:bCs/>
          <w:sz w:val="20"/>
          <w:szCs w:val="20"/>
          <w:lang w:val="pt-BR"/>
        </w:rPr>
        <w:fldChar w:fldCharType="end"/>
      </w:r>
      <w:r w:rsidRPr="00DE111F">
        <w:rPr>
          <w:sz w:val="20"/>
          <w:szCs w:val="20"/>
          <w:lang w:val="pt-BR"/>
        </w:rPr>
        <w:t xml:space="preserve">: sistemas de informação </w:t>
      </w:r>
      <w:r w:rsidR="00C77E4B" w:rsidRPr="00DE111F">
        <w:rPr>
          <w:sz w:val="20"/>
          <w:szCs w:val="20"/>
          <w:lang w:val="pt-BR"/>
        </w:rPr>
        <w:t xml:space="preserve">que suportam o </w:t>
      </w:r>
      <w:r w:rsidR="00C77E4B" w:rsidRPr="00DE111F">
        <w:rPr>
          <w:sz w:val="20"/>
          <w:szCs w:val="20"/>
          <w:highlight w:val="yellow"/>
          <w:lang w:val="pt-BR"/>
        </w:rPr>
        <w:t>[produto ou serviço]</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0"/>
        <w:gridCol w:w="2100"/>
        <w:gridCol w:w="1900"/>
        <w:gridCol w:w="2967"/>
      </w:tblGrid>
      <w:tr w:rsidR="00350117" w:rsidRPr="003868B3" w14:paraId="608F18AD" w14:textId="77777777">
        <w:trPr>
          <w:jc w:val="center"/>
        </w:trPr>
        <w:tc>
          <w:tcPr>
            <w:tcW w:w="2100" w:type="dxa"/>
            <w:shd w:val="clear" w:color="auto" w:fill="F2F2F2"/>
            <w:vAlign w:val="center"/>
          </w:tcPr>
          <w:p w14:paraId="42DBA4B9" w14:textId="77777777" w:rsidR="00350117" w:rsidRPr="003868B3" w:rsidRDefault="00350117">
            <w:pPr>
              <w:spacing w:before="40" w:after="40"/>
              <w:rPr>
                <w:rFonts w:asciiTheme="minorHAnsi" w:hAnsiTheme="minorHAnsi" w:cstheme="minorHAnsi"/>
                <w:b/>
                <w:bCs/>
                <w:lang w:val="pt-BR"/>
              </w:rPr>
            </w:pPr>
            <w:r w:rsidRPr="003868B3">
              <w:rPr>
                <w:rFonts w:asciiTheme="minorHAnsi" w:hAnsiTheme="minorHAnsi" w:cstheme="minorHAnsi"/>
                <w:b/>
                <w:bCs/>
                <w:lang w:val="pt-BR"/>
              </w:rPr>
              <w:t>Sistema de informação</w:t>
            </w:r>
          </w:p>
        </w:tc>
        <w:tc>
          <w:tcPr>
            <w:tcW w:w="2100" w:type="dxa"/>
            <w:shd w:val="clear" w:color="auto" w:fill="F2F2F2"/>
            <w:vAlign w:val="center"/>
          </w:tcPr>
          <w:p w14:paraId="7F4B1EE0" w14:textId="019A6AD6" w:rsidR="00350117" w:rsidRPr="003868B3" w:rsidRDefault="00931AA0">
            <w:pPr>
              <w:spacing w:before="40" w:after="40"/>
              <w:rPr>
                <w:rFonts w:asciiTheme="minorHAnsi" w:hAnsiTheme="minorHAnsi" w:cstheme="minorHAnsi"/>
                <w:b/>
                <w:bCs/>
                <w:lang w:val="pt-BR"/>
              </w:rPr>
            </w:pPr>
            <w:r w:rsidRPr="003868B3">
              <w:rPr>
                <w:rFonts w:asciiTheme="minorHAnsi" w:hAnsiTheme="minorHAnsi" w:cstheme="minorHAnsi"/>
                <w:b/>
                <w:bCs/>
                <w:lang w:val="pt-BR"/>
              </w:rPr>
              <w:t>Organização</w:t>
            </w:r>
            <w:r w:rsidR="00350117" w:rsidRPr="003868B3">
              <w:rPr>
                <w:rFonts w:asciiTheme="minorHAnsi" w:hAnsiTheme="minorHAnsi" w:cstheme="minorHAnsi"/>
                <w:b/>
                <w:bCs/>
                <w:lang w:val="pt-BR"/>
              </w:rPr>
              <w:t xml:space="preserve"> hospedeira</w:t>
            </w:r>
          </w:p>
        </w:tc>
        <w:tc>
          <w:tcPr>
            <w:tcW w:w="1900" w:type="dxa"/>
            <w:shd w:val="clear" w:color="auto" w:fill="F2F2F2"/>
            <w:vAlign w:val="center"/>
          </w:tcPr>
          <w:p w14:paraId="7FEC7720" w14:textId="77777777" w:rsidR="00350117" w:rsidRPr="003868B3" w:rsidRDefault="00350117">
            <w:pPr>
              <w:spacing w:before="40" w:after="40"/>
              <w:rPr>
                <w:rFonts w:asciiTheme="minorHAnsi" w:hAnsiTheme="minorHAnsi" w:cstheme="minorHAnsi"/>
                <w:b/>
                <w:bCs/>
                <w:lang w:val="pt-BR"/>
              </w:rPr>
            </w:pPr>
            <w:r w:rsidRPr="003868B3">
              <w:rPr>
                <w:rFonts w:asciiTheme="minorHAnsi" w:hAnsiTheme="minorHAnsi" w:cstheme="minorHAnsi"/>
                <w:b/>
                <w:bCs/>
                <w:lang w:val="pt-BR"/>
              </w:rPr>
              <w:t>Sistema estruturante?</w:t>
            </w:r>
          </w:p>
        </w:tc>
        <w:tc>
          <w:tcPr>
            <w:tcW w:w="2967" w:type="dxa"/>
            <w:shd w:val="clear" w:color="auto" w:fill="F2F2F2"/>
            <w:vAlign w:val="center"/>
          </w:tcPr>
          <w:p w14:paraId="2DA2FB4A" w14:textId="0ABBD292" w:rsidR="00350117" w:rsidRPr="003868B3" w:rsidRDefault="00350117">
            <w:pPr>
              <w:spacing w:before="40" w:after="40"/>
              <w:rPr>
                <w:rFonts w:asciiTheme="minorHAnsi" w:hAnsiTheme="minorHAnsi" w:cstheme="minorHAnsi"/>
                <w:b/>
                <w:bCs/>
                <w:lang w:val="pt-BR"/>
              </w:rPr>
            </w:pPr>
            <w:r w:rsidRPr="003868B3">
              <w:rPr>
                <w:rFonts w:asciiTheme="minorHAnsi" w:hAnsiTheme="minorHAnsi" w:cstheme="minorHAnsi"/>
                <w:b/>
                <w:bCs/>
                <w:lang w:val="pt-BR"/>
              </w:rPr>
              <w:t>Funcionalidades</w:t>
            </w:r>
          </w:p>
        </w:tc>
      </w:tr>
      <w:tr w:rsidR="00350117" w:rsidRPr="00FB6BFC" w14:paraId="3EA007F6" w14:textId="77777777">
        <w:trPr>
          <w:jc w:val="center"/>
        </w:trPr>
        <w:tc>
          <w:tcPr>
            <w:tcW w:w="2100" w:type="dxa"/>
            <w:vAlign w:val="center"/>
          </w:tcPr>
          <w:p w14:paraId="6CB29A08" w14:textId="77777777" w:rsidR="00350117" w:rsidRPr="0048128C" w:rsidRDefault="00350117">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[nome do sistema, aplicação ou plataforma]</w:t>
            </w:r>
          </w:p>
        </w:tc>
        <w:tc>
          <w:tcPr>
            <w:tcW w:w="2100" w:type="dxa"/>
            <w:vAlign w:val="center"/>
          </w:tcPr>
          <w:p w14:paraId="1ACC2868" w14:textId="3735F0A8" w:rsidR="00350117" w:rsidRPr="0048128C" w:rsidRDefault="00350117">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[próprio órgão / outro órgão / fornecedor externo - identificar]</w:t>
            </w:r>
          </w:p>
        </w:tc>
        <w:tc>
          <w:tcPr>
            <w:tcW w:w="1900" w:type="dxa"/>
            <w:vAlign w:val="center"/>
          </w:tcPr>
          <w:p w14:paraId="4AE43215" w14:textId="77777777" w:rsidR="00A0413A" w:rsidRPr="0094099B" w:rsidRDefault="00A0413A" w:rsidP="00A0413A">
            <w:pPr>
              <w:spacing w:before="40" w:after="40"/>
              <w:jc w:val="center"/>
              <w:rPr>
                <w:rFonts w:asciiTheme="minorHAnsi" w:hAnsiTheme="minorHAnsi" w:cstheme="minorHAnsi"/>
                <w:sz w:val="22"/>
                <w:szCs w:val="22"/>
                <w:lang w:val="pt-BR"/>
              </w:rPr>
            </w:pPr>
            <w:r w:rsidRPr="0094099B">
              <w:rPr>
                <w:rFonts w:asciiTheme="minorHAnsi" w:hAnsiTheme="minorHAnsi" w:cstheme="minorHAnsi"/>
                <w:color w:val="333333" w:themeColor="text1"/>
                <w:lang w:val="pt-BR"/>
              </w:rPr>
              <w:fldChar w:fldCharType="begin">
                <w:ffData>
                  <w:name w:val=""/>
                  <w:enabled/>
                  <w:calcOnExit w:val="0"/>
                  <w:checkBox>
                    <w:sizeAuto/>
                    <w:default w:val="0"/>
                  </w:checkBox>
                </w:ffData>
              </w:fldChar>
            </w:r>
            <w:r w:rsidRPr="0094099B">
              <w:rPr>
                <w:rFonts w:asciiTheme="minorHAnsi" w:hAnsiTheme="minorHAnsi" w:cstheme="minorHAnsi"/>
                <w:color w:val="333333" w:themeColor="text1"/>
                <w:lang w:val="pt-BR"/>
              </w:rPr>
              <w:instrText xml:space="preserve"> FORMCHECKBOX </w:instrText>
            </w:r>
            <w:r w:rsidRPr="0094099B">
              <w:rPr>
                <w:rFonts w:asciiTheme="minorHAnsi" w:hAnsiTheme="minorHAnsi" w:cstheme="minorHAnsi"/>
                <w:color w:val="333333" w:themeColor="text1"/>
                <w:lang w:val="pt-BR"/>
              </w:rPr>
            </w:r>
            <w:r w:rsidRPr="0094099B">
              <w:rPr>
                <w:rFonts w:asciiTheme="minorHAnsi" w:hAnsiTheme="minorHAnsi" w:cstheme="minorHAnsi"/>
                <w:color w:val="333333" w:themeColor="text1"/>
                <w:lang w:val="pt-BR"/>
              </w:rPr>
              <w:fldChar w:fldCharType="separate"/>
            </w:r>
            <w:r w:rsidRPr="0094099B">
              <w:rPr>
                <w:rFonts w:asciiTheme="minorHAnsi" w:hAnsiTheme="minorHAnsi" w:cstheme="minorHAnsi"/>
                <w:color w:val="333333" w:themeColor="text1"/>
                <w:lang w:val="pt-BR"/>
              </w:rPr>
              <w:fldChar w:fldCharType="end"/>
            </w:r>
            <w:r w:rsidRPr="0094099B">
              <w:rPr>
                <w:rFonts w:asciiTheme="minorHAnsi" w:hAnsiTheme="minorHAnsi" w:cstheme="minorHAnsi"/>
                <w:color w:val="333333" w:themeColor="text1"/>
                <w:lang w:val="pt-BR"/>
              </w:rPr>
              <w:t xml:space="preserve"> </w:t>
            </w:r>
            <w:r w:rsidRPr="0094099B">
              <w:rPr>
                <w:rFonts w:asciiTheme="minorHAnsi" w:hAnsiTheme="minorHAnsi" w:cstheme="minorHAnsi"/>
                <w:sz w:val="22"/>
                <w:szCs w:val="22"/>
                <w:lang w:val="pt-BR"/>
              </w:rPr>
              <w:t>Sim</w:t>
            </w:r>
          </w:p>
          <w:p w14:paraId="2536EF3B" w14:textId="234233D2" w:rsidR="00350117" w:rsidRPr="0048128C" w:rsidRDefault="00A0413A">
            <w:pPr>
              <w:spacing w:before="40" w:after="40"/>
              <w:jc w:val="center"/>
              <w:rPr>
                <w:rFonts w:asciiTheme="minorHAnsi" w:hAnsiTheme="minorHAnsi" w:cstheme="minorHAnsi"/>
                <w:sz w:val="22"/>
                <w:szCs w:val="22"/>
                <w:highlight w:val="yellow"/>
                <w:lang w:val="pt-BR"/>
              </w:rPr>
            </w:pPr>
            <w:r w:rsidRPr="0094099B">
              <w:rPr>
                <w:rFonts w:asciiTheme="minorHAnsi" w:hAnsiTheme="minorHAnsi" w:cstheme="minorHAnsi"/>
                <w:lang w:val="pt-BR"/>
              </w:rPr>
              <w:fldChar w:fldCharType="begin">
                <w:ffData>
                  <w:name w:val="Check5"/>
                  <w:enabled/>
                  <w:calcOnExit w:val="0"/>
                  <w:checkBox>
                    <w:sizeAuto/>
                    <w:default w:val="0"/>
                  </w:checkBox>
                </w:ffData>
              </w:fldChar>
            </w:r>
            <w:r w:rsidRPr="0094099B">
              <w:rPr>
                <w:rFonts w:asciiTheme="minorHAnsi" w:hAnsiTheme="minorHAnsi" w:cstheme="minorHAnsi"/>
                <w:lang w:val="pt-BR"/>
              </w:rPr>
              <w:instrText xml:space="preserve"> FORMCHECKBOX </w:instrText>
            </w:r>
            <w:r w:rsidRPr="0094099B">
              <w:rPr>
                <w:rFonts w:asciiTheme="minorHAnsi" w:hAnsiTheme="minorHAnsi" w:cstheme="minorHAnsi"/>
                <w:lang w:val="pt-BR"/>
              </w:rPr>
            </w:r>
            <w:r w:rsidRPr="0094099B">
              <w:rPr>
                <w:rFonts w:asciiTheme="minorHAnsi" w:hAnsiTheme="minorHAnsi" w:cstheme="minorHAnsi"/>
                <w:lang w:val="pt-BR"/>
              </w:rPr>
              <w:fldChar w:fldCharType="separate"/>
            </w:r>
            <w:r w:rsidRPr="0094099B">
              <w:rPr>
                <w:rFonts w:asciiTheme="minorHAnsi" w:hAnsiTheme="minorHAnsi" w:cstheme="minorHAnsi"/>
                <w:lang w:val="pt-BR"/>
              </w:rPr>
              <w:fldChar w:fldCharType="end"/>
            </w:r>
            <w:r w:rsidRPr="0094099B">
              <w:rPr>
                <w:rFonts w:asciiTheme="minorHAnsi" w:hAnsiTheme="minorHAnsi" w:cstheme="minorHAnsi"/>
                <w:lang w:val="pt-BR"/>
              </w:rPr>
              <w:t xml:space="preserve"> </w:t>
            </w:r>
            <w:r w:rsidRPr="0094099B">
              <w:rPr>
                <w:rFonts w:asciiTheme="minorHAnsi" w:hAnsiTheme="minorHAnsi" w:cstheme="minorHAnsi"/>
                <w:sz w:val="22"/>
                <w:szCs w:val="22"/>
                <w:lang w:val="pt-BR"/>
              </w:rPr>
              <w:t>Não</w:t>
            </w:r>
          </w:p>
        </w:tc>
        <w:tc>
          <w:tcPr>
            <w:tcW w:w="2967" w:type="dxa"/>
            <w:vAlign w:val="center"/>
          </w:tcPr>
          <w:p w14:paraId="47846EEB" w14:textId="31863944" w:rsidR="00350117" w:rsidRPr="0048128C" w:rsidRDefault="00350117">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[indicar a(s) funcionalidade(s) relacionada(s) ao tratamento de dados pessoais suportada(s) por este sistema no âmbito do produto ou serviço]</w:t>
            </w:r>
          </w:p>
        </w:tc>
      </w:tr>
      <w:tr w:rsidR="00350117" w:rsidRPr="004803F4" w14:paraId="43D29306" w14:textId="77777777">
        <w:trPr>
          <w:jc w:val="center"/>
        </w:trPr>
        <w:tc>
          <w:tcPr>
            <w:tcW w:w="2100" w:type="dxa"/>
          </w:tcPr>
          <w:p w14:paraId="07E0DE06" w14:textId="13501EFC" w:rsidR="00350117" w:rsidRPr="0048128C" w:rsidRDefault="00350117" w:rsidP="00350117">
            <w:pPr>
              <w:spacing w:before="40" w:after="40"/>
              <w:rPr>
                <w:rFonts w:asciiTheme="minorHAnsi" w:hAnsiTheme="minorHAnsi" w:cstheme="minorHAnsi"/>
                <w:sz w:val="22"/>
                <w:szCs w:val="22"/>
                <w:highlight w:val="yellow"/>
                <w:lang w:val="pt-BR"/>
              </w:rPr>
            </w:pPr>
            <w:r w:rsidRPr="0048128C">
              <w:rPr>
                <w:rFonts w:asciiTheme="minorHAnsi" w:eastAsia="Calibri" w:hAnsiTheme="minorHAnsi" w:cstheme="minorHAnsi"/>
                <w:color w:val="EE0000"/>
                <w:sz w:val="22"/>
                <w:szCs w:val="22"/>
                <w:lang w:val="pt-BR"/>
              </w:rPr>
              <w:t>[adicionar linhas conforme necessário]</w:t>
            </w:r>
          </w:p>
        </w:tc>
        <w:tc>
          <w:tcPr>
            <w:tcW w:w="2100" w:type="dxa"/>
            <w:vAlign w:val="center"/>
          </w:tcPr>
          <w:p w14:paraId="58B248F2" w14:textId="77777777" w:rsidR="00350117" w:rsidRPr="0048128C" w:rsidRDefault="00350117" w:rsidP="00350117">
            <w:pPr>
              <w:spacing w:before="40" w:after="40"/>
              <w:rPr>
                <w:rFonts w:asciiTheme="minorHAnsi" w:hAnsiTheme="minorHAnsi" w:cstheme="minorHAnsi"/>
                <w:sz w:val="22"/>
                <w:szCs w:val="22"/>
                <w:highlight w:val="yellow"/>
                <w:lang w:val="pt-BR"/>
              </w:rPr>
            </w:pPr>
          </w:p>
        </w:tc>
        <w:tc>
          <w:tcPr>
            <w:tcW w:w="1900" w:type="dxa"/>
            <w:vAlign w:val="center"/>
          </w:tcPr>
          <w:p w14:paraId="4AA551AB" w14:textId="77777777" w:rsidR="00350117" w:rsidRPr="0048128C" w:rsidRDefault="00350117" w:rsidP="00350117">
            <w:pPr>
              <w:spacing w:before="40" w:after="40"/>
              <w:jc w:val="center"/>
              <w:rPr>
                <w:rFonts w:asciiTheme="minorHAnsi" w:hAnsiTheme="minorHAnsi" w:cstheme="minorHAnsi"/>
                <w:sz w:val="22"/>
                <w:szCs w:val="22"/>
                <w:highlight w:val="yellow"/>
                <w:lang w:val="pt-BR"/>
              </w:rPr>
            </w:pPr>
          </w:p>
        </w:tc>
        <w:tc>
          <w:tcPr>
            <w:tcW w:w="2967" w:type="dxa"/>
            <w:vAlign w:val="center"/>
          </w:tcPr>
          <w:p w14:paraId="433ADA39" w14:textId="77777777" w:rsidR="00350117" w:rsidRPr="0048128C" w:rsidRDefault="00350117" w:rsidP="00350117">
            <w:pPr>
              <w:spacing w:before="40" w:after="40"/>
              <w:rPr>
                <w:rFonts w:asciiTheme="minorHAnsi" w:hAnsiTheme="minorHAnsi" w:cstheme="minorHAnsi"/>
                <w:sz w:val="22"/>
                <w:szCs w:val="22"/>
                <w:highlight w:val="yellow"/>
                <w:lang w:val="pt-BR"/>
              </w:rPr>
            </w:pPr>
          </w:p>
        </w:tc>
      </w:tr>
    </w:tbl>
    <w:p w14:paraId="336F4475" w14:textId="77777777" w:rsidR="00256EC2" w:rsidRPr="0048128C" w:rsidRDefault="00256EC2">
      <w:pPr>
        <w:spacing w:before="240" w:after="240"/>
        <w:rPr>
          <w:rFonts w:asciiTheme="minorHAnsi" w:hAnsiTheme="minorHAnsi" w:cstheme="minorHAnsi"/>
          <w:noProof/>
          <w:color w:val="EE0000"/>
          <w:lang w:val="pt-BR"/>
        </w:rPr>
      </w:pP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4"/>
        <w:gridCol w:w="8310"/>
      </w:tblGrid>
      <w:tr w:rsidR="008B3C97" w:rsidRPr="00FB6BFC" w14:paraId="58E0AD3D" w14:textId="77777777" w:rsidTr="00C72973">
        <w:trPr>
          <w:trHeight w:hRule="exact" w:val="955"/>
        </w:trPr>
        <w:tc>
          <w:tcPr>
            <w:tcW w:w="441" w:type="pct"/>
            <w:tcBorders>
              <w:top w:val="nil"/>
              <w:left w:val="nil"/>
              <w:bottom w:val="nil"/>
              <w:right w:val="nil"/>
            </w:tcBorders>
            <w:shd w:val="clear" w:color="auto" w:fill="1F4E79"/>
            <w:tcMar>
              <w:top w:w="160" w:type="dxa"/>
              <w:left w:w="120" w:type="dxa"/>
              <w:bottom w:w="160" w:type="dxa"/>
              <w:right w:w="120" w:type="dxa"/>
            </w:tcMar>
            <w:vAlign w:val="center"/>
          </w:tcPr>
          <w:p w14:paraId="59DC575E" w14:textId="77777777" w:rsidR="00E3760E" w:rsidRPr="0048128C" w:rsidRDefault="00D95DC2">
            <w:pPr>
              <w:spacing w:before="60" w:after="60"/>
              <w:jc w:val="center"/>
              <w:rPr>
                <w:rFonts w:asciiTheme="minorHAnsi" w:hAnsiTheme="minorHAnsi" w:cstheme="minorHAnsi"/>
                <w:lang w:val="pt-BR"/>
              </w:rPr>
            </w:pPr>
            <w:r w:rsidRPr="0048128C">
              <w:rPr>
                <w:rFonts w:asciiTheme="minorHAnsi" w:hAnsiTheme="minorHAnsi" w:cstheme="minorHAnsi"/>
                <w:noProof/>
                <w:lang w:val="pt-BR"/>
              </w:rPr>
              <w:lastRenderedPageBreak/>
              <w:drawing>
                <wp:inline distT="0" distB="0" distL="0" distR="0" wp14:anchorId="745CE473" wp14:editId="59DC576F">
                  <wp:extent cx="324000" cy="324000"/>
                  <wp:effectExtent l="0" t="0" r="0" b="0"/>
                  <wp:docPr id="29763" name="Graphic 6" descr="Pla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3" name="Graphic 6" descr="Play outline"/>
                          <pic:cNvPicPr/>
                        </pic:nvPicPr>
                        <pic:blipFill>
                          <a:blip r:embed="rId49">
                            <a:extLst>
                              <a:ext uri="{96DAC541-7B7A-43D3-8B79-37D633B846F1}">
                                <asvg:svgBlip xmlns:asvg="http://schemas.microsoft.com/office/drawing/2016/SVG/main" r:embed="rId50"/>
                              </a:ext>
                            </a:extLst>
                          </a:blip>
                          <a:stretch>
                            <a:fillRect/>
                          </a:stretch>
                        </pic:blipFill>
                        <pic:spPr>
                          <a:xfrm>
                            <a:off x="0" y="0"/>
                            <a:ext cx="324000" cy="324000"/>
                          </a:xfrm>
                          <a:prstGeom prst="rect">
                            <a:avLst/>
                          </a:prstGeom>
                        </pic:spPr>
                      </pic:pic>
                    </a:graphicData>
                  </a:graphic>
                </wp:inline>
              </w:drawing>
            </w:r>
          </w:p>
        </w:tc>
        <w:tc>
          <w:tcPr>
            <w:tcW w:w="4559" w:type="pct"/>
            <w:tcBorders>
              <w:top w:val="nil"/>
              <w:left w:val="nil"/>
              <w:bottom w:val="single" w:sz="12" w:space="0" w:color="DEEAF6"/>
              <w:right w:val="nil"/>
            </w:tcBorders>
            <w:shd w:val="clear" w:color="auto" w:fill="FFFFFF"/>
            <w:tcMar>
              <w:top w:w="80" w:type="dxa"/>
              <w:left w:w="240" w:type="dxa"/>
              <w:bottom w:w="80" w:type="dxa"/>
              <w:right w:w="120" w:type="dxa"/>
            </w:tcMar>
          </w:tcPr>
          <w:p w14:paraId="7510983F" w14:textId="77777777" w:rsidR="00E3760E" w:rsidRPr="00755908" w:rsidRDefault="00D95DC2">
            <w:pPr>
              <w:spacing w:before="60" w:after="60"/>
              <w:rPr>
                <w:rFonts w:asciiTheme="minorHAnsi" w:hAnsiTheme="minorHAnsi" w:cstheme="minorHAnsi"/>
                <w:sz w:val="28"/>
                <w:szCs w:val="28"/>
                <w:lang w:val="pt-BR"/>
              </w:rPr>
            </w:pPr>
            <w:r w:rsidRPr="00755908">
              <w:rPr>
                <w:rFonts w:asciiTheme="minorHAnsi" w:eastAsia="Calibri" w:hAnsiTheme="minorHAnsi" w:cstheme="minorHAnsi"/>
                <w:b/>
                <w:color w:val="1351B4"/>
                <w:sz w:val="28"/>
                <w:szCs w:val="28"/>
                <w:lang w:val="pt-BR"/>
              </w:rPr>
              <w:t>Seção 3</w:t>
            </w:r>
          </w:p>
          <w:p w14:paraId="18ADA6B2" w14:textId="77777777" w:rsidR="00E3760E" w:rsidRPr="0048128C" w:rsidRDefault="00D95DC2">
            <w:pPr>
              <w:spacing w:before="60" w:after="60"/>
              <w:rPr>
                <w:rFonts w:asciiTheme="minorHAnsi" w:hAnsiTheme="minorHAnsi" w:cstheme="minorHAnsi"/>
                <w:lang w:val="pt-BR"/>
              </w:rPr>
            </w:pPr>
            <w:r w:rsidRPr="00755908">
              <w:rPr>
                <w:rFonts w:asciiTheme="minorHAnsi" w:eastAsia="Calibri" w:hAnsiTheme="minorHAnsi" w:cstheme="minorHAnsi"/>
                <w:b/>
                <w:color w:val="1F4E79"/>
                <w:sz w:val="28"/>
                <w:szCs w:val="28"/>
                <w:lang w:val="pt-BR"/>
              </w:rPr>
              <w:t>Análise dos princípios da LGPD</w:t>
            </w:r>
          </w:p>
        </w:tc>
      </w:tr>
    </w:tbl>
    <w:p w14:paraId="6E0780CB" w14:textId="43FFBB2E" w:rsidR="00A76FBF" w:rsidRPr="0048128C" w:rsidRDefault="00AB0C6C" w:rsidP="005C547E">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 xml:space="preserve">Esta seção demonstra que </w:t>
      </w:r>
      <w:r w:rsidR="00803C58" w:rsidRPr="0048128C">
        <w:rPr>
          <w:rFonts w:asciiTheme="minorHAnsi" w:hAnsiTheme="minorHAnsi" w:cstheme="minorHAnsi"/>
          <w:noProof/>
          <w:color w:val="333333" w:themeColor="text1"/>
          <w:lang w:val="pt-BR"/>
        </w:rPr>
        <w:t xml:space="preserve">o tratamento dos dados pessoais </w:t>
      </w:r>
      <w:r w:rsidR="00CF44B5">
        <w:rPr>
          <w:rFonts w:asciiTheme="minorHAnsi" w:hAnsiTheme="minorHAnsi" w:cstheme="minorHAnsi"/>
          <w:noProof/>
          <w:color w:val="333333" w:themeColor="text1"/>
          <w:lang w:val="pt-BR"/>
        </w:rPr>
        <w:t xml:space="preserve">descrito na </w:t>
      </w:r>
      <w:r w:rsidR="00CF44B5" w:rsidRPr="00AD7600">
        <w:rPr>
          <w:rFonts w:asciiTheme="minorHAnsi" w:hAnsiTheme="minorHAnsi" w:cstheme="minorHAnsi"/>
          <w:b/>
          <w:bCs/>
          <w:noProof/>
          <w:color w:val="333333" w:themeColor="text1"/>
          <w:lang w:val="pt-BR"/>
        </w:rPr>
        <w:t>subseção</w:t>
      </w:r>
      <w:r w:rsidR="00803C58" w:rsidRPr="00AD7600">
        <w:rPr>
          <w:rFonts w:asciiTheme="minorHAnsi" w:hAnsiTheme="minorHAnsi" w:cstheme="minorHAnsi"/>
          <w:b/>
          <w:bCs/>
          <w:noProof/>
          <w:color w:val="333333" w:themeColor="text1"/>
          <w:lang w:val="pt-BR"/>
        </w:rPr>
        <w:t xml:space="preserve"> 2.1</w:t>
      </w:r>
      <w:r w:rsidR="00803C58" w:rsidRPr="0048128C">
        <w:rPr>
          <w:rFonts w:asciiTheme="minorHAnsi" w:hAnsiTheme="minorHAnsi" w:cstheme="minorHAnsi"/>
          <w:noProof/>
          <w:color w:val="333333" w:themeColor="text1"/>
          <w:lang w:val="pt-BR"/>
        </w:rPr>
        <w:t xml:space="preserve"> deste documento está sendo realizado em estrita observância </w:t>
      </w:r>
      <w:r w:rsidR="00DC143E">
        <w:rPr>
          <w:rFonts w:asciiTheme="minorHAnsi" w:hAnsiTheme="minorHAnsi" w:cstheme="minorHAnsi"/>
          <w:noProof/>
          <w:color w:val="333333" w:themeColor="text1"/>
          <w:lang w:val="pt-BR"/>
        </w:rPr>
        <w:t>d</w:t>
      </w:r>
      <w:r w:rsidR="00803C58" w:rsidRPr="0048128C">
        <w:rPr>
          <w:rFonts w:asciiTheme="minorHAnsi" w:hAnsiTheme="minorHAnsi" w:cstheme="minorHAnsi"/>
          <w:noProof/>
          <w:color w:val="333333" w:themeColor="text1"/>
          <w:lang w:val="pt-BR"/>
        </w:rPr>
        <w:t>o</w:t>
      </w:r>
      <w:r w:rsidR="0010479C">
        <w:rPr>
          <w:rFonts w:asciiTheme="minorHAnsi" w:hAnsiTheme="minorHAnsi" w:cstheme="minorHAnsi"/>
          <w:noProof/>
          <w:color w:val="333333" w:themeColor="text1"/>
          <w:lang w:val="pt-BR"/>
        </w:rPr>
        <w:t>s</w:t>
      </w:r>
      <w:r w:rsidR="00803C58" w:rsidRPr="0048128C">
        <w:rPr>
          <w:rFonts w:asciiTheme="minorHAnsi" w:hAnsiTheme="minorHAnsi" w:cstheme="minorHAnsi"/>
          <w:noProof/>
          <w:color w:val="333333" w:themeColor="text1"/>
          <w:lang w:val="pt-BR"/>
        </w:rPr>
        <w:t xml:space="preserve"> princípios definidos no art. 6º da LGPD</w:t>
      </w:r>
      <w:r w:rsidRPr="0048128C">
        <w:rPr>
          <w:rFonts w:asciiTheme="minorHAnsi" w:hAnsiTheme="minorHAnsi" w:cstheme="minorHAnsi"/>
          <w:noProof/>
          <w:color w:val="333333" w:themeColor="text1"/>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425B8E" w:rsidRPr="004803F4" w14:paraId="6FAE930A"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7C82DE62" w14:textId="77777777" w:rsidR="00425B8E" w:rsidRPr="0048128C" w:rsidRDefault="00D95DC2">
            <w:pPr>
              <w:spacing w:before="20" w:after="20"/>
              <w:jc w:val="center"/>
              <w:rPr>
                <w:lang w:val="pt-BR"/>
              </w:rPr>
            </w:pPr>
            <w:r w:rsidRPr="0048128C">
              <w:rPr>
                <w:noProof/>
                <w:lang w:val="pt-BR"/>
              </w:rPr>
              <w:drawing>
                <wp:inline distT="0" distB="0" distL="0" distR="0" wp14:anchorId="3E85C7A0" wp14:editId="2D481766">
                  <wp:extent cx="220000" cy="220000"/>
                  <wp:effectExtent l="0" t="0" r="0" b="0"/>
                  <wp:docPr id="9601" name="subicon9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 name="subicon9601"/>
                          <pic:cNvPicPr/>
                        </pic:nvPicPr>
                        <pic:blipFill>
                          <a:blip r:embed="rId51">
                            <a:extLst>
                              <a:ext uri="{96DAC541-7B7A-43D3-8B79-37D633B846F1}">
                                <asvg:svgBlip xmlns:asvg="http://schemas.microsoft.com/office/drawing/2016/SVG/main" r:embed="rId52"/>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142522A3" w14:textId="5428D2A9" w:rsidR="00425B8E" w:rsidRPr="00755908" w:rsidRDefault="00904FDB">
            <w:pPr>
              <w:rPr>
                <w:lang w:val="pt-BR"/>
              </w:rPr>
            </w:pPr>
            <w:r w:rsidRPr="00755908">
              <w:rPr>
                <w:rFonts w:asciiTheme="minorHAnsi" w:hAnsiTheme="minorHAnsi" w:cstheme="minorHAnsi"/>
                <w:b/>
                <w:color w:val="1F4E79"/>
                <w:lang w:val="pt-BR"/>
              </w:rPr>
              <w:t>3.1 Princípio da finalidade</w:t>
            </w:r>
          </w:p>
        </w:tc>
      </w:tr>
    </w:tbl>
    <w:p w14:paraId="128F251C" w14:textId="06946182" w:rsidR="001062F6" w:rsidRPr="0048128C" w:rsidRDefault="0040327F" w:rsidP="005C547E">
      <w:pPr>
        <w:spacing w:before="240" w:after="240"/>
        <w:jc w:val="both"/>
        <w:rPr>
          <w:rFonts w:asciiTheme="minorHAnsi" w:hAnsiTheme="minorHAnsi" w:cstheme="minorHAnsi"/>
          <w:color w:val="EE0000"/>
          <w:lang w:val="pt-BR"/>
        </w:rPr>
      </w:pPr>
      <w:r w:rsidRPr="0048128C">
        <w:rPr>
          <w:rFonts w:asciiTheme="minorHAnsi" w:hAnsiTheme="minorHAnsi" w:cstheme="minorHAnsi"/>
          <w:noProof/>
          <w:color w:val="EE0000"/>
          <w:lang w:val="pt-BR"/>
        </w:rPr>
        <w:t>[</w:t>
      </w:r>
      <w:r w:rsidR="001062F6" w:rsidRPr="0048128C">
        <w:rPr>
          <w:rFonts w:asciiTheme="minorHAnsi" w:hAnsiTheme="minorHAnsi" w:cstheme="minorHAnsi"/>
          <w:noProof/>
          <w:color w:val="EE0000"/>
          <w:lang w:val="pt-BR"/>
        </w:rPr>
        <w:t xml:space="preserve">Art. 6º, </w:t>
      </w:r>
      <w:r w:rsidR="001062F6" w:rsidRPr="0048128C">
        <w:rPr>
          <w:rFonts w:asciiTheme="minorHAnsi" w:hAnsiTheme="minorHAnsi" w:cstheme="minorHAnsi"/>
          <w:color w:val="EE0000"/>
          <w:lang w:val="pt-BR"/>
        </w:rPr>
        <w:t>I - finalidade: realização do tratamento para propósitos legítimos, específicos, explícitos e informados ao titular, sem possibilidade de tratamento posterior de forma incompatível com essas finalidades</w:t>
      </w:r>
      <w:r w:rsidR="000F2B8C" w:rsidRPr="0048128C">
        <w:rPr>
          <w:rFonts w:asciiTheme="minorHAnsi" w:hAnsiTheme="minorHAnsi" w:cstheme="minorHAnsi"/>
          <w:color w:val="EE0000"/>
          <w:lang w:val="pt-BR"/>
        </w:rPr>
        <w:t>.</w:t>
      </w:r>
    </w:p>
    <w:p w14:paraId="194B2F1F" w14:textId="3036B742" w:rsidR="001062F6" w:rsidRPr="0048128C" w:rsidRDefault="001062F6" w:rsidP="005C547E">
      <w:pPr>
        <w:spacing w:before="240" w:after="240"/>
        <w:jc w:val="both"/>
        <w:rPr>
          <w:rFonts w:asciiTheme="minorHAnsi" w:hAnsiTheme="minorHAnsi" w:cstheme="minorHAnsi"/>
          <w:color w:val="EE0000"/>
          <w:lang w:val="pt-BR"/>
        </w:rPr>
      </w:pPr>
      <w:r w:rsidRPr="0048128C">
        <w:rPr>
          <w:rFonts w:asciiTheme="minorHAnsi" w:hAnsiTheme="minorHAnsi" w:cstheme="minorHAnsi"/>
          <w:b/>
          <w:color w:val="EE0000"/>
          <w:lang w:val="pt-BR"/>
        </w:rPr>
        <w:t xml:space="preserve">a) </w:t>
      </w:r>
      <w:r w:rsidR="0044246D" w:rsidRPr="0048128C">
        <w:rPr>
          <w:rFonts w:asciiTheme="minorHAnsi" w:hAnsiTheme="minorHAnsi" w:cstheme="minorHAnsi"/>
          <w:b/>
          <w:color w:val="EE0000"/>
          <w:lang w:val="pt-BR"/>
        </w:rPr>
        <w:t>Legítim</w:t>
      </w:r>
      <w:r w:rsidR="0044246D" w:rsidRPr="004803F4">
        <w:rPr>
          <w:rFonts w:asciiTheme="minorHAnsi" w:hAnsiTheme="minorHAnsi" w:cstheme="minorHAnsi"/>
          <w:b/>
          <w:color w:val="EE0000"/>
          <w:lang w:val="pt-BR"/>
        </w:rPr>
        <w:t>a</w:t>
      </w:r>
      <w:r w:rsidRPr="0048128C">
        <w:rPr>
          <w:rFonts w:asciiTheme="minorHAnsi" w:hAnsiTheme="minorHAnsi" w:cstheme="minorHAnsi"/>
          <w:b/>
          <w:color w:val="EE0000"/>
          <w:lang w:val="pt-BR"/>
        </w:rPr>
        <w:t>:</w:t>
      </w:r>
      <w:r w:rsidRPr="0048128C">
        <w:rPr>
          <w:rFonts w:asciiTheme="minorHAnsi" w:hAnsiTheme="minorHAnsi" w:cstheme="minorHAnsi"/>
          <w:color w:val="EE0000"/>
          <w:lang w:val="pt-BR"/>
        </w:rPr>
        <w:t> a finalidade deve estar amparada em hipótese de tratamento válida (art. 7º ou art. 11 da LGPD) e ser compatível com a legislação. A argumentação pode ser construída com base no campo hipótese de tratamento das tabelas de descrição do tratamento dispostas na subseção 2.1 deste documento, bem como na indicação de outra legislação relacionada ao escopo deste RIPD.</w:t>
      </w:r>
    </w:p>
    <w:p w14:paraId="745B7BEB" w14:textId="2EAE3D3D" w:rsidR="001062F6" w:rsidRPr="0048128C" w:rsidRDefault="001062F6" w:rsidP="005C547E">
      <w:pPr>
        <w:spacing w:before="240" w:after="240"/>
        <w:jc w:val="both"/>
        <w:rPr>
          <w:rFonts w:asciiTheme="minorHAnsi" w:hAnsiTheme="minorHAnsi" w:cstheme="minorHAnsi"/>
          <w:color w:val="EE0000"/>
          <w:lang w:val="pt-BR"/>
        </w:rPr>
      </w:pPr>
      <w:r w:rsidRPr="0048128C">
        <w:rPr>
          <w:rFonts w:asciiTheme="minorHAnsi" w:hAnsiTheme="minorHAnsi" w:cstheme="minorHAnsi"/>
          <w:b/>
          <w:color w:val="EE0000"/>
          <w:lang w:val="pt-BR"/>
        </w:rPr>
        <w:t>b) Específic</w:t>
      </w:r>
      <w:r w:rsidR="0044246D" w:rsidRPr="004803F4">
        <w:rPr>
          <w:rFonts w:asciiTheme="minorHAnsi" w:hAnsiTheme="minorHAnsi" w:cstheme="minorHAnsi"/>
          <w:b/>
          <w:color w:val="EE0000"/>
          <w:lang w:val="pt-BR"/>
        </w:rPr>
        <w:t>a</w:t>
      </w:r>
      <w:r w:rsidRPr="0048128C">
        <w:rPr>
          <w:rFonts w:asciiTheme="minorHAnsi" w:hAnsiTheme="minorHAnsi" w:cstheme="minorHAnsi"/>
          <w:b/>
          <w:color w:val="EE0000"/>
          <w:lang w:val="pt-BR"/>
        </w:rPr>
        <w:t>:</w:t>
      </w:r>
      <w:r w:rsidRPr="0048128C">
        <w:rPr>
          <w:rFonts w:asciiTheme="minorHAnsi" w:hAnsiTheme="minorHAnsi" w:cstheme="minorHAnsi"/>
          <w:color w:val="EE0000"/>
          <w:lang w:val="pt-BR"/>
        </w:rPr>
        <w:t xml:space="preserve"> a finalidade deve ser definida de forma clara e precisa desde o momento da coleta, evitando descrições genéricas como "diversas finalidades" ou "aprimoramento dos serviços". Isso pode ser argumentado referenciando o campo finalidade do tratamento </w:t>
      </w:r>
      <w:r w:rsidR="00CB46A0">
        <w:rPr>
          <w:rFonts w:asciiTheme="minorHAnsi" w:hAnsiTheme="minorHAnsi" w:cstheme="minorHAnsi"/>
          <w:color w:val="EE0000"/>
          <w:lang w:val="pt-BR"/>
        </w:rPr>
        <w:t>contido n</w:t>
      </w:r>
      <w:r w:rsidRPr="0048128C">
        <w:rPr>
          <w:rFonts w:asciiTheme="minorHAnsi" w:hAnsiTheme="minorHAnsi" w:cstheme="minorHAnsi"/>
          <w:color w:val="EE0000"/>
          <w:lang w:val="pt-BR"/>
        </w:rPr>
        <w:t>as tabelas de descrição do tratamento</w:t>
      </w:r>
      <w:r w:rsidR="00406B23">
        <w:rPr>
          <w:rFonts w:asciiTheme="minorHAnsi" w:hAnsiTheme="minorHAnsi" w:cstheme="minorHAnsi"/>
          <w:color w:val="EE0000"/>
          <w:lang w:val="pt-BR"/>
        </w:rPr>
        <w:t xml:space="preserve"> d</w:t>
      </w:r>
      <w:r w:rsidRPr="0048128C">
        <w:rPr>
          <w:rFonts w:asciiTheme="minorHAnsi" w:hAnsiTheme="minorHAnsi" w:cstheme="minorHAnsi"/>
          <w:color w:val="EE0000"/>
          <w:lang w:val="pt-BR"/>
        </w:rPr>
        <w:t>a subseção 2.1 deste documento.</w:t>
      </w:r>
      <w:r w:rsidR="00354252" w:rsidRPr="0048128C">
        <w:rPr>
          <w:rFonts w:asciiTheme="minorHAnsi" w:hAnsiTheme="minorHAnsi" w:cstheme="minorHAnsi"/>
          <w:color w:val="EE0000"/>
          <w:lang w:val="pt-BR"/>
        </w:rPr>
        <w:t xml:space="preserve"> Também pod</w:t>
      </w:r>
      <w:r w:rsidR="002F5FFB">
        <w:rPr>
          <w:rFonts w:asciiTheme="minorHAnsi" w:hAnsiTheme="minorHAnsi" w:cstheme="minorHAnsi"/>
          <w:color w:val="EE0000"/>
          <w:lang w:val="pt-BR"/>
        </w:rPr>
        <w:t>e</w:t>
      </w:r>
      <w:r w:rsidR="00354252" w:rsidRPr="0048128C">
        <w:rPr>
          <w:rFonts w:asciiTheme="minorHAnsi" w:hAnsiTheme="minorHAnsi" w:cstheme="minorHAnsi"/>
          <w:color w:val="EE0000"/>
          <w:lang w:val="pt-BR"/>
        </w:rPr>
        <w:t xml:space="preserve"> </w:t>
      </w:r>
      <w:r w:rsidR="0072292E">
        <w:rPr>
          <w:rFonts w:asciiTheme="minorHAnsi" w:hAnsiTheme="minorHAnsi" w:cstheme="minorHAnsi"/>
          <w:color w:val="EE0000"/>
          <w:lang w:val="pt-BR"/>
        </w:rPr>
        <w:t xml:space="preserve">ser </w:t>
      </w:r>
      <w:r w:rsidR="00354252" w:rsidRPr="0048128C">
        <w:rPr>
          <w:rFonts w:asciiTheme="minorHAnsi" w:hAnsiTheme="minorHAnsi" w:cstheme="minorHAnsi"/>
          <w:color w:val="EE0000"/>
          <w:lang w:val="pt-BR"/>
        </w:rPr>
        <w:t>considera</w:t>
      </w:r>
      <w:r w:rsidR="0072292E">
        <w:rPr>
          <w:rFonts w:asciiTheme="minorHAnsi" w:hAnsiTheme="minorHAnsi" w:cstheme="minorHAnsi"/>
          <w:color w:val="EE0000"/>
          <w:lang w:val="pt-BR"/>
        </w:rPr>
        <w:t xml:space="preserve">da </w:t>
      </w:r>
      <w:r w:rsidR="00354252" w:rsidRPr="0048128C">
        <w:rPr>
          <w:rFonts w:asciiTheme="minorHAnsi" w:hAnsiTheme="minorHAnsi" w:cstheme="minorHAnsi"/>
          <w:color w:val="EE0000"/>
          <w:lang w:val="pt-BR"/>
        </w:rPr>
        <w:t xml:space="preserve">a inclusão de cláusulas </w:t>
      </w:r>
      <w:r w:rsidR="00354252" w:rsidRPr="0048128C">
        <w:rPr>
          <w:rFonts w:asciiTheme="minorHAnsi" w:hAnsiTheme="minorHAnsi" w:cstheme="minorHAnsi"/>
          <w:noProof/>
          <w:color w:val="EE0000"/>
          <w:lang w:val="pt-BR"/>
        </w:rPr>
        <w:t>que delimitem as finalidades em instrumentos de compartilhamento</w:t>
      </w:r>
      <w:r w:rsidR="00FF2A77" w:rsidRPr="004803F4">
        <w:rPr>
          <w:rFonts w:asciiTheme="minorHAnsi" w:hAnsiTheme="minorHAnsi" w:cstheme="minorHAnsi"/>
          <w:noProof/>
          <w:color w:val="EE0000"/>
          <w:lang w:val="pt-BR"/>
        </w:rPr>
        <w:t xml:space="preserve"> ou de</w:t>
      </w:r>
      <w:r w:rsidR="00354252" w:rsidRPr="0048128C">
        <w:rPr>
          <w:rFonts w:asciiTheme="minorHAnsi" w:hAnsiTheme="minorHAnsi" w:cstheme="minorHAnsi"/>
          <w:noProof/>
          <w:color w:val="EE0000"/>
          <w:lang w:val="pt-BR"/>
        </w:rPr>
        <w:t xml:space="preserve"> transferência internacional e em contratos com operadores.</w:t>
      </w:r>
    </w:p>
    <w:p w14:paraId="74ADE765" w14:textId="7FA2ED08" w:rsidR="001062F6" w:rsidRPr="0048128C" w:rsidRDefault="001062F6" w:rsidP="005C547E">
      <w:pPr>
        <w:spacing w:before="240" w:after="240"/>
        <w:jc w:val="both"/>
        <w:rPr>
          <w:rFonts w:asciiTheme="minorHAnsi" w:hAnsiTheme="minorHAnsi" w:cstheme="minorHAnsi"/>
          <w:color w:val="EE0000"/>
          <w:lang w:val="pt-BR"/>
        </w:rPr>
      </w:pPr>
      <w:r w:rsidRPr="0048128C">
        <w:rPr>
          <w:rFonts w:asciiTheme="minorHAnsi" w:hAnsiTheme="minorHAnsi" w:cstheme="minorHAnsi"/>
          <w:b/>
          <w:color w:val="EE0000"/>
          <w:lang w:val="pt-BR"/>
        </w:rPr>
        <w:t>c) Explícit</w:t>
      </w:r>
      <w:r w:rsidR="0044246D" w:rsidRPr="004803F4">
        <w:rPr>
          <w:rFonts w:asciiTheme="minorHAnsi" w:hAnsiTheme="minorHAnsi" w:cstheme="minorHAnsi"/>
          <w:b/>
          <w:color w:val="EE0000"/>
          <w:lang w:val="pt-BR"/>
        </w:rPr>
        <w:t>a</w:t>
      </w:r>
      <w:r w:rsidRPr="0048128C">
        <w:rPr>
          <w:rFonts w:asciiTheme="minorHAnsi" w:hAnsiTheme="minorHAnsi" w:cstheme="minorHAnsi"/>
          <w:b/>
          <w:color w:val="EE0000"/>
          <w:lang w:val="pt-BR"/>
        </w:rPr>
        <w:t xml:space="preserve"> e informada ao titular:</w:t>
      </w:r>
      <w:r w:rsidRPr="0048128C">
        <w:rPr>
          <w:rFonts w:asciiTheme="minorHAnsi" w:hAnsiTheme="minorHAnsi" w:cstheme="minorHAnsi"/>
          <w:color w:val="EE0000"/>
          <w:lang w:val="pt-BR"/>
        </w:rPr>
        <w:t xml:space="preserve"> a finalidade deve ser comunicada de forma aberta e compreensível ao titular, não bastando que seja inferida </w:t>
      </w:r>
      <w:r w:rsidR="00960A5A" w:rsidRPr="004803F4">
        <w:rPr>
          <w:rFonts w:asciiTheme="minorHAnsi" w:hAnsiTheme="minorHAnsi" w:cstheme="minorHAnsi"/>
          <w:color w:val="EE0000"/>
          <w:lang w:val="pt-BR"/>
        </w:rPr>
        <w:t xml:space="preserve">a partir </w:t>
      </w:r>
      <w:r w:rsidRPr="0048128C">
        <w:rPr>
          <w:rFonts w:asciiTheme="minorHAnsi" w:hAnsiTheme="minorHAnsi" w:cstheme="minorHAnsi"/>
          <w:color w:val="EE0000"/>
          <w:lang w:val="pt-BR"/>
        </w:rPr>
        <w:t>do contexto ou mencionada apenas em termos de uso genéricos. Uma das principais formas de atendimento deste requisito é pela disponibilização de avisos de priv</w:t>
      </w:r>
      <w:r w:rsidR="00960A5A" w:rsidRPr="004803F4">
        <w:rPr>
          <w:rFonts w:asciiTheme="minorHAnsi" w:hAnsiTheme="minorHAnsi" w:cstheme="minorHAnsi"/>
          <w:color w:val="EE0000"/>
          <w:lang w:val="pt-BR"/>
        </w:rPr>
        <w:t>a</w:t>
      </w:r>
      <w:r w:rsidRPr="0048128C">
        <w:rPr>
          <w:rFonts w:asciiTheme="minorHAnsi" w:hAnsiTheme="minorHAnsi" w:cstheme="minorHAnsi"/>
          <w:color w:val="EE0000"/>
          <w:lang w:val="pt-BR"/>
        </w:rPr>
        <w:t>c</w:t>
      </w:r>
      <w:r w:rsidR="00960A5A" w:rsidRPr="004803F4">
        <w:rPr>
          <w:rFonts w:asciiTheme="minorHAnsi" w:hAnsiTheme="minorHAnsi" w:cstheme="minorHAnsi"/>
          <w:color w:val="EE0000"/>
          <w:lang w:val="pt-BR"/>
        </w:rPr>
        <w:t>i</w:t>
      </w:r>
      <w:r w:rsidRPr="0048128C">
        <w:rPr>
          <w:rFonts w:asciiTheme="minorHAnsi" w:hAnsiTheme="minorHAnsi" w:cstheme="minorHAnsi"/>
          <w:color w:val="EE0000"/>
          <w:lang w:val="pt-BR"/>
        </w:rPr>
        <w:t xml:space="preserve">dade, podendo ser anexado </w:t>
      </w:r>
      <w:r w:rsidR="00252C50" w:rsidRPr="004803F4">
        <w:rPr>
          <w:rFonts w:asciiTheme="minorHAnsi" w:hAnsiTheme="minorHAnsi" w:cstheme="minorHAnsi"/>
          <w:color w:val="EE0000"/>
          <w:lang w:val="pt-BR"/>
        </w:rPr>
        <w:t>ao</w:t>
      </w:r>
      <w:r w:rsidRPr="0048128C">
        <w:rPr>
          <w:rFonts w:asciiTheme="minorHAnsi" w:hAnsiTheme="minorHAnsi" w:cstheme="minorHAnsi"/>
          <w:color w:val="EE0000"/>
          <w:lang w:val="pt-BR"/>
        </w:rPr>
        <w:t xml:space="preserve"> RIPD, bem como registrad</w:t>
      </w:r>
      <w:r w:rsidR="00AF6343">
        <w:rPr>
          <w:rFonts w:asciiTheme="minorHAnsi" w:hAnsiTheme="minorHAnsi" w:cstheme="minorHAnsi"/>
          <w:color w:val="EE0000"/>
          <w:lang w:val="pt-BR"/>
        </w:rPr>
        <w:t>a</w:t>
      </w:r>
      <w:r w:rsidRPr="0048128C">
        <w:rPr>
          <w:rFonts w:asciiTheme="minorHAnsi" w:hAnsiTheme="minorHAnsi" w:cstheme="minorHAnsi"/>
          <w:color w:val="EE0000"/>
          <w:lang w:val="pt-BR"/>
        </w:rPr>
        <w:t xml:space="preserve"> a forma </w:t>
      </w:r>
      <w:r w:rsidR="00AF6343">
        <w:rPr>
          <w:rFonts w:asciiTheme="minorHAnsi" w:hAnsiTheme="minorHAnsi" w:cstheme="minorHAnsi"/>
          <w:color w:val="EE0000"/>
          <w:lang w:val="pt-BR"/>
        </w:rPr>
        <w:t>pela qual</w:t>
      </w:r>
      <w:r w:rsidRPr="0048128C">
        <w:rPr>
          <w:rFonts w:asciiTheme="minorHAnsi" w:hAnsiTheme="minorHAnsi" w:cstheme="minorHAnsi"/>
          <w:color w:val="EE0000"/>
          <w:lang w:val="pt-BR"/>
        </w:rPr>
        <w:t xml:space="preserve"> ele </w:t>
      </w:r>
      <w:r w:rsidR="0047255C" w:rsidRPr="0048128C">
        <w:rPr>
          <w:rFonts w:asciiTheme="minorHAnsi" w:hAnsiTheme="minorHAnsi" w:cstheme="minorHAnsi"/>
          <w:color w:val="EE0000"/>
          <w:lang w:val="pt-BR"/>
        </w:rPr>
        <w:t xml:space="preserve">é </w:t>
      </w:r>
      <w:r w:rsidRPr="0048128C">
        <w:rPr>
          <w:rFonts w:asciiTheme="minorHAnsi" w:hAnsiTheme="minorHAnsi" w:cstheme="minorHAnsi"/>
          <w:color w:val="EE0000"/>
          <w:lang w:val="pt-BR"/>
        </w:rPr>
        <w:t>apresentado aos titulares.</w:t>
      </w:r>
    </w:p>
    <w:p w14:paraId="47748F86" w14:textId="05C5AC25" w:rsidR="00354252" w:rsidRPr="0048128C" w:rsidRDefault="001062F6"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b/>
          <w:bCs/>
          <w:noProof/>
          <w:color w:val="EE0000"/>
          <w:lang w:val="pt-BR"/>
        </w:rPr>
        <w:t>d) Sem tratamento posterior incompatível:</w:t>
      </w:r>
      <w:r w:rsidRPr="0048128C">
        <w:rPr>
          <w:rFonts w:asciiTheme="minorHAnsi" w:hAnsiTheme="minorHAnsi" w:cstheme="minorHAnsi"/>
          <w:noProof/>
          <w:color w:val="EE0000"/>
          <w:lang w:val="pt-BR"/>
        </w:rPr>
        <w:t xml:space="preserve"> os dados pessoais </w:t>
      </w:r>
      <w:r w:rsidR="004F41B4">
        <w:rPr>
          <w:rFonts w:asciiTheme="minorHAnsi" w:hAnsiTheme="minorHAnsi" w:cstheme="minorHAnsi"/>
          <w:noProof/>
          <w:color w:val="EE0000"/>
          <w:lang w:val="pt-BR"/>
        </w:rPr>
        <w:t>tratados</w:t>
      </w:r>
      <w:r w:rsidR="004F41B4" w:rsidRPr="0048128C">
        <w:rPr>
          <w:rFonts w:asciiTheme="minorHAnsi" w:hAnsiTheme="minorHAnsi" w:cstheme="minorHAnsi"/>
          <w:noProof/>
          <w:color w:val="EE0000"/>
          <w:lang w:val="pt-BR"/>
        </w:rPr>
        <w:t xml:space="preserve"> </w:t>
      </w:r>
      <w:r w:rsidRPr="0048128C">
        <w:rPr>
          <w:rFonts w:asciiTheme="minorHAnsi" w:hAnsiTheme="minorHAnsi" w:cstheme="minorHAnsi"/>
          <w:noProof/>
          <w:color w:val="EE0000"/>
          <w:lang w:val="pt-BR"/>
        </w:rPr>
        <w:t xml:space="preserve">para cada finalidade não podem ser reutilizados para finalidade incompatível com a original. Exemplo de medida relevante pode ser o registro </w:t>
      </w:r>
      <w:r w:rsidR="000C4C8E" w:rsidRPr="004803F4">
        <w:rPr>
          <w:rFonts w:asciiTheme="minorHAnsi" w:hAnsiTheme="minorHAnsi" w:cstheme="minorHAnsi"/>
          <w:noProof/>
          <w:color w:val="EE0000"/>
          <w:lang w:val="pt-BR"/>
        </w:rPr>
        <w:t>no</w:t>
      </w:r>
      <w:r w:rsidR="000C4C8E" w:rsidRPr="0048128C">
        <w:rPr>
          <w:rFonts w:asciiTheme="minorHAnsi" w:hAnsiTheme="minorHAnsi" w:cstheme="minorHAnsi"/>
          <w:noProof/>
          <w:color w:val="EE0000"/>
          <w:lang w:val="pt-BR"/>
        </w:rPr>
        <w:t xml:space="preserve"> </w:t>
      </w:r>
      <w:r w:rsidRPr="0048128C">
        <w:rPr>
          <w:rFonts w:asciiTheme="minorHAnsi" w:hAnsiTheme="minorHAnsi" w:cstheme="minorHAnsi"/>
          <w:noProof/>
          <w:color w:val="EE0000"/>
          <w:lang w:val="pt-BR"/>
        </w:rPr>
        <w:t xml:space="preserve">RIPD, bem como em aviso de privacidade, </w:t>
      </w:r>
      <w:r w:rsidR="00670F68" w:rsidRPr="004803F4">
        <w:rPr>
          <w:rFonts w:asciiTheme="minorHAnsi" w:hAnsiTheme="minorHAnsi" w:cstheme="minorHAnsi"/>
          <w:noProof/>
          <w:color w:val="EE0000"/>
          <w:lang w:val="pt-BR"/>
        </w:rPr>
        <w:t>indicando</w:t>
      </w:r>
      <w:r w:rsidR="00670F68" w:rsidRPr="0048128C">
        <w:rPr>
          <w:rFonts w:asciiTheme="minorHAnsi" w:hAnsiTheme="minorHAnsi" w:cstheme="minorHAnsi"/>
          <w:noProof/>
          <w:color w:val="EE0000"/>
          <w:lang w:val="pt-BR"/>
        </w:rPr>
        <w:t xml:space="preserve"> </w:t>
      </w:r>
      <w:r w:rsidRPr="0048128C">
        <w:rPr>
          <w:rFonts w:asciiTheme="minorHAnsi" w:hAnsiTheme="minorHAnsi" w:cstheme="minorHAnsi"/>
          <w:noProof/>
          <w:color w:val="EE0000"/>
          <w:lang w:val="pt-BR"/>
        </w:rPr>
        <w:t>que o</w:t>
      </w:r>
      <w:r w:rsidR="00354252" w:rsidRPr="0048128C">
        <w:rPr>
          <w:rFonts w:asciiTheme="minorHAnsi" w:hAnsiTheme="minorHAnsi" w:cstheme="minorHAnsi"/>
          <w:noProof/>
          <w:color w:val="EE0000"/>
          <w:lang w:val="pt-BR"/>
        </w:rPr>
        <w:t>s</w:t>
      </w:r>
      <w:r w:rsidRPr="0048128C">
        <w:rPr>
          <w:rFonts w:asciiTheme="minorHAnsi" w:hAnsiTheme="minorHAnsi" w:cstheme="minorHAnsi"/>
          <w:noProof/>
          <w:color w:val="EE0000"/>
          <w:lang w:val="pt-BR"/>
        </w:rPr>
        <w:t xml:space="preserve"> tratamento</w:t>
      </w:r>
      <w:r w:rsidR="00354252" w:rsidRPr="0048128C">
        <w:rPr>
          <w:rFonts w:asciiTheme="minorHAnsi" w:hAnsiTheme="minorHAnsi" w:cstheme="minorHAnsi"/>
          <w:noProof/>
          <w:color w:val="EE0000"/>
          <w:lang w:val="pt-BR"/>
        </w:rPr>
        <w:t>s</w:t>
      </w:r>
      <w:r w:rsidRPr="0048128C">
        <w:rPr>
          <w:rFonts w:asciiTheme="minorHAnsi" w:hAnsiTheme="minorHAnsi" w:cstheme="minorHAnsi"/>
          <w:noProof/>
          <w:color w:val="EE0000"/>
          <w:lang w:val="pt-BR"/>
        </w:rPr>
        <w:t xml:space="preserve"> dos dados pessoais estão estritamente vinculados à</w:t>
      </w:r>
      <w:r w:rsidR="00354252" w:rsidRPr="0048128C">
        <w:rPr>
          <w:rFonts w:asciiTheme="minorHAnsi" w:hAnsiTheme="minorHAnsi" w:cstheme="minorHAnsi"/>
          <w:noProof/>
          <w:color w:val="EE0000"/>
          <w:lang w:val="pt-BR"/>
        </w:rPr>
        <w:t>s</w:t>
      </w:r>
      <w:r w:rsidRPr="0048128C">
        <w:rPr>
          <w:rFonts w:asciiTheme="minorHAnsi" w:hAnsiTheme="minorHAnsi" w:cstheme="minorHAnsi"/>
          <w:noProof/>
          <w:color w:val="EE0000"/>
          <w:lang w:val="pt-BR"/>
        </w:rPr>
        <w:t xml:space="preserve"> finalidade</w:t>
      </w:r>
      <w:r w:rsidR="00354252" w:rsidRPr="0048128C">
        <w:rPr>
          <w:rFonts w:asciiTheme="minorHAnsi" w:hAnsiTheme="minorHAnsi" w:cstheme="minorHAnsi"/>
          <w:noProof/>
          <w:color w:val="EE0000"/>
          <w:lang w:val="pt-BR"/>
        </w:rPr>
        <w:t>s</w:t>
      </w:r>
      <w:r w:rsidRPr="0048128C">
        <w:rPr>
          <w:rFonts w:asciiTheme="minorHAnsi" w:hAnsiTheme="minorHAnsi" w:cstheme="minorHAnsi"/>
          <w:noProof/>
          <w:color w:val="EE0000"/>
          <w:lang w:val="pt-BR"/>
        </w:rPr>
        <w:t xml:space="preserve"> informada</w:t>
      </w:r>
      <w:r w:rsidR="00354252" w:rsidRPr="0048128C">
        <w:rPr>
          <w:rFonts w:asciiTheme="minorHAnsi" w:hAnsiTheme="minorHAnsi" w:cstheme="minorHAnsi"/>
          <w:noProof/>
          <w:color w:val="EE0000"/>
          <w:lang w:val="pt-BR"/>
        </w:rPr>
        <w:t>s</w:t>
      </w:r>
      <w:r w:rsidRPr="0048128C">
        <w:rPr>
          <w:rFonts w:asciiTheme="minorHAnsi" w:hAnsiTheme="minorHAnsi" w:cstheme="minorHAnsi"/>
          <w:noProof/>
          <w:color w:val="EE0000"/>
          <w:lang w:val="pt-BR"/>
        </w:rPr>
        <w:t xml:space="preserve"> ao titular</w:t>
      </w:r>
      <w:r w:rsidR="00354252" w:rsidRPr="0048128C">
        <w:rPr>
          <w:rFonts w:asciiTheme="minorHAnsi" w:hAnsiTheme="minorHAnsi" w:cstheme="minorHAnsi"/>
          <w:noProof/>
          <w:color w:val="EE0000"/>
          <w:lang w:val="pt-BR"/>
        </w:rPr>
        <w:t xml:space="preserve"> e que qualquer outra finalidade incompatível será objeto de nova análise de conformidade.]</w:t>
      </w:r>
    </w:p>
    <w:p w14:paraId="1F5B1C67" w14:textId="4883DB4D" w:rsidR="0040327F" w:rsidRPr="0048128C" w:rsidRDefault="00803C58" w:rsidP="005C547E">
      <w:pPr>
        <w:spacing w:before="240" w:after="240"/>
        <w:jc w:val="both"/>
        <w:rPr>
          <w:rFonts w:asciiTheme="minorHAnsi" w:hAnsiTheme="minorHAnsi" w:cstheme="minorHAnsi"/>
          <w:color w:val="EE0000"/>
          <w:lang w:val="pt-BR"/>
        </w:rPr>
      </w:pPr>
      <w:r w:rsidRPr="0048128C">
        <w:rPr>
          <w:rFonts w:asciiTheme="minorHAnsi" w:hAnsiTheme="minorHAnsi" w:cstheme="minorHAnsi"/>
          <w:noProof/>
          <w:color w:val="333333" w:themeColor="text1"/>
          <w:lang w:val="pt-BR"/>
        </w:rPr>
        <w:t>A realização do tratamento para propósitos legítimos, específicos</w:t>
      </w:r>
      <w:r w:rsidR="00034C1F" w:rsidRPr="0048128C">
        <w:rPr>
          <w:rFonts w:asciiTheme="minorHAnsi" w:hAnsiTheme="minorHAnsi" w:cstheme="minorHAnsi"/>
          <w:noProof/>
          <w:color w:val="333333" w:themeColor="text1"/>
          <w:lang w:val="pt-BR"/>
        </w:rPr>
        <w:t xml:space="preserve"> e</w:t>
      </w:r>
      <w:r w:rsidRPr="0048128C">
        <w:rPr>
          <w:rFonts w:asciiTheme="minorHAnsi" w:hAnsiTheme="minorHAnsi" w:cstheme="minorHAnsi"/>
          <w:noProof/>
          <w:color w:val="333333" w:themeColor="text1"/>
          <w:lang w:val="pt-BR"/>
        </w:rPr>
        <w:t xml:space="preserve"> sem possibilidade de tratamento posterior de forma incompatível com essas finalidades fica demonstrad</w:t>
      </w:r>
      <w:r w:rsidR="006D2E9D">
        <w:rPr>
          <w:rFonts w:asciiTheme="minorHAnsi" w:hAnsiTheme="minorHAnsi" w:cstheme="minorHAnsi"/>
          <w:noProof/>
          <w:color w:val="333333" w:themeColor="text1"/>
          <w:lang w:val="pt-BR"/>
        </w:rPr>
        <w:t>a</w:t>
      </w:r>
      <w:r w:rsidRPr="0048128C">
        <w:rPr>
          <w:rFonts w:asciiTheme="minorHAnsi" w:hAnsiTheme="minorHAnsi" w:cstheme="minorHAnsi"/>
          <w:noProof/>
          <w:color w:val="333333" w:themeColor="text1"/>
          <w:lang w:val="pt-BR"/>
        </w:rPr>
        <w:t xml:space="preserve"> </w:t>
      </w:r>
      <w:r w:rsidR="00F77EFD" w:rsidRPr="0048128C">
        <w:rPr>
          <w:rFonts w:asciiTheme="minorHAnsi" w:hAnsiTheme="minorHAnsi" w:cstheme="minorHAnsi"/>
          <w:noProof/>
          <w:color w:val="333333" w:themeColor="text1"/>
          <w:lang w:val="pt-BR"/>
        </w:rPr>
        <w:t xml:space="preserve">na </w:t>
      </w:r>
      <w:r w:rsidR="00F77EFD" w:rsidRPr="0048128C">
        <w:rPr>
          <w:rFonts w:asciiTheme="minorHAnsi" w:hAnsiTheme="minorHAnsi" w:cstheme="minorHAnsi"/>
          <w:b/>
          <w:bCs/>
          <w:noProof/>
          <w:color w:val="333333" w:themeColor="text1"/>
          <w:lang w:val="pt-BR"/>
        </w:rPr>
        <w:t xml:space="preserve">subseção </w:t>
      </w:r>
      <w:r w:rsidRPr="0048128C">
        <w:rPr>
          <w:rFonts w:asciiTheme="minorHAnsi" w:hAnsiTheme="minorHAnsi" w:cstheme="minorHAnsi"/>
          <w:b/>
          <w:bCs/>
          <w:noProof/>
          <w:color w:val="333333" w:themeColor="text1"/>
          <w:lang w:val="pt-BR"/>
        </w:rPr>
        <w:t>2.1</w:t>
      </w:r>
      <w:r w:rsidRPr="0048128C">
        <w:rPr>
          <w:rFonts w:asciiTheme="minorHAnsi" w:hAnsiTheme="minorHAnsi" w:cstheme="minorHAnsi"/>
          <w:noProof/>
          <w:color w:val="333333" w:themeColor="text1"/>
          <w:lang w:val="pt-BR"/>
        </w:rPr>
        <w:t xml:space="preserve"> deste documento</w:t>
      </w:r>
      <w:r w:rsidR="00034C1F" w:rsidRPr="0048128C">
        <w:rPr>
          <w:rFonts w:asciiTheme="minorHAnsi" w:hAnsiTheme="minorHAnsi" w:cstheme="minorHAnsi"/>
          <w:noProof/>
          <w:color w:val="333333" w:themeColor="text1"/>
          <w:lang w:val="pt-BR"/>
        </w:rPr>
        <w:t xml:space="preserve">, especialmente considerando as </w:t>
      </w:r>
      <w:r w:rsidR="00034C1F" w:rsidRPr="0048128C">
        <w:rPr>
          <w:rFonts w:asciiTheme="minorHAnsi" w:hAnsiTheme="minorHAnsi" w:cstheme="minorHAnsi"/>
          <w:b/>
          <w:bCs/>
          <w:noProof/>
          <w:color w:val="333333" w:themeColor="text1"/>
          <w:lang w:val="pt-BR"/>
        </w:rPr>
        <w:t>finalidades</w:t>
      </w:r>
      <w:r w:rsidR="00034C1F" w:rsidRPr="0048128C">
        <w:rPr>
          <w:rFonts w:asciiTheme="minorHAnsi" w:hAnsiTheme="minorHAnsi" w:cstheme="minorHAnsi"/>
          <w:noProof/>
          <w:color w:val="333333" w:themeColor="text1"/>
          <w:lang w:val="pt-BR"/>
        </w:rPr>
        <w:t xml:space="preserve"> apresentadas, as respectivas </w:t>
      </w:r>
      <w:r w:rsidR="00034C1F" w:rsidRPr="0048128C">
        <w:rPr>
          <w:rFonts w:asciiTheme="minorHAnsi" w:hAnsiTheme="minorHAnsi" w:cstheme="minorHAnsi"/>
          <w:b/>
          <w:bCs/>
          <w:noProof/>
          <w:color w:val="333333" w:themeColor="text1"/>
          <w:lang w:val="pt-BR"/>
        </w:rPr>
        <w:t>descrições</w:t>
      </w:r>
      <w:r w:rsidR="00034C1F" w:rsidRPr="0048128C">
        <w:rPr>
          <w:rFonts w:asciiTheme="minorHAnsi" w:hAnsiTheme="minorHAnsi" w:cstheme="minorHAnsi"/>
          <w:noProof/>
          <w:color w:val="333333" w:themeColor="text1"/>
          <w:lang w:val="pt-BR"/>
        </w:rPr>
        <w:t xml:space="preserve">, bem como </w:t>
      </w:r>
      <w:r w:rsidR="00034C1F" w:rsidRPr="0048128C">
        <w:rPr>
          <w:rFonts w:asciiTheme="minorHAnsi" w:hAnsiTheme="minorHAnsi" w:cstheme="minorHAnsi"/>
          <w:b/>
          <w:bCs/>
          <w:noProof/>
          <w:color w:val="333333" w:themeColor="text1"/>
          <w:lang w:val="pt-BR"/>
        </w:rPr>
        <w:t>hipóteses de tratamento</w:t>
      </w:r>
      <w:r w:rsidR="00034C1F" w:rsidRPr="0048128C">
        <w:rPr>
          <w:rFonts w:asciiTheme="minorHAnsi" w:hAnsiTheme="minorHAnsi" w:cstheme="minorHAnsi"/>
          <w:noProof/>
          <w:color w:val="333333" w:themeColor="text1"/>
          <w:lang w:val="pt-BR"/>
        </w:rPr>
        <w:t xml:space="preserve"> registradas.</w:t>
      </w:r>
      <w:r w:rsidR="00FB2C98" w:rsidRPr="0048128C">
        <w:rPr>
          <w:rFonts w:asciiTheme="minorHAnsi" w:hAnsiTheme="minorHAnsi" w:cstheme="minorHAnsi"/>
          <w:noProof/>
          <w:color w:val="333333" w:themeColor="text1"/>
          <w:lang w:val="pt-BR"/>
        </w:rPr>
        <w:t xml:space="preserve"> Adicionalmente, destaca-se que os pr</w:t>
      </w:r>
      <w:r w:rsidR="00B17A72" w:rsidRPr="004803F4">
        <w:rPr>
          <w:rFonts w:asciiTheme="minorHAnsi" w:hAnsiTheme="minorHAnsi" w:cstheme="minorHAnsi"/>
          <w:noProof/>
          <w:color w:val="333333" w:themeColor="text1"/>
          <w:lang w:val="pt-BR"/>
        </w:rPr>
        <w:t>op</w:t>
      </w:r>
      <w:r w:rsidR="00FB2C98" w:rsidRPr="0048128C">
        <w:rPr>
          <w:rFonts w:asciiTheme="minorHAnsi" w:hAnsiTheme="minorHAnsi" w:cstheme="minorHAnsi"/>
          <w:noProof/>
          <w:color w:val="333333" w:themeColor="text1"/>
          <w:lang w:val="pt-BR"/>
        </w:rPr>
        <w:t xml:space="preserve">ósitos são explícitos e informados ao titular em razão do aviso de privacidade disposto no </w:t>
      </w:r>
      <w:r w:rsidR="00FB2C98" w:rsidRPr="0048128C">
        <w:rPr>
          <w:rFonts w:asciiTheme="minorHAnsi" w:hAnsiTheme="minorHAnsi" w:cstheme="minorHAnsi"/>
          <w:noProof/>
          <w:color w:val="333333" w:themeColor="text1"/>
          <w:highlight w:val="yellow"/>
          <w:lang w:val="pt-BR"/>
        </w:rPr>
        <w:t>[Anexo X]</w:t>
      </w:r>
      <w:r w:rsidR="00B17A72" w:rsidRPr="004803F4">
        <w:rPr>
          <w:rFonts w:asciiTheme="minorHAnsi" w:hAnsiTheme="minorHAnsi" w:cstheme="minorHAnsi"/>
          <w:noProof/>
          <w:color w:val="333333" w:themeColor="text1"/>
          <w:lang w:val="pt-BR"/>
        </w:rPr>
        <w:t>,</w:t>
      </w:r>
      <w:r w:rsidR="00FB2C98" w:rsidRPr="0048128C">
        <w:rPr>
          <w:rFonts w:asciiTheme="minorHAnsi" w:hAnsiTheme="minorHAnsi" w:cstheme="minorHAnsi"/>
          <w:noProof/>
          <w:color w:val="333333" w:themeColor="text1"/>
          <w:lang w:val="pt-BR"/>
        </w:rPr>
        <w:t xml:space="preserve"> que </w:t>
      </w:r>
      <w:r w:rsidR="0047255C" w:rsidRPr="0048128C">
        <w:rPr>
          <w:rFonts w:asciiTheme="minorHAnsi" w:hAnsiTheme="minorHAnsi" w:cstheme="minorHAnsi"/>
          <w:noProof/>
          <w:color w:val="333333" w:themeColor="text1"/>
          <w:lang w:val="pt-BR"/>
        </w:rPr>
        <w:t xml:space="preserve">é </w:t>
      </w:r>
      <w:r w:rsidR="00FB2C98" w:rsidRPr="0048128C">
        <w:rPr>
          <w:rFonts w:asciiTheme="minorHAnsi" w:hAnsiTheme="minorHAnsi" w:cstheme="minorHAnsi"/>
          <w:noProof/>
          <w:color w:val="333333" w:themeColor="text1"/>
          <w:lang w:val="pt-BR"/>
        </w:rPr>
        <w:t xml:space="preserve">apresentado ao titular antes do tratamento de seus dados pessoais no </w:t>
      </w:r>
      <w:r w:rsidR="00FB2C98" w:rsidRPr="0048128C">
        <w:rPr>
          <w:rFonts w:asciiTheme="minorHAnsi" w:hAnsiTheme="minorHAnsi" w:cstheme="minorHAnsi"/>
          <w:noProof/>
          <w:color w:val="333333" w:themeColor="text1"/>
          <w:highlight w:val="yellow"/>
          <w:lang w:val="pt-BR"/>
        </w:rPr>
        <w:t>[local Y]</w:t>
      </w:r>
      <w:r w:rsidR="00FB2C98" w:rsidRPr="0048128C">
        <w:rPr>
          <w:rFonts w:asciiTheme="minorHAnsi" w:hAnsiTheme="minorHAnsi" w:cstheme="minorHAnsi"/>
          <w:noProof/>
          <w:color w:val="333333" w:themeColor="text1"/>
          <w:lang w:val="pt-BR"/>
        </w:rPr>
        <w:t>.</w:t>
      </w:r>
    </w:p>
    <w:p w14:paraId="671234E4" w14:textId="269599BC" w:rsidR="00803C58" w:rsidRPr="0048128C" w:rsidRDefault="00803C58" w:rsidP="00803C58">
      <w:pPr>
        <w:spacing w:before="240" w:after="240"/>
        <w:rPr>
          <w:rFonts w:asciiTheme="minorHAnsi" w:hAnsiTheme="minorHAnsi" w:cstheme="minorHAnsi"/>
          <w:noProof/>
          <w:color w:val="EE0000"/>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425B8E" w:rsidRPr="004803F4" w14:paraId="266AC7BE"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54DAFD63" w14:textId="77777777" w:rsidR="00425B8E" w:rsidRPr="0048128C" w:rsidRDefault="00D95DC2">
            <w:pPr>
              <w:spacing w:before="20" w:after="20"/>
              <w:jc w:val="center"/>
              <w:rPr>
                <w:lang w:val="pt-BR"/>
              </w:rPr>
            </w:pPr>
            <w:r w:rsidRPr="0048128C">
              <w:rPr>
                <w:noProof/>
                <w:lang w:val="pt-BR"/>
              </w:rPr>
              <w:drawing>
                <wp:inline distT="0" distB="0" distL="0" distR="0" wp14:anchorId="41B66877" wp14:editId="0DD270DB">
                  <wp:extent cx="220000" cy="220000"/>
                  <wp:effectExtent l="0" t="0" r="0" b="0"/>
                  <wp:docPr id="9602" name="subicon9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 name="subicon9602"/>
                          <pic:cNvPicPr/>
                        </pic:nvPicPr>
                        <pic:blipFill>
                          <a:blip r:embed="rId53">
                            <a:extLst>
                              <a:ext uri="{96DAC541-7B7A-43D3-8B79-37D633B846F1}">
                                <asvg:svgBlip xmlns:asvg="http://schemas.microsoft.com/office/drawing/2016/SVG/main" r:embed="rId54"/>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203B8505" w14:textId="3CA638B2" w:rsidR="00425B8E" w:rsidRPr="00755908" w:rsidRDefault="00904FDB">
            <w:pPr>
              <w:rPr>
                <w:lang w:val="pt-BR"/>
              </w:rPr>
            </w:pPr>
            <w:r w:rsidRPr="00755908">
              <w:rPr>
                <w:rFonts w:asciiTheme="minorHAnsi" w:hAnsiTheme="minorHAnsi" w:cstheme="minorHAnsi"/>
                <w:b/>
                <w:color w:val="1F4E79"/>
                <w:lang w:val="pt-BR"/>
              </w:rPr>
              <w:t>3.2 Princípio da adequação</w:t>
            </w:r>
          </w:p>
        </w:tc>
      </w:tr>
    </w:tbl>
    <w:p w14:paraId="7F925EEF" w14:textId="52574656" w:rsidR="00F5430C" w:rsidRPr="0048128C" w:rsidRDefault="00F5430C" w:rsidP="005C547E">
      <w:pPr>
        <w:spacing w:before="240" w:after="240"/>
        <w:jc w:val="both"/>
        <w:rPr>
          <w:rFonts w:asciiTheme="minorHAnsi" w:hAnsiTheme="minorHAnsi" w:cstheme="minorHAnsi"/>
          <w:color w:val="EE0000"/>
          <w:lang w:val="pt-BR"/>
        </w:rPr>
      </w:pPr>
      <w:r w:rsidRPr="0048128C">
        <w:rPr>
          <w:rFonts w:asciiTheme="minorHAnsi" w:hAnsiTheme="minorHAnsi" w:cstheme="minorHAnsi"/>
          <w:noProof/>
          <w:color w:val="EE0000"/>
          <w:lang w:val="pt-BR"/>
        </w:rPr>
        <w:t xml:space="preserve">[Art. 6º, </w:t>
      </w:r>
      <w:r w:rsidRPr="0048128C">
        <w:rPr>
          <w:rFonts w:asciiTheme="minorHAnsi" w:hAnsiTheme="minorHAnsi" w:cstheme="minorHAnsi"/>
          <w:color w:val="EE0000"/>
          <w:lang w:val="pt-BR"/>
        </w:rPr>
        <w:t>II - adequação: compatibilidade do tratamento com as finalidades informadas ao titular, de acordo com o contexto do tratamento</w:t>
      </w:r>
      <w:r w:rsidR="000F2B8C" w:rsidRPr="0048128C">
        <w:rPr>
          <w:rFonts w:asciiTheme="minorHAnsi" w:hAnsiTheme="minorHAnsi" w:cstheme="minorHAnsi"/>
          <w:color w:val="EE0000"/>
          <w:lang w:val="pt-BR"/>
        </w:rPr>
        <w:t>.</w:t>
      </w:r>
    </w:p>
    <w:p w14:paraId="063919E5" w14:textId="2C0E5A01" w:rsidR="00F5430C" w:rsidRPr="0048128C" w:rsidRDefault="00F5430C"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Recomenda-se garantir que a descrição do tratamento para cada finalidade disposta na subseção 2.1 seja suficientemente clara para compreender que o tratamento é compatível com a finalidade, além de descrever sobre como os titulares de dados pessoais serão informados sobre as finalidades do tratamento</w:t>
      </w:r>
      <w:r w:rsidR="003D2A24" w:rsidRPr="004803F4">
        <w:rPr>
          <w:rFonts w:asciiTheme="minorHAnsi" w:hAnsiTheme="minorHAnsi" w:cstheme="minorHAnsi"/>
          <w:noProof/>
          <w:color w:val="EE0000"/>
          <w:lang w:val="pt-BR"/>
        </w:rPr>
        <w:t>,</w:t>
      </w:r>
      <w:r w:rsidRPr="0048128C">
        <w:rPr>
          <w:rFonts w:asciiTheme="minorHAnsi" w:hAnsiTheme="minorHAnsi" w:cstheme="minorHAnsi"/>
          <w:noProof/>
          <w:color w:val="EE0000"/>
          <w:lang w:val="pt-BR"/>
        </w:rPr>
        <w:t xml:space="preserve"> </w:t>
      </w:r>
      <w:r w:rsidR="003D2A24" w:rsidRPr="004803F4">
        <w:rPr>
          <w:rFonts w:asciiTheme="minorHAnsi" w:hAnsiTheme="minorHAnsi" w:cstheme="minorHAnsi"/>
          <w:noProof/>
          <w:color w:val="EE0000"/>
          <w:lang w:val="pt-BR"/>
        </w:rPr>
        <w:t>a</w:t>
      </w:r>
      <w:r w:rsidRPr="0048128C">
        <w:rPr>
          <w:rFonts w:asciiTheme="minorHAnsi" w:hAnsiTheme="minorHAnsi" w:cstheme="minorHAnsi"/>
          <w:noProof/>
          <w:color w:val="EE0000"/>
          <w:lang w:val="pt-BR"/>
        </w:rPr>
        <w:t xml:space="preserve"> exemplo</w:t>
      </w:r>
      <w:r w:rsidR="003D2A24" w:rsidRPr="004803F4">
        <w:rPr>
          <w:rFonts w:asciiTheme="minorHAnsi" w:hAnsiTheme="minorHAnsi" w:cstheme="minorHAnsi"/>
          <w:noProof/>
          <w:color w:val="EE0000"/>
          <w:lang w:val="pt-BR"/>
        </w:rPr>
        <w:t xml:space="preserve"> da</w:t>
      </w:r>
      <w:r w:rsidRPr="0048128C">
        <w:rPr>
          <w:rFonts w:asciiTheme="minorHAnsi" w:hAnsiTheme="minorHAnsi" w:cstheme="minorHAnsi"/>
          <w:noProof/>
          <w:color w:val="EE0000"/>
          <w:lang w:val="pt-BR"/>
        </w:rPr>
        <w:t xml:space="preserve"> apresentação do aviso de privacidade em um determinado local – </w:t>
      </w:r>
      <w:r w:rsidRPr="0048128C">
        <w:rPr>
          <w:rFonts w:asciiTheme="minorHAnsi" w:hAnsiTheme="minorHAnsi" w:cstheme="minorHAnsi"/>
          <w:i/>
          <w:iCs/>
          <w:noProof/>
          <w:color w:val="EE0000"/>
          <w:lang w:val="pt-BR"/>
        </w:rPr>
        <w:t>link</w:t>
      </w:r>
      <w:r w:rsidRPr="0048128C">
        <w:rPr>
          <w:rFonts w:asciiTheme="minorHAnsi" w:hAnsiTheme="minorHAnsi" w:cstheme="minorHAnsi"/>
          <w:noProof/>
          <w:color w:val="EE0000"/>
          <w:lang w:val="pt-BR"/>
        </w:rPr>
        <w:t xml:space="preserve"> em um site, placa com </w:t>
      </w:r>
      <w:r w:rsidRPr="009B57CD">
        <w:rPr>
          <w:rFonts w:asciiTheme="minorHAnsi" w:hAnsiTheme="minorHAnsi" w:cstheme="minorHAnsi"/>
          <w:i/>
          <w:iCs/>
          <w:noProof/>
          <w:color w:val="EE0000"/>
          <w:lang w:val="pt-BR"/>
        </w:rPr>
        <w:t>Q</w:t>
      </w:r>
      <w:r w:rsidR="009B57CD" w:rsidRPr="009B57CD">
        <w:rPr>
          <w:rFonts w:asciiTheme="minorHAnsi" w:hAnsiTheme="minorHAnsi" w:cstheme="minorHAnsi"/>
          <w:i/>
          <w:iCs/>
          <w:noProof/>
          <w:color w:val="EE0000"/>
          <w:lang w:val="pt-BR"/>
        </w:rPr>
        <w:t xml:space="preserve">R </w:t>
      </w:r>
      <w:r w:rsidRPr="009B57CD">
        <w:rPr>
          <w:rFonts w:asciiTheme="minorHAnsi" w:hAnsiTheme="minorHAnsi" w:cstheme="minorHAnsi"/>
          <w:i/>
          <w:iCs/>
          <w:noProof/>
          <w:color w:val="EE0000"/>
          <w:lang w:val="pt-BR"/>
        </w:rPr>
        <w:t>Code</w:t>
      </w:r>
      <w:r w:rsidRPr="0048128C">
        <w:rPr>
          <w:rFonts w:asciiTheme="minorHAnsi" w:hAnsiTheme="minorHAnsi" w:cstheme="minorHAnsi"/>
          <w:noProof/>
          <w:color w:val="EE0000"/>
          <w:lang w:val="pt-BR"/>
        </w:rPr>
        <w:t xml:space="preserve"> em balcão de cadastro, entre outros.]</w:t>
      </w:r>
    </w:p>
    <w:p w14:paraId="26ED52D0" w14:textId="2523C7B3" w:rsidR="00803C58" w:rsidRPr="0048128C" w:rsidRDefault="00803C58" w:rsidP="005C547E">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A compatibilidade do tratamento com as finalidades informadas ao titular, de acordo com o contexto do tratamento</w:t>
      </w:r>
      <w:r w:rsidR="00F4044A" w:rsidRPr="004803F4">
        <w:rPr>
          <w:rFonts w:asciiTheme="minorHAnsi" w:hAnsiTheme="minorHAnsi" w:cstheme="minorHAnsi"/>
          <w:noProof/>
          <w:color w:val="333333" w:themeColor="text1"/>
          <w:lang w:val="pt-BR"/>
        </w:rPr>
        <w:t>,</w:t>
      </w:r>
      <w:r w:rsidRPr="0048128C">
        <w:rPr>
          <w:rFonts w:asciiTheme="minorHAnsi" w:hAnsiTheme="minorHAnsi" w:cstheme="minorHAnsi"/>
          <w:noProof/>
          <w:color w:val="333333" w:themeColor="text1"/>
          <w:lang w:val="pt-BR"/>
        </w:rPr>
        <w:t xml:space="preserve"> fica demonstrad</w:t>
      </w:r>
      <w:r w:rsidR="00F4044A" w:rsidRPr="004803F4">
        <w:rPr>
          <w:rFonts w:asciiTheme="minorHAnsi" w:hAnsiTheme="minorHAnsi" w:cstheme="minorHAnsi"/>
          <w:noProof/>
          <w:color w:val="333333" w:themeColor="text1"/>
          <w:lang w:val="pt-BR"/>
        </w:rPr>
        <w:t>a</w:t>
      </w:r>
      <w:r w:rsidRPr="0048128C">
        <w:rPr>
          <w:rFonts w:asciiTheme="minorHAnsi" w:hAnsiTheme="minorHAnsi" w:cstheme="minorHAnsi"/>
          <w:noProof/>
          <w:color w:val="333333" w:themeColor="text1"/>
          <w:lang w:val="pt-BR"/>
        </w:rPr>
        <w:t xml:space="preserve"> </w:t>
      </w:r>
      <w:r w:rsidR="00F5430C" w:rsidRPr="0048128C">
        <w:rPr>
          <w:rFonts w:asciiTheme="minorHAnsi" w:hAnsiTheme="minorHAnsi" w:cstheme="minorHAnsi"/>
          <w:noProof/>
          <w:color w:val="333333" w:themeColor="text1"/>
          <w:lang w:val="pt-BR"/>
        </w:rPr>
        <w:t xml:space="preserve">pela </w:t>
      </w:r>
      <w:r w:rsidR="00F5430C" w:rsidRPr="0048128C">
        <w:rPr>
          <w:rFonts w:asciiTheme="minorHAnsi" w:hAnsiTheme="minorHAnsi" w:cstheme="minorHAnsi"/>
          <w:b/>
          <w:bCs/>
          <w:noProof/>
          <w:color w:val="333333" w:themeColor="text1"/>
          <w:lang w:val="pt-BR"/>
        </w:rPr>
        <w:t>descrição do tratamento</w:t>
      </w:r>
      <w:r w:rsidR="00F5430C" w:rsidRPr="0048128C">
        <w:rPr>
          <w:rFonts w:asciiTheme="minorHAnsi" w:hAnsiTheme="minorHAnsi" w:cstheme="minorHAnsi"/>
          <w:noProof/>
          <w:color w:val="333333" w:themeColor="text1"/>
          <w:lang w:val="pt-BR"/>
        </w:rPr>
        <w:t xml:space="preserve"> associada a cada </w:t>
      </w:r>
      <w:r w:rsidR="00F5430C" w:rsidRPr="0048128C">
        <w:rPr>
          <w:rFonts w:asciiTheme="minorHAnsi" w:hAnsiTheme="minorHAnsi" w:cstheme="minorHAnsi"/>
          <w:b/>
          <w:bCs/>
          <w:noProof/>
          <w:color w:val="333333" w:themeColor="text1"/>
          <w:lang w:val="pt-BR"/>
        </w:rPr>
        <w:t>finalidade</w:t>
      </w:r>
      <w:r w:rsidR="00F5430C" w:rsidRPr="0048128C">
        <w:rPr>
          <w:rFonts w:asciiTheme="minorHAnsi" w:hAnsiTheme="minorHAnsi" w:cstheme="minorHAnsi"/>
          <w:noProof/>
          <w:color w:val="333333" w:themeColor="text1"/>
          <w:lang w:val="pt-BR"/>
        </w:rPr>
        <w:t xml:space="preserve"> </w:t>
      </w:r>
      <w:r w:rsidRPr="0048128C">
        <w:rPr>
          <w:rFonts w:asciiTheme="minorHAnsi" w:hAnsiTheme="minorHAnsi" w:cstheme="minorHAnsi"/>
          <w:noProof/>
          <w:color w:val="333333" w:themeColor="text1"/>
          <w:lang w:val="pt-BR"/>
        </w:rPr>
        <w:t>disposta</w:t>
      </w:r>
      <w:r w:rsidR="00F5430C" w:rsidRPr="0048128C">
        <w:rPr>
          <w:rFonts w:asciiTheme="minorHAnsi" w:hAnsiTheme="minorHAnsi" w:cstheme="minorHAnsi"/>
          <w:noProof/>
          <w:color w:val="333333" w:themeColor="text1"/>
          <w:lang w:val="pt-BR"/>
        </w:rPr>
        <w:t xml:space="preserve"> </w:t>
      </w:r>
      <w:r w:rsidRPr="0048128C">
        <w:rPr>
          <w:rFonts w:asciiTheme="minorHAnsi" w:hAnsiTheme="minorHAnsi" w:cstheme="minorHAnsi"/>
          <w:noProof/>
          <w:color w:val="333333" w:themeColor="text1"/>
          <w:lang w:val="pt-BR"/>
        </w:rPr>
        <w:t>n</w:t>
      </w:r>
      <w:r w:rsidR="00F5430C" w:rsidRPr="0048128C">
        <w:rPr>
          <w:rFonts w:asciiTheme="minorHAnsi" w:hAnsiTheme="minorHAnsi" w:cstheme="minorHAnsi"/>
          <w:noProof/>
          <w:color w:val="333333" w:themeColor="text1"/>
          <w:lang w:val="pt-BR"/>
        </w:rPr>
        <w:t xml:space="preserve">a </w:t>
      </w:r>
      <w:r w:rsidR="00F5430C" w:rsidRPr="0048128C">
        <w:rPr>
          <w:rFonts w:asciiTheme="minorHAnsi" w:hAnsiTheme="minorHAnsi" w:cstheme="minorHAnsi"/>
          <w:b/>
          <w:bCs/>
          <w:noProof/>
          <w:color w:val="333333" w:themeColor="text1"/>
          <w:lang w:val="pt-BR"/>
        </w:rPr>
        <w:t>subseção 2.1</w:t>
      </w:r>
      <w:r w:rsidR="00F5430C" w:rsidRPr="0048128C">
        <w:rPr>
          <w:rFonts w:asciiTheme="minorHAnsi" w:hAnsiTheme="minorHAnsi" w:cstheme="minorHAnsi"/>
          <w:noProof/>
          <w:color w:val="333333" w:themeColor="text1"/>
          <w:lang w:val="pt-BR"/>
        </w:rPr>
        <w:t xml:space="preserve"> deste documento, bem como pelo aviso de privacidade disposto no </w:t>
      </w:r>
      <w:r w:rsidR="00F5430C" w:rsidRPr="0048128C">
        <w:rPr>
          <w:rFonts w:asciiTheme="minorHAnsi" w:hAnsiTheme="minorHAnsi" w:cstheme="minorHAnsi"/>
          <w:noProof/>
          <w:color w:val="333333" w:themeColor="text1"/>
          <w:highlight w:val="yellow"/>
          <w:lang w:val="pt-BR"/>
        </w:rPr>
        <w:t>[Anexo X]</w:t>
      </w:r>
      <w:r w:rsidR="00F5430C" w:rsidRPr="0048128C">
        <w:rPr>
          <w:rFonts w:asciiTheme="minorHAnsi" w:hAnsiTheme="minorHAnsi" w:cstheme="minorHAnsi"/>
          <w:noProof/>
          <w:color w:val="333333" w:themeColor="text1"/>
          <w:lang w:val="pt-BR"/>
        </w:rPr>
        <w:t xml:space="preserve"> </w:t>
      </w:r>
      <w:r w:rsidR="00D707D1" w:rsidRPr="004803F4">
        <w:rPr>
          <w:rFonts w:asciiTheme="minorHAnsi" w:hAnsiTheme="minorHAnsi" w:cstheme="minorHAnsi"/>
          <w:noProof/>
          <w:color w:val="333333" w:themeColor="text1"/>
          <w:lang w:val="pt-BR"/>
        </w:rPr>
        <w:t xml:space="preserve">– </w:t>
      </w:r>
      <w:r w:rsidR="00F5430C" w:rsidRPr="0048128C">
        <w:rPr>
          <w:rFonts w:asciiTheme="minorHAnsi" w:hAnsiTheme="minorHAnsi" w:cstheme="minorHAnsi"/>
          <w:noProof/>
          <w:color w:val="333333" w:themeColor="text1"/>
          <w:lang w:val="pt-BR"/>
        </w:rPr>
        <w:t xml:space="preserve">que </w:t>
      </w:r>
      <w:r w:rsidR="0047255C" w:rsidRPr="0048128C">
        <w:rPr>
          <w:rFonts w:asciiTheme="minorHAnsi" w:hAnsiTheme="minorHAnsi" w:cstheme="minorHAnsi"/>
          <w:noProof/>
          <w:color w:val="333333" w:themeColor="text1"/>
          <w:lang w:val="pt-BR"/>
        </w:rPr>
        <w:t xml:space="preserve">é </w:t>
      </w:r>
      <w:r w:rsidR="00F5430C" w:rsidRPr="0048128C">
        <w:rPr>
          <w:rFonts w:asciiTheme="minorHAnsi" w:hAnsiTheme="minorHAnsi" w:cstheme="minorHAnsi"/>
          <w:noProof/>
          <w:color w:val="333333" w:themeColor="text1"/>
          <w:lang w:val="pt-BR"/>
        </w:rPr>
        <w:t>apresentado ao</w:t>
      </w:r>
      <w:r w:rsidR="0047255C" w:rsidRPr="0048128C">
        <w:rPr>
          <w:rFonts w:asciiTheme="minorHAnsi" w:hAnsiTheme="minorHAnsi" w:cstheme="minorHAnsi"/>
          <w:noProof/>
          <w:color w:val="333333" w:themeColor="text1"/>
          <w:lang w:val="pt-BR"/>
        </w:rPr>
        <w:t>s</w:t>
      </w:r>
      <w:r w:rsidR="00F5430C" w:rsidRPr="0048128C">
        <w:rPr>
          <w:rFonts w:asciiTheme="minorHAnsi" w:hAnsiTheme="minorHAnsi" w:cstheme="minorHAnsi"/>
          <w:noProof/>
          <w:color w:val="333333" w:themeColor="text1"/>
          <w:lang w:val="pt-BR"/>
        </w:rPr>
        <w:t xml:space="preserve"> titular</w:t>
      </w:r>
      <w:r w:rsidR="0047255C" w:rsidRPr="0048128C">
        <w:rPr>
          <w:rFonts w:asciiTheme="minorHAnsi" w:hAnsiTheme="minorHAnsi" w:cstheme="minorHAnsi"/>
          <w:noProof/>
          <w:color w:val="333333" w:themeColor="text1"/>
          <w:lang w:val="pt-BR"/>
        </w:rPr>
        <w:t>es</w:t>
      </w:r>
      <w:r w:rsidR="00F5430C" w:rsidRPr="0048128C">
        <w:rPr>
          <w:rFonts w:asciiTheme="minorHAnsi" w:hAnsiTheme="minorHAnsi" w:cstheme="minorHAnsi"/>
          <w:noProof/>
          <w:color w:val="333333" w:themeColor="text1"/>
          <w:lang w:val="pt-BR"/>
        </w:rPr>
        <w:t xml:space="preserve"> antes do tratamento de seus dados pessoais no </w:t>
      </w:r>
      <w:r w:rsidR="00F5430C" w:rsidRPr="0048128C">
        <w:rPr>
          <w:rFonts w:asciiTheme="minorHAnsi" w:hAnsiTheme="minorHAnsi" w:cstheme="minorHAnsi"/>
          <w:noProof/>
          <w:color w:val="333333" w:themeColor="text1"/>
          <w:highlight w:val="yellow"/>
          <w:lang w:val="pt-BR"/>
        </w:rPr>
        <w:t>[local Y]</w:t>
      </w:r>
      <w:r w:rsidR="00F5430C" w:rsidRPr="0048128C">
        <w:rPr>
          <w:rFonts w:asciiTheme="minorHAnsi" w:hAnsiTheme="minorHAnsi" w:cstheme="minorHAnsi"/>
          <w:noProof/>
          <w:color w:val="333333" w:themeColor="text1"/>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425B8E" w:rsidRPr="004803F4" w14:paraId="4EB4C822"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0E3011BC" w14:textId="77777777" w:rsidR="00425B8E" w:rsidRPr="0048128C" w:rsidRDefault="00D95DC2">
            <w:pPr>
              <w:spacing w:before="20" w:after="20"/>
              <w:jc w:val="center"/>
              <w:rPr>
                <w:lang w:val="pt-BR"/>
              </w:rPr>
            </w:pPr>
            <w:r w:rsidRPr="0048128C">
              <w:rPr>
                <w:noProof/>
                <w:lang w:val="pt-BR"/>
              </w:rPr>
              <w:drawing>
                <wp:inline distT="0" distB="0" distL="0" distR="0" wp14:anchorId="5D4029F2" wp14:editId="51FB514F">
                  <wp:extent cx="220000" cy="220000"/>
                  <wp:effectExtent l="0" t="0" r="0" b="0"/>
                  <wp:docPr id="9603" name="subicon9603" descr="Lis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3" name="subicon9603" descr="List outline"/>
                          <pic:cNvPicPr/>
                        </pic:nvPicPr>
                        <pic:blipFill>
                          <a:blip r:embed="rId55">
                            <a:extLst>
                              <a:ext uri="{96DAC541-7B7A-43D3-8B79-37D633B846F1}">
                                <asvg:svgBlip xmlns:asvg="http://schemas.microsoft.com/office/drawing/2016/SVG/main" r:embed="rId56"/>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5A3F6FE7" w14:textId="5D953205" w:rsidR="00425B8E" w:rsidRPr="0048128C" w:rsidRDefault="00904FDB">
            <w:pPr>
              <w:rPr>
                <w:lang w:val="pt-BR"/>
              </w:rPr>
            </w:pPr>
            <w:r w:rsidRPr="00755908">
              <w:rPr>
                <w:rFonts w:asciiTheme="minorHAnsi" w:hAnsiTheme="minorHAnsi" w:cstheme="minorHAnsi"/>
                <w:b/>
                <w:color w:val="1F4E79"/>
                <w:lang w:val="pt-BR"/>
              </w:rPr>
              <w:t>3.3 Princípio da necessidade</w:t>
            </w:r>
          </w:p>
        </w:tc>
      </w:tr>
    </w:tbl>
    <w:p w14:paraId="7DC4C0A3" w14:textId="426DC919" w:rsidR="00A77970" w:rsidRPr="0048128C" w:rsidRDefault="0034074A" w:rsidP="00A77970">
      <w:pPr>
        <w:spacing w:before="240" w:after="240"/>
        <w:jc w:val="both"/>
        <w:rPr>
          <w:rFonts w:asciiTheme="minorHAnsi" w:eastAsia="Arial" w:hAnsiTheme="minorHAnsi" w:cstheme="minorHAnsi"/>
          <w:color w:val="EE0000"/>
          <w:lang w:val="pt-BR"/>
        </w:rPr>
      </w:pPr>
      <w:r w:rsidRPr="0048128C">
        <w:rPr>
          <w:rFonts w:asciiTheme="minorHAnsi" w:hAnsiTheme="minorHAnsi" w:cstheme="minorHAnsi"/>
          <w:noProof/>
          <w:color w:val="EE0000"/>
          <w:lang w:val="pt-BR"/>
        </w:rPr>
        <w:t xml:space="preserve">[Art. 6º, </w:t>
      </w:r>
      <w:r w:rsidRPr="0048128C">
        <w:rPr>
          <w:rFonts w:asciiTheme="minorHAnsi" w:hAnsiTheme="minorHAnsi" w:cstheme="minorHAnsi"/>
          <w:color w:val="EE0000"/>
          <w:lang w:val="pt-BR"/>
        </w:rPr>
        <w:t xml:space="preserve">III - </w:t>
      </w:r>
      <w:r w:rsidR="00A77970" w:rsidRPr="0048128C">
        <w:rPr>
          <w:rFonts w:asciiTheme="minorHAnsi" w:eastAsia="Arial" w:hAnsiTheme="minorHAnsi" w:cstheme="minorHAnsi"/>
          <w:color w:val="EE0000"/>
          <w:lang w:val="pt-BR"/>
        </w:rPr>
        <w:t>necessidade: limitação do tratamento ao mínimo necessário para a realização de suas finalidades, com abrangência dos dados pertinentes, proporcionais e não excessivos em relação às finalidades do tratamento de dados</w:t>
      </w:r>
      <w:r w:rsidR="000F2B8C" w:rsidRPr="0048128C">
        <w:rPr>
          <w:rFonts w:asciiTheme="minorHAnsi" w:eastAsia="Arial" w:hAnsiTheme="minorHAnsi" w:cstheme="minorHAnsi"/>
          <w:color w:val="EE0000"/>
          <w:lang w:val="pt-BR"/>
        </w:rPr>
        <w:t>.</w:t>
      </w:r>
    </w:p>
    <w:p w14:paraId="001F3AC2" w14:textId="28DD5DB2" w:rsidR="00A77970" w:rsidRPr="0048128C" w:rsidRDefault="0001356F" w:rsidP="00A77970">
      <w:pPr>
        <w:spacing w:before="240" w:after="240"/>
        <w:jc w:val="both"/>
        <w:rPr>
          <w:rFonts w:asciiTheme="minorHAnsi" w:eastAsia="Arial" w:hAnsiTheme="minorHAnsi" w:cstheme="minorHAnsi"/>
          <w:color w:val="EE0000"/>
          <w:lang w:val="pt-BR"/>
        </w:rPr>
      </w:pPr>
      <w:r w:rsidRPr="0048128C">
        <w:rPr>
          <w:rFonts w:asciiTheme="minorHAnsi" w:eastAsia="Arial" w:hAnsiTheme="minorHAnsi" w:cstheme="minorHAnsi"/>
          <w:b/>
          <w:bCs/>
          <w:color w:val="EE0000"/>
          <w:lang w:val="pt-BR"/>
        </w:rPr>
        <w:t>a) Mínimo necessário:</w:t>
      </w:r>
      <w:r w:rsidRPr="0048128C">
        <w:rPr>
          <w:rFonts w:asciiTheme="minorHAnsi" w:eastAsia="Arial" w:hAnsiTheme="minorHAnsi" w:cstheme="minorHAnsi"/>
          <w:color w:val="EE0000"/>
          <w:lang w:val="pt-BR"/>
        </w:rPr>
        <w:t> o tratamento deve limitar-se ao estritamente indispensável à realização da finalidade, evitando a coleta de dados pessoais apenas por eventual utilidade futura não determinada.</w:t>
      </w:r>
    </w:p>
    <w:p w14:paraId="7F69F33B" w14:textId="5759AD82" w:rsidR="00032673" w:rsidRPr="0048128C" w:rsidRDefault="00032673" w:rsidP="00A77970">
      <w:pPr>
        <w:spacing w:before="240" w:after="240"/>
        <w:jc w:val="both"/>
        <w:rPr>
          <w:rFonts w:asciiTheme="minorHAnsi" w:eastAsia="Arial" w:hAnsiTheme="minorHAnsi" w:cstheme="minorHAnsi"/>
          <w:color w:val="EE0000"/>
          <w:lang w:val="pt-BR"/>
        </w:rPr>
      </w:pPr>
      <w:r w:rsidRPr="0048128C">
        <w:rPr>
          <w:rFonts w:asciiTheme="minorHAnsi" w:eastAsia="Arial" w:hAnsiTheme="minorHAnsi" w:cstheme="minorHAnsi"/>
          <w:b/>
          <w:bCs/>
          <w:color w:val="EE0000"/>
          <w:lang w:val="pt-BR"/>
        </w:rPr>
        <w:t>b) Pertinência:</w:t>
      </w:r>
      <w:r w:rsidRPr="0048128C">
        <w:rPr>
          <w:rFonts w:asciiTheme="minorHAnsi" w:eastAsia="Arial" w:hAnsiTheme="minorHAnsi" w:cstheme="minorHAnsi"/>
          <w:color w:val="EE0000"/>
          <w:lang w:val="pt-BR"/>
        </w:rPr>
        <w:t xml:space="preserve"> cada dado pessoal </w:t>
      </w:r>
      <w:r w:rsidR="00772CD5">
        <w:rPr>
          <w:rFonts w:asciiTheme="minorHAnsi" w:eastAsia="Arial" w:hAnsiTheme="minorHAnsi" w:cstheme="minorHAnsi"/>
          <w:color w:val="EE0000"/>
          <w:lang w:val="pt-BR"/>
        </w:rPr>
        <w:t>tratado</w:t>
      </w:r>
      <w:r w:rsidR="00772CD5" w:rsidRPr="0048128C">
        <w:rPr>
          <w:rFonts w:asciiTheme="minorHAnsi" w:eastAsia="Arial" w:hAnsiTheme="minorHAnsi" w:cstheme="minorHAnsi"/>
          <w:color w:val="EE0000"/>
          <w:lang w:val="pt-BR"/>
        </w:rPr>
        <w:t xml:space="preserve"> </w:t>
      </w:r>
      <w:r w:rsidRPr="0048128C">
        <w:rPr>
          <w:rFonts w:asciiTheme="minorHAnsi" w:eastAsia="Arial" w:hAnsiTheme="minorHAnsi" w:cstheme="minorHAnsi"/>
          <w:color w:val="EE0000"/>
          <w:lang w:val="pt-BR"/>
        </w:rPr>
        <w:t>deve guardar vínculo lógico e direto com a finalidade informada; dados sem essa relação não devem ser tratados</w:t>
      </w:r>
      <w:r w:rsidR="00B56B6A" w:rsidRPr="0048128C">
        <w:rPr>
          <w:rFonts w:asciiTheme="minorHAnsi" w:eastAsia="Arial" w:hAnsiTheme="minorHAnsi" w:cstheme="minorHAnsi"/>
          <w:color w:val="EE0000"/>
          <w:lang w:val="pt-BR"/>
        </w:rPr>
        <w:t>.</w:t>
      </w:r>
    </w:p>
    <w:p w14:paraId="478C2213" w14:textId="4D958350" w:rsidR="0034074A" w:rsidRPr="0048128C" w:rsidRDefault="00B56B6A" w:rsidP="00B56B6A">
      <w:pPr>
        <w:spacing w:before="240" w:after="240"/>
        <w:jc w:val="both"/>
        <w:rPr>
          <w:rFonts w:asciiTheme="minorHAnsi" w:eastAsia="Arial" w:hAnsiTheme="minorHAnsi" w:cstheme="minorHAnsi"/>
          <w:color w:val="EE0000"/>
          <w:lang w:val="pt-BR"/>
        </w:rPr>
      </w:pPr>
      <w:r w:rsidRPr="0048128C">
        <w:rPr>
          <w:rFonts w:asciiTheme="minorHAnsi" w:eastAsia="Arial" w:hAnsiTheme="minorHAnsi" w:cstheme="minorHAnsi"/>
          <w:b/>
          <w:bCs/>
          <w:color w:val="EE0000"/>
          <w:lang w:val="pt-BR"/>
        </w:rPr>
        <w:t>c) Proporcionalidade e não excesso:</w:t>
      </w:r>
      <w:r w:rsidRPr="0048128C">
        <w:rPr>
          <w:rFonts w:asciiTheme="minorHAnsi" w:eastAsia="Arial" w:hAnsiTheme="minorHAnsi" w:cstheme="minorHAnsi"/>
          <w:color w:val="EE0000"/>
          <w:lang w:val="pt-BR"/>
        </w:rPr>
        <w:t xml:space="preserve"> o volume, o nível de detalhamento e a abrangência de titulares alcançados pelo tratamento não podem exceder o que a finalidade razoavelmente demanda </w:t>
      </w:r>
      <w:r w:rsidR="00737B76" w:rsidRPr="004803F4">
        <w:rPr>
          <w:rFonts w:asciiTheme="minorHAnsi" w:hAnsiTheme="minorHAnsi" w:cstheme="minorHAnsi"/>
          <w:noProof/>
          <w:color w:val="333333" w:themeColor="text1"/>
          <w:lang w:val="pt-BR"/>
        </w:rPr>
        <w:t>–</w:t>
      </w:r>
      <w:r w:rsidRPr="0048128C">
        <w:rPr>
          <w:rFonts w:asciiTheme="minorHAnsi" w:eastAsia="Arial" w:hAnsiTheme="minorHAnsi" w:cstheme="minorHAnsi"/>
          <w:color w:val="EE0000"/>
          <w:lang w:val="pt-BR"/>
        </w:rPr>
        <w:t xml:space="preserve"> o que inclui não </w:t>
      </w:r>
      <w:r w:rsidR="0094583A">
        <w:rPr>
          <w:rFonts w:asciiTheme="minorHAnsi" w:eastAsia="Arial" w:hAnsiTheme="minorHAnsi" w:cstheme="minorHAnsi"/>
          <w:color w:val="EE0000"/>
          <w:lang w:val="pt-BR"/>
        </w:rPr>
        <w:t>tra</w:t>
      </w:r>
      <w:r w:rsidR="0094583A" w:rsidRPr="0048128C">
        <w:rPr>
          <w:rFonts w:asciiTheme="minorHAnsi" w:eastAsia="Arial" w:hAnsiTheme="minorHAnsi" w:cstheme="minorHAnsi"/>
          <w:color w:val="EE0000"/>
          <w:lang w:val="pt-BR"/>
        </w:rPr>
        <w:t xml:space="preserve">tar </w:t>
      </w:r>
      <w:r w:rsidRPr="0048128C">
        <w:rPr>
          <w:rFonts w:asciiTheme="minorHAnsi" w:eastAsia="Arial" w:hAnsiTheme="minorHAnsi" w:cstheme="minorHAnsi"/>
          <w:color w:val="EE0000"/>
          <w:lang w:val="pt-BR"/>
        </w:rPr>
        <w:t xml:space="preserve">dados de todo um grupo quando apenas um subconjunto de titulares é necessário, </w:t>
      </w:r>
      <w:r w:rsidR="00F62914">
        <w:rPr>
          <w:rFonts w:asciiTheme="minorHAnsi" w:eastAsia="Arial" w:hAnsiTheme="minorHAnsi" w:cstheme="minorHAnsi"/>
          <w:color w:val="EE0000"/>
          <w:lang w:val="pt-BR"/>
        </w:rPr>
        <w:t>tampouco</w:t>
      </w:r>
      <w:r w:rsidR="00F62914" w:rsidRPr="0048128C">
        <w:rPr>
          <w:rFonts w:asciiTheme="minorHAnsi" w:eastAsia="Arial" w:hAnsiTheme="minorHAnsi" w:cstheme="minorHAnsi"/>
          <w:color w:val="EE0000"/>
          <w:lang w:val="pt-BR"/>
        </w:rPr>
        <w:t xml:space="preserve"> </w:t>
      </w:r>
      <w:r w:rsidR="0094583A">
        <w:rPr>
          <w:rFonts w:asciiTheme="minorHAnsi" w:eastAsia="Arial" w:hAnsiTheme="minorHAnsi" w:cstheme="minorHAnsi"/>
          <w:color w:val="EE0000"/>
          <w:lang w:val="pt-BR"/>
        </w:rPr>
        <w:t>tratar</w:t>
      </w:r>
      <w:r w:rsidR="0094583A" w:rsidRPr="0048128C">
        <w:rPr>
          <w:rFonts w:asciiTheme="minorHAnsi" w:eastAsia="Arial" w:hAnsiTheme="minorHAnsi" w:cstheme="minorHAnsi"/>
          <w:color w:val="EE0000"/>
          <w:lang w:val="pt-BR"/>
        </w:rPr>
        <w:t xml:space="preserve"> </w:t>
      </w:r>
      <w:r w:rsidR="00F62914">
        <w:rPr>
          <w:rFonts w:asciiTheme="minorHAnsi" w:eastAsia="Arial" w:hAnsiTheme="minorHAnsi" w:cstheme="minorHAnsi"/>
          <w:color w:val="EE0000"/>
          <w:lang w:val="pt-BR"/>
        </w:rPr>
        <w:t>dados pessoais alé</w:t>
      </w:r>
      <w:r w:rsidR="00BF65E0">
        <w:rPr>
          <w:rFonts w:asciiTheme="minorHAnsi" w:eastAsia="Arial" w:hAnsiTheme="minorHAnsi" w:cstheme="minorHAnsi"/>
          <w:color w:val="EE0000"/>
          <w:lang w:val="pt-BR"/>
        </w:rPr>
        <w:t>m</w:t>
      </w:r>
      <w:r w:rsidRPr="0048128C">
        <w:rPr>
          <w:rFonts w:asciiTheme="minorHAnsi" w:eastAsia="Arial" w:hAnsiTheme="minorHAnsi" w:cstheme="minorHAnsi"/>
          <w:color w:val="EE0000"/>
          <w:lang w:val="pt-BR"/>
        </w:rPr>
        <w:t xml:space="preserve"> do exigido pela finalidade.</w:t>
      </w:r>
    </w:p>
    <w:p w14:paraId="1189F229" w14:textId="65AB24CC" w:rsidR="0034074A" w:rsidRPr="0048128C" w:rsidRDefault="00EB50B7"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Uma possível forma de demonstrar o atendimento deste princípio </w:t>
      </w:r>
      <w:r w:rsidR="00401F8D" w:rsidRPr="0048128C">
        <w:rPr>
          <w:rFonts w:asciiTheme="minorHAnsi" w:hAnsiTheme="minorHAnsi" w:cstheme="minorHAnsi"/>
          <w:noProof/>
          <w:color w:val="EE0000"/>
          <w:lang w:val="pt-BR"/>
        </w:rPr>
        <w:t>é justificá-lo pela argumentação e informações dispostas nas tabelas de descrição do tratamento na subseção 2.1</w:t>
      </w:r>
      <w:r w:rsidR="0093073F" w:rsidRPr="0048128C">
        <w:rPr>
          <w:rFonts w:asciiTheme="minorHAnsi" w:hAnsiTheme="minorHAnsi" w:cstheme="minorHAnsi"/>
          <w:noProof/>
          <w:color w:val="EE0000"/>
          <w:lang w:val="pt-BR"/>
        </w:rPr>
        <w:t>, revisando e</w:t>
      </w:r>
      <w:r w:rsidR="00401F8D" w:rsidRPr="0048128C">
        <w:rPr>
          <w:rFonts w:asciiTheme="minorHAnsi" w:hAnsiTheme="minorHAnsi" w:cstheme="minorHAnsi"/>
          <w:noProof/>
          <w:color w:val="EE0000"/>
          <w:lang w:val="pt-BR"/>
        </w:rPr>
        <w:t xml:space="preserve"> inseri</w:t>
      </w:r>
      <w:r w:rsidR="0093073F" w:rsidRPr="0048128C">
        <w:rPr>
          <w:rFonts w:asciiTheme="minorHAnsi" w:hAnsiTheme="minorHAnsi" w:cstheme="minorHAnsi"/>
          <w:noProof/>
          <w:color w:val="EE0000"/>
          <w:lang w:val="pt-BR"/>
        </w:rPr>
        <w:t>ndo</w:t>
      </w:r>
      <w:r w:rsidR="00401F8D" w:rsidRPr="0048128C">
        <w:rPr>
          <w:rFonts w:asciiTheme="minorHAnsi" w:hAnsiTheme="minorHAnsi" w:cstheme="minorHAnsi"/>
          <w:noProof/>
          <w:color w:val="EE0000"/>
          <w:lang w:val="pt-BR"/>
        </w:rPr>
        <w:t xml:space="preserve"> </w:t>
      </w:r>
      <w:r w:rsidRPr="0048128C">
        <w:rPr>
          <w:rFonts w:asciiTheme="minorHAnsi" w:hAnsiTheme="minorHAnsi" w:cstheme="minorHAnsi"/>
          <w:noProof/>
          <w:color w:val="EE0000"/>
          <w:lang w:val="pt-BR"/>
        </w:rPr>
        <w:t xml:space="preserve">informações complementares </w:t>
      </w:r>
      <w:r w:rsidR="0093073F" w:rsidRPr="0048128C">
        <w:rPr>
          <w:rFonts w:asciiTheme="minorHAnsi" w:hAnsiTheme="minorHAnsi" w:cstheme="minorHAnsi"/>
          <w:noProof/>
          <w:color w:val="EE0000"/>
          <w:lang w:val="pt-BR"/>
        </w:rPr>
        <w:t>que esclareçam a conformidade ao disposto neste princípio</w:t>
      </w:r>
      <w:r w:rsidRPr="0048128C">
        <w:rPr>
          <w:rFonts w:asciiTheme="minorHAnsi" w:hAnsiTheme="minorHAnsi" w:cstheme="minorHAnsi"/>
          <w:noProof/>
          <w:color w:val="EE0000"/>
          <w:lang w:val="pt-BR"/>
        </w:rPr>
        <w:t xml:space="preserve">. Exemplos de medida: justificativa fundamentada de que os dados pessoais </w:t>
      </w:r>
      <w:r w:rsidR="00182CE7">
        <w:rPr>
          <w:rFonts w:asciiTheme="minorHAnsi" w:hAnsiTheme="minorHAnsi" w:cstheme="minorHAnsi"/>
          <w:noProof/>
          <w:color w:val="EE0000"/>
          <w:lang w:val="pt-BR"/>
        </w:rPr>
        <w:t>tratados</w:t>
      </w:r>
      <w:r w:rsidR="00182CE7" w:rsidRPr="0048128C">
        <w:rPr>
          <w:rFonts w:asciiTheme="minorHAnsi" w:hAnsiTheme="minorHAnsi" w:cstheme="minorHAnsi"/>
          <w:noProof/>
          <w:color w:val="EE0000"/>
          <w:lang w:val="pt-BR"/>
        </w:rPr>
        <w:t xml:space="preserve"> </w:t>
      </w:r>
      <w:r w:rsidRPr="0048128C">
        <w:rPr>
          <w:rFonts w:asciiTheme="minorHAnsi" w:hAnsiTheme="minorHAnsi" w:cstheme="minorHAnsi"/>
          <w:noProof/>
          <w:color w:val="EE0000"/>
          <w:lang w:val="pt-BR"/>
        </w:rPr>
        <w:t xml:space="preserve">são estritamente necessários às finalidades informadas; revisão periódica dos campos </w:t>
      </w:r>
      <w:r w:rsidR="00182CE7">
        <w:rPr>
          <w:rFonts w:asciiTheme="minorHAnsi" w:hAnsiTheme="minorHAnsi" w:cstheme="minorHAnsi"/>
          <w:noProof/>
          <w:color w:val="EE0000"/>
          <w:lang w:val="pt-BR"/>
        </w:rPr>
        <w:t>tra</w:t>
      </w:r>
      <w:r w:rsidR="00182CE7" w:rsidRPr="0048128C">
        <w:rPr>
          <w:rFonts w:asciiTheme="minorHAnsi" w:hAnsiTheme="minorHAnsi" w:cstheme="minorHAnsi"/>
          <w:noProof/>
          <w:color w:val="EE0000"/>
          <w:lang w:val="pt-BR"/>
        </w:rPr>
        <w:t xml:space="preserve">tados </w:t>
      </w:r>
      <w:r w:rsidRPr="0048128C">
        <w:rPr>
          <w:rFonts w:asciiTheme="minorHAnsi" w:hAnsiTheme="minorHAnsi" w:cstheme="minorHAnsi"/>
          <w:noProof/>
          <w:color w:val="EE0000"/>
          <w:lang w:val="pt-BR"/>
        </w:rPr>
        <w:t>frente à finalidade declarada, com eliminação ou anonimização dos dados que se mostrarem excessivos; ou adoção de política de retenção proporcional, conforme registrado na subseção 2.</w:t>
      </w:r>
      <w:r w:rsidR="001623AF">
        <w:rPr>
          <w:rFonts w:asciiTheme="minorHAnsi" w:hAnsiTheme="minorHAnsi" w:cstheme="minorHAnsi"/>
          <w:noProof/>
          <w:color w:val="EE0000"/>
          <w:lang w:val="pt-BR"/>
        </w:rPr>
        <w:t>6</w:t>
      </w:r>
      <w:r w:rsidR="0034074A" w:rsidRPr="0048128C">
        <w:rPr>
          <w:rFonts w:asciiTheme="minorHAnsi" w:hAnsiTheme="minorHAnsi" w:cstheme="minorHAnsi"/>
          <w:noProof/>
          <w:color w:val="EE0000"/>
          <w:lang w:val="pt-BR"/>
        </w:rPr>
        <w:t>.]</w:t>
      </w:r>
    </w:p>
    <w:p w14:paraId="277A0366" w14:textId="02DA7FAE" w:rsidR="00053369" w:rsidRPr="0048128C" w:rsidRDefault="00053369" w:rsidP="005C547E">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lastRenderedPageBreak/>
        <w:t>A</w:t>
      </w:r>
      <w:r w:rsidR="00803C58" w:rsidRPr="0048128C">
        <w:rPr>
          <w:rFonts w:asciiTheme="minorHAnsi" w:hAnsiTheme="minorHAnsi" w:cstheme="minorHAnsi"/>
          <w:noProof/>
          <w:color w:val="333333" w:themeColor="text1"/>
          <w:lang w:val="pt-BR"/>
        </w:rPr>
        <w:t xml:space="preserve"> limitação do tratamento ao mínimo necessário para a realização de suas finalidades</w:t>
      </w:r>
      <w:r w:rsidR="00E72BE2" w:rsidRPr="004803F4">
        <w:rPr>
          <w:rFonts w:asciiTheme="minorHAnsi" w:hAnsiTheme="minorHAnsi" w:cstheme="minorHAnsi"/>
          <w:noProof/>
          <w:color w:val="333333" w:themeColor="text1"/>
          <w:lang w:val="pt-BR"/>
        </w:rPr>
        <w:t xml:space="preserve"> – </w:t>
      </w:r>
      <w:r w:rsidR="00803C58" w:rsidRPr="0048128C">
        <w:rPr>
          <w:rFonts w:asciiTheme="minorHAnsi" w:hAnsiTheme="minorHAnsi" w:cstheme="minorHAnsi"/>
          <w:noProof/>
          <w:color w:val="333333" w:themeColor="text1"/>
          <w:lang w:val="pt-BR"/>
        </w:rPr>
        <w:t>com abrangência dos dados pessoais pertinentes, proporcionais e não excessivos em relação às finalidades do tratamento de dados pessoais</w:t>
      </w:r>
      <w:r w:rsidR="00E72BE2" w:rsidRPr="004803F4">
        <w:rPr>
          <w:rFonts w:asciiTheme="minorHAnsi" w:hAnsiTheme="minorHAnsi" w:cstheme="minorHAnsi"/>
          <w:noProof/>
          <w:color w:val="333333" w:themeColor="text1"/>
          <w:lang w:val="pt-BR"/>
        </w:rPr>
        <w:t xml:space="preserve"> –</w:t>
      </w:r>
      <w:r w:rsidR="000E2F92">
        <w:rPr>
          <w:rFonts w:asciiTheme="minorHAnsi" w:hAnsiTheme="minorHAnsi" w:cstheme="minorHAnsi"/>
          <w:noProof/>
          <w:color w:val="333333" w:themeColor="text1"/>
          <w:lang w:val="pt-BR"/>
        </w:rPr>
        <w:t xml:space="preserve"> </w:t>
      </w:r>
      <w:r w:rsidRPr="0048128C">
        <w:rPr>
          <w:rFonts w:asciiTheme="minorHAnsi" w:hAnsiTheme="minorHAnsi" w:cstheme="minorHAnsi"/>
          <w:noProof/>
          <w:color w:val="333333" w:themeColor="text1"/>
          <w:lang w:val="pt-BR"/>
        </w:rPr>
        <w:t>fica demonstrad</w:t>
      </w:r>
      <w:r w:rsidR="00C153BF">
        <w:rPr>
          <w:rFonts w:asciiTheme="minorHAnsi" w:hAnsiTheme="minorHAnsi" w:cstheme="minorHAnsi"/>
          <w:noProof/>
          <w:color w:val="333333" w:themeColor="text1"/>
          <w:lang w:val="pt-BR"/>
        </w:rPr>
        <w:t>a</w:t>
      </w:r>
      <w:r w:rsidRPr="0048128C">
        <w:rPr>
          <w:rFonts w:asciiTheme="minorHAnsi" w:hAnsiTheme="minorHAnsi" w:cstheme="minorHAnsi"/>
          <w:noProof/>
          <w:color w:val="333333" w:themeColor="text1"/>
          <w:lang w:val="pt-BR"/>
        </w:rPr>
        <w:t xml:space="preserve"> no</w:t>
      </w:r>
      <w:r w:rsidR="00EB076F" w:rsidRPr="0048128C">
        <w:rPr>
          <w:rFonts w:asciiTheme="minorHAnsi" w:hAnsiTheme="minorHAnsi" w:cstheme="minorHAnsi"/>
          <w:noProof/>
          <w:color w:val="333333" w:themeColor="text1"/>
          <w:lang w:val="pt-BR"/>
        </w:rPr>
        <w:t>s</w:t>
      </w:r>
      <w:r w:rsidRPr="0048128C">
        <w:rPr>
          <w:rFonts w:asciiTheme="minorHAnsi" w:hAnsiTheme="minorHAnsi" w:cstheme="minorHAnsi"/>
          <w:noProof/>
          <w:color w:val="333333" w:themeColor="text1"/>
          <w:lang w:val="pt-BR"/>
        </w:rPr>
        <w:t xml:space="preserve"> campo</w:t>
      </w:r>
      <w:r w:rsidR="00EB076F" w:rsidRPr="0048128C">
        <w:rPr>
          <w:rFonts w:asciiTheme="minorHAnsi" w:hAnsiTheme="minorHAnsi" w:cstheme="minorHAnsi"/>
          <w:noProof/>
          <w:color w:val="333333" w:themeColor="text1"/>
          <w:lang w:val="pt-BR"/>
        </w:rPr>
        <w:t>s</w:t>
      </w:r>
      <w:r w:rsidRPr="0048128C">
        <w:rPr>
          <w:rFonts w:asciiTheme="minorHAnsi" w:hAnsiTheme="minorHAnsi" w:cstheme="minorHAnsi"/>
          <w:noProof/>
          <w:color w:val="333333" w:themeColor="text1"/>
          <w:lang w:val="pt-BR"/>
        </w:rPr>
        <w:t xml:space="preserve"> </w:t>
      </w:r>
      <w:r w:rsidR="00EB076F" w:rsidRPr="0048128C">
        <w:rPr>
          <w:rFonts w:asciiTheme="minorHAnsi" w:hAnsiTheme="minorHAnsi" w:cstheme="minorHAnsi"/>
          <w:b/>
          <w:bCs/>
          <w:noProof/>
          <w:color w:val="333333" w:themeColor="text1"/>
          <w:lang w:val="pt-BR"/>
        </w:rPr>
        <w:t>tipos de dados pessoais</w:t>
      </w:r>
      <w:r w:rsidR="00EB076F" w:rsidRPr="0048128C">
        <w:rPr>
          <w:rFonts w:asciiTheme="minorHAnsi" w:hAnsiTheme="minorHAnsi" w:cstheme="minorHAnsi"/>
          <w:noProof/>
          <w:color w:val="333333" w:themeColor="text1"/>
          <w:lang w:val="pt-BR"/>
        </w:rPr>
        <w:t xml:space="preserve">, </w:t>
      </w:r>
      <w:r w:rsidR="00EB076F" w:rsidRPr="0048128C">
        <w:rPr>
          <w:rFonts w:asciiTheme="minorHAnsi" w:hAnsiTheme="minorHAnsi" w:cstheme="minorHAnsi"/>
          <w:b/>
          <w:bCs/>
          <w:noProof/>
          <w:color w:val="333333" w:themeColor="text1"/>
          <w:lang w:val="pt-BR"/>
        </w:rPr>
        <w:t>descrição do tratamento</w:t>
      </w:r>
      <w:r w:rsidR="00EB076F" w:rsidRPr="0048128C">
        <w:rPr>
          <w:rFonts w:asciiTheme="minorHAnsi" w:hAnsiTheme="minorHAnsi" w:cstheme="minorHAnsi"/>
          <w:noProof/>
          <w:color w:val="333333" w:themeColor="text1"/>
          <w:lang w:val="pt-BR"/>
        </w:rPr>
        <w:t xml:space="preserve"> e</w:t>
      </w:r>
      <w:r w:rsidR="00EB076F" w:rsidRPr="0048128C">
        <w:rPr>
          <w:rFonts w:asciiTheme="minorHAnsi" w:hAnsiTheme="minorHAnsi" w:cstheme="minorHAnsi"/>
          <w:b/>
          <w:bCs/>
          <w:noProof/>
          <w:color w:val="333333" w:themeColor="text1"/>
          <w:lang w:val="pt-BR"/>
        </w:rPr>
        <w:t xml:space="preserve"> finalidade do tratamento</w:t>
      </w:r>
      <w:r w:rsidRPr="0048128C">
        <w:rPr>
          <w:rFonts w:asciiTheme="minorHAnsi" w:hAnsiTheme="minorHAnsi" w:cstheme="minorHAnsi"/>
          <w:noProof/>
          <w:color w:val="333333" w:themeColor="text1"/>
          <w:lang w:val="pt-BR"/>
        </w:rPr>
        <w:t xml:space="preserve"> </w:t>
      </w:r>
      <w:r w:rsidR="00E72BE2" w:rsidRPr="004803F4">
        <w:rPr>
          <w:rFonts w:asciiTheme="minorHAnsi" w:hAnsiTheme="minorHAnsi" w:cstheme="minorHAnsi"/>
          <w:noProof/>
          <w:color w:val="333333" w:themeColor="text1"/>
          <w:lang w:val="pt-BR"/>
        </w:rPr>
        <w:t xml:space="preserve">contidos </w:t>
      </w:r>
      <w:r w:rsidRPr="0048128C">
        <w:rPr>
          <w:rFonts w:asciiTheme="minorHAnsi" w:hAnsiTheme="minorHAnsi" w:cstheme="minorHAnsi"/>
          <w:noProof/>
          <w:color w:val="333333" w:themeColor="text1"/>
          <w:lang w:val="pt-BR"/>
        </w:rPr>
        <w:t xml:space="preserve">nas tabelas de </w:t>
      </w:r>
      <w:r w:rsidRPr="0048128C">
        <w:rPr>
          <w:rFonts w:asciiTheme="minorHAnsi" w:hAnsiTheme="minorHAnsi" w:cstheme="minorHAnsi"/>
          <w:b/>
          <w:bCs/>
          <w:noProof/>
          <w:color w:val="333333" w:themeColor="text1"/>
          <w:lang w:val="pt-BR"/>
        </w:rPr>
        <w:t>descrição do tratamento</w:t>
      </w:r>
      <w:r w:rsidRPr="0048128C">
        <w:rPr>
          <w:rFonts w:asciiTheme="minorHAnsi" w:hAnsiTheme="minorHAnsi" w:cstheme="minorHAnsi"/>
          <w:noProof/>
          <w:color w:val="333333" w:themeColor="text1"/>
          <w:lang w:val="pt-BR"/>
        </w:rPr>
        <w:t xml:space="preserve"> dispostas </w:t>
      </w:r>
      <w:r w:rsidR="0093073F" w:rsidRPr="0048128C">
        <w:rPr>
          <w:rFonts w:asciiTheme="minorHAnsi" w:hAnsiTheme="minorHAnsi" w:cstheme="minorHAnsi"/>
          <w:noProof/>
          <w:color w:val="333333" w:themeColor="text1"/>
          <w:lang w:val="pt-BR"/>
        </w:rPr>
        <w:t xml:space="preserve">na </w:t>
      </w:r>
      <w:r w:rsidR="0093073F" w:rsidRPr="0048128C">
        <w:rPr>
          <w:rFonts w:asciiTheme="minorHAnsi" w:hAnsiTheme="minorHAnsi" w:cstheme="minorHAnsi"/>
          <w:b/>
          <w:bCs/>
          <w:noProof/>
          <w:color w:val="333333" w:themeColor="text1"/>
          <w:lang w:val="pt-BR"/>
        </w:rPr>
        <w:t xml:space="preserve">subseção </w:t>
      </w:r>
      <w:r w:rsidRPr="0048128C">
        <w:rPr>
          <w:rFonts w:asciiTheme="minorHAnsi" w:hAnsiTheme="minorHAnsi" w:cstheme="minorHAnsi"/>
          <w:b/>
          <w:bCs/>
          <w:noProof/>
          <w:color w:val="333333" w:themeColor="text1"/>
          <w:lang w:val="pt-BR"/>
        </w:rPr>
        <w:t>2.1</w:t>
      </w:r>
      <w:r w:rsidRPr="0048128C">
        <w:rPr>
          <w:rFonts w:asciiTheme="minorHAnsi" w:hAnsiTheme="minorHAnsi" w:cstheme="minorHAnsi"/>
          <w:noProof/>
          <w:color w:val="333333" w:themeColor="text1"/>
          <w:lang w:val="pt-BR"/>
        </w:rPr>
        <w:t xml:space="preserve"> deste documento, bem como na subseção 2.</w:t>
      </w:r>
      <w:r w:rsidR="001623AF">
        <w:rPr>
          <w:rFonts w:asciiTheme="minorHAnsi" w:hAnsiTheme="minorHAnsi" w:cstheme="minorHAnsi"/>
          <w:noProof/>
          <w:color w:val="333333" w:themeColor="text1"/>
          <w:lang w:val="pt-BR"/>
        </w:rPr>
        <w:t>6</w:t>
      </w:r>
      <w:r w:rsidRPr="0048128C">
        <w:rPr>
          <w:rFonts w:asciiTheme="minorHAnsi" w:hAnsiTheme="minorHAnsi" w:cstheme="minorHAnsi"/>
          <w:noProof/>
          <w:color w:val="333333" w:themeColor="text1"/>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425B8E" w:rsidRPr="004803F4" w14:paraId="2B82FCE2"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18967F06" w14:textId="77777777" w:rsidR="00425B8E" w:rsidRPr="0048128C" w:rsidRDefault="00D95DC2">
            <w:pPr>
              <w:spacing w:before="20" w:after="20"/>
              <w:jc w:val="center"/>
              <w:rPr>
                <w:lang w:val="pt-BR"/>
              </w:rPr>
            </w:pPr>
            <w:r w:rsidRPr="0048128C">
              <w:rPr>
                <w:noProof/>
                <w:lang w:val="pt-BR"/>
              </w:rPr>
              <w:drawing>
                <wp:inline distT="0" distB="0" distL="0" distR="0" wp14:anchorId="72679E1F" wp14:editId="39F6AD2C">
                  <wp:extent cx="220000" cy="220000"/>
                  <wp:effectExtent l="0" t="0" r="0" b="0"/>
                  <wp:docPr id="9604" name="subicon9604" descr="Docume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4" name="subicon9604" descr="Document outline"/>
                          <pic:cNvPicPr/>
                        </pic:nvPicPr>
                        <pic:blipFill>
                          <a:blip r:embed="rId57">
                            <a:extLst>
                              <a:ext uri="{96DAC541-7B7A-43D3-8B79-37D633B846F1}">
                                <asvg:svgBlip xmlns:asvg="http://schemas.microsoft.com/office/drawing/2016/SVG/main" r:embed="rId58"/>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20C4732B" w14:textId="15DD945B" w:rsidR="00425B8E" w:rsidRPr="0048128C" w:rsidRDefault="00904FDB">
            <w:pPr>
              <w:rPr>
                <w:lang w:val="pt-BR"/>
              </w:rPr>
            </w:pPr>
            <w:r w:rsidRPr="00755908">
              <w:rPr>
                <w:rFonts w:asciiTheme="minorHAnsi" w:hAnsiTheme="minorHAnsi" w:cstheme="minorHAnsi"/>
                <w:b/>
                <w:color w:val="1F4E79"/>
                <w:lang w:val="pt-BR"/>
              </w:rPr>
              <w:t>3.4 Princípio do livre acesso</w:t>
            </w:r>
          </w:p>
        </w:tc>
      </w:tr>
    </w:tbl>
    <w:p w14:paraId="605422B4" w14:textId="428DCDC1" w:rsidR="009B488E" w:rsidRPr="0048128C" w:rsidRDefault="00EB076F"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w:t>
      </w:r>
      <w:r w:rsidR="009B488E" w:rsidRPr="0048128C">
        <w:rPr>
          <w:rFonts w:asciiTheme="minorHAnsi" w:hAnsiTheme="minorHAnsi" w:cstheme="minorHAnsi"/>
          <w:noProof/>
          <w:color w:val="EE0000"/>
          <w:lang w:val="pt-BR"/>
        </w:rPr>
        <w:t>Art. 6º,</w:t>
      </w:r>
      <w:r w:rsidR="009B488E" w:rsidRPr="0048128C">
        <w:rPr>
          <w:rFonts w:ascii="Arial" w:hAnsi="Arial" w:cs="Arial"/>
          <w:color w:val="000000"/>
          <w:lang w:val="pt-BR"/>
        </w:rPr>
        <w:t xml:space="preserve"> </w:t>
      </w:r>
      <w:r w:rsidR="009B488E" w:rsidRPr="0048128C">
        <w:rPr>
          <w:rFonts w:asciiTheme="minorHAnsi" w:hAnsiTheme="minorHAnsi" w:cstheme="minorHAnsi"/>
          <w:noProof/>
          <w:color w:val="EE0000"/>
          <w:lang w:val="pt-BR"/>
        </w:rPr>
        <w:t>IV - livre acesso: garantia, aos titulares, de consulta facilitada e gratuita sobre a forma e a duração do tratamento, bem como sobre a integralidade de seus dados pessoais</w:t>
      </w:r>
      <w:r w:rsidR="000F2B8C" w:rsidRPr="0048128C">
        <w:rPr>
          <w:rFonts w:asciiTheme="minorHAnsi" w:hAnsiTheme="minorHAnsi" w:cstheme="minorHAnsi"/>
          <w:noProof/>
          <w:color w:val="EE0000"/>
          <w:lang w:val="pt-BR"/>
        </w:rPr>
        <w:t>.</w:t>
      </w:r>
    </w:p>
    <w:p w14:paraId="13120EEB" w14:textId="176EC617" w:rsidR="00EA355C" w:rsidRPr="0048128C" w:rsidRDefault="00EA355C"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b/>
          <w:bCs/>
          <w:noProof/>
          <w:color w:val="EE0000"/>
          <w:lang w:val="pt-BR"/>
        </w:rPr>
        <w:t>a) Consulta facilitada:</w:t>
      </w:r>
      <w:r w:rsidRPr="0048128C">
        <w:rPr>
          <w:rFonts w:asciiTheme="minorHAnsi" w:hAnsiTheme="minorHAnsi" w:cstheme="minorHAnsi"/>
          <w:noProof/>
          <w:color w:val="EE0000"/>
          <w:lang w:val="pt-BR"/>
        </w:rPr>
        <w:t> o titular deve dispor de meios simples e acessíveis para exercer seus direitos relacionados aos dados pessoais tratados, sem exigências desproporcionais ou procedimentos excessivamente complexos. Recomenda-se descrever os canais disponibilizados para atendimento aos titulares, tais como portal eletrônico, endereço eletrônico institucional, serviço de protocolo ou atendimento presencial.</w:t>
      </w:r>
    </w:p>
    <w:p w14:paraId="36D313A8" w14:textId="076C0B28" w:rsidR="00EA355C" w:rsidRPr="0048128C" w:rsidRDefault="00EA355C"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b/>
          <w:bCs/>
          <w:noProof/>
          <w:color w:val="EE0000"/>
          <w:lang w:val="pt-BR"/>
        </w:rPr>
        <w:t>b) Gratuidade:</w:t>
      </w:r>
      <w:r w:rsidRPr="0048128C">
        <w:rPr>
          <w:rFonts w:asciiTheme="minorHAnsi" w:hAnsiTheme="minorHAnsi" w:cstheme="minorHAnsi"/>
          <w:noProof/>
          <w:color w:val="EE0000"/>
          <w:lang w:val="pt-BR"/>
        </w:rPr>
        <w:t xml:space="preserve"> o exercício do direito de acesso deve ser assegurado gratuitamente, ressalvadas as hipóteses previstas na legislação. Recomenda-se registrar </w:t>
      </w:r>
      <w:r w:rsidR="008072C4" w:rsidRPr="004803F4">
        <w:rPr>
          <w:rFonts w:asciiTheme="minorHAnsi" w:hAnsiTheme="minorHAnsi" w:cstheme="minorHAnsi"/>
          <w:noProof/>
          <w:color w:val="EE0000"/>
          <w:lang w:val="pt-BR"/>
        </w:rPr>
        <w:t>no</w:t>
      </w:r>
      <w:r w:rsidR="008072C4" w:rsidRPr="0048128C">
        <w:rPr>
          <w:rFonts w:asciiTheme="minorHAnsi" w:hAnsiTheme="minorHAnsi" w:cstheme="minorHAnsi"/>
          <w:noProof/>
          <w:color w:val="EE0000"/>
          <w:lang w:val="pt-BR"/>
        </w:rPr>
        <w:t xml:space="preserve"> </w:t>
      </w:r>
      <w:r w:rsidR="00CE7942" w:rsidRPr="0048128C">
        <w:rPr>
          <w:rFonts w:asciiTheme="minorHAnsi" w:hAnsiTheme="minorHAnsi" w:cstheme="minorHAnsi"/>
          <w:noProof/>
          <w:color w:val="EE0000"/>
          <w:lang w:val="pt-BR"/>
        </w:rPr>
        <w:t>RIPD</w:t>
      </w:r>
      <w:r w:rsidR="00742547">
        <w:rPr>
          <w:rFonts w:asciiTheme="minorHAnsi" w:hAnsiTheme="minorHAnsi" w:cstheme="minorHAnsi"/>
          <w:noProof/>
          <w:color w:val="EE0000"/>
          <w:lang w:val="pt-BR"/>
        </w:rPr>
        <w:t xml:space="preserve"> </w:t>
      </w:r>
      <w:r w:rsidRPr="0048128C">
        <w:rPr>
          <w:rFonts w:asciiTheme="minorHAnsi" w:hAnsiTheme="minorHAnsi" w:cstheme="minorHAnsi"/>
          <w:noProof/>
          <w:color w:val="EE0000"/>
          <w:lang w:val="pt-BR"/>
        </w:rPr>
        <w:t>que o atendimento às solicitações relacionadas aos direitos dos titulares não implica cobrança de qualquer valor.</w:t>
      </w:r>
    </w:p>
    <w:p w14:paraId="5AA5D60B" w14:textId="0DAE438E" w:rsidR="00EA355C" w:rsidRPr="0048128C" w:rsidRDefault="00EA355C"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b/>
          <w:bCs/>
          <w:noProof/>
          <w:color w:val="EE0000"/>
          <w:lang w:val="pt-BR"/>
        </w:rPr>
        <w:t>c) Forma e duração do tratamento:</w:t>
      </w:r>
      <w:r w:rsidRPr="0048128C">
        <w:rPr>
          <w:rFonts w:asciiTheme="minorHAnsi" w:hAnsiTheme="minorHAnsi" w:cstheme="minorHAnsi"/>
          <w:noProof/>
          <w:color w:val="EE0000"/>
          <w:lang w:val="pt-BR"/>
        </w:rPr>
        <w:t xml:space="preserve"> o titular deve poder obter informações sobre como seus dados pessoais são tratados, incluindo as finalidades, hipóteses legais, </w:t>
      </w:r>
      <w:r w:rsidR="002938CE" w:rsidRPr="0048128C">
        <w:rPr>
          <w:rFonts w:asciiTheme="minorHAnsi" w:hAnsiTheme="minorHAnsi" w:cstheme="minorHAnsi"/>
          <w:noProof/>
          <w:color w:val="EE0000"/>
          <w:lang w:val="pt-BR"/>
        </w:rPr>
        <w:t>tipos</w:t>
      </w:r>
      <w:r w:rsidRPr="0048128C">
        <w:rPr>
          <w:rFonts w:asciiTheme="minorHAnsi" w:hAnsiTheme="minorHAnsi" w:cstheme="minorHAnsi"/>
          <w:noProof/>
          <w:color w:val="EE0000"/>
          <w:lang w:val="pt-BR"/>
        </w:rPr>
        <w:t xml:space="preserve"> de dados </w:t>
      </w:r>
      <w:r w:rsidR="002938CE" w:rsidRPr="0048128C">
        <w:rPr>
          <w:rFonts w:asciiTheme="minorHAnsi" w:hAnsiTheme="minorHAnsi" w:cstheme="minorHAnsi"/>
          <w:noProof/>
          <w:color w:val="EE0000"/>
          <w:lang w:val="pt-BR"/>
        </w:rPr>
        <w:t xml:space="preserve">pessoais </w:t>
      </w:r>
      <w:r w:rsidRPr="0048128C">
        <w:rPr>
          <w:rFonts w:asciiTheme="minorHAnsi" w:hAnsiTheme="minorHAnsi" w:cstheme="minorHAnsi"/>
          <w:noProof/>
          <w:color w:val="EE0000"/>
          <w:lang w:val="pt-BR"/>
        </w:rPr>
        <w:t>tratados, compartilhamentos realizados, prazos de retenção e critérios utilizados para eliminação ou anonimização dos dados. Essas informações podem ser disponibilizadas por meio do aviso de privacidade e complementadas mediante solicitação do titular</w:t>
      </w:r>
      <w:r w:rsidR="00FF5D89" w:rsidRPr="0048128C">
        <w:rPr>
          <w:rFonts w:asciiTheme="minorHAnsi" w:hAnsiTheme="minorHAnsi" w:cstheme="minorHAnsi"/>
          <w:noProof/>
          <w:color w:val="EE0000"/>
          <w:lang w:val="pt-BR"/>
        </w:rPr>
        <w:t>, sendo relevante o registro nesta subseção sobre como es</w:t>
      </w:r>
      <w:r w:rsidR="008B240A">
        <w:rPr>
          <w:rFonts w:asciiTheme="minorHAnsi" w:hAnsiTheme="minorHAnsi" w:cstheme="minorHAnsi"/>
          <w:noProof/>
          <w:color w:val="EE0000"/>
          <w:lang w:val="pt-BR"/>
        </w:rPr>
        <w:t>s</w:t>
      </w:r>
      <w:r w:rsidR="00FF5D89" w:rsidRPr="0048128C">
        <w:rPr>
          <w:rFonts w:asciiTheme="minorHAnsi" w:hAnsiTheme="minorHAnsi" w:cstheme="minorHAnsi"/>
          <w:noProof/>
          <w:color w:val="EE0000"/>
          <w:lang w:val="pt-BR"/>
        </w:rPr>
        <w:t xml:space="preserve">es recursos </w:t>
      </w:r>
      <w:r w:rsidR="006514F0" w:rsidRPr="004803F4">
        <w:rPr>
          <w:rFonts w:asciiTheme="minorHAnsi" w:hAnsiTheme="minorHAnsi" w:cstheme="minorHAnsi"/>
          <w:noProof/>
          <w:color w:val="EE0000"/>
          <w:lang w:val="pt-BR"/>
        </w:rPr>
        <w:t xml:space="preserve">poderão </w:t>
      </w:r>
      <w:r w:rsidR="00FF5D89" w:rsidRPr="0048128C">
        <w:rPr>
          <w:rFonts w:asciiTheme="minorHAnsi" w:hAnsiTheme="minorHAnsi" w:cstheme="minorHAnsi"/>
          <w:noProof/>
          <w:color w:val="EE0000"/>
          <w:lang w:val="pt-BR"/>
        </w:rPr>
        <w:t>ser operacionalizados</w:t>
      </w:r>
      <w:r w:rsidRPr="0048128C">
        <w:rPr>
          <w:rFonts w:asciiTheme="minorHAnsi" w:hAnsiTheme="minorHAnsi" w:cstheme="minorHAnsi"/>
          <w:noProof/>
          <w:color w:val="EE0000"/>
          <w:lang w:val="pt-BR"/>
        </w:rPr>
        <w:t>.</w:t>
      </w:r>
    </w:p>
    <w:p w14:paraId="27113ED0" w14:textId="2A60D8F8" w:rsidR="00EA355C" w:rsidRPr="0048128C" w:rsidRDefault="00EA355C"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b/>
          <w:bCs/>
          <w:noProof/>
          <w:color w:val="EE0000"/>
          <w:lang w:val="pt-BR"/>
        </w:rPr>
        <w:t>d) Integralidade dos dados pessoais:</w:t>
      </w:r>
      <w:r w:rsidRPr="0048128C">
        <w:rPr>
          <w:rFonts w:asciiTheme="minorHAnsi" w:hAnsiTheme="minorHAnsi" w:cstheme="minorHAnsi"/>
          <w:noProof/>
          <w:color w:val="EE0000"/>
          <w:lang w:val="pt-BR"/>
        </w:rPr>
        <w:t> o titular deve poder solicitar acesso aos seus dados pessoais tratados pelo controlador. Recomenda-se indicar como esse acesso será operacionalizado pelo órgão</w:t>
      </w:r>
      <w:r w:rsidR="00D41706" w:rsidRPr="0048128C">
        <w:rPr>
          <w:rFonts w:asciiTheme="minorHAnsi" w:hAnsiTheme="minorHAnsi" w:cstheme="minorHAnsi"/>
          <w:noProof/>
          <w:color w:val="EE0000"/>
          <w:lang w:val="pt-BR"/>
        </w:rPr>
        <w:t xml:space="preserve">, seja por meio de </w:t>
      </w:r>
      <w:r w:rsidR="00BA174B">
        <w:rPr>
          <w:rFonts w:asciiTheme="minorHAnsi" w:hAnsiTheme="minorHAnsi" w:cstheme="minorHAnsi"/>
          <w:noProof/>
          <w:color w:val="EE0000"/>
          <w:lang w:val="pt-BR"/>
        </w:rPr>
        <w:t xml:space="preserve">funcionalidade </w:t>
      </w:r>
      <w:r w:rsidR="00D41706" w:rsidRPr="0048128C">
        <w:rPr>
          <w:rFonts w:asciiTheme="minorHAnsi" w:hAnsiTheme="minorHAnsi" w:cstheme="minorHAnsi"/>
          <w:noProof/>
          <w:color w:val="EE0000"/>
          <w:lang w:val="pt-BR"/>
        </w:rPr>
        <w:t>tecnol</w:t>
      </w:r>
      <w:r w:rsidR="00BA174B">
        <w:rPr>
          <w:rFonts w:asciiTheme="minorHAnsi" w:hAnsiTheme="minorHAnsi" w:cstheme="minorHAnsi"/>
          <w:noProof/>
          <w:color w:val="EE0000"/>
          <w:lang w:val="pt-BR"/>
        </w:rPr>
        <w:t>ógica específica</w:t>
      </w:r>
      <w:r w:rsidR="00D41706" w:rsidRPr="0048128C">
        <w:rPr>
          <w:rFonts w:asciiTheme="minorHAnsi" w:hAnsiTheme="minorHAnsi" w:cstheme="minorHAnsi"/>
          <w:noProof/>
          <w:color w:val="EE0000"/>
          <w:lang w:val="pt-BR"/>
        </w:rPr>
        <w:t xml:space="preserve"> ou de solicitação </w:t>
      </w:r>
      <w:r w:rsidR="005D4820" w:rsidRPr="0048128C">
        <w:rPr>
          <w:rFonts w:asciiTheme="minorHAnsi" w:hAnsiTheme="minorHAnsi" w:cstheme="minorHAnsi"/>
          <w:noProof/>
          <w:color w:val="EE0000"/>
          <w:lang w:val="pt-BR"/>
        </w:rPr>
        <w:t xml:space="preserve">aos responsáveis pelo serviço (em complemento à solicitação via encarregado para atendimento do direito </w:t>
      </w:r>
      <w:r w:rsidR="00723C53" w:rsidRPr="0048128C">
        <w:rPr>
          <w:rFonts w:asciiTheme="minorHAnsi" w:hAnsiTheme="minorHAnsi" w:cstheme="minorHAnsi"/>
          <w:noProof/>
          <w:color w:val="EE0000"/>
          <w:lang w:val="pt-BR"/>
        </w:rPr>
        <w:t>previsto no in</w:t>
      </w:r>
      <w:r w:rsidR="0060641C" w:rsidRPr="004803F4">
        <w:rPr>
          <w:rFonts w:asciiTheme="minorHAnsi" w:hAnsiTheme="minorHAnsi" w:cstheme="minorHAnsi"/>
          <w:noProof/>
          <w:color w:val="EE0000"/>
          <w:lang w:val="pt-BR"/>
        </w:rPr>
        <w:t>c</w:t>
      </w:r>
      <w:r w:rsidR="00723C53" w:rsidRPr="0048128C">
        <w:rPr>
          <w:rFonts w:asciiTheme="minorHAnsi" w:hAnsiTheme="minorHAnsi" w:cstheme="minorHAnsi"/>
          <w:noProof/>
          <w:color w:val="EE0000"/>
          <w:lang w:val="pt-BR"/>
        </w:rPr>
        <w:t>i</w:t>
      </w:r>
      <w:r w:rsidR="0060641C" w:rsidRPr="004803F4">
        <w:rPr>
          <w:rFonts w:asciiTheme="minorHAnsi" w:hAnsiTheme="minorHAnsi" w:cstheme="minorHAnsi"/>
          <w:noProof/>
          <w:color w:val="EE0000"/>
          <w:lang w:val="pt-BR"/>
        </w:rPr>
        <w:t>s</w:t>
      </w:r>
      <w:r w:rsidR="00723C53" w:rsidRPr="0048128C">
        <w:rPr>
          <w:rFonts w:asciiTheme="minorHAnsi" w:hAnsiTheme="minorHAnsi" w:cstheme="minorHAnsi"/>
          <w:noProof/>
          <w:color w:val="EE0000"/>
          <w:lang w:val="pt-BR"/>
        </w:rPr>
        <w:t xml:space="preserve">o II </w:t>
      </w:r>
      <w:r w:rsidR="0060641C" w:rsidRPr="004803F4">
        <w:rPr>
          <w:rFonts w:asciiTheme="minorHAnsi" w:hAnsiTheme="minorHAnsi" w:cstheme="minorHAnsi"/>
          <w:noProof/>
          <w:color w:val="EE0000"/>
          <w:lang w:val="pt-BR"/>
        </w:rPr>
        <w:t xml:space="preserve">do art. 18 </w:t>
      </w:r>
      <w:r w:rsidR="00723C53" w:rsidRPr="0048128C">
        <w:rPr>
          <w:rFonts w:asciiTheme="minorHAnsi" w:hAnsiTheme="minorHAnsi" w:cstheme="minorHAnsi"/>
          <w:noProof/>
          <w:color w:val="EE0000"/>
          <w:lang w:val="pt-BR"/>
        </w:rPr>
        <w:t>da LGPD)</w:t>
      </w:r>
      <w:r w:rsidRPr="0048128C">
        <w:rPr>
          <w:rFonts w:asciiTheme="minorHAnsi" w:hAnsiTheme="minorHAnsi" w:cstheme="minorHAnsi"/>
          <w:noProof/>
          <w:color w:val="EE0000"/>
          <w:lang w:val="pt-BR"/>
        </w:rPr>
        <w:t>.</w:t>
      </w:r>
    </w:p>
    <w:p w14:paraId="27EB65A4" w14:textId="0F21265E" w:rsidR="00803C58" w:rsidRPr="0048128C" w:rsidRDefault="00A55F2A"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Sugestões práticas para </w:t>
      </w:r>
      <w:r w:rsidR="00EA355C" w:rsidRPr="0048128C">
        <w:rPr>
          <w:rFonts w:asciiTheme="minorHAnsi" w:hAnsiTheme="minorHAnsi" w:cstheme="minorHAnsi"/>
          <w:noProof/>
          <w:color w:val="EE0000"/>
          <w:lang w:val="pt-BR"/>
        </w:rPr>
        <w:t xml:space="preserve">demonstrar o atendimento deste princípio </w:t>
      </w:r>
      <w:r w:rsidRPr="0048128C">
        <w:rPr>
          <w:rFonts w:asciiTheme="minorHAnsi" w:hAnsiTheme="minorHAnsi" w:cstheme="minorHAnsi"/>
          <w:noProof/>
          <w:color w:val="EE0000"/>
          <w:lang w:val="pt-BR"/>
        </w:rPr>
        <w:t>incluem</w:t>
      </w:r>
      <w:r w:rsidR="0008137E">
        <w:rPr>
          <w:rFonts w:asciiTheme="minorHAnsi" w:hAnsiTheme="minorHAnsi" w:cstheme="minorHAnsi"/>
          <w:noProof/>
          <w:color w:val="EE0000"/>
          <w:lang w:val="pt-BR"/>
        </w:rPr>
        <w:t>:</w:t>
      </w:r>
      <w:r w:rsidRPr="0048128C">
        <w:rPr>
          <w:rFonts w:asciiTheme="minorHAnsi" w:hAnsiTheme="minorHAnsi" w:cstheme="minorHAnsi"/>
          <w:noProof/>
          <w:color w:val="EE0000"/>
          <w:lang w:val="pt-BR"/>
        </w:rPr>
        <w:t xml:space="preserve"> a </w:t>
      </w:r>
      <w:r w:rsidR="00BC368F" w:rsidRPr="0048128C">
        <w:rPr>
          <w:rFonts w:asciiTheme="minorHAnsi" w:hAnsiTheme="minorHAnsi" w:cstheme="minorHAnsi"/>
          <w:noProof/>
          <w:color w:val="EE0000"/>
          <w:lang w:val="pt-BR"/>
        </w:rPr>
        <w:t>disponibilização de canal eletrônico de autoatendimento para consulta aos dados pessoais tratados</w:t>
      </w:r>
      <w:r w:rsidR="0008137E">
        <w:rPr>
          <w:rFonts w:asciiTheme="minorHAnsi" w:hAnsiTheme="minorHAnsi" w:cstheme="minorHAnsi"/>
          <w:noProof/>
          <w:color w:val="EE0000"/>
          <w:lang w:val="pt-BR"/>
        </w:rPr>
        <w:t xml:space="preserve">; </w:t>
      </w:r>
      <w:r w:rsidR="00BC368F" w:rsidRPr="0048128C">
        <w:rPr>
          <w:rFonts w:asciiTheme="minorHAnsi" w:hAnsiTheme="minorHAnsi" w:cstheme="minorHAnsi"/>
          <w:noProof/>
          <w:color w:val="EE0000"/>
          <w:lang w:val="pt-BR"/>
        </w:rPr>
        <w:t xml:space="preserve"> </w:t>
      </w:r>
      <w:r w:rsidR="00146D7D" w:rsidRPr="004803F4">
        <w:rPr>
          <w:rFonts w:asciiTheme="minorHAnsi" w:hAnsiTheme="minorHAnsi" w:cstheme="minorHAnsi"/>
          <w:noProof/>
          <w:color w:val="EE0000"/>
          <w:lang w:val="pt-BR"/>
        </w:rPr>
        <w:t>o</w:t>
      </w:r>
      <w:r w:rsidR="00BC368F" w:rsidRPr="0048128C">
        <w:rPr>
          <w:rFonts w:asciiTheme="minorHAnsi" w:hAnsiTheme="minorHAnsi" w:cstheme="minorHAnsi"/>
          <w:noProof/>
          <w:color w:val="EE0000"/>
          <w:lang w:val="pt-BR"/>
        </w:rPr>
        <w:t xml:space="preserve"> </w:t>
      </w:r>
      <w:r w:rsidR="00146D7D" w:rsidRPr="0048128C">
        <w:rPr>
          <w:rFonts w:asciiTheme="minorHAnsi" w:hAnsiTheme="minorHAnsi" w:cstheme="minorHAnsi"/>
          <w:noProof/>
          <w:color w:val="EE0000"/>
          <w:lang w:val="pt-BR"/>
        </w:rPr>
        <w:t>registr</w:t>
      </w:r>
      <w:r w:rsidR="00146D7D" w:rsidRPr="004803F4">
        <w:rPr>
          <w:rFonts w:asciiTheme="minorHAnsi" w:hAnsiTheme="minorHAnsi" w:cstheme="minorHAnsi"/>
          <w:noProof/>
          <w:color w:val="EE0000"/>
          <w:lang w:val="pt-BR"/>
        </w:rPr>
        <w:t>o</w:t>
      </w:r>
      <w:r w:rsidR="00146D7D" w:rsidRPr="0048128C">
        <w:rPr>
          <w:rFonts w:asciiTheme="minorHAnsi" w:hAnsiTheme="minorHAnsi" w:cstheme="minorHAnsi"/>
          <w:noProof/>
          <w:color w:val="EE0000"/>
          <w:lang w:val="pt-BR"/>
        </w:rPr>
        <w:t xml:space="preserve"> </w:t>
      </w:r>
      <w:r w:rsidR="00146D7D" w:rsidRPr="004803F4">
        <w:rPr>
          <w:rFonts w:asciiTheme="minorHAnsi" w:hAnsiTheme="minorHAnsi" w:cstheme="minorHAnsi"/>
          <w:noProof/>
          <w:color w:val="EE0000"/>
          <w:lang w:val="pt-BR"/>
        </w:rPr>
        <w:t>d</w:t>
      </w:r>
      <w:r w:rsidR="00EA355C" w:rsidRPr="0048128C">
        <w:rPr>
          <w:rFonts w:asciiTheme="minorHAnsi" w:hAnsiTheme="minorHAnsi" w:cstheme="minorHAnsi"/>
          <w:noProof/>
          <w:color w:val="EE0000"/>
          <w:lang w:val="pt-BR"/>
        </w:rPr>
        <w:t xml:space="preserve">os </w:t>
      </w:r>
      <w:r w:rsidR="00BC368F" w:rsidRPr="0048128C">
        <w:rPr>
          <w:rFonts w:asciiTheme="minorHAnsi" w:hAnsiTheme="minorHAnsi" w:cstheme="minorHAnsi"/>
          <w:noProof/>
          <w:color w:val="EE0000"/>
          <w:lang w:val="pt-BR"/>
        </w:rPr>
        <w:t xml:space="preserve">demais </w:t>
      </w:r>
      <w:r w:rsidR="00EA355C" w:rsidRPr="0048128C">
        <w:rPr>
          <w:rFonts w:asciiTheme="minorHAnsi" w:hAnsiTheme="minorHAnsi" w:cstheme="minorHAnsi"/>
          <w:noProof/>
          <w:color w:val="EE0000"/>
          <w:lang w:val="pt-BR"/>
        </w:rPr>
        <w:t>canais disponibilizados para atendimento aos titulares</w:t>
      </w:r>
      <w:r w:rsidR="0008137E">
        <w:rPr>
          <w:rFonts w:asciiTheme="minorHAnsi" w:hAnsiTheme="minorHAnsi" w:cstheme="minorHAnsi"/>
          <w:noProof/>
          <w:color w:val="EE0000"/>
          <w:lang w:val="pt-BR"/>
        </w:rPr>
        <w:t>;</w:t>
      </w:r>
      <w:r w:rsidR="00EA355C" w:rsidRPr="0048128C">
        <w:rPr>
          <w:rFonts w:asciiTheme="minorHAnsi" w:hAnsiTheme="minorHAnsi" w:cstheme="minorHAnsi"/>
          <w:noProof/>
          <w:color w:val="EE0000"/>
          <w:lang w:val="pt-BR"/>
        </w:rPr>
        <w:t xml:space="preserve"> </w:t>
      </w:r>
      <w:r w:rsidR="00561838" w:rsidRPr="004803F4">
        <w:rPr>
          <w:rFonts w:asciiTheme="minorHAnsi" w:hAnsiTheme="minorHAnsi" w:cstheme="minorHAnsi"/>
          <w:noProof/>
          <w:color w:val="EE0000"/>
          <w:lang w:val="pt-BR"/>
        </w:rPr>
        <w:t xml:space="preserve">a </w:t>
      </w:r>
      <w:r w:rsidR="00EA355C" w:rsidRPr="0048128C">
        <w:rPr>
          <w:rFonts w:asciiTheme="minorHAnsi" w:hAnsiTheme="minorHAnsi" w:cstheme="minorHAnsi"/>
          <w:noProof/>
          <w:color w:val="EE0000"/>
          <w:lang w:val="pt-BR"/>
        </w:rPr>
        <w:t>refer</w:t>
      </w:r>
      <w:r w:rsidR="00561838" w:rsidRPr="004803F4">
        <w:rPr>
          <w:rFonts w:asciiTheme="minorHAnsi" w:hAnsiTheme="minorHAnsi" w:cstheme="minorHAnsi"/>
          <w:noProof/>
          <w:color w:val="EE0000"/>
          <w:lang w:val="pt-BR"/>
        </w:rPr>
        <w:t>ê</w:t>
      </w:r>
      <w:r w:rsidR="00EA355C" w:rsidRPr="0048128C">
        <w:rPr>
          <w:rFonts w:asciiTheme="minorHAnsi" w:hAnsiTheme="minorHAnsi" w:cstheme="minorHAnsi"/>
          <w:noProof/>
          <w:color w:val="EE0000"/>
          <w:lang w:val="pt-BR"/>
        </w:rPr>
        <w:t xml:space="preserve">ncia </w:t>
      </w:r>
      <w:r w:rsidR="00561838" w:rsidRPr="004803F4">
        <w:rPr>
          <w:rFonts w:asciiTheme="minorHAnsi" w:hAnsiTheme="minorHAnsi" w:cstheme="minorHAnsi"/>
          <w:noProof/>
          <w:color w:val="EE0000"/>
          <w:lang w:val="pt-BR"/>
        </w:rPr>
        <w:t>a</w:t>
      </w:r>
      <w:r w:rsidR="00EA355C" w:rsidRPr="0048128C">
        <w:rPr>
          <w:rFonts w:asciiTheme="minorHAnsi" w:hAnsiTheme="minorHAnsi" w:cstheme="minorHAnsi"/>
          <w:noProof/>
          <w:color w:val="EE0000"/>
          <w:lang w:val="pt-BR"/>
        </w:rPr>
        <w:t>o aviso de privacidade</w:t>
      </w:r>
      <w:r w:rsidR="0008137E">
        <w:rPr>
          <w:rFonts w:asciiTheme="minorHAnsi" w:hAnsiTheme="minorHAnsi" w:cstheme="minorHAnsi"/>
          <w:noProof/>
          <w:color w:val="EE0000"/>
          <w:lang w:val="pt-BR"/>
        </w:rPr>
        <w:t xml:space="preserve">; </w:t>
      </w:r>
      <w:r w:rsidR="00B568F2">
        <w:rPr>
          <w:rFonts w:asciiTheme="minorHAnsi" w:hAnsiTheme="minorHAnsi" w:cstheme="minorHAnsi"/>
          <w:noProof/>
          <w:color w:val="EE0000"/>
          <w:lang w:val="pt-BR"/>
        </w:rPr>
        <w:t xml:space="preserve">e </w:t>
      </w:r>
      <w:r w:rsidR="00561838" w:rsidRPr="004803F4">
        <w:rPr>
          <w:rFonts w:asciiTheme="minorHAnsi" w:hAnsiTheme="minorHAnsi" w:cstheme="minorHAnsi"/>
          <w:noProof/>
          <w:color w:val="EE0000"/>
          <w:lang w:val="pt-BR"/>
        </w:rPr>
        <w:t xml:space="preserve">a </w:t>
      </w:r>
      <w:r w:rsidR="00EA355C" w:rsidRPr="0048128C">
        <w:rPr>
          <w:rFonts w:asciiTheme="minorHAnsi" w:hAnsiTheme="minorHAnsi" w:cstheme="minorHAnsi"/>
          <w:noProof/>
          <w:color w:val="EE0000"/>
          <w:lang w:val="pt-BR"/>
        </w:rPr>
        <w:t>descr</w:t>
      </w:r>
      <w:r w:rsidR="00561838" w:rsidRPr="004803F4">
        <w:rPr>
          <w:rFonts w:asciiTheme="minorHAnsi" w:hAnsiTheme="minorHAnsi" w:cstheme="minorHAnsi"/>
          <w:noProof/>
          <w:color w:val="EE0000"/>
          <w:lang w:val="pt-BR"/>
        </w:rPr>
        <w:t>ição d</w:t>
      </w:r>
      <w:r w:rsidR="00EA355C" w:rsidRPr="0048128C">
        <w:rPr>
          <w:rFonts w:asciiTheme="minorHAnsi" w:hAnsiTheme="minorHAnsi" w:cstheme="minorHAnsi"/>
          <w:noProof/>
          <w:color w:val="EE0000"/>
          <w:lang w:val="pt-BR"/>
        </w:rPr>
        <w:t xml:space="preserve">os procedimentos adotados para resposta às solicitações de </w:t>
      </w:r>
      <w:r w:rsidR="00724059" w:rsidRPr="0048128C">
        <w:rPr>
          <w:rFonts w:asciiTheme="minorHAnsi" w:hAnsiTheme="minorHAnsi" w:cstheme="minorHAnsi"/>
          <w:noProof/>
          <w:color w:val="EE0000"/>
          <w:lang w:val="pt-BR"/>
        </w:rPr>
        <w:t>acesso aos dados pessoais do titular</w:t>
      </w:r>
      <w:r w:rsidR="00EA355C" w:rsidRPr="0048128C">
        <w:rPr>
          <w:rFonts w:asciiTheme="minorHAnsi" w:hAnsiTheme="minorHAnsi" w:cstheme="minorHAnsi"/>
          <w:noProof/>
          <w:color w:val="EE0000"/>
          <w:lang w:val="pt-BR"/>
        </w:rPr>
        <w:t>, incluindo os responsáveis pelo atendimento e, quando aplicável, a atuação do encarregado pelo tratamento de dados pessoais</w:t>
      </w:r>
      <w:r w:rsidR="00724059" w:rsidRPr="0048128C">
        <w:rPr>
          <w:rFonts w:asciiTheme="minorHAnsi" w:hAnsiTheme="minorHAnsi" w:cstheme="minorHAnsi"/>
          <w:noProof/>
          <w:color w:val="EE0000"/>
          <w:lang w:val="pt-BR"/>
        </w:rPr>
        <w:t xml:space="preserve"> – alinhando</w:t>
      </w:r>
      <w:r w:rsidR="00561A46">
        <w:rPr>
          <w:rFonts w:asciiTheme="minorHAnsi" w:hAnsiTheme="minorHAnsi" w:cstheme="minorHAnsi"/>
          <w:noProof/>
          <w:color w:val="EE0000"/>
          <w:lang w:val="pt-BR"/>
        </w:rPr>
        <w:t>-se</w:t>
      </w:r>
      <w:r w:rsidR="00724059" w:rsidRPr="0048128C">
        <w:rPr>
          <w:rFonts w:asciiTheme="minorHAnsi" w:hAnsiTheme="minorHAnsi" w:cstheme="minorHAnsi"/>
          <w:noProof/>
          <w:color w:val="EE0000"/>
          <w:lang w:val="pt-BR"/>
        </w:rPr>
        <w:t xml:space="preserve"> </w:t>
      </w:r>
      <w:r w:rsidR="00561A46">
        <w:rPr>
          <w:rFonts w:asciiTheme="minorHAnsi" w:hAnsiTheme="minorHAnsi" w:cstheme="minorHAnsi"/>
          <w:noProof/>
          <w:color w:val="EE0000"/>
          <w:lang w:val="pt-BR"/>
        </w:rPr>
        <w:t>a</w:t>
      </w:r>
      <w:r w:rsidR="00BC368F" w:rsidRPr="0048128C">
        <w:rPr>
          <w:rFonts w:asciiTheme="minorHAnsi" w:hAnsiTheme="minorHAnsi" w:cstheme="minorHAnsi"/>
          <w:noProof/>
          <w:color w:val="EE0000"/>
          <w:lang w:val="pt-BR"/>
        </w:rPr>
        <w:t>o disposto na seção 4 quanto ao direito do art. 18, II</w:t>
      </w:r>
      <w:r w:rsidR="00EA355C" w:rsidRPr="0048128C">
        <w:rPr>
          <w:rFonts w:asciiTheme="minorHAnsi" w:hAnsiTheme="minorHAnsi" w:cstheme="minorHAnsi"/>
          <w:noProof/>
          <w:color w:val="EE0000"/>
          <w:lang w:val="pt-BR"/>
        </w:rPr>
        <w:t>.</w:t>
      </w:r>
      <w:r w:rsidR="00EB076F" w:rsidRPr="0048128C">
        <w:rPr>
          <w:rFonts w:asciiTheme="minorHAnsi" w:hAnsiTheme="minorHAnsi" w:cstheme="minorHAnsi"/>
          <w:noProof/>
          <w:color w:val="EE0000"/>
          <w:lang w:val="pt-BR"/>
        </w:rPr>
        <w:t>]</w:t>
      </w:r>
    </w:p>
    <w:p w14:paraId="1A74B115" w14:textId="0CB357BA" w:rsidR="003451CA" w:rsidRPr="0048128C" w:rsidRDefault="003451CA" w:rsidP="005C547E">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 xml:space="preserve">A garantia de consulta facilitada e gratuita sobre a forma e a duração do tratamento, bem como sobre a integralidade dos dados pessoais tratados, é assegurada por meio dos canais de </w:t>
      </w:r>
      <w:r w:rsidRPr="0048128C">
        <w:rPr>
          <w:rFonts w:asciiTheme="minorHAnsi" w:hAnsiTheme="minorHAnsi" w:cstheme="minorHAnsi"/>
          <w:noProof/>
          <w:color w:val="333333" w:themeColor="text1"/>
          <w:lang w:val="pt-BR"/>
        </w:rPr>
        <w:lastRenderedPageBreak/>
        <w:t>atendimento disponibilizados aos titulares, descritos no aviso de privacidade constante do </w:t>
      </w:r>
      <w:r w:rsidRPr="0048128C">
        <w:rPr>
          <w:rFonts w:asciiTheme="minorHAnsi" w:hAnsiTheme="minorHAnsi" w:cstheme="minorHAnsi"/>
          <w:noProof/>
          <w:color w:val="333333" w:themeColor="text1"/>
          <w:highlight w:val="yellow"/>
          <w:lang w:val="pt-BR"/>
        </w:rPr>
        <w:t>[Anexo X]</w:t>
      </w:r>
      <w:r w:rsidRPr="0048128C">
        <w:rPr>
          <w:rFonts w:asciiTheme="minorHAnsi" w:hAnsiTheme="minorHAnsi" w:cstheme="minorHAnsi"/>
          <w:noProof/>
          <w:color w:val="333333" w:themeColor="text1"/>
          <w:lang w:val="pt-BR"/>
        </w:rPr>
        <w:t>, bem como pelos demais canais institucionais de atendimento do órgão dispostos a seguir:</w:t>
      </w:r>
    </w:p>
    <w:p w14:paraId="65B13100" w14:textId="7B35D1A6" w:rsidR="003451CA" w:rsidRPr="0048128C" w:rsidRDefault="00EA0F5D" w:rsidP="005C547E">
      <w:pPr>
        <w:pStyle w:val="PargrafodaLista"/>
        <w:numPr>
          <w:ilvl w:val="0"/>
          <w:numId w:val="27"/>
        </w:numPr>
        <w:spacing w:before="240" w:after="240"/>
        <w:jc w:val="both"/>
        <w:rPr>
          <w:rFonts w:asciiTheme="minorHAnsi" w:hAnsiTheme="minorHAnsi" w:cstheme="minorHAnsi"/>
          <w:noProof/>
          <w:color w:val="333333" w:themeColor="text1"/>
          <w:lang w:val="pt-BR"/>
        </w:rPr>
      </w:pPr>
      <w:r>
        <w:rPr>
          <w:rFonts w:asciiTheme="minorHAnsi" w:hAnsiTheme="minorHAnsi" w:cstheme="minorHAnsi"/>
          <w:noProof/>
          <w:color w:val="333333" w:themeColor="text1"/>
          <w:lang w:val="pt-BR"/>
        </w:rPr>
        <w:t>a</w:t>
      </w:r>
      <w:r w:rsidR="003451CA" w:rsidRPr="0048128C">
        <w:rPr>
          <w:rFonts w:asciiTheme="minorHAnsi" w:hAnsiTheme="minorHAnsi" w:cstheme="minorHAnsi"/>
          <w:noProof/>
          <w:color w:val="333333" w:themeColor="text1"/>
          <w:lang w:val="pt-BR"/>
        </w:rPr>
        <w:t xml:space="preserve">tendimento presencial: </w:t>
      </w:r>
      <w:r w:rsidR="00EF24AF" w:rsidRPr="0048128C">
        <w:rPr>
          <w:rFonts w:asciiTheme="minorHAnsi" w:hAnsiTheme="minorHAnsi" w:cstheme="minorHAnsi"/>
          <w:noProof/>
          <w:color w:val="333333" w:themeColor="text1"/>
          <w:highlight w:val="yellow"/>
          <w:lang w:val="pt-BR"/>
        </w:rPr>
        <w:t>[informar o local e documentos necessários para o atendimento]</w:t>
      </w:r>
    </w:p>
    <w:p w14:paraId="4FEA35B6" w14:textId="745F890F" w:rsidR="00EF24AF" w:rsidRPr="0048128C" w:rsidRDefault="00EF24AF" w:rsidP="005C547E">
      <w:pPr>
        <w:pStyle w:val="PargrafodaLista"/>
        <w:numPr>
          <w:ilvl w:val="0"/>
          <w:numId w:val="27"/>
        </w:num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highlight w:val="yellow"/>
          <w:lang w:val="pt-BR"/>
        </w:rPr>
        <w:t>[informar demais canais de atendimento além dos já dispostos no aviso de privacidade]</w:t>
      </w:r>
    </w:p>
    <w:p w14:paraId="09BA45CE" w14:textId="5AB8D346" w:rsidR="003451CA" w:rsidRPr="0048128C" w:rsidRDefault="003451CA" w:rsidP="005C547E">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 xml:space="preserve">Por meio desses canais, os titulares podem obter informações sobre o tratamento de seus dados pessoais, incluindo as finalidades do tratamento, as hipóteses legais aplicáveis, os prazos de retenção, os compartilhamentos </w:t>
      </w:r>
      <w:r w:rsidR="00EF24AF" w:rsidRPr="0048128C">
        <w:rPr>
          <w:rFonts w:asciiTheme="minorHAnsi" w:hAnsiTheme="minorHAnsi" w:cstheme="minorHAnsi"/>
          <w:noProof/>
          <w:color w:val="333333" w:themeColor="text1"/>
          <w:lang w:val="pt-BR"/>
        </w:rPr>
        <w:t xml:space="preserve">e transferências internacionais </w:t>
      </w:r>
      <w:r w:rsidRPr="0048128C">
        <w:rPr>
          <w:rFonts w:asciiTheme="minorHAnsi" w:hAnsiTheme="minorHAnsi" w:cstheme="minorHAnsi"/>
          <w:noProof/>
          <w:color w:val="333333" w:themeColor="text1"/>
          <w:lang w:val="pt-BR"/>
        </w:rPr>
        <w:t>eventualmente realizad</w:t>
      </w:r>
      <w:r w:rsidR="00EF24AF" w:rsidRPr="0048128C">
        <w:rPr>
          <w:rFonts w:asciiTheme="minorHAnsi" w:hAnsiTheme="minorHAnsi" w:cstheme="minorHAnsi"/>
          <w:noProof/>
          <w:color w:val="333333" w:themeColor="text1"/>
          <w:lang w:val="pt-BR"/>
        </w:rPr>
        <w:t>a</w:t>
      </w:r>
      <w:r w:rsidRPr="0048128C">
        <w:rPr>
          <w:rFonts w:asciiTheme="minorHAnsi" w:hAnsiTheme="minorHAnsi" w:cstheme="minorHAnsi"/>
          <w:noProof/>
          <w:color w:val="333333" w:themeColor="text1"/>
          <w:lang w:val="pt-BR"/>
        </w:rPr>
        <w:t xml:space="preserve">s e demais informações pertinentes, além de </w:t>
      </w:r>
      <w:r w:rsidR="00753F11">
        <w:rPr>
          <w:rFonts w:asciiTheme="minorHAnsi" w:hAnsiTheme="minorHAnsi" w:cstheme="minorHAnsi"/>
          <w:noProof/>
          <w:color w:val="333333" w:themeColor="text1"/>
          <w:lang w:val="pt-BR"/>
        </w:rPr>
        <w:t xml:space="preserve">viabilizar o </w:t>
      </w:r>
      <w:r w:rsidRPr="0048128C">
        <w:rPr>
          <w:rFonts w:asciiTheme="minorHAnsi" w:hAnsiTheme="minorHAnsi" w:cstheme="minorHAnsi"/>
          <w:noProof/>
          <w:color w:val="333333" w:themeColor="text1"/>
          <w:lang w:val="pt-BR"/>
        </w:rPr>
        <w:t>exerc</w:t>
      </w:r>
      <w:r w:rsidR="00753F11">
        <w:rPr>
          <w:rFonts w:asciiTheme="minorHAnsi" w:hAnsiTheme="minorHAnsi" w:cstheme="minorHAnsi"/>
          <w:noProof/>
          <w:color w:val="333333" w:themeColor="text1"/>
          <w:lang w:val="pt-BR"/>
        </w:rPr>
        <w:t>ício d</w:t>
      </w:r>
      <w:r w:rsidRPr="0048128C">
        <w:rPr>
          <w:rFonts w:asciiTheme="minorHAnsi" w:hAnsiTheme="minorHAnsi" w:cstheme="minorHAnsi"/>
          <w:noProof/>
          <w:color w:val="333333" w:themeColor="text1"/>
          <w:lang w:val="pt-BR"/>
        </w:rPr>
        <w:t xml:space="preserve">os </w:t>
      </w:r>
      <w:r w:rsidR="00116163" w:rsidRPr="004803F4">
        <w:rPr>
          <w:rFonts w:asciiTheme="minorHAnsi" w:hAnsiTheme="minorHAnsi" w:cstheme="minorHAnsi"/>
          <w:noProof/>
          <w:color w:val="333333" w:themeColor="text1"/>
          <w:lang w:val="pt-BR"/>
        </w:rPr>
        <w:t xml:space="preserve">demais </w:t>
      </w:r>
      <w:r w:rsidRPr="0048128C">
        <w:rPr>
          <w:rFonts w:asciiTheme="minorHAnsi" w:hAnsiTheme="minorHAnsi" w:cstheme="minorHAnsi"/>
          <w:noProof/>
          <w:color w:val="333333" w:themeColor="text1"/>
          <w:lang w:val="pt-BR"/>
        </w:rPr>
        <w:t>direitos previstos na LGPD.</w:t>
      </w:r>
    </w:p>
    <w:p w14:paraId="6072286E" w14:textId="5296CC8E" w:rsidR="00BC368F" w:rsidRPr="0048128C" w:rsidRDefault="003451CA" w:rsidP="005C547E">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As solicitações são tratadas de forma gratuita e em conformidade com os procedimentos internos do órgão, observados os prazos e as limitações previstos na legislação aplicável.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425B8E" w:rsidRPr="00FB6BFC" w14:paraId="766B6F30"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49320903" w14:textId="77777777" w:rsidR="00425B8E" w:rsidRPr="0048128C" w:rsidRDefault="00D95DC2">
            <w:pPr>
              <w:spacing w:before="20" w:after="20"/>
              <w:jc w:val="center"/>
              <w:rPr>
                <w:lang w:val="pt-BR"/>
              </w:rPr>
            </w:pPr>
            <w:r w:rsidRPr="0048128C">
              <w:rPr>
                <w:noProof/>
                <w:lang w:val="pt-BR"/>
              </w:rPr>
              <w:drawing>
                <wp:inline distT="0" distB="0" distL="0" distR="0" wp14:anchorId="3FB9C2F9" wp14:editId="1362AD30">
                  <wp:extent cx="220000" cy="220000"/>
                  <wp:effectExtent l="0" t="0" r="0" b="0"/>
                  <wp:docPr id="9605" name="subicon9605" descr="Rating 3 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 name="subicon9605" descr="Rating 3 Star outline"/>
                          <pic:cNvPicPr/>
                        </pic:nvPicPr>
                        <pic:blipFill>
                          <a:blip r:embed="rId59">
                            <a:extLst>
                              <a:ext uri="{96DAC541-7B7A-43D3-8B79-37D633B846F1}">
                                <asvg:svgBlip xmlns:asvg="http://schemas.microsoft.com/office/drawing/2016/SVG/main" r:embed="rId60"/>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079190C4" w14:textId="579F32AC" w:rsidR="00425B8E" w:rsidRPr="0048128C" w:rsidRDefault="00904FDB">
            <w:pPr>
              <w:rPr>
                <w:lang w:val="pt-BR"/>
              </w:rPr>
            </w:pPr>
            <w:r w:rsidRPr="00755908">
              <w:rPr>
                <w:rFonts w:asciiTheme="minorHAnsi" w:hAnsiTheme="minorHAnsi" w:cstheme="minorHAnsi"/>
                <w:b/>
                <w:color w:val="1F4E79"/>
                <w:lang w:val="pt-BR"/>
              </w:rPr>
              <w:t>3.5 Princípio da qualidade dos dados</w:t>
            </w:r>
          </w:p>
        </w:tc>
      </w:tr>
    </w:tbl>
    <w:p w14:paraId="23EDA9FC" w14:textId="530BD7C7" w:rsidR="000F2B8C" w:rsidRPr="0048128C" w:rsidRDefault="00EB076F"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w:t>
      </w:r>
      <w:r w:rsidR="000F2B8C" w:rsidRPr="0048128C">
        <w:rPr>
          <w:rFonts w:asciiTheme="minorHAnsi" w:hAnsiTheme="minorHAnsi" w:cstheme="minorHAnsi"/>
          <w:noProof/>
          <w:color w:val="EE0000"/>
          <w:lang w:val="pt-BR"/>
        </w:rPr>
        <w:t>Art. 6º, V - qualidade dos dados: garantia, aos titulares, de exatidão, clareza, relevância e atualização dos dados, de acordo com a necessidade e para o cumprimento da finalidade de seu tratamento.</w:t>
      </w:r>
    </w:p>
    <w:p w14:paraId="6F9EF1E6" w14:textId="3F29CBD4" w:rsidR="000F2B8C" w:rsidRPr="0048128C" w:rsidRDefault="000F2B8C"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b/>
          <w:bCs/>
          <w:noProof/>
          <w:color w:val="EE0000"/>
          <w:lang w:val="pt-BR"/>
        </w:rPr>
        <w:t>a) Exatidão:</w:t>
      </w:r>
      <w:r w:rsidRPr="0048128C">
        <w:rPr>
          <w:rFonts w:asciiTheme="minorHAnsi" w:hAnsiTheme="minorHAnsi" w:cstheme="minorHAnsi"/>
          <w:noProof/>
          <w:color w:val="EE0000"/>
          <w:lang w:val="pt-BR"/>
        </w:rPr>
        <w:t xml:space="preserve"> os dados pessoais tratados devem representar corretamente as informações relativas ao titular, reduzindo a ocorrência de registros incorretos, incompletos ou inconsistentes. Recomenda-se descrever </w:t>
      </w:r>
      <w:r w:rsidR="00974AF8" w:rsidRPr="0048128C">
        <w:rPr>
          <w:rFonts w:asciiTheme="minorHAnsi" w:hAnsiTheme="minorHAnsi" w:cstheme="minorHAnsi"/>
          <w:noProof/>
          <w:color w:val="EE0000"/>
          <w:lang w:val="pt-BR"/>
        </w:rPr>
        <w:t xml:space="preserve">as medidas </w:t>
      </w:r>
      <w:r w:rsidRPr="0048128C">
        <w:rPr>
          <w:rFonts w:asciiTheme="minorHAnsi" w:hAnsiTheme="minorHAnsi" w:cstheme="minorHAnsi"/>
          <w:noProof/>
          <w:color w:val="EE0000"/>
          <w:lang w:val="pt-BR"/>
        </w:rPr>
        <w:t>adotad</w:t>
      </w:r>
      <w:r w:rsidR="00974AF8" w:rsidRPr="0048128C">
        <w:rPr>
          <w:rFonts w:asciiTheme="minorHAnsi" w:hAnsiTheme="minorHAnsi" w:cstheme="minorHAnsi"/>
          <w:noProof/>
          <w:color w:val="EE0000"/>
          <w:lang w:val="pt-BR"/>
        </w:rPr>
        <w:t>a</w:t>
      </w:r>
      <w:r w:rsidRPr="0048128C">
        <w:rPr>
          <w:rFonts w:asciiTheme="minorHAnsi" w:hAnsiTheme="minorHAnsi" w:cstheme="minorHAnsi"/>
          <w:noProof/>
          <w:color w:val="EE0000"/>
          <w:lang w:val="pt-BR"/>
        </w:rPr>
        <w:t>s para validação das informações no momento da coleta e durante sua utilização, especialmente quando essas informações possam subsidiar decisões que afetem o titular</w:t>
      </w:r>
      <w:r w:rsidR="0029761E" w:rsidRPr="0048128C">
        <w:rPr>
          <w:rFonts w:asciiTheme="minorHAnsi" w:hAnsiTheme="minorHAnsi" w:cstheme="minorHAnsi"/>
          <w:noProof/>
          <w:color w:val="EE0000"/>
          <w:lang w:val="pt-BR"/>
        </w:rPr>
        <w:t xml:space="preserve">, </w:t>
      </w:r>
      <w:r w:rsidR="00C24091">
        <w:rPr>
          <w:rFonts w:asciiTheme="minorHAnsi" w:hAnsiTheme="minorHAnsi" w:cstheme="minorHAnsi"/>
          <w:noProof/>
          <w:color w:val="EE0000"/>
          <w:lang w:val="pt-BR"/>
        </w:rPr>
        <w:t xml:space="preserve">considerando </w:t>
      </w:r>
      <w:r w:rsidR="0029761E" w:rsidRPr="0048128C">
        <w:rPr>
          <w:rFonts w:asciiTheme="minorHAnsi" w:hAnsiTheme="minorHAnsi" w:cstheme="minorHAnsi"/>
          <w:noProof/>
          <w:color w:val="EE0000"/>
          <w:lang w:val="pt-BR"/>
        </w:rPr>
        <w:t xml:space="preserve">possíveis integrações com outros sistemas para coleta de dados pessoais (ex.: autenticação via </w:t>
      </w:r>
      <w:r w:rsidR="00DC3262">
        <w:rPr>
          <w:rFonts w:asciiTheme="minorHAnsi" w:hAnsiTheme="minorHAnsi" w:cstheme="minorHAnsi"/>
          <w:noProof/>
          <w:color w:val="EE0000"/>
          <w:lang w:val="pt-BR"/>
        </w:rPr>
        <w:t>g</w:t>
      </w:r>
      <w:r w:rsidR="0029761E" w:rsidRPr="0048128C">
        <w:rPr>
          <w:rFonts w:asciiTheme="minorHAnsi" w:hAnsiTheme="minorHAnsi" w:cstheme="minorHAnsi"/>
          <w:noProof/>
          <w:color w:val="EE0000"/>
          <w:lang w:val="pt-BR"/>
        </w:rPr>
        <w:t>ov.br</w:t>
      </w:r>
      <w:r w:rsidR="00FF3E0E" w:rsidRPr="0048128C">
        <w:rPr>
          <w:rFonts w:asciiTheme="minorHAnsi" w:hAnsiTheme="minorHAnsi" w:cstheme="minorHAnsi"/>
          <w:noProof/>
          <w:color w:val="EE0000"/>
          <w:lang w:val="pt-BR"/>
        </w:rPr>
        <w:t>).</w:t>
      </w:r>
    </w:p>
    <w:p w14:paraId="3FB2FE17" w14:textId="77777777" w:rsidR="000F2B8C" w:rsidRPr="0048128C" w:rsidRDefault="000F2B8C"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b/>
          <w:bCs/>
          <w:noProof/>
          <w:color w:val="EE0000"/>
          <w:lang w:val="pt-BR"/>
        </w:rPr>
        <w:t>b) Clareza:</w:t>
      </w:r>
      <w:r w:rsidRPr="0048128C">
        <w:rPr>
          <w:rFonts w:asciiTheme="minorHAnsi" w:hAnsiTheme="minorHAnsi" w:cstheme="minorHAnsi"/>
          <w:noProof/>
          <w:color w:val="EE0000"/>
          <w:lang w:val="pt-BR"/>
        </w:rPr>
        <w:t> os registros de dados pessoais devem ser mantidos de forma compreensível, preservando seu significado e contexto. Quando aplicável, recomenda-se identificar a origem dos dados, distinguir fatos objetivos de registros opinativos ou estimativas e manter histórico das alterações relevantes, evitando interpretações equivocadas.</w:t>
      </w:r>
    </w:p>
    <w:p w14:paraId="50CA83A8" w14:textId="77777777" w:rsidR="000F2B8C" w:rsidRPr="0048128C" w:rsidRDefault="000F2B8C"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b/>
          <w:bCs/>
          <w:noProof/>
          <w:color w:val="EE0000"/>
          <w:lang w:val="pt-BR"/>
        </w:rPr>
        <w:t>c) Relevância:</w:t>
      </w:r>
      <w:r w:rsidRPr="0048128C">
        <w:rPr>
          <w:rFonts w:asciiTheme="minorHAnsi" w:hAnsiTheme="minorHAnsi" w:cstheme="minorHAnsi"/>
          <w:noProof/>
          <w:color w:val="EE0000"/>
          <w:lang w:val="pt-BR"/>
        </w:rPr>
        <w:t> a qualidade dos dados também depende de sua adequação à finalidade do tratamento. Recomenda-se demonstrar que os dados utilizados permanecem pertinentes para a finalidade declarada e que informações reconhecidamente incorretas, desnecessárias ou desatualizadas são corrigidas, eliminadas ou deixam de ser utilizadas, conforme o caso.</w:t>
      </w:r>
    </w:p>
    <w:p w14:paraId="0D634044" w14:textId="7EB20CD1" w:rsidR="009C6D86" w:rsidRPr="00931AA0" w:rsidRDefault="000F2B8C" w:rsidP="005C547E">
      <w:pPr>
        <w:spacing w:before="240" w:after="240"/>
        <w:jc w:val="both"/>
        <w:rPr>
          <w:rFonts w:asciiTheme="minorHAnsi" w:hAnsiTheme="minorHAnsi" w:cstheme="minorHAnsi"/>
          <w:color w:val="EE0000"/>
          <w:lang w:val="pt-BR"/>
        </w:rPr>
      </w:pPr>
      <w:r w:rsidRPr="00931AA0">
        <w:rPr>
          <w:rFonts w:asciiTheme="minorHAnsi" w:hAnsiTheme="minorHAnsi" w:cstheme="minorHAnsi"/>
          <w:b/>
          <w:color w:val="EE0000"/>
          <w:lang w:val="pt-BR"/>
        </w:rPr>
        <w:t>d) Atualização:</w:t>
      </w:r>
      <w:r w:rsidRPr="00931AA0">
        <w:rPr>
          <w:rFonts w:asciiTheme="minorHAnsi" w:hAnsiTheme="minorHAnsi" w:cstheme="minorHAnsi"/>
          <w:color w:val="EE0000"/>
          <w:lang w:val="pt-BR"/>
        </w:rPr>
        <w:t> </w:t>
      </w:r>
      <w:r w:rsidR="009C6D86" w:rsidRPr="00931AA0">
        <w:rPr>
          <w:rFonts w:asciiTheme="minorHAnsi" w:hAnsiTheme="minorHAnsi" w:cstheme="minorHAnsi"/>
          <w:color w:val="EE0000"/>
          <w:lang w:val="pt-BR"/>
        </w:rPr>
        <w:t xml:space="preserve">devem ser adotados procedimentos para </w:t>
      </w:r>
      <w:r w:rsidR="00123035">
        <w:rPr>
          <w:rFonts w:asciiTheme="minorHAnsi" w:hAnsiTheme="minorHAnsi" w:cstheme="minorHAnsi"/>
          <w:color w:val="EE0000"/>
          <w:lang w:val="pt-BR"/>
        </w:rPr>
        <w:t xml:space="preserve">a </w:t>
      </w:r>
      <w:r w:rsidR="009C6D86" w:rsidRPr="00931AA0">
        <w:rPr>
          <w:rFonts w:asciiTheme="minorHAnsi" w:hAnsiTheme="minorHAnsi" w:cstheme="minorHAnsi"/>
          <w:color w:val="EE0000"/>
          <w:lang w:val="pt-BR"/>
        </w:rPr>
        <w:t xml:space="preserve">revisão e atualização dos dados pessoais. Recomenda-se </w:t>
      </w:r>
      <w:r w:rsidR="00CA7304" w:rsidRPr="00931AA0">
        <w:rPr>
          <w:rFonts w:asciiTheme="minorHAnsi" w:hAnsiTheme="minorHAnsi" w:cstheme="minorHAnsi"/>
          <w:color w:val="EE0000"/>
          <w:lang w:val="pt-BR"/>
        </w:rPr>
        <w:t xml:space="preserve">incluir </w:t>
      </w:r>
      <w:r w:rsidR="009C6D86" w:rsidRPr="00931AA0">
        <w:rPr>
          <w:rFonts w:asciiTheme="minorHAnsi" w:hAnsiTheme="minorHAnsi" w:cstheme="minorHAnsi"/>
          <w:color w:val="EE0000"/>
          <w:lang w:val="pt-BR"/>
        </w:rPr>
        <w:t>mecanismos proativos de atualização</w:t>
      </w:r>
      <w:r w:rsidR="00123035">
        <w:rPr>
          <w:rFonts w:asciiTheme="minorHAnsi" w:hAnsiTheme="minorHAnsi" w:cstheme="minorHAnsi"/>
          <w:color w:val="EE0000"/>
          <w:lang w:val="pt-BR"/>
        </w:rPr>
        <w:t xml:space="preserve"> – </w:t>
      </w:r>
      <w:r w:rsidR="009C6D86" w:rsidRPr="00931AA0">
        <w:rPr>
          <w:rFonts w:asciiTheme="minorHAnsi" w:hAnsiTheme="minorHAnsi" w:cstheme="minorHAnsi"/>
          <w:color w:val="EE0000"/>
          <w:lang w:val="pt-BR"/>
        </w:rPr>
        <w:t xml:space="preserve">que não dependam de iniciativa do titular </w:t>
      </w:r>
      <w:r w:rsidR="00123035">
        <w:rPr>
          <w:rFonts w:asciiTheme="minorHAnsi" w:hAnsiTheme="minorHAnsi" w:cstheme="minorHAnsi"/>
          <w:color w:val="EE0000"/>
          <w:lang w:val="pt-BR"/>
        </w:rPr>
        <w:t>–</w:t>
      </w:r>
      <w:r w:rsidR="009C6D86" w:rsidRPr="00931AA0">
        <w:rPr>
          <w:rFonts w:asciiTheme="minorHAnsi" w:hAnsiTheme="minorHAnsi" w:cstheme="minorHAnsi"/>
          <w:color w:val="EE0000"/>
          <w:lang w:val="pt-BR"/>
        </w:rPr>
        <w:t xml:space="preserve">, tais como: integração com bases de dados oficiais para verificação e sincronização periódica das informações (ex.: consulta a cadastros da Receita Federal, do </w:t>
      </w:r>
      <w:r w:rsidR="00DC3262">
        <w:rPr>
          <w:rFonts w:asciiTheme="minorHAnsi" w:hAnsiTheme="minorHAnsi" w:cstheme="minorHAnsi"/>
          <w:color w:val="EE0000"/>
          <w:lang w:val="pt-BR"/>
        </w:rPr>
        <w:t>g</w:t>
      </w:r>
      <w:r w:rsidR="009C6D86" w:rsidRPr="00931AA0">
        <w:rPr>
          <w:rFonts w:asciiTheme="minorHAnsi" w:hAnsiTheme="minorHAnsi" w:cstheme="minorHAnsi"/>
          <w:color w:val="EE0000"/>
          <w:lang w:val="pt-BR"/>
        </w:rPr>
        <w:t xml:space="preserve">ov.br ou de outros registros públicos); rotinas automatizadas de revalidação cadastral em periodicidade definida, com bloqueio ou sinalização dos registros vencidos até a confirmação pelo titular; notificações ou lembretes ativos ao titular para confirmação ou atualização </w:t>
      </w:r>
      <w:r w:rsidR="00DB31CF" w:rsidRPr="00931AA0">
        <w:rPr>
          <w:rFonts w:asciiTheme="minorHAnsi" w:hAnsiTheme="minorHAnsi" w:cstheme="minorHAnsi"/>
          <w:color w:val="EE0000"/>
          <w:lang w:val="pt-BR"/>
        </w:rPr>
        <w:t xml:space="preserve">dos </w:t>
      </w:r>
      <w:r w:rsidR="00DB31CF" w:rsidRPr="00931AA0">
        <w:rPr>
          <w:rFonts w:asciiTheme="minorHAnsi" w:hAnsiTheme="minorHAnsi" w:cstheme="minorHAnsi"/>
          <w:color w:val="EE0000"/>
          <w:lang w:val="pt-BR"/>
        </w:rPr>
        <w:lastRenderedPageBreak/>
        <w:t>seus dados</w:t>
      </w:r>
      <w:r w:rsidR="009C6D86" w:rsidRPr="00931AA0">
        <w:rPr>
          <w:rFonts w:asciiTheme="minorHAnsi" w:hAnsiTheme="minorHAnsi" w:cstheme="minorHAnsi"/>
          <w:color w:val="EE0000"/>
          <w:lang w:val="pt-BR"/>
        </w:rPr>
        <w:t>, sobretudo antes de eventos que dependam d</w:t>
      </w:r>
      <w:r w:rsidR="005C2424">
        <w:rPr>
          <w:rFonts w:asciiTheme="minorHAnsi" w:hAnsiTheme="minorHAnsi" w:cstheme="minorHAnsi"/>
          <w:color w:val="EE0000"/>
          <w:lang w:val="pt-BR"/>
        </w:rPr>
        <w:t xml:space="preserve">e </w:t>
      </w:r>
      <w:r w:rsidR="009C6D86" w:rsidRPr="00931AA0">
        <w:rPr>
          <w:rFonts w:asciiTheme="minorHAnsi" w:hAnsiTheme="minorHAnsi" w:cstheme="minorHAnsi"/>
          <w:color w:val="EE0000"/>
          <w:lang w:val="pt-BR"/>
        </w:rPr>
        <w:t>a informação estar atual (ex.: renovação de benefício, vencimento de documento, celebração de novo contrato); e verificação automática de consistência entre sistemas integrados, com alerta para divergências que indiquem desatualização. Quando não for viável adotar mecanismo proativo, descrever o procedimento reativo disponibilizado ao titular e a periodicidade mínima recomendada para sua utilização.</w:t>
      </w:r>
    </w:p>
    <w:p w14:paraId="4EC20158" w14:textId="77777777" w:rsidR="000F2B8C" w:rsidRPr="0048128C" w:rsidRDefault="000F2B8C"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b/>
          <w:bCs/>
          <w:noProof/>
          <w:color w:val="EE0000"/>
          <w:lang w:val="pt-BR"/>
        </w:rPr>
        <w:t>e) Correção de inconsistências:</w:t>
      </w:r>
      <w:r w:rsidRPr="0048128C">
        <w:rPr>
          <w:rFonts w:asciiTheme="minorHAnsi" w:hAnsiTheme="minorHAnsi" w:cstheme="minorHAnsi"/>
          <w:noProof/>
          <w:color w:val="EE0000"/>
          <w:lang w:val="pt-BR"/>
        </w:rPr>
        <w:t> recomenda-se descrever os procedimentos adotados para tratamento de dados pessoais incorretos ou contestados, incluindo mecanismos para análise das solicitações dos titulares, retificação das informações quando cabível e registro das alterações realizadas, observados os direitos previstos na LGPD.</w:t>
      </w:r>
    </w:p>
    <w:p w14:paraId="01806978" w14:textId="2A28389F" w:rsidR="00803C58" w:rsidRPr="00123035" w:rsidRDefault="005276F4"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Para </w:t>
      </w:r>
      <w:r w:rsidR="000F2B8C" w:rsidRPr="0048128C">
        <w:rPr>
          <w:rFonts w:asciiTheme="minorHAnsi" w:hAnsiTheme="minorHAnsi" w:cstheme="minorHAnsi"/>
          <w:noProof/>
          <w:color w:val="EE0000"/>
          <w:lang w:val="pt-BR"/>
        </w:rPr>
        <w:t>atendimento deste princípio</w:t>
      </w:r>
      <w:r w:rsidR="002A7DB9">
        <w:rPr>
          <w:rFonts w:asciiTheme="minorHAnsi" w:hAnsiTheme="minorHAnsi" w:cstheme="minorHAnsi"/>
          <w:noProof/>
          <w:color w:val="EE0000"/>
          <w:lang w:val="pt-BR"/>
        </w:rPr>
        <w:t>,</w:t>
      </w:r>
      <w:r w:rsidR="000F2B8C" w:rsidRPr="0048128C">
        <w:rPr>
          <w:rFonts w:asciiTheme="minorHAnsi" w:hAnsiTheme="minorHAnsi" w:cstheme="minorHAnsi"/>
          <w:noProof/>
          <w:color w:val="EE0000"/>
          <w:lang w:val="pt-BR"/>
        </w:rPr>
        <w:t xml:space="preserve"> </w:t>
      </w:r>
      <w:r w:rsidRPr="0048128C">
        <w:rPr>
          <w:rFonts w:asciiTheme="minorHAnsi" w:hAnsiTheme="minorHAnsi" w:cstheme="minorHAnsi"/>
          <w:noProof/>
          <w:color w:val="EE0000"/>
          <w:lang w:val="pt-BR"/>
        </w:rPr>
        <w:t xml:space="preserve">sugere-se </w:t>
      </w:r>
      <w:r w:rsidR="000F2B8C" w:rsidRPr="0048128C">
        <w:rPr>
          <w:rFonts w:asciiTheme="minorHAnsi" w:hAnsiTheme="minorHAnsi" w:cstheme="minorHAnsi"/>
          <w:noProof/>
          <w:color w:val="EE0000"/>
          <w:lang w:val="pt-BR"/>
        </w:rPr>
        <w:t xml:space="preserve">apresentar os mecanismos utilizados para validação das informações </w:t>
      </w:r>
      <w:r w:rsidR="00C30459">
        <w:rPr>
          <w:rFonts w:asciiTheme="minorHAnsi" w:hAnsiTheme="minorHAnsi" w:cstheme="minorHAnsi"/>
          <w:noProof/>
          <w:color w:val="EE0000"/>
          <w:lang w:val="pt-BR"/>
        </w:rPr>
        <w:t>tra</w:t>
      </w:r>
      <w:r w:rsidR="00C30459" w:rsidRPr="0048128C">
        <w:rPr>
          <w:rFonts w:asciiTheme="minorHAnsi" w:hAnsiTheme="minorHAnsi" w:cstheme="minorHAnsi"/>
          <w:noProof/>
          <w:color w:val="EE0000"/>
          <w:lang w:val="pt-BR"/>
        </w:rPr>
        <w:t>tadas</w:t>
      </w:r>
      <w:r w:rsidR="000F2B8C" w:rsidRPr="0048128C">
        <w:rPr>
          <w:rFonts w:asciiTheme="minorHAnsi" w:hAnsiTheme="minorHAnsi" w:cstheme="minorHAnsi"/>
          <w:noProof/>
          <w:color w:val="EE0000"/>
          <w:lang w:val="pt-BR"/>
        </w:rPr>
        <w:t xml:space="preserve">, os procedimentos de atualização cadastral, os controles destinados à identificação e correção de inconsistências, bem como os canais disponibilizados para que os titulares solicitem a retificação de seus dados pessoais. Também podem ser referenciadas políticas de gestão da informação, procedimentos de governança de dados ou controles operacionais que assegurem a manutenção da qualidade dos dados ao longo de seu </w:t>
      </w:r>
      <w:r w:rsidR="000F2B8C" w:rsidRPr="00123035">
        <w:rPr>
          <w:rFonts w:asciiTheme="minorHAnsi" w:hAnsiTheme="minorHAnsi" w:cstheme="minorHAnsi"/>
          <w:noProof/>
          <w:color w:val="EE0000"/>
          <w:lang w:val="pt-BR"/>
        </w:rPr>
        <w:t>ciclo de vida</w:t>
      </w:r>
      <w:r w:rsidRPr="00123035">
        <w:rPr>
          <w:rFonts w:asciiTheme="minorHAnsi" w:hAnsiTheme="minorHAnsi" w:cstheme="minorHAnsi"/>
          <w:color w:val="EE0000"/>
          <w:lang w:val="pt-BR"/>
        </w:rPr>
        <w:t>.</w:t>
      </w:r>
      <w:r w:rsidR="00166376" w:rsidRPr="00123035">
        <w:rPr>
          <w:rFonts w:asciiTheme="minorHAnsi" w:hAnsiTheme="minorHAnsi" w:cstheme="minorHAnsi"/>
          <w:color w:val="EE0000"/>
          <w:lang w:val="pt-BR"/>
        </w:rPr>
        <w:t xml:space="preserve"> Quando a correção não puder ser realizada diretamente pelo órgão ou entidade </w:t>
      </w:r>
      <w:r w:rsidR="00F912DD">
        <w:rPr>
          <w:rFonts w:asciiTheme="minorHAnsi" w:hAnsiTheme="minorHAnsi" w:cstheme="minorHAnsi"/>
          <w:color w:val="EE0000"/>
          <w:lang w:val="pt-BR"/>
        </w:rPr>
        <w:t xml:space="preserve">– </w:t>
      </w:r>
      <w:r w:rsidR="00166376" w:rsidRPr="00123035">
        <w:rPr>
          <w:rFonts w:asciiTheme="minorHAnsi" w:hAnsiTheme="minorHAnsi" w:cstheme="minorHAnsi"/>
          <w:color w:val="EE0000"/>
          <w:lang w:val="pt-BR"/>
        </w:rPr>
        <w:t xml:space="preserve">por exemplo, quando o dado tiver origem em base cadastral de outro controlador </w:t>
      </w:r>
      <w:r w:rsidR="00F912DD">
        <w:rPr>
          <w:rFonts w:asciiTheme="minorHAnsi" w:hAnsiTheme="minorHAnsi" w:cstheme="minorHAnsi"/>
          <w:color w:val="EE0000"/>
          <w:lang w:val="pt-BR"/>
        </w:rPr>
        <w:t>–</w:t>
      </w:r>
      <w:r w:rsidR="00166376" w:rsidRPr="00123035">
        <w:rPr>
          <w:rFonts w:asciiTheme="minorHAnsi" w:hAnsiTheme="minorHAnsi" w:cstheme="minorHAnsi"/>
          <w:color w:val="EE0000"/>
          <w:lang w:val="pt-BR"/>
        </w:rPr>
        <w:t xml:space="preserve">, o titular deve ser orientado sobre o meio adequado para realizar a atualização por conta própria ou informado do canal competente </w:t>
      </w:r>
      <w:r w:rsidR="00F912DD">
        <w:rPr>
          <w:rFonts w:asciiTheme="minorHAnsi" w:hAnsiTheme="minorHAnsi" w:cstheme="minorHAnsi"/>
          <w:color w:val="EE0000"/>
          <w:lang w:val="pt-BR"/>
        </w:rPr>
        <w:t>par</w:t>
      </w:r>
      <w:r w:rsidR="00166376" w:rsidRPr="00123035">
        <w:rPr>
          <w:rFonts w:asciiTheme="minorHAnsi" w:hAnsiTheme="minorHAnsi" w:cstheme="minorHAnsi"/>
          <w:color w:val="EE0000"/>
          <w:lang w:val="pt-BR"/>
        </w:rPr>
        <w:t>a</w:t>
      </w:r>
      <w:r w:rsidR="00F912DD">
        <w:rPr>
          <w:rFonts w:asciiTheme="minorHAnsi" w:hAnsiTheme="minorHAnsi" w:cstheme="minorHAnsi"/>
          <w:color w:val="EE0000"/>
          <w:lang w:val="pt-BR"/>
        </w:rPr>
        <w:t xml:space="preserve"> </w:t>
      </w:r>
      <w:r w:rsidR="00166376" w:rsidRPr="00123035">
        <w:rPr>
          <w:rFonts w:asciiTheme="minorHAnsi" w:hAnsiTheme="minorHAnsi" w:cstheme="minorHAnsi"/>
          <w:color w:val="EE0000"/>
          <w:lang w:val="pt-BR"/>
        </w:rPr>
        <w:t>o qual a solicitação deve ser encaminhada</w:t>
      </w:r>
      <w:r w:rsidRPr="00123035">
        <w:rPr>
          <w:rFonts w:asciiTheme="minorHAnsi" w:hAnsiTheme="minorHAnsi" w:cstheme="minorHAnsi"/>
          <w:color w:val="EE0000"/>
          <w:lang w:val="pt-BR"/>
        </w:rPr>
        <w:t>.</w:t>
      </w:r>
      <w:r w:rsidR="00EB076F" w:rsidRPr="00123035">
        <w:rPr>
          <w:rFonts w:asciiTheme="minorHAnsi" w:hAnsiTheme="minorHAnsi" w:cstheme="minorHAnsi"/>
          <w:noProof/>
          <w:color w:val="EE0000"/>
          <w:lang w:val="pt-BR"/>
        </w:rPr>
        <w:t>]</w:t>
      </w:r>
    </w:p>
    <w:p w14:paraId="72D47458" w14:textId="77777777" w:rsidR="00BC607E" w:rsidRPr="0048128C" w:rsidRDefault="002A3DD5" w:rsidP="005C547E">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 xml:space="preserve">A garantia da exatidão, clareza, relevância e atualização dos dados pessoais tratados é assegurada mediante procedimentos de validação das informações coletadas, </w:t>
      </w:r>
      <w:r w:rsidR="00BC607E" w:rsidRPr="0048128C">
        <w:rPr>
          <w:rFonts w:asciiTheme="minorHAnsi" w:hAnsiTheme="minorHAnsi" w:cstheme="minorHAnsi"/>
          <w:noProof/>
          <w:color w:val="333333" w:themeColor="text1"/>
          <w:lang w:val="pt-BR"/>
        </w:rPr>
        <w:t>incluindo:</w:t>
      </w:r>
    </w:p>
    <w:p w14:paraId="6C7D4DA3" w14:textId="347A04BA" w:rsidR="00BC607E" w:rsidRPr="0048128C" w:rsidRDefault="002A3DD5" w:rsidP="005C547E">
      <w:pPr>
        <w:pStyle w:val="PargrafodaLista"/>
        <w:numPr>
          <w:ilvl w:val="0"/>
          <w:numId w:val="29"/>
        </w:num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utilização de fontes confiáveis de informação</w:t>
      </w:r>
      <w:r w:rsidR="00BC607E" w:rsidRPr="0048128C">
        <w:rPr>
          <w:rFonts w:asciiTheme="minorHAnsi" w:hAnsiTheme="minorHAnsi" w:cstheme="minorHAnsi"/>
          <w:noProof/>
          <w:color w:val="333333" w:themeColor="text1"/>
          <w:lang w:val="pt-BR"/>
        </w:rPr>
        <w:t xml:space="preserve">: </w:t>
      </w:r>
      <w:r w:rsidR="00702549" w:rsidRPr="0048128C">
        <w:rPr>
          <w:rFonts w:asciiTheme="minorHAnsi" w:hAnsiTheme="minorHAnsi" w:cstheme="minorHAnsi"/>
          <w:noProof/>
          <w:color w:val="333333" w:themeColor="text1"/>
          <w:highlight w:val="yellow"/>
          <w:lang w:val="pt-BR"/>
        </w:rPr>
        <w:t>[</w:t>
      </w:r>
      <w:r w:rsidR="00A70506" w:rsidRPr="00A70506">
        <w:rPr>
          <w:rFonts w:asciiTheme="minorHAnsi" w:hAnsiTheme="minorHAnsi" w:cstheme="minorHAnsi"/>
          <w:color w:val="333333" w:themeColor="text1"/>
          <w:highlight w:val="yellow"/>
          <w:lang w:val="pt-BR"/>
        </w:rPr>
        <w:t>especificar</w:t>
      </w:r>
      <w:r w:rsidR="00702549" w:rsidRPr="0048128C">
        <w:rPr>
          <w:rFonts w:asciiTheme="minorHAnsi" w:hAnsiTheme="minorHAnsi" w:cstheme="minorHAnsi"/>
          <w:noProof/>
          <w:color w:val="333333" w:themeColor="text1"/>
          <w:highlight w:val="yellow"/>
          <w:lang w:val="pt-BR"/>
        </w:rPr>
        <w:t xml:space="preserve"> qual fonte</w:t>
      </w:r>
      <w:r w:rsidR="00BC607E" w:rsidRPr="0048128C">
        <w:rPr>
          <w:rFonts w:asciiTheme="minorHAnsi" w:hAnsiTheme="minorHAnsi" w:cstheme="minorHAnsi"/>
          <w:noProof/>
          <w:color w:val="333333" w:themeColor="text1"/>
          <w:highlight w:val="yellow"/>
          <w:lang w:val="pt-BR"/>
        </w:rPr>
        <w:t>]</w:t>
      </w:r>
      <w:r w:rsidR="00BC607E" w:rsidRPr="0048128C">
        <w:rPr>
          <w:rFonts w:asciiTheme="minorHAnsi" w:hAnsiTheme="minorHAnsi" w:cstheme="minorHAnsi"/>
          <w:noProof/>
          <w:color w:val="333333" w:themeColor="text1"/>
          <w:lang w:val="pt-BR"/>
        </w:rPr>
        <w:t>;</w:t>
      </w:r>
    </w:p>
    <w:p w14:paraId="359BA76B" w14:textId="0F17047A" w:rsidR="00BC607E" w:rsidRPr="0048128C" w:rsidRDefault="002A3DD5" w:rsidP="005C547E">
      <w:pPr>
        <w:pStyle w:val="PargrafodaLista"/>
        <w:numPr>
          <w:ilvl w:val="0"/>
          <w:numId w:val="29"/>
        </w:num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revisão dos registros sempre que necessário à finalidade do tratamento</w:t>
      </w:r>
      <w:r w:rsidR="00BC607E" w:rsidRPr="0048128C">
        <w:rPr>
          <w:rFonts w:asciiTheme="minorHAnsi" w:hAnsiTheme="minorHAnsi" w:cstheme="minorHAnsi"/>
          <w:noProof/>
          <w:color w:val="333333" w:themeColor="text1"/>
          <w:lang w:val="pt-BR"/>
        </w:rPr>
        <w:t>:</w:t>
      </w:r>
      <w:r w:rsidRPr="0048128C">
        <w:rPr>
          <w:rFonts w:asciiTheme="minorHAnsi" w:hAnsiTheme="minorHAnsi" w:cstheme="minorHAnsi"/>
          <w:noProof/>
          <w:color w:val="333333" w:themeColor="text1"/>
          <w:lang w:val="pt-BR"/>
        </w:rPr>
        <w:t xml:space="preserve"> </w:t>
      </w:r>
      <w:r w:rsidR="00702549" w:rsidRPr="0048128C">
        <w:rPr>
          <w:rFonts w:asciiTheme="minorHAnsi" w:hAnsiTheme="minorHAnsi" w:cstheme="minorHAnsi"/>
          <w:noProof/>
          <w:color w:val="333333" w:themeColor="text1"/>
          <w:highlight w:val="yellow"/>
          <w:lang w:val="pt-BR"/>
        </w:rPr>
        <w:t xml:space="preserve">[descrever </w:t>
      </w:r>
      <w:r w:rsidR="00E443CD" w:rsidRPr="0048128C">
        <w:rPr>
          <w:rFonts w:asciiTheme="minorHAnsi" w:hAnsiTheme="minorHAnsi" w:cstheme="minorHAnsi"/>
          <w:noProof/>
          <w:color w:val="333333" w:themeColor="text1"/>
          <w:highlight w:val="yellow"/>
          <w:lang w:val="pt-BR"/>
        </w:rPr>
        <w:t>o procedimento de revisão]</w:t>
      </w:r>
      <w:r w:rsidR="00BC607E" w:rsidRPr="0048128C">
        <w:rPr>
          <w:rFonts w:asciiTheme="minorHAnsi" w:hAnsiTheme="minorHAnsi" w:cstheme="minorHAnsi"/>
          <w:noProof/>
          <w:color w:val="333333" w:themeColor="text1"/>
          <w:lang w:val="pt-BR"/>
        </w:rPr>
        <w:t>;</w:t>
      </w:r>
    </w:p>
    <w:p w14:paraId="530825B1" w14:textId="22ABCEDC" w:rsidR="002A3DD5" w:rsidRPr="0048128C" w:rsidRDefault="002A3DD5" w:rsidP="005C547E">
      <w:pPr>
        <w:pStyle w:val="PargrafodaLista"/>
        <w:numPr>
          <w:ilvl w:val="0"/>
          <w:numId w:val="29"/>
        </w:num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adoção de mecanismos para identificação e correção de inconsistências</w:t>
      </w:r>
      <w:r w:rsidR="00BC607E" w:rsidRPr="0048128C">
        <w:rPr>
          <w:rFonts w:asciiTheme="minorHAnsi" w:hAnsiTheme="minorHAnsi" w:cstheme="minorHAnsi"/>
          <w:noProof/>
          <w:color w:val="333333" w:themeColor="text1"/>
          <w:lang w:val="pt-BR"/>
        </w:rPr>
        <w:t>:</w:t>
      </w:r>
      <w:r w:rsidR="00E443CD" w:rsidRPr="0048128C">
        <w:rPr>
          <w:rFonts w:asciiTheme="minorHAnsi" w:hAnsiTheme="minorHAnsi" w:cstheme="minorHAnsi"/>
          <w:noProof/>
          <w:color w:val="333333" w:themeColor="text1"/>
          <w:lang w:val="pt-BR"/>
        </w:rPr>
        <w:t xml:space="preserve"> </w:t>
      </w:r>
      <w:r w:rsidR="00DD5D15" w:rsidRPr="0048128C">
        <w:rPr>
          <w:rFonts w:asciiTheme="minorHAnsi" w:hAnsiTheme="minorHAnsi" w:cstheme="minorHAnsi"/>
          <w:noProof/>
          <w:color w:val="333333" w:themeColor="text1"/>
          <w:highlight w:val="yellow"/>
          <w:lang w:val="pt-BR"/>
        </w:rPr>
        <w:t>[apresentar estes mecanismos de forma detalhada]</w:t>
      </w:r>
      <w:r w:rsidRPr="0048128C">
        <w:rPr>
          <w:rFonts w:asciiTheme="minorHAnsi" w:hAnsiTheme="minorHAnsi" w:cstheme="minorHAnsi"/>
          <w:noProof/>
          <w:color w:val="333333" w:themeColor="text1"/>
          <w:lang w:val="pt-BR"/>
        </w:rPr>
        <w:t>.</w:t>
      </w:r>
    </w:p>
    <w:p w14:paraId="7A9AE2F8" w14:textId="36A27C36" w:rsidR="002A3DD5" w:rsidRPr="0048128C" w:rsidRDefault="002A3DD5" w:rsidP="005C547E">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 xml:space="preserve">Os dados pessoais são mantidos compatíveis com as finalidades descritas na </w:t>
      </w:r>
      <w:r w:rsidRPr="00AD7600">
        <w:rPr>
          <w:rFonts w:asciiTheme="minorHAnsi" w:hAnsiTheme="minorHAnsi" w:cstheme="minorHAnsi"/>
          <w:b/>
          <w:bCs/>
          <w:noProof/>
          <w:color w:val="333333" w:themeColor="text1"/>
          <w:lang w:val="pt-BR"/>
        </w:rPr>
        <w:t>subseção 2.1</w:t>
      </w:r>
      <w:r w:rsidRPr="0048128C">
        <w:rPr>
          <w:rFonts w:asciiTheme="minorHAnsi" w:hAnsiTheme="minorHAnsi" w:cstheme="minorHAnsi"/>
          <w:noProof/>
          <w:color w:val="333333" w:themeColor="text1"/>
          <w:lang w:val="pt-BR"/>
        </w:rPr>
        <w:t xml:space="preserve"> deste documento e permanecem atualizados sempre que essa atualização seja necessária para o adequado cumprimento dessas finalidades. Quando aplicável, registros históricos são preservados de forma a refletir corretamente o contexto temporal das informações, sem prejuízo de sua integridade.</w:t>
      </w:r>
    </w:p>
    <w:p w14:paraId="5F784204" w14:textId="3B58D286" w:rsidR="005276F4" w:rsidRPr="0048128C" w:rsidRDefault="002A3DD5" w:rsidP="005C547E">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 xml:space="preserve">Adicionalmente, os titulares podem solicitar a </w:t>
      </w:r>
      <w:r w:rsidRPr="00E261F1">
        <w:rPr>
          <w:rFonts w:asciiTheme="minorHAnsi" w:hAnsiTheme="minorHAnsi" w:cstheme="minorHAnsi"/>
          <w:noProof/>
          <w:color w:val="333333" w:themeColor="text1"/>
          <w:lang w:val="pt-BR"/>
        </w:rPr>
        <w:t>atualização, correção ou complementação de seus dados pessoais por meio dos canais institucionais</w:t>
      </w:r>
      <w:r w:rsidR="00E635D7" w:rsidRPr="00E261F1">
        <w:rPr>
          <w:rFonts w:asciiTheme="minorHAnsi" w:hAnsiTheme="minorHAnsi" w:cstheme="minorHAnsi"/>
          <w:color w:val="333333" w:themeColor="text1"/>
          <w:lang w:val="pt-BR"/>
        </w:rPr>
        <w:t xml:space="preserve">, </w:t>
      </w:r>
      <w:r w:rsidR="001F12CB" w:rsidRPr="0048128C">
        <w:rPr>
          <w:rFonts w:asciiTheme="minorHAnsi" w:hAnsiTheme="minorHAnsi" w:cstheme="minorHAnsi"/>
          <w:noProof/>
          <w:color w:val="333333" w:themeColor="text1"/>
          <w:lang w:val="pt-BR"/>
        </w:rPr>
        <w:t xml:space="preserve">conforme </w:t>
      </w:r>
      <w:r w:rsidR="00166ADA" w:rsidRPr="0048128C">
        <w:rPr>
          <w:rFonts w:asciiTheme="minorHAnsi" w:hAnsiTheme="minorHAnsi" w:cstheme="minorHAnsi"/>
          <w:noProof/>
          <w:color w:val="333333" w:themeColor="text1"/>
          <w:lang w:val="pt-BR"/>
        </w:rPr>
        <w:t xml:space="preserve">os </w:t>
      </w:r>
      <w:r w:rsidRPr="0048128C">
        <w:rPr>
          <w:rFonts w:asciiTheme="minorHAnsi" w:hAnsiTheme="minorHAnsi" w:cstheme="minorHAnsi"/>
          <w:noProof/>
          <w:color w:val="333333" w:themeColor="text1"/>
          <w:lang w:val="pt-BR"/>
        </w:rPr>
        <w:t xml:space="preserve">procedimentos internos </w:t>
      </w:r>
      <w:r w:rsidR="00166ADA" w:rsidRPr="0048128C">
        <w:rPr>
          <w:rFonts w:asciiTheme="minorHAnsi" w:hAnsiTheme="minorHAnsi" w:cstheme="minorHAnsi"/>
          <w:noProof/>
          <w:color w:val="333333" w:themeColor="text1"/>
          <w:lang w:val="pt-BR"/>
        </w:rPr>
        <w:t xml:space="preserve">descritos na </w:t>
      </w:r>
      <w:r w:rsidR="00166ADA" w:rsidRPr="00AD7600">
        <w:rPr>
          <w:rFonts w:asciiTheme="minorHAnsi" w:hAnsiTheme="minorHAnsi" w:cstheme="minorHAnsi"/>
          <w:b/>
          <w:bCs/>
          <w:noProof/>
          <w:color w:val="333333" w:themeColor="text1"/>
          <w:lang w:val="pt-BR"/>
        </w:rPr>
        <w:t xml:space="preserve">seção </w:t>
      </w:r>
      <w:r w:rsidR="0016445A" w:rsidRPr="00AD7600">
        <w:rPr>
          <w:rFonts w:asciiTheme="minorHAnsi" w:hAnsiTheme="minorHAnsi" w:cstheme="minorHAnsi"/>
          <w:b/>
          <w:bCs/>
          <w:noProof/>
          <w:color w:val="333333" w:themeColor="text1"/>
          <w:lang w:val="pt-BR"/>
        </w:rPr>
        <w:t>4</w:t>
      </w:r>
      <w:r w:rsidR="0016445A" w:rsidRPr="0048128C">
        <w:rPr>
          <w:rFonts w:asciiTheme="minorHAnsi" w:hAnsiTheme="minorHAnsi" w:cstheme="minorHAnsi"/>
          <w:noProof/>
          <w:color w:val="333333" w:themeColor="text1"/>
          <w:lang w:val="pt-BR"/>
        </w:rPr>
        <w:t xml:space="preserve"> </w:t>
      </w:r>
      <w:r w:rsidR="00AC0307">
        <w:rPr>
          <w:rFonts w:asciiTheme="minorHAnsi" w:hAnsiTheme="minorHAnsi" w:cstheme="minorHAnsi"/>
          <w:noProof/>
          <w:color w:val="333333" w:themeColor="text1"/>
          <w:lang w:val="pt-BR"/>
        </w:rPr>
        <w:t>acerca d</w:t>
      </w:r>
      <w:r w:rsidR="0016445A" w:rsidRPr="0048128C">
        <w:rPr>
          <w:rFonts w:asciiTheme="minorHAnsi" w:hAnsiTheme="minorHAnsi" w:cstheme="minorHAnsi"/>
          <w:noProof/>
          <w:color w:val="333333" w:themeColor="text1"/>
          <w:lang w:val="pt-BR"/>
        </w:rPr>
        <w:t xml:space="preserve">o direito previsto no </w:t>
      </w:r>
      <w:r w:rsidR="00C1249C" w:rsidRPr="004803F4">
        <w:rPr>
          <w:rFonts w:asciiTheme="minorHAnsi" w:hAnsiTheme="minorHAnsi" w:cstheme="minorHAnsi"/>
          <w:noProof/>
          <w:color w:val="333333" w:themeColor="text1"/>
          <w:lang w:val="pt-BR"/>
        </w:rPr>
        <w:t xml:space="preserve">inciso III do </w:t>
      </w:r>
      <w:r w:rsidR="0016445A" w:rsidRPr="0048128C">
        <w:rPr>
          <w:rFonts w:asciiTheme="minorHAnsi" w:hAnsiTheme="minorHAnsi" w:cstheme="minorHAnsi"/>
          <w:noProof/>
          <w:color w:val="333333" w:themeColor="text1"/>
          <w:lang w:val="pt-BR"/>
        </w:rPr>
        <w:t>art. 18</w:t>
      </w:r>
      <w:r w:rsidR="00C1249C" w:rsidRPr="004803F4">
        <w:rPr>
          <w:rFonts w:asciiTheme="minorHAnsi" w:hAnsiTheme="minorHAnsi" w:cstheme="minorHAnsi"/>
          <w:noProof/>
          <w:color w:val="333333" w:themeColor="text1"/>
          <w:lang w:val="pt-BR"/>
        </w:rPr>
        <w:t xml:space="preserve"> da LGPD</w:t>
      </w:r>
      <w:r w:rsidRPr="0048128C">
        <w:rPr>
          <w:rFonts w:asciiTheme="minorHAnsi" w:hAnsiTheme="minorHAnsi" w:cstheme="minorHAnsi"/>
          <w:noProof/>
          <w:color w:val="333333" w:themeColor="text1"/>
          <w:lang w:val="pt-BR"/>
        </w:rPr>
        <w:t>. As solicitações recebidas são analisadas e, quando procedentes, as informações são retificadas sem demora injustificada, preservando-se, quando necessário, os registros das alterações realizadas para fins de rastreabilidade e auditoria.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425B8E" w:rsidRPr="004803F4" w14:paraId="59840DAB"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0DC0914F" w14:textId="77777777" w:rsidR="00425B8E" w:rsidRPr="0048128C" w:rsidRDefault="00D95DC2">
            <w:pPr>
              <w:spacing w:before="20" w:after="20"/>
              <w:jc w:val="center"/>
              <w:rPr>
                <w:lang w:val="pt-BR"/>
              </w:rPr>
            </w:pPr>
            <w:r w:rsidRPr="0048128C">
              <w:rPr>
                <w:noProof/>
                <w:lang w:val="pt-BR"/>
              </w:rPr>
              <w:drawing>
                <wp:inline distT="0" distB="0" distL="0" distR="0" wp14:anchorId="5A39226D" wp14:editId="09E1FDC8">
                  <wp:extent cx="220000" cy="220000"/>
                  <wp:effectExtent l="0" t="0" r="0" b="0"/>
                  <wp:docPr id="9606" name="subicon9606" descr="Docume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6" name="subicon9606" descr="Document outline"/>
                          <pic:cNvPicPr/>
                        </pic:nvPicPr>
                        <pic:blipFill>
                          <a:blip r:embed="rId57">
                            <a:extLst>
                              <a:ext uri="{96DAC541-7B7A-43D3-8B79-37D633B846F1}">
                                <asvg:svgBlip xmlns:asvg="http://schemas.microsoft.com/office/drawing/2016/SVG/main" r:embed="rId61"/>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40A6C944" w14:textId="7046A7A0" w:rsidR="00425B8E" w:rsidRPr="00755908" w:rsidRDefault="00904FDB">
            <w:pPr>
              <w:rPr>
                <w:lang w:val="pt-BR"/>
              </w:rPr>
            </w:pPr>
            <w:r w:rsidRPr="00755908">
              <w:rPr>
                <w:rFonts w:asciiTheme="minorHAnsi" w:hAnsiTheme="minorHAnsi" w:cstheme="minorHAnsi"/>
                <w:b/>
                <w:color w:val="1F4E79"/>
                <w:lang w:val="pt-BR"/>
              </w:rPr>
              <w:t>3.6 Princípio da transparência</w:t>
            </w:r>
          </w:p>
        </w:tc>
      </w:tr>
    </w:tbl>
    <w:p w14:paraId="75A115E9" w14:textId="51064913" w:rsidR="00D63F72" w:rsidRPr="0048128C" w:rsidRDefault="00485162"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lastRenderedPageBreak/>
        <w:t>[</w:t>
      </w:r>
      <w:r w:rsidR="00D63F72" w:rsidRPr="0048128C">
        <w:rPr>
          <w:rFonts w:asciiTheme="minorHAnsi" w:hAnsiTheme="minorHAnsi" w:cstheme="minorHAnsi"/>
          <w:noProof/>
          <w:color w:val="EE0000"/>
          <w:lang w:val="pt-BR"/>
        </w:rPr>
        <w:t>Art. 6º, VI - transparência: garantia, aos titulares, de informações claras, precisas e facilmente acessíveis sobre a realização do tratamento e os respectivos agentes de tratamento, observados os segredos comercial e industrial.</w:t>
      </w:r>
    </w:p>
    <w:p w14:paraId="3FD27EE2" w14:textId="6DF54E07" w:rsidR="00D63F72" w:rsidRPr="0048128C" w:rsidRDefault="00D63F72"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b/>
          <w:bCs/>
          <w:noProof/>
          <w:color w:val="EE0000"/>
          <w:lang w:val="pt-BR"/>
        </w:rPr>
        <w:t>a) Clareza e precisão das informações:</w:t>
      </w:r>
      <w:r w:rsidRPr="0048128C">
        <w:rPr>
          <w:rFonts w:asciiTheme="minorHAnsi" w:hAnsiTheme="minorHAnsi" w:cstheme="minorHAnsi"/>
          <w:noProof/>
          <w:color w:val="EE0000"/>
          <w:lang w:val="pt-BR"/>
        </w:rPr>
        <w:t xml:space="preserve"> as informações disponibilizadas aos titulares devem descrever o tratamento de dados pessoais de forma objetiva, compreensível e compatível com o público a que se destinam, evitando linguagem excessivamente técnica, ambígua ou genérica. Recomenda-se referenciar o aviso de privacidade elaborado conforme o Guia para Elaboração de Avisos de Privacidade </w:t>
      </w:r>
      <w:r w:rsidR="00565825" w:rsidRPr="004803F4">
        <w:rPr>
          <w:rFonts w:asciiTheme="minorHAnsi" w:hAnsiTheme="minorHAnsi" w:cstheme="minorHAnsi"/>
          <w:noProof/>
          <w:color w:val="EE0000"/>
          <w:lang w:val="pt-BR"/>
        </w:rPr>
        <w:t>do PPSI</w:t>
      </w:r>
      <w:r w:rsidR="00F31C35">
        <w:rPr>
          <w:rFonts w:asciiTheme="minorHAnsi" w:hAnsiTheme="minorHAnsi" w:cstheme="minorHAnsi"/>
          <w:noProof/>
          <w:color w:val="EE0000"/>
          <w:lang w:val="pt-BR"/>
        </w:rPr>
        <w:t xml:space="preserve">, </w:t>
      </w:r>
      <w:r w:rsidRPr="0048128C">
        <w:rPr>
          <w:rFonts w:asciiTheme="minorHAnsi" w:hAnsiTheme="minorHAnsi" w:cstheme="minorHAnsi"/>
          <w:noProof/>
          <w:color w:val="EE0000"/>
          <w:lang w:val="pt-BR"/>
        </w:rPr>
        <w:t xml:space="preserve"> </w:t>
      </w:r>
      <w:r w:rsidR="00F31C35" w:rsidRPr="0048128C">
        <w:rPr>
          <w:rFonts w:asciiTheme="minorHAnsi" w:hAnsiTheme="minorHAnsi" w:cstheme="minorHAnsi"/>
          <w:noProof/>
          <w:color w:val="EE0000"/>
          <w:lang w:val="pt-BR"/>
        </w:rPr>
        <w:t>garantindo que</w:t>
      </w:r>
      <w:r w:rsidRPr="0048128C">
        <w:rPr>
          <w:rFonts w:asciiTheme="minorHAnsi" w:hAnsiTheme="minorHAnsi" w:cstheme="minorHAnsi"/>
          <w:noProof/>
          <w:color w:val="EE0000"/>
          <w:lang w:val="pt-BR"/>
        </w:rPr>
        <w:t xml:space="preserve"> ele contempl</w:t>
      </w:r>
      <w:r w:rsidR="00F31C35" w:rsidRPr="0048128C">
        <w:rPr>
          <w:rFonts w:asciiTheme="minorHAnsi" w:hAnsiTheme="minorHAnsi" w:cstheme="minorHAnsi"/>
          <w:noProof/>
          <w:color w:val="EE0000"/>
          <w:lang w:val="pt-BR"/>
        </w:rPr>
        <w:t>e</w:t>
      </w:r>
      <w:r w:rsidRPr="0048128C">
        <w:rPr>
          <w:rFonts w:asciiTheme="minorHAnsi" w:hAnsiTheme="minorHAnsi" w:cstheme="minorHAnsi"/>
          <w:noProof/>
          <w:color w:val="EE0000"/>
          <w:lang w:val="pt-BR"/>
        </w:rPr>
        <w:t>, de forma consistente</w:t>
      </w:r>
      <w:r w:rsidR="00042A57" w:rsidRPr="0048128C">
        <w:rPr>
          <w:rFonts w:asciiTheme="minorHAnsi" w:hAnsiTheme="minorHAnsi" w:cstheme="minorHAnsi"/>
          <w:noProof/>
          <w:color w:val="EE0000"/>
          <w:lang w:val="pt-BR"/>
        </w:rPr>
        <w:t xml:space="preserve"> e naquilo que </w:t>
      </w:r>
      <w:r w:rsidR="00D01E9A" w:rsidRPr="0048128C">
        <w:rPr>
          <w:rFonts w:asciiTheme="minorHAnsi" w:hAnsiTheme="minorHAnsi" w:cstheme="minorHAnsi"/>
          <w:noProof/>
          <w:color w:val="EE0000"/>
          <w:lang w:val="pt-BR"/>
        </w:rPr>
        <w:t>lhe cabe</w:t>
      </w:r>
      <w:r w:rsidRPr="0048128C">
        <w:rPr>
          <w:rFonts w:asciiTheme="minorHAnsi" w:hAnsiTheme="minorHAnsi" w:cstheme="minorHAnsi"/>
          <w:noProof/>
          <w:color w:val="EE0000"/>
          <w:lang w:val="pt-BR"/>
        </w:rPr>
        <w:t xml:space="preserve">, as informações registradas </w:t>
      </w:r>
      <w:r w:rsidR="00D01E9A" w:rsidRPr="0048128C">
        <w:rPr>
          <w:rFonts w:asciiTheme="minorHAnsi" w:hAnsiTheme="minorHAnsi" w:cstheme="minorHAnsi"/>
          <w:noProof/>
          <w:color w:val="EE0000"/>
          <w:lang w:val="pt-BR"/>
        </w:rPr>
        <w:t>na seção 2 d</w:t>
      </w:r>
      <w:r w:rsidRPr="0048128C">
        <w:rPr>
          <w:rFonts w:asciiTheme="minorHAnsi" w:hAnsiTheme="minorHAnsi" w:cstheme="minorHAnsi"/>
          <w:noProof/>
          <w:color w:val="EE0000"/>
          <w:lang w:val="pt-BR"/>
        </w:rPr>
        <w:t>este RIPD.</w:t>
      </w:r>
    </w:p>
    <w:p w14:paraId="095A8BE2" w14:textId="5040E3E3" w:rsidR="00D63F72" w:rsidRPr="0048128C" w:rsidRDefault="00D63F72"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b/>
          <w:bCs/>
          <w:noProof/>
          <w:color w:val="EE0000"/>
          <w:lang w:val="pt-BR"/>
        </w:rPr>
        <w:t>b) Facilidade de acesso:</w:t>
      </w:r>
      <w:r w:rsidRPr="0048128C">
        <w:rPr>
          <w:rFonts w:asciiTheme="minorHAnsi" w:hAnsiTheme="minorHAnsi" w:cstheme="minorHAnsi"/>
          <w:noProof/>
          <w:color w:val="EE0000"/>
          <w:lang w:val="pt-BR"/>
        </w:rPr>
        <w:t xml:space="preserve"> as informações sobre o tratamento devem permanecer facilmente acessíveis durante todo o ciclo de vida do tratamento, por meio de canais adequados ao contexto em que os dados pessoais são </w:t>
      </w:r>
      <w:r w:rsidR="007D1532" w:rsidRPr="0048128C">
        <w:rPr>
          <w:rFonts w:asciiTheme="minorHAnsi" w:hAnsiTheme="minorHAnsi" w:cstheme="minorHAnsi"/>
          <w:noProof/>
          <w:color w:val="EE0000"/>
          <w:lang w:val="pt-BR"/>
        </w:rPr>
        <w:t>tratados</w:t>
      </w:r>
      <w:r w:rsidRPr="0048128C">
        <w:rPr>
          <w:rFonts w:asciiTheme="minorHAnsi" w:hAnsiTheme="minorHAnsi" w:cstheme="minorHAnsi"/>
          <w:noProof/>
          <w:color w:val="EE0000"/>
          <w:lang w:val="pt-BR"/>
        </w:rPr>
        <w:t>, como páginas eletrônicas, sistemas, formulários, aplicativos, atendimento presencial ou outros meios institucionais. Recomenda-se indicar como os titulares terão acesso a essas informações.</w:t>
      </w:r>
    </w:p>
    <w:p w14:paraId="71B5002A" w14:textId="5BA6E78E" w:rsidR="00D63F72" w:rsidRPr="0048128C" w:rsidRDefault="00D63F72"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b/>
          <w:bCs/>
          <w:noProof/>
          <w:color w:val="EE0000"/>
          <w:lang w:val="pt-BR"/>
        </w:rPr>
        <w:t>c) Informações sobre o tratamento:</w:t>
      </w:r>
      <w:r w:rsidRPr="0048128C">
        <w:rPr>
          <w:rFonts w:asciiTheme="minorHAnsi" w:hAnsiTheme="minorHAnsi" w:cstheme="minorHAnsi"/>
          <w:noProof/>
          <w:color w:val="EE0000"/>
          <w:lang w:val="pt-BR"/>
        </w:rPr>
        <w:t xml:space="preserve"> recomenda-se demonstrar que os titulares são informados, de </w:t>
      </w:r>
      <w:r w:rsidR="00554C7A" w:rsidRPr="004803F4">
        <w:rPr>
          <w:rFonts w:asciiTheme="minorHAnsi" w:hAnsiTheme="minorHAnsi" w:cstheme="minorHAnsi"/>
          <w:noProof/>
          <w:color w:val="EE0000"/>
          <w:lang w:val="pt-BR"/>
        </w:rPr>
        <w:t>modo</w:t>
      </w:r>
      <w:r w:rsidR="00554C7A" w:rsidRPr="0048128C">
        <w:rPr>
          <w:rFonts w:asciiTheme="minorHAnsi" w:hAnsiTheme="minorHAnsi" w:cstheme="minorHAnsi"/>
          <w:noProof/>
          <w:color w:val="EE0000"/>
          <w:lang w:val="pt-BR"/>
        </w:rPr>
        <w:t xml:space="preserve"> </w:t>
      </w:r>
      <w:r w:rsidRPr="0048128C">
        <w:rPr>
          <w:rFonts w:asciiTheme="minorHAnsi" w:hAnsiTheme="minorHAnsi" w:cstheme="minorHAnsi"/>
          <w:noProof/>
          <w:color w:val="EE0000"/>
          <w:lang w:val="pt-BR"/>
        </w:rPr>
        <w:t>adequad</w:t>
      </w:r>
      <w:r w:rsidR="00554C7A" w:rsidRPr="004803F4">
        <w:rPr>
          <w:rFonts w:asciiTheme="minorHAnsi" w:hAnsiTheme="minorHAnsi" w:cstheme="minorHAnsi"/>
          <w:noProof/>
          <w:color w:val="EE0000"/>
          <w:lang w:val="pt-BR"/>
        </w:rPr>
        <w:t>o</w:t>
      </w:r>
      <w:r w:rsidRPr="0048128C">
        <w:rPr>
          <w:rFonts w:asciiTheme="minorHAnsi" w:hAnsiTheme="minorHAnsi" w:cstheme="minorHAnsi"/>
          <w:noProof/>
          <w:color w:val="EE0000"/>
          <w:lang w:val="pt-BR"/>
        </w:rPr>
        <w:t xml:space="preserve">, sobre aspectos relevantes do tratamento, tais como as finalidades, as hipóteses legais, </w:t>
      </w:r>
      <w:r w:rsidR="00572641" w:rsidRPr="0048128C">
        <w:rPr>
          <w:rFonts w:asciiTheme="minorHAnsi" w:hAnsiTheme="minorHAnsi" w:cstheme="minorHAnsi"/>
          <w:noProof/>
          <w:color w:val="EE0000"/>
          <w:lang w:val="pt-BR"/>
        </w:rPr>
        <w:t xml:space="preserve">os tipos </w:t>
      </w:r>
      <w:r w:rsidRPr="0048128C">
        <w:rPr>
          <w:rFonts w:asciiTheme="minorHAnsi" w:hAnsiTheme="minorHAnsi" w:cstheme="minorHAnsi"/>
          <w:noProof/>
          <w:color w:val="EE0000"/>
          <w:lang w:val="pt-BR"/>
        </w:rPr>
        <w:t>de dados pessoais tratad</w:t>
      </w:r>
      <w:r w:rsidR="00572641" w:rsidRPr="0048128C">
        <w:rPr>
          <w:rFonts w:asciiTheme="minorHAnsi" w:hAnsiTheme="minorHAnsi" w:cstheme="minorHAnsi"/>
          <w:noProof/>
          <w:color w:val="EE0000"/>
          <w:lang w:val="pt-BR"/>
        </w:rPr>
        <w:t>o</w:t>
      </w:r>
      <w:r w:rsidRPr="0048128C">
        <w:rPr>
          <w:rFonts w:asciiTheme="minorHAnsi" w:hAnsiTheme="minorHAnsi" w:cstheme="minorHAnsi"/>
          <w:noProof/>
          <w:color w:val="EE0000"/>
          <w:lang w:val="pt-BR"/>
        </w:rPr>
        <w:t xml:space="preserve">s, os compartilhamentos </w:t>
      </w:r>
      <w:r w:rsidR="00572641" w:rsidRPr="0048128C">
        <w:rPr>
          <w:rFonts w:asciiTheme="minorHAnsi" w:hAnsiTheme="minorHAnsi" w:cstheme="minorHAnsi"/>
          <w:noProof/>
          <w:color w:val="EE0000"/>
          <w:lang w:val="pt-BR"/>
        </w:rPr>
        <w:t xml:space="preserve">e </w:t>
      </w:r>
      <w:r w:rsidR="00554C7A" w:rsidRPr="004803F4">
        <w:rPr>
          <w:rFonts w:asciiTheme="minorHAnsi" w:hAnsiTheme="minorHAnsi" w:cstheme="minorHAnsi"/>
          <w:noProof/>
          <w:color w:val="EE0000"/>
          <w:lang w:val="pt-BR"/>
        </w:rPr>
        <w:t xml:space="preserve">as </w:t>
      </w:r>
      <w:r w:rsidR="00572641" w:rsidRPr="0048128C">
        <w:rPr>
          <w:rFonts w:asciiTheme="minorHAnsi" w:hAnsiTheme="minorHAnsi" w:cstheme="minorHAnsi"/>
          <w:noProof/>
          <w:color w:val="EE0000"/>
          <w:lang w:val="pt-BR"/>
        </w:rPr>
        <w:t xml:space="preserve">transferências internacionais </w:t>
      </w:r>
      <w:r w:rsidRPr="0048128C">
        <w:rPr>
          <w:rFonts w:asciiTheme="minorHAnsi" w:hAnsiTheme="minorHAnsi" w:cstheme="minorHAnsi"/>
          <w:noProof/>
          <w:color w:val="EE0000"/>
          <w:lang w:val="pt-BR"/>
        </w:rPr>
        <w:t>realizad</w:t>
      </w:r>
      <w:r w:rsidR="00554C7A" w:rsidRPr="004803F4">
        <w:rPr>
          <w:rFonts w:asciiTheme="minorHAnsi" w:hAnsiTheme="minorHAnsi" w:cstheme="minorHAnsi"/>
          <w:noProof/>
          <w:color w:val="EE0000"/>
          <w:lang w:val="pt-BR"/>
        </w:rPr>
        <w:t>o</w:t>
      </w:r>
      <w:r w:rsidRPr="0048128C">
        <w:rPr>
          <w:rFonts w:asciiTheme="minorHAnsi" w:hAnsiTheme="minorHAnsi" w:cstheme="minorHAnsi"/>
          <w:noProof/>
          <w:color w:val="EE0000"/>
          <w:lang w:val="pt-BR"/>
        </w:rPr>
        <w:t>s, os prazos de retenção, os direitos dos titulares, os canais de atendimento e a identificação dos agentes de tratamento, quando aplicável.</w:t>
      </w:r>
    </w:p>
    <w:p w14:paraId="47D44BC2" w14:textId="4A821EFF" w:rsidR="00D63F72" w:rsidRPr="0048128C" w:rsidRDefault="00D63F72"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b/>
          <w:bCs/>
          <w:noProof/>
          <w:color w:val="EE0000"/>
          <w:lang w:val="pt-BR"/>
        </w:rPr>
        <w:t>d) Transparência ao longo do tratamento:</w:t>
      </w:r>
      <w:r w:rsidRPr="0048128C">
        <w:rPr>
          <w:rFonts w:asciiTheme="minorHAnsi" w:hAnsiTheme="minorHAnsi" w:cstheme="minorHAnsi"/>
          <w:noProof/>
          <w:color w:val="EE0000"/>
          <w:lang w:val="pt-BR"/>
        </w:rPr>
        <w:t> as informações disponibilizadas aos titulares devem permanecer compatíveis com a realidade do tratamento de dados pessoais. Sempre que ocorrerem alterações relevantes nas finalidades, na forma de tratamento, n</w:t>
      </w:r>
      <w:r w:rsidR="00572641" w:rsidRPr="0048128C">
        <w:rPr>
          <w:rFonts w:asciiTheme="minorHAnsi" w:hAnsiTheme="minorHAnsi" w:cstheme="minorHAnsi"/>
          <w:noProof/>
          <w:color w:val="EE0000"/>
          <w:lang w:val="pt-BR"/>
        </w:rPr>
        <w:t xml:space="preserve">os tipos </w:t>
      </w:r>
      <w:r w:rsidRPr="0048128C">
        <w:rPr>
          <w:rFonts w:asciiTheme="minorHAnsi" w:hAnsiTheme="minorHAnsi" w:cstheme="minorHAnsi"/>
          <w:noProof/>
          <w:color w:val="EE0000"/>
          <w:lang w:val="pt-BR"/>
        </w:rPr>
        <w:t>de dados tratad</w:t>
      </w:r>
      <w:r w:rsidR="00572641" w:rsidRPr="0048128C">
        <w:rPr>
          <w:rFonts w:asciiTheme="minorHAnsi" w:hAnsiTheme="minorHAnsi" w:cstheme="minorHAnsi"/>
          <w:noProof/>
          <w:color w:val="EE0000"/>
          <w:lang w:val="pt-BR"/>
        </w:rPr>
        <w:t>o</w:t>
      </w:r>
      <w:r w:rsidRPr="0048128C">
        <w:rPr>
          <w:rFonts w:asciiTheme="minorHAnsi" w:hAnsiTheme="minorHAnsi" w:cstheme="minorHAnsi"/>
          <w:noProof/>
          <w:color w:val="EE0000"/>
          <w:lang w:val="pt-BR"/>
        </w:rPr>
        <w:t>s ou em outros aspectos que possam impactar os titulares, recomenda-se revisar e atualizar os avisos de privacidade, documentos informativos e demais mecanismos de comunicação utilizados.</w:t>
      </w:r>
    </w:p>
    <w:p w14:paraId="366B3F19" w14:textId="77777777" w:rsidR="00D63F72" w:rsidRPr="0048128C" w:rsidRDefault="00D63F72"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b/>
          <w:bCs/>
          <w:noProof/>
          <w:color w:val="EE0000"/>
          <w:lang w:val="pt-BR"/>
        </w:rPr>
        <w:t>e) Limites da transparência:</w:t>
      </w:r>
      <w:r w:rsidRPr="0048128C">
        <w:rPr>
          <w:rFonts w:asciiTheme="minorHAnsi" w:hAnsiTheme="minorHAnsi" w:cstheme="minorHAnsi"/>
          <w:noProof/>
          <w:color w:val="EE0000"/>
          <w:lang w:val="pt-BR"/>
        </w:rPr>
        <w:t> o dever de transparência deve ser observado sem prejuízo da proteção de informações cujo acesso seja restringido por disposição legal, por razões de segurança da informação ou pela necessidade de preservação de segredos comercial, industrial ou de outros interesses legalmente protegidos, em conformidade com a legislação aplicável.</w:t>
      </w:r>
    </w:p>
    <w:p w14:paraId="2278C7E9" w14:textId="10ABD001" w:rsidR="00485162" w:rsidRPr="0048128C" w:rsidRDefault="005E01B1"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A comprovação da observância deste princípio pode </w:t>
      </w:r>
      <w:r w:rsidR="00D63F72" w:rsidRPr="0048128C">
        <w:rPr>
          <w:rFonts w:asciiTheme="minorHAnsi" w:hAnsiTheme="minorHAnsi" w:cstheme="minorHAnsi"/>
          <w:noProof/>
          <w:color w:val="EE0000"/>
          <w:lang w:val="pt-BR"/>
        </w:rPr>
        <w:t xml:space="preserve">referenciar o aviso de privacidade aplicável ao tratamento, descrever os canais utilizados para disponibilização das informações aos titulares, indicar os mecanismos empregados para comunicação de alterações relevantes no tratamento de dados pessoais e demonstrar que as informações fornecidas permanecem consistentes com os tratamentos descritos </w:t>
      </w:r>
      <w:r w:rsidR="00F84D2A" w:rsidRPr="004803F4">
        <w:rPr>
          <w:rFonts w:asciiTheme="minorHAnsi" w:hAnsiTheme="minorHAnsi" w:cstheme="minorHAnsi"/>
          <w:noProof/>
          <w:color w:val="EE0000"/>
          <w:lang w:val="pt-BR"/>
        </w:rPr>
        <w:t>no</w:t>
      </w:r>
      <w:r w:rsidR="00F84D2A" w:rsidRPr="0048128C">
        <w:rPr>
          <w:rFonts w:asciiTheme="minorHAnsi" w:hAnsiTheme="minorHAnsi" w:cstheme="minorHAnsi"/>
          <w:noProof/>
          <w:color w:val="EE0000"/>
          <w:lang w:val="pt-BR"/>
        </w:rPr>
        <w:t xml:space="preserve"> </w:t>
      </w:r>
      <w:r w:rsidR="00D63F72" w:rsidRPr="0048128C">
        <w:rPr>
          <w:rFonts w:asciiTheme="minorHAnsi" w:hAnsiTheme="minorHAnsi" w:cstheme="minorHAnsi"/>
          <w:noProof/>
          <w:color w:val="EE0000"/>
          <w:lang w:val="pt-BR"/>
        </w:rPr>
        <w:t>RIPD.</w:t>
      </w:r>
      <w:r w:rsidR="00485162" w:rsidRPr="0048128C">
        <w:rPr>
          <w:rFonts w:asciiTheme="minorHAnsi" w:hAnsiTheme="minorHAnsi" w:cstheme="minorHAnsi"/>
          <w:noProof/>
          <w:color w:val="EE0000"/>
          <w:lang w:val="pt-BR"/>
        </w:rPr>
        <w:t>]</w:t>
      </w:r>
    </w:p>
    <w:p w14:paraId="09E9888B" w14:textId="77777777" w:rsidR="00026DF9" w:rsidRPr="0048128C" w:rsidRDefault="00026DF9" w:rsidP="005C547E">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A garantia de informações claras, precisas e facilmente acessíveis sobre a realização do tratamento de dados pessoais e sobre os respectivos agentes de tratamento é assegurada por meio do aviso de privacidade constante do </w:t>
      </w:r>
      <w:r w:rsidRPr="0048128C">
        <w:rPr>
          <w:rFonts w:asciiTheme="minorHAnsi" w:hAnsiTheme="minorHAnsi" w:cstheme="minorHAnsi"/>
          <w:noProof/>
          <w:color w:val="333333" w:themeColor="text1"/>
          <w:highlight w:val="yellow"/>
          <w:lang w:val="pt-BR"/>
        </w:rPr>
        <w:t>[Anexo X]</w:t>
      </w:r>
      <w:r w:rsidRPr="0048128C">
        <w:rPr>
          <w:rFonts w:asciiTheme="minorHAnsi" w:hAnsiTheme="minorHAnsi" w:cstheme="minorHAnsi"/>
          <w:noProof/>
          <w:color w:val="333333" w:themeColor="text1"/>
          <w:lang w:val="pt-BR"/>
        </w:rPr>
        <w:t>, bem como pelos demais canais institucionais de comunicação disponibilizados aos titulares.</w:t>
      </w:r>
    </w:p>
    <w:p w14:paraId="5F27E063" w14:textId="35BE3320" w:rsidR="00026DF9" w:rsidRPr="0048128C" w:rsidRDefault="00026DF9" w:rsidP="005C547E">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 xml:space="preserve">As informações disponibilizadas aos titulares contemplam, entre outros aspectos, as finalidades do tratamento, as hipóteses legais aplicáveis, </w:t>
      </w:r>
      <w:r w:rsidR="00F4572B" w:rsidRPr="0048128C">
        <w:rPr>
          <w:rFonts w:asciiTheme="minorHAnsi" w:hAnsiTheme="minorHAnsi" w:cstheme="minorHAnsi"/>
          <w:noProof/>
          <w:color w:val="333333" w:themeColor="text1"/>
          <w:lang w:val="pt-BR"/>
        </w:rPr>
        <w:t xml:space="preserve">os tipos de </w:t>
      </w:r>
      <w:r w:rsidRPr="0048128C">
        <w:rPr>
          <w:rFonts w:asciiTheme="minorHAnsi" w:hAnsiTheme="minorHAnsi" w:cstheme="minorHAnsi"/>
          <w:noProof/>
          <w:color w:val="333333" w:themeColor="text1"/>
          <w:lang w:val="pt-BR"/>
        </w:rPr>
        <w:t>dados pessoais tratad</w:t>
      </w:r>
      <w:r w:rsidR="005765AB" w:rsidRPr="004803F4">
        <w:rPr>
          <w:rFonts w:asciiTheme="minorHAnsi" w:hAnsiTheme="minorHAnsi" w:cstheme="minorHAnsi"/>
          <w:noProof/>
          <w:color w:val="333333" w:themeColor="text1"/>
          <w:lang w:val="pt-BR"/>
        </w:rPr>
        <w:t>o</w:t>
      </w:r>
      <w:r w:rsidRPr="0048128C">
        <w:rPr>
          <w:rFonts w:asciiTheme="minorHAnsi" w:hAnsiTheme="minorHAnsi" w:cstheme="minorHAnsi"/>
          <w:noProof/>
          <w:color w:val="333333" w:themeColor="text1"/>
          <w:lang w:val="pt-BR"/>
        </w:rPr>
        <w:t xml:space="preserve">s, </w:t>
      </w:r>
      <w:r w:rsidRPr="0048128C">
        <w:rPr>
          <w:rFonts w:asciiTheme="minorHAnsi" w:hAnsiTheme="minorHAnsi" w:cstheme="minorHAnsi"/>
          <w:noProof/>
          <w:color w:val="333333" w:themeColor="text1"/>
          <w:lang w:val="pt-BR"/>
        </w:rPr>
        <w:lastRenderedPageBreak/>
        <w:t xml:space="preserve">os </w:t>
      </w:r>
      <w:r w:rsidR="00EC0137">
        <w:rPr>
          <w:rFonts w:asciiTheme="minorHAnsi" w:hAnsiTheme="minorHAnsi" w:cstheme="minorHAnsi"/>
          <w:noProof/>
          <w:color w:val="333333" w:themeColor="text1"/>
          <w:lang w:val="pt-BR"/>
        </w:rPr>
        <w:t xml:space="preserve">eventuais </w:t>
      </w:r>
      <w:r w:rsidRPr="0048128C">
        <w:rPr>
          <w:rFonts w:asciiTheme="minorHAnsi" w:hAnsiTheme="minorHAnsi" w:cstheme="minorHAnsi"/>
          <w:noProof/>
          <w:color w:val="333333" w:themeColor="text1"/>
          <w:lang w:val="pt-BR"/>
        </w:rPr>
        <w:t xml:space="preserve">compartilhamentos </w:t>
      </w:r>
      <w:r w:rsidR="00F4572B" w:rsidRPr="0048128C">
        <w:rPr>
          <w:rFonts w:asciiTheme="minorHAnsi" w:hAnsiTheme="minorHAnsi" w:cstheme="minorHAnsi"/>
          <w:noProof/>
          <w:color w:val="333333" w:themeColor="text1"/>
          <w:lang w:val="pt-BR"/>
        </w:rPr>
        <w:t>e transferências internacionais</w:t>
      </w:r>
      <w:r w:rsidRPr="0048128C">
        <w:rPr>
          <w:rFonts w:asciiTheme="minorHAnsi" w:hAnsiTheme="minorHAnsi" w:cstheme="minorHAnsi"/>
          <w:noProof/>
          <w:color w:val="333333" w:themeColor="text1"/>
          <w:lang w:val="pt-BR"/>
        </w:rPr>
        <w:t>, os prazos de retenção, os direitos previstos na LGPD, os canais para exercício desses direitos e as informações de contato dos responsáveis pelo tratamento, quando aplicável.</w:t>
      </w:r>
    </w:p>
    <w:p w14:paraId="17D81008" w14:textId="77777777" w:rsidR="00026DF9" w:rsidRPr="0048128C" w:rsidRDefault="00026DF9" w:rsidP="005C547E">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Os mecanismos de transparência são revisados sempre que ocorrerem alterações relevantes nas atividades de tratamento, de modo a assegurar que as informações disponibilizadas aos titulares permaneçam compatíveis com os tratamentos efetivamente realizados e descritos neste RIPD.</w:t>
      </w:r>
    </w:p>
    <w:p w14:paraId="29447EC4" w14:textId="5CDDC0B1" w:rsidR="00026DF9" w:rsidRDefault="00026DF9" w:rsidP="005C547E">
      <w:pPr>
        <w:spacing w:before="240" w:after="240"/>
        <w:jc w:val="both"/>
        <w:rPr>
          <w:lang w:val="pt-BR"/>
        </w:rPr>
      </w:pPr>
      <w:r w:rsidRPr="0048128C">
        <w:rPr>
          <w:rFonts w:asciiTheme="minorHAnsi" w:hAnsiTheme="minorHAnsi" w:cstheme="minorHAnsi"/>
          <w:noProof/>
          <w:color w:val="333333" w:themeColor="text1"/>
          <w:lang w:val="pt-BR"/>
        </w:rPr>
        <w:t xml:space="preserve">A divulgação dessas informações observa os limites estabelecidos pela legislação aplicável, preservando informações cuja restrição de acesso seja necessária para proteção da segurança da informação, de segredos comercial </w:t>
      </w:r>
      <w:r w:rsidR="00151392">
        <w:rPr>
          <w:rFonts w:asciiTheme="minorHAnsi" w:hAnsiTheme="minorHAnsi" w:cstheme="minorHAnsi"/>
          <w:noProof/>
          <w:color w:val="333333" w:themeColor="text1"/>
          <w:lang w:val="pt-BR"/>
        </w:rPr>
        <w:t>e</w:t>
      </w:r>
      <w:r w:rsidRPr="0048128C">
        <w:rPr>
          <w:rFonts w:asciiTheme="minorHAnsi" w:hAnsiTheme="minorHAnsi" w:cstheme="minorHAnsi"/>
          <w:noProof/>
          <w:color w:val="333333" w:themeColor="text1"/>
          <w:lang w:val="pt-BR"/>
        </w:rPr>
        <w:t xml:space="preserve"> industrial ou de outros interesses legalmente protegidos.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425B8E" w:rsidRPr="004803F4" w14:paraId="0185E408"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28D308BF" w14:textId="77777777" w:rsidR="00425B8E" w:rsidRPr="0048128C" w:rsidRDefault="00D95DC2">
            <w:pPr>
              <w:spacing w:before="20" w:after="20"/>
              <w:jc w:val="center"/>
              <w:rPr>
                <w:lang w:val="pt-BR"/>
              </w:rPr>
            </w:pPr>
            <w:r w:rsidRPr="0048128C">
              <w:rPr>
                <w:noProof/>
                <w:lang w:val="pt-BR"/>
              </w:rPr>
              <w:drawing>
                <wp:inline distT="0" distB="0" distL="0" distR="0" wp14:anchorId="2E596BD5" wp14:editId="378A9B4D">
                  <wp:extent cx="220000" cy="220000"/>
                  <wp:effectExtent l="0" t="0" r="0" b="0"/>
                  <wp:docPr id="9607" name="subicon9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7" name="subicon9607"/>
                          <pic:cNvPicPr/>
                        </pic:nvPicPr>
                        <pic:blipFill>
                          <a:blip r:embed="rId62">
                            <a:extLst>
                              <a:ext uri="{96DAC541-7B7A-43D3-8B79-37D633B846F1}">
                                <asvg:svgBlip xmlns:asvg="http://schemas.microsoft.com/office/drawing/2016/SVG/main" r:embed="rId63"/>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7090E3F3" w14:textId="47C926F3" w:rsidR="00425B8E" w:rsidRPr="00755908" w:rsidRDefault="00904FDB">
            <w:pPr>
              <w:rPr>
                <w:lang w:val="pt-BR"/>
              </w:rPr>
            </w:pPr>
            <w:r w:rsidRPr="00755908">
              <w:rPr>
                <w:rFonts w:asciiTheme="minorHAnsi" w:hAnsiTheme="minorHAnsi" w:cstheme="minorHAnsi"/>
                <w:b/>
                <w:color w:val="1F4E79"/>
                <w:lang w:val="pt-BR"/>
              </w:rPr>
              <w:t>3.7 Princípio da segurança</w:t>
            </w:r>
          </w:p>
        </w:tc>
      </w:tr>
    </w:tbl>
    <w:p w14:paraId="0C47C5A4" w14:textId="77777777" w:rsidR="00BD2703" w:rsidRPr="0048128C" w:rsidRDefault="00485162"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w:t>
      </w:r>
      <w:r w:rsidR="00BD2703" w:rsidRPr="0048128C">
        <w:rPr>
          <w:rFonts w:asciiTheme="minorHAnsi" w:hAnsiTheme="minorHAnsi" w:cstheme="minorHAnsi"/>
          <w:noProof/>
          <w:color w:val="EE0000"/>
          <w:lang w:val="pt-BR"/>
        </w:rPr>
        <w:t>Art. 6º, VII - segurança: utilização de medidas técnicas e administrativas aptas a proteger os dados pessoais de acessos não autorizados e de situações acidentais ou ilícitas de destruição, perda, alteração, comunicação ou difusão;</w:t>
      </w:r>
    </w:p>
    <w:p w14:paraId="43BFE27F" w14:textId="429B7F0B" w:rsidR="00BD2703" w:rsidRPr="0048128C" w:rsidRDefault="00BD2703"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A segurança deve ser observada durante todo o ciclo de vida do tratamento de dados pessoais, mediante a adoção de medidas técnicas e administrativas compatíveis com o tratamento e com os riscos aos direitos e liberdades dos titulares. Essas medidas devem buscar prevenir acessos não autorizados e situações acidentais ou ilícitas de destruição, perda, alteração, comunicação ou difusão dos dados pessoais.</w:t>
      </w:r>
      <w:r w:rsidR="00D232D0">
        <w:rPr>
          <w:rFonts w:asciiTheme="minorHAnsi" w:hAnsiTheme="minorHAnsi" w:cstheme="minorHAnsi"/>
          <w:noProof/>
          <w:color w:val="EE0000"/>
          <w:lang w:val="pt-BR"/>
        </w:rPr>
        <w:t xml:space="preserve"> </w:t>
      </w:r>
      <w:r w:rsidRPr="0048128C">
        <w:rPr>
          <w:rFonts w:asciiTheme="minorHAnsi" w:hAnsiTheme="minorHAnsi" w:cstheme="minorHAnsi"/>
          <w:noProof/>
          <w:color w:val="EE0000"/>
          <w:lang w:val="pt-BR"/>
        </w:rPr>
        <w:t xml:space="preserve">Para demonstrar a observância deste princípio, recomenda-se considerar, de forma integrada, as medidas descritas nas demais seções </w:t>
      </w:r>
      <w:r w:rsidR="00E30F49" w:rsidRPr="004803F4">
        <w:rPr>
          <w:rFonts w:asciiTheme="minorHAnsi" w:hAnsiTheme="minorHAnsi" w:cstheme="minorHAnsi"/>
          <w:noProof/>
          <w:color w:val="EE0000"/>
          <w:lang w:val="pt-BR"/>
        </w:rPr>
        <w:t>do</w:t>
      </w:r>
      <w:r w:rsidR="00E30F49" w:rsidRPr="0048128C">
        <w:rPr>
          <w:rFonts w:asciiTheme="minorHAnsi" w:hAnsiTheme="minorHAnsi" w:cstheme="minorHAnsi"/>
          <w:noProof/>
          <w:color w:val="EE0000"/>
          <w:lang w:val="pt-BR"/>
        </w:rPr>
        <w:t xml:space="preserve"> </w:t>
      </w:r>
      <w:r w:rsidRPr="0048128C">
        <w:rPr>
          <w:rFonts w:asciiTheme="minorHAnsi" w:hAnsiTheme="minorHAnsi" w:cstheme="minorHAnsi"/>
          <w:noProof/>
          <w:color w:val="EE0000"/>
          <w:lang w:val="pt-BR"/>
        </w:rPr>
        <w:t xml:space="preserve">RIPD. Diversas medidas relacionadas à segurança decorrem diretamente da observância dos princípios analisados nesta </w:t>
      </w:r>
      <w:r w:rsidR="00286FF2" w:rsidRPr="004803F4">
        <w:rPr>
          <w:rFonts w:asciiTheme="minorHAnsi" w:hAnsiTheme="minorHAnsi" w:cstheme="minorHAnsi"/>
          <w:noProof/>
          <w:color w:val="EE0000"/>
          <w:lang w:val="pt-BR"/>
        </w:rPr>
        <w:t>sub</w:t>
      </w:r>
      <w:r w:rsidRPr="0048128C">
        <w:rPr>
          <w:rFonts w:asciiTheme="minorHAnsi" w:hAnsiTheme="minorHAnsi" w:cstheme="minorHAnsi"/>
          <w:noProof/>
          <w:color w:val="EE0000"/>
          <w:lang w:val="pt-BR"/>
        </w:rPr>
        <w:t>seção, dos mecanismos adotados para garantir o</w:t>
      </w:r>
      <w:r w:rsidR="002E77CD">
        <w:rPr>
          <w:rFonts w:asciiTheme="minorHAnsi" w:hAnsiTheme="minorHAnsi" w:cstheme="minorHAnsi"/>
          <w:noProof/>
          <w:color w:val="EE0000"/>
          <w:lang w:val="pt-BR"/>
        </w:rPr>
        <w:t xml:space="preserve"> exercício do</w:t>
      </w:r>
      <w:r w:rsidRPr="0048128C">
        <w:rPr>
          <w:rFonts w:asciiTheme="minorHAnsi" w:hAnsiTheme="minorHAnsi" w:cstheme="minorHAnsi"/>
          <w:noProof/>
          <w:color w:val="EE0000"/>
          <w:lang w:val="pt-BR"/>
        </w:rPr>
        <w:t xml:space="preserve">s direitos </w:t>
      </w:r>
      <w:r w:rsidR="002E77CD">
        <w:rPr>
          <w:rFonts w:asciiTheme="minorHAnsi" w:hAnsiTheme="minorHAnsi" w:cstheme="minorHAnsi"/>
          <w:noProof/>
          <w:color w:val="EE0000"/>
          <w:lang w:val="pt-BR"/>
        </w:rPr>
        <w:t>pel</w:t>
      </w:r>
      <w:r w:rsidR="002E77CD" w:rsidRPr="0048128C">
        <w:rPr>
          <w:rFonts w:asciiTheme="minorHAnsi" w:hAnsiTheme="minorHAnsi" w:cstheme="minorHAnsi"/>
          <w:noProof/>
          <w:color w:val="EE0000"/>
          <w:lang w:val="pt-BR"/>
        </w:rPr>
        <w:t xml:space="preserve">os </w:t>
      </w:r>
      <w:r w:rsidRPr="0048128C">
        <w:rPr>
          <w:rFonts w:asciiTheme="minorHAnsi" w:hAnsiTheme="minorHAnsi" w:cstheme="minorHAnsi"/>
          <w:noProof/>
          <w:color w:val="EE0000"/>
          <w:lang w:val="pt-BR"/>
        </w:rPr>
        <w:t>titulares</w:t>
      </w:r>
      <w:r w:rsidR="00556D2A">
        <w:rPr>
          <w:rFonts w:asciiTheme="minorHAnsi" w:hAnsiTheme="minorHAnsi" w:cstheme="minorHAnsi"/>
          <w:noProof/>
          <w:color w:val="EE0000"/>
          <w:lang w:val="pt-BR"/>
        </w:rPr>
        <w:t>,</w:t>
      </w:r>
      <w:r w:rsidRPr="0048128C">
        <w:rPr>
          <w:rFonts w:asciiTheme="minorHAnsi" w:hAnsiTheme="minorHAnsi" w:cstheme="minorHAnsi"/>
          <w:noProof/>
          <w:color w:val="EE0000"/>
          <w:lang w:val="pt-BR"/>
        </w:rPr>
        <w:t xml:space="preserve"> descritos na seção 4</w:t>
      </w:r>
      <w:r w:rsidR="00556D2A">
        <w:rPr>
          <w:rFonts w:asciiTheme="minorHAnsi" w:hAnsiTheme="minorHAnsi" w:cstheme="minorHAnsi"/>
          <w:noProof/>
          <w:color w:val="EE0000"/>
          <w:lang w:val="pt-BR"/>
        </w:rPr>
        <w:t>,</w:t>
      </w:r>
      <w:r w:rsidRPr="0048128C">
        <w:rPr>
          <w:rFonts w:asciiTheme="minorHAnsi" w:hAnsiTheme="minorHAnsi" w:cstheme="minorHAnsi"/>
          <w:noProof/>
          <w:color w:val="EE0000"/>
          <w:lang w:val="pt-BR"/>
        </w:rPr>
        <w:t xml:space="preserve"> e das medidas de tratamento de riscos apresentadas na seção 5, as quais detalham as medidas técnicas e administrativas aplicáveis às atividades de tratamento.</w:t>
      </w:r>
      <w:r w:rsidR="00485162" w:rsidRPr="0048128C">
        <w:rPr>
          <w:rFonts w:asciiTheme="minorHAnsi" w:hAnsiTheme="minorHAnsi" w:cstheme="minorHAnsi"/>
          <w:noProof/>
          <w:color w:val="EE0000"/>
          <w:lang w:val="pt-BR"/>
        </w:rPr>
        <w:t>]</w:t>
      </w:r>
    </w:p>
    <w:p w14:paraId="63C0D0F1" w14:textId="0B812944" w:rsidR="006007FA" w:rsidRPr="0048128C" w:rsidRDefault="006007FA" w:rsidP="005C547E">
      <w:pPr>
        <w:spacing w:before="240" w:after="240"/>
        <w:jc w:val="both"/>
        <w:rPr>
          <w:rFonts w:asciiTheme="minorHAnsi" w:hAnsiTheme="minorHAnsi" w:cstheme="minorHAnsi"/>
          <w:noProof/>
          <w:lang w:val="pt-BR"/>
        </w:rPr>
      </w:pPr>
      <w:r w:rsidRPr="0048128C">
        <w:rPr>
          <w:rFonts w:asciiTheme="minorHAnsi" w:hAnsiTheme="minorHAnsi" w:cstheme="minorHAnsi"/>
          <w:noProof/>
          <w:lang w:val="pt-BR"/>
        </w:rPr>
        <w:t xml:space="preserve">A utilização de medidas técnicas e administrativas destinadas à proteção dos dados pessoais é evidenciada pelas medidas descritas </w:t>
      </w:r>
      <w:r w:rsidR="001A4CD0" w:rsidRPr="004803F4">
        <w:rPr>
          <w:rFonts w:asciiTheme="minorHAnsi" w:hAnsiTheme="minorHAnsi" w:cstheme="minorHAnsi"/>
          <w:noProof/>
          <w:lang w:val="pt-BR"/>
        </w:rPr>
        <w:t>n</w:t>
      </w:r>
      <w:r w:rsidRPr="0048128C">
        <w:rPr>
          <w:rFonts w:asciiTheme="minorHAnsi" w:hAnsiTheme="minorHAnsi" w:cstheme="minorHAnsi"/>
          <w:noProof/>
          <w:lang w:val="pt-BR"/>
        </w:rPr>
        <w:t>este RIPD. Em especial, destacam-se os mecanismos adotados para atendimento aos princípios da LGPD descritos nesta seção, as medidas implementadas para assegurar o</w:t>
      </w:r>
      <w:r w:rsidR="00F374B1">
        <w:rPr>
          <w:rFonts w:asciiTheme="minorHAnsi" w:hAnsiTheme="minorHAnsi" w:cstheme="minorHAnsi"/>
          <w:noProof/>
          <w:lang w:val="pt-BR"/>
        </w:rPr>
        <w:t xml:space="preserve"> exercício dos </w:t>
      </w:r>
      <w:r w:rsidRPr="0048128C">
        <w:rPr>
          <w:rFonts w:asciiTheme="minorHAnsi" w:hAnsiTheme="minorHAnsi" w:cstheme="minorHAnsi"/>
          <w:noProof/>
          <w:lang w:val="pt-BR"/>
        </w:rPr>
        <w:t xml:space="preserve">direitos </w:t>
      </w:r>
      <w:r w:rsidR="00F374B1">
        <w:rPr>
          <w:rFonts w:asciiTheme="minorHAnsi" w:hAnsiTheme="minorHAnsi" w:cstheme="minorHAnsi"/>
          <w:noProof/>
          <w:lang w:val="pt-BR"/>
        </w:rPr>
        <w:t>pel</w:t>
      </w:r>
      <w:r w:rsidR="00F374B1" w:rsidRPr="0048128C">
        <w:rPr>
          <w:rFonts w:asciiTheme="minorHAnsi" w:hAnsiTheme="minorHAnsi" w:cstheme="minorHAnsi"/>
          <w:noProof/>
          <w:lang w:val="pt-BR"/>
        </w:rPr>
        <w:t xml:space="preserve">os </w:t>
      </w:r>
      <w:r w:rsidRPr="0048128C">
        <w:rPr>
          <w:rFonts w:asciiTheme="minorHAnsi" w:hAnsiTheme="minorHAnsi" w:cstheme="minorHAnsi"/>
          <w:noProof/>
          <w:lang w:val="pt-BR"/>
        </w:rPr>
        <w:t>titulares apresentadas na </w:t>
      </w:r>
      <w:r w:rsidRPr="0048128C">
        <w:rPr>
          <w:rFonts w:asciiTheme="minorHAnsi" w:hAnsiTheme="minorHAnsi" w:cstheme="minorHAnsi"/>
          <w:b/>
          <w:bCs/>
          <w:noProof/>
          <w:lang w:val="pt-BR"/>
        </w:rPr>
        <w:t>seção 4</w:t>
      </w:r>
      <w:r w:rsidRPr="0048128C">
        <w:rPr>
          <w:rFonts w:asciiTheme="minorHAnsi" w:hAnsiTheme="minorHAnsi" w:cstheme="minorHAnsi"/>
          <w:noProof/>
          <w:lang w:val="pt-BR"/>
        </w:rPr>
        <w:t xml:space="preserve">, bem como as medidas técnicas e administrativas </w:t>
      </w:r>
      <w:r w:rsidR="00492809" w:rsidRPr="0048128C">
        <w:rPr>
          <w:rFonts w:asciiTheme="minorHAnsi" w:hAnsiTheme="minorHAnsi" w:cstheme="minorHAnsi"/>
          <w:noProof/>
          <w:lang w:val="pt-BR"/>
        </w:rPr>
        <w:t xml:space="preserve">detalhadas </w:t>
      </w:r>
      <w:r w:rsidRPr="0048128C">
        <w:rPr>
          <w:rFonts w:asciiTheme="minorHAnsi" w:hAnsiTheme="minorHAnsi" w:cstheme="minorHAnsi"/>
          <w:noProof/>
          <w:lang w:val="pt-BR"/>
        </w:rPr>
        <w:t>na </w:t>
      </w:r>
      <w:r w:rsidR="00492809" w:rsidRPr="0048128C">
        <w:rPr>
          <w:rFonts w:asciiTheme="minorHAnsi" w:hAnsiTheme="minorHAnsi" w:cstheme="minorHAnsi"/>
          <w:b/>
          <w:bCs/>
          <w:noProof/>
          <w:lang w:val="pt-BR"/>
        </w:rPr>
        <w:t>s</w:t>
      </w:r>
      <w:r w:rsidRPr="0048128C">
        <w:rPr>
          <w:rFonts w:asciiTheme="minorHAnsi" w:hAnsiTheme="minorHAnsi" w:cstheme="minorHAnsi"/>
          <w:b/>
          <w:bCs/>
          <w:noProof/>
          <w:lang w:val="pt-BR"/>
        </w:rPr>
        <w:t>eção 5</w:t>
      </w:r>
      <w:r w:rsidRPr="0048128C">
        <w:rPr>
          <w:rFonts w:asciiTheme="minorHAnsi" w:hAnsiTheme="minorHAnsi" w:cstheme="minorHAnsi"/>
          <w:noProof/>
          <w:lang w:val="pt-BR"/>
        </w:rPr>
        <w:t>.</w:t>
      </w:r>
    </w:p>
    <w:p w14:paraId="7B5844E6" w14:textId="5C7C1EA6" w:rsidR="00BD2703" w:rsidRPr="0048128C" w:rsidRDefault="006007FA" w:rsidP="005C547E">
      <w:pPr>
        <w:spacing w:before="240" w:after="240"/>
        <w:jc w:val="both"/>
        <w:rPr>
          <w:rFonts w:asciiTheme="minorHAnsi" w:hAnsiTheme="minorHAnsi" w:cstheme="minorHAnsi"/>
          <w:noProof/>
          <w:lang w:val="pt-BR"/>
        </w:rPr>
      </w:pPr>
      <w:r w:rsidRPr="0048128C">
        <w:rPr>
          <w:rFonts w:asciiTheme="minorHAnsi" w:hAnsiTheme="minorHAnsi" w:cstheme="minorHAnsi"/>
          <w:noProof/>
          <w:lang w:val="pt-BR"/>
        </w:rPr>
        <w:t>Em conjunto, essas medidas buscam proteger os dados pessoais contra acessos não autorizados e contra situações acidentais ou ilícitas de destruição, perda, alteração, comunicação ou difusão.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425B8E" w:rsidRPr="004803F4" w14:paraId="57EC4051"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268C559B" w14:textId="77777777" w:rsidR="00425B8E" w:rsidRPr="0048128C" w:rsidRDefault="00D95DC2">
            <w:pPr>
              <w:spacing w:before="20" w:after="20"/>
              <w:jc w:val="center"/>
              <w:rPr>
                <w:lang w:val="pt-BR"/>
              </w:rPr>
            </w:pPr>
            <w:r w:rsidRPr="0048128C">
              <w:rPr>
                <w:noProof/>
                <w:lang w:val="pt-BR"/>
              </w:rPr>
              <w:drawing>
                <wp:inline distT="0" distB="0" distL="0" distR="0" wp14:anchorId="5B74B967" wp14:editId="245CCF66">
                  <wp:extent cx="220000" cy="220000"/>
                  <wp:effectExtent l="0" t="0" r="0" b="0"/>
                  <wp:docPr id="9608" name="subicon9608" descr="Lo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 name="subicon9608" descr="Lock outline"/>
                          <pic:cNvPicPr/>
                        </pic:nvPicPr>
                        <pic:blipFill>
                          <a:blip r:embed="rId64">
                            <a:extLst>
                              <a:ext uri="{96DAC541-7B7A-43D3-8B79-37D633B846F1}">
                                <asvg:svgBlip xmlns:asvg="http://schemas.microsoft.com/office/drawing/2016/SVG/main" r:embed="rId65"/>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179C0804" w14:textId="2F5FED23" w:rsidR="00425B8E" w:rsidRPr="00755908" w:rsidRDefault="00904FDB">
            <w:pPr>
              <w:rPr>
                <w:lang w:val="pt-BR"/>
              </w:rPr>
            </w:pPr>
            <w:r w:rsidRPr="00755908">
              <w:rPr>
                <w:rFonts w:asciiTheme="minorHAnsi" w:hAnsiTheme="minorHAnsi" w:cstheme="minorHAnsi"/>
                <w:b/>
                <w:color w:val="1F4E79"/>
                <w:lang w:val="pt-BR"/>
              </w:rPr>
              <w:t>3.8 Princípio da prevenção</w:t>
            </w:r>
          </w:p>
        </w:tc>
      </w:tr>
    </w:tbl>
    <w:p w14:paraId="506FB0D6" w14:textId="2F2BFA36" w:rsidR="003B26F9" w:rsidRPr="0048128C" w:rsidRDefault="00485162" w:rsidP="005C547E">
      <w:pPr>
        <w:spacing w:before="240" w:after="240"/>
        <w:jc w:val="both"/>
        <w:rPr>
          <w:rFonts w:asciiTheme="minorHAnsi" w:hAnsiTheme="minorHAnsi" w:cstheme="minorHAnsi"/>
          <w:color w:val="EE0000"/>
          <w:lang w:val="pt-BR"/>
        </w:rPr>
      </w:pPr>
      <w:r w:rsidRPr="0048128C">
        <w:rPr>
          <w:rFonts w:asciiTheme="minorHAnsi" w:hAnsiTheme="minorHAnsi" w:cstheme="minorHAnsi"/>
          <w:noProof/>
          <w:color w:val="EE0000"/>
          <w:lang w:val="pt-BR"/>
        </w:rPr>
        <w:t>[</w:t>
      </w:r>
      <w:r w:rsidR="003B26F9" w:rsidRPr="0048128C">
        <w:rPr>
          <w:rFonts w:asciiTheme="minorHAnsi" w:hAnsiTheme="minorHAnsi" w:cstheme="minorHAnsi"/>
          <w:color w:val="EE0000"/>
          <w:lang w:val="pt-BR"/>
        </w:rPr>
        <w:t>Art. 6º, VIII - prevenção: adoção de medidas para prevenir a ocorrência de danos em virtude do tratamento de dados pessoais</w:t>
      </w:r>
      <w:r w:rsidR="00CC1CB4" w:rsidRPr="0048128C">
        <w:rPr>
          <w:rFonts w:asciiTheme="minorHAnsi" w:hAnsiTheme="minorHAnsi" w:cstheme="minorHAnsi"/>
          <w:color w:val="EE0000"/>
          <w:lang w:val="pt-BR"/>
        </w:rPr>
        <w:t>.</w:t>
      </w:r>
    </w:p>
    <w:p w14:paraId="67DFD822" w14:textId="77777777" w:rsidR="003B26F9" w:rsidRPr="0048128C" w:rsidRDefault="003B26F9"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lastRenderedPageBreak/>
        <w:t>A prevenção pressupõe a adoção de medidas antecipadas destinadas a reduzir a probabilidade de ocorrência de danos aos titulares decorrentes do tratamento de dados pessoais. Diferentemente de uma atuação reativa, baseada exclusivamente na resposta a incidentes, este princípio exige que riscos à privacidade e à proteção de dados pessoais sejam considerados desde a concepção e ao longo de todo o ciclo de vida das atividades de tratamento.</w:t>
      </w:r>
    </w:p>
    <w:p w14:paraId="11737AC1" w14:textId="72719940" w:rsidR="003B26F9" w:rsidRPr="0048128C" w:rsidRDefault="003B26F9"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Nesse contexto, recomenda-se considerar a adoção dos princípios de </w:t>
      </w:r>
      <w:r w:rsidR="00CC1CB4" w:rsidRPr="0048128C">
        <w:rPr>
          <w:rFonts w:asciiTheme="minorHAnsi" w:hAnsiTheme="minorHAnsi" w:cstheme="minorHAnsi"/>
          <w:noProof/>
          <w:color w:val="EE0000"/>
          <w:lang w:val="pt-BR"/>
        </w:rPr>
        <w:t xml:space="preserve">segurança desde a concepção em conjunto com a </w:t>
      </w:r>
      <w:r w:rsidRPr="0048128C">
        <w:rPr>
          <w:rFonts w:asciiTheme="minorHAnsi" w:hAnsiTheme="minorHAnsi" w:cstheme="minorHAnsi"/>
          <w:noProof/>
          <w:color w:val="EE0000"/>
          <w:lang w:val="pt-BR"/>
        </w:rPr>
        <w:t>privacidade desde a concepção (</w:t>
      </w:r>
      <w:r w:rsidRPr="0048128C">
        <w:rPr>
          <w:rFonts w:asciiTheme="minorHAnsi" w:hAnsiTheme="minorHAnsi" w:cstheme="minorHAnsi"/>
          <w:i/>
          <w:iCs/>
          <w:noProof/>
          <w:color w:val="EE0000"/>
          <w:lang w:val="pt-BR"/>
        </w:rPr>
        <w:t>privacy by design</w:t>
      </w:r>
      <w:r w:rsidRPr="0048128C">
        <w:rPr>
          <w:rFonts w:asciiTheme="minorHAnsi" w:hAnsiTheme="minorHAnsi" w:cstheme="minorHAnsi"/>
          <w:noProof/>
          <w:color w:val="EE0000"/>
          <w:lang w:val="pt-BR"/>
        </w:rPr>
        <w:t>) e por padrão (</w:t>
      </w:r>
      <w:r w:rsidRPr="0048128C">
        <w:rPr>
          <w:rFonts w:asciiTheme="minorHAnsi" w:hAnsiTheme="minorHAnsi" w:cstheme="minorHAnsi"/>
          <w:i/>
          <w:iCs/>
          <w:noProof/>
          <w:color w:val="EE0000"/>
          <w:lang w:val="pt-BR"/>
        </w:rPr>
        <w:t>privacy by default</w:t>
      </w:r>
      <w:r w:rsidRPr="0048128C">
        <w:rPr>
          <w:rFonts w:asciiTheme="minorHAnsi" w:hAnsiTheme="minorHAnsi" w:cstheme="minorHAnsi"/>
          <w:noProof/>
          <w:color w:val="EE0000"/>
          <w:lang w:val="pt-BR"/>
        </w:rPr>
        <w:t xml:space="preserve">), incorporando </w:t>
      </w:r>
      <w:r w:rsidR="001848D3" w:rsidRPr="0048128C">
        <w:rPr>
          <w:rFonts w:asciiTheme="minorHAnsi" w:hAnsiTheme="minorHAnsi" w:cstheme="minorHAnsi"/>
          <w:noProof/>
          <w:color w:val="EE0000"/>
          <w:lang w:val="pt-BR"/>
        </w:rPr>
        <w:t>medidas</w:t>
      </w:r>
      <w:r w:rsidRPr="0048128C">
        <w:rPr>
          <w:rFonts w:asciiTheme="minorHAnsi" w:hAnsiTheme="minorHAnsi" w:cstheme="minorHAnsi"/>
          <w:noProof/>
          <w:color w:val="EE0000"/>
          <w:lang w:val="pt-BR"/>
        </w:rPr>
        <w:t xml:space="preserve"> de proteção de dados pessoais no planejamento, desenvolvimento, aquisição, implantação, operação, manutenção e descontinuação de processos, serviços, sistemas e demais atividades de tratamento.</w:t>
      </w:r>
    </w:p>
    <w:p w14:paraId="5D66125B" w14:textId="1F503791" w:rsidR="00CC1CB4" w:rsidRPr="0048128C" w:rsidRDefault="003B26F9"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Para demonstrar a observância deste princípio, recomenda-se considerar, de forma integrada, as medidas descritas nas demais seções </w:t>
      </w:r>
      <w:r w:rsidR="00BB5CA1" w:rsidRPr="004803F4">
        <w:rPr>
          <w:rFonts w:asciiTheme="minorHAnsi" w:hAnsiTheme="minorHAnsi" w:cstheme="minorHAnsi"/>
          <w:noProof/>
          <w:color w:val="EE0000"/>
          <w:lang w:val="pt-BR"/>
        </w:rPr>
        <w:t>do</w:t>
      </w:r>
      <w:r w:rsidR="00BB5CA1" w:rsidRPr="0048128C">
        <w:rPr>
          <w:rFonts w:asciiTheme="minorHAnsi" w:hAnsiTheme="minorHAnsi" w:cstheme="minorHAnsi"/>
          <w:noProof/>
          <w:color w:val="EE0000"/>
          <w:lang w:val="pt-BR"/>
        </w:rPr>
        <w:t xml:space="preserve"> </w:t>
      </w:r>
      <w:r w:rsidRPr="0048128C">
        <w:rPr>
          <w:rFonts w:asciiTheme="minorHAnsi" w:hAnsiTheme="minorHAnsi" w:cstheme="minorHAnsi"/>
          <w:noProof/>
          <w:color w:val="EE0000"/>
          <w:lang w:val="pt-BR"/>
        </w:rPr>
        <w:t xml:space="preserve">RIPD. A prevenção de danos aos titulares decorre da adequada observância dos princípios analisados nesta seção, dos mecanismos adotados para garantia </w:t>
      </w:r>
      <w:r w:rsidR="00FE1758">
        <w:rPr>
          <w:rFonts w:asciiTheme="minorHAnsi" w:hAnsiTheme="minorHAnsi" w:cstheme="minorHAnsi"/>
          <w:noProof/>
          <w:color w:val="EE0000"/>
          <w:lang w:val="pt-BR"/>
        </w:rPr>
        <w:t xml:space="preserve">do exercício </w:t>
      </w:r>
      <w:r w:rsidRPr="0048128C">
        <w:rPr>
          <w:rFonts w:asciiTheme="minorHAnsi" w:hAnsiTheme="minorHAnsi" w:cstheme="minorHAnsi"/>
          <w:noProof/>
          <w:color w:val="EE0000"/>
          <w:lang w:val="pt-BR"/>
        </w:rPr>
        <w:t xml:space="preserve">dos direitos </w:t>
      </w:r>
      <w:r w:rsidR="00FE1758">
        <w:rPr>
          <w:rFonts w:asciiTheme="minorHAnsi" w:hAnsiTheme="minorHAnsi" w:cstheme="minorHAnsi"/>
          <w:noProof/>
          <w:color w:val="EE0000"/>
          <w:lang w:val="pt-BR"/>
        </w:rPr>
        <w:t>pel</w:t>
      </w:r>
      <w:r w:rsidR="00FE1758" w:rsidRPr="0048128C">
        <w:rPr>
          <w:rFonts w:asciiTheme="minorHAnsi" w:hAnsiTheme="minorHAnsi" w:cstheme="minorHAnsi"/>
          <w:noProof/>
          <w:color w:val="EE0000"/>
          <w:lang w:val="pt-BR"/>
        </w:rPr>
        <w:t xml:space="preserve">os </w:t>
      </w:r>
      <w:r w:rsidRPr="0048128C">
        <w:rPr>
          <w:rFonts w:asciiTheme="minorHAnsi" w:hAnsiTheme="minorHAnsi" w:cstheme="minorHAnsi"/>
          <w:noProof/>
          <w:color w:val="EE0000"/>
          <w:lang w:val="pt-BR"/>
        </w:rPr>
        <w:t>titulares</w:t>
      </w:r>
      <w:r w:rsidR="00FE1758">
        <w:rPr>
          <w:rFonts w:asciiTheme="minorHAnsi" w:hAnsiTheme="minorHAnsi" w:cstheme="minorHAnsi"/>
          <w:noProof/>
          <w:color w:val="EE0000"/>
          <w:lang w:val="pt-BR"/>
        </w:rPr>
        <w:t>,</w:t>
      </w:r>
      <w:r w:rsidRPr="0048128C">
        <w:rPr>
          <w:rFonts w:asciiTheme="minorHAnsi" w:hAnsiTheme="minorHAnsi" w:cstheme="minorHAnsi"/>
          <w:noProof/>
          <w:color w:val="EE0000"/>
          <w:lang w:val="pt-BR"/>
        </w:rPr>
        <w:t xml:space="preserve"> descritos na </w:t>
      </w:r>
      <w:r w:rsidR="00CC1CB4" w:rsidRPr="0048128C">
        <w:rPr>
          <w:rFonts w:asciiTheme="minorHAnsi" w:hAnsiTheme="minorHAnsi" w:cstheme="minorHAnsi"/>
          <w:noProof/>
          <w:color w:val="EE0000"/>
          <w:lang w:val="pt-BR"/>
        </w:rPr>
        <w:t>s</w:t>
      </w:r>
      <w:r w:rsidRPr="0048128C">
        <w:rPr>
          <w:rFonts w:asciiTheme="minorHAnsi" w:hAnsiTheme="minorHAnsi" w:cstheme="minorHAnsi"/>
          <w:noProof/>
          <w:color w:val="EE0000"/>
          <w:lang w:val="pt-BR"/>
        </w:rPr>
        <w:t>eção 4</w:t>
      </w:r>
      <w:r w:rsidR="00FE1758">
        <w:rPr>
          <w:rFonts w:asciiTheme="minorHAnsi" w:hAnsiTheme="minorHAnsi" w:cstheme="minorHAnsi"/>
          <w:noProof/>
          <w:color w:val="EE0000"/>
          <w:lang w:val="pt-BR"/>
        </w:rPr>
        <w:t>,</w:t>
      </w:r>
      <w:r w:rsidRPr="0048128C">
        <w:rPr>
          <w:rFonts w:asciiTheme="minorHAnsi" w:hAnsiTheme="minorHAnsi" w:cstheme="minorHAnsi"/>
          <w:noProof/>
          <w:color w:val="EE0000"/>
          <w:lang w:val="pt-BR"/>
        </w:rPr>
        <w:t xml:space="preserve"> e das medidas de identificação, avaliação, tratamento e monitoramento de riscos apresentadas na </w:t>
      </w:r>
      <w:r w:rsidR="00CC1CB4" w:rsidRPr="0048128C">
        <w:rPr>
          <w:rFonts w:asciiTheme="minorHAnsi" w:hAnsiTheme="minorHAnsi" w:cstheme="minorHAnsi"/>
          <w:noProof/>
          <w:color w:val="EE0000"/>
          <w:lang w:val="pt-BR"/>
        </w:rPr>
        <w:t>s</w:t>
      </w:r>
      <w:r w:rsidRPr="0048128C">
        <w:rPr>
          <w:rFonts w:asciiTheme="minorHAnsi" w:hAnsiTheme="minorHAnsi" w:cstheme="minorHAnsi"/>
          <w:noProof/>
          <w:color w:val="EE0000"/>
          <w:lang w:val="pt-BR"/>
        </w:rPr>
        <w:t>eção 5.]</w:t>
      </w:r>
    </w:p>
    <w:p w14:paraId="03A8D35F" w14:textId="77777777" w:rsidR="003B26F9" w:rsidRPr="0048128C" w:rsidRDefault="003B26F9" w:rsidP="005C547E">
      <w:pPr>
        <w:spacing w:before="240" w:after="240"/>
        <w:jc w:val="both"/>
        <w:rPr>
          <w:rFonts w:asciiTheme="minorHAnsi" w:hAnsiTheme="minorHAnsi" w:cstheme="minorHAnsi"/>
          <w:noProof/>
          <w:lang w:val="pt-BR"/>
        </w:rPr>
      </w:pPr>
      <w:r w:rsidRPr="0048128C">
        <w:rPr>
          <w:rFonts w:asciiTheme="minorHAnsi" w:hAnsiTheme="minorHAnsi" w:cstheme="minorHAnsi"/>
          <w:noProof/>
          <w:lang w:val="pt-BR"/>
        </w:rPr>
        <w:t>A prevenção da ocorrência de danos decorrentes do tratamento de dados pessoais é promovida mediante a consideração dos aspectos de privacidade e segurança desde a concepção e ao longo de todo o ciclo de vida das atividades de tratamento, buscando identificar e mitigar riscos antes que estes produzam impactos aos titulares dos dados pessoais.</w:t>
      </w:r>
    </w:p>
    <w:p w14:paraId="7EC1A43F" w14:textId="402AE910" w:rsidR="003B26F9" w:rsidRPr="0048128C" w:rsidRDefault="003B26F9" w:rsidP="005C547E">
      <w:pPr>
        <w:spacing w:before="240" w:after="240"/>
        <w:jc w:val="both"/>
        <w:rPr>
          <w:rFonts w:asciiTheme="minorHAnsi" w:hAnsiTheme="minorHAnsi" w:cstheme="minorHAnsi"/>
          <w:noProof/>
          <w:lang w:val="pt-BR"/>
        </w:rPr>
      </w:pPr>
      <w:r w:rsidRPr="0048128C">
        <w:rPr>
          <w:rFonts w:asciiTheme="minorHAnsi" w:hAnsiTheme="minorHAnsi" w:cstheme="minorHAnsi"/>
          <w:noProof/>
          <w:lang w:val="pt-BR"/>
        </w:rPr>
        <w:t xml:space="preserve">A observância deste princípio é evidenciada pelas medidas descritas </w:t>
      </w:r>
      <w:r w:rsidR="007A7FC3" w:rsidRPr="004803F4">
        <w:rPr>
          <w:rFonts w:asciiTheme="minorHAnsi" w:hAnsiTheme="minorHAnsi" w:cstheme="minorHAnsi"/>
          <w:noProof/>
          <w:lang w:val="pt-BR"/>
        </w:rPr>
        <w:t>n</w:t>
      </w:r>
      <w:r w:rsidRPr="0048128C">
        <w:rPr>
          <w:rFonts w:asciiTheme="minorHAnsi" w:hAnsiTheme="minorHAnsi" w:cstheme="minorHAnsi"/>
          <w:noProof/>
          <w:lang w:val="pt-BR"/>
        </w:rPr>
        <w:t>este RIPD</w:t>
      </w:r>
      <w:r w:rsidR="00CC1CB4" w:rsidRPr="0048128C">
        <w:rPr>
          <w:rFonts w:asciiTheme="minorHAnsi" w:hAnsiTheme="minorHAnsi" w:cstheme="minorHAnsi"/>
          <w:noProof/>
          <w:lang w:val="pt-BR"/>
        </w:rPr>
        <w:t xml:space="preserve"> </w:t>
      </w:r>
      <w:r w:rsidR="007A7FC3" w:rsidRPr="0048128C">
        <w:rPr>
          <w:rFonts w:asciiTheme="minorHAnsi" w:hAnsiTheme="minorHAnsi" w:cstheme="minorHAnsi"/>
          <w:noProof/>
          <w:lang w:val="pt-BR"/>
        </w:rPr>
        <w:t>–</w:t>
      </w:r>
      <w:r w:rsidRPr="0048128C">
        <w:rPr>
          <w:rFonts w:asciiTheme="minorHAnsi" w:hAnsiTheme="minorHAnsi" w:cstheme="minorHAnsi"/>
          <w:noProof/>
          <w:lang w:val="pt-BR"/>
        </w:rPr>
        <w:t xml:space="preserve"> </w:t>
      </w:r>
      <w:r w:rsidR="00CC1CB4" w:rsidRPr="0048128C">
        <w:rPr>
          <w:rFonts w:asciiTheme="minorHAnsi" w:hAnsiTheme="minorHAnsi" w:cstheme="minorHAnsi"/>
          <w:noProof/>
          <w:lang w:val="pt-BR"/>
        </w:rPr>
        <w:t>o</w:t>
      </w:r>
      <w:r w:rsidR="007A7FC3" w:rsidRPr="004803F4">
        <w:rPr>
          <w:rFonts w:asciiTheme="minorHAnsi" w:hAnsiTheme="minorHAnsi" w:cstheme="minorHAnsi"/>
          <w:noProof/>
          <w:lang w:val="pt-BR"/>
        </w:rPr>
        <w:t xml:space="preserve"> </w:t>
      </w:r>
      <w:r w:rsidR="00CC1CB4" w:rsidRPr="0048128C">
        <w:rPr>
          <w:rFonts w:asciiTheme="minorHAnsi" w:hAnsiTheme="minorHAnsi" w:cstheme="minorHAnsi"/>
          <w:noProof/>
          <w:lang w:val="pt-BR"/>
        </w:rPr>
        <w:t xml:space="preserve">qual foi concebido antes de iniciarem as atividades de tratamento de dados pessoais </w:t>
      </w:r>
      <w:r w:rsidR="007A7FC3" w:rsidRPr="0048128C">
        <w:rPr>
          <w:rFonts w:asciiTheme="minorHAnsi" w:hAnsiTheme="minorHAnsi" w:cstheme="minorHAnsi"/>
          <w:noProof/>
          <w:lang w:val="pt-BR"/>
        </w:rPr>
        <w:t>–</w:t>
      </w:r>
      <w:r w:rsidR="007A7FC3" w:rsidRPr="004803F4">
        <w:rPr>
          <w:rFonts w:asciiTheme="minorHAnsi" w:hAnsiTheme="minorHAnsi" w:cstheme="minorHAnsi"/>
          <w:noProof/>
          <w:lang w:val="pt-BR"/>
        </w:rPr>
        <w:t xml:space="preserve">  </w:t>
      </w:r>
      <w:r w:rsidRPr="0048128C">
        <w:rPr>
          <w:rFonts w:asciiTheme="minorHAnsi" w:hAnsiTheme="minorHAnsi" w:cstheme="minorHAnsi"/>
          <w:noProof/>
          <w:lang w:val="pt-BR"/>
        </w:rPr>
        <w:t>incluindo os mecanismos adotados para atendimento aos princípios da LGPD apresentados nesta seção, as medidas implementadas para garantia do</w:t>
      </w:r>
      <w:r w:rsidR="00FF089E">
        <w:rPr>
          <w:rFonts w:asciiTheme="minorHAnsi" w:hAnsiTheme="minorHAnsi" w:cstheme="minorHAnsi"/>
          <w:noProof/>
          <w:lang w:val="pt-BR"/>
        </w:rPr>
        <w:t xml:space="preserve"> exercício do</w:t>
      </w:r>
      <w:r w:rsidRPr="0048128C">
        <w:rPr>
          <w:rFonts w:asciiTheme="minorHAnsi" w:hAnsiTheme="minorHAnsi" w:cstheme="minorHAnsi"/>
          <w:noProof/>
          <w:lang w:val="pt-BR"/>
        </w:rPr>
        <w:t xml:space="preserve">s direitos </w:t>
      </w:r>
      <w:r w:rsidR="00FF089E">
        <w:rPr>
          <w:rFonts w:asciiTheme="minorHAnsi" w:hAnsiTheme="minorHAnsi" w:cstheme="minorHAnsi"/>
          <w:noProof/>
          <w:lang w:val="pt-BR"/>
        </w:rPr>
        <w:t>pel</w:t>
      </w:r>
      <w:r w:rsidR="00FF089E" w:rsidRPr="0048128C">
        <w:rPr>
          <w:rFonts w:asciiTheme="minorHAnsi" w:hAnsiTheme="minorHAnsi" w:cstheme="minorHAnsi"/>
          <w:noProof/>
          <w:lang w:val="pt-BR"/>
        </w:rPr>
        <w:t xml:space="preserve">os </w:t>
      </w:r>
      <w:r w:rsidRPr="0048128C">
        <w:rPr>
          <w:rFonts w:asciiTheme="minorHAnsi" w:hAnsiTheme="minorHAnsi" w:cstheme="minorHAnsi"/>
          <w:noProof/>
          <w:lang w:val="pt-BR"/>
        </w:rPr>
        <w:t>titulares descritas na </w:t>
      </w:r>
      <w:r w:rsidR="00CC1CB4" w:rsidRPr="0048128C">
        <w:rPr>
          <w:rFonts w:asciiTheme="minorHAnsi" w:hAnsiTheme="minorHAnsi" w:cstheme="minorHAnsi"/>
          <w:b/>
          <w:bCs/>
          <w:noProof/>
          <w:lang w:val="pt-BR"/>
        </w:rPr>
        <w:t>s</w:t>
      </w:r>
      <w:r w:rsidRPr="0048128C">
        <w:rPr>
          <w:rFonts w:asciiTheme="minorHAnsi" w:hAnsiTheme="minorHAnsi" w:cstheme="minorHAnsi"/>
          <w:b/>
          <w:bCs/>
          <w:noProof/>
          <w:lang w:val="pt-BR"/>
        </w:rPr>
        <w:t>eção 4</w:t>
      </w:r>
      <w:r w:rsidRPr="0048128C">
        <w:rPr>
          <w:rFonts w:asciiTheme="minorHAnsi" w:hAnsiTheme="minorHAnsi" w:cstheme="minorHAnsi"/>
          <w:noProof/>
          <w:lang w:val="pt-BR"/>
        </w:rPr>
        <w:t> e os processos de identificação, avaliação e tratamento de riscos detalhados na </w:t>
      </w:r>
      <w:r w:rsidR="00CC1CB4" w:rsidRPr="0048128C">
        <w:rPr>
          <w:rFonts w:asciiTheme="minorHAnsi" w:hAnsiTheme="minorHAnsi" w:cstheme="minorHAnsi"/>
          <w:b/>
          <w:bCs/>
          <w:noProof/>
          <w:lang w:val="pt-BR"/>
        </w:rPr>
        <w:t>se</w:t>
      </w:r>
      <w:r w:rsidRPr="0048128C">
        <w:rPr>
          <w:rFonts w:asciiTheme="minorHAnsi" w:hAnsiTheme="minorHAnsi" w:cstheme="minorHAnsi"/>
          <w:b/>
          <w:bCs/>
          <w:noProof/>
          <w:lang w:val="pt-BR"/>
        </w:rPr>
        <w:t>ção 5</w:t>
      </w:r>
      <w:r w:rsidRPr="0048128C">
        <w:rPr>
          <w:rFonts w:asciiTheme="minorHAnsi" w:hAnsiTheme="minorHAnsi" w:cstheme="minorHAnsi"/>
          <w:noProof/>
          <w:lang w:val="pt-BR"/>
        </w:rPr>
        <w:t>.</w:t>
      </w:r>
    </w:p>
    <w:p w14:paraId="171C39AF" w14:textId="510F8FA9" w:rsidR="00485162" w:rsidRPr="0048128C" w:rsidRDefault="003B26F9" w:rsidP="005C547E">
      <w:pPr>
        <w:spacing w:before="240" w:after="240"/>
        <w:jc w:val="both"/>
        <w:rPr>
          <w:rFonts w:asciiTheme="minorHAnsi" w:hAnsiTheme="minorHAnsi" w:cstheme="minorHAnsi"/>
          <w:noProof/>
          <w:lang w:val="pt-BR"/>
        </w:rPr>
      </w:pPr>
      <w:r w:rsidRPr="0048128C">
        <w:rPr>
          <w:rFonts w:asciiTheme="minorHAnsi" w:hAnsiTheme="minorHAnsi" w:cstheme="minorHAnsi"/>
          <w:noProof/>
          <w:lang w:val="pt-BR"/>
        </w:rPr>
        <w:t>Em conjunto, essas medidas contribuem para reduzir a probabilidade de ocorrência de danos aos titulares e para assegurar que a proteção de dados pessoais seja considerada de forma preventiva nas atividades de tratamento realizadas.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425B8E" w:rsidRPr="004803F4" w14:paraId="1E63771F"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5EBEB11F" w14:textId="77777777" w:rsidR="00425B8E" w:rsidRPr="0048128C" w:rsidRDefault="00D95DC2">
            <w:pPr>
              <w:spacing w:before="20" w:after="20"/>
              <w:jc w:val="center"/>
              <w:rPr>
                <w:lang w:val="pt-BR"/>
              </w:rPr>
            </w:pPr>
            <w:r w:rsidRPr="0048128C">
              <w:rPr>
                <w:noProof/>
                <w:lang w:val="pt-BR"/>
              </w:rPr>
              <w:drawing>
                <wp:inline distT="0" distB="0" distL="0" distR="0" wp14:anchorId="2DDCE891" wp14:editId="221F9B25">
                  <wp:extent cx="220000" cy="220000"/>
                  <wp:effectExtent l="0" t="0" r="0" b="0"/>
                  <wp:docPr id="9609" name="subicon9609" descr="Gend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 name="subicon9609" descr="Gender outline"/>
                          <pic:cNvPicPr/>
                        </pic:nvPicPr>
                        <pic:blipFill>
                          <a:blip r:embed="rId66">
                            <a:extLst>
                              <a:ext uri="{96DAC541-7B7A-43D3-8B79-37D633B846F1}">
                                <asvg:svgBlip xmlns:asvg="http://schemas.microsoft.com/office/drawing/2016/SVG/main" r:embed="rId67"/>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45B72717" w14:textId="2F28FA07" w:rsidR="00425B8E" w:rsidRPr="00755908" w:rsidRDefault="00904FDB">
            <w:pPr>
              <w:rPr>
                <w:lang w:val="pt-BR"/>
              </w:rPr>
            </w:pPr>
            <w:r w:rsidRPr="00755908">
              <w:rPr>
                <w:rFonts w:asciiTheme="minorHAnsi" w:hAnsiTheme="minorHAnsi" w:cstheme="minorHAnsi"/>
                <w:b/>
                <w:color w:val="1F4E79"/>
                <w:lang w:val="pt-BR"/>
              </w:rPr>
              <w:t>3.9 Princípio da não discriminação</w:t>
            </w:r>
          </w:p>
        </w:tc>
      </w:tr>
    </w:tbl>
    <w:p w14:paraId="5DAC23DA" w14:textId="735BDD7A" w:rsidR="00DA1AF9" w:rsidRPr="0048128C" w:rsidRDefault="00F63D72" w:rsidP="001438D4">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w:t>
      </w:r>
      <w:r w:rsidR="00DA1AF9" w:rsidRPr="0048128C">
        <w:rPr>
          <w:rFonts w:asciiTheme="minorHAnsi" w:hAnsiTheme="minorHAnsi" w:cstheme="minorHAnsi"/>
          <w:noProof/>
          <w:color w:val="EE0000"/>
          <w:lang w:val="pt-BR"/>
        </w:rPr>
        <w:t>Art. 6º, IX - não discriminação: impossibilidade de realização do tratamento para fins discriminatórios ilícitos ou abusivos.</w:t>
      </w:r>
    </w:p>
    <w:p w14:paraId="3360EBF1" w14:textId="7E74D57E" w:rsidR="00DA1AF9" w:rsidRPr="0048128C" w:rsidRDefault="00DA1AF9" w:rsidP="001438D4">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O tratamento de dados pessoais não deve ser utilizado para produzir discriminações ilícitas ou abusivas contra os titulares. Para tanto, recomenda-se avaliar se as finalidades, os critérios utilizados nas atividades de tratamento, os processos decisórios, as regras de negócio, os modelos estatísticos ou algoritmos empregados podem resultar em tratamento discriminatório incompatível com a legislação ou com os direitos fundamentais dos titulares.</w:t>
      </w:r>
      <w:r w:rsidR="00906293">
        <w:rPr>
          <w:rFonts w:asciiTheme="minorHAnsi" w:hAnsiTheme="minorHAnsi" w:cstheme="minorHAnsi"/>
          <w:noProof/>
          <w:color w:val="EE0000"/>
          <w:lang w:val="pt-BR"/>
        </w:rPr>
        <w:t xml:space="preserve"> </w:t>
      </w:r>
      <w:r w:rsidRPr="0048128C">
        <w:rPr>
          <w:rFonts w:asciiTheme="minorHAnsi" w:hAnsiTheme="minorHAnsi" w:cstheme="minorHAnsi"/>
          <w:noProof/>
          <w:color w:val="EE0000"/>
          <w:lang w:val="pt-BR"/>
        </w:rPr>
        <w:t>Sempre que o tratamento envolver dados pessoais</w:t>
      </w:r>
      <w:r w:rsidR="00345447" w:rsidRPr="0048128C">
        <w:rPr>
          <w:rFonts w:asciiTheme="minorHAnsi" w:hAnsiTheme="minorHAnsi" w:cstheme="minorHAnsi"/>
          <w:noProof/>
          <w:color w:val="EE0000"/>
          <w:lang w:val="pt-BR"/>
        </w:rPr>
        <w:t xml:space="preserve"> sensíveis</w:t>
      </w:r>
      <w:r w:rsidRPr="0048128C">
        <w:rPr>
          <w:rFonts w:asciiTheme="minorHAnsi" w:hAnsiTheme="minorHAnsi" w:cstheme="minorHAnsi"/>
          <w:noProof/>
          <w:color w:val="EE0000"/>
          <w:lang w:val="pt-BR"/>
        </w:rPr>
        <w:t xml:space="preserve">, decisões que produzam efeitos relevantes sobre os titulares, técnicas de </w:t>
      </w:r>
      <w:r w:rsidR="007C063B" w:rsidRPr="0048128C">
        <w:rPr>
          <w:rFonts w:asciiTheme="minorHAnsi" w:hAnsiTheme="minorHAnsi" w:cstheme="minorHAnsi"/>
          <w:noProof/>
          <w:color w:val="EE0000"/>
          <w:lang w:val="pt-BR"/>
        </w:rPr>
        <w:t xml:space="preserve">perfilamento </w:t>
      </w:r>
      <w:r w:rsidRPr="0048128C">
        <w:rPr>
          <w:rFonts w:asciiTheme="minorHAnsi" w:hAnsiTheme="minorHAnsi" w:cstheme="minorHAnsi"/>
          <w:noProof/>
          <w:color w:val="EE0000"/>
          <w:lang w:val="pt-BR"/>
        </w:rPr>
        <w:t>(</w:t>
      </w:r>
      <w:r w:rsidRPr="0048128C">
        <w:rPr>
          <w:rFonts w:asciiTheme="minorHAnsi" w:hAnsiTheme="minorHAnsi" w:cstheme="minorHAnsi"/>
          <w:i/>
          <w:iCs/>
          <w:noProof/>
          <w:color w:val="EE0000"/>
          <w:lang w:val="pt-BR"/>
        </w:rPr>
        <w:t>profiling</w:t>
      </w:r>
      <w:r w:rsidRPr="0048128C">
        <w:rPr>
          <w:rFonts w:asciiTheme="minorHAnsi" w:hAnsiTheme="minorHAnsi" w:cstheme="minorHAnsi"/>
          <w:noProof/>
          <w:color w:val="EE0000"/>
          <w:lang w:val="pt-BR"/>
        </w:rPr>
        <w:t xml:space="preserve">), inteligência artificial ou outras tecnologias com potencial de gerar vieses discriminatórios, recomenda-se avaliar a necessidade de adoção de </w:t>
      </w:r>
      <w:r w:rsidR="007210F7" w:rsidRPr="0048128C">
        <w:rPr>
          <w:rFonts w:asciiTheme="minorHAnsi" w:hAnsiTheme="minorHAnsi" w:cstheme="minorHAnsi"/>
          <w:noProof/>
          <w:color w:val="EE0000"/>
          <w:lang w:val="pt-BR"/>
        </w:rPr>
        <w:t>medidas</w:t>
      </w:r>
      <w:r w:rsidRPr="0048128C">
        <w:rPr>
          <w:rFonts w:asciiTheme="minorHAnsi" w:hAnsiTheme="minorHAnsi" w:cstheme="minorHAnsi"/>
          <w:noProof/>
          <w:color w:val="EE0000"/>
          <w:lang w:val="pt-BR"/>
        </w:rPr>
        <w:t xml:space="preserve"> adicionais para prevenir ou mitigar riscos.</w:t>
      </w:r>
    </w:p>
    <w:p w14:paraId="004528AC" w14:textId="77777777" w:rsidR="00DA1AF9" w:rsidRPr="0048128C" w:rsidRDefault="00DA1AF9" w:rsidP="001438D4">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A observância deste princípio não impede tratamentos diferenciados quando estes decorrerem de obrigação legal, política pública, decisão judicial ou outra hipótese legítima prevista no ordenamento jurídico, desde que compatíveis com a finalidade do tratamento, proporcionais e fundamentados.</w:t>
      </w:r>
    </w:p>
    <w:p w14:paraId="2BC491E1" w14:textId="10BFE1AF" w:rsidR="007210F7" w:rsidRPr="0048128C" w:rsidRDefault="00DA1AF9" w:rsidP="007210F7">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Para demonstrar a observância deste princípio, recomenda-se descrever as medidas adotadas para prevenir ou mitigar riscos de discriminação decorrentes do tratamento de dados pessoais, podendo ser referenciadas, quando aplicável, as medidas descritas nesta seção e as medidas de tratamento de riscos apresentadas na </w:t>
      </w:r>
      <w:r w:rsidR="007210F7" w:rsidRPr="0048128C">
        <w:rPr>
          <w:rFonts w:asciiTheme="minorHAnsi" w:hAnsiTheme="minorHAnsi" w:cstheme="minorHAnsi"/>
          <w:noProof/>
          <w:color w:val="EE0000"/>
          <w:lang w:val="pt-BR"/>
        </w:rPr>
        <w:t>s</w:t>
      </w:r>
      <w:r w:rsidRPr="0048128C">
        <w:rPr>
          <w:rFonts w:asciiTheme="minorHAnsi" w:hAnsiTheme="minorHAnsi" w:cstheme="minorHAnsi"/>
          <w:noProof/>
          <w:color w:val="EE0000"/>
          <w:lang w:val="pt-BR"/>
        </w:rPr>
        <w:t>eção 5.</w:t>
      </w:r>
      <w:r w:rsidR="00F63D72" w:rsidRPr="0048128C">
        <w:rPr>
          <w:rFonts w:asciiTheme="minorHAnsi" w:hAnsiTheme="minorHAnsi" w:cstheme="minorHAnsi"/>
          <w:noProof/>
          <w:color w:val="EE0000"/>
          <w:lang w:val="pt-BR"/>
        </w:rPr>
        <w:t>]</w:t>
      </w:r>
    </w:p>
    <w:p w14:paraId="6EA1C565" w14:textId="55E8C8D9" w:rsidR="002F3415" w:rsidRPr="0048128C" w:rsidRDefault="002F3415" w:rsidP="002F3415">
      <w:pPr>
        <w:spacing w:before="240" w:after="240"/>
        <w:jc w:val="both"/>
        <w:rPr>
          <w:rFonts w:asciiTheme="minorHAnsi" w:hAnsiTheme="minorHAnsi" w:cstheme="minorHAnsi"/>
          <w:noProof/>
          <w:lang w:val="pt-BR"/>
        </w:rPr>
      </w:pPr>
      <w:r w:rsidRPr="0048128C">
        <w:rPr>
          <w:rFonts w:asciiTheme="minorHAnsi" w:hAnsiTheme="minorHAnsi" w:cstheme="minorHAnsi"/>
          <w:noProof/>
          <w:lang w:val="pt-BR"/>
        </w:rPr>
        <w:t xml:space="preserve">A impossibilidade de utilização dos dados pessoais para fins discriminatórios ilícitos ou abusivos é assegurada mediante procedimentos </w:t>
      </w:r>
      <w:r w:rsidR="008D5532" w:rsidRPr="0048128C">
        <w:rPr>
          <w:rFonts w:asciiTheme="minorHAnsi" w:hAnsiTheme="minorHAnsi" w:cstheme="minorHAnsi"/>
          <w:noProof/>
          <w:lang w:val="pt-BR"/>
        </w:rPr>
        <w:t xml:space="preserve">– incluindo a elaboração deste RIPD </w:t>
      </w:r>
      <w:r w:rsidR="00687E2D" w:rsidRPr="0048128C">
        <w:rPr>
          <w:rFonts w:asciiTheme="minorHAnsi" w:hAnsiTheme="minorHAnsi" w:cstheme="minorHAnsi"/>
          <w:noProof/>
          <w:lang w:val="pt-BR"/>
        </w:rPr>
        <w:t>–</w:t>
      </w:r>
      <w:r w:rsidR="008D5532" w:rsidRPr="0048128C">
        <w:rPr>
          <w:rFonts w:asciiTheme="minorHAnsi" w:hAnsiTheme="minorHAnsi" w:cstheme="minorHAnsi"/>
          <w:noProof/>
          <w:lang w:val="pt-BR"/>
        </w:rPr>
        <w:t xml:space="preserve"> </w:t>
      </w:r>
      <w:r w:rsidR="002F49CC">
        <w:rPr>
          <w:rFonts w:asciiTheme="minorHAnsi" w:hAnsiTheme="minorHAnsi" w:cstheme="minorHAnsi"/>
          <w:noProof/>
          <w:lang w:val="pt-BR"/>
        </w:rPr>
        <w:t>destinados a</w:t>
      </w:r>
      <w:r w:rsidRPr="0048128C">
        <w:rPr>
          <w:rFonts w:asciiTheme="minorHAnsi" w:hAnsiTheme="minorHAnsi" w:cstheme="minorHAnsi"/>
          <w:noProof/>
          <w:lang w:val="pt-BR"/>
        </w:rPr>
        <w:t xml:space="preserve"> verifica</w:t>
      </w:r>
      <w:r w:rsidR="002F49CC">
        <w:rPr>
          <w:rFonts w:asciiTheme="minorHAnsi" w:hAnsiTheme="minorHAnsi" w:cstheme="minorHAnsi"/>
          <w:noProof/>
          <w:lang w:val="pt-BR"/>
        </w:rPr>
        <w:t xml:space="preserve">r </w:t>
      </w:r>
      <w:r w:rsidR="00E165FE">
        <w:rPr>
          <w:rFonts w:asciiTheme="minorHAnsi" w:hAnsiTheme="minorHAnsi" w:cstheme="minorHAnsi"/>
          <w:noProof/>
          <w:lang w:val="pt-BR"/>
        </w:rPr>
        <w:t xml:space="preserve">se </w:t>
      </w:r>
      <w:r w:rsidRPr="0048128C">
        <w:rPr>
          <w:rFonts w:asciiTheme="minorHAnsi" w:hAnsiTheme="minorHAnsi" w:cstheme="minorHAnsi"/>
          <w:noProof/>
          <w:lang w:val="pt-BR"/>
        </w:rPr>
        <w:t>as finalidades do tratamento, os critérios utilizados para tomada de decisão e as regras de negócio aplicáveis são compatíveis com a legislação, os direitos fundamentais dos titulares e a finalidade que justifica o tratamento.</w:t>
      </w:r>
    </w:p>
    <w:p w14:paraId="0F4272BD" w14:textId="7C685848" w:rsidR="00A93140" w:rsidRPr="0048128C" w:rsidRDefault="00807E0F" w:rsidP="00A93140">
      <w:pPr>
        <w:spacing w:before="240" w:after="240"/>
        <w:jc w:val="both"/>
        <w:rPr>
          <w:rFonts w:asciiTheme="minorHAnsi" w:hAnsiTheme="minorHAnsi" w:cstheme="minorHAnsi"/>
          <w:noProof/>
          <w:lang w:val="pt-BR"/>
        </w:rPr>
      </w:pPr>
      <w:r w:rsidRPr="00A52F7B">
        <w:rPr>
          <w:rFonts w:asciiTheme="minorHAnsi" w:hAnsiTheme="minorHAnsi" w:cstheme="minorHAnsi"/>
          <w:noProof/>
          <w:lang w:val="pt-BR"/>
        </w:rPr>
        <w:t xml:space="preserve">Dentre as medidas especificamente voltadas para este princípio, </w:t>
      </w:r>
      <w:r>
        <w:rPr>
          <w:rFonts w:asciiTheme="minorHAnsi" w:hAnsiTheme="minorHAnsi" w:cstheme="minorHAnsi"/>
          <w:noProof/>
          <w:lang w:val="pt-BR"/>
        </w:rPr>
        <w:t>a</w:t>
      </w:r>
      <w:r w:rsidR="00F52D38" w:rsidRPr="0048128C">
        <w:rPr>
          <w:rFonts w:asciiTheme="minorHAnsi" w:hAnsiTheme="minorHAnsi" w:cstheme="minorHAnsi"/>
          <w:noProof/>
          <w:lang w:val="pt-BR"/>
        </w:rPr>
        <w:t xml:space="preserve"> análise sobre possíveis impactos das finalidades –</w:t>
      </w:r>
      <w:r w:rsidR="00F52D38" w:rsidDel="00E05169">
        <w:rPr>
          <w:rFonts w:asciiTheme="minorHAnsi" w:hAnsiTheme="minorHAnsi" w:cstheme="minorHAnsi"/>
          <w:lang w:val="pt-BR"/>
        </w:rPr>
        <w:t xml:space="preserve"> </w:t>
      </w:r>
      <w:r w:rsidR="00F52D38" w:rsidRPr="0048128C">
        <w:rPr>
          <w:rFonts w:asciiTheme="minorHAnsi" w:hAnsiTheme="minorHAnsi" w:cstheme="minorHAnsi"/>
          <w:noProof/>
          <w:lang w:val="pt-BR"/>
        </w:rPr>
        <w:t xml:space="preserve">dispostas na </w:t>
      </w:r>
      <w:r w:rsidR="00F52D38" w:rsidRPr="00AD7600">
        <w:rPr>
          <w:rFonts w:asciiTheme="minorHAnsi" w:hAnsiTheme="minorHAnsi" w:cstheme="minorHAnsi"/>
          <w:b/>
          <w:bCs/>
          <w:noProof/>
          <w:lang w:val="pt-BR"/>
        </w:rPr>
        <w:t>seção 2</w:t>
      </w:r>
      <w:r w:rsidR="00F52D38" w:rsidRPr="0048128C">
        <w:rPr>
          <w:rFonts w:asciiTheme="minorHAnsi" w:hAnsiTheme="minorHAnsi" w:cstheme="minorHAnsi"/>
          <w:noProof/>
          <w:lang w:val="pt-BR"/>
        </w:rPr>
        <w:t xml:space="preserve"> </w:t>
      </w:r>
      <w:r w:rsidR="0073657A" w:rsidRPr="0048128C">
        <w:rPr>
          <w:rFonts w:asciiTheme="minorHAnsi" w:hAnsiTheme="minorHAnsi" w:cstheme="minorHAnsi"/>
          <w:noProof/>
          <w:lang w:val="pt-BR"/>
        </w:rPr>
        <w:t>–</w:t>
      </w:r>
      <w:r w:rsidR="0073657A" w:rsidRPr="004803F4">
        <w:rPr>
          <w:rFonts w:asciiTheme="minorHAnsi" w:hAnsiTheme="minorHAnsi" w:cstheme="minorHAnsi"/>
          <w:noProof/>
          <w:lang w:val="pt-BR"/>
        </w:rPr>
        <w:t xml:space="preserve"> </w:t>
      </w:r>
      <w:r w:rsidR="00F52D38" w:rsidRPr="0048128C">
        <w:rPr>
          <w:rFonts w:asciiTheme="minorHAnsi" w:hAnsiTheme="minorHAnsi" w:cstheme="minorHAnsi"/>
          <w:noProof/>
          <w:lang w:val="pt-BR"/>
        </w:rPr>
        <w:t xml:space="preserve">que </w:t>
      </w:r>
      <w:r w:rsidR="002F3415" w:rsidRPr="0048128C">
        <w:rPr>
          <w:rFonts w:asciiTheme="minorHAnsi" w:hAnsiTheme="minorHAnsi" w:cstheme="minorHAnsi"/>
          <w:noProof/>
          <w:lang w:val="pt-BR"/>
        </w:rPr>
        <w:t>po</w:t>
      </w:r>
      <w:r w:rsidR="00F52D38" w:rsidRPr="0048128C">
        <w:rPr>
          <w:rFonts w:asciiTheme="minorHAnsi" w:hAnsiTheme="minorHAnsi" w:cstheme="minorHAnsi"/>
          <w:noProof/>
          <w:lang w:val="pt-BR"/>
        </w:rPr>
        <w:t>dem</w:t>
      </w:r>
      <w:r w:rsidR="002F3415" w:rsidRPr="0048128C">
        <w:rPr>
          <w:rFonts w:asciiTheme="minorHAnsi" w:hAnsiTheme="minorHAnsi" w:cstheme="minorHAnsi"/>
          <w:noProof/>
          <w:lang w:val="pt-BR"/>
        </w:rPr>
        <w:t xml:space="preserve"> produzir efeitos relevantes sobre os titulares envolve</w:t>
      </w:r>
      <w:r w:rsidR="00F52D38" w:rsidRPr="0048128C">
        <w:rPr>
          <w:rFonts w:asciiTheme="minorHAnsi" w:hAnsiTheme="minorHAnsi" w:cstheme="minorHAnsi"/>
          <w:noProof/>
          <w:lang w:val="pt-BR"/>
        </w:rPr>
        <w:t>u</w:t>
      </w:r>
      <w:r w:rsidR="002F3415" w:rsidRPr="0048128C">
        <w:rPr>
          <w:rFonts w:asciiTheme="minorHAnsi" w:hAnsiTheme="minorHAnsi" w:cstheme="minorHAnsi"/>
          <w:noProof/>
          <w:lang w:val="pt-BR"/>
        </w:rPr>
        <w:t xml:space="preserve"> diferentes áreas da organização, </w:t>
      </w:r>
      <w:r w:rsidR="00F52D38" w:rsidRPr="0048128C">
        <w:rPr>
          <w:rFonts w:asciiTheme="minorHAnsi" w:hAnsiTheme="minorHAnsi" w:cstheme="minorHAnsi"/>
          <w:noProof/>
          <w:highlight w:val="yellow"/>
          <w:lang w:val="pt-BR"/>
        </w:rPr>
        <w:t>[</w:t>
      </w:r>
      <w:r w:rsidR="002F3415" w:rsidRPr="0048128C">
        <w:rPr>
          <w:rFonts w:asciiTheme="minorHAnsi" w:hAnsiTheme="minorHAnsi" w:cstheme="minorHAnsi"/>
          <w:noProof/>
          <w:highlight w:val="yellow"/>
          <w:lang w:val="pt-BR"/>
        </w:rPr>
        <w:t>como as áreas de negócio, jurídica, de proteção de dados e de tecnologia da informação</w:t>
      </w:r>
      <w:r w:rsidR="00F52D38" w:rsidRPr="0048128C">
        <w:rPr>
          <w:rFonts w:asciiTheme="minorHAnsi" w:hAnsiTheme="minorHAnsi" w:cstheme="minorHAnsi"/>
          <w:noProof/>
          <w:highlight w:val="yellow"/>
          <w:lang w:val="pt-BR"/>
        </w:rPr>
        <w:t>]</w:t>
      </w:r>
      <w:r w:rsidR="002F3415" w:rsidRPr="0048128C">
        <w:rPr>
          <w:rFonts w:asciiTheme="minorHAnsi" w:hAnsiTheme="minorHAnsi" w:cstheme="minorHAnsi"/>
          <w:noProof/>
          <w:lang w:val="pt-BR"/>
        </w:rPr>
        <w:t>, de modo a avaliar a adequação dos critérios utilizados e reduzir o risco de adoção de práticas discriminatórias</w:t>
      </w:r>
      <w:r w:rsidR="00F52D38" w:rsidRPr="0048128C">
        <w:rPr>
          <w:rFonts w:asciiTheme="minorHAnsi" w:hAnsiTheme="minorHAnsi" w:cstheme="minorHAnsi"/>
          <w:noProof/>
          <w:lang w:val="pt-BR"/>
        </w:rPr>
        <w:t>.</w:t>
      </w:r>
      <w:r w:rsidR="00A93140" w:rsidRPr="0048128C">
        <w:rPr>
          <w:rFonts w:asciiTheme="minorHAnsi" w:hAnsiTheme="minorHAnsi" w:cstheme="minorHAnsi"/>
          <w:noProof/>
          <w:lang w:val="pt-BR"/>
        </w:rPr>
        <w:t xml:space="preserve"> </w:t>
      </w:r>
    </w:p>
    <w:p w14:paraId="1221AB22" w14:textId="6C04B92B" w:rsidR="002F3415" w:rsidRPr="0048128C" w:rsidRDefault="00A900DA" w:rsidP="00A93140">
      <w:pPr>
        <w:spacing w:before="240" w:after="240"/>
        <w:jc w:val="both"/>
        <w:rPr>
          <w:rFonts w:asciiTheme="minorHAnsi" w:hAnsiTheme="minorHAnsi" w:cstheme="minorHAnsi"/>
          <w:noProof/>
          <w:lang w:val="pt-BR"/>
        </w:rPr>
      </w:pPr>
      <w:r>
        <w:rPr>
          <w:rFonts w:asciiTheme="minorHAnsi" w:hAnsiTheme="minorHAnsi" w:cstheme="minorHAnsi"/>
          <w:noProof/>
          <w:lang w:val="pt-BR"/>
        </w:rPr>
        <w:t xml:space="preserve">Outra medida </w:t>
      </w:r>
      <w:r w:rsidR="002D448C">
        <w:rPr>
          <w:rFonts w:asciiTheme="minorHAnsi" w:hAnsiTheme="minorHAnsi" w:cstheme="minorHAnsi"/>
          <w:noProof/>
          <w:lang w:val="pt-BR"/>
        </w:rPr>
        <w:t xml:space="preserve">que </w:t>
      </w:r>
      <w:r w:rsidR="00F60026">
        <w:rPr>
          <w:rFonts w:asciiTheme="minorHAnsi" w:hAnsiTheme="minorHAnsi" w:cstheme="minorHAnsi"/>
          <w:noProof/>
          <w:lang w:val="pt-BR"/>
        </w:rPr>
        <w:t xml:space="preserve">se </w:t>
      </w:r>
      <w:r w:rsidR="00A93140" w:rsidRPr="0048128C">
        <w:rPr>
          <w:rFonts w:asciiTheme="minorHAnsi" w:hAnsiTheme="minorHAnsi" w:cstheme="minorHAnsi"/>
          <w:noProof/>
          <w:lang w:val="pt-BR"/>
        </w:rPr>
        <w:t xml:space="preserve">destaca </w:t>
      </w:r>
      <w:r w:rsidR="00501F67">
        <w:rPr>
          <w:rFonts w:asciiTheme="minorHAnsi" w:hAnsiTheme="minorHAnsi" w:cstheme="minorHAnsi"/>
          <w:noProof/>
          <w:lang w:val="pt-BR"/>
        </w:rPr>
        <w:t>diz respeito a</w:t>
      </w:r>
      <w:r w:rsidR="002F3415" w:rsidRPr="0048128C">
        <w:rPr>
          <w:rFonts w:asciiTheme="minorHAnsi" w:hAnsiTheme="minorHAnsi" w:cstheme="minorHAnsi"/>
          <w:noProof/>
          <w:lang w:val="pt-BR"/>
        </w:rPr>
        <w:t xml:space="preserve">os agentes </w:t>
      </w:r>
      <w:r w:rsidR="00A93140" w:rsidRPr="0048128C">
        <w:rPr>
          <w:rFonts w:asciiTheme="minorHAnsi" w:hAnsiTheme="minorHAnsi" w:cstheme="minorHAnsi"/>
          <w:noProof/>
          <w:lang w:val="pt-BR"/>
        </w:rPr>
        <w:t xml:space="preserve">públicos </w:t>
      </w:r>
      <w:r w:rsidR="002F3415" w:rsidRPr="0048128C">
        <w:rPr>
          <w:rFonts w:asciiTheme="minorHAnsi" w:hAnsiTheme="minorHAnsi" w:cstheme="minorHAnsi"/>
          <w:noProof/>
          <w:lang w:val="pt-BR"/>
        </w:rPr>
        <w:t>envolvidos nas atividades de tratamento</w:t>
      </w:r>
      <w:r w:rsidR="00C74535">
        <w:rPr>
          <w:rFonts w:asciiTheme="minorHAnsi" w:hAnsiTheme="minorHAnsi" w:cstheme="minorHAnsi"/>
          <w:noProof/>
          <w:lang w:val="pt-BR"/>
        </w:rPr>
        <w:t>, que</w:t>
      </w:r>
      <w:r w:rsidR="002F3415" w:rsidRPr="0048128C">
        <w:rPr>
          <w:rFonts w:asciiTheme="minorHAnsi" w:hAnsiTheme="minorHAnsi" w:cstheme="minorHAnsi"/>
          <w:noProof/>
          <w:lang w:val="pt-BR"/>
        </w:rPr>
        <w:t xml:space="preserve"> receb</w:t>
      </w:r>
      <w:r w:rsidR="00C74535">
        <w:rPr>
          <w:rFonts w:asciiTheme="minorHAnsi" w:hAnsiTheme="minorHAnsi" w:cstheme="minorHAnsi"/>
          <w:noProof/>
          <w:lang w:val="pt-BR"/>
        </w:rPr>
        <w:t>eram</w:t>
      </w:r>
      <w:r w:rsidR="002F3415" w:rsidRPr="0048128C">
        <w:rPr>
          <w:rFonts w:asciiTheme="minorHAnsi" w:hAnsiTheme="minorHAnsi" w:cstheme="minorHAnsi"/>
          <w:noProof/>
          <w:lang w:val="pt-BR"/>
        </w:rPr>
        <w:t xml:space="preserve"> orientação e capacitação sobre os princípios da igualdade, da não discriminação e da proteção de dados pessoais.</w:t>
      </w:r>
    </w:p>
    <w:p w14:paraId="30AEE835" w14:textId="77777777" w:rsidR="002F3415" w:rsidRPr="0048128C" w:rsidRDefault="002F3415" w:rsidP="002F3415">
      <w:pPr>
        <w:spacing w:before="240" w:after="240"/>
        <w:jc w:val="both"/>
        <w:rPr>
          <w:rFonts w:asciiTheme="minorHAnsi" w:hAnsiTheme="minorHAnsi" w:cstheme="minorHAnsi"/>
          <w:noProof/>
          <w:lang w:val="pt-BR"/>
        </w:rPr>
      </w:pPr>
      <w:r w:rsidRPr="0048128C">
        <w:rPr>
          <w:rFonts w:asciiTheme="minorHAnsi" w:hAnsiTheme="minorHAnsi" w:cstheme="minorHAnsi"/>
          <w:noProof/>
          <w:lang w:val="pt-BR"/>
        </w:rPr>
        <w:t>Essas medidas atuam diretamente sobre os critérios, as regras de negócio e os processos decisórios que orientam o tratamento dos dados pessoais, reduzindo o risco de utilização dos dados para fins discriminatórios ilícitos ou abusivos e contribuindo para que eventuais diferenciações observem critérios objetivos, proporcionais, compatíveis com a finalidade do tratamento e em conformidade com a legislação aplicável.</w:t>
      </w:r>
    </w:p>
    <w:p w14:paraId="3F89366B" w14:textId="77777777" w:rsidR="00DA1AF9" w:rsidRPr="0048128C" w:rsidRDefault="00DA1AF9" w:rsidP="00803C58">
      <w:pPr>
        <w:spacing w:before="240" w:after="240"/>
        <w:rPr>
          <w:rFonts w:asciiTheme="minorHAnsi" w:hAnsiTheme="minorHAnsi" w:cstheme="minorHAnsi"/>
          <w:noProof/>
          <w:color w:val="EE0000"/>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8484"/>
      </w:tblGrid>
      <w:tr w:rsidR="00425B8E" w:rsidRPr="00FB6BFC" w14:paraId="788FC362"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1AF4A33E" w14:textId="77777777" w:rsidR="00425B8E" w:rsidRPr="0048128C" w:rsidRDefault="00D95DC2">
            <w:pPr>
              <w:spacing w:before="20" w:after="20"/>
              <w:jc w:val="center"/>
              <w:rPr>
                <w:lang w:val="pt-BR"/>
              </w:rPr>
            </w:pPr>
            <w:r w:rsidRPr="0048128C">
              <w:rPr>
                <w:noProof/>
                <w:lang w:val="pt-BR"/>
              </w:rPr>
              <w:drawing>
                <wp:inline distT="0" distB="0" distL="0" distR="0" wp14:anchorId="47D602FB" wp14:editId="783D3F55">
                  <wp:extent cx="220000" cy="220000"/>
                  <wp:effectExtent l="0" t="0" r="0" b="0"/>
                  <wp:docPr id="9610" name="subicon9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 name="subicon9610"/>
                          <pic:cNvPicPr/>
                        </pic:nvPicPr>
                        <pic:blipFill>
                          <a:blip r:embed="rId33">
                            <a:extLst>
                              <a:ext uri="{96DAC541-7B7A-43D3-8B79-37D633B846F1}">
                                <asvg:svgBlip xmlns:asvg="http://schemas.microsoft.com/office/drawing/2016/SVG/main" r:embed="rId34"/>
                              </a:ext>
                            </a:extLst>
                          </a:blip>
                          <a:stretch>
                            <a:fillRect/>
                          </a:stretch>
                        </pic:blipFill>
                        <pic:spPr>
                          <a:xfrm>
                            <a:off x="0" y="0"/>
                            <a:ext cx="220000" cy="220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1D1CE527" w14:textId="14B48A01" w:rsidR="00425B8E" w:rsidRPr="00755908" w:rsidRDefault="00904FDB">
            <w:pPr>
              <w:rPr>
                <w:lang w:val="pt-BR"/>
              </w:rPr>
            </w:pPr>
            <w:r w:rsidRPr="00755908">
              <w:rPr>
                <w:rFonts w:asciiTheme="minorHAnsi" w:hAnsiTheme="minorHAnsi" w:cstheme="minorHAnsi"/>
                <w:b/>
                <w:color w:val="1F4E79"/>
                <w:lang w:val="pt-BR"/>
              </w:rPr>
              <w:t>3.10 Princípio da responsabilização e prestação de contas</w:t>
            </w:r>
          </w:p>
        </w:tc>
      </w:tr>
    </w:tbl>
    <w:p w14:paraId="1544EF86" w14:textId="54B3D9FA" w:rsidR="005F26D5" w:rsidRPr="0048128C" w:rsidRDefault="00F63D72" w:rsidP="005F26D5">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w:t>
      </w:r>
      <w:r w:rsidR="005F26D5" w:rsidRPr="0048128C">
        <w:rPr>
          <w:rFonts w:asciiTheme="minorHAnsi" w:hAnsiTheme="minorHAnsi" w:cstheme="minorHAnsi"/>
          <w:noProof/>
          <w:color w:val="EE0000"/>
          <w:lang w:val="pt-BR"/>
        </w:rPr>
        <w:t>Art. 6º, X - responsabilização e prestação de contas: demonstração, pelo agente, da adoção de medidas eficazes e capazes de comprovar a observância e o cumprimento das normas de proteção de dados pessoais e, inclusive, da eficácia dessas medidas.</w:t>
      </w:r>
    </w:p>
    <w:p w14:paraId="57B8C39B" w14:textId="5824F0E9" w:rsidR="005F26D5" w:rsidRPr="0048128C" w:rsidRDefault="00B26109" w:rsidP="005F26D5">
      <w:pPr>
        <w:spacing w:before="240" w:after="240"/>
        <w:jc w:val="both"/>
        <w:rPr>
          <w:rFonts w:asciiTheme="minorHAnsi" w:hAnsiTheme="minorHAnsi" w:cstheme="minorHAnsi"/>
          <w:noProof/>
          <w:color w:val="EE0000"/>
          <w:lang w:val="pt-BR"/>
        </w:rPr>
      </w:pPr>
      <w:r>
        <w:rPr>
          <w:rFonts w:asciiTheme="minorHAnsi" w:hAnsiTheme="minorHAnsi" w:cstheme="minorHAnsi"/>
          <w:noProof/>
          <w:color w:val="EE0000"/>
          <w:lang w:val="pt-BR"/>
        </w:rPr>
        <w:t>O princípio da</w:t>
      </w:r>
      <w:r w:rsidR="005F26D5" w:rsidRPr="0048128C">
        <w:rPr>
          <w:rFonts w:asciiTheme="minorHAnsi" w:hAnsiTheme="minorHAnsi" w:cstheme="minorHAnsi"/>
          <w:noProof/>
          <w:color w:val="EE0000"/>
          <w:lang w:val="pt-BR"/>
        </w:rPr>
        <w:t xml:space="preserve"> responsabilização e prestação de contas pressupõe que o controlador seja capaz de demonstrar, de forma objetiva e verificável, que as atividades de tratamento </w:t>
      </w:r>
      <w:r w:rsidR="00165548">
        <w:rPr>
          <w:rFonts w:asciiTheme="minorHAnsi" w:hAnsiTheme="minorHAnsi" w:cstheme="minorHAnsi"/>
          <w:noProof/>
          <w:color w:val="EE0000"/>
          <w:lang w:val="pt-BR"/>
        </w:rPr>
        <w:t>estão em conformidade com</w:t>
      </w:r>
      <w:r w:rsidR="005F26D5" w:rsidRPr="0048128C">
        <w:rPr>
          <w:rFonts w:asciiTheme="minorHAnsi" w:hAnsiTheme="minorHAnsi" w:cstheme="minorHAnsi"/>
          <w:noProof/>
          <w:color w:val="EE0000"/>
          <w:lang w:val="pt-BR"/>
        </w:rPr>
        <w:t xml:space="preserve"> a LGPD e que as medidas adotadas para proteção dos dados pessoais são efetivamente implementadas, monitoradas e periodicamente avaliadas quanto à sua </w:t>
      </w:r>
      <w:r w:rsidR="005F26D5" w:rsidRPr="0048128C">
        <w:rPr>
          <w:rFonts w:asciiTheme="minorHAnsi" w:hAnsiTheme="minorHAnsi" w:cstheme="minorHAnsi"/>
          <w:noProof/>
          <w:color w:val="EE0000"/>
          <w:lang w:val="pt-BR"/>
        </w:rPr>
        <w:lastRenderedPageBreak/>
        <w:t>eficácia. O atendimento a este princípio não decorre apenas da existência isolada de documentos ou controles, mas da adoção de um conjunto consistente de medidas de governança que evidenciem a conformidade das atividades de tratamento ao long</w:t>
      </w:r>
      <w:r w:rsidR="006A2F83">
        <w:rPr>
          <w:rFonts w:asciiTheme="minorHAnsi" w:hAnsiTheme="minorHAnsi" w:cstheme="minorHAnsi"/>
          <w:noProof/>
          <w:color w:val="EE0000"/>
          <w:lang w:val="pt-BR"/>
        </w:rPr>
        <w:t>o</w:t>
      </w:r>
      <w:r w:rsidR="005F26D5" w:rsidRPr="0048128C">
        <w:rPr>
          <w:rFonts w:asciiTheme="minorHAnsi" w:hAnsiTheme="minorHAnsi" w:cstheme="minorHAnsi"/>
          <w:noProof/>
          <w:color w:val="EE0000"/>
          <w:lang w:val="pt-BR"/>
        </w:rPr>
        <w:t xml:space="preserve"> de todo o seu ciclo de vida.</w:t>
      </w:r>
    </w:p>
    <w:p w14:paraId="3CF616ED" w14:textId="19BC14A7" w:rsidR="005F26D5" w:rsidRPr="0048128C" w:rsidRDefault="005F26D5" w:rsidP="005F26D5">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Nesse contexto, recomenda-se demonstrar que a organização mantém mecanismos destinados a documentar as atividades de </w:t>
      </w:r>
      <w:r w:rsidR="009709DD" w:rsidRPr="0048128C">
        <w:rPr>
          <w:rFonts w:asciiTheme="minorHAnsi" w:hAnsiTheme="minorHAnsi" w:cstheme="minorHAnsi"/>
          <w:noProof/>
          <w:color w:val="EE0000"/>
          <w:lang w:val="pt-BR"/>
        </w:rPr>
        <w:t>conformidade</w:t>
      </w:r>
      <w:r w:rsidRPr="0048128C">
        <w:rPr>
          <w:rFonts w:asciiTheme="minorHAnsi" w:hAnsiTheme="minorHAnsi" w:cstheme="minorHAnsi"/>
          <w:noProof/>
          <w:color w:val="EE0000"/>
          <w:lang w:val="pt-BR"/>
        </w:rPr>
        <w:t>, registrar as decisões relacionadas à proteção de dados pessoais, definir responsabilidades, monitorar a implementação das medidas previstas, revisar periodicamente os controles adotados e promover a melhoria contínua das práticas de governança em privacidade e proteção de dados pessoais.</w:t>
      </w:r>
    </w:p>
    <w:p w14:paraId="71E7DE37" w14:textId="57C5943B" w:rsidR="005F26D5" w:rsidRPr="0048128C" w:rsidRDefault="005F26D5" w:rsidP="00440300">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O Programa de Governança em Privacidade (PGP) e o Relatório de Impacto à Proteção de Dados Pessoais (RIPD) constituem importantes instrumentos para demonstrar a observância deste princípio</w:t>
      </w:r>
      <w:r w:rsidR="0073230C">
        <w:rPr>
          <w:rFonts w:asciiTheme="minorHAnsi" w:hAnsiTheme="minorHAnsi" w:cstheme="minorHAnsi"/>
          <w:noProof/>
          <w:color w:val="EE0000"/>
          <w:lang w:val="pt-BR"/>
        </w:rPr>
        <w:t xml:space="preserve"> – além </w:t>
      </w:r>
      <w:r w:rsidR="00BF74E9">
        <w:rPr>
          <w:rFonts w:asciiTheme="minorHAnsi" w:hAnsiTheme="minorHAnsi" w:cstheme="minorHAnsi"/>
          <w:noProof/>
          <w:color w:val="EE0000"/>
          <w:lang w:val="pt-BR"/>
        </w:rPr>
        <w:t>d</w:t>
      </w:r>
      <w:r w:rsidR="00871320">
        <w:rPr>
          <w:rFonts w:asciiTheme="minorHAnsi" w:hAnsiTheme="minorHAnsi" w:cstheme="minorHAnsi"/>
          <w:noProof/>
          <w:color w:val="EE0000"/>
          <w:lang w:val="pt-BR"/>
        </w:rPr>
        <w:t xml:space="preserve">as portarias de </w:t>
      </w:r>
      <w:r w:rsidR="00531FEE" w:rsidRPr="0048128C">
        <w:rPr>
          <w:rFonts w:asciiTheme="minorHAnsi" w:hAnsiTheme="minorHAnsi" w:cstheme="minorHAnsi"/>
          <w:noProof/>
          <w:color w:val="EE0000"/>
          <w:lang w:val="pt-BR"/>
        </w:rPr>
        <w:t>designação do encarregado pelo tratamento de dados pessoais</w:t>
      </w:r>
      <w:r w:rsidR="00BF74E9">
        <w:rPr>
          <w:rFonts w:asciiTheme="minorHAnsi" w:hAnsiTheme="minorHAnsi" w:cstheme="minorHAnsi"/>
          <w:noProof/>
          <w:color w:val="EE0000"/>
          <w:lang w:val="pt-BR"/>
        </w:rPr>
        <w:t xml:space="preserve"> e do </w:t>
      </w:r>
      <w:r w:rsidR="00531FEE" w:rsidRPr="0048128C">
        <w:rPr>
          <w:rFonts w:asciiTheme="minorHAnsi" w:hAnsiTheme="minorHAnsi" w:cstheme="minorHAnsi"/>
          <w:noProof/>
          <w:color w:val="EE0000"/>
          <w:lang w:val="pt-BR"/>
        </w:rPr>
        <w:t xml:space="preserve">gestor de segurança da informação, </w:t>
      </w:r>
      <w:r w:rsidR="00065C59">
        <w:rPr>
          <w:rFonts w:asciiTheme="minorHAnsi" w:hAnsiTheme="minorHAnsi" w:cstheme="minorHAnsi"/>
          <w:noProof/>
          <w:color w:val="EE0000"/>
          <w:lang w:val="pt-BR"/>
        </w:rPr>
        <w:t>d</w:t>
      </w:r>
      <w:r w:rsidR="00B626BC">
        <w:rPr>
          <w:rFonts w:asciiTheme="minorHAnsi" w:hAnsiTheme="minorHAnsi" w:cstheme="minorHAnsi"/>
          <w:noProof/>
          <w:color w:val="EE0000"/>
          <w:lang w:val="pt-BR"/>
        </w:rPr>
        <w:t xml:space="preserve">o </w:t>
      </w:r>
      <w:r w:rsidR="007A771A" w:rsidRPr="0048128C">
        <w:rPr>
          <w:rFonts w:asciiTheme="minorHAnsi" w:hAnsiTheme="minorHAnsi" w:cstheme="minorHAnsi"/>
          <w:noProof/>
          <w:color w:val="EE0000"/>
          <w:lang w:val="pt-BR"/>
        </w:rPr>
        <w:t>ROPA</w:t>
      </w:r>
      <w:r w:rsidR="0073230C">
        <w:rPr>
          <w:rFonts w:asciiTheme="minorHAnsi" w:hAnsiTheme="minorHAnsi" w:cstheme="minorHAnsi"/>
          <w:noProof/>
          <w:color w:val="EE0000"/>
          <w:lang w:val="pt-BR"/>
        </w:rPr>
        <w:t xml:space="preserve"> e dos</w:t>
      </w:r>
      <w:r w:rsidR="007A771A" w:rsidRPr="0048128C">
        <w:rPr>
          <w:rFonts w:asciiTheme="minorHAnsi" w:hAnsiTheme="minorHAnsi" w:cstheme="minorHAnsi"/>
          <w:noProof/>
          <w:color w:val="EE0000"/>
          <w:lang w:val="pt-BR"/>
        </w:rPr>
        <w:t xml:space="preserve"> avisos de privacidade, </w:t>
      </w:r>
      <w:r w:rsidR="00065C59">
        <w:rPr>
          <w:rFonts w:asciiTheme="minorHAnsi" w:hAnsiTheme="minorHAnsi" w:cstheme="minorHAnsi"/>
          <w:noProof/>
          <w:color w:val="EE0000"/>
          <w:lang w:val="pt-BR"/>
        </w:rPr>
        <w:t xml:space="preserve">da </w:t>
      </w:r>
      <w:r w:rsidR="00EB7079">
        <w:rPr>
          <w:rFonts w:asciiTheme="minorHAnsi" w:hAnsiTheme="minorHAnsi" w:cstheme="minorHAnsi"/>
          <w:noProof/>
          <w:color w:val="EE0000"/>
          <w:lang w:val="pt-BR"/>
        </w:rPr>
        <w:t xml:space="preserve">celebração de </w:t>
      </w:r>
      <w:r w:rsidR="009A794C" w:rsidRPr="0048128C">
        <w:rPr>
          <w:rFonts w:asciiTheme="minorHAnsi" w:hAnsiTheme="minorHAnsi" w:cstheme="minorHAnsi"/>
          <w:noProof/>
          <w:color w:val="EE0000"/>
          <w:lang w:val="pt-BR"/>
        </w:rPr>
        <w:t>contratos com cláusulas protetivas</w:t>
      </w:r>
      <w:r w:rsidR="00EB7079">
        <w:rPr>
          <w:rFonts w:asciiTheme="minorHAnsi" w:hAnsiTheme="minorHAnsi" w:cstheme="minorHAnsi"/>
          <w:noProof/>
          <w:color w:val="EE0000"/>
          <w:lang w:val="pt-BR"/>
        </w:rPr>
        <w:t xml:space="preserve"> de dados pessoais</w:t>
      </w:r>
      <w:r w:rsidR="009A794C" w:rsidRPr="0048128C">
        <w:rPr>
          <w:rFonts w:asciiTheme="minorHAnsi" w:hAnsiTheme="minorHAnsi" w:cstheme="minorHAnsi"/>
          <w:noProof/>
          <w:color w:val="EE0000"/>
          <w:lang w:val="pt-BR"/>
        </w:rPr>
        <w:t xml:space="preserve">, </w:t>
      </w:r>
      <w:r w:rsidR="00542377">
        <w:rPr>
          <w:rFonts w:asciiTheme="minorHAnsi" w:hAnsiTheme="minorHAnsi" w:cstheme="minorHAnsi"/>
          <w:noProof/>
          <w:color w:val="EE0000"/>
          <w:lang w:val="pt-BR"/>
        </w:rPr>
        <w:t xml:space="preserve">de relatórios que </w:t>
      </w:r>
      <w:r w:rsidR="00DD0CBA">
        <w:rPr>
          <w:rFonts w:asciiTheme="minorHAnsi" w:hAnsiTheme="minorHAnsi" w:cstheme="minorHAnsi"/>
          <w:noProof/>
          <w:color w:val="EE0000"/>
          <w:lang w:val="pt-BR"/>
        </w:rPr>
        <w:t xml:space="preserve">apresentem indicadores acerca do </w:t>
      </w:r>
      <w:r w:rsidR="009A794C" w:rsidRPr="0048128C">
        <w:rPr>
          <w:rFonts w:asciiTheme="minorHAnsi" w:hAnsiTheme="minorHAnsi" w:cstheme="minorHAnsi"/>
          <w:noProof/>
          <w:color w:val="EE0000"/>
          <w:lang w:val="pt-BR"/>
        </w:rPr>
        <w:t>pro</w:t>
      </w:r>
      <w:r w:rsidR="008F78FE" w:rsidRPr="0048128C">
        <w:rPr>
          <w:rFonts w:asciiTheme="minorHAnsi" w:hAnsiTheme="minorHAnsi" w:cstheme="minorHAnsi"/>
          <w:noProof/>
          <w:color w:val="EE0000"/>
          <w:lang w:val="pt-BR"/>
        </w:rPr>
        <w:t>grama de conscientização em privacidade e segurança da informação,</w:t>
      </w:r>
      <w:r w:rsidR="009A794C" w:rsidRPr="0048128C">
        <w:rPr>
          <w:rFonts w:asciiTheme="minorHAnsi" w:hAnsiTheme="minorHAnsi" w:cstheme="minorHAnsi"/>
          <w:noProof/>
          <w:color w:val="EE0000"/>
          <w:lang w:val="pt-BR"/>
        </w:rPr>
        <w:t xml:space="preserve"> entre outros.</w:t>
      </w:r>
      <w:r w:rsidR="00AC7D6B" w:rsidRPr="0048128C">
        <w:rPr>
          <w:rFonts w:asciiTheme="minorHAnsi" w:hAnsiTheme="minorHAnsi" w:cstheme="minorHAnsi"/>
          <w:noProof/>
          <w:color w:val="EE0000"/>
          <w:lang w:val="pt-BR"/>
        </w:rPr>
        <w:t>]</w:t>
      </w:r>
    </w:p>
    <w:p w14:paraId="25FC00FD" w14:textId="77777777" w:rsidR="002F34C7" w:rsidRPr="002F34C7" w:rsidRDefault="002F34C7" w:rsidP="002F34C7">
      <w:pPr>
        <w:spacing w:before="240" w:after="240"/>
        <w:jc w:val="both"/>
        <w:rPr>
          <w:rFonts w:asciiTheme="minorHAnsi" w:hAnsiTheme="minorHAnsi" w:cstheme="minorHAnsi"/>
          <w:noProof/>
          <w:lang w:val="pt-BR"/>
        </w:rPr>
      </w:pPr>
      <w:r w:rsidRPr="002F34C7">
        <w:rPr>
          <w:rFonts w:asciiTheme="minorHAnsi" w:hAnsiTheme="minorHAnsi" w:cstheme="minorHAnsi"/>
          <w:noProof/>
          <w:lang w:val="pt-BR"/>
        </w:rPr>
        <w:t xml:space="preserve">A organização mantém mecanismos de governança destinados a demonstrar a conformidade das atividades de tratamento com a LGPD. Esses mecanismos incluem o </w:t>
      </w:r>
      <w:r w:rsidRPr="00AD7600">
        <w:rPr>
          <w:rFonts w:asciiTheme="minorHAnsi" w:hAnsiTheme="minorHAnsi" w:cstheme="minorHAnsi"/>
          <w:b/>
          <w:bCs/>
          <w:noProof/>
          <w:lang w:val="pt-BR"/>
        </w:rPr>
        <w:t>registro das operações de tratamento (ROPA)</w:t>
      </w:r>
      <w:r w:rsidRPr="002F34C7">
        <w:rPr>
          <w:rFonts w:asciiTheme="minorHAnsi" w:hAnsiTheme="minorHAnsi" w:cstheme="minorHAnsi"/>
          <w:noProof/>
          <w:lang w:val="pt-BR"/>
        </w:rPr>
        <w:t>, a definição de responsabilidades na Política de Proteção de Dados Pessoais e em normas derivadas, a implementação e o monitoramento de medidas de privacidade, a avaliação periódica da eficácia dessas medidas e a promoção da melhoria contínua das práticas de proteção de dados pessoais. Essas ações são documentadas no planejamento do Programa de Governança em Privacidade (PGP) e em relatórios periódicos.</w:t>
      </w:r>
    </w:p>
    <w:p w14:paraId="4AAB76EA" w14:textId="5F5EA7B2" w:rsidR="00AC7D6B" w:rsidRPr="0048128C" w:rsidRDefault="00AC7D6B" w:rsidP="00AC7D6B">
      <w:pPr>
        <w:spacing w:before="240" w:after="240"/>
        <w:jc w:val="both"/>
        <w:rPr>
          <w:rFonts w:asciiTheme="minorHAnsi" w:hAnsiTheme="minorHAnsi" w:cstheme="minorHAnsi"/>
          <w:noProof/>
          <w:lang w:val="pt-BR"/>
        </w:rPr>
      </w:pPr>
      <w:r w:rsidRPr="0048128C">
        <w:rPr>
          <w:rFonts w:asciiTheme="minorHAnsi" w:hAnsiTheme="minorHAnsi" w:cstheme="minorHAnsi"/>
          <w:noProof/>
          <w:lang w:val="pt-BR"/>
        </w:rPr>
        <w:t xml:space="preserve">Em complemento, o presente </w:t>
      </w:r>
      <w:r w:rsidRPr="00AD7600">
        <w:rPr>
          <w:rFonts w:asciiTheme="minorHAnsi" w:hAnsiTheme="minorHAnsi" w:cstheme="minorHAnsi"/>
          <w:b/>
          <w:bCs/>
          <w:noProof/>
          <w:lang w:val="pt-BR"/>
        </w:rPr>
        <w:t>Relatório de Impacto à Proteção de Dados Pessoais (RIPD)</w:t>
      </w:r>
      <w:r w:rsidRPr="0048128C">
        <w:rPr>
          <w:rFonts w:asciiTheme="minorHAnsi" w:hAnsiTheme="minorHAnsi" w:cstheme="minorHAnsi"/>
          <w:noProof/>
          <w:lang w:val="pt-BR"/>
        </w:rPr>
        <w:t xml:space="preserve"> documenta a descrição dos tratamentos realizados</w:t>
      </w:r>
      <w:r w:rsidR="00464F6F" w:rsidRPr="004803F4">
        <w:rPr>
          <w:rFonts w:asciiTheme="minorHAnsi" w:hAnsiTheme="minorHAnsi" w:cstheme="minorHAnsi"/>
          <w:noProof/>
          <w:lang w:val="pt-BR"/>
        </w:rPr>
        <w:t xml:space="preserve"> no âmbito do </w:t>
      </w:r>
      <w:r w:rsidR="00464F6F" w:rsidRPr="0048128C">
        <w:rPr>
          <w:rFonts w:asciiTheme="minorHAnsi" w:hAnsiTheme="minorHAnsi" w:cstheme="minorHAnsi"/>
          <w:noProof/>
          <w:highlight w:val="yellow"/>
          <w:lang w:val="pt-BR"/>
        </w:rPr>
        <w:t>[produto ou serviço]</w:t>
      </w:r>
      <w:r w:rsidRPr="0048128C">
        <w:rPr>
          <w:rFonts w:asciiTheme="minorHAnsi" w:hAnsiTheme="minorHAnsi" w:cstheme="minorHAnsi"/>
          <w:noProof/>
          <w:lang w:val="pt-BR"/>
        </w:rPr>
        <w:t>, a análise de conformidade com os princípios da LGPD, os mecanismos adotados para garantir o</w:t>
      </w:r>
      <w:r w:rsidR="009E5553">
        <w:rPr>
          <w:rFonts w:asciiTheme="minorHAnsi" w:hAnsiTheme="minorHAnsi" w:cstheme="minorHAnsi"/>
          <w:noProof/>
          <w:lang w:val="pt-BR"/>
        </w:rPr>
        <w:t xml:space="preserve"> exercício do</w:t>
      </w:r>
      <w:r w:rsidRPr="0048128C">
        <w:rPr>
          <w:rFonts w:asciiTheme="minorHAnsi" w:hAnsiTheme="minorHAnsi" w:cstheme="minorHAnsi"/>
          <w:noProof/>
          <w:lang w:val="pt-BR"/>
        </w:rPr>
        <w:t xml:space="preserve">s direitos </w:t>
      </w:r>
      <w:r w:rsidR="009E5553">
        <w:rPr>
          <w:rFonts w:asciiTheme="minorHAnsi" w:hAnsiTheme="minorHAnsi" w:cstheme="minorHAnsi"/>
          <w:noProof/>
          <w:lang w:val="pt-BR"/>
        </w:rPr>
        <w:t>pel</w:t>
      </w:r>
      <w:r w:rsidR="009E5553" w:rsidRPr="0048128C">
        <w:rPr>
          <w:rFonts w:asciiTheme="minorHAnsi" w:hAnsiTheme="minorHAnsi" w:cstheme="minorHAnsi"/>
          <w:noProof/>
          <w:lang w:val="pt-BR"/>
        </w:rPr>
        <w:t xml:space="preserve">os </w:t>
      </w:r>
      <w:r w:rsidRPr="0048128C">
        <w:rPr>
          <w:rFonts w:asciiTheme="minorHAnsi" w:hAnsiTheme="minorHAnsi" w:cstheme="minorHAnsi"/>
          <w:noProof/>
          <w:lang w:val="pt-BR"/>
        </w:rPr>
        <w:t>titulares, a avaliação dos riscos e as respectivas medidas de tratamento.</w:t>
      </w:r>
    </w:p>
    <w:p w14:paraId="01216C5B" w14:textId="4E555656" w:rsidR="00F63D72" w:rsidRPr="0048128C" w:rsidRDefault="00AC7D6B">
      <w:pPr>
        <w:spacing w:before="240" w:after="240"/>
        <w:jc w:val="both"/>
        <w:rPr>
          <w:rFonts w:asciiTheme="minorHAnsi" w:hAnsiTheme="minorHAnsi" w:cstheme="minorHAnsi"/>
          <w:noProof/>
          <w:lang w:val="pt-BR"/>
        </w:rPr>
      </w:pPr>
      <w:r w:rsidRPr="0048128C">
        <w:rPr>
          <w:rFonts w:asciiTheme="minorHAnsi" w:hAnsiTheme="minorHAnsi" w:cstheme="minorHAnsi"/>
          <w:noProof/>
          <w:lang w:val="pt-BR"/>
        </w:rPr>
        <w:t>Em conjunto, essas evidências demonstram que as medidas de proteção de dados pessoais são efetivamente implementadas, monitoradas, revisadas e continuamente aperfeiçoadas, contribuindo para assegurar a observância da LGPD e a efetividade das práticas de governança adotadas.</w:t>
      </w:r>
    </w:p>
    <w:p w14:paraId="7036BEEB" w14:textId="77777777" w:rsidR="00B96135" w:rsidRPr="0048128C" w:rsidRDefault="00B96135" w:rsidP="00B96135">
      <w:pPr>
        <w:spacing w:before="240" w:after="240"/>
        <w:jc w:val="both"/>
        <w:rPr>
          <w:rFonts w:asciiTheme="minorHAnsi" w:hAnsiTheme="minorHAnsi" w:cstheme="minorHAnsi"/>
          <w:noProof/>
          <w:color w:val="EE0000"/>
          <w:lang w:val="pt-BR"/>
        </w:rPr>
      </w:pPr>
    </w:p>
    <w:tbl>
      <w:tblP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5"/>
        <w:gridCol w:w="8323"/>
      </w:tblGrid>
      <w:tr w:rsidR="008B3C97" w:rsidRPr="00FB6BFC" w14:paraId="1A104B57" w14:textId="77777777" w:rsidTr="00C72973">
        <w:trPr>
          <w:trHeight w:hRule="exact" w:val="967"/>
        </w:trPr>
        <w:tc>
          <w:tcPr>
            <w:tcW w:w="441" w:type="pct"/>
            <w:tcBorders>
              <w:top w:val="nil"/>
              <w:left w:val="nil"/>
              <w:bottom w:val="nil"/>
              <w:right w:val="nil"/>
            </w:tcBorders>
            <w:shd w:val="clear" w:color="auto" w:fill="1F4E79"/>
            <w:tcMar>
              <w:top w:w="160" w:type="dxa"/>
              <w:left w:w="120" w:type="dxa"/>
              <w:bottom w:w="160" w:type="dxa"/>
              <w:right w:w="120" w:type="dxa"/>
            </w:tcMar>
            <w:vAlign w:val="center"/>
          </w:tcPr>
          <w:p w14:paraId="59D1B595" w14:textId="77777777" w:rsidR="00E3760E" w:rsidRPr="0048128C" w:rsidRDefault="00D95DC2">
            <w:pPr>
              <w:spacing w:before="60" w:after="60"/>
              <w:jc w:val="center"/>
              <w:rPr>
                <w:rFonts w:asciiTheme="minorHAnsi" w:hAnsiTheme="minorHAnsi" w:cstheme="minorHAnsi"/>
                <w:lang w:val="pt-BR"/>
              </w:rPr>
            </w:pPr>
            <w:r w:rsidRPr="0048128C">
              <w:rPr>
                <w:rFonts w:asciiTheme="minorHAnsi" w:hAnsiTheme="minorHAnsi" w:cstheme="minorHAnsi"/>
                <w:noProof/>
                <w:lang w:val="pt-BR"/>
              </w:rPr>
              <w:drawing>
                <wp:inline distT="0" distB="0" distL="0" distR="0" wp14:anchorId="745CE473" wp14:editId="2AB4FFDF">
                  <wp:extent cx="324000" cy="324000"/>
                  <wp:effectExtent l="0" t="0" r="0" b="6350"/>
                  <wp:docPr id="87508" name="Graphic 6" descr="Bullsey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83052" name="Graphic 703983052" descr="Bullseye outline"/>
                          <pic:cNvPicPr/>
                        </pic:nvPicPr>
                        <pic:blipFill>
                          <a:blip r:embed="rId53">
                            <a:extLst>
                              <a:ext uri="{96DAC541-7B7A-43D3-8B79-37D633B846F1}">
                                <asvg:svgBlip xmlns:asvg="http://schemas.microsoft.com/office/drawing/2016/SVG/main" r:embed="rId54"/>
                              </a:ext>
                            </a:extLst>
                          </a:blip>
                          <a:stretch>
                            <a:fillRect/>
                          </a:stretch>
                        </pic:blipFill>
                        <pic:spPr>
                          <a:xfrm>
                            <a:off x="0" y="0"/>
                            <a:ext cx="324000" cy="324000"/>
                          </a:xfrm>
                          <a:prstGeom prst="rect">
                            <a:avLst/>
                          </a:prstGeom>
                        </pic:spPr>
                      </pic:pic>
                    </a:graphicData>
                  </a:graphic>
                </wp:inline>
              </w:drawing>
            </w:r>
          </w:p>
        </w:tc>
        <w:tc>
          <w:tcPr>
            <w:tcW w:w="4559" w:type="pct"/>
            <w:tcBorders>
              <w:top w:val="nil"/>
              <w:left w:val="nil"/>
              <w:bottom w:val="single" w:sz="12" w:space="0" w:color="DEEAF6"/>
              <w:right w:val="nil"/>
            </w:tcBorders>
            <w:shd w:val="clear" w:color="auto" w:fill="FFFFFF"/>
            <w:tcMar>
              <w:top w:w="80" w:type="dxa"/>
              <w:left w:w="240" w:type="dxa"/>
              <w:bottom w:w="80" w:type="dxa"/>
              <w:right w:w="120" w:type="dxa"/>
            </w:tcMar>
          </w:tcPr>
          <w:p w14:paraId="5D300512" w14:textId="77777777" w:rsidR="00E3760E" w:rsidRPr="00BC124D" w:rsidRDefault="00D95DC2">
            <w:pPr>
              <w:spacing w:before="60" w:after="60"/>
              <w:rPr>
                <w:rFonts w:asciiTheme="minorHAnsi" w:hAnsiTheme="minorHAnsi" w:cstheme="minorHAnsi"/>
                <w:sz w:val="28"/>
                <w:szCs w:val="28"/>
                <w:lang w:val="pt-BR"/>
              </w:rPr>
            </w:pPr>
            <w:r w:rsidRPr="00BC124D">
              <w:rPr>
                <w:rFonts w:asciiTheme="minorHAnsi" w:eastAsia="Calibri" w:hAnsiTheme="minorHAnsi" w:cstheme="minorHAnsi"/>
                <w:b/>
                <w:color w:val="1351B4"/>
                <w:sz w:val="28"/>
                <w:szCs w:val="28"/>
                <w:lang w:val="pt-BR"/>
              </w:rPr>
              <w:t>Seção 4</w:t>
            </w:r>
          </w:p>
          <w:p w14:paraId="163F6B9E" w14:textId="49691F1F" w:rsidR="00E3760E" w:rsidRPr="0048128C" w:rsidRDefault="00D95DC2">
            <w:pPr>
              <w:spacing w:before="60" w:after="60"/>
              <w:rPr>
                <w:rFonts w:asciiTheme="minorHAnsi" w:hAnsiTheme="minorHAnsi" w:cstheme="minorHAnsi"/>
                <w:lang w:val="pt-BR"/>
              </w:rPr>
            </w:pPr>
            <w:r w:rsidRPr="00BC124D">
              <w:rPr>
                <w:rFonts w:asciiTheme="minorHAnsi" w:eastAsia="Calibri" w:hAnsiTheme="minorHAnsi" w:cstheme="minorHAnsi"/>
                <w:b/>
                <w:color w:val="1F4E79"/>
                <w:sz w:val="28"/>
                <w:szCs w:val="28"/>
                <w:lang w:val="pt-BR"/>
              </w:rPr>
              <w:t>Garantia do</w:t>
            </w:r>
            <w:r w:rsidR="003B497F" w:rsidRPr="00BC124D">
              <w:rPr>
                <w:rFonts w:asciiTheme="minorHAnsi" w:eastAsia="Calibri" w:hAnsiTheme="minorHAnsi" w:cstheme="minorHAnsi"/>
                <w:b/>
                <w:color w:val="1F4E79"/>
                <w:sz w:val="28"/>
                <w:szCs w:val="28"/>
                <w:lang w:val="pt-BR"/>
              </w:rPr>
              <w:t xml:space="preserve"> exercício dos</w:t>
            </w:r>
            <w:r w:rsidRPr="00BC124D">
              <w:rPr>
                <w:rFonts w:asciiTheme="minorHAnsi" w:eastAsia="Calibri" w:hAnsiTheme="minorHAnsi" w:cstheme="minorHAnsi"/>
                <w:b/>
                <w:color w:val="1F4E79"/>
                <w:sz w:val="28"/>
                <w:szCs w:val="28"/>
                <w:lang w:val="pt-BR"/>
              </w:rPr>
              <w:t xml:space="preserve"> direitos </w:t>
            </w:r>
            <w:r w:rsidR="003B497F" w:rsidRPr="00BC124D">
              <w:rPr>
                <w:rFonts w:asciiTheme="minorHAnsi" w:eastAsia="Calibri" w:hAnsiTheme="minorHAnsi" w:cstheme="minorHAnsi"/>
                <w:b/>
                <w:color w:val="1F4E79"/>
                <w:sz w:val="28"/>
                <w:szCs w:val="28"/>
                <w:lang w:val="pt-BR"/>
              </w:rPr>
              <w:t xml:space="preserve">pelos </w:t>
            </w:r>
            <w:r w:rsidRPr="00BC124D">
              <w:rPr>
                <w:rFonts w:asciiTheme="minorHAnsi" w:eastAsia="Calibri" w:hAnsiTheme="minorHAnsi" w:cstheme="minorHAnsi"/>
                <w:b/>
                <w:color w:val="1F4E79"/>
                <w:sz w:val="28"/>
                <w:szCs w:val="28"/>
                <w:lang w:val="pt-BR"/>
              </w:rPr>
              <w:t>titulares</w:t>
            </w:r>
          </w:p>
        </w:tc>
      </w:tr>
    </w:tbl>
    <w:p w14:paraId="729961BA" w14:textId="7620D98E" w:rsidR="002D06ED" w:rsidRPr="0048128C" w:rsidRDefault="002D06ED" w:rsidP="002D06ED">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Esta seção demonstra as medidas adotadas pela organização para assegurar o exercício dos direitos dos titulares de dados pessoais relacionados às atividades de tratamento abrangidas pelo escopo deste RIPD, em conformidade com a LGPD.</w:t>
      </w:r>
    </w:p>
    <w:p w14:paraId="4321CB17" w14:textId="56162122" w:rsidR="00EC2E41" w:rsidRPr="0048128C" w:rsidRDefault="002D06ED" w:rsidP="00EC2E41">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lastRenderedPageBreak/>
        <w:t>O atendimento aos direitos dos titulares depende da implementação de medidas organizacionais, administrativas e técnicas que permitam receber, registrar, analisar, processar, responder e documentar as solicitações apresentadas, observando os prazos legais</w:t>
      </w:r>
      <w:r w:rsidR="00F60DB7">
        <w:rPr>
          <w:rFonts w:asciiTheme="minorHAnsi" w:hAnsiTheme="minorHAnsi" w:cstheme="minorHAnsi"/>
          <w:noProof/>
          <w:color w:val="333333" w:themeColor="text1"/>
          <w:lang w:val="pt-BR"/>
        </w:rPr>
        <w:t xml:space="preserve"> e </w:t>
      </w:r>
      <w:r w:rsidRPr="0048128C">
        <w:rPr>
          <w:rFonts w:asciiTheme="minorHAnsi" w:hAnsiTheme="minorHAnsi" w:cstheme="minorHAnsi"/>
          <w:noProof/>
          <w:color w:val="333333" w:themeColor="text1"/>
          <w:lang w:val="pt-BR"/>
        </w:rPr>
        <w:t>as características de cada direito.</w:t>
      </w:r>
    </w:p>
    <w:p w14:paraId="33D98913" w14:textId="77777777" w:rsidR="00EC2E41" w:rsidRPr="0048128C" w:rsidRDefault="00EC2E41" w:rsidP="00EC2E41">
      <w:pPr>
        <w:spacing w:before="240" w:after="240"/>
        <w:jc w:val="both"/>
        <w:rPr>
          <w:rFonts w:asciiTheme="minorHAnsi" w:hAnsiTheme="minorHAnsi" w:cstheme="minorHAnsi"/>
          <w:noProof/>
          <w:color w:val="333333" w:themeColor="text1"/>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0"/>
        <w:gridCol w:w="8442"/>
      </w:tblGrid>
      <w:tr w:rsidR="00EC2E41" w:rsidRPr="00FB6BFC" w14:paraId="22148DF9" w14:textId="77777777">
        <w:trPr>
          <w:trHeight w:hRule="exact" w:val="600"/>
        </w:trPr>
        <w:tc>
          <w:tcPr>
            <w:tcW w:w="324" w:type="pct"/>
            <w:tcBorders>
              <w:top w:val="nil"/>
              <w:left w:val="nil"/>
              <w:bottom w:val="nil"/>
              <w:right w:val="nil"/>
            </w:tcBorders>
            <w:shd w:val="clear" w:color="auto" w:fill="1F4E79"/>
            <w:tcMar>
              <w:top w:w="80" w:type="dxa"/>
              <w:left w:w="60" w:type="dxa"/>
              <w:bottom w:w="80" w:type="dxa"/>
              <w:right w:w="60" w:type="dxa"/>
            </w:tcMar>
            <w:vAlign w:val="center"/>
          </w:tcPr>
          <w:p w14:paraId="0278FFA9" w14:textId="20C1C081" w:rsidR="00EC2E41" w:rsidRPr="0048128C" w:rsidRDefault="00EC2E41">
            <w:pPr>
              <w:spacing w:before="20" w:after="20"/>
              <w:jc w:val="center"/>
              <w:rPr>
                <w:lang w:val="pt-BR"/>
              </w:rPr>
            </w:pPr>
            <w:r w:rsidRPr="0048128C">
              <w:rPr>
                <w:rFonts w:asciiTheme="minorHAnsi" w:hAnsiTheme="minorHAnsi" w:cstheme="minorHAnsi"/>
                <w:noProof/>
                <w:lang w:val="pt-BR"/>
              </w:rPr>
              <w:drawing>
                <wp:inline distT="0" distB="0" distL="0" distR="0" wp14:anchorId="4402CD48" wp14:editId="3A8A0CBD">
                  <wp:extent cx="324000" cy="324000"/>
                  <wp:effectExtent l="0" t="0" r="0" b="6350"/>
                  <wp:docPr id="445839939" name="Graphic 6" descr="Bullsey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83052" name="Graphic 703983052" descr="Bullseye outline"/>
                          <pic:cNvPicPr/>
                        </pic:nvPicPr>
                        <pic:blipFill>
                          <a:blip r:embed="rId53">
                            <a:extLst>
                              <a:ext uri="{96DAC541-7B7A-43D3-8B79-37D633B846F1}">
                                <asvg:svgBlip xmlns:asvg="http://schemas.microsoft.com/office/drawing/2016/SVG/main" r:embed="rId54"/>
                              </a:ext>
                            </a:extLst>
                          </a:blip>
                          <a:stretch>
                            <a:fillRect/>
                          </a:stretch>
                        </pic:blipFill>
                        <pic:spPr>
                          <a:xfrm>
                            <a:off x="0" y="0"/>
                            <a:ext cx="324000" cy="324000"/>
                          </a:xfrm>
                          <a:prstGeom prst="rect">
                            <a:avLst/>
                          </a:prstGeom>
                        </pic:spPr>
                      </pic:pic>
                    </a:graphicData>
                  </a:graphic>
                </wp:inline>
              </w:drawing>
            </w:r>
          </w:p>
        </w:tc>
        <w:tc>
          <w:tcPr>
            <w:tcW w:w="4676"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76F4A2C0" w14:textId="136061E2" w:rsidR="00EC2E41" w:rsidRPr="00BC124D" w:rsidRDefault="00EC2E41">
            <w:pPr>
              <w:rPr>
                <w:lang w:val="pt-BR"/>
              </w:rPr>
            </w:pPr>
            <w:r w:rsidRPr="00BC124D">
              <w:rPr>
                <w:rFonts w:asciiTheme="minorHAnsi" w:hAnsiTheme="minorHAnsi" w:cstheme="minorHAnsi"/>
                <w:b/>
                <w:color w:val="1F4E79"/>
                <w:lang w:val="pt-BR"/>
              </w:rPr>
              <w:t xml:space="preserve">4.1 Medidas </w:t>
            </w:r>
            <w:r w:rsidR="00BD238C" w:rsidRPr="00BC124D">
              <w:rPr>
                <w:rFonts w:asciiTheme="minorHAnsi" w:hAnsiTheme="minorHAnsi" w:cstheme="minorHAnsi"/>
                <w:b/>
                <w:color w:val="1F4E79"/>
                <w:lang w:val="pt-BR"/>
              </w:rPr>
              <w:t xml:space="preserve">gerais </w:t>
            </w:r>
            <w:r w:rsidR="00EF0F5C" w:rsidRPr="00BC124D">
              <w:rPr>
                <w:rFonts w:asciiTheme="minorHAnsi" w:hAnsiTheme="minorHAnsi" w:cstheme="minorHAnsi"/>
                <w:b/>
                <w:color w:val="1F4E79"/>
                <w:lang w:val="pt-BR"/>
              </w:rPr>
              <w:t>para garantia do</w:t>
            </w:r>
            <w:r w:rsidR="00B64BCE" w:rsidRPr="00BC124D">
              <w:rPr>
                <w:rFonts w:asciiTheme="minorHAnsi" w:hAnsiTheme="minorHAnsi" w:cstheme="minorHAnsi"/>
                <w:b/>
                <w:color w:val="1F4E79"/>
                <w:lang w:val="pt-BR"/>
              </w:rPr>
              <w:t xml:space="preserve"> exercício do</w:t>
            </w:r>
            <w:r w:rsidR="00EF0F5C" w:rsidRPr="00BC124D">
              <w:rPr>
                <w:rFonts w:asciiTheme="minorHAnsi" w:hAnsiTheme="minorHAnsi" w:cstheme="minorHAnsi"/>
                <w:b/>
                <w:color w:val="1F4E79"/>
                <w:lang w:val="pt-BR"/>
              </w:rPr>
              <w:t xml:space="preserve">s direitos </w:t>
            </w:r>
            <w:r w:rsidR="00B64BCE" w:rsidRPr="00BC124D">
              <w:rPr>
                <w:rFonts w:asciiTheme="minorHAnsi" w:hAnsiTheme="minorHAnsi" w:cstheme="minorHAnsi"/>
                <w:b/>
                <w:color w:val="1F4E79"/>
                <w:lang w:val="pt-BR"/>
              </w:rPr>
              <w:t xml:space="preserve">pelos </w:t>
            </w:r>
            <w:r w:rsidR="00EF0F5C" w:rsidRPr="00BC124D">
              <w:rPr>
                <w:rFonts w:asciiTheme="minorHAnsi" w:hAnsiTheme="minorHAnsi" w:cstheme="minorHAnsi"/>
                <w:b/>
                <w:color w:val="1F4E79"/>
                <w:lang w:val="pt-BR"/>
              </w:rPr>
              <w:t>titulares</w:t>
            </w:r>
          </w:p>
        </w:tc>
      </w:tr>
    </w:tbl>
    <w:p w14:paraId="7889B874" w14:textId="32915756" w:rsidR="002B21F7" w:rsidRPr="0048128C" w:rsidRDefault="00EC2E41" w:rsidP="002B21F7">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w:t>
      </w:r>
      <w:r w:rsidR="00BA5B84">
        <w:rPr>
          <w:rFonts w:asciiTheme="minorHAnsi" w:hAnsiTheme="minorHAnsi" w:cstheme="minorHAnsi"/>
          <w:noProof/>
          <w:color w:val="EE0000"/>
          <w:lang w:val="pt-BR"/>
        </w:rPr>
        <w:t>R</w:t>
      </w:r>
      <w:r w:rsidR="00BA5B84" w:rsidRPr="001729D4">
        <w:rPr>
          <w:rFonts w:asciiTheme="minorHAnsi" w:hAnsiTheme="minorHAnsi" w:cstheme="minorHAnsi"/>
          <w:noProof/>
          <w:color w:val="EE0000"/>
          <w:lang w:val="pt-BR"/>
        </w:rPr>
        <w:t xml:space="preserve">ecomenda-se que a organização implemente medidas que permitam </w:t>
      </w:r>
      <w:r w:rsidR="00657C37">
        <w:rPr>
          <w:rFonts w:asciiTheme="minorHAnsi" w:hAnsiTheme="minorHAnsi" w:cstheme="minorHAnsi"/>
          <w:noProof/>
          <w:color w:val="EE0000"/>
          <w:lang w:val="pt-BR"/>
        </w:rPr>
        <w:t xml:space="preserve">aos titulares </w:t>
      </w:r>
      <w:r w:rsidR="00AC7046">
        <w:rPr>
          <w:rFonts w:asciiTheme="minorHAnsi" w:hAnsiTheme="minorHAnsi" w:cstheme="minorHAnsi"/>
          <w:noProof/>
          <w:color w:val="EE0000"/>
          <w:lang w:val="pt-BR"/>
        </w:rPr>
        <w:t>o exercício d</w:t>
      </w:r>
      <w:r w:rsidR="00657C37">
        <w:rPr>
          <w:rFonts w:asciiTheme="minorHAnsi" w:hAnsiTheme="minorHAnsi" w:cstheme="minorHAnsi"/>
          <w:noProof/>
          <w:color w:val="EE0000"/>
          <w:lang w:val="pt-BR"/>
        </w:rPr>
        <w:t>e</w:t>
      </w:r>
      <w:r w:rsidR="00AC7046">
        <w:rPr>
          <w:rFonts w:asciiTheme="minorHAnsi" w:hAnsiTheme="minorHAnsi" w:cstheme="minorHAnsi"/>
          <w:noProof/>
          <w:color w:val="EE0000"/>
          <w:lang w:val="pt-BR"/>
        </w:rPr>
        <w:t xml:space="preserve"> </w:t>
      </w:r>
      <w:r w:rsidR="00BA5B84">
        <w:rPr>
          <w:rFonts w:asciiTheme="minorHAnsi" w:hAnsiTheme="minorHAnsi" w:cstheme="minorHAnsi"/>
          <w:noProof/>
          <w:color w:val="EE0000"/>
          <w:lang w:val="pt-BR"/>
        </w:rPr>
        <w:t>direitos de</w:t>
      </w:r>
      <w:r w:rsidR="00BA5B84" w:rsidRPr="001729D4">
        <w:rPr>
          <w:rFonts w:asciiTheme="minorHAnsi" w:hAnsiTheme="minorHAnsi" w:cstheme="minorHAnsi"/>
          <w:noProof/>
          <w:color w:val="EE0000"/>
          <w:lang w:val="pt-BR"/>
        </w:rPr>
        <w:t xml:space="preserve"> forma padronizada, </w:t>
      </w:r>
      <w:r w:rsidR="00FF626E" w:rsidRPr="000C4AAE">
        <w:rPr>
          <w:rFonts w:asciiTheme="minorHAnsi" w:hAnsiTheme="minorHAnsi" w:cstheme="minorHAnsi"/>
          <w:noProof/>
          <w:color w:val="EE0000"/>
          <w:lang w:val="pt-BR"/>
        </w:rPr>
        <w:t>tempestiva e rastreável</w:t>
      </w:r>
      <w:r w:rsidR="00FF626E">
        <w:rPr>
          <w:rFonts w:asciiTheme="minorHAnsi" w:hAnsiTheme="minorHAnsi" w:cstheme="minorHAnsi"/>
          <w:noProof/>
          <w:color w:val="EE0000"/>
          <w:lang w:val="pt-BR"/>
        </w:rPr>
        <w:t>,</w:t>
      </w:r>
      <w:r w:rsidR="00FF626E" w:rsidRPr="00FF626E" w:rsidDel="00BA5B84">
        <w:rPr>
          <w:rFonts w:asciiTheme="minorHAnsi" w:hAnsiTheme="minorHAnsi" w:cstheme="minorHAnsi"/>
          <w:noProof/>
          <w:color w:val="EE0000"/>
          <w:lang w:val="pt-BR"/>
        </w:rPr>
        <w:t xml:space="preserve"> </w:t>
      </w:r>
      <w:r w:rsidR="00BA5B84">
        <w:rPr>
          <w:rFonts w:asciiTheme="minorHAnsi" w:hAnsiTheme="minorHAnsi" w:cstheme="minorHAnsi"/>
          <w:noProof/>
          <w:color w:val="EE0000"/>
          <w:lang w:val="pt-BR"/>
        </w:rPr>
        <w:t>i</w:t>
      </w:r>
      <w:r w:rsidR="002B21F7" w:rsidRPr="0048128C">
        <w:rPr>
          <w:rFonts w:asciiTheme="minorHAnsi" w:hAnsiTheme="minorHAnsi" w:cstheme="minorHAnsi"/>
          <w:noProof/>
          <w:color w:val="EE0000"/>
          <w:lang w:val="pt-BR"/>
        </w:rPr>
        <w:t xml:space="preserve">ndependentemente do direito específico </w:t>
      </w:r>
      <w:r w:rsidR="00657C37">
        <w:rPr>
          <w:rFonts w:asciiTheme="minorHAnsi" w:hAnsiTheme="minorHAnsi" w:cstheme="minorHAnsi"/>
          <w:noProof/>
          <w:color w:val="EE0000"/>
          <w:lang w:val="pt-BR"/>
        </w:rPr>
        <w:t>requerido</w:t>
      </w:r>
      <w:r w:rsidR="002B21F7" w:rsidRPr="0048128C">
        <w:rPr>
          <w:rFonts w:asciiTheme="minorHAnsi" w:hAnsiTheme="minorHAnsi" w:cstheme="minorHAnsi"/>
          <w:noProof/>
          <w:color w:val="EE0000"/>
          <w:lang w:val="pt-BR"/>
        </w:rPr>
        <w:t xml:space="preserve"> pelo titular. Essas medidas constituem a base para garantia dos direitos previstos na LGPD e demais normas aplicáveis.</w:t>
      </w:r>
    </w:p>
    <w:p w14:paraId="56764548" w14:textId="77777777" w:rsidR="002B21F7" w:rsidRPr="0048128C" w:rsidRDefault="002B21F7" w:rsidP="002B21F7">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Entre as medidas que podem demonstrar a observância desta seção destacam-se:</w:t>
      </w:r>
    </w:p>
    <w:p w14:paraId="124CC0D6" w14:textId="59DF4D2D" w:rsidR="002B21F7" w:rsidRPr="0048128C" w:rsidRDefault="002B21F7" w:rsidP="00C12C78">
      <w:pPr>
        <w:pStyle w:val="PargrafodaLista"/>
        <w:numPr>
          <w:ilvl w:val="0"/>
          <w:numId w:val="33"/>
        </w:num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designação formal do </w:t>
      </w:r>
      <w:r w:rsidR="00C12C78" w:rsidRPr="0048128C">
        <w:rPr>
          <w:rFonts w:asciiTheme="minorHAnsi" w:hAnsiTheme="minorHAnsi" w:cstheme="minorHAnsi"/>
          <w:noProof/>
          <w:color w:val="EE0000"/>
          <w:lang w:val="pt-BR"/>
        </w:rPr>
        <w:t>e</w:t>
      </w:r>
      <w:r w:rsidRPr="0048128C">
        <w:rPr>
          <w:rFonts w:asciiTheme="minorHAnsi" w:hAnsiTheme="minorHAnsi" w:cstheme="minorHAnsi"/>
          <w:noProof/>
          <w:color w:val="EE0000"/>
          <w:lang w:val="pt-BR"/>
        </w:rPr>
        <w:t>ncarregado pelo tratamento de dados pessoais;</w:t>
      </w:r>
    </w:p>
    <w:p w14:paraId="258E97E1" w14:textId="1DA94449" w:rsidR="002B21F7" w:rsidRPr="0048128C" w:rsidRDefault="002B21F7" w:rsidP="00C12C78">
      <w:pPr>
        <w:pStyle w:val="PargrafodaLista"/>
        <w:numPr>
          <w:ilvl w:val="0"/>
          <w:numId w:val="33"/>
        </w:num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disponibilização de canal para recebimento das solicitações dos titulares, </w:t>
      </w:r>
      <w:r w:rsidR="00F449F1" w:rsidRPr="0048128C">
        <w:rPr>
          <w:rFonts w:asciiTheme="minorHAnsi" w:hAnsiTheme="minorHAnsi" w:cstheme="minorHAnsi"/>
          <w:noProof/>
          <w:color w:val="EE0000"/>
          <w:lang w:val="pt-BR"/>
        </w:rPr>
        <w:t xml:space="preserve">seja </w:t>
      </w:r>
      <w:r w:rsidRPr="0048128C">
        <w:rPr>
          <w:rFonts w:asciiTheme="minorHAnsi" w:hAnsiTheme="minorHAnsi" w:cstheme="minorHAnsi"/>
          <w:noProof/>
          <w:color w:val="EE0000"/>
          <w:lang w:val="pt-BR"/>
        </w:rPr>
        <w:t>sistema próprio, formulário eletrônico, endereço eletrônico institucional, atendimento presencial, plataforma Fala.BR ou outro mecanismo equivalente;</w:t>
      </w:r>
    </w:p>
    <w:p w14:paraId="042B6898" w14:textId="6B9A2D95" w:rsidR="00E15911" w:rsidRPr="0048128C" w:rsidRDefault="00E15911" w:rsidP="00E15911">
      <w:pPr>
        <w:pStyle w:val="PargrafodaLista"/>
        <w:numPr>
          <w:ilvl w:val="0"/>
          <w:numId w:val="33"/>
        </w:num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definição de procedimentos para confirmação da identidade do </w:t>
      </w:r>
      <w:r w:rsidR="009C0878">
        <w:rPr>
          <w:rFonts w:asciiTheme="minorHAnsi" w:hAnsiTheme="minorHAnsi" w:cstheme="minorHAnsi"/>
          <w:noProof/>
          <w:color w:val="EE0000"/>
          <w:lang w:val="pt-BR"/>
        </w:rPr>
        <w:t>titular ou do seu representante legal</w:t>
      </w:r>
      <w:r w:rsidRPr="0048128C">
        <w:rPr>
          <w:rFonts w:asciiTheme="minorHAnsi" w:hAnsiTheme="minorHAnsi" w:cstheme="minorHAnsi"/>
          <w:noProof/>
          <w:color w:val="EE0000"/>
          <w:lang w:val="pt-BR"/>
        </w:rPr>
        <w:t>;</w:t>
      </w:r>
    </w:p>
    <w:p w14:paraId="6A6546D0" w14:textId="2A96496C" w:rsidR="002B21F7" w:rsidRPr="0048128C" w:rsidRDefault="002B21F7" w:rsidP="00C12C78">
      <w:pPr>
        <w:pStyle w:val="PargrafodaLista"/>
        <w:numPr>
          <w:ilvl w:val="0"/>
          <w:numId w:val="33"/>
        </w:num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definição de procedimentos internos para recebimento, registro, classificação, análise, encaminhamento, atendimento e resposta às solicitações;</w:t>
      </w:r>
    </w:p>
    <w:p w14:paraId="77A1A1FC" w14:textId="4E90C3E5" w:rsidR="00FA5159" w:rsidRPr="0048128C" w:rsidRDefault="00FA5159" w:rsidP="00FA5159">
      <w:pPr>
        <w:pStyle w:val="PargrafodaLista"/>
        <w:numPr>
          <w:ilvl w:val="0"/>
          <w:numId w:val="33"/>
        </w:num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manutenção de registros das solicitações recebidas, das análises realizadas, das providências adotadas e das respostas encaminhadas aos titulares;</w:t>
      </w:r>
    </w:p>
    <w:p w14:paraId="0C6B9830" w14:textId="5E5F206B" w:rsidR="002B21F7" w:rsidRPr="0048128C" w:rsidRDefault="002B21F7" w:rsidP="00C12C78">
      <w:pPr>
        <w:pStyle w:val="PargrafodaLista"/>
        <w:numPr>
          <w:ilvl w:val="0"/>
          <w:numId w:val="33"/>
        </w:num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estabelecimento de fluxos internos envolvendo, quando necessário, as áreas de negócio, </w:t>
      </w:r>
      <w:r w:rsidR="00482C1A" w:rsidRPr="004803F4">
        <w:rPr>
          <w:rFonts w:asciiTheme="minorHAnsi" w:hAnsiTheme="minorHAnsi" w:cstheme="minorHAnsi"/>
          <w:noProof/>
          <w:color w:val="EE0000"/>
          <w:lang w:val="pt-BR"/>
        </w:rPr>
        <w:t xml:space="preserve">de </w:t>
      </w:r>
      <w:r w:rsidRPr="0048128C">
        <w:rPr>
          <w:rFonts w:asciiTheme="minorHAnsi" w:hAnsiTheme="minorHAnsi" w:cstheme="minorHAnsi"/>
          <w:noProof/>
          <w:color w:val="EE0000"/>
          <w:lang w:val="pt-BR"/>
        </w:rPr>
        <w:t>proteção de dados</w:t>
      </w:r>
      <w:r w:rsidR="00E15911" w:rsidRPr="0048128C">
        <w:rPr>
          <w:rFonts w:asciiTheme="minorHAnsi" w:hAnsiTheme="minorHAnsi" w:cstheme="minorHAnsi"/>
          <w:noProof/>
          <w:color w:val="EE0000"/>
          <w:lang w:val="pt-BR"/>
        </w:rPr>
        <w:t xml:space="preserve"> pessoais</w:t>
      </w:r>
      <w:r w:rsidRPr="0048128C">
        <w:rPr>
          <w:rFonts w:asciiTheme="minorHAnsi" w:hAnsiTheme="minorHAnsi" w:cstheme="minorHAnsi"/>
          <w:noProof/>
          <w:color w:val="EE0000"/>
          <w:lang w:val="pt-BR"/>
        </w:rPr>
        <w:t xml:space="preserve">, jurídica, </w:t>
      </w:r>
      <w:r w:rsidR="00482C1A" w:rsidRPr="004803F4">
        <w:rPr>
          <w:rFonts w:asciiTheme="minorHAnsi" w:hAnsiTheme="minorHAnsi" w:cstheme="minorHAnsi"/>
          <w:noProof/>
          <w:color w:val="EE0000"/>
          <w:lang w:val="pt-BR"/>
        </w:rPr>
        <w:t xml:space="preserve">de </w:t>
      </w:r>
      <w:r w:rsidRPr="0048128C">
        <w:rPr>
          <w:rFonts w:asciiTheme="minorHAnsi" w:hAnsiTheme="minorHAnsi" w:cstheme="minorHAnsi"/>
          <w:noProof/>
          <w:color w:val="EE0000"/>
          <w:lang w:val="pt-BR"/>
        </w:rPr>
        <w:t xml:space="preserve">tecnologia da informação, </w:t>
      </w:r>
      <w:r w:rsidR="00482C1A" w:rsidRPr="004803F4">
        <w:rPr>
          <w:rFonts w:asciiTheme="minorHAnsi" w:hAnsiTheme="minorHAnsi" w:cstheme="minorHAnsi"/>
          <w:noProof/>
          <w:color w:val="EE0000"/>
          <w:lang w:val="pt-BR"/>
        </w:rPr>
        <w:t xml:space="preserve">de </w:t>
      </w:r>
      <w:r w:rsidRPr="0048128C">
        <w:rPr>
          <w:rFonts w:asciiTheme="minorHAnsi" w:hAnsiTheme="minorHAnsi" w:cstheme="minorHAnsi"/>
          <w:noProof/>
          <w:color w:val="EE0000"/>
          <w:lang w:val="pt-BR"/>
        </w:rPr>
        <w:t>segurança da informação e demais unidades responsáveis;</w:t>
      </w:r>
    </w:p>
    <w:p w14:paraId="7BA97D8C" w14:textId="16A6FE77" w:rsidR="002B21F7" w:rsidRPr="0048128C" w:rsidRDefault="002B21F7" w:rsidP="00C12C78">
      <w:pPr>
        <w:pStyle w:val="PargrafodaLista"/>
        <w:numPr>
          <w:ilvl w:val="0"/>
          <w:numId w:val="33"/>
        </w:num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implementação de mecanismos que permitam localizar, recuperar, atualizar, corrigir, restringir, anonimizar, eliminar ou disponibilizar os dados pessoais tratados, conforme o direito exercido;</w:t>
      </w:r>
    </w:p>
    <w:p w14:paraId="7FFC94D9" w14:textId="498BFC90" w:rsidR="002B21F7" w:rsidRPr="0048128C" w:rsidRDefault="002B21F7" w:rsidP="00C12C78">
      <w:pPr>
        <w:pStyle w:val="PargrafodaLista"/>
        <w:numPr>
          <w:ilvl w:val="0"/>
          <w:numId w:val="33"/>
        </w:num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definição de prazos internos compatíveis com os prazos legais e regulamentares;</w:t>
      </w:r>
    </w:p>
    <w:p w14:paraId="17E7504E" w14:textId="276D4DDD" w:rsidR="002B21F7" w:rsidRPr="0048128C" w:rsidRDefault="002B21F7" w:rsidP="00C12C78">
      <w:pPr>
        <w:pStyle w:val="PargrafodaLista"/>
        <w:numPr>
          <w:ilvl w:val="0"/>
          <w:numId w:val="33"/>
        </w:num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capacitação periódica dos agentes envolvidos no atendimento aos titulares;</w:t>
      </w:r>
    </w:p>
    <w:p w14:paraId="1D851E27" w14:textId="6706A594" w:rsidR="002D06ED" w:rsidRPr="0048128C" w:rsidRDefault="002B21F7" w:rsidP="00C12C78">
      <w:pPr>
        <w:pStyle w:val="PargrafodaLista"/>
        <w:numPr>
          <w:ilvl w:val="0"/>
          <w:numId w:val="33"/>
        </w:num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revisão periódica dos procedimentos adotados, considerando alterações na legislação, regulamentação, processos de negócio, tecnologias empregadas e atividades de tratamento.]</w:t>
      </w:r>
    </w:p>
    <w:p w14:paraId="0A3F80D2" w14:textId="77777777" w:rsidR="002D06ED" w:rsidRPr="0048128C" w:rsidRDefault="002D06ED" w:rsidP="002D06ED">
      <w:pPr>
        <w:spacing w:before="240" w:after="240"/>
        <w:jc w:val="both"/>
        <w:rPr>
          <w:rFonts w:asciiTheme="minorHAnsi" w:hAnsiTheme="minorHAnsi" w:cstheme="minorHAnsi"/>
          <w:noProof/>
          <w:color w:val="333333" w:themeColor="text1"/>
          <w:lang w:val="pt-BR"/>
        </w:rPr>
      </w:pPr>
    </w:p>
    <w:p w14:paraId="3B05BAAB" w14:textId="29C30E93" w:rsidR="001728DB" w:rsidRPr="0048128C" w:rsidRDefault="001728DB" w:rsidP="00EA6EFF">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A seguir</w:t>
      </w:r>
      <w:r w:rsidR="008847FB">
        <w:rPr>
          <w:rFonts w:asciiTheme="minorHAnsi" w:hAnsiTheme="minorHAnsi" w:cstheme="minorHAnsi"/>
          <w:noProof/>
          <w:color w:val="333333" w:themeColor="text1"/>
          <w:lang w:val="pt-BR"/>
        </w:rPr>
        <w:t>,</w:t>
      </w:r>
      <w:r w:rsidRPr="0048128C">
        <w:rPr>
          <w:rFonts w:asciiTheme="minorHAnsi" w:hAnsiTheme="minorHAnsi" w:cstheme="minorHAnsi"/>
          <w:noProof/>
          <w:color w:val="333333" w:themeColor="text1"/>
          <w:lang w:val="pt-BR"/>
        </w:rPr>
        <w:t xml:space="preserve"> são apresentadas as medidas </w:t>
      </w:r>
      <w:r w:rsidR="003C024F" w:rsidRPr="0048128C">
        <w:rPr>
          <w:rFonts w:asciiTheme="minorHAnsi" w:hAnsiTheme="minorHAnsi" w:cstheme="minorHAnsi"/>
          <w:noProof/>
          <w:color w:val="333333" w:themeColor="text1"/>
          <w:lang w:val="pt-BR"/>
        </w:rPr>
        <w:t xml:space="preserve">gerais aplicáveis </w:t>
      </w:r>
      <w:r w:rsidR="00D432DA">
        <w:rPr>
          <w:rFonts w:asciiTheme="minorHAnsi" w:hAnsiTheme="minorHAnsi" w:cstheme="minorHAnsi"/>
          <w:noProof/>
          <w:color w:val="333333" w:themeColor="text1"/>
          <w:lang w:val="pt-BR"/>
        </w:rPr>
        <w:t>a</w:t>
      </w:r>
      <w:r w:rsidR="00350C7C">
        <w:rPr>
          <w:rFonts w:asciiTheme="minorHAnsi" w:hAnsiTheme="minorHAnsi" w:cstheme="minorHAnsi"/>
          <w:noProof/>
          <w:color w:val="333333" w:themeColor="text1"/>
          <w:lang w:val="pt-BR"/>
        </w:rPr>
        <w:t>os</w:t>
      </w:r>
      <w:r w:rsidR="003C024F" w:rsidRPr="0048128C">
        <w:rPr>
          <w:rFonts w:asciiTheme="minorHAnsi" w:hAnsiTheme="minorHAnsi" w:cstheme="minorHAnsi"/>
          <w:noProof/>
          <w:color w:val="333333" w:themeColor="text1"/>
          <w:lang w:val="pt-BR"/>
        </w:rPr>
        <w:t xml:space="preserve"> direitos dos titulares </w:t>
      </w:r>
      <w:r w:rsidR="00DC7AAA" w:rsidRPr="0048128C">
        <w:rPr>
          <w:rFonts w:asciiTheme="minorHAnsi" w:hAnsiTheme="minorHAnsi" w:cstheme="minorHAnsi"/>
          <w:noProof/>
          <w:color w:val="333333" w:themeColor="text1"/>
          <w:lang w:val="pt-BR"/>
        </w:rPr>
        <w:t>implementadas pela organização:</w:t>
      </w:r>
    </w:p>
    <w:p w14:paraId="17E24CF9" w14:textId="726B6510" w:rsidR="00DC7AAA" w:rsidRPr="0048128C" w:rsidRDefault="00DC7AAA" w:rsidP="00EA6EFF">
      <w:pPr>
        <w:pStyle w:val="PargrafodaLista"/>
        <w:numPr>
          <w:ilvl w:val="1"/>
          <w:numId w:val="33"/>
        </w:num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a</w:t>
      </w:r>
      <w:r w:rsidR="00EA6EFF" w:rsidRPr="0048128C">
        <w:rPr>
          <w:rFonts w:asciiTheme="minorHAnsi" w:hAnsiTheme="minorHAnsi" w:cstheme="minorHAnsi"/>
          <w:noProof/>
          <w:color w:val="333333" w:themeColor="text1"/>
          <w:lang w:val="pt-BR"/>
        </w:rPr>
        <w:t xml:space="preserve"> organização mantém processo institucional destinado ao atendimento dos direitos dos titulares de dados pessoais, contemplando procedimentos para recebimento, registro, análise, encaminhamento, atendimento e resposta às solicitações apresentadas</w:t>
      </w:r>
      <w:r w:rsidR="003A1BCA" w:rsidRPr="004803F4">
        <w:rPr>
          <w:rFonts w:asciiTheme="minorHAnsi" w:hAnsiTheme="minorHAnsi" w:cstheme="minorHAnsi"/>
          <w:noProof/>
          <w:color w:val="333333" w:themeColor="text1"/>
          <w:lang w:val="pt-BR"/>
        </w:rPr>
        <w:t>;</w:t>
      </w:r>
    </w:p>
    <w:p w14:paraId="1AD0EE95" w14:textId="38637406" w:rsidR="00EA6EFF" w:rsidRPr="0048128C" w:rsidRDefault="00DC7AAA" w:rsidP="00EA6EFF">
      <w:pPr>
        <w:pStyle w:val="PargrafodaLista"/>
        <w:numPr>
          <w:ilvl w:val="1"/>
          <w:numId w:val="33"/>
        </w:num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lastRenderedPageBreak/>
        <w:t>o</w:t>
      </w:r>
      <w:r w:rsidR="00EA6EFF" w:rsidRPr="0048128C">
        <w:rPr>
          <w:rFonts w:asciiTheme="minorHAnsi" w:hAnsiTheme="minorHAnsi" w:cstheme="minorHAnsi"/>
          <w:noProof/>
          <w:color w:val="333333" w:themeColor="text1"/>
          <w:lang w:val="pt-BR"/>
        </w:rPr>
        <w:t xml:space="preserve"> atendimento aos titulares é realizado por meio de canal específico disponibilizado </w:t>
      </w:r>
      <w:r w:rsidR="00AC4E9F" w:rsidRPr="0048128C">
        <w:rPr>
          <w:rFonts w:asciiTheme="minorHAnsi" w:hAnsiTheme="minorHAnsi" w:cstheme="minorHAnsi"/>
          <w:noProof/>
          <w:color w:val="333333" w:themeColor="text1"/>
          <w:lang w:val="pt-BR"/>
        </w:rPr>
        <w:t xml:space="preserve">em </w:t>
      </w:r>
      <w:r w:rsidR="00AC4E9F" w:rsidRPr="0048128C">
        <w:rPr>
          <w:rFonts w:asciiTheme="minorHAnsi" w:hAnsiTheme="minorHAnsi" w:cstheme="minorHAnsi"/>
          <w:noProof/>
          <w:color w:val="333333" w:themeColor="text1"/>
          <w:highlight w:val="yellow"/>
          <w:lang w:val="pt-BR"/>
        </w:rPr>
        <w:t>[…]</w:t>
      </w:r>
      <w:r w:rsidR="00AC4E9F" w:rsidRPr="0048128C">
        <w:rPr>
          <w:rFonts w:asciiTheme="minorHAnsi" w:hAnsiTheme="minorHAnsi" w:cstheme="minorHAnsi"/>
          <w:noProof/>
          <w:color w:val="333333" w:themeColor="text1"/>
          <w:lang w:val="pt-BR"/>
        </w:rPr>
        <w:t xml:space="preserve"> </w:t>
      </w:r>
      <w:r w:rsidR="00EA6EFF" w:rsidRPr="0048128C">
        <w:rPr>
          <w:rFonts w:asciiTheme="minorHAnsi" w:hAnsiTheme="minorHAnsi" w:cstheme="minorHAnsi"/>
          <w:noProof/>
          <w:color w:val="333333" w:themeColor="text1"/>
          <w:lang w:val="pt-BR"/>
        </w:rPr>
        <w:t xml:space="preserve">para </w:t>
      </w:r>
      <w:r w:rsidR="00174F3A">
        <w:rPr>
          <w:rFonts w:asciiTheme="minorHAnsi" w:hAnsiTheme="minorHAnsi" w:cstheme="minorHAnsi"/>
          <w:noProof/>
          <w:color w:val="333333" w:themeColor="text1"/>
          <w:lang w:val="pt-BR"/>
        </w:rPr>
        <w:t>essa</w:t>
      </w:r>
      <w:r w:rsidR="003A1BCA" w:rsidRPr="0048128C">
        <w:rPr>
          <w:rFonts w:asciiTheme="minorHAnsi" w:hAnsiTheme="minorHAnsi" w:cstheme="minorHAnsi"/>
          <w:noProof/>
          <w:color w:val="333333" w:themeColor="text1"/>
          <w:lang w:val="pt-BR"/>
        </w:rPr>
        <w:t xml:space="preserve"> </w:t>
      </w:r>
      <w:r w:rsidR="00EA6EFF" w:rsidRPr="0048128C">
        <w:rPr>
          <w:rFonts w:asciiTheme="minorHAnsi" w:hAnsiTheme="minorHAnsi" w:cstheme="minorHAnsi"/>
          <w:noProof/>
          <w:color w:val="333333" w:themeColor="text1"/>
          <w:lang w:val="pt-BR"/>
        </w:rPr>
        <w:t xml:space="preserve">finalidade, sendo as solicitações encaminhadas às unidades responsáveis conforme </w:t>
      </w:r>
      <w:r w:rsidR="001A2537">
        <w:rPr>
          <w:rFonts w:asciiTheme="minorHAnsi" w:hAnsiTheme="minorHAnsi" w:cstheme="minorHAnsi"/>
          <w:noProof/>
          <w:color w:val="333333" w:themeColor="text1"/>
          <w:lang w:val="pt-BR"/>
        </w:rPr>
        <w:t xml:space="preserve">a </w:t>
      </w:r>
      <w:r w:rsidR="00AC4E9F" w:rsidRPr="0048128C">
        <w:rPr>
          <w:rFonts w:asciiTheme="minorHAnsi" w:hAnsiTheme="minorHAnsi" w:cstheme="minorHAnsi"/>
          <w:noProof/>
          <w:color w:val="333333" w:themeColor="text1"/>
          <w:lang w:val="pt-BR"/>
        </w:rPr>
        <w:t>necessidade</w:t>
      </w:r>
      <w:r w:rsidR="003A1BCA" w:rsidRPr="004803F4">
        <w:rPr>
          <w:rFonts w:asciiTheme="minorHAnsi" w:hAnsiTheme="minorHAnsi" w:cstheme="minorHAnsi"/>
          <w:noProof/>
          <w:color w:val="333333" w:themeColor="text1"/>
          <w:lang w:val="pt-BR"/>
        </w:rPr>
        <w:t>;</w:t>
      </w:r>
    </w:p>
    <w:p w14:paraId="5C5D7E5A" w14:textId="32135748" w:rsidR="00EA6EFF" w:rsidRPr="0048128C" w:rsidRDefault="00DC7AAA" w:rsidP="00EA6EFF">
      <w:pPr>
        <w:pStyle w:val="PargrafodaLista"/>
        <w:numPr>
          <w:ilvl w:val="1"/>
          <w:numId w:val="33"/>
        </w:num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a</w:t>
      </w:r>
      <w:r w:rsidR="00EA6EFF" w:rsidRPr="0048128C">
        <w:rPr>
          <w:rFonts w:asciiTheme="minorHAnsi" w:hAnsiTheme="minorHAnsi" w:cstheme="minorHAnsi"/>
          <w:noProof/>
          <w:color w:val="333333" w:themeColor="text1"/>
          <w:lang w:val="pt-BR"/>
        </w:rPr>
        <w:t xml:space="preserve"> organização possui procedimentos destinados à confirmação da identidade do solicitante quando necessária, ao registro das solicitações recebidas, ao acompanhamento de seu atendimento e à documentação das providências adotadas.</w:t>
      </w:r>
      <w:r w:rsidR="007772C7" w:rsidRPr="0048128C">
        <w:rPr>
          <w:rFonts w:asciiTheme="minorHAnsi" w:hAnsiTheme="minorHAnsi" w:cstheme="minorHAnsi"/>
          <w:noProof/>
          <w:color w:val="333333" w:themeColor="text1"/>
          <w:lang w:val="pt-BR"/>
        </w:rPr>
        <w:t xml:space="preserve"> </w:t>
      </w:r>
      <w:r w:rsidR="007772C7" w:rsidRPr="0048128C">
        <w:rPr>
          <w:rFonts w:asciiTheme="minorHAnsi" w:hAnsiTheme="minorHAnsi" w:cstheme="minorHAnsi"/>
          <w:noProof/>
          <w:color w:val="333333" w:themeColor="text1"/>
          <w:highlight w:val="yellow"/>
          <w:lang w:val="pt-BR"/>
        </w:rPr>
        <w:t>[Descrever os procedimentos]</w:t>
      </w:r>
      <w:r w:rsidR="003A1BCA" w:rsidRPr="004803F4">
        <w:rPr>
          <w:rFonts w:asciiTheme="minorHAnsi" w:hAnsiTheme="minorHAnsi" w:cstheme="minorHAnsi"/>
          <w:noProof/>
          <w:color w:val="333333" w:themeColor="text1"/>
          <w:lang w:val="pt-BR"/>
        </w:rPr>
        <w:t>;</w:t>
      </w:r>
    </w:p>
    <w:p w14:paraId="3BF45D05" w14:textId="2BE4EE6A" w:rsidR="00425B8E" w:rsidRPr="0048128C" w:rsidRDefault="00DC7AAA" w:rsidP="00EA6EFF">
      <w:pPr>
        <w:pStyle w:val="PargrafodaLista"/>
        <w:numPr>
          <w:ilvl w:val="1"/>
          <w:numId w:val="33"/>
        </w:num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a</w:t>
      </w:r>
      <w:r w:rsidR="00EA6EFF" w:rsidRPr="0048128C">
        <w:rPr>
          <w:rFonts w:asciiTheme="minorHAnsi" w:hAnsiTheme="minorHAnsi" w:cstheme="minorHAnsi"/>
          <w:noProof/>
          <w:color w:val="333333" w:themeColor="text1"/>
          <w:lang w:val="pt-BR"/>
        </w:rPr>
        <w:t>s áreas responsáveis atuam de forma coordenada para garantir o exercício dos direitos dos titulares, observando os prazos legais, a legislação aplicável e as características das atividades de tratamento descritas neste RIPD.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0"/>
        <w:gridCol w:w="8442"/>
      </w:tblGrid>
      <w:tr w:rsidR="00BD238C" w:rsidRPr="00FB6BFC" w14:paraId="558BC20E" w14:textId="77777777" w:rsidTr="00532A94">
        <w:trPr>
          <w:trHeight w:hRule="exact" w:val="600"/>
        </w:trPr>
        <w:tc>
          <w:tcPr>
            <w:tcW w:w="347" w:type="pct"/>
            <w:tcBorders>
              <w:top w:val="nil"/>
              <w:left w:val="nil"/>
              <w:bottom w:val="nil"/>
              <w:right w:val="nil"/>
            </w:tcBorders>
            <w:shd w:val="clear" w:color="auto" w:fill="1F4E79"/>
            <w:tcMar>
              <w:top w:w="80" w:type="dxa"/>
              <w:left w:w="60" w:type="dxa"/>
              <w:bottom w:w="80" w:type="dxa"/>
              <w:right w:w="60" w:type="dxa"/>
            </w:tcMar>
            <w:vAlign w:val="center"/>
          </w:tcPr>
          <w:p w14:paraId="01AED7D2" w14:textId="77777777" w:rsidR="00BD238C" w:rsidRPr="0048128C" w:rsidRDefault="00BD238C">
            <w:pPr>
              <w:spacing w:before="20" w:after="20"/>
              <w:jc w:val="center"/>
              <w:rPr>
                <w:lang w:val="pt-BR"/>
              </w:rPr>
            </w:pPr>
            <w:r w:rsidRPr="0048128C">
              <w:rPr>
                <w:rFonts w:asciiTheme="minorHAnsi" w:hAnsiTheme="minorHAnsi" w:cstheme="minorHAnsi"/>
                <w:noProof/>
                <w:lang w:val="pt-BR"/>
              </w:rPr>
              <w:drawing>
                <wp:inline distT="0" distB="0" distL="0" distR="0" wp14:anchorId="6DA06581" wp14:editId="3D62FE93">
                  <wp:extent cx="324000" cy="324000"/>
                  <wp:effectExtent l="0" t="0" r="0" b="6350"/>
                  <wp:docPr id="2098422750" name="Graphic 6" descr="Bullsey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83052" name="Graphic 703983052" descr="Bullseye outline"/>
                          <pic:cNvPicPr/>
                        </pic:nvPicPr>
                        <pic:blipFill>
                          <a:blip r:embed="rId53">
                            <a:extLst>
                              <a:ext uri="{96DAC541-7B7A-43D3-8B79-37D633B846F1}">
                                <asvg:svgBlip xmlns:asvg="http://schemas.microsoft.com/office/drawing/2016/SVG/main" r:embed="rId54"/>
                              </a:ext>
                            </a:extLst>
                          </a:blip>
                          <a:stretch>
                            <a:fillRect/>
                          </a:stretch>
                        </pic:blipFill>
                        <pic:spPr>
                          <a:xfrm>
                            <a:off x="0" y="0"/>
                            <a:ext cx="324000" cy="324000"/>
                          </a:xfrm>
                          <a:prstGeom prst="rect">
                            <a:avLst/>
                          </a:prstGeom>
                        </pic:spPr>
                      </pic:pic>
                    </a:graphicData>
                  </a:graphic>
                </wp:inline>
              </w:drawing>
            </w:r>
          </w:p>
        </w:tc>
        <w:tc>
          <w:tcPr>
            <w:tcW w:w="4653"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2B9A3263" w14:textId="19649535" w:rsidR="00BD238C" w:rsidRPr="00BC124D" w:rsidRDefault="00BD238C">
            <w:pPr>
              <w:rPr>
                <w:lang w:val="pt-BR"/>
              </w:rPr>
            </w:pPr>
            <w:r w:rsidRPr="00BC124D">
              <w:rPr>
                <w:rFonts w:asciiTheme="minorHAnsi" w:hAnsiTheme="minorHAnsi" w:cstheme="minorHAnsi"/>
                <w:b/>
                <w:color w:val="1F4E79"/>
                <w:lang w:val="pt-BR"/>
              </w:rPr>
              <w:t>4.</w:t>
            </w:r>
            <w:r w:rsidR="00532A94" w:rsidRPr="00BC124D">
              <w:rPr>
                <w:rFonts w:asciiTheme="minorHAnsi" w:hAnsiTheme="minorHAnsi" w:cstheme="minorHAnsi"/>
                <w:b/>
                <w:color w:val="1F4E79"/>
                <w:lang w:val="pt-BR"/>
              </w:rPr>
              <w:t>2</w:t>
            </w:r>
            <w:r w:rsidRPr="00BC124D">
              <w:rPr>
                <w:rFonts w:asciiTheme="minorHAnsi" w:hAnsiTheme="minorHAnsi" w:cstheme="minorHAnsi"/>
                <w:b/>
                <w:color w:val="1F4E79"/>
                <w:lang w:val="pt-BR"/>
              </w:rPr>
              <w:t xml:space="preserve"> Medidas específicas </w:t>
            </w:r>
            <w:r w:rsidR="00D05C75" w:rsidRPr="00BC124D">
              <w:rPr>
                <w:rFonts w:asciiTheme="minorHAnsi" w:hAnsiTheme="minorHAnsi" w:cstheme="minorHAnsi"/>
                <w:b/>
                <w:color w:val="1F4E79"/>
                <w:lang w:val="pt-BR"/>
              </w:rPr>
              <w:t>para garantia do exercício dos direitos pelos titulares (por direito)</w:t>
            </w:r>
          </w:p>
        </w:tc>
      </w:tr>
    </w:tbl>
    <w:p w14:paraId="0630833B" w14:textId="42BCC282" w:rsidR="00532A94" w:rsidRPr="0048128C" w:rsidRDefault="00532A94" w:rsidP="00532A94">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[Além das medidas gerais descritas na subseção 4.1, recomenda-se demonstrar, para cada direito aplicável às atividades de tratamento abrangidas </w:t>
      </w:r>
      <w:r w:rsidR="008656DC" w:rsidRPr="004803F4">
        <w:rPr>
          <w:rFonts w:asciiTheme="minorHAnsi" w:hAnsiTheme="minorHAnsi" w:cstheme="minorHAnsi"/>
          <w:noProof/>
          <w:color w:val="EE0000"/>
          <w:lang w:val="pt-BR"/>
        </w:rPr>
        <w:t>pelo</w:t>
      </w:r>
      <w:r w:rsidRPr="0048128C">
        <w:rPr>
          <w:rFonts w:asciiTheme="minorHAnsi" w:hAnsiTheme="minorHAnsi" w:cstheme="minorHAnsi"/>
          <w:noProof/>
          <w:color w:val="EE0000"/>
          <w:lang w:val="pt-BR"/>
        </w:rPr>
        <w:t xml:space="preserve"> RIPD, as medidas específicas adotadas para assegurar seu exercício ou, quando pertinente, justificar sua inaplicabilidade.</w:t>
      </w:r>
    </w:p>
    <w:p w14:paraId="0E271FF7" w14:textId="66A3ABF2" w:rsidR="00532A94" w:rsidRPr="0048128C" w:rsidRDefault="00532A94" w:rsidP="00532A94">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As medidas descritas devem considerar as características das atividades de tratamento, as limitações previstas na legislação e os procedimentos internos estabelecidos pela organização para </w:t>
      </w:r>
      <w:r w:rsidR="00CB3E45" w:rsidRPr="004803F4">
        <w:rPr>
          <w:rFonts w:asciiTheme="minorHAnsi" w:hAnsiTheme="minorHAnsi" w:cstheme="minorHAnsi"/>
          <w:noProof/>
          <w:color w:val="EE0000"/>
          <w:lang w:val="pt-BR"/>
        </w:rPr>
        <w:t xml:space="preserve">o </w:t>
      </w:r>
      <w:r w:rsidRPr="0048128C">
        <w:rPr>
          <w:rFonts w:asciiTheme="minorHAnsi" w:hAnsiTheme="minorHAnsi" w:cstheme="minorHAnsi"/>
          <w:noProof/>
          <w:color w:val="EE0000"/>
          <w:lang w:val="pt-BR"/>
        </w:rPr>
        <w:t>atendimento aos titulares.</w:t>
      </w:r>
    </w:p>
    <w:p w14:paraId="3F5BEAA8" w14:textId="0DAC249D" w:rsidR="00532A94" w:rsidRPr="0048128C" w:rsidRDefault="00532A94" w:rsidP="002A11B2">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Quando determinado direito não for aplicável às atividades de tratamento analisadas, recomenda-se registrar expressamente essa circunstância e sua respectiva justificativa.]</w:t>
      </w:r>
    </w:p>
    <w:p w14:paraId="4B9BDD06" w14:textId="1ADC6FB5" w:rsidR="002A11B2" w:rsidRPr="0048128C" w:rsidRDefault="00532A94" w:rsidP="002A11B2">
      <w:pPr>
        <w:spacing w:before="240" w:after="240"/>
        <w:jc w:val="both"/>
        <w:rPr>
          <w:rFonts w:asciiTheme="minorHAnsi" w:hAnsiTheme="minorHAnsi" w:cstheme="minorHAnsi"/>
          <w:noProof/>
          <w:color w:val="333333" w:themeColor="text1"/>
          <w:lang w:val="pt-BR"/>
        </w:rPr>
      </w:pPr>
      <w:r w:rsidRPr="0048128C">
        <w:rPr>
          <w:rFonts w:asciiTheme="minorHAnsi" w:hAnsiTheme="minorHAnsi" w:cstheme="minorHAnsi"/>
          <w:noProof/>
          <w:color w:val="333333" w:themeColor="text1"/>
          <w:lang w:val="pt-BR"/>
        </w:rPr>
        <w:t xml:space="preserve">As medidas específicas adotadas para assegurar o exercício dos direitos dos titulares aplicáveis às atividades de tratamento descritas neste RIPD encontram-se apresentadas na </w:t>
      </w:r>
      <w:r w:rsidR="00AD714C" w:rsidRPr="00AD7600">
        <w:rPr>
          <w:rFonts w:asciiTheme="minorHAnsi" w:hAnsiTheme="minorHAnsi" w:cstheme="minorHAnsi"/>
          <w:b/>
          <w:bCs/>
          <w:noProof/>
          <w:color w:val="333333" w:themeColor="text1"/>
          <w:lang w:val="pt-BR"/>
        </w:rPr>
        <w:t>T</w:t>
      </w:r>
      <w:r w:rsidRPr="00AD7600">
        <w:rPr>
          <w:rFonts w:asciiTheme="minorHAnsi" w:hAnsiTheme="minorHAnsi" w:cstheme="minorHAnsi"/>
          <w:b/>
          <w:bCs/>
          <w:noProof/>
          <w:color w:val="333333" w:themeColor="text1"/>
          <w:lang w:val="pt-BR"/>
        </w:rPr>
        <w:t xml:space="preserve">abela </w:t>
      </w:r>
      <w:r w:rsidR="00AD714C" w:rsidRPr="00AD7600">
        <w:rPr>
          <w:rFonts w:asciiTheme="minorHAnsi" w:hAnsiTheme="minorHAnsi" w:cstheme="minorHAnsi"/>
          <w:b/>
          <w:bCs/>
          <w:noProof/>
          <w:color w:val="333333" w:themeColor="text1"/>
          <w:lang w:val="pt-BR"/>
        </w:rPr>
        <w:t>7</w:t>
      </w:r>
      <w:r w:rsidR="00AD714C">
        <w:rPr>
          <w:rFonts w:asciiTheme="minorHAnsi" w:hAnsiTheme="minorHAnsi" w:cstheme="minorHAnsi"/>
          <w:noProof/>
          <w:color w:val="333333" w:themeColor="text1"/>
          <w:lang w:val="pt-BR"/>
        </w:rPr>
        <w:t xml:space="preserve">, que </w:t>
      </w:r>
      <w:r w:rsidR="00BE7069">
        <w:rPr>
          <w:rFonts w:asciiTheme="minorHAnsi" w:hAnsiTheme="minorHAnsi" w:cstheme="minorHAnsi"/>
          <w:noProof/>
          <w:color w:val="333333" w:themeColor="text1"/>
          <w:lang w:val="pt-BR"/>
        </w:rPr>
        <w:t>t</w:t>
      </w:r>
      <w:r w:rsidR="000E07E7" w:rsidRPr="0048128C">
        <w:rPr>
          <w:rFonts w:asciiTheme="minorHAnsi" w:hAnsiTheme="minorHAnsi" w:cstheme="minorHAnsi"/>
          <w:noProof/>
          <w:color w:val="333333" w:themeColor="text1"/>
          <w:lang w:val="pt-BR"/>
        </w:rPr>
        <w:t xml:space="preserve">ambém registra a correlação com as medidas dispostas na </w:t>
      </w:r>
      <w:r w:rsidR="000E07E7" w:rsidRPr="00AD7600">
        <w:rPr>
          <w:rFonts w:asciiTheme="minorHAnsi" w:hAnsiTheme="minorHAnsi" w:cstheme="minorHAnsi"/>
          <w:b/>
          <w:bCs/>
          <w:noProof/>
          <w:color w:val="333333" w:themeColor="text1"/>
          <w:lang w:val="pt-BR"/>
        </w:rPr>
        <w:t>subseção 4.1</w:t>
      </w:r>
      <w:r w:rsidR="000E07E7" w:rsidRPr="0048128C">
        <w:rPr>
          <w:rFonts w:asciiTheme="minorHAnsi" w:hAnsiTheme="minorHAnsi" w:cstheme="minorHAnsi"/>
          <w:noProof/>
          <w:color w:val="333333" w:themeColor="text1"/>
          <w:lang w:val="pt-BR"/>
        </w:rPr>
        <w:t>.</w:t>
      </w:r>
    </w:p>
    <w:p w14:paraId="477ADD28" w14:textId="4D954ECF" w:rsidR="00B17A48" w:rsidRPr="00DE111F" w:rsidRDefault="00B17A48" w:rsidP="00DE111F">
      <w:pPr>
        <w:pStyle w:val="PPSIquadro"/>
        <w:spacing w:before="240"/>
        <w:rPr>
          <w:sz w:val="20"/>
          <w:szCs w:val="20"/>
          <w:lang w:val="pt-BR"/>
        </w:rPr>
      </w:pPr>
      <w:r w:rsidRPr="00DE111F">
        <w:rPr>
          <w:b/>
          <w:bCs/>
          <w:sz w:val="20"/>
          <w:szCs w:val="20"/>
          <w:lang w:val="pt-BR"/>
        </w:rPr>
        <w:t xml:space="preserve">Tabela </w:t>
      </w:r>
      <w:r w:rsidRPr="00DE111F">
        <w:rPr>
          <w:b/>
          <w:bCs/>
          <w:sz w:val="20"/>
          <w:szCs w:val="20"/>
          <w:lang w:val="pt-BR"/>
        </w:rPr>
        <w:fldChar w:fldCharType="begin"/>
      </w:r>
      <w:r w:rsidRPr="00DE111F">
        <w:rPr>
          <w:b/>
          <w:bCs/>
          <w:sz w:val="20"/>
          <w:szCs w:val="20"/>
          <w:lang w:val="pt-BR"/>
        </w:rPr>
        <w:instrText xml:space="preserve"> SEQ Tabela \* ARABIC </w:instrText>
      </w:r>
      <w:r w:rsidRPr="00DE111F">
        <w:rPr>
          <w:b/>
          <w:bCs/>
          <w:sz w:val="20"/>
          <w:szCs w:val="20"/>
          <w:lang w:val="pt-BR"/>
        </w:rPr>
        <w:fldChar w:fldCharType="separate"/>
      </w:r>
      <w:r w:rsidR="00D05102" w:rsidRPr="00DE111F">
        <w:rPr>
          <w:b/>
          <w:bCs/>
          <w:noProof/>
          <w:sz w:val="20"/>
          <w:szCs w:val="20"/>
          <w:lang w:val="pt-BR"/>
        </w:rPr>
        <w:t>7</w:t>
      </w:r>
      <w:r w:rsidRPr="00DE111F">
        <w:rPr>
          <w:b/>
          <w:bCs/>
          <w:sz w:val="20"/>
          <w:szCs w:val="20"/>
          <w:lang w:val="pt-BR"/>
        </w:rPr>
        <w:fldChar w:fldCharType="end"/>
      </w:r>
      <w:r w:rsidRPr="00DE111F">
        <w:rPr>
          <w:sz w:val="20"/>
          <w:szCs w:val="20"/>
          <w:lang w:val="pt-BR"/>
        </w:rPr>
        <w:t>: descrição das medidas específicas para garantia dos direitos dos titulares</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694"/>
        <w:gridCol w:w="3267"/>
      </w:tblGrid>
      <w:tr w:rsidR="00425B8E" w:rsidRPr="00FB6BFC" w14:paraId="2A161CC1" w14:textId="77777777" w:rsidTr="00C73359">
        <w:trPr>
          <w:jc w:val="center"/>
        </w:trPr>
        <w:tc>
          <w:tcPr>
            <w:tcW w:w="4106" w:type="dxa"/>
            <w:shd w:val="clear" w:color="auto" w:fill="F2F2F2"/>
            <w:vAlign w:val="center"/>
          </w:tcPr>
          <w:p w14:paraId="28A16A00" w14:textId="77777777" w:rsidR="00425B8E" w:rsidRPr="00C73359" w:rsidRDefault="00D95DC2">
            <w:pPr>
              <w:spacing w:before="40" w:after="40"/>
              <w:rPr>
                <w:rFonts w:asciiTheme="minorHAnsi" w:hAnsiTheme="minorHAnsi" w:cstheme="minorHAnsi"/>
                <w:b/>
                <w:bCs/>
                <w:lang w:val="pt-BR"/>
              </w:rPr>
            </w:pPr>
            <w:r w:rsidRPr="00C73359">
              <w:rPr>
                <w:rFonts w:asciiTheme="minorHAnsi" w:hAnsiTheme="minorHAnsi" w:cstheme="minorHAnsi"/>
                <w:b/>
                <w:bCs/>
                <w:lang w:val="pt-BR"/>
              </w:rPr>
              <w:t>Direito</w:t>
            </w:r>
          </w:p>
        </w:tc>
        <w:tc>
          <w:tcPr>
            <w:tcW w:w="1694" w:type="dxa"/>
            <w:shd w:val="clear" w:color="auto" w:fill="F2F2F2"/>
            <w:vAlign w:val="center"/>
          </w:tcPr>
          <w:p w14:paraId="536C4C07" w14:textId="77777777" w:rsidR="00425B8E" w:rsidRPr="00C73359" w:rsidRDefault="00D95DC2">
            <w:pPr>
              <w:spacing w:before="40" w:after="40"/>
              <w:jc w:val="center"/>
              <w:rPr>
                <w:rFonts w:asciiTheme="minorHAnsi" w:hAnsiTheme="minorHAnsi" w:cstheme="minorHAnsi"/>
                <w:b/>
                <w:bCs/>
                <w:lang w:val="pt-BR"/>
              </w:rPr>
            </w:pPr>
            <w:r w:rsidRPr="00C73359">
              <w:rPr>
                <w:rFonts w:asciiTheme="minorHAnsi" w:hAnsiTheme="minorHAnsi" w:cstheme="minorHAnsi"/>
                <w:b/>
                <w:bCs/>
                <w:lang w:val="pt-BR"/>
              </w:rPr>
              <w:t>Aplicabilidade (Sim/Não)</w:t>
            </w:r>
          </w:p>
        </w:tc>
        <w:tc>
          <w:tcPr>
            <w:tcW w:w="3267" w:type="dxa"/>
            <w:shd w:val="clear" w:color="auto" w:fill="F2F2F2"/>
            <w:vAlign w:val="center"/>
          </w:tcPr>
          <w:p w14:paraId="7CAD9410" w14:textId="46CA315A" w:rsidR="00425B8E" w:rsidRPr="00C73359" w:rsidRDefault="00D95DC2">
            <w:pPr>
              <w:spacing w:before="40" w:after="40"/>
              <w:rPr>
                <w:rFonts w:asciiTheme="minorHAnsi" w:hAnsiTheme="minorHAnsi" w:cstheme="minorHAnsi"/>
                <w:b/>
                <w:bCs/>
                <w:lang w:val="pt-BR"/>
              </w:rPr>
            </w:pPr>
            <w:r w:rsidRPr="00C73359">
              <w:rPr>
                <w:rFonts w:asciiTheme="minorHAnsi" w:hAnsiTheme="minorHAnsi" w:cstheme="minorHAnsi"/>
                <w:b/>
                <w:bCs/>
                <w:lang w:val="pt-BR"/>
              </w:rPr>
              <w:t>Medidas</w:t>
            </w:r>
            <w:r w:rsidR="003C4E37" w:rsidRPr="00C73359">
              <w:rPr>
                <w:rFonts w:asciiTheme="minorHAnsi" w:hAnsiTheme="minorHAnsi" w:cstheme="minorHAnsi"/>
                <w:b/>
                <w:bCs/>
                <w:lang w:val="pt-BR"/>
              </w:rPr>
              <w:t xml:space="preserve"> específicas</w:t>
            </w:r>
            <w:r w:rsidRPr="00C73359">
              <w:rPr>
                <w:rFonts w:asciiTheme="minorHAnsi" w:hAnsiTheme="minorHAnsi" w:cstheme="minorHAnsi"/>
                <w:b/>
                <w:bCs/>
                <w:lang w:val="pt-BR"/>
              </w:rPr>
              <w:t xml:space="preserve"> ou justificativa de inaplicabilidade</w:t>
            </w:r>
          </w:p>
        </w:tc>
      </w:tr>
      <w:tr w:rsidR="00861A74" w:rsidRPr="00FB6BFC" w14:paraId="749F4FB9" w14:textId="77777777" w:rsidTr="00C73359">
        <w:trPr>
          <w:jc w:val="center"/>
        </w:trPr>
        <w:tc>
          <w:tcPr>
            <w:tcW w:w="4106" w:type="dxa"/>
            <w:vAlign w:val="center"/>
          </w:tcPr>
          <w:p w14:paraId="2D59E404" w14:textId="77777777" w:rsidR="00861A74" w:rsidRPr="0048128C" w:rsidRDefault="00861A74" w:rsidP="00861A74">
            <w:pPr>
              <w:spacing w:before="40" w:after="40"/>
              <w:rPr>
                <w:rFonts w:asciiTheme="minorHAnsi" w:hAnsiTheme="minorHAnsi" w:cstheme="minorHAnsi"/>
                <w:sz w:val="22"/>
                <w:szCs w:val="22"/>
                <w:lang w:val="pt-BR"/>
              </w:rPr>
            </w:pPr>
            <w:r w:rsidRPr="0048128C">
              <w:rPr>
                <w:rFonts w:asciiTheme="minorHAnsi" w:hAnsiTheme="minorHAnsi" w:cstheme="minorHAnsi"/>
                <w:sz w:val="22"/>
                <w:szCs w:val="22"/>
                <w:lang w:val="pt-BR"/>
              </w:rPr>
              <w:t>Acesso facilitado às informações sobre o tratamento de seus dados pessoais (art. 9º)</w:t>
            </w:r>
          </w:p>
        </w:tc>
        <w:tc>
          <w:tcPr>
            <w:tcW w:w="1694" w:type="dxa"/>
            <w:vAlign w:val="center"/>
          </w:tcPr>
          <w:p w14:paraId="6C8D475D" w14:textId="77777777" w:rsidR="00861A74" w:rsidRPr="0048128C" w:rsidRDefault="00861A74" w:rsidP="00861A74">
            <w:pPr>
              <w:spacing w:before="40" w:after="40"/>
              <w:jc w:val="center"/>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[Sim/Não]</w:t>
            </w:r>
          </w:p>
        </w:tc>
        <w:tc>
          <w:tcPr>
            <w:tcW w:w="3267" w:type="dxa"/>
            <w:vAlign w:val="center"/>
          </w:tcPr>
          <w:p w14:paraId="02F7B9CB" w14:textId="660D4A8B" w:rsidR="00861A74" w:rsidRPr="0048128C" w:rsidRDefault="00861A74" w:rsidP="00861A74">
            <w:pPr>
              <w:spacing w:before="40" w:after="40"/>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 xml:space="preserve">[Descrever as medidas que asseguram o direito ou justificar sua inaplicabilidade. </w:t>
            </w:r>
            <w:proofErr w:type="spellStart"/>
            <w:r w:rsidRPr="0048128C">
              <w:rPr>
                <w:rFonts w:asciiTheme="minorHAnsi" w:hAnsiTheme="minorHAnsi" w:cstheme="minorHAnsi"/>
                <w:color w:val="EE0000"/>
                <w:sz w:val="22"/>
                <w:szCs w:val="22"/>
                <w:lang w:val="pt-BR"/>
              </w:rPr>
              <w:t>Ex</w:t>
            </w:r>
            <w:r w:rsidR="00A40A25" w:rsidRPr="004803F4">
              <w:rPr>
                <w:rFonts w:asciiTheme="minorHAnsi" w:hAnsiTheme="minorHAnsi" w:cstheme="minorHAnsi"/>
                <w:color w:val="EE0000"/>
                <w:sz w:val="22"/>
                <w:szCs w:val="22"/>
                <w:lang w:val="pt-BR"/>
              </w:rPr>
              <w:t>s</w:t>
            </w:r>
            <w:proofErr w:type="spellEnd"/>
            <w:r w:rsidRPr="0048128C">
              <w:rPr>
                <w:rFonts w:asciiTheme="minorHAnsi" w:hAnsiTheme="minorHAnsi" w:cstheme="minorHAnsi"/>
                <w:color w:val="EE0000"/>
                <w:sz w:val="22"/>
                <w:szCs w:val="22"/>
                <w:lang w:val="pt-BR"/>
              </w:rPr>
              <w:t xml:space="preserve">.: </w:t>
            </w:r>
            <w:r w:rsidR="002A6DF5" w:rsidRPr="0048128C">
              <w:rPr>
                <w:rFonts w:asciiTheme="minorHAnsi" w:hAnsiTheme="minorHAnsi" w:cstheme="minorHAnsi"/>
                <w:color w:val="EE0000"/>
                <w:sz w:val="22"/>
                <w:szCs w:val="22"/>
                <w:lang w:val="pt-BR"/>
              </w:rPr>
              <w:t>aviso de privacidade com informações objetivas sobre o tratamento</w:t>
            </w:r>
            <w:r w:rsidR="00913E4B" w:rsidRPr="0048128C">
              <w:rPr>
                <w:rFonts w:asciiTheme="minorHAnsi" w:hAnsiTheme="minorHAnsi" w:cstheme="minorHAnsi"/>
                <w:color w:val="EE0000"/>
                <w:sz w:val="22"/>
                <w:szCs w:val="22"/>
                <w:lang w:val="pt-BR"/>
              </w:rPr>
              <w:t>;</w:t>
            </w:r>
            <w:r w:rsidR="002A6DF5" w:rsidRPr="0048128C">
              <w:rPr>
                <w:rFonts w:asciiTheme="minorHAnsi" w:hAnsiTheme="minorHAnsi" w:cstheme="minorHAnsi"/>
                <w:color w:val="EE0000"/>
                <w:sz w:val="22"/>
                <w:szCs w:val="22"/>
                <w:lang w:val="pt-BR"/>
              </w:rPr>
              <w:t xml:space="preserve"> </w:t>
            </w:r>
            <w:r w:rsidRPr="0048128C">
              <w:rPr>
                <w:rFonts w:asciiTheme="minorHAnsi" w:hAnsiTheme="minorHAnsi" w:cstheme="minorHAnsi"/>
                <w:color w:val="EE0000"/>
                <w:sz w:val="22"/>
                <w:szCs w:val="22"/>
                <w:lang w:val="pt-BR"/>
              </w:rPr>
              <w:t>disponibilização de canal eletrônico de autoatendimento</w:t>
            </w:r>
            <w:r w:rsidR="00913E4B" w:rsidRPr="0048128C">
              <w:rPr>
                <w:rFonts w:asciiTheme="minorHAnsi" w:hAnsiTheme="minorHAnsi" w:cstheme="minorHAnsi"/>
                <w:color w:val="EE0000"/>
                <w:sz w:val="22"/>
                <w:szCs w:val="22"/>
                <w:lang w:val="pt-BR"/>
              </w:rPr>
              <w:t xml:space="preserve">; disponibilização de canal </w:t>
            </w:r>
            <w:r w:rsidR="00BD2CC6" w:rsidRPr="0048128C">
              <w:rPr>
                <w:rFonts w:asciiTheme="minorHAnsi" w:hAnsiTheme="minorHAnsi" w:cstheme="minorHAnsi"/>
                <w:color w:val="EE0000"/>
                <w:sz w:val="22"/>
                <w:szCs w:val="22"/>
                <w:lang w:val="pt-BR"/>
              </w:rPr>
              <w:t xml:space="preserve">de contato com o </w:t>
            </w:r>
            <w:r w:rsidR="00913E4B" w:rsidRPr="0048128C">
              <w:rPr>
                <w:rFonts w:asciiTheme="minorHAnsi" w:hAnsiTheme="minorHAnsi" w:cstheme="minorHAnsi"/>
                <w:color w:val="EE0000"/>
                <w:sz w:val="22"/>
                <w:szCs w:val="22"/>
                <w:lang w:val="pt-BR"/>
              </w:rPr>
              <w:t>encarregado.</w:t>
            </w:r>
            <w:r w:rsidRPr="0048128C">
              <w:rPr>
                <w:rFonts w:asciiTheme="minorHAnsi" w:hAnsiTheme="minorHAnsi" w:cstheme="minorHAnsi"/>
                <w:color w:val="EE0000"/>
                <w:sz w:val="22"/>
                <w:szCs w:val="22"/>
                <w:lang w:val="pt-BR"/>
              </w:rPr>
              <w:t>]</w:t>
            </w:r>
          </w:p>
        </w:tc>
      </w:tr>
      <w:tr w:rsidR="00861A74" w:rsidRPr="00FB6BFC" w14:paraId="2F6318A3" w14:textId="77777777" w:rsidTr="00C73359">
        <w:trPr>
          <w:jc w:val="center"/>
        </w:trPr>
        <w:tc>
          <w:tcPr>
            <w:tcW w:w="4106" w:type="dxa"/>
            <w:vAlign w:val="center"/>
          </w:tcPr>
          <w:p w14:paraId="1EC26825" w14:textId="77777777" w:rsidR="00861A74" w:rsidRPr="0048128C" w:rsidRDefault="00861A74" w:rsidP="00861A74">
            <w:pPr>
              <w:spacing w:before="40" w:after="40"/>
              <w:rPr>
                <w:rFonts w:asciiTheme="minorHAnsi" w:hAnsiTheme="minorHAnsi" w:cstheme="minorHAnsi"/>
                <w:sz w:val="22"/>
                <w:szCs w:val="22"/>
                <w:lang w:val="pt-BR"/>
              </w:rPr>
            </w:pPr>
            <w:r w:rsidRPr="0048128C">
              <w:rPr>
                <w:rFonts w:asciiTheme="minorHAnsi" w:hAnsiTheme="minorHAnsi" w:cstheme="minorHAnsi"/>
                <w:sz w:val="22"/>
                <w:szCs w:val="22"/>
                <w:lang w:val="pt-BR"/>
              </w:rPr>
              <w:t>Confirmação da existência de tratamento (art. 18, I)</w:t>
            </w:r>
          </w:p>
        </w:tc>
        <w:tc>
          <w:tcPr>
            <w:tcW w:w="1694" w:type="dxa"/>
            <w:vAlign w:val="center"/>
          </w:tcPr>
          <w:p w14:paraId="2322081E" w14:textId="77777777" w:rsidR="00861A74" w:rsidRPr="0048128C" w:rsidRDefault="00861A74" w:rsidP="00861A74">
            <w:pPr>
              <w:spacing w:before="40" w:after="40"/>
              <w:jc w:val="center"/>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[Sim/Não]</w:t>
            </w:r>
          </w:p>
        </w:tc>
        <w:tc>
          <w:tcPr>
            <w:tcW w:w="3267" w:type="dxa"/>
            <w:vAlign w:val="center"/>
          </w:tcPr>
          <w:p w14:paraId="6B9E34F9" w14:textId="61E2F66E" w:rsidR="00861A74" w:rsidRPr="0048128C" w:rsidRDefault="00861A74" w:rsidP="00861A74">
            <w:pPr>
              <w:spacing w:before="40" w:after="40"/>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 xml:space="preserve">[Descrever as medidas que asseguram o direito ou justificar sua inaplicabilidade. </w:t>
            </w:r>
            <w:proofErr w:type="spellStart"/>
            <w:r w:rsidRPr="0048128C">
              <w:rPr>
                <w:rFonts w:asciiTheme="minorHAnsi" w:hAnsiTheme="minorHAnsi" w:cstheme="minorHAnsi"/>
                <w:color w:val="EE0000"/>
                <w:sz w:val="22"/>
                <w:szCs w:val="22"/>
                <w:lang w:val="pt-BR"/>
              </w:rPr>
              <w:t>Ex</w:t>
            </w:r>
            <w:r w:rsidR="00A40A25" w:rsidRPr="004803F4">
              <w:rPr>
                <w:rFonts w:asciiTheme="minorHAnsi" w:hAnsiTheme="minorHAnsi" w:cstheme="minorHAnsi"/>
                <w:color w:val="EE0000"/>
                <w:sz w:val="22"/>
                <w:szCs w:val="22"/>
                <w:lang w:val="pt-BR"/>
              </w:rPr>
              <w:t>s</w:t>
            </w:r>
            <w:proofErr w:type="spellEnd"/>
            <w:r w:rsidRPr="0048128C">
              <w:rPr>
                <w:rFonts w:asciiTheme="minorHAnsi" w:hAnsiTheme="minorHAnsi" w:cstheme="minorHAnsi"/>
                <w:color w:val="EE0000"/>
                <w:sz w:val="22"/>
                <w:szCs w:val="22"/>
                <w:lang w:val="pt-BR"/>
              </w:rPr>
              <w:t xml:space="preserve">.: </w:t>
            </w:r>
            <w:r w:rsidR="00913E4B" w:rsidRPr="0048128C">
              <w:rPr>
                <w:rFonts w:asciiTheme="minorHAnsi" w:hAnsiTheme="minorHAnsi" w:cstheme="minorHAnsi"/>
                <w:color w:val="EE0000"/>
                <w:sz w:val="22"/>
                <w:szCs w:val="22"/>
                <w:lang w:val="pt-BR"/>
              </w:rPr>
              <w:t xml:space="preserve">canal </w:t>
            </w:r>
            <w:r w:rsidR="00BD2CC6" w:rsidRPr="0048128C">
              <w:rPr>
                <w:rFonts w:asciiTheme="minorHAnsi" w:hAnsiTheme="minorHAnsi" w:cstheme="minorHAnsi"/>
                <w:color w:val="EE0000"/>
                <w:sz w:val="22"/>
                <w:szCs w:val="22"/>
                <w:lang w:val="pt-BR"/>
              </w:rPr>
              <w:t xml:space="preserve">de contato com o encarregado; </w:t>
            </w:r>
            <w:r w:rsidR="00913E4B" w:rsidRPr="0048128C">
              <w:rPr>
                <w:rFonts w:asciiTheme="minorHAnsi" w:hAnsiTheme="minorHAnsi" w:cstheme="minorHAnsi"/>
                <w:color w:val="EE0000"/>
                <w:sz w:val="22"/>
                <w:szCs w:val="22"/>
                <w:lang w:val="pt-BR"/>
              </w:rPr>
              <w:t xml:space="preserve">processo de atendimento e resposta </w:t>
            </w:r>
            <w:r w:rsidRPr="0048128C">
              <w:rPr>
                <w:rFonts w:asciiTheme="minorHAnsi" w:hAnsiTheme="minorHAnsi" w:cstheme="minorHAnsi"/>
                <w:color w:val="EE0000"/>
                <w:sz w:val="22"/>
                <w:szCs w:val="22"/>
                <w:lang w:val="pt-BR"/>
              </w:rPr>
              <w:t xml:space="preserve">à solicitação do titular </w:t>
            </w:r>
            <w:r w:rsidRPr="0048128C">
              <w:rPr>
                <w:rFonts w:asciiTheme="minorHAnsi" w:hAnsiTheme="minorHAnsi" w:cstheme="minorHAnsi"/>
                <w:color w:val="EE0000"/>
                <w:sz w:val="22"/>
                <w:szCs w:val="22"/>
                <w:lang w:val="pt-BR"/>
              </w:rPr>
              <w:lastRenderedPageBreak/>
              <w:t>confirmando a existência de tratamento, em prazo determinado.]</w:t>
            </w:r>
          </w:p>
        </w:tc>
      </w:tr>
      <w:tr w:rsidR="00861A74" w:rsidRPr="00FB6BFC" w14:paraId="5073F7DE" w14:textId="77777777" w:rsidTr="00C73359">
        <w:trPr>
          <w:jc w:val="center"/>
        </w:trPr>
        <w:tc>
          <w:tcPr>
            <w:tcW w:w="4106" w:type="dxa"/>
            <w:vAlign w:val="center"/>
          </w:tcPr>
          <w:p w14:paraId="07B4F983" w14:textId="77777777" w:rsidR="00861A74" w:rsidRPr="0048128C" w:rsidRDefault="00861A74" w:rsidP="00861A74">
            <w:pPr>
              <w:spacing w:before="40" w:after="40"/>
              <w:rPr>
                <w:rFonts w:asciiTheme="minorHAnsi" w:hAnsiTheme="minorHAnsi" w:cstheme="minorHAnsi"/>
                <w:sz w:val="22"/>
                <w:szCs w:val="22"/>
                <w:lang w:val="pt-BR"/>
              </w:rPr>
            </w:pPr>
            <w:r w:rsidRPr="0048128C">
              <w:rPr>
                <w:rFonts w:asciiTheme="minorHAnsi" w:hAnsiTheme="minorHAnsi" w:cstheme="minorHAnsi"/>
                <w:sz w:val="22"/>
                <w:szCs w:val="22"/>
                <w:lang w:val="pt-BR"/>
              </w:rPr>
              <w:lastRenderedPageBreak/>
              <w:t>Acesso aos dados pessoais (art. 18, II)</w:t>
            </w:r>
          </w:p>
        </w:tc>
        <w:tc>
          <w:tcPr>
            <w:tcW w:w="1694" w:type="dxa"/>
            <w:vAlign w:val="center"/>
          </w:tcPr>
          <w:p w14:paraId="44D4D754" w14:textId="77777777" w:rsidR="00861A74" w:rsidRPr="0048128C" w:rsidRDefault="00861A74" w:rsidP="00861A74">
            <w:pPr>
              <w:spacing w:before="40" w:after="40"/>
              <w:jc w:val="center"/>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[Sim/Não]</w:t>
            </w:r>
          </w:p>
        </w:tc>
        <w:tc>
          <w:tcPr>
            <w:tcW w:w="3267" w:type="dxa"/>
            <w:vAlign w:val="center"/>
          </w:tcPr>
          <w:p w14:paraId="345588F5" w14:textId="229500DE" w:rsidR="00861A74" w:rsidRPr="0048128C" w:rsidRDefault="00861A74" w:rsidP="00861A74">
            <w:pPr>
              <w:spacing w:before="40" w:after="40"/>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 xml:space="preserve">[Descrever as medidas que asseguram o direito ou justificar sua inaplicabilidade. </w:t>
            </w:r>
            <w:proofErr w:type="spellStart"/>
            <w:r w:rsidRPr="0048128C">
              <w:rPr>
                <w:rFonts w:asciiTheme="minorHAnsi" w:hAnsiTheme="minorHAnsi" w:cstheme="minorHAnsi"/>
                <w:color w:val="EE0000"/>
                <w:sz w:val="22"/>
                <w:szCs w:val="22"/>
                <w:lang w:val="pt-BR"/>
              </w:rPr>
              <w:t>Ex</w:t>
            </w:r>
            <w:r w:rsidR="00A40A25" w:rsidRPr="004803F4">
              <w:rPr>
                <w:rFonts w:asciiTheme="minorHAnsi" w:hAnsiTheme="minorHAnsi" w:cstheme="minorHAnsi"/>
                <w:color w:val="EE0000"/>
                <w:sz w:val="22"/>
                <w:szCs w:val="22"/>
                <w:lang w:val="pt-BR"/>
              </w:rPr>
              <w:t>s</w:t>
            </w:r>
            <w:proofErr w:type="spellEnd"/>
            <w:r w:rsidRPr="0048128C">
              <w:rPr>
                <w:rFonts w:asciiTheme="minorHAnsi" w:hAnsiTheme="minorHAnsi" w:cstheme="minorHAnsi"/>
                <w:color w:val="EE0000"/>
                <w:sz w:val="22"/>
                <w:szCs w:val="22"/>
                <w:lang w:val="pt-BR"/>
              </w:rPr>
              <w:t>.: disponibilização</w:t>
            </w:r>
            <w:r w:rsidR="00AF3E89" w:rsidRPr="004803F4">
              <w:rPr>
                <w:rFonts w:asciiTheme="minorHAnsi" w:hAnsiTheme="minorHAnsi" w:cstheme="minorHAnsi"/>
                <w:color w:val="EE0000"/>
                <w:sz w:val="22"/>
                <w:szCs w:val="22"/>
                <w:lang w:val="pt-BR"/>
              </w:rPr>
              <w:t>,</w:t>
            </w:r>
            <w:r w:rsidRPr="0048128C">
              <w:rPr>
                <w:rFonts w:asciiTheme="minorHAnsi" w:hAnsiTheme="minorHAnsi" w:cstheme="minorHAnsi"/>
                <w:color w:val="EE0000"/>
                <w:sz w:val="22"/>
                <w:szCs w:val="22"/>
                <w:lang w:val="pt-BR"/>
              </w:rPr>
              <w:t xml:space="preserve"> </w:t>
            </w:r>
            <w:r w:rsidR="00AF3E89" w:rsidRPr="0048128C">
              <w:rPr>
                <w:rFonts w:asciiTheme="minorHAnsi" w:hAnsiTheme="minorHAnsi" w:cstheme="minorHAnsi"/>
                <w:color w:val="EE0000"/>
                <w:sz w:val="22"/>
                <w:szCs w:val="22"/>
                <w:lang w:val="pt-BR"/>
              </w:rPr>
              <w:t>mediante solicitação do titular</w:t>
            </w:r>
            <w:r w:rsidR="00AF3E89" w:rsidRPr="004803F4">
              <w:rPr>
                <w:rFonts w:asciiTheme="minorHAnsi" w:hAnsiTheme="minorHAnsi" w:cstheme="minorHAnsi"/>
                <w:color w:val="EE0000"/>
                <w:sz w:val="22"/>
                <w:szCs w:val="22"/>
                <w:lang w:val="pt-BR"/>
              </w:rPr>
              <w:t>,</w:t>
            </w:r>
            <w:r w:rsidR="00AF3E89" w:rsidRPr="0048128C">
              <w:rPr>
                <w:rFonts w:asciiTheme="minorHAnsi" w:hAnsiTheme="minorHAnsi" w:cstheme="minorHAnsi"/>
                <w:color w:val="EE0000"/>
                <w:sz w:val="22"/>
                <w:szCs w:val="22"/>
                <w:lang w:val="pt-BR"/>
              </w:rPr>
              <w:t xml:space="preserve"> </w:t>
            </w:r>
            <w:r w:rsidRPr="0048128C">
              <w:rPr>
                <w:rFonts w:asciiTheme="minorHAnsi" w:hAnsiTheme="minorHAnsi" w:cstheme="minorHAnsi"/>
                <w:color w:val="EE0000"/>
                <w:sz w:val="22"/>
                <w:szCs w:val="22"/>
                <w:lang w:val="pt-BR"/>
              </w:rPr>
              <w:t>de extrato ou relatório com os dados pessoais tratados</w:t>
            </w:r>
            <w:r w:rsidR="00AC7776" w:rsidRPr="0048128C">
              <w:rPr>
                <w:rFonts w:asciiTheme="minorHAnsi" w:hAnsiTheme="minorHAnsi" w:cstheme="minorHAnsi"/>
                <w:color w:val="EE0000"/>
                <w:sz w:val="22"/>
                <w:szCs w:val="22"/>
                <w:lang w:val="pt-BR"/>
              </w:rPr>
              <w:t xml:space="preserve">; </w:t>
            </w:r>
            <w:r w:rsidR="00970BB4" w:rsidRPr="0048128C">
              <w:rPr>
                <w:rFonts w:asciiTheme="minorHAnsi" w:hAnsiTheme="minorHAnsi" w:cstheme="minorHAnsi"/>
                <w:color w:val="EE0000"/>
                <w:sz w:val="22"/>
                <w:szCs w:val="22"/>
                <w:lang w:val="pt-BR"/>
              </w:rPr>
              <w:t>menu no sistema para autoatendimento e acesso direto aos dados pessoais</w:t>
            </w:r>
            <w:r w:rsidR="00AF3E89" w:rsidRPr="004803F4">
              <w:rPr>
                <w:rFonts w:asciiTheme="minorHAnsi" w:hAnsiTheme="minorHAnsi" w:cstheme="minorHAnsi"/>
                <w:color w:val="EE0000"/>
                <w:sz w:val="22"/>
                <w:szCs w:val="22"/>
                <w:lang w:val="pt-BR"/>
              </w:rPr>
              <w:t xml:space="preserve"> pelos titulares</w:t>
            </w:r>
            <w:r w:rsidRPr="0048128C">
              <w:rPr>
                <w:rFonts w:asciiTheme="minorHAnsi" w:hAnsiTheme="minorHAnsi" w:cstheme="minorHAnsi"/>
                <w:color w:val="EE0000"/>
                <w:sz w:val="22"/>
                <w:szCs w:val="22"/>
                <w:lang w:val="pt-BR"/>
              </w:rPr>
              <w:t>.]</w:t>
            </w:r>
          </w:p>
        </w:tc>
      </w:tr>
      <w:tr w:rsidR="00861A74" w:rsidRPr="00FB6BFC" w14:paraId="68F66F3E" w14:textId="77777777" w:rsidTr="00C73359">
        <w:trPr>
          <w:jc w:val="center"/>
        </w:trPr>
        <w:tc>
          <w:tcPr>
            <w:tcW w:w="4106" w:type="dxa"/>
            <w:vAlign w:val="center"/>
          </w:tcPr>
          <w:p w14:paraId="0BF8E9D3" w14:textId="77777777" w:rsidR="00861A74" w:rsidRPr="0048128C" w:rsidRDefault="00861A74" w:rsidP="00861A74">
            <w:pPr>
              <w:spacing w:before="40" w:after="40"/>
              <w:rPr>
                <w:rFonts w:asciiTheme="minorHAnsi" w:hAnsiTheme="minorHAnsi" w:cstheme="minorHAnsi"/>
                <w:sz w:val="22"/>
                <w:szCs w:val="22"/>
                <w:lang w:val="pt-BR"/>
              </w:rPr>
            </w:pPr>
            <w:r w:rsidRPr="0048128C">
              <w:rPr>
                <w:rFonts w:asciiTheme="minorHAnsi" w:hAnsiTheme="minorHAnsi" w:cstheme="minorHAnsi"/>
                <w:sz w:val="22"/>
                <w:szCs w:val="22"/>
                <w:lang w:val="pt-BR"/>
              </w:rPr>
              <w:t>Correção de dados pessoais incompletos, inexatos ou desatualizados (art. 18, III)</w:t>
            </w:r>
          </w:p>
        </w:tc>
        <w:tc>
          <w:tcPr>
            <w:tcW w:w="1694" w:type="dxa"/>
            <w:vAlign w:val="center"/>
          </w:tcPr>
          <w:p w14:paraId="672F05E3" w14:textId="77777777" w:rsidR="00861A74" w:rsidRPr="0048128C" w:rsidRDefault="00861A74" w:rsidP="00861A74">
            <w:pPr>
              <w:spacing w:before="40" w:after="40"/>
              <w:jc w:val="center"/>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[Sim/Não]</w:t>
            </w:r>
          </w:p>
        </w:tc>
        <w:tc>
          <w:tcPr>
            <w:tcW w:w="3267" w:type="dxa"/>
            <w:vAlign w:val="center"/>
          </w:tcPr>
          <w:p w14:paraId="1201C530" w14:textId="312EC08E" w:rsidR="00861A74" w:rsidRPr="0048128C" w:rsidRDefault="00861A74" w:rsidP="00861A74">
            <w:pPr>
              <w:spacing w:before="40" w:after="40"/>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 xml:space="preserve">[Descrever as medidas que asseguram o direito ou justificar sua inaplicabilidade. </w:t>
            </w:r>
            <w:proofErr w:type="spellStart"/>
            <w:r w:rsidRPr="0048128C">
              <w:rPr>
                <w:rFonts w:asciiTheme="minorHAnsi" w:hAnsiTheme="minorHAnsi" w:cstheme="minorHAnsi"/>
                <w:color w:val="EE0000"/>
                <w:sz w:val="22"/>
                <w:szCs w:val="22"/>
                <w:lang w:val="pt-BR"/>
              </w:rPr>
              <w:t>Ex</w:t>
            </w:r>
            <w:r w:rsidR="00A40A25" w:rsidRPr="004803F4">
              <w:rPr>
                <w:rFonts w:asciiTheme="minorHAnsi" w:hAnsiTheme="minorHAnsi" w:cstheme="minorHAnsi"/>
                <w:color w:val="EE0000"/>
                <w:sz w:val="22"/>
                <w:szCs w:val="22"/>
                <w:lang w:val="pt-BR"/>
              </w:rPr>
              <w:t>s</w:t>
            </w:r>
            <w:proofErr w:type="spellEnd"/>
            <w:r w:rsidRPr="0048128C">
              <w:rPr>
                <w:rFonts w:asciiTheme="minorHAnsi" w:hAnsiTheme="minorHAnsi" w:cstheme="minorHAnsi"/>
                <w:color w:val="EE0000"/>
                <w:sz w:val="22"/>
                <w:szCs w:val="22"/>
                <w:lang w:val="pt-BR"/>
              </w:rPr>
              <w:t>.: funcionalidade de atualização cadastral pelo próprio titular ou canal de solicitação de correção.]</w:t>
            </w:r>
          </w:p>
        </w:tc>
      </w:tr>
      <w:tr w:rsidR="00861A74" w:rsidRPr="00FB6BFC" w14:paraId="4F50D8E5" w14:textId="77777777" w:rsidTr="00C73359">
        <w:trPr>
          <w:jc w:val="center"/>
        </w:trPr>
        <w:tc>
          <w:tcPr>
            <w:tcW w:w="4106" w:type="dxa"/>
            <w:vAlign w:val="center"/>
          </w:tcPr>
          <w:p w14:paraId="51168F30" w14:textId="77777777" w:rsidR="00861A74" w:rsidRPr="0048128C" w:rsidRDefault="00861A74" w:rsidP="00861A74">
            <w:pPr>
              <w:spacing w:before="40" w:after="40"/>
              <w:rPr>
                <w:rFonts w:asciiTheme="minorHAnsi" w:hAnsiTheme="minorHAnsi" w:cstheme="minorHAnsi"/>
                <w:sz w:val="22"/>
                <w:szCs w:val="22"/>
                <w:lang w:val="pt-BR"/>
              </w:rPr>
            </w:pPr>
            <w:r w:rsidRPr="0048128C">
              <w:rPr>
                <w:rFonts w:asciiTheme="minorHAnsi" w:hAnsiTheme="minorHAnsi" w:cstheme="minorHAnsi"/>
                <w:sz w:val="22"/>
                <w:szCs w:val="22"/>
                <w:lang w:val="pt-BR"/>
              </w:rPr>
              <w:t>Anonimização, bloqueio ou eliminação de dados pessoais desnecessários, excessivos ou tratados em desconformidade com a LGPD (art. 18, IV)</w:t>
            </w:r>
          </w:p>
        </w:tc>
        <w:tc>
          <w:tcPr>
            <w:tcW w:w="1694" w:type="dxa"/>
            <w:vAlign w:val="center"/>
          </w:tcPr>
          <w:p w14:paraId="69801354" w14:textId="77777777" w:rsidR="00861A74" w:rsidRPr="0048128C" w:rsidRDefault="00861A74" w:rsidP="00861A74">
            <w:pPr>
              <w:spacing w:before="40" w:after="40"/>
              <w:jc w:val="center"/>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[Sim/Não]</w:t>
            </w:r>
          </w:p>
        </w:tc>
        <w:tc>
          <w:tcPr>
            <w:tcW w:w="3267" w:type="dxa"/>
            <w:vAlign w:val="center"/>
          </w:tcPr>
          <w:p w14:paraId="7172771F" w14:textId="494F0F0D" w:rsidR="00861A74" w:rsidRPr="0048128C" w:rsidRDefault="00861A74" w:rsidP="00861A74">
            <w:pPr>
              <w:spacing w:before="40" w:after="40"/>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 xml:space="preserve">[Descrever as medidas que asseguram o direito ou justificar sua inaplicabilidade. </w:t>
            </w:r>
            <w:proofErr w:type="spellStart"/>
            <w:r w:rsidRPr="0048128C">
              <w:rPr>
                <w:rFonts w:asciiTheme="minorHAnsi" w:hAnsiTheme="minorHAnsi" w:cstheme="minorHAnsi"/>
                <w:color w:val="EE0000"/>
                <w:sz w:val="22"/>
                <w:szCs w:val="22"/>
                <w:lang w:val="pt-BR"/>
              </w:rPr>
              <w:t>Ex</w:t>
            </w:r>
            <w:r w:rsidR="00A40A25" w:rsidRPr="004803F4">
              <w:rPr>
                <w:rFonts w:asciiTheme="minorHAnsi" w:hAnsiTheme="minorHAnsi" w:cstheme="minorHAnsi"/>
                <w:color w:val="EE0000"/>
                <w:sz w:val="22"/>
                <w:szCs w:val="22"/>
                <w:lang w:val="pt-BR"/>
              </w:rPr>
              <w:t>s</w:t>
            </w:r>
            <w:proofErr w:type="spellEnd"/>
            <w:r w:rsidRPr="0048128C">
              <w:rPr>
                <w:rFonts w:asciiTheme="minorHAnsi" w:hAnsiTheme="minorHAnsi" w:cstheme="minorHAnsi"/>
                <w:color w:val="EE0000"/>
                <w:sz w:val="22"/>
                <w:szCs w:val="22"/>
                <w:lang w:val="pt-BR"/>
              </w:rPr>
              <w:t xml:space="preserve">.: procedimento </w:t>
            </w:r>
            <w:r w:rsidR="000D48A1" w:rsidRPr="0048128C">
              <w:rPr>
                <w:rFonts w:asciiTheme="minorHAnsi" w:hAnsiTheme="minorHAnsi" w:cstheme="minorHAnsi"/>
                <w:color w:val="EE0000"/>
                <w:sz w:val="22"/>
                <w:szCs w:val="22"/>
                <w:lang w:val="pt-BR"/>
              </w:rPr>
              <w:t xml:space="preserve">interno </w:t>
            </w:r>
            <w:r w:rsidRPr="0048128C">
              <w:rPr>
                <w:rFonts w:asciiTheme="minorHAnsi" w:hAnsiTheme="minorHAnsi" w:cstheme="minorHAnsi"/>
                <w:color w:val="EE0000"/>
                <w:sz w:val="22"/>
                <w:szCs w:val="22"/>
                <w:lang w:val="pt-BR"/>
              </w:rPr>
              <w:t>de</w:t>
            </w:r>
            <w:r w:rsidR="000D48A1" w:rsidRPr="0048128C">
              <w:rPr>
                <w:rFonts w:asciiTheme="minorHAnsi" w:hAnsiTheme="minorHAnsi" w:cstheme="minorHAnsi"/>
                <w:color w:val="EE0000"/>
                <w:sz w:val="22"/>
                <w:szCs w:val="22"/>
                <w:lang w:val="pt-BR"/>
              </w:rPr>
              <w:t xml:space="preserve"> revisão da solicitação e eventual </w:t>
            </w:r>
            <w:r w:rsidRPr="0048128C">
              <w:rPr>
                <w:rFonts w:asciiTheme="minorHAnsi" w:hAnsiTheme="minorHAnsi" w:cstheme="minorHAnsi"/>
                <w:color w:val="EE0000"/>
                <w:sz w:val="22"/>
                <w:szCs w:val="22"/>
                <w:lang w:val="pt-BR"/>
              </w:rPr>
              <w:t>exclusão ou anonimização de dados pessoais mediante solicitação, observados os prazos legais de retenção.]</w:t>
            </w:r>
          </w:p>
        </w:tc>
      </w:tr>
      <w:tr w:rsidR="00861A74" w:rsidRPr="00FB6BFC" w14:paraId="40967895" w14:textId="77777777" w:rsidTr="00C73359">
        <w:trPr>
          <w:jc w:val="center"/>
        </w:trPr>
        <w:tc>
          <w:tcPr>
            <w:tcW w:w="4106" w:type="dxa"/>
            <w:vAlign w:val="center"/>
          </w:tcPr>
          <w:p w14:paraId="6B9DB3F6" w14:textId="77777777" w:rsidR="00861A74" w:rsidRPr="0048128C" w:rsidRDefault="00861A74" w:rsidP="00861A74">
            <w:pPr>
              <w:spacing w:before="40" w:after="40"/>
              <w:rPr>
                <w:rFonts w:asciiTheme="minorHAnsi" w:hAnsiTheme="minorHAnsi" w:cstheme="minorHAnsi"/>
                <w:sz w:val="22"/>
                <w:szCs w:val="22"/>
                <w:lang w:val="pt-BR"/>
              </w:rPr>
            </w:pPr>
            <w:r w:rsidRPr="0048128C">
              <w:rPr>
                <w:rFonts w:asciiTheme="minorHAnsi" w:hAnsiTheme="minorHAnsi" w:cstheme="minorHAnsi"/>
                <w:sz w:val="22"/>
                <w:szCs w:val="22"/>
                <w:lang w:val="pt-BR"/>
              </w:rPr>
              <w:t>Portabilidade dos dados pessoais a outro fornecedor de serviço ou produto (art. 18, V)</w:t>
            </w:r>
          </w:p>
        </w:tc>
        <w:tc>
          <w:tcPr>
            <w:tcW w:w="1694" w:type="dxa"/>
            <w:vAlign w:val="center"/>
          </w:tcPr>
          <w:p w14:paraId="1C0DDE5A" w14:textId="77777777" w:rsidR="00861A74" w:rsidRPr="0048128C" w:rsidRDefault="00861A74" w:rsidP="00861A74">
            <w:pPr>
              <w:spacing w:before="40" w:after="40"/>
              <w:jc w:val="center"/>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[Sim/Não]</w:t>
            </w:r>
          </w:p>
        </w:tc>
        <w:tc>
          <w:tcPr>
            <w:tcW w:w="3267" w:type="dxa"/>
            <w:vAlign w:val="center"/>
          </w:tcPr>
          <w:p w14:paraId="5B17F172" w14:textId="1C0839C8" w:rsidR="00861A74" w:rsidRPr="0048128C" w:rsidRDefault="00861A74" w:rsidP="00861A74">
            <w:pPr>
              <w:spacing w:before="40" w:after="40"/>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[Descrever as medidas que asseguram o direito ou justificar sua inaplicabilidade. Ex.: exportação dos dados pessoais em formato estruturado e interoperável, quando tecnicamente viável.]</w:t>
            </w:r>
          </w:p>
        </w:tc>
      </w:tr>
      <w:tr w:rsidR="00861A74" w:rsidRPr="00FB6BFC" w14:paraId="6304ADAE" w14:textId="77777777" w:rsidTr="00C73359">
        <w:trPr>
          <w:jc w:val="center"/>
        </w:trPr>
        <w:tc>
          <w:tcPr>
            <w:tcW w:w="4106" w:type="dxa"/>
            <w:vAlign w:val="center"/>
          </w:tcPr>
          <w:p w14:paraId="679CC19F" w14:textId="77777777" w:rsidR="00861A74" w:rsidRPr="0048128C" w:rsidRDefault="00861A74" w:rsidP="00861A74">
            <w:pPr>
              <w:spacing w:before="40" w:after="40"/>
              <w:rPr>
                <w:rFonts w:asciiTheme="minorHAnsi" w:hAnsiTheme="minorHAnsi" w:cstheme="minorHAnsi"/>
                <w:sz w:val="22"/>
                <w:szCs w:val="22"/>
                <w:lang w:val="pt-BR"/>
              </w:rPr>
            </w:pPr>
            <w:r w:rsidRPr="0048128C">
              <w:rPr>
                <w:rFonts w:asciiTheme="minorHAnsi" w:hAnsiTheme="minorHAnsi" w:cstheme="minorHAnsi"/>
                <w:sz w:val="22"/>
                <w:szCs w:val="22"/>
                <w:lang w:val="pt-BR"/>
              </w:rPr>
              <w:t>Eliminação dos dados pessoais tratados com base no consentimento (art. 18, VI)</w:t>
            </w:r>
          </w:p>
        </w:tc>
        <w:tc>
          <w:tcPr>
            <w:tcW w:w="1694" w:type="dxa"/>
            <w:vAlign w:val="center"/>
          </w:tcPr>
          <w:p w14:paraId="03BCD445" w14:textId="77777777" w:rsidR="00861A74" w:rsidRPr="0048128C" w:rsidRDefault="00861A74" w:rsidP="00861A74">
            <w:pPr>
              <w:spacing w:before="40" w:after="40"/>
              <w:jc w:val="center"/>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[Sim/Não]</w:t>
            </w:r>
          </w:p>
        </w:tc>
        <w:tc>
          <w:tcPr>
            <w:tcW w:w="3267" w:type="dxa"/>
            <w:vAlign w:val="center"/>
          </w:tcPr>
          <w:p w14:paraId="7E2816EE" w14:textId="6F6F8FCC" w:rsidR="00861A74" w:rsidRPr="0048128C" w:rsidRDefault="00861A74" w:rsidP="00861A74">
            <w:pPr>
              <w:spacing w:before="40" w:after="40"/>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[Descrever as medidas que asseguram o direito ou justificar sua inaplicabilidade. Ex.: procedimento de eliminação dos dados pessoais após a revogação do consentimento, ressalvadas as hipóteses de conservação do art. 16 da LGPD.]</w:t>
            </w:r>
          </w:p>
        </w:tc>
      </w:tr>
      <w:tr w:rsidR="00861A74" w:rsidRPr="00FB6BFC" w14:paraId="6D56C535" w14:textId="77777777" w:rsidTr="00C73359">
        <w:trPr>
          <w:jc w:val="center"/>
        </w:trPr>
        <w:tc>
          <w:tcPr>
            <w:tcW w:w="4106" w:type="dxa"/>
            <w:vAlign w:val="center"/>
          </w:tcPr>
          <w:p w14:paraId="4587EAC4" w14:textId="77777777" w:rsidR="00861A74" w:rsidRPr="0048128C" w:rsidRDefault="00861A74" w:rsidP="00861A74">
            <w:pPr>
              <w:spacing w:before="40" w:after="40"/>
              <w:rPr>
                <w:rFonts w:asciiTheme="minorHAnsi" w:hAnsiTheme="minorHAnsi" w:cstheme="minorHAnsi"/>
                <w:sz w:val="22"/>
                <w:szCs w:val="22"/>
                <w:lang w:val="pt-BR"/>
              </w:rPr>
            </w:pPr>
            <w:r w:rsidRPr="0048128C">
              <w:rPr>
                <w:rFonts w:asciiTheme="minorHAnsi" w:hAnsiTheme="minorHAnsi" w:cstheme="minorHAnsi"/>
                <w:sz w:val="22"/>
                <w:szCs w:val="22"/>
                <w:lang w:val="pt-BR"/>
              </w:rPr>
              <w:t>Informação sobre as entidades com as quais o controlador realizou uso compartilhado de dados pessoais (art. 18, VII)</w:t>
            </w:r>
          </w:p>
        </w:tc>
        <w:tc>
          <w:tcPr>
            <w:tcW w:w="1694" w:type="dxa"/>
            <w:vAlign w:val="center"/>
          </w:tcPr>
          <w:p w14:paraId="0A463307" w14:textId="77777777" w:rsidR="00861A74" w:rsidRPr="0048128C" w:rsidRDefault="00861A74" w:rsidP="00861A74">
            <w:pPr>
              <w:spacing w:before="40" w:after="40"/>
              <w:jc w:val="center"/>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[Sim/Não]</w:t>
            </w:r>
          </w:p>
        </w:tc>
        <w:tc>
          <w:tcPr>
            <w:tcW w:w="3267" w:type="dxa"/>
            <w:vAlign w:val="center"/>
          </w:tcPr>
          <w:p w14:paraId="42205482" w14:textId="6A15CE5D" w:rsidR="00861A74" w:rsidRPr="0048128C" w:rsidRDefault="00861A74" w:rsidP="00861A74">
            <w:pPr>
              <w:spacing w:before="40" w:after="40"/>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 xml:space="preserve">[Descrever as medidas que asseguram o direito ou justificar sua inaplicabilidade. Ex.: relação dos destinatários do compartilhamento disponibilizada </w:t>
            </w:r>
            <w:r w:rsidRPr="0048128C">
              <w:rPr>
                <w:rFonts w:asciiTheme="minorHAnsi" w:hAnsiTheme="minorHAnsi" w:cstheme="minorHAnsi"/>
                <w:color w:val="EE0000"/>
                <w:sz w:val="22"/>
                <w:szCs w:val="22"/>
                <w:lang w:val="pt-BR"/>
              </w:rPr>
              <w:lastRenderedPageBreak/>
              <w:t>mediante solicitação</w:t>
            </w:r>
            <w:r w:rsidR="00CB7BC4" w:rsidRPr="0048128C">
              <w:rPr>
                <w:rFonts w:asciiTheme="minorHAnsi" w:hAnsiTheme="minorHAnsi" w:cstheme="minorHAnsi"/>
                <w:color w:val="EE0000"/>
                <w:sz w:val="22"/>
                <w:szCs w:val="22"/>
                <w:lang w:val="pt-BR"/>
              </w:rPr>
              <w:t xml:space="preserve"> no canal de atendimento via encarregado</w:t>
            </w:r>
            <w:r w:rsidRPr="0048128C">
              <w:rPr>
                <w:rFonts w:asciiTheme="minorHAnsi" w:hAnsiTheme="minorHAnsi" w:cstheme="minorHAnsi"/>
                <w:color w:val="EE0000"/>
                <w:sz w:val="22"/>
                <w:szCs w:val="22"/>
                <w:lang w:val="pt-BR"/>
              </w:rPr>
              <w:t>.]</w:t>
            </w:r>
          </w:p>
        </w:tc>
      </w:tr>
      <w:tr w:rsidR="00861A74" w:rsidRPr="00FB6BFC" w14:paraId="29F8D5AF" w14:textId="77777777" w:rsidTr="00C73359">
        <w:trPr>
          <w:jc w:val="center"/>
        </w:trPr>
        <w:tc>
          <w:tcPr>
            <w:tcW w:w="4106" w:type="dxa"/>
            <w:vAlign w:val="center"/>
          </w:tcPr>
          <w:p w14:paraId="34D8751F" w14:textId="77777777" w:rsidR="00861A74" w:rsidRPr="0048128C" w:rsidRDefault="00861A74" w:rsidP="00861A74">
            <w:pPr>
              <w:spacing w:before="40" w:after="40"/>
              <w:rPr>
                <w:rFonts w:asciiTheme="minorHAnsi" w:hAnsiTheme="minorHAnsi" w:cstheme="minorHAnsi"/>
                <w:sz w:val="22"/>
                <w:szCs w:val="22"/>
                <w:lang w:val="pt-BR"/>
              </w:rPr>
            </w:pPr>
            <w:r w:rsidRPr="0048128C">
              <w:rPr>
                <w:rFonts w:asciiTheme="minorHAnsi" w:hAnsiTheme="minorHAnsi" w:cstheme="minorHAnsi"/>
                <w:sz w:val="22"/>
                <w:szCs w:val="22"/>
                <w:lang w:val="pt-BR"/>
              </w:rPr>
              <w:lastRenderedPageBreak/>
              <w:t>Informação sobre a possibilidade de não fornecer consentimento e sobre as consequências da negativa (art. 18, VIII)</w:t>
            </w:r>
          </w:p>
        </w:tc>
        <w:tc>
          <w:tcPr>
            <w:tcW w:w="1694" w:type="dxa"/>
            <w:vAlign w:val="center"/>
          </w:tcPr>
          <w:p w14:paraId="6F11EB45" w14:textId="77777777" w:rsidR="00861A74" w:rsidRPr="0048128C" w:rsidRDefault="00861A74" w:rsidP="00861A74">
            <w:pPr>
              <w:spacing w:before="40" w:after="40"/>
              <w:jc w:val="center"/>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[Sim/Não]</w:t>
            </w:r>
          </w:p>
        </w:tc>
        <w:tc>
          <w:tcPr>
            <w:tcW w:w="3267" w:type="dxa"/>
            <w:vAlign w:val="center"/>
          </w:tcPr>
          <w:p w14:paraId="1D7B9B12" w14:textId="38BB327B" w:rsidR="00861A74" w:rsidRPr="0048128C" w:rsidRDefault="00861A74" w:rsidP="00861A74">
            <w:pPr>
              <w:spacing w:before="40" w:after="40"/>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 xml:space="preserve">[Descrever as medidas que asseguram o direito ou justificar sua inaplicabilidade. Ex.: esclarecimento, no momento da coleta ou no aviso de privacidade, sobre a possibilidade de recusa </w:t>
            </w:r>
            <w:r w:rsidR="00CB7BC4" w:rsidRPr="0048128C">
              <w:rPr>
                <w:rFonts w:asciiTheme="minorHAnsi" w:hAnsiTheme="minorHAnsi" w:cstheme="minorHAnsi"/>
                <w:color w:val="EE0000"/>
                <w:sz w:val="22"/>
                <w:szCs w:val="22"/>
                <w:lang w:val="pt-BR"/>
              </w:rPr>
              <w:t xml:space="preserve">de consentimento </w:t>
            </w:r>
            <w:r w:rsidRPr="0048128C">
              <w:rPr>
                <w:rFonts w:asciiTheme="minorHAnsi" w:hAnsiTheme="minorHAnsi" w:cstheme="minorHAnsi"/>
                <w:color w:val="EE0000"/>
                <w:sz w:val="22"/>
                <w:szCs w:val="22"/>
                <w:lang w:val="pt-BR"/>
              </w:rPr>
              <w:t>e suas consequências.]</w:t>
            </w:r>
          </w:p>
        </w:tc>
      </w:tr>
      <w:tr w:rsidR="00861A74" w:rsidRPr="00FB6BFC" w14:paraId="41A37FD9" w14:textId="77777777" w:rsidTr="00C73359">
        <w:trPr>
          <w:jc w:val="center"/>
        </w:trPr>
        <w:tc>
          <w:tcPr>
            <w:tcW w:w="4106" w:type="dxa"/>
            <w:vAlign w:val="center"/>
          </w:tcPr>
          <w:p w14:paraId="4A2A73BD" w14:textId="77777777" w:rsidR="00861A74" w:rsidRPr="0048128C" w:rsidRDefault="00861A74" w:rsidP="00861A74">
            <w:pPr>
              <w:spacing w:before="40" w:after="40"/>
              <w:rPr>
                <w:rFonts w:asciiTheme="minorHAnsi" w:hAnsiTheme="minorHAnsi" w:cstheme="minorHAnsi"/>
                <w:sz w:val="22"/>
                <w:szCs w:val="22"/>
                <w:lang w:val="pt-BR"/>
              </w:rPr>
            </w:pPr>
            <w:r w:rsidRPr="0048128C">
              <w:rPr>
                <w:rFonts w:asciiTheme="minorHAnsi" w:hAnsiTheme="minorHAnsi" w:cstheme="minorHAnsi"/>
                <w:sz w:val="22"/>
                <w:szCs w:val="22"/>
                <w:lang w:val="pt-BR"/>
              </w:rPr>
              <w:t>Revogação do consentimento (art. 18, IX)</w:t>
            </w:r>
          </w:p>
        </w:tc>
        <w:tc>
          <w:tcPr>
            <w:tcW w:w="1694" w:type="dxa"/>
            <w:vAlign w:val="center"/>
          </w:tcPr>
          <w:p w14:paraId="59A6F958" w14:textId="77777777" w:rsidR="00861A74" w:rsidRPr="0048128C" w:rsidRDefault="00861A74" w:rsidP="00861A74">
            <w:pPr>
              <w:spacing w:before="40" w:after="40"/>
              <w:jc w:val="center"/>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[Sim/Não]</w:t>
            </w:r>
          </w:p>
        </w:tc>
        <w:tc>
          <w:tcPr>
            <w:tcW w:w="3267" w:type="dxa"/>
            <w:vAlign w:val="center"/>
          </w:tcPr>
          <w:p w14:paraId="75B87D15" w14:textId="2D579B61" w:rsidR="00861A74" w:rsidRPr="0048128C" w:rsidRDefault="00861A74" w:rsidP="00861A74">
            <w:pPr>
              <w:spacing w:before="40" w:after="40"/>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 xml:space="preserve">[Descrever as medidas que asseguram o direito ou justificar sua inaplicabilidade. </w:t>
            </w:r>
            <w:proofErr w:type="spellStart"/>
            <w:r w:rsidRPr="0048128C">
              <w:rPr>
                <w:rFonts w:asciiTheme="minorHAnsi" w:hAnsiTheme="minorHAnsi" w:cstheme="minorHAnsi"/>
                <w:color w:val="EE0000"/>
                <w:sz w:val="22"/>
                <w:szCs w:val="22"/>
                <w:lang w:val="pt-BR"/>
              </w:rPr>
              <w:t>Ex</w:t>
            </w:r>
            <w:r w:rsidR="00A40A25" w:rsidRPr="004803F4">
              <w:rPr>
                <w:rFonts w:asciiTheme="minorHAnsi" w:hAnsiTheme="minorHAnsi" w:cstheme="minorHAnsi"/>
                <w:color w:val="EE0000"/>
                <w:sz w:val="22"/>
                <w:szCs w:val="22"/>
                <w:lang w:val="pt-BR"/>
              </w:rPr>
              <w:t>s</w:t>
            </w:r>
            <w:proofErr w:type="spellEnd"/>
            <w:r w:rsidRPr="0048128C">
              <w:rPr>
                <w:rFonts w:asciiTheme="minorHAnsi" w:hAnsiTheme="minorHAnsi" w:cstheme="minorHAnsi"/>
                <w:color w:val="EE0000"/>
                <w:sz w:val="22"/>
                <w:szCs w:val="22"/>
                <w:lang w:val="pt-BR"/>
              </w:rPr>
              <w:t xml:space="preserve">.: </w:t>
            </w:r>
            <w:r w:rsidR="00ED4DB8" w:rsidRPr="0048128C">
              <w:rPr>
                <w:rFonts w:asciiTheme="minorHAnsi" w:hAnsiTheme="minorHAnsi" w:cstheme="minorHAnsi"/>
                <w:color w:val="EE0000"/>
                <w:sz w:val="22"/>
                <w:szCs w:val="22"/>
                <w:lang w:val="pt-BR"/>
              </w:rPr>
              <w:t xml:space="preserve">funcionalidade em sistema ou </w:t>
            </w:r>
            <w:r w:rsidRPr="0048128C">
              <w:rPr>
                <w:rFonts w:asciiTheme="minorHAnsi" w:hAnsiTheme="minorHAnsi" w:cstheme="minorHAnsi"/>
                <w:color w:val="EE0000"/>
                <w:sz w:val="22"/>
                <w:szCs w:val="22"/>
                <w:lang w:val="pt-BR"/>
              </w:rPr>
              <w:t>canal específico para revogação do consentimento, com efeitos a partir da manifestação do titular</w:t>
            </w:r>
            <w:r w:rsidR="00C95E16" w:rsidRPr="0048128C">
              <w:rPr>
                <w:rFonts w:asciiTheme="minorHAnsi" w:hAnsiTheme="minorHAnsi" w:cstheme="minorHAnsi"/>
                <w:color w:val="EE0000"/>
                <w:sz w:val="22"/>
                <w:szCs w:val="22"/>
                <w:lang w:val="pt-BR"/>
              </w:rPr>
              <w:t xml:space="preserve">; procedimentos de restauração de </w:t>
            </w:r>
            <w:r w:rsidR="00C95E16" w:rsidRPr="0048128C">
              <w:rPr>
                <w:rFonts w:asciiTheme="minorHAnsi" w:hAnsiTheme="minorHAnsi" w:cstheme="minorHAnsi"/>
                <w:i/>
                <w:iCs/>
                <w:color w:val="EE0000"/>
                <w:sz w:val="22"/>
                <w:szCs w:val="22"/>
                <w:lang w:val="pt-BR"/>
              </w:rPr>
              <w:t>backup</w:t>
            </w:r>
            <w:r w:rsidR="00C95E16" w:rsidRPr="0048128C">
              <w:rPr>
                <w:rFonts w:asciiTheme="minorHAnsi" w:hAnsiTheme="minorHAnsi" w:cstheme="minorHAnsi"/>
                <w:color w:val="EE0000"/>
                <w:sz w:val="22"/>
                <w:szCs w:val="22"/>
                <w:lang w:val="pt-BR"/>
              </w:rPr>
              <w:t xml:space="preserve"> com cuidados específicos para evitar sobreposição da situação do consentimento</w:t>
            </w:r>
            <w:r w:rsidRPr="0048128C">
              <w:rPr>
                <w:rFonts w:asciiTheme="minorHAnsi" w:hAnsiTheme="minorHAnsi" w:cstheme="minorHAnsi"/>
                <w:color w:val="EE0000"/>
                <w:sz w:val="22"/>
                <w:szCs w:val="22"/>
                <w:lang w:val="pt-BR"/>
              </w:rPr>
              <w:t>.]</w:t>
            </w:r>
          </w:p>
        </w:tc>
      </w:tr>
      <w:tr w:rsidR="00861A74" w:rsidRPr="00FB6BFC" w14:paraId="1817AC00" w14:textId="77777777" w:rsidTr="00C73359">
        <w:trPr>
          <w:jc w:val="center"/>
        </w:trPr>
        <w:tc>
          <w:tcPr>
            <w:tcW w:w="4106" w:type="dxa"/>
            <w:vAlign w:val="center"/>
          </w:tcPr>
          <w:p w14:paraId="386C6CFE" w14:textId="77777777" w:rsidR="00861A74" w:rsidRPr="0048128C" w:rsidRDefault="00861A74" w:rsidP="00861A74">
            <w:pPr>
              <w:spacing w:before="40" w:after="40"/>
              <w:rPr>
                <w:rFonts w:asciiTheme="minorHAnsi" w:hAnsiTheme="minorHAnsi" w:cstheme="minorHAnsi"/>
                <w:sz w:val="22"/>
                <w:szCs w:val="22"/>
                <w:lang w:val="pt-BR"/>
              </w:rPr>
            </w:pPr>
            <w:r w:rsidRPr="0048128C">
              <w:rPr>
                <w:rFonts w:asciiTheme="minorHAnsi" w:hAnsiTheme="minorHAnsi" w:cstheme="minorHAnsi"/>
                <w:sz w:val="22"/>
                <w:szCs w:val="22"/>
                <w:lang w:val="pt-BR"/>
              </w:rPr>
              <w:t>Revisão de decisões tomadas unicamente com base em tratamento automatizado (art. 20)</w:t>
            </w:r>
          </w:p>
        </w:tc>
        <w:tc>
          <w:tcPr>
            <w:tcW w:w="1694" w:type="dxa"/>
            <w:vAlign w:val="center"/>
          </w:tcPr>
          <w:p w14:paraId="329E18DA" w14:textId="77777777" w:rsidR="00861A74" w:rsidRPr="0048128C" w:rsidRDefault="00861A74" w:rsidP="00861A74">
            <w:pPr>
              <w:spacing w:before="40" w:after="40"/>
              <w:jc w:val="center"/>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[Sim/Não]</w:t>
            </w:r>
          </w:p>
        </w:tc>
        <w:tc>
          <w:tcPr>
            <w:tcW w:w="3267" w:type="dxa"/>
            <w:vAlign w:val="center"/>
          </w:tcPr>
          <w:p w14:paraId="762C2F18" w14:textId="79014DB8" w:rsidR="00861A74" w:rsidRPr="0048128C" w:rsidRDefault="00861A74" w:rsidP="00861A74">
            <w:pPr>
              <w:spacing w:before="40" w:after="40"/>
              <w:rPr>
                <w:rFonts w:asciiTheme="minorHAnsi" w:hAnsiTheme="minorHAnsi" w:cstheme="minorHAnsi"/>
                <w:color w:val="EE0000"/>
                <w:sz w:val="22"/>
                <w:szCs w:val="22"/>
                <w:lang w:val="pt-BR"/>
              </w:rPr>
            </w:pPr>
            <w:r w:rsidRPr="0048128C">
              <w:rPr>
                <w:rFonts w:asciiTheme="minorHAnsi" w:hAnsiTheme="minorHAnsi" w:cstheme="minorHAnsi"/>
                <w:color w:val="EE0000"/>
                <w:sz w:val="22"/>
                <w:szCs w:val="22"/>
                <w:lang w:val="pt-BR"/>
              </w:rPr>
              <w:t xml:space="preserve">[Descrever as medidas que asseguram o direito ou justificar sua inaplicabilidade. </w:t>
            </w:r>
            <w:proofErr w:type="spellStart"/>
            <w:r w:rsidRPr="0048128C">
              <w:rPr>
                <w:rFonts w:asciiTheme="minorHAnsi" w:hAnsiTheme="minorHAnsi" w:cstheme="minorHAnsi"/>
                <w:color w:val="EE0000"/>
                <w:sz w:val="22"/>
                <w:szCs w:val="22"/>
                <w:lang w:val="pt-BR"/>
              </w:rPr>
              <w:t>Ex</w:t>
            </w:r>
            <w:r w:rsidR="00A40A25" w:rsidRPr="004803F4">
              <w:rPr>
                <w:rFonts w:asciiTheme="minorHAnsi" w:hAnsiTheme="minorHAnsi" w:cstheme="minorHAnsi"/>
                <w:color w:val="EE0000"/>
                <w:sz w:val="22"/>
                <w:szCs w:val="22"/>
                <w:lang w:val="pt-BR"/>
              </w:rPr>
              <w:t>s</w:t>
            </w:r>
            <w:proofErr w:type="spellEnd"/>
            <w:r w:rsidRPr="0048128C">
              <w:rPr>
                <w:rFonts w:asciiTheme="minorHAnsi" w:hAnsiTheme="minorHAnsi" w:cstheme="minorHAnsi"/>
                <w:color w:val="EE0000"/>
                <w:sz w:val="22"/>
                <w:szCs w:val="22"/>
                <w:lang w:val="pt-BR"/>
              </w:rPr>
              <w:t>.:</w:t>
            </w:r>
            <w:r w:rsidR="00C95E16" w:rsidRPr="0048128C">
              <w:rPr>
                <w:rFonts w:asciiTheme="minorHAnsi" w:hAnsiTheme="minorHAnsi" w:cstheme="minorHAnsi"/>
                <w:color w:val="EE0000"/>
                <w:sz w:val="22"/>
                <w:szCs w:val="22"/>
                <w:lang w:val="pt-BR"/>
              </w:rPr>
              <w:t xml:space="preserve"> disponibilização de canal para solicitação </w:t>
            </w:r>
            <w:r w:rsidRPr="0048128C">
              <w:rPr>
                <w:rFonts w:asciiTheme="minorHAnsi" w:hAnsiTheme="minorHAnsi" w:cstheme="minorHAnsi"/>
                <w:color w:val="EE0000"/>
                <w:sz w:val="22"/>
                <w:szCs w:val="22"/>
                <w:lang w:val="pt-BR"/>
              </w:rPr>
              <w:t>de revisão, quando o tratamento envolver decisão unicamente automatizada</w:t>
            </w:r>
            <w:r w:rsidR="00A40A25" w:rsidRPr="004803F4">
              <w:rPr>
                <w:rFonts w:asciiTheme="minorHAnsi" w:hAnsiTheme="minorHAnsi" w:cstheme="minorHAnsi"/>
                <w:color w:val="EE0000"/>
                <w:sz w:val="22"/>
                <w:szCs w:val="22"/>
                <w:lang w:val="pt-BR"/>
              </w:rPr>
              <w:t>,</w:t>
            </w:r>
            <w:r w:rsidR="00C95E16" w:rsidRPr="0048128C">
              <w:rPr>
                <w:rFonts w:asciiTheme="minorHAnsi" w:hAnsiTheme="minorHAnsi" w:cstheme="minorHAnsi"/>
                <w:color w:val="EE0000"/>
                <w:sz w:val="22"/>
                <w:szCs w:val="22"/>
                <w:lang w:val="pt-BR"/>
              </w:rPr>
              <w:t xml:space="preserve"> e procedimento de revisão </w:t>
            </w:r>
            <w:r w:rsidR="00D86C0A" w:rsidRPr="004803F4">
              <w:rPr>
                <w:rFonts w:asciiTheme="minorHAnsi" w:hAnsiTheme="minorHAnsi" w:cstheme="minorHAnsi"/>
                <w:color w:val="EE0000"/>
                <w:sz w:val="22"/>
                <w:szCs w:val="22"/>
                <w:lang w:val="pt-BR"/>
              </w:rPr>
              <w:t>incluindo</w:t>
            </w:r>
            <w:r w:rsidR="00D86C0A" w:rsidRPr="0048128C">
              <w:rPr>
                <w:rFonts w:asciiTheme="minorHAnsi" w:hAnsiTheme="minorHAnsi" w:cstheme="minorHAnsi"/>
                <w:color w:val="EE0000"/>
                <w:sz w:val="22"/>
                <w:szCs w:val="22"/>
                <w:lang w:val="pt-BR"/>
              </w:rPr>
              <w:t xml:space="preserve"> </w:t>
            </w:r>
            <w:r w:rsidR="00C95E16" w:rsidRPr="0048128C">
              <w:rPr>
                <w:rFonts w:asciiTheme="minorHAnsi" w:hAnsiTheme="minorHAnsi" w:cstheme="minorHAnsi"/>
                <w:color w:val="EE0000"/>
                <w:sz w:val="22"/>
                <w:szCs w:val="22"/>
                <w:lang w:val="pt-BR"/>
              </w:rPr>
              <w:t>unidades envolvidas</w:t>
            </w:r>
            <w:r w:rsidRPr="0048128C">
              <w:rPr>
                <w:rFonts w:asciiTheme="minorHAnsi" w:hAnsiTheme="minorHAnsi" w:cstheme="minorHAnsi"/>
                <w:color w:val="EE0000"/>
                <w:sz w:val="22"/>
                <w:szCs w:val="22"/>
                <w:lang w:val="pt-BR"/>
              </w:rPr>
              <w:t>.]</w:t>
            </w:r>
          </w:p>
        </w:tc>
      </w:tr>
    </w:tbl>
    <w:p w14:paraId="7142F118" w14:textId="77777777" w:rsidR="00350117" w:rsidRPr="0048128C" w:rsidRDefault="00350117" w:rsidP="004455F6">
      <w:pPr>
        <w:spacing w:before="240" w:after="240"/>
        <w:rPr>
          <w:rFonts w:asciiTheme="minorHAnsi" w:hAnsiTheme="minorHAnsi" w:cstheme="minorHAnsi"/>
          <w:noProof/>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272"/>
      </w:tblGrid>
      <w:tr w:rsidR="00350117" w:rsidRPr="004803F4" w14:paraId="3DAAF8E2" w14:textId="77777777">
        <w:trPr>
          <w:trHeight w:hRule="exact" w:val="907"/>
        </w:trPr>
        <w:tc>
          <w:tcPr>
            <w:tcW w:w="441" w:type="pct"/>
            <w:tcBorders>
              <w:top w:val="nil"/>
              <w:left w:val="nil"/>
              <w:bottom w:val="nil"/>
              <w:right w:val="nil"/>
            </w:tcBorders>
            <w:shd w:val="clear" w:color="auto" w:fill="1F4E79"/>
            <w:tcMar>
              <w:top w:w="160" w:type="dxa"/>
              <w:left w:w="120" w:type="dxa"/>
              <w:bottom w:w="160" w:type="dxa"/>
              <w:right w:w="120" w:type="dxa"/>
            </w:tcMar>
            <w:vAlign w:val="center"/>
          </w:tcPr>
          <w:p w14:paraId="791A3CE8" w14:textId="77777777" w:rsidR="00350117" w:rsidRPr="0048128C" w:rsidRDefault="00350117">
            <w:pPr>
              <w:spacing w:before="60" w:after="60"/>
              <w:jc w:val="center"/>
              <w:rPr>
                <w:rFonts w:asciiTheme="minorHAnsi" w:hAnsiTheme="minorHAnsi" w:cstheme="minorHAnsi"/>
                <w:lang w:val="pt-BR"/>
              </w:rPr>
            </w:pPr>
            <w:r w:rsidRPr="0048128C">
              <w:rPr>
                <w:rFonts w:asciiTheme="minorHAnsi" w:hAnsiTheme="minorHAnsi" w:cstheme="minorHAnsi"/>
                <w:noProof/>
                <w:lang w:val="pt-BR"/>
              </w:rPr>
              <w:drawing>
                <wp:inline distT="0" distB="0" distL="0" distR="0" wp14:anchorId="631AC693" wp14:editId="1540D264">
                  <wp:extent cx="324000" cy="324000"/>
                  <wp:effectExtent l="0" t="0" r="0" b="6350"/>
                  <wp:docPr id="356311231" name="Graphic 6" descr="Bullsey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83052" name="Graphic 703983052" descr="Bullseye outline"/>
                          <pic:cNvPicPr/>
                        </pic:nvPicPr>
                        <pic:blipFill>
                          <a:blip r:embed="rId62">
                            <a:extLst>
                              <a:ext uri="{96DAC541-7B7A-43D3-8B79-37D633B846F1}">
                                <asvg:svgBlip xmlns:asvg="http://schemas.microsoft.com/office/drawing/2016/SVG/main" r:embed="rId63"/>
                              </a:ext>
                            </a:extLst>
                          </a:blip>
                          <a:stretch>
                            <a:fillRect/>
                          </a:stretch>
                        </pic:blipFill>
                        <pic:spPr>
                          <a:xfrm>
                            <a:off x="0" y="0"/>
                            <a:ext cx="324000" cy="324000"/>
                          </a:xfrm>
                          <a:prstGeom prst="rect">
                            <a:avLst/>
                          </a:prstGeom>
                        </pic:spPr>
                      </pic:pic>
                    </a:graphicData>
                  </a:graphic>
                </wp:inline>
              </w:drawing>
            </w:r>
          </w:p>
        </w:tc>
        <w:tc>
          <w:tcPr>
            <w:tcW w:w="4559" w:type="pct"/>
            <w:tcBorders>
              <w:top w:val="nil"/>
              <w:left w:val="nil"/>
              <w:bottom w:val="single" w:sz="12" w:space="0" w:color="DEEAF6"/>
              <w:right w:val="nil"/>
            </w:tcBorders>
            <w:shd w:val="clear" w:color="auto" w:fill="FFFFFF"/>
            <w:tcMar>
              <w:top w:w="80" w:type="dxa"/>
              <w:left w:w="240" w:type="dxa"/>
              <w:bottom w:w="80" w:type="dxa"/>
              <w:right w:w="120" w:type="dxa"/>
            </w:tcMar>
          </w:tcPr>
          <w:p w14:paraId="7E9F87DD" w14:textId="77777777" w:rsidR="00350117" w:rsidRPr="00BC124D" w:rsidRDefault="00350117">
            <w:pPr>
              <w:spacing w:before="60" w:after="60"/>
              <w:rPr>
                <w:rFonts w:asciiTheme="minorHAnsi" w:hAnsiTheme="minorHAnsi" w:cstheme="minorHAnsi"/>
                <w:sz w:val="28"/>
                <w:szCs w:val="28"/>
                <w:lang w:val="pt-BR"/>
              </w:rPr>
            </w:pPr>
            <w:r w:rsidRPr="00BC124D">
              <w:rPr>
                <w:rFonts w:asciiTheme="minorHAnsi" w:eastAsia="Calibri" w:hAnsiTheme="minorHAnsi" w:cstheme="minorHAnsi"/>
                <w:b/>
                <w:color w:val="1351B4"/>
                <w:sz w:val="28"/>
                <w:szCs w:val="28"/>
                <w:lang w:val="pt-BR"/>
              </w:rPr>
              <w:t>Seção 5</w:t>
            </w:r>
          </w:p>
          <w:p w14:paraId="492C2597" w14:textId="08106E51" w:rsidR="00350117" w:rsidRPr="0048128C" w:rsidRDefault="00350117">
            <w:pPr>
              <w:spacing w:before="60" w:after="60"/>
              <w:rPr>
                <w:rFonts w:asciiTheme="minorHAnsi" w:hAnsiTheme="minorHAnsi" w:cstheme="minorHAnsi"/>
                <w:lang w:val="pt-BR"/>
              </w:rPr>
            </w:pPr>
            <w:r w:rsidRPr="00BC124D">
              <w:rPr>
                <w:rFonts w:asciiTheme="minorHAnsi" w:eastAsia="Calibri" w:hAnsiTheme="minorHAnsi" w:cstheme="minorHAnsi"/>
                <w:b/>
                <w:color w:val="1F4E79"/>
                <w:sz w:val="28"/>
                <w:szCs w:val="28"/>
                <w:lang w:val="pt-BR"/>
              </w:rPr>
              <w:t>Ge</w:t>
            </w:r>
            <w:r w:rsidR="00063CC2">
              <w:rPr>
                <w:rFonts w:asciiTheme="minorHAnsi" w:eastAsia="Calibri" w:hAnsiTheme="minorHAnsi" w:cstheme="minorHAnsi"/>
                <w:b/>
                <w:color w:val="1F4E79"/>
                <w:sz w:val="28"/>
                <w:szCs w:val="28"/>
                <w:lang w:val="pt-BR"/>
              </w:rPr>
              <w:t>stão</w:t>
            </w:r>
            <w:r w:rsidRPr="00BC124D">
              <w:rPr>
                <w:rFonts w:asciiTheme="minorHAnsi" w:eastAsia="Calibri" w:hAnsiTheme="minorHAnsi" w:cstheme="minorHAnsi"/>
                <w:b/>
                <w:color w:val="1F4E79"/>
                <w:sz w:val="28"/>
                <w:szCs w:val="28"/>
                <w:lang w:val="pt-BR"/>
              </w:rPr>
              <w:t xml:space="preserve"> de riscos</w:t>
            </w:r>
          </w:p>
        </w:tc>
      </w:tr>
    </w:tbl>
    <w:p w14:paraId="777E758C" w14:textId="5BF17059" w:rsidR="000727F5" w:rsidRPr="0048128C" w:rsidRDefault="000727F5" w:rsidP="000727F5">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[A identificação, análise, avaliação, tratamento, monitoramento e comunicação dos riscos relacionados às atividades de tratamento de dados pessoais devem observar a metodologia institucional de gestão de riscos adotada pela organização. Na ausência de metodologia própria, </w:t>
      </w:r>
      <w:r w:rsidR="00B96EB3" w:rsidRPr="0048128C">
        <w:rPr>
          <w:rFonts w:asciiTheme="minorHAnsi" w:hAnsiTheme="minorHAnsi" w:cstheme="minorHAnsi"/>
          <w:noProof/>
          <w:color w:val="EE0000"/>
          <w:lang w:val="pt-BR"/>
        </w:rPr>
        <w:t>pode</w:t>
      </w:r>
      <w:r w:rsidRPr="0048128C">
        <w:rPr>
          <w:rFonts w:asciiTheme="minorHAnsi" w:hAnsiTheme="minorHAnsi" w:cstheme="minorHAnsi"/>
          <w:noProof/>
          <w:color w:val="EE0000"/>
          <w:lang w:val="pt-BR"/>
        </w:rPr>
        <w:t>-se utilizar como referência o Guia de Gestão de Riscos do Ministério da Gestão e da Inovação em Serviços Públicos (MGI).</w:t>
      </w:r>
    </w:p>
    <w:p w14:paraId="497078FD" w14:textId="33874FF1" w:rsidR="000727F5" w:rsidRPr="0048128C" w:rsidRDefault="000727F5" w:rsidP="000727F5">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Ao identificar os riscos relacionados às atividades de tratamento descritas </w:t>
      </w:r>
      <w:r w:rsidR="00D01CC4">
        <w:rPr>
          <w:rFonts w:asciiTheme="minorHAnsi" w:hAnsiTheme="minorHAnsi" w:cstheme="minorHAnsi"/>
          <w:noProof/>
          <w:color w:val="EE0000"/>
          <w:lang w:val="pt-BR"/>
        </w:rPr>
        <w:t>no</w:t>
      </w:r>
      <w:r w:rsidR="00D01CC4" w:rsidRPr="0048128C">
        <w:rPr>
          <w:rFonts w:asciiTheme="minorHAnsi" w:hAnsiTheme="minorHAnsi" w:cstheme="minorHAnsi"/>
          <w:noProof/>
          <w:color w:val="EE0000"/>
          <w:lang w:val="pt-BR"/>
        </w:rPr>
        <w:t xml:space="preserve"> </w:t>
      </w:r>
      <w:r w:rsidRPr="0048128C">
        <w:rPr>
          <w:rFonts w:asciiTheme="minorHAnsi" w:hAnsiTheme="minorHAnsi" w:cstheme="minorHAnsi"/>
          <w:noProof/>
          <w:color w:val="EE0000"/>
          <w:lang w:val="pt-BR"/>
        </w:rPr>
        <w:t xml:space="preserve">RIPD, recomenda-se avaliar se as medidas já implementadas e descritas ao longo deste documento, especialmente nas </w:t>
      </w:r>
      <w:r w:rsidR="00F83638" w:rsidRPr="0048128C">
        <w:rPr>
          <w:rFonts w:asciiTheme="minorHAnsi" w:hAnsiTheme="minorHAnsi" w:cstheme="minorHAnsi"/>
          <w:noProof/>
          <w:color w:val="EE0000"/>
          <w:lang w:val="pt-BR"/>
        </w:rPr>
        <w:t>s</w:t>
      </w:r>
      <w:r w:rsidRPr="0048128C">
        <w:rPr>
          <w:rFonts w:asciiTheme="minorHAnsi" w:hAnsiTheme="minorHAnsi" w:cstheme="minorHAnsi"/>
          <w:noProof/>
          <w:color w:val="EE0000"/>
          <w:lang w:val="pt-BR"/>
        </w:rPr>
        <w:t>eções 3 e 4, são suficientes para reduzir os riscos identificados a níveis aceitáveis ou se permanecem riscos relevantes aos titulares dos dados pessoais que demandem a implementação de medidas adicionais de tratamento de riscos.</w:t>
      </w:r>
    </w:p>
    <w:p w14:paraId="7ADE68C9" w14:textId="69129C3A" w:rsidR="000727F5" w:rsidRPr="0048128C" w:rsidRDefault="000727F5" w:rsidP="000727F5">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lastRenderedPageBreak/>
        <w:t xml:space="preserve">Sempre que possível, as medidas já descritas neste RIPD deverão ser referenciadas nesta seção, evitando sua repetição. </w:t>
      </w:r>
      <w:r w:rsidR="00305248">
        <w:rPr>
          <w:rFonts w:asciiTheme="minorHAnsi" w:hAnsiTheme="minorHAnsi" w:cstheme="minorHAnsi"/>
          <w:noProof/>
          <w:color w:val="EE0000"/>
          <w:lang w:val="pt-BR"/>
        </w:rPr>
        <w:t>Por sua vez, a</w:t>
      </w:r>
      <w:r w:rsidRPr="0048128C">
        <w:rPr>
          <w:rFonts w:asciiTheme="minorHAnsi" w:hAnsiTheme="minorHAnsi" w:cstheme="minorHAnsi"/>
          <w:noProof/>
          <w:color w:val="EE0000"/>
          <w:lang w:val="pt-BR"/>
        </w:rPr>
        <w:t xml:space="preserve">s medidas adicionais necessárias para reduzir os riscos identificados deverão ser registradas na tabela </w:t>
      </w:r>
      <w:r w:rsidR="00F83638" w:rsidRPr="0048128C">
        <w:rPr>
          <w:rFonts w:asciiTheme="minorHAnsi" w:hAnsiTheme="minorHAnsi" w:cstheme="minorHAnsi"/>
          <w:noProof/>
          <w:color w:val="EE0000"/>
          <w:lang w:val="pt-BR"/>
        </w:rPr>
        <w:t>proposta nesta seção</w:t>
      </w:r>
      <w:r w:rsidRPr="0048128C">
        <w:rPr>
          <w:rFonts w:asciiTheme="minorHAnsi" w:hAnsiTheme="minorHAnsi" w:cstheme="minorHAnsi"/>
          <w:noProof/>
          <w:color w:val="EE0000"/>
          <w:lang w:val="pt-BR"/>
        </w:rPr>
        <w:t>.</w:t>
      </w:r>
    </w:p>
    <w:p w14:paraId="722F742B" w14:textId="69954468" w:rsidR="00BD20A4" w:rsidRPr="0048128C" w:rsidRDefault="000727F5" w:rsidP="005C547E">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As escalas de probabilidade, impacto e nível de risco apresentadas neste modelo possuem caráter exemplificativo e </w:t>
      </w:r>
      <w:r w:rsidR="002B7793" w:rsidRPr="0048128C">
        <w:rPr>
          <w:rFonts w:asciiTheme="minorHAnsi" w:hAnsiTheme="minorHAnsi" w:cstheme="minorHAnsi"/>
          <w:noProof/>
          <w:color w:val="EE0000"/>
          <w:lang w:val="pt-BR"/>
        </w:rPr>
        <w:t>deverão</w:t>
      </w:r>
      <w:r w:rsidRPr="0048128C">
        <w:rPr>
          <w:rFonts w:asciiTheme="minorHAnsi" w:hAnsiTheme="minorHAnsi" w:cstheme="minorHAnsi"/>
          <w:noProof/>
          <w:color w:val="EE0000"/>
          <w:lang w:val="pt-BR"/>
        </w:rPr>
        <w:t xml:space="preserve"> ser adaptadas para manter aderência à metodologia institucional de gestão de riscos adotada pela organização, desde que sejam mantidos critérios consistentes durante toda a avaliação.]</w:t>
      </w:r>
    </w:p>
    <w:p w14:paraId="6A825115" w14:textId="77777777" w:rsidR="002503CC" w:rsidRPr="0048128C" w:rsidRDefault="002503CC" w:rsidP="002503CC">
      <w:pPr>
        <w:spacing w:before="240" w:after="240"/>
        <w:jc w:val="both"/>
        <w:rPr>
          <w:rFonts w:asciiTheme="minorHAnsi" w:hAnsiTheme="minorHAnsi" w:cstheme="minorHAnsi"/>
          <w:noProof/>
          <w:lang w:val="pt-BR"/>
        </w:rPr>
      </w:pPr>
      <w:r w:rsidRPr="0048128C">
        <w:rPr>
          <w:rFonts w:asciiTheme="minorHAnsi" w:hAnsiTheme="minorHAnsi" w:cstheme="minorHAnsi"/>
          <w:noProof/>
          <w:lang w:val="pt-BR"/>
        </w:rPr>
        <w:t>Esta seção apresenta os riscos relacionados às atividades de tratamento de dados pessoais abrangidas pelo escopo deste RIPD, bem como as respectivas medidas de tratamento de riscos.</w:t>
      </w:r>
    </w:p>
    <w:p w14:paraId="0DF30FC6" w14:textId="77777777" w:rsidR="00AD44E6" w:rsidRDefault="002503CC" w:rsidP="002503CC">
      <w:pPr>
        <w:spacing w:before="240" w:after="240"/>
        <w:jc w:val="both"/>
        <w:rPr>
          <w:rFonts w:asciiTheme="minorHAnsi" w:hAnsiTheme="minorHAnsi" w:cstheme="minorHAnsi"/>
          <w:noProof/>
          <w:lang w:val="pt-BR"/>
        </w:rPr>
      </w:pPr>
      <w:r w:rsidRPr="0048128C">
        <w:rPr>
          <w:rFonts w:asciiTheme="minorHAnsi" w:hAnsiTheme="minorHAnsi" w:cstheme="minorHAnsi"/>
          <w:noProof/>
          <w:lang w:val="pt-BR"/>
        </w:rPr>
        <w:t>No decorrer deste documento, especialmente nas seções 3 e 4, foram registradas medidas destinadas à observância dos princípios da LGPD e à garantia dos direitos dos titulares de dados pessoais, respectivamente</w:t>
      </w:r>
      <w:r w:rsidR="009C2734">
        <w:rPr>
          <w:rFonts w:asciiTheme="minorHAnsi" w:hAnsiTheme="minorHAnsi" w:cstheme="minorHAnsi"/>
          <w:noProof/>
          <w:lang w:val="pt-BR"/>
        </w:rPr>
        <w:t>; e</w:t>
      </w:r>
      <w:r w:rsidR="00084D60">
        <w:rPr>
          <w:rFonts w:asciiTheme="minorHAnsi" w:hAnsiTheme="minorHAnsi" w:cstheme="minorHAnsi"/>
          <w:noProof/>
          <w:lang w:val="pt-BR"/>
        </w:rPr>
        <w:t>ssas</w:t>
      </w:r>
      <w:r w:rsidRPr="0048128C">
        <w:rPr>
          <w:rFonts w:asciiTheme="minorHAnsi" w:hAnsiTheme="minorHAnsi" w:cstheme="minorHAnsi"/>
          <w:noProof/>
          <w:lang w:val="pt-BR"/>
        </w:rPr>
        <w:t xml:space="preserve"> medidas também contribuem para o tratamento dos riscos relacionados às atividades de tratamento de dados pessoais analisadas neste RIPD.</w:t>
      </w:r>
      <w:r w:rsidR="00BF2FE5">
        <w:rPr>
          <w:rFonts w:asciiTheme="minorHAnsi" w:hAnsiTheme="minorHAnsi" w:cstheme="minorHAnsi"/>
          <w:noProof/>
          <w:lang w:val="pt-BR"/>
        </w:rPr>
        <w:t xml:space="preserve"> </w:t>
      </w:r>
    </w:p>
    <w:p w14:paraId="79AB718F" w14:textId="11042101" w:rsidR="002503CC" w:rsidRPr="0048128C" w:rsidRDefault="00456E60" w:rsidP="002503CC">
      <w:pPr>
        <w:spacing w:before="240" w:after="240"/>
        <w:jc w:val="both"/>
        <w:rPr>
          <w:rFonts w:asciiTheme="minorHAnsi" w:hAnsiTheme="minorHAnsi" w:cstheme="minorHAnsi"/>
          <w:noProof/>
          <w:lang w:val="pt-BR"/>
        </w:rPr>
      </w:pPr>
      <w:r>
        <w:rPr>
          <w:rFonts w:asciiTheme="minorHAnsi" w:hAnsiTheme="minorHAnsi" w:cstheme="minorHAnsi"/>
          <w:noProof/>
          <w:lang w:val="pt-BR"/>
        </w:rPr>
        <w:t>Por sua vez, n</w:t>
      </w:r>
      <w:r w:rsidR="002503CC" w:rsidRPr="0048128C">
        <w:rPr>
          <w:rFonts w:asciiTheme="minorHAnsi" w:hAnsiTheme="minorHAnsi" w:cstheme="minorHAnsi"/>
          <w:noProof/>
          <w:lang w:val="pt-BR"/>
        </w:rPr>
        <w:t xml:space="preserve">esta seção </w:t>
      </w:r>
      <w:r w:rsidR="00084D60">
        <w:rPr>
          <w:rFonts w:asciiTheme="minorHAnsi" w:hAnsiTheme="minorHAnsi" w:cstheme="minorHAnsi"/>
          <w:noProof/>
          <w:lang w:val="pt-BR"/>
        </w:rPr>
        <w:t>tais</w:t>
      </w:r>
      <w:r w:rsidR="002503CC" w:rsidRPr="0048128C">
        <w:rPr>
          <w:rFonts w:asciiTheme="minorHAnsi" w:hAnsiTheme="minorHAnsi" w:cstheme="minorHAnsi"/>
          <w:noProof/>
          <w:lang w:val="pt-BR"/>
        </w:rPr>
        <w:t xml:space="preserve"> medidas poderão ser referenciadas sempre que contribuírem para o tratamento dos riscos identificados, ainda que seus detalhes já tenham sido apresentados anteriormente</w:t>
      </w:r>
      <w:r w:rsidR="0043676E">
        <w:rPr>
          <w:rFonts w:asciiTheme="minorHAnsi" w:hAnsiTheme="minorHAnsi" w:cstheme="minorHAnsi"/>
          <w:noProof/>
          <w:lang w:val="pt-BR"/>
        </w:rPr>
        <w:t xml:space="preserve"> – </w:t>
      </w:r>
      <w:r w:rsidR="002503CC" w:rsidRPr="0048128C">
        <w:rPr>
          <w:rFonts w:asciiTheme="minorHAnsi" w:hAnsiTheme="minorHAnsi" w:cstheme="minorHAnsi"/>
          <w:noProof/>
          <w:lang w:val="pt-BR"/>
        </w:rPr>
        <w:t>podendo ser complementadas por outras medidas de tratamento de riscos, quando necessário.</w:t>
      </w:r>
    </w:p>
    <w:p w14:paraId="267E8C09" w14:textId="77777777" w:rsidR="003D0563" w:rsidRPr="0048128C" w:rsidRDefault="003D0563" w:rsidP="002503CC">
      <w:pPr>
        <w:spacing w:before="240" w:after="240"/>
        <w:jc w:val="both"/>
        <w:rPr>
          <w:rFonts w:asciiTheme="minorHAnsi" w:hAnsiTheme="minorHAnsi" w:cstheme="minorHAnsi"/>
          <w:noProof/>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0"/>
        <w:gridCol w:w="8442"/>
      </w:tblGrid>
      <w:tr w:rsidR="00F76D04" w:rsidRPr="004803F4" w14:paraId="5D195CE6" w14:textId="77777777">
        <w:trPr>
          <w:trHeight w:hRule="exact" w:val="600"/>
        </w:trPr>
        <w:tc>
          <w:tcPr>
            <w:tcW w:w="347" w:type="pct"/>
            <w:tcBorders>
              <w:top w:val="nil"/>
              <w:left w:val="nil"/>
              <w:bottom w:val="nil"/>
              <w:right w:val="nil"/>
            </w:tcBorders>
            <w:shd w:val="clear" w:color="auto" w:fill="1F4E79"/>
            <w:tcMar>
              <w:top w:w="80" w:type="dxa"/>
              <w:left w:w="60" w:type="dxa"/>
              <w:bottom w:w="80" w:type="dxa"/>
              <w:right w:w="60" w:type="dxa"/>
            </w:tcMar>
            <w:vAlign w:val="center"/>
          </w:tcPr>
          <w:p w14:paraId="0CA04B94" w14:textId="373A8AB1" w:rsidR="00F76D04" w:rsidRPr="0048128C" w:rsidRDefault="001E3D2D">
            <w:pPr>
              <w:spacing w:before="20" w:after="20"/>
              <w:jc w:val="center"/>
              <w:rPr>
                <w:lang w:val="pt-BR"/>
              </w:rPr>
            </w:pPr>
            <w:r w:rsidRPr="0048128C">
              <w:rPr>
                <w:rFonts w:asciiTheme="minorHAnsi" w:hAnsiTheme="minorHAnsi" w:cstheme="minorHAnsi"/>
                <w:noProof/>
                <w:lang w:val="pt-BR"/>
              </w:rPr>
              <w:drawing>
                <wp:inline distT="0" distB="0" distL="0" distR="0" wp14:anchorId="5BE77E2B" wp14:editId="5AE0179A">
                  <wp:extent cx="324000" cy="324000"/>
                  <wp:effectExtent l="0" t="0" r="0" b="6350"/>
                  <wp:docPr id="1295666375" name="Graphic 6" descr="Bullsey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83052" name="Graphic 703983052" descr="Bullseye outline"/>
                          <pic:cNvPicPr/>
                        </pic:nvPicPr>
                        <pic:blipFill>
                          <a:blip r:embed="rId62">
                            <a:extLst>
                              <a:ext uri="{96DAC541-7B7A-43D3-8B79-37D633B846F1}">
                                <asvg:svgBlip xmlns:asvg="http://schemas.microsoft.com/office/drawing/2016/SVG/main" r:embed="rId63"/>
                              </a:ext>
                            </a:extLst>
                          </a:blip>
                          <a:stretch>
                            <a:fillRect/>
                          </a:stretch>
                        </pic:blipFill>
                        <pic:spPr>
                          <a:xfrm>
                            <a:off x="0" y="0"/>
                            <a:ext cx="324000" cy="324000"/>
                          </a:xfrm>
                          <a:prstGeom prst="rect">
                            <a:avLst/>
                          </a:prstGeom>
                        </pic:spPr>
                      </pic:pic>
                    </a:graphicData>
                  </a:graphic>
                </wp:inline>
              </w:drawing>
            </w:r>
          </w:p>
        </w:tc>
        <w:tc>
          <w:tcPr>
            <w:tcW w:w="4653"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7C80325F" w14:textId="4497F52C" w:rsidR="00F76D04" w:rsidRPr="00BC124D" w:rsidRDefault="00F76D04">
            <w:pPr>
              <w:rPr>
                <w:lang w:val="pt-BR"/>
              </w:rPr>
            </w:pPr>
            <w:r w:rsidRPr="00BC124D">
              <w:rPr>
                <w:rFonts w:asciiTheme="minorHAnsi" w:hAnsiTheme="minorHAnsi" w:cstheme="minorHAnsi"/>
                <w:b/>
                <w:color w:val="1F4E79"/>
                <w:lang w:val="pt-BR"/>
              </w:rPr>
              <w:t>5.1 Critérios básicos</w:t>
            </w:r>
          </w:p>
        </w:tc>
      </w:tr>
    </w:tbl>
    <w:p w14:paraId="4AC7957D" w14:textId="1819F414" w:rsidR="004150F6" w:rsidRPr="0048128C" w:rsidRDefault="00AB1977" w:rsidP="005A7A52">
      <w:pPr>
        <w:spacing w:before="240" w:after="240"/>
        <w:jc w:val="both"/>
        <w:rPr>
          <w:rFonts w:asciiTheme="minorHAnsi" w:hAnsiTheme="minorHAnsi" w:cstheme="minorHAnsi"/>
          <w:noProof/>
          <w:lang w:val="pt-BR"/>
        </w:rPr>
      </w:pPr>
      <w:r w:rsidRPr="0048128C">
        <w:rPr>
          <w:rFonts w:asciiTheme="minorHAnsi" w:hAnsiTheme="minorHAnsi" w:cstheme="minorHAnsi"/>
          <w:noProof/>
          <w:lang w:val="pt-BR"/>
        </w:rPr>
        <w:t xml:space="preserve">Esta subseção estabelece os critérios de impacto, probabilidade, estimativa e aceitação de riscos utilizados na avaliação constante da </w:t>
      </w:r>
      <w:r w:rsidRPr="00AD7600">
        <w:rPr>
          <w:rFonts w:asciiTheme="minorHAnsi" w:hAnsiTheme="minorHAnsi" w:cstheme="minorHAnsi"/>
          <w:b/>
          <w:bCs/>
          <w:noProof/>
          <w:lang w:val="pt-BR"/>
        </w:rPr>
        <w:t>subseção 5.2</w:t>
      </w:r>
      <w:r w:rsidRPr="0048128C">
        <w:rPr>
          <w:rFonts w:asciiTheme="minorHAnsi" w:hAnsiTheme="minorHAnsi" w:cstheme="minorHAnsi"/>
          <w:noProof/>
          <w:lang w:val="pt-BR"/>
        </w:rPr>
        <w:t xml:space="preserve">, tomando como referência as escalas e a matriz de risco </w:t>
      </w:r>
      <w:r w:rsidR="001B5844" w:rsidRPr="0048128C">
        <w:rPr>
          <w:rFonts w:asciiTheme="minorHAnsi" w:hAnsiTheme="minorHAnsi" w:cstheme="minorHAnsi"/>
          <w:noProof/>
          <w:lang w:val="pt-BR"/>
        </w:rPr>
        <w:t>estabelecidas pela organização</w:t>
      </w:r>
      <w:r w:rsidRPr="0048128C">
        <w:rPr>
          <w:rFonts w:asciiTheme="minorHAnsi" w:hAnsiTheme="minorHAnsi" w:cstheme="minorHAnsi"/>
          <w:noProof/>
          <w:lang w:val="pt-BR"/>
        </w:rPr>
        <w:t>, adaptadas para refletir os efeitos sobre os titulares de dados pessoais.</w:t>
      </w:r>
    </w:p>
    <w:p w14:paraId="30FA11BE" w14:textId="08A55C03" w:rsidR="00456128" w:rsidRPr="00BC124D" w:rsidRDefault="005A7A52" w:rsidP="005A7A52">
      <w:pPr>
        <w:spacing w:before="240" w:after="240"/>
        <w:jc w:val="both"/>
        <w:rPr>
          <w:rFonts w:asciiTheme="minorHAnsi" w:hAnsiTheme="minorHAnsi" w:cstheme="minorHAnsi"/>
          <w:b/>
          <w:i/>
          <w:iCs/>
          <w:color w:val="1F4E79"/>
          <w:lang w:val="pt-BR"/>
        </w:rPr>
      </w:pPr>
      <w:r w:rsidRPr="00BC124D">
        <w:rPr>
          <w:rFonts w:asciiTheme="minorHAnsi" w:hAnsiTheme="minorHAnsi" w:cstheme="minorHAnsi"/>
          <w:b/>
          <w:i/>
          <w:iCs/>
          <w:color w:val="1F4E79"/>
          <w:lang w:val="pt-BR"/>
        </w:rPr>
        <w:t>5</w:t>
      </w:r>
      <w:r w:rsidR="00456128" w:rsidRPr="00BC124D">
        <w:rPr>
          <w:rFonts w:asciiTheme="minorHAnsi" w:hAnsiTheme="minorHAnsi" w:cstheme="minorHAnsi"/>
          <w:b/>
          <w:i/>
          <w:iCs/>
          <w:color w:val="1F4E79"/>
          <w:lang w:val="pt-BR"/>
        </w:rPr>
        <w:t>.1.1 Critérios para determinar o nível de impacto dos riscos</w:t>
      </w:r>
    </w:p>
    <w:p w14:paraId="6FECC2C0" w14:textId="630EBA14" w:rsidR="00201D9E" w:rsidRDefault="005A7A52" w:rsidP="00456128">
      <w:pPr>
        <w:spacing w:before="240" w:after="240"/>
        <w:jc w:val="both"/>
        <w:rPr>
          <w:rFonts w:asciiTheme="minorHAnsi" w:hAnsiTheme="minorHAnsi" w:cstheme="minorHAnsi"/>
          <w:color w:val="EE0000"/>
          <w:lang w:val="pt-BR"/>
        </w:rPr>
      </w:pPr>
      <w:r w:rsidRPr="0048128C">
        <w:rPr>
          <w:rFonts w:asciiTheme="minorHAnsi" w:hAnsiTheme="minorHAnsi" w:cstheme="minorHAnsi"/>
          <w:noProof/>
          <w:color w:val="EE0000"/>
          <w:lang w:val="pt-BR"/>
        </w:rPr>
        <w:t>[</w:t>
      </w:r>
      <w:r w:rsidR="001D6714" w:rsidRPr="0048128C">
        <w:rPr>
          <w:rFonts w:asciiTheme="minorHAnsi" w:hAnsiTheme="minorHAnsi" w:cstheme="minorHAnsi"/>
          <w:b/>
          <w:bCs/>
          <w:noProof/>
          <w:color w:val="EE0000"/>
          <w:lang w:val="pt-BR"/>
        </w:rPr>
        <w:t>Observação</w:t>
      </w:r>
      <w:r w:rsidR="00201D9E">
        <w:rPr>
          <w:rFonts w:asciiTheme="minorHAnsi" w:hAnsiTheme="minorHAnsi" w:cstheme="minorHAnsi"/>
          <w:b/>
          <w:color w:val="EE0000"/>
          <w:lang w:val="pt-BR"/>
        </w:rPr>
        <w:t xml:space="preserve"> 1</w:t>
      </w:r>
      <w:r w:rsidR="001D6714" w:rsidRPr="0048128C">
        <w:rPr>
          <w:rFonts w:asciiTheme="minorHAnsi" w:hAnsiTheme="minorHAnsi" w:cstheme="minorHAnsi"/>
          <w:noProof/>
          <w:color w:val="EE0000"/>
          <w:lang w:val="pt-BR"/>
        </w:rPr>
        <w:t>: </w:t>
      </w:r>
      <w:r w:rsidR="00443CD8">
        <w:rPr>
          <w:rFonts w:asciiTheme="minorHAnsi" w:hAnsiTheme="minorHAnsi" w:cstheme="minorHAnsi"/>
          <w:noProof/>
          <w:color w:val="EE0000"/>
          <w:lang w:val="pt-BR"/>
        </w:rPr>
        <w:t>p</w:t>
      </w:r>
      <w:r w:rsidR="001D6714" w:rsidRPr="0048128C">
        <w:rPr>
          <w:rFonts w:asciiTheme="minorHAnsi" w:hAnsiTheme="minorHAnsi" w:cstheme="minorHAnsi"/>
          <w:noProof/>
          <w:color w:val="EE0000"/>
          <w:lang w:val="pt-BR"/>
        </w:rPr>
        <w:t xml:space="preserve">ara fins deste </w:t>
      </w:r>
      <w:r w:rsidR="008328D4">
        <w:rPr>
          <w:rFonts w:asciiTheme="minorHAnsi" w:hAnsiTheme="minorHAnsi" w:cstheme="minorHAnsi"/>
          <w:noProof/>
          <w:color w:val="EE0000"/>
          <w:lang w:val="pt-BR"/>
        </w:rPr>
        <w:t>modelo</w:t>
      </w:r>
      <w:r w:rsidR="001D6714" w:rsidRPr="0048128C">
        <w:rPr>
          <w:rFonts w:asciiTheme="minorHAnsi" w:hAnsiTheme="minorHAnsi" w:cstheme="minorHAnsi"/>
          <w:noProof/>
          <w:color w:val="EE0000"/>
          <w:lang w:val="pt-BR"/>
        </w:rPr>
        <w:t xml:space="preserve">, os níveis de impacto devem ser interpretados considerando os potenciais efeitos sobre os direitos e as liberdades fundamentais dos titulares de dados pessoais, </w:t>
      </w:r>
      <w:r w:rsidR="00317FFC" w:rsidRPr="0048128C">
        <w:rPr>
          <w:rFonts w:asciiTheme="minorHAnsi" w:hAnsiTheme="minorHAnsi" w:cstheme="minorHAnsi"/>
          <w:noProof/>
          <w:color w:val="EE0000"/>
          <w:lang w:val="pt-BR"/>
        </w:rPr>
        <w:t>devendo</w:t>
      </w:r>
      <w:r w:rsidR="001D6714" w:rsidRPr="0048128C">
        <w:rPr>
          <w:rFonts w:asciiTheme="minorHAnsi" w:hAnsiTheme="minorHAnsi" w:cstheme="minorHAnsi"/>
          <w:noProof/>
          <w:color w:val="EE0000"/>
          <w:lang w:val="pt-BR"/>
        </w:rPr>
        <w:t xml:space="preserve"> a organização adaptar a descrição dos critérios apresentados em sua metodologia institucional para refletir esse contexto.</w:t>
      </w:r>
      <w:r w:rsidR="006B2682" w:rsidRPr="0048128C">
        <w:rPr>
          <w:rFonts w:asciiTheme="minorHAnsi" w:hAnsiTheme="minorHAnsi" w:cstheme="minorHAnsi"/>
          <w:noProof/>
          <w:color w:val="EE0000"/>
          <w:lang w:val="pt-BR"/>
        </w:rPr>
        <w:t xml:space="preserve"> </w:t>
      </w:r>
    </w:p>
    <w:p w14:paraId="2E0A6A2F" w14:textId="391DF7A0" w:rsidR="001D6714" w:rsidRPr="0048128C" w:rsidRDefault="00201D9E" w:rsidP="00456128">
      <w:pPr>
        <w:spacing w:before="240" w:after="240"/>
        <w:jc w:val="both"/>
        <w:rPr>
          <w:rFonts w:asciiTheme="minorHAnsi" w:hAnsiTheme="minorHAnsi" w:cstheme="minorHAnsi"/>
          <w:noProof/>
          <w:color w:val="EE0000"/>
          <w:lang w:val="pt-BR"/>
        </w:rPr>
      </w:pPr>
      <w:r w:rsidRPr="0094099B">
        <w:rPr>
          <w:rFonts w:asciiTheme="minorHAnsi" w:hAnsiTheme="minorHAnsi" w:cstheme="minorHAnsi"/>
          <w:b/>
          <w:color w:val="EE0000"/>
          <w:lang w:val="pt-BR"/>
        </w:rPr>
        <w:t>Observação</w:t>
      </w:r>
      <w:r>
        <w:rPr>
          <w:rFonts w:asciiTheme="minorHAnsi" w:hAnsiTheme="minorHAnsi" w:cstheme="minorHAnsi"/>
          <w:b/>
          <w:color w:val="EE0000"/>
          <w:lang w:val="pt-BR"/>
        </w:rPr>
        <w:t xml:space="preserve"> 2</w:t>
      </w:r>
      <w:r w:rsidRPr="0048128C">
        <w:rPr>
          <w:rFonts w:asciiTheme="minorHAnsi" w:hAnsiTheme="minorHAnsi" w:cstheme="minorHAnsi"/>
          <w:bCs/>
          <w:color w:val="EE0000"/>
          <w:lang w:val="pt-BR"/>
        </w:rPr>
        <w:t>:</w:t>
      </w:r>
      <w:r>
        <w:rPr>
          <w:rFonts w:asciiTheme="minorHAnsi" w:hAnsiTheme="minorHAnsi" w:cstheme="minorHAnsi"/>
          <w:b/>
          <w:color w:val="EE0000"/>
          <w:lang w:val="pt-BR"/>
        </w:rPr>
        <w:t xml:space="preserve"> </w:t>
      </w:r>
      <w:r>
        <w:rPr>
          <w:rFonts w:asciiTheme="minorHAnsi" w:hAnsiTheme="minorHAnsi" w:cstheme="minorHAnsi"/>
          <w:color w:val="EE0000"/>
          <w:lang w:val="pt-BR"/>
        </w:rPr>
        <w:t>t</w:t>
      </w:r>
      <w:r w:rsidR="006B2682" w:rsidRPr="0048128C">
        <w:rPr>
          <w:rFonts w:asciiTheme="minorHAnsi" w:hAnsiTheme="minorHAnsi" w:cstheme="minorHAnsi"/>
          <w:noProof/>
          <w:color w:val="EE0000"/>
          <w:lang w:val="pt-BR"/>
        </w:rPr>
        <w:t>odas as tabelas propostas neste modelo como sugestão de resposta</w:t>
      </w:r>
      <w:r w:rsidR="004C0997">
        <w:rPr>
          <w:rFonts w:asciiTheme="minorHAnsi" w:hAnsiTheme="minorHAnsi" w:cstheme="minorHAnsi"/>
          <w:color w:val="EE0000"/>
          <w:lang w:val="pt-BR"/>
        </w:rPr>
        <w:t xml:space="preserve">, </w:t>
      </w:r>
      <w:r w:rsidR="005206AD">
        <w:rPr>
          <w:rFonts w:asciiTheme="minorHAnsi" w:hAnsiTheme="minorHAnsi" w:cstheme="minorHAnsi"/>
          <w:color w:val="EE0000"/>
          <w:lang w:val="pt-BR"/>
        </w:rPr>
        <w:t>inclusive as quantidades de níveis</w:t>
      </w:r>
      <w:r w:rsidR="00E46E32">
        <w:rPr>
          <w:rFonts w:asciiTheme="minorHAnsi" w:hAnsiTheme="minorHAnsi" w:cstheme="minorHAnsi"/>
          <w:color w:val="EE0000"/>
          <w:lang w:val="pt-BR"/>
        </w:rPr>
        <w:t>,</w:t>
      </w:r>
      <w:r w:rsidR="006B2682" w:rsidRPr="0048128C">
        <w:rPr>
          <w:rFonts w:asciiTheme="minorHAnsi" w:hAnsiTheme="minorHAnsi" w:cstheme="minorHAnsi"/>
          <w:noProof/>
          <w:color w:val="EE0000"/>
          <w:lang w:val="pt-BR"/>
        </w:rPr>
        <w:t xml:space="preserve"> representam apenas exemplos que devem ser adaptados à metodologia de gestão de riscos do órgão ou entidade</w:t>
      </w:r>
      <w:r w:rsidR="001A0A57">
        <w:rPr>
          <w:rFonts w:asciiTheme="minorHAnsi" w:hAnsiTheme="minorHAnsi" w:cstheme="minorHAnsi"/>
          <w:noProof/>
          <w:color w:val="EE0000"/>
          <w:lang w:val="pt-BR"/>
        </w:rPr>
        <w:t xml:space="preserve">, assim como </w:t>
      </w:r>
      <w:r w:rsidR="001A0A57" w:rsidRPr="00203FD4">
        <w:rPr>
          <w:rFonts w:asciiTheme="minorHAnsi" w:hAnsiTheme="minorHAnsi" w:cstheme="minorHAnsi"/>
          <w:noProof/>
          <w:color w:val="EE0000"/>
          <w:lang w:val="pt-BR"/>
        </w:rPr>
        <w:t xml:space="preserve">à </w:t>
      </w:r>
      <w:r w:rsidR="001A0A57">
        <w:rPr>
          <w:rFonts w:asciiTheme="minorHAnsi" w:hAnsiTheme="minorHAnsi" w:cstheme="minorHAnsi"/>
          <w:noProof/>
          <w:color w:val="EE0000"/>
          <w:lang w:val="pt-BR"/>
        </w:rPr>
        <w:t xml:space="preserve">sua </w:t>
      </w:r>
      <w:r w:rsidR="001A0A57" w:rsidRPr="00203FD4">
        <w:rPr>
          <w:rFonts w:asciiTheme="minorHAnsi" w:hAnsiTheme="minorHAnsi" w:cstheme="minorHAnsi"/>
          <w:noProof/>
          <w:color w:val="EE0000"/>
          <w:lang w:val="pt-BR"/>
        </w:rPr>
        <w:t>realidade</w:t>
      </w:r>
      <w:r w:rsidR="001A0A57">
        <w:rPr>
          <w:rFonts w:asciiTheme="minorHAnsi" w:hAnsiTheme="minorHAnsi" w:cstheme="minorHAnsi"/>
          <w:noProof/>
          <w:color w:val="EE0000"/>
          <w:lang w:val="pt-BR"/>
        </w:rPr>
        <w:t xml:space="preserve"> institucional</w:t>
      </w:r>
      <w:r w:rsidR="006B2682" w:rsidRPr="0048128C">
        <w:rPr>
          <w:rFonts w:asciiTheme="minorHAnsi" w:hAnsiTheme="minorHAnsi" w:cstheme="minorHAnsi"/>
          <w:noProof/>
          <w:color w:val="EE0000"/>
          <w:lang w:val="pt-BR"/>
        </w:rPr>
        <w:t>.</w:t>
      </w:r>
    </w:p>
    <w:p w14:paraId="12ECAD46" w14:textId="02A1C5A7" w:rsidR="00456128" w:rsidRPr="0048128C" w:rsidRDefault="00456128" w:rsidP="00317FFC">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Recomenda-se que os critérios sejam especificados em razão dos danos e possíveis custos aos titulares de dados pessoais envolvidos em um evento de risco, considerando </w:t>
      </w:r>
      <w:r w:rsidR="00ED16AE">
        <w:rPr>
          <w:rFonts w:asciiTheme="minorHAnsi" w:hAnsiTheme="minorHAnsi" w:cstheme="minorHAnsi"/>
          <w:noProof/>
          <w:color w:val="EE0000"/>
          <w:lang w:val="pt-BR"/>
        </w:rPr>
        <w:t>minimamente</w:t>
      </w:r>
      <w:r w:rsidRPr="0048128C">
        <w:rPr>
          <w:rFonts w:asciiTheme="minorHAnsi" w:hAnsiTheme="minorHAnsi" w:cstheme="minorHAnsi"/>
          <w:noProof/>
          <w:color w:val="EE0000"/>
          <w:lang w:val="pt-BR"/>
        </w:rPr>
        <w:t>:</w:t>
      </w:r>
      <w:r w:rsidR="00317FFC" w:rsidRPr="0048128C">
        <w:rPr>
          <w:rFonts w:asciiTheme="minorHAnsi" w:hAnsiTheme="minorHAnsi" w:cstheme="minorHAnsi"/>
          <w:noProof/>
          <w:color w:val="EE0000"/>
          <w:lang w:val="pt-BR"/>
        </w:rPr>
        <w:t xml:space="preserve"> c</w:t>
      </w:r>
      <w:r w:rsidRPr="0048128C">
        <w:rPr>
          <w:rFonts w:asciiTheme="minorHAnsi" w:hAnsiTheme="minorHAnsi" w:cstheme="minorHAnsi"/>
          <w:noProof/>
          <w:color w:val="EE0000"/>
          <w:lang w:val="pt-BR"/>
        </w:rPr>
        <w:t>lassificação dos ativos de informação afetados</w:t>
      </w:r>
      <w:r w:rsidR="00317FFC" w:rsidRPr="0048128C">
        <w:rPr>
          <w:rFonts w:asciiTheme="minorHAnsi" w:hAnsiTheme="minorHAnsi" w:cstheme="minorHAnsi"/>
          <w:noProof/>
          <w:color w:val="EE0000"/>
          <w:lang w:val="pt-BR"/>
        </w:rPr>
        <w:t>; c</w:t>
      </w:r>
      <w:r w:rsidRPr="0048128C">
        <w:rPr>
          <w:rFonts w:asciiTheme="minorHAnsi" w:hAnsiTheme="minorHAnsi" w:cstheme="minorHAnsi"/>
          <w:noProof/>
          <w:color w:val="EE0000"/>
          <w:lang w:val="pt-BR"/>
        </w:rPr>
        <w:t>onsequências da violação de dados pessoais, incluindo perda de disponibilidade, confidencialidade ou integridade</w:t>
      </w:r>
      <w:r w:rsidR="00317FFC" w:rsidRPr="0048128C">
        <w:rPr>
          <w:rFonts w:asciiTheme="minorHAnsi" w:hAnsiTheme="minorHAnsi" w:cstheme="minorHAnsi"/>
          <w:noProof/>
          <w:color w:val="EE0000"/>
          <w:lang w:val="pt-BR"/>
        </w:rPr>
        <w:t>; d</w:t>
      </w:r>
      <w:r w:rsidRPr="0048128C">
        <w:rPr>
          <w:rFonts w:asciiTheme="minorHAnsi" w:hAnsiTheme="minorHAnsi" w:cstheme="minorHAnsi"/>
          <w:noProof/>
          <w:color w:val="EE0000"/>
          <w:lang w:val="pt-BR"/>
        </w:rPr>
        <w:t>ano à reputação</w:t>
      </w:r>
      <w:r w:rsidR="00317FFC" w:rsidRPr="0048128C">
        <w:rPr>
          <w:rFonts w:asciiTheme="minorHAnsi" w:hAnsiTheme="minorHAnsi" w:cstheme="minorHAnsi"/>
          <w:noProof/>
          <w:color w:val="EE0000"/>
          <w:lang w:val="pt-BR"/>
        </w:rPr>
        <w:t xml:space="preserve">; </w:t>
      </w:r>
      <w:r w:rsidR="00317FFC" w:rsidRPr="0048128C">
        <w:rPr>
          <w:rFonts w:asciiTheme="minorHAnsi" w:hAnsiTheme="minorHAnsi" w:cstheme="minorHAnsi"/>
          <w:noProof/>
          <w:color w:val="EE0000"/>
          <w:lang w:val="pt-BR"/>
        </w:rPr>
        <w:lastRenderedPageBreak/>
        <w:t>v</w:t>
      </w:r>
      <w:r w:rsidRPr="0048128C">
        <w:rPr>
          <w:rFonts w:asciiTheme="minorHAnsi" w:hAnsiTheme="minorHAnsi" w:cstheme="minorHAnsi"/>
          <w:noProof/>
          <w:color w:val="EE0000"/>
          <w:lang w:val="pt-BR"/>
        </w:rPr>
        <w:t>olume de dados pessoais possivelmente impactados</w:t>
      </w:r>
      <w:r w:rsidR="00ED16AE">
        <w:rPr>
          <w:rFonts w:asciiTheme="minorHAnsi" w:hAnsiTheme="minorHAnsi" w:cstheme="minorHAnsi"/>
          <w:noProof/>
          <w:color w:val="EE0000"/>
          <w:lang w:val="pt-BR"/>
        </w:rPr>
        <w:t xml:space="preserve"> e</w:t>
      </w:r>
      <w:r w:rsidR="00317FFC" w:rsidRPr="0048128C">
        <w:rPr>
          <w:rFonts w:asciiTheme="minorHAnsi" w:hAnsiTheme="minorHAnsi" w:cstheme="minorHAnsi"/>
          <w:noProof/>
          <w:color w:val="EE0000"/>
          <w:lang w:val="pt-BR"/>
        </w:rPr>
        <w:t xml:space="preserve"> tipos de </w:t>
      </w:r>
      <w:r w:rsidRPr="0048128C">
        <w:rPr>
          <w:rFonts w:asciiTheme="minorHAnsi" w:hAnsiTheme="minorHAnsi" w:cstheme="minorHAnsi"/>
          <w:noProof/>
          <w:color w:val="EE0000"/>
          <w:lang w:val="pt-BR"/>
        </w:rPr>
        <w:t>dados pessoais envolvid</w:t>
      </w:r>
      <w:r w:rsidR="00317FFC" w:rsidRPr="0048128C">
        <w:rPr>
          <w:rFonts w:asciiTheme="minorHAnsi" w:hAnsiTheme="minorHAnsi" w:cstheme="minorHAnsi"/>
          <w:noProof/>
          <w:color w:val="EE0000"/>
          <w:lang w:val="pt-BR"/>
        </w:rPr>
        <w:t>o</w:t>
      </w:r>
      <w:r w:rsidRPr="0048128C">
        <w:rPr>
          <w:rFonts w:asciiTheme="minorHAnsi" w:hAnsiTheme="minorHAnsi" w:cstheme="minorHAnsi"/>
          <w:noProof/>
          <w:color w:val="EE0000"/>
          <w:lang w:val="pt-BR"/>
        </w:rPr>
        <w:t>s</w:t>
      </w:r>
      <w:r w:rsidR="00810613">
        <w:rPr>
          <w:rFonts w:asciiTheme="minorHAnsi" w:hAnsiTheme="minorHAnsi" w:cstheme="minorHAnsi"/>
          <w:noProof/>
          <w:color w:val="EE0000"/>
          <w:lang w:val="pt-BR"/>
        </w:rPr>
        <w:t>. R</w:t>
      </w:r>
      <w:r w:rsidR="003340EB" w:rsidRPr="0048128C">
        <w:rPr>
          <w:rFonts w:asciiTheme="minorHAnsi" w:hAnsiTheme="minorHAnsi" w:cstheme="minorHAnsi"/>
          <w:noProof/>
          <w:color w:val="EE0000"/>
          <w:lang w:val="pt-BR"/>
        </w:rPr>
        <w:t>ecomenda-se, ainda, considerar os critérios de alto risco do art. 4º da Resolução CD/ANPD nº 2/2022 (ver subseção 1.</w:t>
      </w:r>
      <w:r w:rsidR="00CD04E4">
        <w:rPr>
          <w:rFonts w:asciiTheme="minorHAnsi" w:hAnsiTheme="minorHAnsi" w:cstheme="minorHAnsi"/>
          <w:noProof/>
          <w:color w:val="EE0000"/>
          <w:lang w:val="pt-BR"/>
        </w:rPr>
        <w:t>2</w:t>
      </w:r>
      <w:r w:rsidR="003340EB" w:rsidRPr="0048128C">
        <w:rPr>
          <w:rFonts w:asciiTheme="minorHAnsi" w:hAnsiTheme="minorHAnsi" w:cstheme="minorHAnsi"/>
          <w:noProof/>
          <w:color w:val="EE0000"/>
          <w:lang w:val="pt-BR"/>
        </w:rPr>
        <w:t>).</w:t>
      </w:r>
      <w:r w:rsidR="00BB0300" w:rsidRPr="0048128C">
        <w:rPr>
          <w:rFonts w:asciiTheme="minorHAnsi" w:hAnsiTheme="minorHAnsi" w:cstheme="minorHAnsi"/>
          <w:noProof/>
          <w:color w:val="EE0000"/>
          <w:lang w:val="pt-BR"/>
        </w:rPr>
        <w:t>]</w:t>
      </w:r>
    </w:p>
    <w:p w14:paraId="210D0F35" w14:textId="5FC27353" w:rsidR="00BB0300" w:rsidRPr="0048128C" w:rsidRDefault="005B64F2" w:rsidP="00BB0300">
      <w:pPr>
        <w:spacing w:before="240" w:after="240"/>
        <w:jc w:val="both"/>
        <w:rPr>
          <w:rFonts w:asciiTheme="minorHAnsi" w:hAnsiTheme="minorHAnsi" w:cstheme="minorHAnsi"/>
          <w:noProof/>
          <w:lang w:val="pt-BR"/>
        </w:rPr>
      </w:pPr>
      <w:r w:rsidRPr="0048128C">
        <w:rPr>
          <w:rFonts w:asciiTheme="minorHAnsi" w:hAnsiTheme="minorHAnsi" w:cstheme="minorHAnsi"/>
          <w:noProof/>
          <w:lang w:val="pt-BR"/>
        </w:rPr>
        <w:t xml:space="preserve">A </w:t>
      </w:r>
      <w:r w:rsidR="00181584" w:rsidRPr="00AD7600">
        <w:rPr>
          <w:rFonts w:asciiTheme="minorHAnsi" w:hAnsiTheme="minorHAnsi" w:cstheme="minorHAnsi"/>
          <w:b/>
          <w:bCs/>
          <w:noProof/>
          <w:lang w:val="pt-BR"/>
        </w:rPr>
        <w:t>T</w:t>
      </w:r>
      <w:r w:rsidRPr="00AD7600">
        <w:rPr>
          <w:rFonts w:asciiTheme="minorHAnsi" w:hAnsiTheme="minorHAnsi" w:cstheme="minorHAnsi"/>
          <w:b/>
          <w:bCs/>
          <w:noProof/>
          <w:lang w:val="pt-BR"/>
        </w:rPr>
        <w:t xml:space="preserve">abela </w:t>
      </w:r>
      <w:r w:rsidR="00181584" w:rsidRPr="00AD7600">
        <w:rPr>
          <w:rFonts w:asciiTheme="minorHAnsi" w:hAnsiTheme="minorHAnsi" w:cstheme="minorHAnsi"/>
          <w:b/>
          <w:bCs/>
          <w:noProof/>
          <w:lang w:val="pt-BR"/>
        </w:rPr>
        <w:t>8</w:t>
      </w:r>
      <w:r w:rsidRPr="0048128C">
        <w:rPr>
          <w:rFonts w:asciiTheme="minorHAnsi" w:hAnsiTheme="minorHAnsi" w:cstheme="minorHAnsi"/>
          <w:noProof/>
          <w:lang w:val="pt-BR"/>
        </w:rPr>
        <w:t xml:space="preserve"> apresenta os </w:t>
      </w:r>
      <w:r w:rsidR="009F3161" w:rsidRPr="0048128C">
        <w:rPr>
          <w:rFonts w:asciiTheme="minorHAnsi" w:hAnsiTheme="minorHAnsi" w:cstheme="minorHAnsi"/>
          <w:noProof/>
          <w:highlight w:val="yellow"/>
          <w:lang w:val="pt-BR"/>
        </w:rPr>
        <w:t>[</w:t>
      </w:r>
      <w:r w:rsidRPr="0048128C">
        <w:rPr>
          <w:rFonts w:asciiTheme="minorHAnsi" w:hAnsiTheme="minorHAnsi" w:cstheme="minorHAnsi"/>
          <w:noProof/>
          <w:highlight w:val="yellow"/>
          <w:lang w:val="pt-BR"/>
        </w:rPr>
        <w:t>cinco níveis</w:t>
      </w:r>
      <w:r w:rsidR="009F3161" w:rsidRPr="0048128C">
        <w:rPr>
          <w:rFonts w:asciiTheme="minorHAnsi" w:hAnsiTheme="minorHAnsi" w:cstheme="minorHAnsi"/>
          <w:noProof/>
          <w:highlight w:val="yellow"/>
          <w:lang w:val="pt-BR"/>
        </w:rPr>
        <w:t>]</w:t>
      </w:r>
      <w:r w:rsidRPr="0048128C">
        <w:rPr>
          <w:rFonts w:asciiTheme="minorHAnsi" w:hAnsiTheme="minorHAnsi" w:cstheme="minorHAnsi"/>
          <w:noProof/>
          <w:lang w:val="pt-BR"/>
        </w:rPr>
        <w:t xml:space="preserve"> de impacto adotados neste RIPD, com os respectivos critérios de enquadramento centrados nos efeitos sobre os titulares de dados pessoais.</w:t>
      </w:r>
    </w:p>
    <w:p w14:paraId="640E8CBF" w14:textId="7F2A235B" w:rsidR="001D5A3C" w:rsidRPr="00DE111F" w:rsidRDefault="001D5A3C" w:rsidP="00DE111F">
      <w:pPr>
        <w:pStyle w:val="PPSIquadro"/>
        <w:spacing w:before="240"/>
        <w:rPr>
          <w:sz w:val="20"/>
          <w:szCs w:val="20"/>
          <w:lang w:val="pt-BR"/>
        </w:rPr>
      </w:pPr>
      <w:r w:rsidRPr="00DE111F">
        <w:rPr>
          <w:b/>
          <w:bCs/>
          <w:sz w:val="20"/>
          <w:szCs w:val="20"/>
          <w:lang w:val="pt-BR"/>
        </w:rPr>
        <w:t xml:space="preserve">Tabela </w:t>
      </w:r>
      <w:r w:rsidRPr="00DE111F">
        <w:rPr>
          <w:b/>
          <w:bCs/>
          <w:sz w:val="20"/>
          <w:szCs w:val="20"/>
          <w:lang w:val="pt-BR"/>
        </w:rPr>
        <w:fldChar w:fldCharType="begin"/>
      </w:r>
      <w:r w:rsidRPr="00DE111F">
        <w:rPr>
          <w:b/>
          <w:bCs/>
          <w:sz w:val="20"/>
          <w:szCs w:val="20"/>
          <w:lang w:val="pt-BR"/>
        </w:rPr>
        <w:instrText xml:space="preserve"> SEQ Tabela \* ARABIC </w:instrText>
      </w:r>
      <w:r w:rsidRPr="00DE111F">
        <w:rPr>
          <w:b/>
          <w:bCs/>
          <w:sz w:val="20"/>
          <w:szCs w:val="20"/>
          <w:lang w:val="pt-BR"/>
        </w:rPr>
        <w:fldChar w:fldCharType="separate"/>
      </w:r>
      <w:r w:rsidR="00D05102" w:rsidRPr="00DE111F">
        <w:rPr>
          <w:b/>
          <w:bCs/>
          <w:noProof/>
          <w:sz w:val="20"/>
          <w:szCs w:val="20"/>
          <w:lang w:val="pt-BR"/>
        </w:rPr>
        <w:t>8</w:t>
      </w:r>
      <w:r w:rsidRPr="00DE111F">
        <w:rPr>
          <w:b/>
          <w:bCs/>
          <w:sz w:val="20"/>
          <w:szCs w:val="20"/>
          <w:lang w:val="pt-BR"/>
        </w:rPr>
        <w:fldChar w:fldCharType="end"/>
      </w:r>
      <w:r w:rsidRPr="00DE111F">
        <w:rPr>
          <w:sz w:val="20"/>
          <w:szCs w:val="20"/>
          <w:lang w:val="pt-BR"/>
        </w:rPr>
        <w:t>: critérios para determinar o impacto</w:t>
      </w:r>
    </w:p>
    <w:tbl>
      <w:tblPr>
        <w:tblW w:w="5000" w:type="pct"/>
        <w:tblCellMar>
          <w:left w:w="70" w:type="dxa"/>
          <w:right w:w="70" w:type="dxa"/>
        </w:tblCellMar>
        <w:tblLook w:val="0400" w:firstRow="0" w:lastRow="0" w:firstColumn="0" w:lastColumn="0" w:noHBand="0" w:noVBand="1"/>
      </w:tblPr>
      <w:tblGrid>
        <w:gridCol w:w="1407"/>
        <w:gridCol w:w="7650"/>
      </w:tblGrid>
      <w:tr w:rsidR="00CC6FF3" w:rsidRPr="004803F4" w14:paraId="39049280" w14:textId="77777777" w:rsidTr="0048128C">
        <w:trPr>
          <w:trHeight w:val="20"/>
        </w:trPr>
        <w:tc>
          <w:tcPr>
            <w:tcW w:w="777" w:type="pct"/>
            <w:tcBorders>
              <w:top w:val="single" w:sz="8" w:space="0" w:color="333333" w:themeColor="text1"/>
              <w:left w:val="single" w:sz="8" w:space="0" w:color="333333" w:themeColor="text1"/>
              <w:bottom w:val="single" w:sz="4" w:space="0" w:color="333333" w:themeColor="text1"/>
              <w:right w:val="single" w:sz="4" w:space="0" w:color="333333" w:themeColor="text1"/>
            </w:tcBorders>
            <w:shd w:val="clear" w:color="auto" w:fill="E9F1F8"/>
            <w:vAlign w:val="center"/>
            <w:hideMark/>
          </w:tcPr>
          <w:p w14:paraId="575A9285" w14:textId="5D40900C" w:rsidR="00CC6FF3" w:rsidRPr="0048128C" w:rsidRDefault="00533B0C" w:rsidP="00644F4F">
            <w:pPr>
              <w:spacing w:before="240" w:after="240"/>
              <w:jc w:val="center"/>
              <w:rPr>
                <w:rFonts w:asciiTheme="minorHAnsi" w:hAnsiTheme="minorHAnsi" w:cstheme="minorHAnsi"/>
                <w:b/>
                <w:bCs/>
                <w:iCs/>
                <w:lang w:val="pt-BR"/>
              </w:rPr>
            </w:pPr>
            <w:r w:rsidRPr="0048128C">
              <w:rPr>
                <w:rFonts w:asciiTheme="minorHAnsi" w:hAnsiTheme="minorHAnsi" w:cstheme="minorHAnsi"/>
                <w:b/>
                <w:bCs/>
                <w:iCs/>
                <w:lang w:val="pt-BR"/>
              </w:rPr>
              <w:t>Impacto</w:t>
            </w:r>
          </w:p>
        </w:tc>
        <w:tc>
          <w:tcPr>
            <w:tcW w:w="4223" w:type="pct"/>
            <w:tcBorders>
              <w:top w:val="single" w:sz="8" w:space="0" w:color="333333" w:themeColor="text1"/>
              <w:left w:val="single" w:sz="8" w:space="0" w:color="333333" w:themeColor="text1"/>
              <w:bottom w:val="single" w:sz="4" w:space="0" w:color="333333" w:themeColor="text1"/>
              <w:right w:val="single" w:sz="4" w:space="0" w:color="333333" w:themeColor="text1"/>
            </w:tcBorders>
            <w:shd w:val="clear" w:color="auto" w:fill="E9F1F8"/>
            <w:vAlign w:val="center"/>
            <w:hideMark/>
          </w:tcPr>
          <w:p w14:paraId="48B3E929" w14:textId="71C90922" w:rsidR="00CC6FF3" w:rsidRPr="0048128C" w:rsidRDefault="00533B0C" w:rsidP="00644F4F">
            <w:pPr>
              <w:spacing w:before="240" w:after="240"/>
              <w:jc w:val="center"/>
              <w:rPr>
                <w:rFonts w:asciiTheme="minorHAnsi" w:hAnsiTheme="minorHAnsi" w:cstheme="minorHAnsi"/>
                <w:b/>
                <w:bCs/>
                <w:iCs/>
                <w:lang w:val="pt-BR"/>
              </w:rPr>
            </w:pPr>
            <w:r w:rsidRPr="0048128C">
              <w:rPr>
                <w:rFonts w:asciiTheme="minorHAnsi" w:hAnsiTheme="minorHAnsi" w:cstheme="minorHAnsi"/>
                <w:b/>
                <w:bCs/>
                <w:iCs/>
                <w:lang w:val="pt-BR"/>
              </w:rPr>
              <w:t>Critérios</w:t>
            </w:r>
          </w:p>
        </w:tc>
      </w:tr>
      <w:tr w:rsidR="00CC6FF3" w:rsidRPr="004803F4" w14:paraId="60933FB6" w14:textId="77777777" w:rsidTr="0048128C">
        <w:trPr>
          <w:trHeight w:val="20"/>
        </w:trPr>
        <w:tc>
          <w:tcPr>
            <w:tcW w:w="777" w:type="pct"/>
            <w:tcBorders>
              <w:top w:val="single" w:sz="8" w:space="0" w:color="333333" w:themeColor="text1"/>
              <w:left w:val="single" w:sz="8" w:space="0" w:color="333333" w:themeColor="text1"/>
              <w:bottom w:val="single" w:sz="4" w:space="0" w:color="333333" w:themeColor="text1"/>
              <w:right w:val="single" w:sz="4" w:space="0" w:color="333333" w:themeColor="text1"/>
            </w:tcBorders>
            <w:vAlign w:val="center"/>
            <w:hideMark/>
          </w:tcPr>
          <w:p w14:paraId="7F7512B6" w14:textId="792909A9" w:rsidR="00CC6FF3" w:rsidRPr="0048128C" w:rsidRDefault="009F3161" w:rsidP="00644F4F">
            <w:pPr>
              <w:spacing w:before="240" w:after="240"/>
              <w:jc w:val="center"/>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CC6FF3" w:rsidRPr="0048128C">
              <w:rPr>
                <w:rFonts w:asciiTheme="minorHAnsi" w:hAnsiTheme="minorHAnsi" w:cstheme="minorHAnsi"/>
                <w:iCs/>
                <w:highlight w:val="yellow"/>
                <w:lang w:val="pt-BR"/>
              </w:rPr>
              <w:t>MUITO BAIXO - 1</w:t>
            </w:r>
            <w:r w:rsidRPr="0048128C">
              <w:rPr>
                <w:rFonts w:asciiTheme="minorHAnsi" w:hAnsiTheme="minorHAnsi" w:cstheme="minorHAnsi"/>
                <w:iCs/>
                <w:highlight w:val="yellow"/>
                <w:lang w:val="pt-BR"/>
              </w:rPr>
              <w:t>]</w:t>
            </w:r>
          </w:p>
        </w:tc>
        <w:tc>
          <w:tcPr>
            <w:tcW w:w="4223" w:type="pct"/>
            <w:tcBorders>
              <w:top w:val="single" w:sz="8" w:space="0" w:color="333333" w:themeColor="text1"/>
              <w:left w:val="single" w:sz="8" w:space="0" w:color="333333" w:themeColor="text1"/>
              <w:bottom w:val="single" w:sz="4" w:space="0" w:color="333333" w:themeColor="text1"/>
              <w:right w:val="single" w:sz="4" w:space="0" w:color="333333" w:themeColor="text1"/>
            </w:tcBorders>
            <w:vAlign w:val="center"/>
            <w:hideMark/>
          </w:tcPr>
          <w:p w14:paraId="495BC4A1" w14:textId="64839005" w:rsidR="00CC6FF3" w:rsidRPr="0048128C" w:rsidRDefault="005B64F2">
            <w:pPr>
              <w:spacing w:before="240" w:after="240"/>
              <w:jc w:val="both"/>
              <w:rPr>
                <w:rFonts w:asciiTheme="minorHAnsi" w:hAnsiTheme="minorHAnsi" w:cstheme="minorHAnsi"/>
                <w:highlight w:val="yellow"/>
                <w:lang w:val="pt-BR"/>
              </w:rPr>
            </w:pPr>
            <w:r w:rsidRPr="0048128C">
              <w:rPr>
                <w:rFonts w:asciiTheme="minorHAnsi" w:hAnsiTheme="minorHAnsi" w:cstheme="minorHAnsi"/>
                <w:highlight w:val="yellow"/>
                <w:lang w:val="pt-BR"/>
              </w:rPr>
              <w:t>[</w:t>
            </w:r>
            <w:r w:rsidR="00CC6FF3" w:rsidRPr="0048128C">
              <w:rPr>
                <w:rFonts w:asciiTheme="minorHAnsi" w:hAnsiTheme="minorHAnsi" w:cstheme="minorHAnsi"/>
                <w:highlight w:val="yellow"/>
                <w:lang w:val="pt-BR"/>
              </w:rPr>
              <w:t>Acontecimentos que não produzam qualquer desconforto perceptível aos titulares de dados pessoais, sem gerar riscos às liberdades civis e aos direitos fundamentais dos titulares. Dados pessoais anonimizados ou agregados, sem possibilidade de reidentificação.</w:t>
            </w:r>
            <w:r w:rsidRPr="0048128C">
              <w:rPr>
                <w:rFonts w:asciiTheme="minorHAnsi" w:hAnsiTheme="minorHAnsi" w:cstheme="minorHAnsi"/>
                <w:highlight w:val="yellow"/>
                <w:lang w:val="pt-BR"/>
              </w:rPr>
              <w:t>]</w:t>
            </w:r>
          </w:p>
        </w:tc>
      </w:tr>
      <w:tr w:rsidR="00CC6FF3" w:rsidRPr="00FB6BFC" w14:paraId="51A37248" w14:textId="77777777" w:rsidTr="0048128C">
        <w:trPr>
          <w:trHeight w:val="20"/>
        </w:trPr>
        <w:tc>
          <w:tcPr>
            <w:tcW w:w="777" w:type="pct"/>
            <w:tcBorders>
              <w:top w:val="single" w:sz="8" w:space="0" w:color="333333" w:themeColor="text1"/>
              <w:left w:val="single" w:sz="8" w:space="0" w:color="333333" w:themeColor="text1"/>
              <w:bottom w:val="single" w:sz="4" w:space="0" w:color="333333" w:themeColor="text1"/>
              <w:right w:val="single" w:sz="4" w:space="0" w:color="333333" w:themeColor="text1"/>
            </w:tcBorders>
            <w:vAlign w:val="center"/>
            <w:hideMark/>
          </w:tcPr>
          <w:p w14:paraId="0C000030" w14:textId="72B7CD0E" w:rsidR="00CC6FF3" w:rsidRPr="0048128C" w:rsidRDefault="009F3161" w:rsidP="00644F4F">
            <w:pPr>
              <w:spacing w:before="240" w:after="240"/>
              <w:jc w:val="center"/>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CC6FF3" w:rsidRPr="0048128C">
              <w:rPr>
                <w:rFonts w:asciiTheme="minorHAnsi" w:hAnsiTheme="minorHAnsi" w:cstheme="minorHAnsi"/>
                <w:iCs/>
                <w:highlight w:val="yellow"/>
                <w:lang w:val="pt-BR"/>
              </w:rPr>
              <w:t>BAIXO - 2</w:t>
            </w:r>
            <w:r w:rsidRPr="0048128C">
              <w:rPr>
                <w:rFonts w:asciiTheme="minorHAnsi" w:hAnsiTheme="minorHAnsi" w:cstheme="minorHAnsi"/>
                <w:iCs/>
                <w:highlight w:val="yellow"/>
                <w:lang w:val="pt-BR"/>
              </w:rPr>
              <w:t>]</w:t>
            </w:r>
          </w:p>
        </w:tc>
        <w:tc>
          <w:tcPr>
            <w:tcW w:w="4223" w:type="pct"/>
            <w:tcBorders>
              <w:top w:val="single" w:sz="8" w:space="0" w:color="333333" w:themeColor="text1"/>
              <w:left w:val="single" w:sz="8" w:space="0" w:color="333333" w:themeColor="text1"/>
              <w:bottom w:val="single" w:sz="4" w:space="0" w:color="333333" w:themeColor="text1"/>
              <w:right w:val="single" w:sz="4" w:space="0" w:color="333333" w:themeColor="text1"/>
            </w:tcBorders>
            <w:vAlign w:val="center"/>
            <w:hideMark/>
          </w:tcPr>
          <w:p w14:paraId="7713E775" w14:textId="318159E7" w:rsidR="00CC6FF3" w:rsidRPr="0048128C" w:rsidRDefault="005B64F2">
            <w:pPr>
              <w:spacing w:before="240" w:after="240"/>
              <w:jc w:val="both"/>
              <w:rPr>
                <w:rFonts w:asciiTheme="minorHAnsi" w:hAnsiTheme="minorHAnsi" w:cstheme="minorHAnsi"/>
                <w:highlight w:val="yellow"/>
                <w:lang w:val="pt-BR"/>
              </w:rPr>
            </w:pPr>
            <w:r w:rsidRPr="0048128C">
              <w:rPr>
                <w:rFonts w:asciiTheme="minorHAnsi" w:hAnsiTheme="minorHAnsi" w:cstheme="minorHAnsi"/>
                <w:highlight w:val="yellow"/>
                <w:lang w:val="pt-BR"/>
              </w:rPr>
              <w:t>[</w:t>
            </w:r>
            <w:r w:rsidR="00CC6FF3" w:rsidRPr="0048128C">
              <w:rPr>
                <w:rFonts w:asciiTheme="minorHAnsi" w:hAnsiTheme="minorHAnsi" w:cstheme="minorHAnsi"/>
                <w:highlight w:val="yellow"/>
                <w:lang w:val="pt-BR"/>
              </w:rPr>
              <w:t>Acontecimentos que não produzam desconforto significativo aos titulares de dados pessoais</w:t>
            </w:r>
            <w:r w:rsidR="00083453">
              <w:rPr>
                <w:rFonts w:asciiTheme="minorHAnsi" w:hAnsiTheme="minorHAnsi" w:cstheme="minorHAnsi"/>
                <w:highlight w:val="yellow"/>
                <w:lang w:val="pt-BR"/>
              </w:rPr>
              <w:t>, s</w:t>
            </w:r>
            <w:r w:rsidR="00CC6FF3" w:rsidRPr="0048128C">
              <w:rPr>
                <w:rFonts w:asciiTheme="minorHAnsi" w:hAnsiTheme="minorHAnsi" w:cstheme="minorHAnsi"/>
                <w:highlight w:val="yellow"/>
                <w:lang w:val="pt-BR"/>
              </w:rPr>
              <w:t xml:space="preserve">em gerar riscos às liberdades civis e aos direitos fundamentais dos titulares. Dados pessoais </w:t>
            </w:r>
            <w:proofErr w:type="spellStart"/>
            <w:r w:rsidR="00CC6FF3" w:rsidRPr="0048128C">
              <w:rPr>
                <w:rFonts w:asciiTheme="minorHAnsi" w:hAnsiTheme="minorHAnsi" w:cstheme="minorHAnsi"/>
                <w:highlight w:val="yellow"/>
                <w:lang w:val="pt-BR"/>
              </w:rPr>
              <w:t>pseudonimizados</w:t>
            </w:r>
            <w:proofErr w:type="spellEnd"/>
            <w:r w:rsidR="00CC6FF3" w:rsidRPr="0048128C">
              <w:rPr>
                <w:rFonts w:asciiTheme="minorHAnsi" w:hAnsiTheme="minorHAnsi" w:cstheme="minorHAnsi"/>
                <w:highlight w:val="yellow"/>
                <w:lang w:val="pt-BR"/>
              </w:rPr>
              <w:t xml:space="preserve"> (desde que a chave para reidentificação do titular também não tenha sido comprometida), dados pessoais de difícil identificação (ex.: endereços IP).</w:t>
            </w:r>
            <w:r w:rsidRPr="0048128C">
              <w:rPr>
                <w:rFonts w:asciiTheme="minorHAnsi" w:hAnsiTheme="minorHAnsi" w:cstheme="minorHAnsi"/>
                <w:highlight w:val="yellow"/>
                <w:lang w:val="pt-BR"/>
              </w:rPr>
              <w:t>]</w:t>
            </w:r>
          </w:p>
        </w:tc>
      </w:tr>
      <w:tr w:rsidR="00CC6FF3" w:rsidRPr="00FB6BFC" w14:paraId="3C48F249" w14:textId="77777777" w:rsidTr="0048128C">
        <w:trPr>
          <w:trHeight w:val="20"/>
        </w:trPr>
        <w:tc>
          <w:tcPr>
            <w:tcW w:w="777" w:type="pct"/>
            <w:tcBorders>
              <w:top w:val="single" w:sz="8" w:space="0" w:color="333333" w:themeColor="text1"/>
              <w:left w:val="single" w:sz="8" w:space="0" w:color="333333" w:themeColor="text1"/>
              <w:bottom w:val="single" w:sz="4" w:space="0" w:color="333333" w:themeColor="text1"/>
              <w:right w:val="single" w:sz="4" w:space="0" w:color="333333" w:themeColor="text1"/>
            </w:tcBorders>
            <w:vAlign w:val="center"/>
            <w:hideMark/>
          </w:tcPr>
          <w:p w14:paraId="06641AE3" w14:textId="183CB0C5" w:rsidR="00CC6FF3" w:rsidRPr="0048128C" w:rsidRDefault="009F3161" w:rsidP="00644F4F">
            <w:pPr>
              <w:spacing w:before="240" w:after="240"/>
              <w:jc w:val="center"/>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CC6FF3" w:rsidRPr="0048128C">
              <w:rPr>
                <w:rFonts w:asciiTheme="minorHAnsi" w:hAnsiTheme="minorHAnsi" w:cstheme="minorHAnsi"/>
                <w:iCs/>
                <w:highlight w:val="yellow"/>
                <w:lang w:val="pt-BR"/>
              </w:rPr>
              <w:t>MÉDIO - 3</w:t>
            </w:r>
            <w:r w:rsidRPr="0048128C">
              <w:rPr>
                <w:rFonts w:asciiTheme="minorHAnsi" w:hAnsiTheme="minorHAnsi" w:cstheme="minorHAnsi"/>
                <w:iCs/>
                <w:highlight w:val="yellow"/>
                <w:lang w:val="pt-BR"/>
              </w:rPr>
              <w:t>]</w:t>
            </w:r>
          </w:p>
        </w:tc>
        <w:tc>
          <w:tcPr>
            <w:tcW w:w="4223" w:type="pct"/>
            <w:tcBorders>
              <w:top w:val="single" w:sz="8" w:space="0" w:color="333333" w:themeColor="text1"/>
              <w:left w:val="single" w:sz="8" w:space="0" w:color="333333" w:themeColor="text1"/>
              <w:bottom w:val="single" w:sz="4" w:space="0" w:color="333333" w:themeColor="text1"/>
              <w:right w:val="single" w:sz="4" w:space="0" w:color="333333" w:themeColor="text1"/>
            </w:tcBorders>
            <w:vAlign w:val="center"/>
            <w:hideMark/>
          </w:tcPr>
          <w:p w14:paraId="49682B10" w14:textId="4A62CEB4" w:rsidR="00CC6FF3" w:rsidRPr="0048128C" w:rsidRDefault="005B64F2">
            <w:pPr>
              <w:spacing w:before="240" w:after="240"/>
              <w:jc w:val="both"/>
              <w:rPr>
                <w:rFonts w:asciiTheme="minorHAnsi" w:hAnsiTheme="minorHAnsi" w:cstheme="minorHAnsi"/>
                <w:highlight w:val="yellow"/>
                <w:lang w:val="pt-BR"/>
              </w:rPr>
            </w:pPr>
            <w:r w:rsidRPr="0048128C">
              <w:rPr>
                <w:rFonts w:asciiTheme="minorHAnsi" w:hAnsiTheme="minorHAnsi" w:cstheme="minorHAnsi"/>
                <w:highlight w:val="yellow"/>
                <w:lang w:val="pt-BR"/>
              </w:rPr>
              <w:t>[</w:t>
            </w:r>
            <w:r w:rsidR="00CC6FF3" w:rsidRPr="0048128C">
              <w:rPr>
                <w:rFonts w:asciiTheme="minorHAnsi" w:hAnsiTheme="minorHAnsi" w:cstheme="minorHAnsi"/>
                <w:highlight w:val="yellow"/>
                <w:lang w:val="pt-BR"/>
              </w:rPr>
              <w:t>Acontecimentos que produzam desconforto aos titulares</w:t>
            </w:r>
            <w:r w:rsidR="000E4C98">
              <w:rPr>
                <w:rFonts w:asciiTheme="minorHAnsi" w:hAnsiTheme="minorHAnsi" w:cstheme="minorHAnsi"/>
                <w:highlight w:val="yellow"/>
                <w:lang w:val="pt-BR"/>
              </w:rPr>
              <w:t>, s</w:t>
            </w:r>
            <w:r w:rsidR="00CC6FF3" w:rsidRPr="0048128C">
              <w:rPr>
                <w:rFonts w:asciiTheme="minorHAnsi" w:hAnsiTheme="minorHAnsi" w:cstheme="minorHAnsi"/>
                <w:highlight w:val="yellow"/>
                <w:lang w:val="pt-BR"/>
              </w:rPr>
              <w:t>em prejuízos financeiros e sem gerar riscos às liberdades civis e aos direitos fundamentais dos titulares. Dados pessoais imediatamente identificáveis (ex.: nome, e-mail, CPF, endereço), combinados, ou não, com informações comportamentais (ex.: histórico de atividades, preferências).</w:t>
            </w:r>
            <w:r w:rsidRPr="0048128C">
              <w:rPr>
                <w:rFonts w:asciiTheme="minorHAnsi" w:hAnsiTheme="minorHAnsi" w:cstheme="minorHAnsi"/>
                <w:highlight w:val="yellow"/>
                <w:lang w:val="pt-BR"/>
              </w:rPr>
              <w:t>]</w:t>
            </w:r>
          </w:p>
        </w:tc>
      </w:tr>
      <w:tr w:rsidR="00CC6FF3" w:rsidRPr="00FB6BFC" w14:paraId="294B21FD" w14:textId="77777777" w:rsidTr="0048128C">
        <w:trPr>
          <w:trHeight w:val="20"/>
        </w:trPr>
        <w:tc>
          <w:tcPr>
            <w:tcW w:w="777" w:type="pct"/>
            <w:tcBorders>
              <w:top w:val="single" w:sz="8" w:space="0" w:color="333333" w:themeColor="text1"/>
              <w:left w:val="single" w:sz="8" w:space="0" w:color="333333" w:themeColor="text1"/>
              <w:bottom w:val="single" w:sz="4" w:space="0" w:color="333333" w:themeColor="text1"/>
              <w:right w:val="single" w:sz="4" w:space="0" w:color="333333" w:themeColor="text1"/>
            </w:tcBorders>
            <w:vAlign w:val="center"/>
            <w:hideMark/>
          </w:tcPr>
          <w:p w14:paraId="55839C75" w14:textId="7708EB70" w:rsidR="00CC6FF3" w:rsidRPr="0048128C" w:rsidRDefault="009F3161" w:rsidP="00644F4F">
            <w:pPr>
              <w:spacing w:before="240" w:after="240"/>
              <w:jc w:val="center"/>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CC6FF3" w:rsidRPr="0048128C">
              <w:rPr>
                <w:rFonts w:asciiTheme="minorHAnsi" w:hAnsiTheme="minorHAnsi" w:cstheme="minorHAnsi"/>
                <w:iCs/>
                <w:highlight w:val="yellow"/>
                <w:lang w:val="pt-BR"/>
              </w:rPr>
              <w:t>ALTO - 4</w:t>
            </w:r>
            <w:r w:rsidRPr="0048128C">
              <w:rPr>
                <w:rFonts w:asciiTheme="minorHAnsi" w:hAnsiTheme="minorHAnsi" w:cstheme="minorHAnsi"/>
                <w:iCs/>
                <w:highlight w:val="yellow"/>
                <w:lang w:val="pt-BR"/>
              </w:rPr>
              <w:t>]</w:t>
            </w:r>
          </w:p>
        </w:tc>
        <w:tc>
          <w:tcPr>
            <w:tcW w:w="4223" w:type="pct"/>
            <w:tcBorders>
              <w:top w:val="single" w:sz="8" w:space="0" w:color="333333" w:themeColor="text1"/>
              <w:left w:val="single" w:sz="8" w:space="0" w:color="333333" w:themeColor="text1"/>
              <w:bottom w:val="single" w:sz="4" w:space="0" w:color="333333" w:themeColor="text1"/>
              <w:right w:val="single" w:sz="4" w:space="0" w:color="333333" w:themeColor="text1"/>
            </w:tcBorders>
            <w:vAlign w:val="center"/>
            <w:hideMark/>
          </w:tcPr>
          <w:p w14:paraId="3516085A" w14:textId="6EA69AAC" w:rsidR="00CC6FF3" w:rsidRPr="0048128C" w:rsidRDefault="005B64F2">
            <w:pPr>
              <w:spacing w:before="240" w:after="240"/>
              <w:jc w:val="both"/>
              <w:rPr>
                <w:rFonts w:asciiTheme="minorHAnsi" w:hAnsiTheme="minorHAnsi" w:cstheme="minorHAnsi"/>
                <w:highlight w:val="yellow"/>
                <w:lang w:val="pt-BR"/>
              </w:rPr>
            </w:pPr>
            <w:r w:rsidRPr="0048128C">
              <w:rPr>
                <w:rFonts w:asciiTheme="minorHAnsi" w:hAnsiTheme="minorHAnsi" w:cstheme="minorHAnsi"/>
                <w:highlight w:val="yellow"/>
                <w:lang w:val="pt-BR"/>
              </w:rPr>
              <w:t>[</w:t>
            </w:r>
            <w:r w:rsidR="00CC6FF3" w:rsidRPr="0048128C">
              <w:rPr>
                <w:rFonts w:asciiTheme="minorHAnsi" w:hAnsiTheme="minorHAnsi" w:cstheme="minorHAnsi"/>
                <w:highlight w:val="yellow"/>
                <w:lang w:val="pt-BR"/>
              </w:rPr>
              <w:t>Acontecimentos que produzam restrição relevante às liberdades civis e aos direitos fundamentais dos titulares, de difícil reversão, ou prejuízos financeiros significativos. Dados pessoais de crianças, adolescentes ou outras categorias de vulneráveis, dados pessoais sensíveis ou que possam gerar discriminação ao titular.</w:t>
            </w:r>
            <w:r w:rsidRPr="0048128C">
              <w:rPr>
                <w:rFonts w:asciiTheme="minorHAnsi" w:hAnsiTheme="minorHAnsi" w:cstheme="minorHAnsi"/>
                <w:highlight w:val="yellow"/>
                <w:lang w:val="pt-BR"/>
              </w:rPr>
              <w:t>]</w:t>
            </w:r>
          </w:p>
        </w:tc>
      </w:tr>
      <w:tr w:rsidR="00CC6FF3" w:rsidRPr="00FB6BFC" w14:paraId="7BD81F05" w14:textId="77777777" w:rsidTr="0048128C">
        <w:trPr>
          <w:trHeight w:val="20"/>
        </w:trPr>
        <w:tc>
          <w:tcPr>
            <w:tcW w:w="777" w:type="pct"/>
            <w:tcBorders>
              <w:top w:val="single" w:sz="8" w:space="0" w:color="333333" w:themeColor="text1"/>
              <w:left w:val="single" w:sz="8" w:space="0" w:color="333333" w:themeColor="text1"/>
              <w:bottom w:val="single" w:sz="4" w:space="0" w:color="333333" w:themeColor="text1"/>
              <w:right w:val="single" w:sz="4" w:space="0" w:color="333333" w:themeColor="text1"/>
            </w:tcBorders>
            <w:vAlign w:val="center"/>
            <w:hideMark/>
          </w:tcPr>
          <w:p w14:paraId="4263B0B7" w14:textId="48A87269" w:rsidR="00CC6FF3" w:rsidRPr="0048128C" w:rsidRDefault="009F3161" w:rsidP="00644F4F">
            <w:pPr>
              <w:spacing w:before="240" w:after="240"/>
              <w:jc w:val="center"/>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CC6FF3" w:rsidRPr="0048128C">
              <w:rPr>
                <w:rFonts w:asciiTheme="minorHAnsi" w:hAnsiTheme="minorHAnsi" w:cstheme="minorHAnsi"/>
                <w:iCs/>
                <w:highlight w:val="yellow"/>
                <w:lang w:val="pt-BR"/>
              </w:rPr>
              <w:t>MUITO ALTO - 5</w:t>
            </w:r>
            <w:r w:rsidRPr="0048128C">
              <w:rPr>
                <w:rFonts w:asciiTheme="minorHAnsi" w:hAnsiTheme="minorHAnsi" w:cstheme="minorHAnsi"/>
                <w:iCs/>
                <w:highlight w:val="yellow"/>
                <w:lang w:val="pt-BR"/>
              </w:rPr>
              <w:t>]</w:t>
            </w:r>
          </w:p>
        </w:tc>
        <w:tc>
          <w:tcPr>
            <w:tcW w:w="4223" w:type="pct"/>
            <w:tcBorders>
              <w:top w:val="single" w:sz="8" w:space="0" w:color="333333" w:themeColor="text1"/>
              <w:left w:val="single" w:sz="8" w:space="0" w:color="333333" w:themeColor="text1"/>
              <w:bottom w:val="single" w:sz="4" w:space="0" w:color="333333" w:themeColor="text1"/>
              <w:right w:val="single" w:sz="4" w:space="0" w:color="333333" w:themeColor="text1"/>
            </w:tcBorders>
            <w:vAlign w:val="center"/>
            <w:hideMark/>
          </w:tcPr>
          <w:p w14:paraId="057F331A" w14:textId="7DBC2875" w:rsidR="00CC6FF3" w:rsidRPr="0048128C" w:rsidRDefault="005B64F2">
            <w:pPr>
              <w:spacing w:before="240" w:after="240"/>
              <w:jc w:val="both"/>
              <w:rPr>
                <w:rFonts w:asciiTheme="minorHAnsi" w:hAnsiTheme="minorHAnsi" w:cstheme="minorHAnsi"/>
                <w:highlight w:val="yellow"/>
                <w:lang w:val="pt-BR"/>
              </w:rPr>
            </w:pPr>
            <w:r w:rsidRPr="0048128C">
              <w:rPr>
                <w:rFonts w:asciiTheme="minorHAnsi" w:hAnsiTheme="minorHAnsi" w:cstheme="minorHAnsi"/>
                <w:highlight w:val="yellow"/>
                <w:lang w:val="pt-BR"/>
              </w:rPr>
              <w:t>[</w:t>
            </w:r>
            <w:r w:rsidR="00CC6FF3" w:rsidRPr="0048128C">
              <w:rPr>
                <w:rFonts w:asciiTheme="minorHAnsi" w:hAnsiTheme="minorHAnsi" w:cstheme="minorHAnsi"/>
                <w:highlight w:val="yellow"/>
                <w:lang w:val="pt-BR"/>
              </w:rPr>
              <w:t xml:space="preserve">Acontecimentos que produzam restrição grave e possivelmente irreversível às liberdades civis e aos direitos fundamentais dos titulares, com potencial de dano à vida, à integridade física ou à dignidade da pessoa. Volume elevado de titulares afetados, dados pessoais sensíveis em grande volume ou de </w:t>
            </w:r>
            <w:r w:rsidRPr="0048128C">
              <w:rPr>
                <w:rFonts w:asciiTheme="minorHAnsi" w:hAnsiTheme="minorHAnsi" w:cstheme="minorHAnsi"/>
                <w:highlight w:val="yellow"/>
                <w:lang w:val="pt-BR"/>
              </w:rPr>
              <w:t>crianças</w:t>
            </w:r>
            <w:r w:rsidR="00986069" w:rsidRPr="0048128C">
              <w:rPr>
                <w:rFonts w:asciiTheme="minorHAnsi" w:hAnsiTheme="minorHAnsi" w:cstheme="minorHAnsi"/>
                <w:highlight w:val="yellow"/>
                <w:lang w:val="pt-BR"/>
              </w:rPr>
              <w:t xml:space="preserve">, adolescentes ou outras </w:t>
            </w:r>
            <w:r w:rsidR="00CC6FF3" w:rsidRPr="0048128C">
              <w:rPr>
                <w:rFonts w:asciiTheme="minorHAnsi" w:hAnsiTheme="minorHAnsi" w:cstheme="minorHAnsi"/>
                <w:highlight w:val="yellow"/>
                <w:lang w:val="pt-BR"/>
              </w:rPr>
              <w:t xml:space="preserve">categorias </w:t>
            </w:r>
            <w:r w:rsidR="00986069" w:rsidRPr="0048128C">
              <w:rPr>
                <w:rFonts w:asciiTheme="minorHAnsi" w:hAnsiTheme="minorHAnsi" w:cstheme="minorHAnsi"/>
                <w:highlight w:val="yellow"/>
                <w:lang w:val="pt-BR"/>
              </w:rPr>
              <w:t xml:space="preserve">de </w:t>
            </w:r>
            <w:r w:rsidR="00CC6FF3" w:rsidRPr="0048128C">
              <w:rPr>
                <w:rFonts w:asciiTheme="minorHAnsi" w:hAnsiTheme="minorHAnsi" w:cstheme="minorHAnsi"/>
                <w:highlight w:val="yellow"/>
                <w:lang w:val="pt-BR"/>
              </w:rPr>
              <w:t>vulneráveis, ou tratamento enquadrado como de alto risco nos termos da subseção 1.3.</w:t>
            </w:r>
            <w:r w:rsidRPr="0048128C">
              <w:rPr>
                <w:rFonts w:asciiTheme="minorHAnsi" w:hAnsiTheme="minorHAnsi" w:cstheme="minorHAnsi"/>
                <w:highlight w:val="yellow"/>
                <w:lang w:val="pt-BR"/>
              </w:rPr>
              <w:t>]</w:t>
            </w:r>
          </w:p>
        </w:tc>
      </w:tr>
    </w:tbl>
    <w:p w14:paraId="6D70F251" w14:textId="77777777" w:rsidR="00BB0300" w:rsidRPr="0048128C" w:rsidRDefault="00BB0300" w:rsidP="00456128">
      <w:pPr>
        <w:spacing w:before="240" w:after="240"/>
        <w:jc w:val="both"/>
        <w:rPr>
          <w:rFonts w:asciiTheme="minorHAnsi" w:hAnsiTheme="minorHAnsi" w:cstheme="minorHAnsi"/>
          <w:i/>
          <w:lang w:val="pt-BR"/>
        </w:rPr>
      </w:pPr>
    </w:p>
    <w:p w14:paraId="0CEFEA7A" w14:textId="3DBED8CE" w:rsidR="00456128" w:rsidRPr="00BC124D" w:rsidRDefault="004150F6" w:rsidP="004150F6">
      <w:pPr>
        <w:spacing w:before="240" w:after="240"/>
        <w:jc w:val="both"/>
        <w:rPr>
          <w:rFonts w:asciiTheme="minorHAnsi" w:hAnsiTheme="minorHAnsi" w:cstheme="minorHAnsi"/>
          <w:b/>
          <w:i/>
          <w:iCs/>
          <w:color w:val="1F4E79"/>
          <w:lang w:val="pt-BR"/>
        </w:rPr>
      </w:pPr>
      <w:r w:rsidRPr="00BC124D">
        <w:rPr>
          <w:rFonts w:asciiTheme="minorHAnsi" w:hAnsiTheme="minorHAnsi" w:cstheme="minorHAnsi"/>
          <w:b/>
          <w:i/>
          <w:iCs/>
          <w:color w:val="1F4E79"/>
          <w:lang w:val="pt-BR"/>
        </w:rPr>
        <w:t>5</w:t>
      </w:r>
      <w:r w:rsidR="00456128" w:rsidRPr="00BC124D">
        <w:rPr>
          <w:rFonts w:asciiTheme="minorHAnsi" w:hAnsiTheme="minorHAnsi" w:cstheme="minorHAnsi"/>
          <w:b/>
          <w:i/>
          <w:iCs/>
          <w:color w:val="1F4E79"/>
          <w:lang w:val="pt-BR"/>
        </w:rPr>
        <w:t>.1.2 Critérios para determinar a probabilidade dos riscos</w:t>
      </w:r>
    </w:p>
    <w:p w14:paraId="6C1D14CC" w14:textId="2EBC2B35" w:rsidR="00456128" w:rsidRPr="0048128C" w:rsidRDefault="004150F6" w:rsidP="00456128">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lastRenderedPageBreak/>
        <w:t>[</w:t>
      </w:r>
      <w:r w:rsidR="00456128" w:rsidRPr="0048128C">
        <w:rPr>
          <w:rFonts w:asciiTheme="minorHAnsi" w:hAnsiTheme="minorHAnsi" w:cstheme="minorHAnsi"/>
          <w:noProof/>
          <w:color w:val="EE0000"/>
          <w:lang w:val="pt-BR"/>
        </w:rPr>
        <w:t>Recomenda-se que sejam definidos critérios específicos e mensuráveis</w:t>
      </w:r>
      <w:r w:rsidR="00622004">
        <w:rPr>
          <w:rFonts w:asciiTheme="minorHAnsi" w:hAnsiTheme="minorHAnsi" w:cstheme="minorHAnsi"/>
          <w:noProof/>
          <w:color w:val="EE0000"/>
          <w:lang w:val="pt-BR"/>
        </w:rPr>
        <w:t>,</w:t>
      </w:r>
      <w:r w:rsidR="00456128" w:rsidRPr="0048128C">
        <w:rPr>
          <w:rFonts w:asciiTheme="minorHAnsi" w:hAnsiTheme="minorHAnsi" w:cstheme="minorHAnsi"/>
          <w:noProof/>
          <w:color w:val="EE0000"/>
          <w:lang w:val="pt-BR"/>
        </w:rPr>
        <w:t xml:space="preserve"> e suas respectivas escalas</w:t>
      </w:r>
      <w:r w:rsidR="00622004">
        <w:rPr>
          <w:rFonts w:asciiTheme="minorHAnsi" w:hAnsiTheme="minorHAnsi" w:cstheme="minorHAnsi"/>
          <w:noProof/>
          <w:color w:val="EE0000"/>
          <w:lang w:val="pt-BR"/>
        </w:rPr>
        <w:t>,</w:t>
      </w:r>
      <w:r w:rsidR="00456128" w:rsidRPr="0048128C">
        <w:rPr>
          <w:rFonts w:asciiTheme="minorHAnsi" w:hAnsiTheme="minorHAnsi" w:cstheme="minorHAnsi"/>
          <w:noProof/>
          <w:color w:val="EE0000"/>
          <w:lang w:val="pt-BR"/>
        </w:rPr>
        <w:t xml:space="preserve"> para determinar a probabilidade de um </w:t>
      </w:r>
      <w:r w:rsidR="001806A1" w:rsidRPr="0048128C">
        <w:rPr>
          <w:rFonts w:asciiTheme="minorHAnsi" w:hAnsiTheme="minorHAnsi" w:cstheme="minorHAnsi"/>
          <w:noProof/>
          <w:color w:val="EE0000"/>
          <w:lang w:val="pt-BR"/>
        </w:rPr>
        <w:t>evento</w:t>
      </w:r>
      <w:r w:rsidR="00456128" w:rsidRPr="0048128C">
        <w:rPr>
          <w:rFonts w:asciiTheme="minorHAnsi" w:hAnsiTheme="minorHAnsi" w:cstheme="minorHAnsi"/>
          <w:noProof/>
          <w:color w:val="EE0000"/>
          <w:lang w:val="pt-BR"/>
        </w:rPr>
        <w:t xml:space="preserve"> de risco. Para complementar os critérios, sugere-se a utilização de dados apresentados em relatórios que registram as estimativas sobre os principais riscos de desconformidade com a LGPD</w:t>
      </w:r>
      <w:r w:rsidR="001B6F09">
        <w:rPr>
          <w:rStyle w:val="Refdenotaderodap"/>
          <w:rFonts w:asciiTheme="minorHAnsi" w:hAnsiTheme="minorHAnsi" w:cstheme="minorHAnsi"/>
          <w:color w:val="EE0000"/>
          <w:lang w:val="pt-BR"/>
        </w:rPr>
        <w:footnoteReference w:id="4"/>
      </w:r>
      <w:r w:rsidR="00F57355">
        <w:rPr>
          <w:rFonts w:asciiTheme="minorHAnsi" w:hAnsiTheme="minorHAnsi" w:cstheme="minorHAnsi"/>
          <w:color w:val="EE0000"/>
          <w:lang w:val="pt-BR"/>
        </w:rPr>
        <w:t>.</w:t>
      </w:r>
      <w:r w:rsidRPr="0048128C">
        <w:rPr>
          <w:rFonts w:asciiTheme="minorHAnsi" w:hAnsiTheme="minorHAnsi" w:cstheme="minorHAnsi"/>
          <w:noProof/>
          <w:color w:val="EE0000"/>
          <w:lang w:val="pt-BR"/>
        </w:rPr>
        <w:t>]</w:t>
      </w:r>
    </w:p>
    <w:p w14:paraId="74AF673C" w14:textId="0AA6E032" w:rsidR="00FF6CFB" w:rsidRPr="0048128C" w:rsidRDefault="00B72E83" w:rsidP="00FF6CFB">
      <w:pPr>
        <w:spacing w:before="240" w:after="240"/>
        <w:jc w:val="both"/>
        <w:rPr>
          <w:rFonts w:asciiTheme="minorHAnsi" w:hAnsiTheme="minorHAnsi" w:cstheme="minorHAnsi"/>
          <w:noProof/>
          <w:lang w:val="pt-BR"/>
        </w:rPr>
      </w:pPr>
      <w:r>
        <w:rPr>
          <w:rFonts w:asciiTheme="minorHAnsi" w:hAnsiTheme="minorHAnsi" w:cstheme="minorHAnsi"/>
          <w:noProof/>
          <w:lang w:val="pt-BR"/>
        </w:rPr>
        <w:t>O</w:t>
      </w:r>
      <w:r w:rsidR="00FF6CFB" w:rsidRPr="0048128C">
        <w:rPr>
          <w:rFonts w:asciiTheme="minorHAnsi" w:hAnsiTheme="minorHAnsi" w:cstheme="minorHAnsi"/>
          <w:noProof/>
          <w:lang w:val="pt-BR"/>
        </w:rPr>
        <w:t xml:space="preserve">s </w:t>
      </w:r>
      <w:r w:rsidR="009F3161" w:rsidRPr="0048128C">
        <w:rPr>
          <w:rFonts w:asciiTheme="minorHAnsi" w:hAnsiTheme="minorHAnsi" w:cstheme="minorHAnsi"/>
          <w:noProof/>
          <w:highlight w:val="yellow"/>
          <w:lang w:val="pt-BR"/>
        </w:rPr>
        <w:t>[</w:t>
      </w:r>
      <w:r w:rsidR="00FF6CFB" w:rsidRPr="0048128C">
        <w:rPr>
          <w:rFonts w:asciiTheme="minorHAnsi" w:hAnsiTheme="minorHAnsi" w:cstheme="minorHAnsi"/>
          <w:noProof/>
          <w:highlight w:val="yellow"/>
          <w:lang w:val="pt-BR"/>
        </w:rPr>
        <w:t>cinco níveis</w:t>
      </w:r>
      <w:r w:rsidR="009F3161" w:rsidRPr="0048128C">
        <w:rPr>
          <w:rFonts w:asciiTheme="minorHAnsi" w:hAnsiTheme="minorHAnsi" w:cstheme="minorHAnsi"/>
          <w:noProof/>
          <w:highlight w:val="yellow"/>
          <w:lang w:val="pt-BR"/>
        </w:rPr>
        <w:t>]</w:t>
      </w:r>
      <w:r w:rsidR="00FF6CFB" w:rsidRPr="0048128C">
        <w:rPr>
          <w:rFonts w:asciiTheme="minorHAnsi" w:hAnsiTheme="minorHAnsi" w:cstheme="minorHAnsi"/>
          <w:noProof/>
          <w:lang w:val="pt-BR"/>
        </w:rPr>
        <w:t xml:space="preserve"> de probabilidade adotados neste RIPD</w:t>
      </w:r>
      <w:r>
        <w:rPr>
          <w:rFonts w:asciiTheme="minorHAnsi" w:hAnsiTheme="minorHAnsi" w:cstheme="minorHAnsi"/>
          <w:noProof/>
          <w:lang w:val="pt-BR"/>
        </w:rPr>
        <w:t xml:space="preserve"> são apresentados na </w:t>
      </w:r>
      <w:r w:rsidRPr="00AD7600">
        <w:rPr>
          <w:rFonts w:asciiTheme="minorHAnsi" w:hAnsiTheme="minorHAnsi" w:cstheme="minorHAnsi"/>
          <w:b/>
          <w:bCs/>
          <w:noProof/>
          <w:lang w:val="pt-BR"/>
        </w:rPr>
        <w:t>Tabela 9</w:t>
      </w:r>
      <w:r w:rsidR="00FF6CFB" w:rsidRPr="0048128C">
        <w:rPr>
          <w:rFonts w:asciiTheme="minorHAnsi" w:hAnsiTheme="minorHAnsi" w:cstheme="minorHAnsi"/>
          <w:noProof/>
          <w:lang w:val="pt-BR"/>
        </w:rPr>
        <w:t>, com os respectivos critérios de enquadramento baseados na frequência esperada de ocorrência do evento de risco.</w:t>
      </w:r>
    </w:p>
    <w:p w14:paraId="301870DC" w14:textId="5715EFBB" w:rsidR="001D5A3C" w:rsidRPr="00DE111F" w:rsidRDefault="001D5A3C" w:rsidP="00DE111F">
      <w:pPr>
        <w:pStyle w:val="PPSIquadro"/>
        <w:spacing w:before="240"/>
        <w:rPr>
          <w:sz w:val="20"/>
          <w:szCs w:val="20"/>
          <w:lang w:val="pt-BR"/>
        </w:rPr>
      </w:pPr>
      <w:r w:rsidRPr="00DE111F">
        <w:rPr>
          <w:b/>
          <w:bCs/>
          <w:sz w:val="20"/>
          <w:szCs w:val="20"/>
          <w:lang w:val="pt-BR"/>
        </w:rPr>
        <w:t xml:space="preserve">Tabela </w:t>
      </w:r>
      <w:r w:rsidRPr="00DE111F">
        <w:rPr>
          <w:b/>
          <w:bCs/>
          <w:sz w:val="20"/>
          <w:szCs w:val="20"/>
          <w:lang w:val="pt-BR"/>
        </w:rPr>
        <w:fldChar w:fldCharType="begin"/>
      </w:r>
      <w:r w:rsidRPr="00DE111F">
        <w:rPr>
          <w:b/>
          <w:bCs/>
          <w:sz w:val="20"/>
          <w:szCs w:val="20"/>
          <w:lang w:val="pt-BR"/>
        </w:rPr>
        <w:instrText xml:space="preserve"> SEQ Tabela \* ARABIC </w:instrText>
      </w:r>
      <w:r w:rsidRPr="00DE111F">
        <w:rPr>
          <w:b/>
          <w:bCs/>
          <w:sz w:val="20"/>
          <w:szCs w:val="20"/>
          <w:lang w:val="pt-BR"/>
        </w:rPr>
        <w:fldChar w:fldCharType="separate"/>
      </w:r>
      <w:r w:rsidR="00D05102" w:rsidRPr="00DE111F">
        <w:rPr>
          <w:b/>
          <w:bCs/>
          <w:noProof/>
          <w:sz w:val="20"/>
          <w:szCs w:val="20"/>
          <w:lang w:val="pt-BR"/>
        </w:rPr>
        <w:t>9</w:t>
      </w:r>
      <w:r w:rsidRPr="00DE111F">
        <w:rPr>
          <w:b/>
          <w:bCs/>
          <w:sz w:val="20"/>
          <w:szCs w:val="20"/>
          <w:lang w:val="pt-BR"/>
        </w:rPr>
        <w:fldChar w:fldCharType="end"/>
      </w:r>
      <w:r w:rsidRPr="00DE111F">
        <w:rPr>
          <w:sz w:val="20"/>
          <w:szCs w:val="20"/>
          <w:lang w:val="pt-BR"/>
        </w:rPr>
        <w:t>: critérios para determinar a probabilidade</w:t>
      </w:r>
    </w:p>
    <w:tbl>
      <w:tblPr>
        <w:tblW w:w="5000" w:type="pct"/>
        <w:tblCellMar>
          <w:left w:w="70" w:type="dxa"/>
          <w:right w:w="70" w:type="dxa"/>
        </w:tblCellMar>
        <w:tblLook w:val="0400" w:firstRow="0" w:lastRow="0" w:firstColumn="0" w:lastColumn="0" w:noHBand="0" w:noVBand="1"/>
      </w:tblPr>
      <w:tblGrid>
        <w:gridCol w:w="2032"/>
        <w:gridCol w:w="7030"/>
      </w:tblGrid>
      <w:tr w:rsidR="00224ECE" w:rsidRPr="004803F4" w14:paraId="1ADCD0D3" w14:textId="77777777" w:rsidTr="00644F4F">
        <w:trPr>
          <w:trHeight w:val="709"/>
        </w:trPr>
        <w:tc>
          <w:tcPr>
            <w:tcW w:w="1121" w:type="pct"/>
            <w:tcBorders>
              <w:top w:val="single" w:sz="4" w:space="0" w:color="333333" w:themeColor="text1"/>
              <w:left w:val="single" w:sz="4" w:space="0" w:color="333333" w:themeColor="text1"/>
              <w:bottom w:val="single" w:sz="4" w:space="0" w:color="333333" w:themeColor="text1"/>
              <w:right w:val="single" w:sz="4" w:space="0" w:color="333333" w:themeColor="text1"/>
            </w:tcBorders>
            <w:shd w:val="clear" w:color="auto" w:fill="E9F1F8"/>
            <w:vAlign w:val="center"/>
          </w:tcPr>
          <w:p w14:paraId="5F81A36D" w14:textId="15590AC0" w:rsidR="00224ECE" w:rsidRPr="0048128C" w:rsidRDefault="00B3155B" w:rsidP="00644F4F">
            <w:pPr>
              <w:spacing w:before="240" w:after="240"/>
              <w:jc w:val="center"/>
              <w:rPr>
                <w:rFonts w:asciiTheme="minorHAnsi" w:hAnsiTheme="minorHAnsi" w:cstheme="minorHAnsi"/>
                <w:b/>
                <w:bCs/>
                <w:iCs/>
                <w:lang w:val="pt-BR"/>
              </w:rPr>
            </w:pPr>
            <w:r w:rsidRPr="0048128C">
              <w:rPr>
                <w:rFonts w:asciiTheme="minorHAnsi" w:hAnsiTheme="minorHAnsi" w:cstheme="minorHAnsi"/>
                <w:b/>
                <w:bCs/>
                <w:iCs/>
                <w:lang w:val="pt-BR"/>
              </w:rPr>
              <w:t>Probabilidade</w:t>
            </w:r>
          </w:p>
        </w:tc>
        <w:tc>
          <w:tcPr>
            <w:tcW w:w="3879" w:type="pct"/>
            <w:tcBorders>
              <w:top w:val="single" w:sz="4" w:space="0" w:color="333333" w:themeColor="text1"/>
              <w:left w:val="single" w:sz="4" w:space="0" w:color="333333" w:themeColor="text1"/>
              <w:bottom w:val="single" w:sz="4" w:space="0" w:color="333333" w:themeColor="text1"/>
              <w:right w:val="single" w:sz="4" w:space="0" w:color="333333" w:themeColor="text1"/>
            </w:tcBorders>
            <w:shd w:val="clear" w:color="auto" w:fill="E9F1F8"/>
            <w:vAlign w:val="center"/>
          </w:tcPr>
          <w:p w14:paraId="0B677414" w14:textId="176FC5D9" w:rsidR="00224ECE" w:rsidRPr="0048128C" w:rsidRDefault="00B3155B" w:rsidP="00644F4F">
            <w:pPr>
              <w:spacing w:before="240" w:after="240"/>
              <w:jc w:val="center"/>
              <w:rPr>
                <w:rFonts w:asciiTheme="minorHAnsi" w:hAnsiTheme="minorHAnsi" w:cstheme="minorHAnsi"/>
                <w:b/>
                <w:bCs/>
                <w:iCs/>
                <w:lang w:val="pt-BR"/>
              </w:rPr>
            </w:pPr>
            <w:r w:rsidRPr="0048128C">
              <w:rPr>
                <w:rFonts w:asciiTheme="minorHAnsi" w:hAnsiTheme="minorHAnsi" w:cstheme="minorHAnsi"/>
                <w:b/>
                <w:bCs/>
                <w:iCs/>
                <w:lang w:val="pt-BR"/>
              </w:rPr>
              <w:t>Critérios</w:t>
            </w:r>
          </w:p>
        </w:tc>
      </w:tr>
      <w:tr w:rsidR="00224ECE" w:rsidRPr="00FB6BFC" w14:paraId="464F1D4B" w14:textId="77777777" w:rsidTr="00644F4F">
        <w:trPr>
          <w:trHeight w:val="709"/>
        </w:trPr>
        <w:tc>
          <w:tcPr>
            <w:tcW w:w="1121" w:type="pct"/>
            <w:tcBorders>
              <w:top w:val="single" w:sz="4" w:space="0" w:color="333333" w:themeColor="text1"/>
              <w:left w:val="single" w:sz="4" w:space="0" w:color="333333" w:themeColor="text1"/>
              <w:bottom w:val="single" w:sz="4" w:space="0" w:color="333333" w:themeColor="text1"/>
              <w:right w:val="single" w:sz="4" w:space="0" w:color="333333" w:themeColor="text1"/>
            </w:tcBorders>
            <w:vAlign w:val="center"/>
          </w:tcPr>
          <w:p w14:paraId="2443F2EA" w14:textId="61CEE3A3" w:rsidR="00224ECE" w:rsidRPr="0048128C" w:rsidRDefault="009F3161" w:rsidP="00644F4F">
            <w:pPr>
              <w:spacing w:before="240" w:after="240"/>
              <w:jc w:val="center"/>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224ECE" w:rsidRPr="0048128C">
              <w:rPr>
                <w:rFonts w:asciiTheme="minorHAnsi" w:hAnsiTheme="minorHAnsi" w:cstheme="minorHAnsi"/>
                <w:iCs/>
                <w:highlight w:val="yellow"/>
                <w:lang w:val="pt-BR"/>
              </w:rPr>
              <w:t>MUITO BAIXA - 1</w:t>
            </w:r>
            <w:r w:rsidRPr="0048128C">
              <w:rPr>
                <w:rFonts w:asciiTheme="minorHAnsi" w:hAnsiTheme="minorHAnsi" w:cstheme="minorHAnsi"/>
                <w:iCs/>
                <w:highlight w:val="yellow"/>
                <w:lang w:val="pt-BR"/>
              </w:rPr>
              <w:t>]</w:t>
            </w:r>
          </w:p>
        </w:tc>
        <w:tc>
          <w:tcPr>
            <w:tcW w:w="3879" w:type="pct"/>
            <w:tcBorders>
              <w:top w:val="single" w:sz="4" w:space="0" w:color="333333" w:themeColor="text1"/>
              <w:left w:val="single" w:sz="4" w:space="0" w:color="333333" w:themeColor="text1"/>
              <w:bottom w:val="single" w:sz="4" w:space="0" w:color="333333" w:themeColor="text1"/>
              <w:right w:val="single" w:sz="4" w:space="0" w:color="333333" w:themeColor="text1"/>
            </w:tcBorders>
            <w:vAlign w:val="center"/>
          </w:tcPr>
          <w:p w14:paraId="5DCAC0B1" w14:textId="45574CCD" w:rsidR="00224ECE" w:rsidRPr="0048128C" w:rsidRDefault="00533B0C">
            <w:pPr>
              <w:spacing w:before="240" w:after="240"/>
              <w:jc w:val="both"/>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224ECE" w:rsidRPr="0048128C">
              <w:rPr>
                <w:rFonts w:asciiTheme="minorHAnsi" w:hAnsiTheme="minorHAnsi" w:cstheme="minorHAnsi"/>
                <w:iCs/>
                <w:highlight w:val="yellow"/>
                <w:lang w:val="pt-BR"/>
              </w:rPr>
              <w:t>Improvável. Acontecimentos que ocorrem, em média, menos de uma vez a cada dois anos.</w:t>
            </w:r>
            <w:r w:rsidRPr="0048128C">
              <w:rPr>
                <w:rFonts w:asciiTheme="minorHAnsi" w:hAnsiTheme="minorHAnsi" w:cstheme="minorHAnsi"/>
                <w:iCs/>
                <w:highlight w:val="yellow"/>
                <w:lang w:val="pt-BR"/>
              </w:rPr>
              <w:t>]</w:t>
            </w:r>
          </w:p>
        </w:tc>
      </w:tr>
      <w:tr w:rsidR="00224ECE" w:rsidRPr="00FB6BFC" w14:paraId="372D1499" w14:textId="77777777" w:rsidTr="00644F4F">
        <w:trPr>
          <w:trHeight w:val="709"/>
        </w:trPr>
        <w:tc>
          <w:tcPr>
            <w:tcW w:w="1121" w:type="pct"/>
            <w:tcBorders>
              <w:top w:val="single" w:sz="4" w:space="0" w:color="333333" w:themeColor="text1"/>
              <w:left w:val="single" w:sz="4" w:space="0" w:color="333333" w:themeColor="text1"/>
              <w:bottom w:val="single" w:sz="4" w:space="0" w:color="333333" w:themeColor="text1"/>
              <w:right w:val="single" w:sz="4" w:space="0" w:color="333333" w:themeColor="text1"/>
            </w:tcBorders>
            <w:vAlign w:val="center"/>
          </w:tcPr>
          <w:p w14:paraId="64239BAA" w14:textId="23DB6A65" w:rsidR="00224ECE" w:rsidRPr="0048128C" w:rsidRDefault="009F3161" w:rsidP="00644F4F">
            <w:pPr>
              <w:spacing w:before="240" w:after="240"/>
              <w:jc w:val="center"/>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224ECE" w:rsidRPr="0048128C">
              <w:rPr>
                <w:rFonts w:asciiTheme="minorHAnsi" w:hAnsiTheme="minorHAnsi" w:cstheme="minorHAnsi"/>
                <w:iCs/>
                <w:highlight w:val="yellow"/>
                <w:lang w:val="pt-BR"/>
              </w:rPr>
              <w:t>BAIXA - 2</w:t>
            </w:r>
            <w:r w:rsidRPr="0048128C">
              <w:rPr>
                <w:rFonts w:asciiTheme="minorHAnsi" w:hAnsiTheme="minorHAnsi" w:cstheme="minorHAnsi"/>
                <w:iCs/>
                <w:highlight w:val="yellow"/>
                <w:lang w:val="pt-BR"/>
              </w:rPr>
              <w:t>]</w:t>
            </w:r>
          </w:p>
        </w:tc>
        <w:tc>
          <w:tcPr>
            <w:tcW w:w="3879" w:type="pct"/>
            <w:tcBorders>
              <w:top w:val="single" w:sz="4" w:space="0" w:color="333333" w:themeColor="text1"/>
              <w:left w:val="single" w:sz="4" w:space="0" w:color="333333" w:themeColor="text1"/>
              <w:bottom w:val="single" w:sz="4" w:space="0" w:color="333333" w:themeColor="text1"/>
              <w:right w:val="single" w:sz="4" w:space="0" w:color="333333" w:themeColor="text1"/>
            </w:tcBorders>
            <w:vAlign w:val="center"/>
          </w:tcPr>
          <w:p w14:paraId="4517A54B" w14:textId="64333EA1" w:rsidR="00224ECE" w:rsidRPr="0048128C" w:rsidRDefault="00533B0C">
            <w:pPr>
              <w:spacing w:before="240" w:after="240"/>
              <w:jc w:val="both"/>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224ECE" w:rsidRPr="0048128C">
              <w:rPr>
                <w:rFonts w:asciiTheme="minorHAnsi" w:hAnsiTheme="minorHAnsi" w:cstheme="minorHAnsi"/>
                <w:iCs/>
                <w:highlight w:val="yellow"/>
                <w:lang w:val="pt-BR"/>
              </w:rPr>
              <w:t>Pouco provável. Acontecimentos que ocorrem, em média, pelo menos uma vez a cada ano.</w:t>
            </w:r>
            <w:r w:rsidRPr="0048128C">
              <w:rPr>
                <w:rFonts w:asciiTheme="minorHAnsi" w:hAnsiTheme="minorHAnsi" w:cstheme="minorHAnsi"/>
                <w:iCs/>
                <w:highlight w:val="yellow"/>
                <w:lang w:val="pt-BR"/>
              </w:rPr>
              <w:t>]</w:t>
            </w:r>
          </w:p>
        </w:tc>
      </w:tr>
      <w:tr w:rsidR="00224ECE" w:rsidRPr="00FB6BFC" w14:paraId="7149E5E4" w14:textId="77777777" w:rsidTr="00644F4F">
        <w:trPr>
          <w:trHeight w:val="709"/>
        </w:trPr>
        <w:tc>
          <w:tcPr>
            <w:tcW w:w="1121" w:type="pct"/>
            <w:tcBorders>
              <w:top w:val="single" w:sz="4" w:space="0" w:color="333333" w:themeColor="text1"/>
              <w:left w:val="single" w:sz="4" w:space="0" w:color="333333" w:themeColor="text1"/>
              <w:bottom w:val="single" w:sz="4" w:space="0" w:color="333333" w:themeColor="text1"/>
              <w:right w:val="single" w:sz="4" w:space="0" w:color="333333" w:themeColor="text1"/>
            </w:tcBorders>
            <w:vAlign w:val="center"/>
          </w:tcPr>
          <w:p w14:paraId="577C1011" w14:textId="5602CBE7" w:rsidR="00224ECE" w:rsidRPr="0048128C" w:rsidRDefault="009F3161" w:rsidP="00644F4F">
            <w:pPr>
              <w:spacing w:before="240" w:after="240"/>
              <w:jc w:val="center"/>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224ECE" w:rsidRPr="0048128C">
              <w:rPr>
                <w:rFonts w:asciiTheme="minorHAnsi" w:hAnsiTheme="minorHAnsi" w:cstheme="minorHAnsi"/>
                <w:iCs/>
                <w:highlight w:val="yellow"/>
                <w:lang w:val="pt-BR"/>
              </w:rPr>
              <w:t>MÉDIA - 3</w:t>
            </w:r>
            <w:r w:rsidRPr="0048128C">
              <w:rPr>
                <w:rFonts w:asciiTheme="minorHAnsi" w:hAnsiTheme="minorHAnsi" w:cstheme="minorHAnsi"/>
                <w:iCs/>
                <w:highlight w:val="yellow"/>
                <w:lang w:val="pt-BR"/>
              </w:rPr>
              <w:t>]</w:t>
            </w:r>
          </w:p>
        </w:tc>
        <w:tc>
          <w:tcPr>
            <w:tcW w:w="3879" w:type="pct"/>
            <w:tcBorders>
              <w:top w:val="single" w:sz="4" w:space="0" w:color="333333" w:themeColor="text1"/>
              <w:left w:val="single" w:sz="4" w:space="0" w:color="333333" w:themeColor="text1"/>
              <w:bottom w:val="single" w:sz="4" w:space="0" w:color="333333" w:themeColor="text1"/>
              <w:right w:val="single" w:sz="4" w:space="0" w:color="333333" w:themeColor="text1"/>
            </w:tcBorders>
            <w:vAlign w:val="center"/>
          </w:tcPr>
          <w:p w14:paraId="4D8137E3" w14:textId="664A43ED" w:rsidR="00224ECE" w:rsidRPr="0048128C" w:rsidRDefault="00533B0C">
            <w:pPr>
              <w:spacing w:before="240" w:after="240"/>
              <w:jc w:val="both"/>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224ECE" w:rsidRPr="0048128C">
              <w:rPr>
                <w:rFonts w:asciiTheme="minorHAnsi" w:hAnsiTheme="minorHAnsi" w:cstheme="minorHAnsi"/>
                <w:iCs/>
                <w:highlight w:val="yellow"/>
                <w:lang w:val="pt-BR"/>
              </w:rPr>
              <w:t>Provável. Acontecimentos que ocorrem, em média, pelo menos uma vez a cada semestre.</w:t>
            </w:r>
            <w:r w:rsidRPr="0048128C">
              <w:rPr>
                <w:rFonts w:asciiTheme="minorHAnsi" w:hAnsiTheme="minorHAnsi" w:cstheme="minorHAnsi"/>
                <w:iCs/>
                <w:highlight w:val="yellow"/>
                <w:lang w:val="pt-BR"/>
              </w:rPr>
              <w:t>]</w:t>
            </w:r>
          </w:p>
        </w:tc>
      </w:tr>
      <w:tr w:rsidR="00224ECE" w:rsidRPr="00FB6BFC" w14:paraId="2BC20C31" w14:textId="77777777" w:rsidTr="00644F4F">
        <w:trPr>
          <w:trHeight w:val="709"/>
        </w:trPr>
        <w:tc>
          <w:tcPr>
            <w:tcW w:w="1121" w:type="pct"/>
            <w:tcBorders>
              <w:top w:val="single" w:sz="4" w:space="0" w:color="333333" w:themeColor="text1"/>
              <w:left w:val="single" w:sz="4" w:space="0" w:color="333333" w:themeColor="text1"/>
              <w:bottom w:val="single" w:sz="4" w:space="0" w:color="333333" w:themeColor="text1"/>
              <w:right w:val="single" w:sz="4" w:space="0" w:color="333333" w:themeColor="text1"/>
            </w:tcBorders>
            <w:vAlign w:val="center"/>
          </w:tcPr>
          <w:p w14:paraId="3B054148" w14:textId="007DF5B6" w:rsidR="00224ECE" w:rsidRPr="0048128C" w:rsidRDefault="009F3161" w:rsidP="00644F4F">
            <w:pPr>
              <w:spacing w:before="240" w:after="240"/>
              <w:jc w:val="center"/>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224ECE" w:rsidRPr="0048128C">
              <w:rPr>
                <w:rFonts w:asciiTheme="minorHAnsi" w:hAnsiTheme="minorHAnsi" w:cstheme="minorHAnsi"/>
                <w:iCs/>
                <w:highlight w:val="yellow"/>
                <w:lang w:val="pt-BR"/>
              </w:rPr>
              <w:t>ALTA - 4</w:t>
            </w:r>
            <w:r w:rsidRPr="0048128C">
              <w:rPr>
                <w:rFonts w:asciiTheme="minorHAnsi" w:hAnsiTheme="minorHAnsi" w:cstheme="minorHAnsi"/>
                <w:iCs/>
                <w:highlight w:val="yellow"/>
                <w:lang w:val="pt-BR"/>
              </w:rPr>
              <w:t>]</w:t>
            </w:r>
          </w:p>
        </w:tc>
        <w:tc>
          <w:tcPr>
            <w:tcW w:w="3879" w:type="pct"/>
            <w:tcBorders>
              <w:top w:val="single" w:sz="4" w:space="0" w:color="333333" w:themeColor="text1"/>
              <w:left w:val="single" w:sz="4" w:space="0" w:color="333333" w:themeColor="text1"/>
              <w:bottom w:val="single" w:sz="4" w:space="0" w:color="333333" w:themeColor="text1"/>
              <w:right w:val="single" w:sz="4" w:space="0" w:color="333333" w:themeColor="text1"/>
            </w:tcBorders>
            <w:vAlign w:val="center"/>
          </w:tcPr>
          <w:p w14:paraId="53A63EBF" w14:textId="67FE00EA" w:rsidR="00224ECE" w:rsidRPr="0048128C" w:rsidRDefault="00533B0C">
            <w:pPr>
              <w:spacing w:before="240" w:after="240"/>
              <w:jc w:val="both"/>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224ECE" w:rsidRPr="0048128C">
              <w:rPr>
                <w:rFonts w:asciiTheme="minorHAnsi" w:hAnsiTheme="minorHAnsi" w:cstheme="minorHAnsi"/>
                <w:iCs/>
                <w:highlight w:val="yellow"/>
                <w:lang w:val="pt-BR"/>
              </w:rPr>
              <w:t>Muito provável. Acontecimentos que ocorrem, em média, pelo menos uma vez ao mês.</w:t>
            </w:r>
            <w:r w:rsidRPr="0048128C">
              <w:rPr>
                <w:rFonts w:asciiTheme="minorHAnsi" w:hAnsiTheme="minorHAnsi" w:cstheme="minorHAnsi"/>
                <w:iCs/>
                <w:highlight w:val="yellow"/>
                <w:lang w:val="pt-BR"/>
              </w:rPr>
              <w:t>]</w:t>
            </w:r>
          </w:p>
        </w:tc>
      </w:tr>
      <w:tr w:rsidR="00224ECE" w:rsidRPr="00FB6BFC" w14:paraId="0FBCBAD1" w14:textId="77777777" w:rsidTr="00644F4F">
        <w:trPr>
          <w:trHeight w:val="709"/>
        </w:trPr>
        <w:tc>
          <w:tcPr>
            <w:tcW w:w="1121" w:type="pct"/>
            <w:tcBorders>
              <w:top w:val="single" w:sz="4" w:space="0" w:color="333333" w:themeColor="text1"/>
              <w:left w:val="single" w:sz="4" w:space="0" w:color="333333" w:themeColor="text1"/>
              <w:bottom w:val="single" w:sz="4" w:space="0" w:color="333333" w:themeColor="text1"/>
              <w:right w:val="single" w:sz="4" w:space="0" w:color="333333" w:themeColor="text1"/>
            </w:tcBorders>
            <w:vAlign w:val="center"/>
          </w:tcPr>
          <w:p w14:paraId="4E5A6F5E" w14:textId="588AD1BE" w:rsidR="00224ECE" w:rsidRPr="0048128C" w:rsidRDefault="009F3161" w:rsidP="00644F4F">
            <w:pPr>
              <w:spacing w:before="240" w:after="240"/>
              <w:jc w:val="center"/>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224ECE" w:rsidRPr="0048128C">
              <w:rPr>
                <w:rFonts w:asciiTheme="minorHAnsi" w:hAnsiTheme="minorHAnsi" w:cstheme="minorHAnsi"/>
                <w:iCs/>
                <w:highlight w:val="yellow"/>
                <w:lang w:val="pt-BR"/>
              </w:rPr>
              <w:t>MUITO ALTA - 5</w:t>
            </w:r>
            <w:r w:rsidRPr="0048128C">
              <w:rPr>
                <w:rFonts w:asciiTheme="minorHAnsi" w:hAnsiTheme="minorHAnsi" w:cstheme="minorHAnsi"/>
                <w:iCs/>
                <w:highlight w:val="yellow"/>
                <w:lang w:val="pt-BR"/>
              </w:rPr>
              <w:t>]</w:t>
            </w:r>
          </w:p>
        </w:tc>
        <w:tc>
          <w:tcPr>
            <w:tcW w:w="3879" w:type="pct"/>
            <w:tcBorders>
              <w:top w:val="single" w:sz="4" w:space="0" w:color="333333" w:themeColor="text1"/>
              <w:left w:val="single" w:sz="4" w:space="0" w:color="333333" w:themeColor="text1"/>
              <w:bottom w:val="single" w:sz="4" w:space="0" w:color="333333" w:themeColor="text1"/>
              <w:right w:val="single" w:sz="4" w:space="0" w:color="333333" w:themeColor="text1"/>
            </w:tcBorders>
            <w:vAlign w:val="center"/>
          </w:tcPr>
          <w:p w14:paraId="7E6F527E" w14:textId="50D247EA" w:rsidR="00224ECE" w:rsidRPr="0048128C" w:rsidRDefault="00533B0C">
            <w:pPr>
              <w:spacing w:before="240" w:after="240"/>
              <w:jc w:val="both"/>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224ECE" w:rsidRPr="0048128C">
              <w:rPr>
                <w:rFonts w:asciiTheme="minorHAnsi" w:hAnsiTheme="minorHAnsi" w:cstheme="minorHAnsi"/>
                <w:iCs/>
                <w:highlight w:val="yellow"/>
                <w:lang w:val="pt-BR"/>
              </w:rPr>
              <w:t>Praticamente certa. Acontecimentos que ocorrem, em média, mais de uma vez ao mês.</w:t>
            </w:r>
            <w:r w:rsidRPr="0048128C">
              <w:rPr>
                <w:rFonts w:asciiTheme="minorHAnsi" w:hAnsiTheme="minorHAnsi" w:cstheme="minorHAnsi"/>
                <w:iCs/>
                <w:highlight w:val="yellow"/>
                <w:lang w:val="pt-BR"/>
              </w:rPr>
              <w:t>]</w:t>
            </w:r>
          </w:p>
        </w:tc>
      </w:tr>
    </w:tbl>
    <w:p w14:paraId="1D4E4A35" w14:textId="77777777" w:rsidR="00224ECE" w:rsidRPr="0048128C" w:rsidRDefault="00224ECE" w:rsidP="00456128">
      <w:pPr>
        <w:spacing w:before="240" w:after="240"/>
        <w:jc w:val="both"/>
        <w:rPr>
          <w:rFonts w:asciiTheme="minorHAnsi" w:hAnsiTheme="minorHAnsi" w:cstheme="minorHAnsi"/>
          <w:noProof/>
          <w:color w:val="EE0000"/>
          <w:lang w:val="pt-BR"/>
        </w:rPr>
      </w:pPr>
    </w:p>
    <w:p w14:paraId="29F0B511" w14:textId="050EE954" w:rsidR="00456128" w:rsidRPr="00BC124D" w:rsidRDefault="00AB2302" w:rsidP="00AB2302">
      <w:pPr>
        <w:spacing w:before="240" w:after="240"/>
        <w:jc w:val="both"/>
        <w:rPr>
          <w:rFonts w:asciiTheme="minorHAnsi" w:hAnsiTheme="minorHAnsi" w:cstheme="minorHAnsi"/>
          <w:b/>
          <w:i/>
          <w:iCs/>
          <w:color w:val="1F4E79"/>
          <w:lang w:val="pt-BR"/>
        </w:rPr>
      </w:pPr>
      <w:r w:rsidRPr="00BC124D">
        <w:rPr>
          <w:rFonts w:asciiTheme="minorHAnsi" w:hAnsiTheme="minorHAnsi" w:cstheme="minorHAnsi"/>
          <w:b/>
          <w:i/>
          <w:iCs/>
          <w:color w:val="1F4E79"/>
          <w:lang w:val="pt-BR"/>
        </w:rPr>
        <w:t>5</w:t>
      </w:r>
      <w:r w:rsidR="00456128" w:rsidRPr="00BC124D">
        <w:rPr>
          <w:rFonts w:asciiTheme="minorHAnsi" w:hAnsiTheme="minorHAnsi" w:cstheme="minorHAnsi"/>
          <w:b/>
          <w:i/>
          <w:iCs/>
          <w:color w:val="1F4E79"/>
          <w:lang w:val="pt-BR"/>
        </w:rPr>
        <w:t>.1.3 Estratégia para estimativa dos riscos</w:t>
      </w:r>
    </w:p>
    <w:p w14:paraId="125F1F13" w14:textId="3F916AC5" w:rsidR="00456128" w:rsidRPr="0048128C" w:rsidRDefault="00AB2302" w:rsidP="00456128">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w:t>
      </w:r>
      <w:r w:rsidR="00456128" w:rsidRPr="0048128C">
        <w:rPr>
          <w:rFonts w:asciiTheme="minorHAnsi" w:hAnsiTheme="minorHAnsi" w:cstheme="minorHAnsi"/>
          <w:noProof/>
          <w:color w:val="EE0000"/>
          <w:lang w:val="pt-BR"/>
        </w:rPr>
        <w:t>A estratégia para determinar o nível de risco deve ser definid</w:t>
      </w:r>
      <w:r w:rsidR="00A8069B">
        <w:rPr>
          <w:rFonts w:asciiTheme="minorHAnsi" w:hAnsiTheme="minorHAnsi" w:cstheme="minorHAnsi"/>
          <w:noProof/>
          <w:color w:val="EE0000"/>
          <w:lang w:val="pt-BR"/>
        </w:rPr>
        <w:t>a</w:t>
      </w:r>
      <w:r w:rsidR="00456128" w:rsidRPr="0048128C">
        <w:rPr>
          <w:rFonts w:asciiTheme="minorHAnsi" w:hAnsiTheme="minorHAnsi" w:cstheme="minorHAnsi"/>
          <w:noProof/>
          <w:color w:val="EE0000"/>
          <w:lang w:val="pt-BR"/>
        </w:rPr>
        <w:t xml:space="preserve"> </w:t>
      </w:r>
      <w:r w:rsidR="00DB1A27">
        <w:rPr>
          <w:rFonts w:asciiTheme="minorHAnsi" w:hAnsiTheme="minorHAnsi" w:cstheme="minorHAnsi"/>
          <w:noProof/>
          <w:color w:val="EE0000"/>
          <w:lang w:val="pt-BR"/>
        </w:rPr>
        <w:t>com o</w:t>
      </w:r>
      <w:r w:rsidR="007D7993">
        <w:rPr>
          <w:rFonts w:asciiTheme="minorHAnsi" w:hAnsiTheme="minorHAnsi" w:cstheme="minorHAnsi"/>
          <w:noProof/>
          <w:color w:val="EE0000"/>
          <w:lang w:val="pt-BR"/>
        </w:rPr>
        <w:t xml:space="preserve"> </w:t>
      </w:r>
      <w:r w:rsidR="00A8069B">
        <w:rPr>
          <w:rFonts w:asciiTheme="minorHAnsi" w:hAnsiTheme="minorHAnsi" w:cstheme="minorHAnsi"/>
          <w:noProof/>
          <w:color w:val="EE0000"/>
          <w:lang w:val="pt-BR"/>
        </w:rPr>
        <w:t>objetiv</w:t>
      </w:r>
      <w:r w:rsidR="00DB1A27">
        <w:rPr>
          <w:rFonts w:asciiTheme="minorHAnsi" w:hAnsiTheme="minorHAnsi" w:cstheme="minorHAnsi"/>
          <w:noProof/>
          <w:color w:val="EE0000"/>
          <w:lang w:val="pt-BR"/>
        </w:rPr>
        <w:t xml:space="preserve">o de </w:t>
      </w:r>
      <w:r w:rsidR="00456128" w:rsidRPr="0048128C">
        <w:rPr>
          <w:rFonts w:asciiTheme="minorHAnsi" w:hAnsiTheme="minorHAnsi" w:cstheme="minorHAnsi"/>
          <w:noProof/>
          <w:color w:val="EE0000"/>
          <w:lang w:val="pt-BR"/>
        </w:rPr>
        <w:t>subs</w:t>
      </w:r>
      <w:r w:rsidR="00DB1A27">
        <w:rPr>
          <w:rFonts w:asciiTheme="minorHAnsi" w:hAnsiTheme="minorHAnsi" w:cstheme="minorHAnsi"/>
          <w:noProof/>
          <w:color w:val="EE0000"/>
          <w:lang w:val="pt-BR"/>
        </w:rPr>
        <w:t>idiar</w:t>
      </w:r>
      <w:r w:rsidR="00E83CBD">
        <w:rPr>
          <w:rFonts w:asciiTheme="minorHAnsi" w:hAnsiTheme="minorHAnsi" w:cstheme="minorHAnsi"/>
          <w:noProof/>
          <w:color w:val="EE0000"/>
          <w:lang w:val="pt-BR"/>
        </w:rPr>
        <w:t xml:space="preserve"> </w:t>
      </w:r>
      <w:r w:rsidR="00456128" w:rsidRPr="0048128C">
        <w:rPr>
          <w:rFonts w:asciiTheme="minorHAnsi" w:hAnsiTheme="minorHAnsi" w:cstheme="minorHAnsi"/>
          <w:noProof/>
          <w:color w:val="EE0000"/>
          <w:lang w:val="pt-BR"/>
        </w:rPr>
        <w:t>a avaliação dos cenários de riscos.</w:t>
      </w:r>
      <w:r w:rsidRPr="0048128C">
        <w:rPr>
          <w:rFonts w:asciiTheme="minorHAnsi" w:hAnsiTheme="minorHAnsi" w:cstheme="minorHAnsi"/>
          <w:noProof/>
          <w:color w:val="EE0000"/>
          <w:lang w:val="pt-BR"/>
        </w:rPr>
        <w:t>]</w:t>
      </w:r>
    </w:p>
    <w:p w14:paraId="440F543F" w14:textId="7962E4D2" w:rsidR="005A39AE" w:rsidRPr="0048128C" w:rsidRDefault="005A39AE" w:rsidP="005A39AE">
      <w:pPr>
        <w:spacing w:before="240" w:after="240"/>
        <w:jc w:val="both"/>
        <w:rPr>
          <w:rFonts w:asciiTheme="minorHAnsi" w:hAnsiTheme="minorHAnsi" w:cstheme="minorHAnsi"/>
          <w:noProof/>
          <w:lang w:val="pt-BR"/>
        </w:rPr>
      </w:pPr>
      <w:r w:rsidRPr="0048128C">
        <w:rPr>
          <w:rFonts w:asciiTheme="minorHAnsi" w:hAnsiTheme="minorHAnsi" w:cstheme="minorHAnsi"/>
          <w:noProof/>
          <w:lang w:val="pt-BR"/>
        </w:rPr>
        <w:t xml:space="preserve">A matriz a seguir </w:t>
      </w:r>
      <w:r w:rsidR="00B72E83">
        <w:rPr>
          <w:rFonts w:asciiTheme="minorHAnsi" w:hAnsiTheme="minorHAnsi" w:cstheme="minorHAnsi"/>
          <w:noProof/>
          <w:lang w:val="pt-BR"/>
        </w:rPr>
        <w:t xml:space="preserve">(Tabela 10) </w:t>
      </w:r>
      <w:r w:rsidRPr="0048128C">
        <w:rPr>
          <w:rFonts w:asciiTheme="minorHAnsi" w:hAnsiTheme="minorHAnsi" w:cstheme="minorHAnsi"/>
          <w:noProof/>
          <w:lang w:val="pt-BR"/>
        </w:rPr>
        <w:t xml:space="preserve">apresenta o nível de risco resultante da combinação entre os níveis de impacto e de probabilidade definidos nas subseções 5.1.1 e 5.1.2, calculado pela multiplicação entre ambos (Nível de Risco = Impacto × Probabilidade). Cada nível resultante é classificado em uma das </w:t>
      </w:r>
      <w:r w:rsidR="005C706F" w:rsidRPr="0048128C">
        <w:rPr>
          <w:rFonts w:asciiTheme="minorHAnsi" w:hAnsiTheme="minorHAnsi" w:cstheme="minorHAnsi"/>
          <w:highlight w:val="yellow"/>
          <w:lang w:val="pt-BR"/>
        </w:rPr>
        <w:t>[</w:t>
      </w:r>
      <w:r w:rsidRPr="0048128C">
        <w:rPr>
          <w:rFonts w:asciiTheme="minorHAnsi" w:hAnsiTheme="minorHAnsi" w:cstheme="minorHAnsi"/>
          <w:highlight w:val="yellow"/>
          <w:lang w:val="pt-BR"/>
        </w:rPr>
        <w:t>quatro</w:t>
      </w:r>
      <w:r w:rsidR="005C706F" w:rsidRPr="0048128C">
        <w:rPr>
          <w:rFonts w:asciiTheme="minorHAnsi" w:hAnsiTheme="minorHAnsi" w:cstheme="minorHAnsi"/>
          <w:highlight w:val="yellow"/>
          <w:lang w:val="pt-BR"/>
        </w:rPr>
        <w:t>]</w:t>
      </w:r>
      <w:r w:rsidRPr="0048128C">
        <w:rPr>
          <w:rFonts w:asciiTheme="minorHAnsi" w:hAnsiTheme="minorHAnsi" w:cstheme="minorHAnsi"/>
          <w:noProof/>
          <w:lang w:val="pt-BR"/>
        </w:rPr>
        <w:t xml:space="preserve"> faixas a seguir, identificadas na matriz pelas cores correspondentes:</w:t>
      </w:r>
    </w:p>
    <w:p w14:paraId="1B1FD912" w14:textId="6BC28EFF" w:rsidR="005A39AE" w:rsidRPr="0048128C" w:rsidRDefault="00B725BF" w:rsidP="005A39AE">
      <w:pPr>
        <w:pStyle w:val="PargrafodaLista"/>
        <w:numPr>
          <w:ilvl w:val="0"/>
          <w:numId w:val="41"/>
        </w:numPr>
        <w:spacing w:before="240" w:after="240"/>
        <w:jc w:val="both"/>
        <w:rPr>
          <w:rFonts w:asciiTheme="minorHAnsi" w:hAnsiTheme="minorHAnsi" w:cstheme="minorHAnsi"/>
          <w:highlight w:val="yellow"/>
          <w:lang w:val="pt-BR"/>
        </w:rPr>
      </w:pPr>
      <w:r w:rsidRPr="0048128C">
        <w:rPr>
          <w:rFonts w:asciiTheme="minorHAnsi" w:hAnsiTheme="minorHAnsi" w:cstheme="minorHAnsi"/>
          <w:bCs/>
          <w:highlight w:val="yellow"/>
          <w:lang w:val="pt-BR"/>
        </w:rPr>
        <w:lastRenderedPageBreak/>
        <w:t>[</w:t>
      </w:r>
      <w:r w:rsidR="005A39AE" w:rsidRPr="0048128C">
        <w:rPr>
          <w:rFonts w:asciiTheme="minorHAnsi" w:hAnsiTheme="minorHAnsi" w:cstheme="minorHAnsi"/>
          <w:b/>
          <w:highlight w:val="yellow"/>
          <w:lang w:val="pt-BR"/>
        </w:rPr>
        <w:t>Pequeno</w:t>
      </w:r>
      <w:r w:rsidR="005A39AE" w:rsidRPr="0048128C">
        <w:rPr>
          <w:rFonts w:asciiTheme="minorHAnsi" w:hAnsiTheme="minorHAnsi" w:cstheme="minorHAnsi"/>
          <w:highlight w:val="yellow"/>
          <w:lang w:val="pt-BR"/>
        </w:rPr>
        <w:t> (n</w:t>
      </w:r>
      <w:r w:rsidR="00FB6515">
        <w:rPr>
          <w:rFonts w:asciiTheme="minorHAnsi" w:hAnsiTheme="minorHAnsi" w:cstheme="minorHAnsi"/>
          <w:highlight w:val="yellow"/>
          <w:lang w:val="pt-BR"/>
        </w:rPr>
        <w:t>í</w:t>
      </w:r>
      <w:r w:rsidR="005A39AE" w:rsidRPr="0048128C">
        <w:rPr>
          <w:rFonts w:asciiTheme="minorHAnsi" w:hAnsiTheme="minorHAnsi" w:cstheme="minorHAnsi"/>
          <w:highlight w:val="yellow"/>
          <w:lang w:val="pt-BR"/>
        </w:rPr>
        <w:t>ve</w:t>
      </w:r>
      <w:r w:rsidR="00FB6515">
        <w:rPr>
          <w:rFonts w:asciiTheme="minorHAnsi" w:hAnsiTheme="minorHAnsi" w:cstheme="minorHAnsi"/>
          <w:highlight w:val="yellow"/>
          <w:lang w:val="pt-BR"/>
        </w:rPr>
        <w:t>is</w:t>
      </w:r>
      <w:r w:rsidR="005A39AE" w:rsidRPr="0048128C">
        <w:rPr>
          <w:rFonts w:asciiTheme="minorHAnsi" w:hAnsiTheme="minorHAnsi" w:cstheme="minorHAnsi"/>
          <w:highlight w:val="yellow"/>
          <w:lang w:val="pt-BR"/>
        </w:rPr>
        <w:t xml:space="preserve"> 1 a 3) </w:t>
      </w:r>
      <w:r w:rsidR="003C7B97" w:rsidRPr="0048128C">
        <w:rPr>
          <w:rFonts w:asciiTheme="minorHAnsi" w:hAnsiTheme="minorHAnsi" w:cstheme="minorHAnsi"/>
          <w:highlight w:val="yellow"/>
          <w:lang w:val="pt-BR"/>
        </w:rPr>
        <w:t>-</w:t>
      </w:r>
      <w:r w:rsidR="005A39AE" w:rsidRPr="0048128C">
        <w:rPr>
          <w:rFonts w:asciiTheme="minorHAnsi" w:hAnsiTheme="minorHAnsi" w:cstheme="minorHAnsi"/>
          <w:highlight w:val="yellow"/>
          <w:lang w:val="pt-BR"/>
        </w:rPr>
        <w:t xml:space="preserve"> indicado em </w:t>
      </w:r>
      <w:r w:rsidR="005A39AE" w:rsidRPr="0048128C">
        <w:rPr>
          <w:rFonts w:asciiTheme="minorHAnsi" w:hAnsiTheme="minorHAnsi" w:cstheme="minorHAnsi"/>
          <w:b/>
          <w:highlight w:val="yellow"/>
          <w:lang w:val="pt-BR"/>
        </w:rPr>
        <w:t>verde</w:t>
      </w:r>
      <w:r w:rsidR="005A39AE" w:rsidRPr="0048128C">
        <w:rPr>
          <w:rFonts w:asciiTheme="minorHAnsi" w:hAnsiTheme="minorHAnsi" w:cstheme="minorHAnsi"/>
          <w:highlight w:val="yellow"/>
          <w:lang w:val="pt-BR"/>
        </w:rPr>
        <w:t>: risco aceitável, dentro do apetite a risco do órgão ou entidade;</w:t>
      </w:r>
      <w:r w:rsidRPr="0048128C">
        <w:rPr>
          <w:rFonts w:asciiTheme="minorHAnsi" w:hAnsiTheme="minorHAnsi" w:cstheme="minorHAnsi"/>
          <w:highlight w:val="yellow"/>
          <w:lang w:val="pt-BR"/>
        </w:rPr>
        <w:t>]</w:t>
      </w:r>
    </w:p>
    <w:p w14:paraId="2FD73566" w14:textId="3A2E01C9" w:rsidR="005A39AE" w:rsidRPr="0048128C" w:rsidRDefault="00B725BF" w:rsidP="005A39AE">
      <w:pPr>
        <w:pStyle w:val="PargrafodaLista"/>
        <w:numPr>
          <w:ilvl w:val="0"/>
          <w:numId w:val="41"/>
        </w:numPr>
        <w:spacing w:before="240" w:after="240"/>
        <w:jc w:val="both"/>
        <w:rPr>
          <w:rFonts w:asciiTheme="minorHAnsi" w:hAnsiTheme="minorHAnsi" w:cstheme="minorHAnsi"/>
          <w:highlight w:val="yellow"/>
          <w:lang w:val="pt-BR"/>
        </w:rPr>
      </w:pPr>
      <w:r w:rsidRPr="0048128C">
        <w:rPr>
          <w:rFonts w:asciiTheme="minorHAnsi" w:hAnsiTheme="minorHAnsi" w:cstheme="minorHAnsi"/>
          <w:bCs/>
          <w:highlight w:val="yellow"/>
          <w:lang w:val="pt-BR"/>
        </w:rPr>
        <w:t>[</w:t>
      </w:r>
      <w:r w:rsidR="005A39AE" w:rsidRPr="0048128C">
        <w:rPr>
          <w:rFonts w:asciiTheme="minorHAnsi" w:hAnsiTheme="minorHAnsi" w:cstheme="minorHAnsi"/>
          <w:b/>
          <w:highlight w:val="yellow"/>
          <w:lang w:val="pt-BR"/>
        </w:rPr>
        <w:t>Moderado</w:t>
      </w:r>
      <w:r w:rsidR="005A39AE" w:rsidRPr="0048128C">
        <w:rPr>
          <w:rFonts w:asciiTheme="minorHAnsi" w:hAnsiTheme="minorHAnsi" w:cstheme="minorHAnsi"/>
          <w:highlight w:val="yellow"/>
          <w:lang w:val="pt-BR"/>
        </w:rPr>
        <w:t> (n</w:t>
      </w:r>
      <w:r w:rsidR="00FB6515">
        <w:rPr>
          <w:rFonts w:asciiTheme="minorHAnsi" w:hAnsiTheme="minorHAnsi" w:cstheme="minorHAnsi"/>
          <w:highlight w:val="yellow"/>
          <w:lang w:val="pt-BR"/>
        </w:rPr>
        <w:t>í</w:t>
      </w:r>
      <w:r w:rsidR="005A39AE" w:rsidRPr="0048128C">
        <w:rPr>
          <w:rFonts w:asciiTheme="minorHAnsi" w:hAnsiTheme="minorHAnsi" w:cstheme="minorHAnsi"/>
          <w:highlight w:val="yellow"/>
          <w:lang w:val="pt-BR"/>
        </w:rPr>
        <w:t>ve</w:t>
      </w:r>
      <w:r w:rsidR="00FB6515">
        <w:rPr>
          <w:rFonts w:asciiTheme="minorHAnsi" w:hAnsiTheme="minorHAnsi" w:cstheme="minorHAnsi"/>
          <w:highlight w:val="yellow"/>
          <w:lang w:val="pt-BR"/>
        </w:rPr>
        <w:t>is</w:t>
      </w:r>
      <w:r w:rsidR="005A39AE" w:rsidRPr="0048128C">
        <w:rPr>
          <w:rFonts w:asciiTheme="minorHAnsi" w:hAnsiTheme="minorHAnsi" w:cstheme="minorHAnsi"/>
          <w:highlight w:val="yellow"/>
          <w:lang w:val="pt-BR"/>
        </w:rPr>
        <w:t xml:space="preserve"> 4 a 6) </w:t>
      </w:r>
      <w:r w:rsidR="003C7B97" w:rsidRPr="0048128C">
        <w:rPr>
          <w:rFonts w:asciiTheme="minorHAnsi" w:hAnsiTheme="minorHAnsi" w:cstheme="minorHAnsi"/>
          <w:highlight w:val="yellow"/>
          <w:lang w:val="pt-BR"/>
        </w:rPr>
        <w:t>-</w:t>
      </w:r>
      <w:r w:rsidR="005A39AE" w:rsidRPr="0048128C">
        <w:rPr>
          <w:rFonts w:asciiTheme="minorHAnsi" w:hAnsiTheme="minorHAnsi" w:cstheme="minorHAnsi"/>
          <w:highlight w:val="yellow"/>
          <w:lang w:val="pt-BR"/>
        </w:rPr>
        <w:t xml:space="preserve"> indicado em </w:t>
      </w:r>
      <w:r w:rsidR="005A39AE" w:rsidRPr="0048128C">
        <w:rPr>
          <w:rFonts w:asciiTheme="minorHAnsi" w:hAnsiTheme="minorHAnsi" w:cstheme="minorHAnsi"/>
          <w:b/>
          <w:highlight w:val="yellow"/>
          <w:lang w:val="pt-BR"/>
        </w:rPr>
        <w:t>amarelo</w:t>
      </w:r>
      <w:r w:rsidR="005A39AE" w:rsidRPr="0048128C">
        <w:rPr>
          <w:rFonts w:asciiTheme="minorHAnsi" w:hAnsiTheme="minorHAnsi" w:cstheme="minorHAnsi"/>
          <w:highlight w:val="yellow"/>
          <w:lang w:val="pt-BR"/>
        </w:rPr>
        <w:t>: risco aceitável, podendo ser reduzido caso o custo da medida seja proporcional ao benefício esperado;</w:t>
      </w:r>
      <w:r w:rsidRPr="0048128C">
        <w:rPr>
          <w:rFonts w:asciiTheme="minorHAnsi" w:hAnsiTheme="minorHAnsi" w:cstheme="minorHAnsi"/>
          <w:highlight w:val="yellow"/>
          <w:lang w:val="pt-BR"/>
        </w:rPr>
        <w:t>]</w:t>
      </w:r>
    </w:p>
    <w:p w14:paraId="6E2843D2" w14:textId="1054F8C6" w:rsidR="005A39AE" w:rsidRPr="0048128C" w:rsidRDefault="00B725BF" w:rsidP="005A39AE">
      <w:pPr>
        <w:pStyle w:val="PargrafodaLista"/>
        <w:numPr>
          <w:ilvl w:val="0"/>
          <w:numId w:val="41"/>
        </w:numPr>
        <w:spacing w:before="240" w:after="240"/>
        <w:jc w:val="both"/>
        <w:rPr>
          <w:rFonts w:asciiTheme="minorHAnsi" w:hAnsiTheme="minorHAnsi" w:cstheme="minorHAnsi"/>
          <w:highlight w:val="yellow"/>
          <w:lang w:val="pt-BR"/>
        </w:rPr>
      </w:pPr>
      <w:r w:rsidRPr="0048128C">
        <w:rPr>
          <w:rFonts w:asciiTheme="minorHAnsi" w:hAnsiTheme="minorHAnsi" w:cstheme="minorHAnsi"/>
          <w:bCs/>
          <w:highlight w:val="yellow"/>
          <w:lang w:val="pt-BR"/>
        </w:rPr>
        <w:t>[</w:t>
      </w:r>
      <w:r w:rsidR="005A39AE" w:rsidRPr="0048128C">
        <w:rPr>
          <w:rFonts w:asciiTheme="minorHAnsi" w:hAnsiTheme="minorHAnsi" w:cstheme="minorHAnsi"/>
          <w:b/>
          <w:highlight w:val="yellow"/>
          <w:lang w:val="pt-BR"/>
        </w:rPr>
        <w:t>Alto</w:t>
      </w:r>
      <w:r w:rsidR="005A39AE" w:rsidRPr="0048128C">
        <w:rPr>
          <w:rFonts w:asciiTheme="minorHAnsi" w:hAnsiTheme="minorHAnsi" w:cstheme="minorHAnsi"/>
          <w:highlight w:val="yellow"/>
          <w:lang w:val="pt-BR"/>
        </w:rPr>
        <w:t> (níve</w:t>
      </w:r>
      <w:r w:rsidR="00FB6515">
        <w:rPr>
          <w:rFonts w:asciiTheme="minorHAnsi" w:hAnsiTheme="minorHAnsi" w:cstheme="minorHAnsi"/>
          <w:highlight w:val="yellow"/>
          <w:lang w:val="pt-BR"/>
        </w:rPr>
        <w:t>is</w:t>
      </w:r>
      <w:r w:rsidR="005A39AE" w:rsidRPr="0048128C">
        <w:rPr>
          <w:rFonts w:asciiTheme="minorHAnsi" w:hAnsiTheme="minorHAnsi" w:cstheme="minorHAnsi"/>
          <w:highlight w:val="yellow"/>
          <w:lang w:val="pt-BR"/>
        </w:rPr>
        <w:t xml:space="preserve"> 8 a 12) </w:t>
      </w:r>
      <w:r w:rsidR="003C7B97" w:rsidRPr="0048128C">
        <w:rPr>
          <w:rFonts w:asciiTheme="minorHAnsi" w:hAnsiTheme="minorHAnsi" w:cstheme="minorHAnsi"/>
          <w:highlight w:val="yellow"/>
          <w:lang w:val="pt-BR"/>
        </w:rPr>
        <w:t>-</w:t>
      </w:r>
      <w:r w:rsidR="005A39AE" w:rsidRPr="0048128C">
        <w:rPr>
          <w:rFonts w:asciiTheme="minorHAnsi" w:hAnsiTheme="minorHAnsi" w:cstheme="minorHAnsi"/>
          <w:highlight w:val="yellow"/>
          <w:lang w:val="pt-BR"/>
        </w:rPr>
        <w:t xml:space="preserve"> indicado em </w:t>
      </w:r>
      <w:r w:rsidR="005A39AE" w:rsidRPr="0048128C">
        <w:rPr>
          <w:rFonts w:asciiTheme="minorHAnsi" w:hAnsiTheme="minorHAnsi" w:cstheme="minorHAnsi"/>
          <w:b/>
          <w:highlight w:val="yellow"/>
          <w:lang w:val="pt-BR"/>
        </w:rPr>
        <w:t>laranja</w:t>
      </w:r>
      <w:r w:rsidR="005A39AE" w:rsidRPr="0048128C">
        <w:rPr>
          <w:rFonts w:asciiTheme="minorHAnsi" w:hAnsiTheme="minorHAnsi" w:cstheme="minorHAnsi"/>
          <w:highlight w:val="yellow"/>
          <w:lang w:val="pt-BR"/>
        </w:rPr>
        <w:t>: risco inaceitável, exigindo a implementação de controles com custo-benefício adequado;</w:t>
      </w:r>
      <w:r w:rsidRPr="0048128C">
        <w:rPr>
          <w:rFonts w:asciiTheme="minorHAnsi" w:hAnsiTheme="minorHAnsi" w:cstheme="minorHAnsi"/>
          <w:highlight w:val="yellow"/>
          <w:lang w:val="pt-BR"/>
        </w:rPr>
        <w:t>]</w:t>
      </w:r>
    </w:p>
    <w:p w14:paraId="19BED138" w14:textId="28743F5B" w:rsidR="005A39AE" w:rsidRPr="0048128C" w:rsidRDefault="00B725BF" w:rsidP="005A39AE">
      <w:pPr>
        <w:pStyle w:val="PargrafodaLista"/>
        <w:numPr>
          <w:ilvl w:val="0"/>
          <w:numId w:val="41"/>
        </w:numPr>
        <w:spacing w:before="240" w:after="240"/>
        <w:jc w:val="both"/>
        <w:rPr>
          <w:rFonts w:asciiTheme="minorHAnsi" w:hAnsiTheme="minorHAnsi" w:cstheme="minorHAnsi"/>
          <w:highlight w:val="yellow"/>
          <w:lang w:val="pt-BR"/>
        </w:rPr>
      </w:pPr>
      <w:r w:rsidRPr="0048128C">
        <w:rPr>
          <w:rFonts w:asciiTheme="minorHAnsi" w:hAnsiTheme="minorHAnsi" w:cstheme="minorHAnsi"/>
          <w:bCs/>
          <w:highlight w:val="yellow"/>
          <w:lang w:val="pt-BR"/>
        </w:rPr>
        <w:t>[</w:t>
      </w:r>
      <w:r w:rsidR="005A39AE" w:rsidRPr="0048128C">
        <w:rPr>
          <w:rFonts w:asciiTheme="minorHAnsi" w:hAnsiTheme="minorHAnsi" w:cstheme="minorHAnsi"/>
          <w:b/>
          <w:highlight w:val="yellow"/>
          <w:lang w:val="pt-BR"/>
        </w:rPr>
        <w:t>Crítico</w:t>
      </w:r>
      <w:r w:rsidR="005A39AE" w:rsidRPr="0048128C">
        <w:rPr>
          <w:rFonts w:asciiTheme="minorHAnsi" w:hAnsiTheme="minorHAnsi" w:cstheme="minorHAnsi"/>
          <w:highlight w:val="yellow"/>
          <w:lang w:val="pt-BR"/>
        </w:rPr>
        <w:t> (níve</w:t>
      </w:r>
      <w:r w:rsidR="00FB6515">
        <w:rPr>
          <w:rFonts w:asciiTheme="minorHAnsi" w:hAnsiTheme="minorHAnsi" w:cstheme="minorHAnsi"/>
          <w:highlight w:val="yellow"/>
          <w:lang w:val="pt-BR"/>
        </w:rPr>
        <w:t>is</w:t>
      </w:r>
      <w:r w:rsidR="005A39AE" w:rsidRPr="0048128C">
        <w:rPr>
          <w:rFonts w:asciiTheme="minorHAnsi" w:hAnsiTheme="minorHAnsi" w:cstheme="minorHAnsi"/>
          <w:highlight w:val="yellow"/>
          <w:lang w:val="pt-BR"/>
        </w:rPr>
        <w:t xml:space="preserve"> 15 a 25) </w:t>
      </w:r>
      <w:r w:rsidR="003C7B97" w:rsidRPr="0048128C">
        <w:rPr>
          <w:rFonts w:asciiTheme="minorHAnsi" w:hAnsiTheme="minorHAnsi" w:cstheme="minorHAnsi"/>
          <w:highlight w:val="yellow"/>
          <w:lang w:val="pt-BR"/>
        </w:rPr>
        <w:t>-</w:t>
      </w:r>
      <w:r w:rsidR="005A39AE" w:rsidRPr="0048128C">
        <w:rPr>
          <w:rFonts w:asciiTheme="minorHAnsi" w:hAnsiTheme="minorHAnsi" w:cstheme="minorHAnsi"/>
          <w:highlight w:val="yellow"/>
          <w:lang w:val="pt-BR"/>
        </w:rPr>
        <w:t xml:space="preserve"> indicado em </w:t>
      </w:r>
      <w:r w:rsidR="005A39AE" w:rsidRPr="0048128C">
        <w:rPr>
          <w:rFonts w:asciiTheme="minorHAnsi" w:hAnsiTheme="minorHAnsi" w:cstheme="minorHAnsi"/>
          <w:b/>
          <w:highlight w:val="yellow"/>
          <w:lang w:val="pt-BR"/>
        </w:rPr>
        <w:t>vermelho</w:t>
      </w:r>
      <w:r w:rsidR="005A39AE" w:rsidRPr="0048128C">
        <w:rPr>
          <w:rFonts w:asciiTheme="minorHAnsi" w:hAnsiTheme="minorHAnsi" w:cstheme="minorHAnsi"/>
          <w:highlight w:val="yellow"/>
          <w:lang w:val="pt-BR"/>
        </w:rPr>
        <w:t>: risco inaceitável, exigindo a implementação imediata de controles com custo-benefício adequado.</w:t>
      </w:r>
      <w:r w:rsidRPr="0048128C">
        <w:rPr>
          <w:rFonts w:asciiTheme="minorHAnsi" w:hAnsiTheme="minorHAnsi" w:cstheme="minorHAnsi"/>
          <w:highlight w:val="yellow"/>
          <w:lang w:val="pt-BR"/>
        </w:rPr>
        <w:t>]</w:t>
      </w:r>
    </w:p>
    <w:p w14:paraId="6A2E63D8" w14:textId="604F6A9C" w:rsidR="001D5A3C" w:rsidRPr="00DE111F" w:rsidRDefault="001D5A3C" w:rsidP="00DE111F">
      <w:pPr>
        <w:pStyle w:val="PPSIquadro"/>
        <w:spacing w:before="240"/>
        <w:rPr>
          <w:sz w:val="20"/>
          <w:szCs w:val="20"/>
          <w:lang w:val="pt-BR"/>
        </w:rPr>
      </w:pPr>
      <w:r w:rsidRPr="00DE111F">
        <w:rPr>
          <w:b/>
          <w:bCs/>
          <w:sz w:val="20"/>
          <w:szCs w:val="20"/>
          <w:lang w:val="pt-BR"/>
        </w:rPr>
        <w:t xml:space="preserve">Tabela </w:t>
      </w:r>
      <w:r w:rsidRPr="00DE111F">
        <w:rPr>
          <w:b/>
          <w:bCs/>
          <w:sz w:val="20"/>
          <w:szCs w:val="20"/>
          <w:lang w:val="pt-BR"/>
        </w:rPr>
        <w:fldChar w:fldCharType="begin"/>
      </w:r>
      <w:r w:rsidRPr="00DE111F">
        <w:rPr>
          <w:b/>
          <w:bCs/>
          <w:sz w:val="20"/>
          <w:szCs w:val="20"/>
          <w:lang w:val="pt-BR"/>
        </w:rPr>
        <w:instrText xml:space="preserve"> SEQ Tabela \* ARABIC </w:instrText>
      </w:r>
      <w:r w:rsidRPr="00DE111F">
        <w:rPr>
          <w:b/>
          <w:bCs/>
          <w:sz w:val="20"/>
          <w:szCs w:val="20"/>
          <w:lang w:val="pt-BR"/>
        </w:rPr>
        <w:fldChar w:fldCharType="separate"/>
      </w:r>
      <w:r w:rsidR="00D05102" w:rsidRPr="00DE111F">
        <w:rPr>
          <w:b/>
          <w:bCs/>
          <w:noProof/>
          <w:sz w:val="20"/>
          <w:szCs w:val="20"/>
          <w:lang w:val="pt-BR"/>
        </w:rPr>
        <w:t>10</w:t>
      </w:r>
      <w:r w:rsidRPr="00DE111F">
        <w:rPr>
          <w:b/>
          <w:bCs/>
          <w:sz w:val="20"/>
          <w:szCs w:val="20"/>
          <w:lang w:val="pt-BR"/>
        </w:rPr>
        <w:fldChar w:fldCharType="end"/>
      </w:r>
      <w:r w:rsidRPr="00DE111F">
        <w:rPr>
          <w:sz w:val="20"/>
          <w:szCs w:val="20"/>
          <w:lang w:val="pt-BR"/>
        </w:rPr>
        <w:t>: matriz para determinar o nível de risco</w:t>
      </w:r>
    </w:p>
    <w:tbl>
      <w:tblPr>
        <w:tblW w:w="5000" w:type="pct"/>
        <w:tblCellMar>
          <w:left w:w="70" w:type="dxa"/>
          <w:right w:w="70" w:type="dxa"/>
        </w:tblCellMar>
        <w:tblLook w:val="0400" w:firstRow="0" w:lastRow="0" w:firstColumn="0" w:lastColumn="0" w:noHBand="0" w:noVBand="1"/>
      </w:tblPr>
      <w:tblGrid>
        <w:gridCol w:w="1773"/>
        <w:gridCol w:w="1457"/>
        <w:gridCol w:w="1458"/>
        <w:gridCol w:w="1458"/>
        <w:gridCol w:w="1458"/>
        <w:gridCol w:w="1458"/>
      </w:tblGrid>
      <w:tr w:rsidR="00C5306B" w:rsidRPr="004803F4" w14:paraId="4B3417EB" w14:textId="77777777" w:rsidTr="0048128C">
        <w:trPr>
          <w:trHeight w:val="964"/>
        </w:trPr>
        <w:tc>
          <w:tcPr>
            <w:tcW w:w="968" w:type="pct"/>
            <w:tcBorders>
              <w:top w:val="single" w:sz="4" w:space="0" w:color="000000"/>
              <w:left w:val="single" w:sz="4" w:space="0" w:color="000000"/>
              <w:bottom w:val="single" w:sz="4" w:space="0" w:color="000000"/>
              <w:right w:val="single" w:sz="4" w:space="0" w:color="000000"/>
            </w:tcBorders>
            <w:shd w:val="clear" w:color="auto" w:fill="E9F1F8"/>
            <w:vAlign w:val="center"/>
          </w:tcPr>
          <w:p w14:paraId="203D44D2" w14:textId="77777777" w:rsidR="00C5306B" w:rsidRPr="0048128C" w:rsidRDefault="00C5306B">
            <w:pPr>
              <w:spacing w:before="240" w:after="240"/>
              <w:jc w:val="center"/>
              <w:rPr>
                <w:rFonts w:asciiTheme="minorHAnsi" w:hAnsiTheme="minorHAnsi" w:cstheme="minorHAnsi"/>
                <w:b/>
                <w:i/>
                <w:color w:val="333333" w:themeColor="text1"/>
                <w:lang w:val="pt-BR"/>
              </w:rPr>
            </w:pPr>
            <w:r w:rsidRPr="0048128C">
              <w:rPr>
                <w:rFonts w:asciiTheme="minorHAnsi" w:hAnsiTheme="minorHAnsi" w:cstheme="minorHAnsi"/>
                <w:b/>
                <w:i/>
                <w:color w:val="333333" w:themeColor="text1"/>
                <w:lang w:val="pt-BR"/>
              </w:rPr>
              <w:t>IMPACTO \ PROBABILIDADE</w:t>
            </w:r>
          </w:p>
        </w:tc>
        <w:tc>
          <w:tcPr>
            <w:tcW w:w="806" w:type="pct"/>
            <w:tcBorders>
              <w:top w:val="single" w:sz="4" w:space="0" w:color="000000"/>
              <w:left w:val="single" w:sz="4" w:space="0" w:color="000000"/>
              <w:bottom w:val="single" w:sz="4" w:space="0" w:color="000000"/>
              <w:right w:val="single" w:sz="4" w:space="0" w:color="000000"/>
            </w:tcBorders>
            <w:shd w:val="clear" w:color="auto" w:fill="E9F1F8"/>
            <w:vAlign w:val="center"/>
          </w:tcPr>
          <w:p w14:paraId="69860108" w14:textId="33FA80F1" w:rsidR="00C5306B" w:rsidRPr="0048128C" w:rsidRDefault="003118D6">
            <w:pPr>
              <w:spacing w:before="240" w:after="240"/>
              <w:jc w:val="center"/>
              <w:rPr>
                <w:rFonts w:asciiTheme="minorHAnsi" w:hAnsiTheme="minorHAnsi" w:cstheme="minorHAnsi"/>
                <w:b/>
                <w:color w:val="333333" w:themeColor="text1"/>
                <w:highlight w:val="yellow"/>
                <w:lang w:val="pt-BR"/>
              </w:rPr>
            </w:pPr>
            <w:r w:rsidRPr="0048128C">
              <w:rPr>
                <w:rFonts w:asciiTheme="minorHAnsi" w:hAnsiTheme="minorHAnsi" w:cstheme="minorHAnsi"/>
                <w:b/>
                <w:iCs/>
                <w:color w:val="333333" w:themeColor="text1"/>
                <w:highlight w:val="yellow"/>
                <w:lang w:val="pt-BR"/>
              </w:rPr>
              <w:t>[</w:t>
            </w:r>
            <w:r w:rsidR="00C5306B" w:rsidRPr="0048128C">
              <w:rPr>
                <w:rFonts w:asciiTheme="minorHAnsi" w:hAnsiTheme="minorHAnsi" w:cstheme="minorHAnsi"/>
                <w:b/>
                <w:color w:val="333333" w:themeColor="text1"/>
                <w:highlight w:val="yellow"/>
                <w:lang w:val="pt-BR"/>
              </w:rPr>
              <w:t>1</w:t>
            </w:r>
            <w:r w:rsidRPr="0048128C">
              <w:rPr>
                <w:rFonts w:asciiTheme="minorHAnsi" w:hAnsiTheme="minorHAnsi" w:cstheme="minorHAnsi"/>
                <w:b/>
                <w:iCs/>
                <w:color w:val="333333" w:themeColor="text1"/>
                <w:highlight w:val="yellow"/>
                <w:lang w:val="pt-BR"/>
              </w:rPr>
              <w:t>]</w:t>
            </w:r>
          </w:p>
        </w:tc>
        <w:tc>
          <w:tcPr>
            <w:tcW w:w="806" w:type="pct"/>
            <w:tcBorders>
              <w:top w:val="single" w:sz="4" w:space="0" w:color="000000"/>
              <w:left w:val="single" w:sz="4" w:space="0" w:color="000000"/>
              <w:bottom w:val="single" w:sz="4" w:space="0" w:color="000000"/>
              <w:right w:val="single" w:sz="4" w:space="0" w:color="000000"/>
            </w:tcBorders>
            <w:shd w:val="clear" w:color="auto" w:fill="E9F1F8"/>
            <w:vAlign w:val="center"/>
          </w:tcPr>
          <w:p w14:paraId="54E27A74" w14:textId="32AECE15" w:rsidR="00C5306B" w:rsidRPr="0048128C" w:rsidRDefault="003118D6">
            <w:pPr>
              <w:spacing w:before="240" w:after="240"/>
              <w:jc w:val="center"/>
              <w:rPr>
                <w:rFonts w:asciiTheme="minorHAnsi" w:hAnsiTheme="minorHAnsi" w:cstheme="minorHAnsi"/>
                <w:b/>
                <w:color w:val="333333" w:themeColor="text1"/>
                <w:highlight w:val="yellow"/>
                <w:lang w:val="pt-BR"/>
              </w:rPr>
            </w:pPr>
            <w:r w:rsidRPr="0048128C">
              <w:rPr>
                <w:rFonts w:asciiTheme="minorHAnsi" w:hAnsiTheme="minorHAnsi" w:cstheme="minorHAnsi"/>
                <w:b/>
                <w:iCs/>
                <w:color w:val="333333" w:themeColor="text1"/>
                <w:highlight w:val="yellow"/>
                <w:lang w:val="pt-BR"/>
              </w:rPr>
              <w:t>[</w:t>
            </w:r>
            <w:r w:rsidR="00C5306B" w:rsidRPr="0048128C">
              <w:rPr>
                <w:rFonts w:asciiTheme="minorHAnsi" w:hAnsiTheme="minorHAnsi" w:cstheme="minorHAnsi"/>
                <w:b/>
                <w:color w:val="333333" w:themeColor="text1"/>
                <w:highlight w:val="yellow"/>
                <w:lang w:val="pt-BR"/>
              </w:rPr>
              <w:t>2</w:t>
            </w:r>
            <w:r w:rsidRPr="0048128C">
              <w:rPr>
                <w:rFonts w:asciiTheme="minorHAnsi" w:hAnsiTheme="minorHAnsi" w:cstheme="minorHAnsi"/>
                <w:b/>
                <w:iCs/>
                <w:color w:val="333333" w:themeColor="text1"/>
                <w:highlight w:val="yellow"/>
                <w:lang w:val="pt-BR"/>
              </w:rPr>
              <w:t>]</w:t>
            </w:r>
          </w:p>
        </w:tc>
        <w:tc>
          <w:tcPr>
            <w:tcW w:w="806" w:type="pct"/>
            <w:tcBorders>
              <w:top w:val="single" w:sz="4" w:space="0" w:color="000000"/>
              <w:left w:val="single" w:sz="4" w:space="0" w:color="000000"/>
              <w:bottom w:val="single" w:sz="4" w:space="0" w:color="000000"/>
              <w:right w:val="single" w:sz="4" w:space="0" w:color="000000"/>
            </w:tcBorders>
            <w:shd w:val="clear" w:color="auto" w:fill="E9F1F8"/>
            <w:vAlign w:val="center"/>
          </w:tcPr>
          <w:p w14:paraId="0F809939" w14:textId="18E3660F" w:rsidR="00C5306B" w:rsidRPr="0048128C" w:rsidRDefault="003118D6">
            <w:pPr>
              <w:spacing w:before="240" w:after="240"/>
              <w:jc w:val="center"/>
              <w:rPr>
                <w:rFonts w:asciiTheme="minorHAnsi" w:hAnsiTheme="minorHAnsi" w:cstheme="minorHAnsi"/>
                <w:b/>
                <w:color w:val="333333" w:themeColor="text1"/>
                <w:highlight w:val="yellow"/>
                <w:lang w:val="pt-BR"/>
              </w:rPr>
            </w:pPr>
            <w:r w:rsidRPr="0048128C">
              <w:rPr>
                <w:rFonts w:asciiTheme="minorHAnsi" w:hAnsiTheme="minorHAnsi" w:cstheme="minorHAnsi"/>
                <w:b/>
                <w:iCs/>
                <w:color w:val="333333" w:themeColor="text1"/>
                <w:highlight w:val="yellow"/>
                <w:lang w:val="pt-BR"/>
              </w:rPr>
              <w:t>[</w:t>
            </w:r>
            <w:r w:rsidR="00C5306B" w:rsidRPr="0048128C">
              <w:rPr>
                <w:rFonts w:asciiTheme="minorHAnsi" w:hAnsiTheme="minorHAnsi" w:cstheme="minorHAnsi"/>
                <w:b/>
                <w:color w:val="333333" w:themeColor="text1"/>
                <w:highlight w:val="yellow"/>
                <w:lang w:val="pt-BR"/>
              </w:rPr>
              <w:t>3</w:t>
            </w:r>
            <w:r w:rsidRPr="0048128C">
              <w:rPr>
                <w:rFonts w:asciiTheme="minorHAnsi" w:hAnsiTheme="minorHAnsi" w:cstheme="minorHAnsi"/>
                <w:b/>
                <w:iCs/>
                <w:color w:val="333333" w:themeColor="text1"/>
                <w:highlight w:val="yellow"/>
                <w:lang w:val="pt-BR"/>
              </w:rPr>
              <w:t>]</w:t>
            </w:r>
          </w:p>
        </w:tc>
        <w:tc>
          <w:tcPr>
            <w:tcW w:w="806" w:type="pct"/>
            <w:tcBorders>
              <w:top w:val="single" w:sz="4" w:space="0" w:color="000000"/>
              <w:left w:val="single" w:sz="4" w:space="0" w:color="000000"/>
              <w:bottom w:val="single" w:sz="4" w:space="0" w:color="000000"/>
              <w:right w:val="single" w:sz="4" w:space="0" w:color="000000"/>
            </w:tcBorders>
            <w:shd w:val="clear" w:color="auto" w:fill="E9F1F8"/>
            <w:vAlign w:val="center"/>
          </w:tcPr>
          <w:p w14:paraId="5382D475" w14:textId="0EAB83CC" w:rsidR="00C5306B" w:rsidRPr="0048128C" w:rsidRDefault="003118D6">
            <w:pPr>
              <w:spacing w:before="240" w:after="240"/>
              <w:jc w:val="center"/>
              <w:rPr>
                <w:rFonts w:asciiTheme="minorHAnsi" w:hAnsiTheme="minorHAnsi" w:cstheme="minorHAnsi"/>
                <w:b/>
                <w:color w:val="333333" w:themeColor="text1"/>
                <w:highlight w:val="yellow"/>
                <w:lang w:val="pt-BR"/>
              </w:rPr>
            </w:pPr>
            <w:r w:rsidRPr="0048128C">
              <w:rPr>
                <w:rFonts w:asciiTheme="minorHAnsi" w:hAnsiTheme="minorHAnsi" w:cstheme="minorHAnsi"/>
                <w:b/>
                <w:iCs/>
                <w:color w:val="333333" w:themeColor="text1"/>
                <w:highlight w:val="yellow"/>
                <w:lang w:val="pt-BR"/>
              </w:rPr>
              <w:t>[</w:t>
            </w:r>
            <w:r w:rsidR="00C5306B" w:rsidRPr="0048128C">
              <w:rPr>
                <w:rFonts w:asciiTheme="minorHAnsi" w:hAnsiTheme="minorHAnsi" w:cstheme="minorHAnsi"/>
                <w:b/>
                <w:color w:val="333333" w:themeColor="text1"/>
                <w:highlight w:val="yellow"/>
                <w:lang w:val="pt-BR"/>
              </w:rPr>
              <w:t>4</w:t>
            </w:r>
            <w:r w:rsidRPr="0048128C">
              <w:rPr>
                <w:rFonts w:asciiTheme="minorHAnsi" w:hAnsiTheme="minorHAnsi" w:cstheme="minorHAnsi"/>
                <w:b/>
                <w:iCs/>
                <w:color w:val="333333" w:themeColor="text1"/>
                <w:highlight w:val="yellow"/>
                <w:lang w:val="pt-BR"/>
              </w:rPr>
              <w:t>]</w:t>
            </w:r>
          </w:p>
        </w:tc>
        <w:tc>
          <w:tcPr>
            <w:tcW w:w="806" w:type="pct"/>
            <w:tcBorders>
              <w:top w:val="single" w:sz="4" w:space="0" w:color="000000"/>
              <w:left w:val="single" w:sz="4" w:space="0" w:color="000000"/>
              <w:bottom w:val="single" w:sz="4" w:space="0" w:color="000000"/>
              <w:right w:val="single" w:sz="4" w:space="0" w:color="000000"/>
            </w:tcBorders>
            <w:shd w:val="clear" w:color="auto" w:fill="E9F1F8"/>
            <w:vAlign w:val="center"/>
          </w:tcPr>
          <w:p w14:paraId="5D1D618C" w14:textId="1A4E3FCA" w:rsidR="00C5306B" w:rsidRPr="0048128C" w:rsidRDefault="003118D6">
            <w:pPr>
              <w:spacing w:before="240" w:after="240"/>
              <w:jc w:val="center"/>
              <w:rPr>
                <w:rFonts w:asciiTheme="minorHAnsi" w:hAnsiTheme="minorHAnsi" w:cstheme="minorHAnsi"/>
                <w:b/>
                <w:color w:val="333333" w:themeColor="text1"/>
                <w:highlight w:val="yellow"/>
                <w:lang w:val="pt-BR"/>
              </w:rPr>
            </w:pPr>
            <w:r w:rsidRPr="0048128C">
              <w:rPr>
                <w:rFonts w:asciiTheme="minorHAnsi" w:hAnsiTheme="minorHAnsi" w:cstheme="minorHAnsi"/>
                <w:b/>
                <w:iCs/>
                <w:color w:val="333333" w:themeColor="text1"/>
                <w:highlight w:val="yellow"/>
                <w:lang w:val="pt-BR"/>
              </w:rPr>
              <w:t>[</w:t>
            </w:r>
            <w:r w:rsidR="00C5306B" w:rsidRPr="0048128C">
              <w:rPr>
                <w:rFonts w:asciiTheme="minorHAnsi" w:hAnsiTheme="minorHAnsi" w:cstheme="minorHAnsi"/>
                <w:b/>
                <w:color w:val="333333" w:themeColor="text1"/>
                <w:highlight w:val="yellow"/>
                <w:lang w:val="pt-BR"/>
              </w:rPr>
              <w:t>5</w:t>
            </w:r>
            <w:r w:rsidRPr="0048128C">
              <w:rPr>
                <w:rFonts w:asciiTheme="minorHAnsi" w:hAnsiTheme="minorHAnsi" w:cstheme="minorHAnsi"/>
                <w:b/>
                <w:iCs/>
                <w:color w:val="333333" w:themeColor="text1"/>
                <w:highlight w:val="yellow"/>
                <w:lang w:val="pt-BR"/>
              </w:rPr>
              <w:t>]</w:t>
            </w:r>
          </w:p>
        </w:tc>
      </w:tr>
      <w:tr w:rsidR="00C5306B" w:rsidRPr="004803F4" w14:paraId="7143CE93" w14:textId="77777777" w:rsidTr="0048128C">
        <w:tc>
          <w:tcPr>
            <w:tcW w:w="968" w:type="pct"/>
            <w:tcBorders>
              <w:top w:val="single" w:sz="4" w:space="0" w:color="000000"/>
              <w:left w:val="single" w:sz="4" w:space="0" w:color="000000"/>
              <w:bottom w:val="single" w:sz="4" w:space="0" w:color="000000"/>
              <w:right w:val="single" w:sz="4" w:space="0" w:color="000000"/>
            </w:tcBorders>
            <w:shd w:val="clear" w:color="auto" w:fill="E9F1F8"/>
            <w:vAlign w:val="center"/>
          </w:tcPr>
          <w:p w14:paraId="288666F8" w14:textId="77866980" w:rsidR="00C5306B" w:rsidRPr="0048128C" w:rsidRDefault="003118D6">
            <w:pPr>
              <w:spacing w:before="240" w:after="240"/>
              <w:jc w:val="center"/>
              <w:rPr>
                <w:rFonts w:asciiTheme="minorHAnsi" w:hAnsiTheme="minorHAnsi" w:cstheme="minorHAnsi"/>
                <w:b/>
                <w:color w:val="333333" w:themeColor="text1"/>
                <w:highlight w:val="yellow"/>
                <w:lang w:val="pt-BR"/>
              </w:rPr>
            </w:pPr>
            <w:r w:rsidRPr="0048128C">
              <w:rPr>
                <w:rFonts w:asciiTheme="minorHAnsi" w:hAnsiTheme="minorHAnsi" w:cstheme="minorHAnsi"/>
                <w:b/>
                <w:iCs/>
                <w:color w:val="333333" w:themeColor="text1"/>
                <w:highlight w:val="yellow"/>
                <w:lang w:val="pt-BR"/>
              </w:rPr>
              <w:t>[</w:t>
            </w:r>
            <w:r w:rsidR="00C5306B" w:rsidRPr="0048128C">
              <w:rPr>
                <w:rFonts w:asciiTheme="minorHAnsi" w:hAnsiTheme="minorHAnsi" w:cstheme="minorHAnsi"/>
                <w:b/>
                <w:color w:val="333333" w:themeColor="text1"/>
                <w:highlight w:val="yellow"/>
                <w:lang w:val="pt-BR"/>
              </w:rPr>
              <w:t>5</w:t>
            </w:r>
            <w:r w:rsidRPr="0048128C">
              <w:rPr>
                <w:rFonts w:asciiTheme="minorHAnsi" w:hAnsiTheme="minorHAnsi" w:cstheme="minorHAnsi"/>
                <w:b/>
                <w:iCs/>
                <w:color w:val="333333" w:themeColor="text1"/>
                <w:highlight w:val="yellow"/>
                <w:lang w:val="pt-BR"/>
              </w:rPr>
              <w:t>]</w:t>
            </w:r>
          </w:p>
        </w:tc>
        <w:tc>
          <w:tcPr>
            <w:tcW w:w="806"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4728EE57"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5</w:t>
            </w:r>
          </w:p>
        </w:tc>
        <w:tc>
          <w:tcPr>
            <w:tcW w:w="806"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084C6CEE"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10</w:t>
            </w:r>
          </w:p>
        </w:tc>
        <w:tc>
          <w:tcPr>
            <w:tcW w:w="806"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76FB9A75"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15</w:t>
            </w:r>
          </w:p>
        </w:tc>
        <w:tc>
          <w:tcPr>
            <w:tcW w:w="806"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2D617CF5"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20</w:t>
            </w:r>
          </w:p>
        </w:tc>
        <w:tc>
          <w:tcPr>
            <w:tcW w:w="806"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10037FA0"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25</w:t>
            </w:r>
          </w:p>
        </w:tc>
      </w:tr>
      <w:tr w:rsidR="00C5306B" w:rsidRPr="004803F4" w14:paraId="669ED605" w14:textId="77777777" w:rsidTr="0048128C">
        <w:tc>
          <w:tcPr>
            <w:tcW w:w="968" w:type="pct"/>
            <w:tcBorders>
              <w:top w:val="single" w:sz="4" w:space="0" w:color="000000"/>
              <w:left w:val="single" w:sz="4" w:space="0" w:color="000000"/>
              <w:bottom w:val="single" w:sz="4" w:space="0" w:color="000000"/>
              <w:right w:val="single" w:sz="4" w:space="0" w:color="000000"/>
            </w:tcBorders>
            <w:shd w:val="clear" w:color="auto" w:fill="E9F1F8"/>
            <w:vAlign w:val="center"/>
          </w:tcPr>
          <w:p w14:paraId="5158D91C" w14:textId="663323ED" w:rsidR="00C5306B" w:rsidRPr="0048128C" w:rsidRDefault="003118D6">
            <w:pPr>
              <w:spacing w:before="240" w:after="240"/>
              <w:jc w:val="center"/>
              <w:rPr>
                <w:rFonts w:asciiTheme="minorHAnsi" w:hAnsiTheme="minorHAnsi" w:cstheme="minorHAnsi"/>
                <w:b/>
                <w:color w:val="333333" w:themeColor="text1"/>
                <w:highlight w:val="yellow"/>
                <w:lang w:val="pt-BR"/>
              </w:rPr>
            </w:pPr>
            <w:r w:rsidRPr="0048128C">
              <w:rPr>
                <w:rFonts w:asciiTheme="minorHAnsi" w:hAnsiTheme="minorHAnsi" w:cstheme="minorHAnsi"/>
                <w:b/>
                <w:iCs/>
                <w:color w:val="333333" w:themeColor="text1"/>
                <w:highlight w:val="yellow"/>
                <w:lang w:val="pt-BR"/>
              </w:rPr>
              <w:t>[</w:t>
            </w:r>
            <w:r w:rsidR="00C5306B" w:rsidRPr="0048128C">
              <w:rPr>
                <w:rFonts w:asciiTheme="minorHAnsi" w:hAnsiTheme="minorHAnsi" w:cstheme="minorHAnsi"/>
                <w:b/>
                <w:color w:val="333333" w:themeColor="text1"/>
                <w:highlight w:val="yellow"/>
                <w:lang w:val="pt-BR"/>
              </w:rPr>
              <w:t>4</w:t>
            </w:r>
            <w:r w:rsidRPr="0048128C">
              <w:rPr>
                <w:rFonts w:asciiTheme="minorHAnsi" w:hAnsiTheme="minorHAnsi" w:cstheme="minorHAnsi"/>
                <w:b/>
                <w:iCs/>
                <w:color w:val="333333" w:themeColor="text1"/>
                <w:highlight w:val="yellow"/>
                <w:lang w:val="pt-BR"/>
              </w:rPr>
              <w:t>]</w:t>
            </w:r>
          </w:p>
        </w:tc>
        <w:tc>
          <w:tcPr>
            <w:tcW w:w="806"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588DDCD0"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4</w:t>
            </w:r>
          </w:p>
        </w:tc>
        <w:tc>
          <w:tcPr>
            <w:tcW w:w="806"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555D0901"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8</w:t>
            </w:r>
          </w:p>
        </w:tc>
        <w:tc>
          <w:tcPr>
            <w:tcW w:w="806"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6D2F455A"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12</w:t>
            </w:r>
          </w:p>
        </w:tc>
        <w:tc>
          <w:tcPr>
            <w:tcW w:w="806"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49846D4E"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16</w:t>
            </w:r>
          </w:p>
        </w:tc>
        <w:tc>
          <w:tcPr>
            <w:tcW w:w="806"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78621A7B"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20</w:t>
            </w:r>
          </w:p>
        </w:tc>
      </w:tr>
      <w:tr w:rsidR="00C5306B" w:rsidRPr="004803F4" w14:paraId="184A0B62" w14:textId="77777777" w:rsidTr="0048128C">
        <w:tc>
          <w:tcPr>
            <w:tcW w:w="968" w:type="pct"/>
            <w:tcBorders>
              <w:top w:val="single" w:sz="4" w:space="0" w:color="000000"/>
              <w:left w:val="single" w:sz="4" w:space="0" w:color="000000"/>
              <w:bottom w:val="single" w:sz="4" w:space="0" w:color="000000"/>
              <w:right w:val="single" w:sz="4" w:space="0" w:color="000000"/>
            </w:tcBorders>
            <w:shd w:val="clear" w:color="auto" w:fill="E9F1F8"/>
            <w:vAlign w:val="center"/>
          </w:tcPr>
          <w:p w14:paraId="768568E3" w14:textId="0C1A09F8" w:rsidR="00C5306B" w:rsidRPr="0048128C" w:rsidRDefault="003118D6">
            <w:pPr>
              <w:spacing w:before="240" w:after="240"/>
              <w:jc w:val="center"/>
              <w:rPr>
                <w:rFonts w:asciiTheme="minorHAnsi" w:hAnsiTheme="minorHAnsi" w:cstheme="minorHAnsi"/>
                <w:b/>
                <w:color w:val="333333" w:themeColor="text1"/>
                <w:highlight w:val="yellow"/>
                <w:lang w:val="pt-BR"/>
              </w:rPr>
            </w:pPr>
            <w:r w:rsidRPr="0048128C">
              <w:rPr>
                <w:rFonts w:asciiTheme="minorHAnsi" w:hAnsiTheme="minorHAnsi" w:cstheme="minorHAnsi"/>
                <w:b/>
                <w:iCs/>
                <w:color w:val="333333" w:themeColor="text1"/>
                <w:highlight w:val="yellow"/>
                <w:lang w:val="pt-BR"/>
              </w:rPr>
              <w:t>[</w:t>
            </w:r>
            <w:r w:rsidR="00C5306B" w:rsidRPr="0048128C">
              <w:rPr>
                <w:rFonts w:asciiTheme="minorHAnsi" w:hAnsiTheme="minorHAnsi" w:cstheme="minorHAnsi"/>
                <w:b/>
                <w:color w:val="333333" w:themeColor="text1"/>
                <w:highlight w:val="yellow"/>
                <w:lang w:val="pt-BR"/>
              </w:rPr>
              <w:t>3</w:t>
            </w:r>
            <w:r w:rsidRPr="0048128C">
              <w:rPr>
                <w:rFonts w:asciiTheme="minorHAnsi" w:hAnsiTheme="minorHAnsi" w:cstheme="minorHAnsi"/>
                <w:b/>
                <w:iCs/>
                <w:color w:val="333333" w:themeColor="text1"/>
                <w:highlight w:val="yellow"/>
                <w:lang w:val="pt-BR"/>
              </w:rPr>
              <w:t>]</w:t>
            </w:r>
          </w:p>
        </w:tc>
        <w:tc>
          <w:tcPr>
            <w:tcW w:w="806" w:type="pct"/>
            <w:tcBorders>
              <w:top w:val="single" w:sz="4" w:space="0" w:color="000000"/>
              <w:left w:val="single" w:sz="4" w:space="0" w:color="000000"/>
              <w:bottom w:val="single" w:sz="4" w:space="0" w:color="000000"/>
              <w:right w:val="single" w:sz="4" w:space="0" w:color="000000"/>
            </w:tcBorders>
            <w:shd w:val="clear" w:color="auto" w:fill="00B050"/>
            <w:vAlign w:val="center"/>
          </w:tcPr>
          <w:p w14:paraId="7715BBF5"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3</w:t>
            </w:r>
          </w:p>
        </w:tc>
        <w:tc>
          <w:tcPr>
            <w:tcW w:w="806"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17D88AA3"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6</w:t>
            </w:r>
          </w:p>
        </w:tc>
        <w:tc>
          <w:tcPr>
            <w:tcW w:w="806"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694B4097"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9</w:t>
            </w:r>
          </w:p>
        </w:tc>
        <w:tc>
          <w:tcPr>
            <w:tcW w:w="806"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06F9D599"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12</w:t>
            </w:r>
          </w:p>
        </w:tc>
        <w:tc>
          <w:tcPr>
            <w:tcW w:w="806"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398401E9"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15</w:t>
            </w:r>
          </w:p>
        </w:tc>
      </w:tr>
      <w:tr w:rsidR="00C5306B" w:rsidRPr="004803F4" w14:paraId="56963C77" w14:textId="77777777" w:rsidTr="0048128C">
        <w:tc>
          <w:tcPr>
            <w:tcW w:w="968" w:type="pct"/>
            <w:tcBorders>
              <w:top w:val="single" w:sz="4" w:space="0" w:color="000000"/>
              <w:left w:val="single" w:sz="4" w:space="0" w:color="000000"/>
              <w:bottom w:val="single" w:sz="4" w:space="0" w:color="000000"/>
              <w:right w:val="single" w:sz="4" w:space="0" w:color="000000"/>
            </w:tcBorders>
            <w:shd w:val="clear" w:color="auto" w:fill="E9F1F8"/>
            <w:vAlign w:val="center"/>
          </w:tcPr>
          <w:p w14:paraId="6BA369DE" w14:textId="41EEA3E2" w:rsidR="00C5306B" w:rsidRPr="0048128C" w:rsidRDefault="003118D6">
            <w:pPr>
              <w:spacing w:before="240" w:after="240"/>
              <w:jc w:val="center"/>
              <w:rPr>
                <w:rFonts w:asciiTheme="minorHAnsi" w:hAnsiTheme="minorHAnsi" w:cstheme="minorHAnsi"/>
                <w:b/>
                <w:color w:val="333333" w:themeColor="text1"/>
                <w:highlight w:val="yellow"/>
                <w:lang w:val="pt-BR"/>
              </w:rPr>
            </w:pPr>
            <w:r w:rsidRPr="0048128C">
              <w:rPr>
                <w:rFonts w:asciiTheme="minorHAnsi" w:hAnsiTheme="minorHAnsi" w:cstheme="minorHAnsi"/>
                <w:b/>
                <w:iCs/>
                <w:color w:val="333333" w:themeColor="text1"/>
                <w:highlight w:val="yellow"/>
                <w:lang w:val="pt-BR"/>
              </w:rPr>
              <w:t>[</w:t>
            </w:r>
            <w:r w:rsidR="00C5306B" w:rsidRPr="0048128C">
              <w:rPr>
                <w:rFonts w:asciiTheme="minorHAnsi" w:hAnsiTheme="minorHAnsi" w:cstheme="minorHAnsi"/>
                <w:b/>
                <w:color w:val="333333" w:themeColor="text1"/>
                <w:highlight w:val="yellow"/>
                <w:lang w:val="pt-BR"/>
              </w:rPr>
              <w:t>2</w:t>
            </w:r>
            <w:r w:rsidRPr="0048128C">
              <w:rPr>
                <w:rFonts w:asciiTheme="minorHAnsi" w:hAnsiTheme="minorHAnsi" w:cstheme="minorHAnsi"/>
                <w:b/>
                <w:iCs/>
                <w:color w:val="333333" w:themeColor="text1"/>
                <w:highlight w:val="yellow"/>
                <w:lang w:val="pt-BR"/>
              </w:rPr>
              <w:t>]</w:t>
            </w:r>
          </w:p>
        </w:tc>
        <w:tc>
          <w:tcPr>
            <w:tcW w:w="806" w:type="pct"/>
            <w:tcBorders>
              <w:top w:val="single" w:sz="4" w:space="0" w:color="000000"/>
              <w:left w:val="single" w:sz="4" w:space="0" w:color="000000"/>
              <w:bottom w:val="single" w:sz="4" w:space="0" w:color="000000"/>
              <w:right w:val="single" w:sz="4" w:space="0" w:color="000000"/>
            </w:tcBorders>
            <w:shd w:val="clear" w:color="auto" w:fill="00B050"/>
            <w:vAlign w:val="center"/>
          </w:tcPr>
          <w:p w14:paraId="77215D7C"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2</w:t>
            </w:r>
          </w:p>
        </w:tc>
        <w:tc>
          <w:tcPr>
            <w:tcW w:w="806"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560C5734"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4</w:t>
            </w:r>
          </w:p>
        </w:tc>
        <w:tc>
          <w:tcPr>
            <w:tcW w:w="806"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327A5B28"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6</w:t>
            </w:r>
          </w:p>
        </w:tc>
        <w:tc>
          <w:tcPr>
            <w:tcW w:w="806"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1B07CB46"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8</w:t>
            </w:r>
          </w:p>
        </w:tc>
        <w:tc>
          <w:tcPr>
            <w:tcW w:w="806"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150E09AF"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10</w:t>
            </w:r>
          </w:p>
        </w:tc>
      </w:tr>
      <w:tr w:rsidR="00C5306B" w:rsidRPr="004803F4" w14:paraId="2AB72FC9" w14:textId="77777777" w:rsidTr="0048128C">
        <w:tc>
          <w:tcPr>
            <w:tcW w:w="968" w:type="pct"/>
            <w:tcBorders>
              <w:top w:val="single" w:sz="4" w:space="0" w:color="000000"/>
              <w:left w:val="single" w:sz="4" w:space="0" w:color="000000"/>
              <w:bottom w:val="single" w:sz="4" w:space="0" w:color="000000"/>
              <w:right w:val="single" w:sz="4" w:space="0" w:color="000000"/>
            </w:tcBorders>
            <w:shd w:val="clear" w:color="auto" w:fill="E9F1F8"/>
            <w:vAlign w:val="center"/>
          </w:tcPr>
          <w:p w14:paraId="5C9A7C6B" w14:textId="1D9EA9B5" w:rsidR="00C5306B" w:rsidRPr="0048128C" w:rsidRDefault="003118D6">
            <w:pPr>
              <w:spacing w:before="240" w:after="240"/>
              <w:jc w:val="center"/>
              <w:rPr>
                <w:rFonts w:asciiTheme="minorHAnsi" w:hAnsiTheme="minorHAnsi" w:cstheme="minorHAnsi"/>
                <w:b/>
                <w:color w:val="333333" w:themeColor="text1"/>
                <w:highlight w:val="yellow"/>
                <w:lang w:val="pt-BR"/>
              </w:rPr>
            </w:pPr>
            <w:r w:rsidRPr="0048128C">
              <w:rPr>
                <w:rFonts w:asciiTheme="minorHAnsi" w:hAnsiTheme="minorHAnsi" w:cstheme="minorHAnsi"/>
                <w:b/>
                <w:iCs/>
                <w:color w:val="333333" w:themeColor="text1"/>
                <w:highlight w:val="yellow"/>
                <w:lang w:val="pt-BR"/>
              </w:rPr>
              <w:t>[</w:t>
            </w:r>
            <w:r w:rsidR="00C5306B" w:rsidRPr="0048128C">
              <w:rPr>
                <w:rFonts w:asciiTheme="minorHAnsi" w:hAnsiTheme="minorHAnsi" w:cstheme="minorHAnsi"/>
                <w:b/>
                <w:color w:val="333333" w:themeColor="text1"/>
                <w:highlight w:val="yellow"/>
                <w:lang w:val="pt-BR"/>
              </w:rPr>
              <w:t>1</w:t>
            </w:r>
            <w:r w:rsidRPr="0048128C">
              <w:rPr>
                <w:rFonts w:asciiTheme="minorHAnsi" w:hAnsiTheme="minorHAnsi" w:cstheme="minorHAnsi"/>
                <w:b/>
                <w:iCs/>
                <w:color w:val="333333" w:themeColor="text1"/>
                <w:highlight w:val="yellow"/>
                <w:lang w:val="pt-BR"/>
              </w:rPr>
              <w:t>]</w:t>
            </w:r>
          </w:p>
        </w:tc>
        <w:tc>
          <w:tcPr>
            <w:tcW w:w="806" w:type="pct"/>
            <w:tcBorders>
              <w:top w:val="single" w:sz="4" w:space="0" w:color="000000"/>
              <w:left w:val="single" w:sz="4" w:space="0" w:color="000000"/>
              <w:bottom w:val="single" w:sz="4" w:space="0" w:color="000000"/>
              <w:right w:val="single" w:sz="4" w:space="0" w:color="000000"/>
            </w:tcBorders>
            <w:shd w:val="clear" w:color="auto" w:fill="00B050"/>
            <w:vAlign w:val="center"/>
          </w:tcPr>
          <w:p w14:paraId="2DA3F0E2"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1</w:t>
            </w:r>
          </w:p>
        </w:tc>
        <w:tc>
          <w:tcPr>
            <w:tcW w:w="806" w:type="pct"/>
            <w:tcBorders>
              <w:top w:val="single" w:sz="4" w:space="0" w:color="000000"/>
              <w:left w:val="single" w:sz="4" w:space="0" w:color="000000"/>
              <w:bottom w:val="single" w:sz="4" w:space="0" w:color="000000"/>
              <w:right w:val="single" w:sz="4" w:space="0" w:color="000000"/>
            </w:tcBorders>
            <w:shd w:val="clear" w:color="auto" w:fill="00B050"/>
            <w:vAlign w:val="center"/>
          </w:tcPr>
          <w:p w14:paraId="055CEA0B"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2</w:t>
            </w:r>
          </w:p>
        </w:tc>
        <w:tc>
          <w:tcPr>
            <w:tcW w:w="806" w:type="pct"/>
            <w:tcBorders>
              <w:top w:val="single" w:sz="4" w:space="0" w:color="000000"/>
              <w:left w:val="single" w:sz="4" w:space="0" w:color="000000"/>
              <w:bottom w:val="single" w:sz="4" w:space="0" w:color="000000"/>
              <w:right w:val="single" w:sz="4" w:space="0" w:color="000000"/>
            </w:tcBorders>
            <w:shd w:val="clear" w:color="auto" w:fill="00B050"/>
            <w:vAlign w:val="center"/>
          </w:tcPr>
          <w:p w14:paraId="588B569A"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3</w:t>
            </w:r>
          </w:p>
        </w:tc>
        <w:tc>
          <w:tcPr>
            <w:tcW w:w="806"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74862B08"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4</w:t>
            </w:r>
          </w:p>
        </w:tc>
        <w:tc>
          <w:tcPr>
            <w:tcW w:w="806" w:type="pct"/>
            <w:tcBorders>
              <w:top w:val="single" w:sz="4" w:space="0" w:color="000000"/>
              <w:left w:val="single" w:sz="4" w:space="0" w:color="000000"/>
              <w:bottom w:val="single" w:sz="4" w:space="0" w:color="000000"/>
              <w:right w:val="single" w:sz="4" w:space="0" w:color="000000"/>
            </w:tcBorders>
            <w:shd w:val="clear" w:color="auto" w:fill="FFFF00"/>
            <w:vAlign w:val="center"/>
          </w:tcPr>
          <w:p w14:paraId="5A2DD0FC" w14:textId="77777777" w:rsidR="00C5306B" w:rsidRPr="0048128C" w:rsidRDefault="00C5306B">
            <w:pPr>
              <w:spacing w:before="240" w:after="240"/>
              <w:jc w:val="center"/>
              <w:rPr>
                <w:rFonts w:asciiTheme="minorHAnsi" w:hAnsiTheme="minorHAnsi" w:cstheme="minorHAnsi"/>
                <w:lang w:val="pt-BR"/>
              </w:rPr>
            </w:pPr>
            <w:r w:rsidRPr="0048128C">
              <w:rPr>
                <w:rFonts w:asciiTheme="minorHAnsi" w:hAnsiTheme="minorHAnsi" w:cstheme="minorHAnsi"/>
                <w:lang w:val="pt-BR"/>
              </w:rPr>
              <w:t>5</w:t>
            </w:r>
          </w:p>
        </w:tc>
      </w:tr>
    </w:tbl>
    <w:p w14:paraId="7FE63D6E" w14:textId="77777777" w:rsidR="00AB2302" w:rsidRPr="0048128C" w:rsidRDefault="00AB2302" w:rsidP="00AB2302">
      <w:pPr>
        <w:spacing w:before="240" w:after="240"/>
        <w:jc w:val="both"/>
        <w:rPr>
          <w:rFonts w:asciiTheme="minorHAnsi" w:hAnsiTheme="minorHAnsi" w:cstheme="minorHAnsi"/>
          <w:lang w:val="pt-BR"/>
        </w:rPr>
      </w:pPr>
    </w:p>
    <w:p w14:paraId="4CF8F4BA" w14:textId="3C344E22" w:rsidR="00456128" w:rsidRPr="00BC124D" w:rsidRDefault="00AB2302" w:rsidP="00AB2302">
      <w:pPr>
        <w:spacing w:before="240" w:after="240"/>
        <w:jc w:val="both"/>
        <w:rPr>
          <w:rFonts w:asciiTheme="minorHAnsi" w:hAnsiTheme="minorHAnsi" w:cstheme="minorHAnsi"/>
          <w:b/>
          <w:i/>
          <w:iCs/>
          <w:color w:val="1F4E79"/>
          <w:lang w:val="pt-BR"/>
        </w:rPr>
      </w:pPr>
      <w:r w:rsidRPr="00BC124D">
        <w:rPr>
          <w:rFonts w:asciiTheme="minorHAnsi" w:hAnsiTheme="minorHAnsi" w:cstheme="minorHAnsi"/>
          <w:b/>
          <w:i/>
          <w:iCs/>
          <w:color w:val="1F4E79"/>
          <w:lang w:val="pt-BR"/>
        </w:rPr>
        <w:t>5</w:t>
      </w:r>
      <w:r w:rsidR="00456128" w:rsidRPr="00BC124D">
        <w:rPr>
          <w:rFonts w:asciiTheme="minorHAnsi" w:hAnsiTheme="minorHAnsi" w:cstheme="minorHAnsi"/>
          <w:b/>
          <w:i/>
          <w:iCs/>
          <w:color w:val="1F4E79"/>
          <w:lang w:val="pt-BR"/>
        </w:rPr>
        <w:t>.1.4 Critérios para aceitação dos riscos</w:t>
      </w:r>
    </w:p>
    <w:p w14:paraId="17B2E1BB" w14:textId="2A9A21B0" w:rsidR="00544F45" w:rsidRPr="0048128C" w:rsidRDefault="00AB2302" w:rsidP="00DC371F">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w:t>
      </w:r>
      <w:r w:rsidR="00456128" w:rsidRPr="0048128C">
        <w:rPr>
          <w:rFonts w:asciiTheme="minorHAnsi" w:hAnsiTheme="minorHAnsi" w:cstheme="minorHAnsi"/>
          <w:noProof/>
          <w:color w:val="EE0000"/>
          <w:lang w:val="pt-BR"/>
        </w:rPr>
        <w:t>Os critérios para a aceitação do risco devem ser especificados considerando políticas, metas e objetivos do órgão. Recomenda-se a definição de uma escala de níveis de aceitação do risco tendo como referência os critérios de probabilidade e impacto e a estratégia para estimativa de riscos.</w:t>
      </w:r>
      <w:r w:rsidR="00852859" w:rsidRPr="0048128C">
        <w:rPr>
          <w:rFonts w:asciiTheme="minorHAnsi" w:hAnsiTheme="minorHAnsi" w:cstheme="minorHAnsi"/>
          <w:noProof/>
          <w:color w:val="EE0000"/>
          <w:lang w:val="pt-BR"/>
        </w:rPr>
        <w:t xml:space="preserve"> </w:t>
      </w:r>
      <w:r w:rsidR="00456128" w:rsidRPr="0048128C">
        <w:rPr>
          <w:rFonts w:asciiTheme="minorHAnsi" w:hAnsiTheme="minorHAnsi" w:cstheme="minorHAnsi"/>
          <w:noProof/>
          <w:color w:val="EE0000"/>
          <w:lang w:val="pt-BR"/>
        </w:rPr>
        <w:t xml:space="preserve">Exemplo: </w:t>
      </w:r>
      <w:r w:rsidR="00D95641">
        <w:rPr>
          <w:rFonts w:asciiTheme="minorHAnsi" w:hAnsiTheme="minorHAnsi" w:cstheme="minorHAnsi"/>
          <w:noProof/>
          <w:color w:val="EE0000"/>
          <w:lang w:val="pt-BR"/>
        </w:rPr>
        <w:t>c</w:t>
      </w:r>
      <w:r w:rsidR="00456128" w:rsidRPr="0048128C">
        <w:rPr>
          <w:rFonts w:asciiTheme="minorHAnsi" w:hAnsiTheme="minorHAnsi" w:cstheme="minorHAnsi"/>
          <w:noProof/>
          <w:color w:val="EE0000"/>
          <w:lang w:val="pt-BR"/>
        </w:rPr>
        <w:t>onsiderando a estratégia para estimativa de risco anteriormente apresentada e a tabela a seguir, serão aceitos riscos categorizados como “</w:t>
      </w:r>
      <w:r w:rsidR="006A724A" w:rsidRPr="0048128C">
        <w:rPr>
          <w:rFonts w:asciiTheme="minorHAnsi" w:hAnsiTheme="minorHAnsi" w:cstheme="minorHAnsi"/>
          <w:noProof/>
          <w:color w:val="EE0000"/>
          <w:lang w:val="pt-BR"/>
        </w:rPr>
        <w:t>PEQUENO</w:t>
      </w:r>
      <w:r w:rsidR="00456128" w:rsidRPr="0048128C">
        <w:rPr>
          <w:rFonts w:asciiTheme="minorHAnsi" w:hAnsiTheme="minorHAnsi" w:cstheme="minorHAnsi"/>
          <w:noProof/>
          <w:color w:val="EE0000"/>
          <w:lang w:val="pt-BR"/>
        </w:rPr>
        <w:t>”.</w:t>
      </w:r>
    </w:p>
    <w:p w14:paraId="174CC0B9" w14:textId="6E1895B0" w:rsidR="00DC371F" w:rsidRPr="0048128C" w:rsidRDefault="00DC371F" w:rsidP="00DC371F">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Nesse contexto, o órgão deve utilizar o apetite a risco definido em sua metodologia de gestão de riscos ou naquela que </w:t>
      </w:r>
      <w:r w:rsidR="0008651C">
        <w:rPr>
          <w:rFonts w:asciiTheme="minorHAnsi" w:hAnsiTheme="minorHAnsi" w:cstheme="minorHAnsi"/>
          <w:noProof/>
          <w:color w:val="EE0000"/>
          <w:lang w:val="pt-BR"/>
        </w:rPr>
        <w:t xml:space="preserve">o </w:t>
      </w:r>
      <w:r w:rsidRPr="0048128C">
        <w:rPr>
          <w:rFonts w:asciiTheme="minorHAnsi" w:hAnsiTheme="minorHAnsi" w:cstheme="minorHAnsi"/>
          <w:noProof/>
          <w:color w:val="EE0000"/>
          <w:lang w:val="pt-BR"/>
        </w:rPr>
        <w:t>adotou oficialmente, o que influenciará no tratamento dos riscos identificados. As escalas aqui citad</w:t>
      </w:r>
      <w:r w:rsidR="00544F45" w:rsidRPr="0048128C">
        <w:rPr>
          <w:rFonts w:asciiTheme="minorHAnsi" w:hAnsiTheme="minorHAnsi" w:cstheme="minorHAnsi"/>
          <w:noProof/>
          <w:color w:val="EE0000"/>
          <w:lang w:val="pt-BR"/>
        </w:rPr>
        <w:t>a</w:t>
      </w:r>
      <w:r w:rsidRPr="0048128C">
        <w:rPr>
          <w:rFonts w:asciiTheme="minorHAnsi" w:hAnsiTheme="minorHAnsi" w:cstheme="minorHAnsi"/>
          <w:noProof/>
          <w:color w:val="EE0000"/>
          <w:lang w:val="pt-BR"/>
        </w:rPr>
        <w:t>s servem apenas como referência e exemplos de aplicação do processo.</w:t>
      </w:r>
      <w:r w:rsidR="00DA18D4" w:rsidRPr="0048128C">
        <w:rPr>
          <w:rFonts w:asciiTheme="minorHAnsi" w:hAnsiTheme="minorHAnsi" w:cstheme="minorHAnsi"/>
          <w:noProof/>
          <w:color w:val="EE0000"/>
          <w:lang w:val="pt-BR"/>
        </w:rPr>
        <w:t xml:space="preserve"> </w:t>
      </w:r>
      <w:r w:rsidR="009E5E5C">
        <w:rPr>
          <w:rFonts w:asciiTheme="minorHAnsi" w:hAnsiTheme="minorHAnsi" w:cstheme="minorHAnsi"/>
          <w:noProof/>
          <w:color w:val="EE0000"/>
          <w:lang w:val="pt-BR"/>
        </w:rPr>
        <w:t>Para exemplificar, o</w:t>
      </w:r>
      <w:r w:rsidR="00DA18D4" w:rsidRPr="0048128C">
        <w:rPr>
          <w:rFonts w:asciiTheme="minorHAnsi" w:hAnsiTheme="minorHAnsi" w:cstheme="minorHAnsi"/>
          <w:noProof/>
          <w:color w:val="EE0000"/>
          <w:lang w:val="pt-BR"/>
        </w:rPr>
        <w:t xml:space="preserve"> Guia de Gestão de Riscos do MGI adota, como padrão institucional, apetite MODERADO </w:t>
      </w:r>
      <w:r w:rsidR="0003546C" w:rsidRPr="00203FD4">
        <w:rPr>
          <w:rFonts w:asciiTheme="minorHAnsi" w:hAnsiTheme="minorHAnsi" w:cstheme="minorHAnsi"/>
          <w:noProof/>
          <w:color w:val="EE0000"/>
          <w:lang w:val="pt-BR"/>
        </w:rPr>
        <w:t>–</w:t>
      </w:r>
      <w:r w:rsidR="00DA18D4" w:rsidRPr="0048128C">
        <w:rPr>
          <w:rFonts w:asciiTheme="minorHAnsi" w:hAnsiTheme="minorHAnsi" w:cstheme="minorHAnsi"/>
          <w:noProof/>
          <w:color w:val="EE0000"/>
          <w:lang w:val="pt-BR"/>
        </w:rPr>
        <w:t xml:space="preserve"> aceitando riscos de nível Pequeno ou Moderado, desde que não representem consequências críticas</w:t>
      </w:r>
      <w:r w:rsidR="00815C90">
        <w:rPr>
          <w:rFonts w:asciiTheme="minorHAnsi" w:hAnsiTheme="minorHAnsi" w:cstheme="minorHAnsi"/>
          <w:noProof/>
          <w:color w:val="EE0000"/>
          <w:lang w:val="pt-BR"/>
        </w:rPr>
        <w:t>.</w:t>
      </w:r>
      <w:r w:rsidR="00DA18D4" w:rsidRPr="0048128C">
        <w:rPr>
          <w:rFonts w:asciiTheme="minorHAnsi" w:hAnsiTheme="minorHAnsi" w:cstheme="minorHAnsi"/>
          <w:noProof/>
          <w:color w:val="EE0000"/>
          <w:lang w:val="pt-BR"/>
        </w:rPr>
        <w:t>]</w:t>
      </w:r>
    </w:p>
    <w:p w14:paraId="6B340D75" w14:textId="7011F125" w:rsidR="00357D06" w:rsidRDefault="00C221EE" w:rsidP="00456128">
      <w:pPr>
        <w:spacing w:before="240" w:after="240"/>
        <w:jc w:val="both"/>
        <w:rPr>
          <w:rFonts w:asciiTheme="minorHAnsi" w:hAnsiTheme="minorHAnsi" w:cstheme="minorHAnsi"/>
          <w:lang w:val="pt-BR"/>
        </w:rPr>
      </w:pPr>
      <w:r w:rsidRPr="004D7717">
        <w:rPr>
          <w:rFonts w:asciiTheme="minorHAnsi" w:hAnsiTheme="minorHAnsi" w:cstheme="minorHAnsi"/>
          <w:lang w:val="pt-BR"/>
        </w:rPr>
        <w:t xml:space="preserve">A </w:t>
      </w:r>
      <w:r w:rsidRPr="00AD7600">
        <w:rPr>
          <w:rFonts w:asciiTheme="minorHAnsi" w:hAnsiTheme="minorHAnsi" w:cstheme="minorHAnsi"/>
          <w:b/>
          <w:bCs/>
          <w:lang w:val="pt-BR"/>
        </w:rPr>
        <w:t>Tabela 11</w:t>
      </w:r>
      <w:r w:rsidRPr="004D7717">
        <w:rPr>
          <w:rFonts w:asciiTheme="minorHAnsi" w:hAnsiTheme="minorHAnsi" w:cstheme="minorHAnsi"/>
          <w:lang w:val="pt-BR"/>
        </w:rPr>
        <w:t xml:space="preserve"> apresenta as faixas de riscos adotadas neste RIPD, correlacionando cada nível de risco calculado na </w:t>
      </w:r>
      <w:r w:rsidRPr="00AD7600">
        <w:rPr>
          <w:rFonts w:asciiTheme="minorHAnsi" w:hAnsiTheme="minorHAnsi" w:cstheme="minorHAnsi"/>
          <w:b/>
          <w:bCs/>
          <w:lang w:val="pt-BR"/>
        </w:rPr>
        <w:t>subseção 5.1.3</w:t>
      </w:r>
      <w:r w:rsidRPr="004D7717">
        <w:rPr>
          <w:rFonts w:asciiTheme="minorHAnsi" w:hAnsiTheme="minorHAnsi" w:cstheme="minorHAnsi"/>
          <w:lang w:val="pt-BR"/>
        </w:rPr>
        <w:t xml:space="preserve"> à respectiva classificação.</w:t>
      </w:r>
    </w:p>
    <w:p w14:paraId="2772A3D9" w14:textId="77777777" w:rsidR="00AD7600" w:rsidRDefault="00AD7600" w:rsidP="00456128">
      <w:pPr>
        <w:spacing w:before="240" w:after="240"/>
        <w:jc w:val="both"/>
        <w:rPr>
          <w:rFonts w:asciiTheme="minorHAnsi" w:hAnsiTheme="minorHAnsi" w:cstheme="minorHAnsi"/>
          <w:lang w:val="pt-BR"/>
        </w:rPr>
      </w:pPr>
    </w:p>
    <w:p w14:paraId="6A5FADA9" w14:textId="77777777" w:rsidR="00AD7600" w:rsidRPr="004D7717" w:rsidRDefault="00AD7600" w:rsidP="00456128">
      <w:pPr>
        <w:spacing w:before="240" w:after="240"/>
        <w:jc w:val="both"/>
        <w:rPr>
          <w:rFonts w:asciiTheme="minorHAnsi" w:hAnsiTheme="minorHAnsi" w:cstheme="minorHAnsi"/>
          <w:lang w:val="pt-BR"/>
        </w:rPr>
      </w:pPr>
    </w:p>
    <w:p w14:paraId="6583A7B8" w14:textId="0F5ABC8A" w:rsidR="001D5A3C" w:rsidRPr="00DE111F" w:rsidRDefault="001D5A3C" w:rsidP="00DE111F">
      <w:pPr>
        <w:pStyle w:val="PPSIquadro"/>
        <w:spacing w:before="240"/>
        <w:rPr>
          <w:sz w:val="20"/>
          <w:szCs w:val="20"/>
          <w:lang w:val="pt-BR"/>
        </w:rPr>
      </w:pPr>
      <w:r w:rsidRPr="00DE111F">
        <w:rPr>
          <w:b/>
          <w:bCs/>
          <w:sz w:val="20"/>
          <w:szCs w:val="20"/>
          <w:lang w:val="pt-BR"/>
        </w:rPr>
        <w:t xml:space="preserve">Tabela </w:t>
      </w:r>
      <w:r w:rsidRPr="00DE111F">
        <w:rPr>
          <w:b/>
          <w:bCs/>
          <w:sz w:val="20"/>
          <w:szCs w:val="20"/>
          <w:lang w:val="pt-BR"/>
        </w:rPr>
        <w:fldChar w:fldCharType="begin"/>
      </w:r>
      <w:r w:rsidRPr="00DE111F">
        <w:rPr>
          <w:b/>
          <w:bCs/>
          <w:sz w:val="20"/>
          <w:szCs w:val="20"/>
          <w:lang w:val="pt-BR"/>
        </w:rPr>
        <w:instrText xml:space="preserve"> SEQ Tabela \* ARABIC </w:instrText>
      </w:r>
      <w:r w:rsidRPr="00DE111F">
        <w:rPr>
          <w:b/>
          <w:bCs/>
          <w:sz w:val="20"/>
          <w:szCs w:val="20"/>
          <w:lang w:val="pt-BR"/>
        </w:rPr>
        <w:fldChar w:fldCharType="separate"/>
      </w:r>
      <w:r w:rsidR="00D05102" w:rsidRPr="00DE111F">
        <w:rPr>
          <w:b/>
          <w:bCs/>
          <w:noProof/>
          <w:sz w:val="20"/>
          <w:szCs w:val="20"/>
          <w:lang w:val="pt-BR"/>
        </w:rPr>
        <w:t>11</w:t>
      </w:r>
      <w:r w:rsidRPr="00DE111F">
        <w:rPr>
          <w:b/>
          <w:bCs/>
          <w:sz w:val="20"/>
          <w:szCs w:val="20"/>
          <w:lang w:val="pt-BR"/>
        </w:rPr>
        <w:fldChar w:fldCharType="end"/>
      </w:r>
      <w:r w:rsidRPr="00DE111F">
        <w:rPr>
          <w:sz w:val="20"/>
          <w:szCs w:val="20"/>
          <w:lang w:val="pt-BR"/>
        </w:rPr>
        <w:t>: níveis de risco</w:t>
      </w:r>
    </w:p>
    <w:tbl>
      <w:tblPr>
        <w:tblW w:w="3157" w:type="dxa"/>
        <w:jc w:val="center"/>
        <w:tblCellMar>
          <w:left w:w="70" w:type="dxa"/>
          <w:right w:w="70" w:type="dxa"/>
        </w:tblCellMar>
        <w:tblLook w:val="0400" w:firstRow="0" w:lastRow="0" w:firstColumn="0" w:lastColumn="0" w:noHBand="0" w:noVBand="1"/>
      </w:tblPr>
      <w:tblGrid>
        <w:gridCol w:w="1704"/>
        <w:gridCol w:w="1453"/>
      </w:tblGrid>
      <w:tr w:rsidR="008F55AE" w:rsidRPr="004803F4" w14:paraId="061EE4D6" w14:textId="77777777" w:rsidTr="00644F4F">
        <w:trPr>
          <w:jc w:val="center"/>
        </w:trPr>
        <w:tc>
          <w:tcPr>
            <w:tcW w:w="1704" w:type="dxa"/>
            <w:tcBorders>
              <w:top w:val="single" w:sz="4" w:space="0" w:color="000000"/>
              <w:left w:val="single" w:sz="4" w:space="0" w:color="000000"/>
              <w:bottom w:val="single" w:sz="4" w:space="0" w:color="000000"/>
              <w:right w:val="single" w:sz="4" w:space="0" w:color="000000"/>
            </w:tcBorders>
            <w:shd w:val="clear" w:color="auto" w:fill="E9F1F8"/>
            <w:vAlign w:val="center"/>
          </w:tcPr>
          <w:p w14:paraId="018D0FE6" w14:textId="37E6FCBA" w:rsidR="008F55AE" w:rsidRPr="0048128C" w:rsidRDefault="008F55AE" w:rsidP="00644F4F">
            <w:pPr>
              <w:spacing w:before="240" w:after="240"/>
              <w:jc w:val="center"/>
              <w:rPr>
                <w:rFonts w:asciiTheme="minorHAnsi" w:hAnsiTheme="minorHAnsi" w:cstheme="minorHAnsi"/>
                <w:b/>
                <w:bCs/>
                <w:iCs/>
                <w:lang w:val="pt-BR"/>
              </w:rPr>
            </w:pPr>
            <w:r w:rsidRPr="0048128C">
              <w:rPr>
                <w:rFonts w:asciiTheme="minorHAnsi" w:hAnsiTheme="minorHAnsi" w:cstheme="minorHAnsi"/>
                <w:b/>
                <w:bCs/>
                <w:iCs/>
                <w:lang w:val="pt-BR"/>
              </w:rPr>
              <w:t>Nível de risco</w:t>
            </w:r>
          </w:p>
        </w:tc>
        <w:tc>
          <w:tcPr>
            <w:tcW w:w="1453" w:type="dxa"/>
            <w:tcBorders>
              <w:top w:val="single" w:sz="4" w:space="0" w:color="000000"/>
              <w:left w:val="single" w:sz="4" w:space="0" w:color="000000"/>
              <w:bottom w:val="single" w:sz="4" w:space="0" w:color="000000"/>
              <w:right w:val="single" w:sz="4" w:space="0" w:color="000000"/>
            </w:tcBorders>
            <w:shd w:val="clear" w:color="auto" w:fill="E9F1F8"/>
            <w:vAlign w:val="center"/>
          </w:tcPr>
          <w:p w14:paraId="1BA78ED3" w14:textId="77777777" w:rsidR="008F55AE" w:rsidRPr="0048128C" w:rsidRDefault="008F55AE" w:rsidP="00644F4F">
            <w:pPr>
              <w:spacing w:before="240" w:after="240"/>
              <w:jc w:val="center"/>
              <w:rPr>
                <w:rFonts w:asciiTheme="minorHAnsi" w:hAnsiTheme="minorHAnsi" w:cstheme="minorHAnsi"/>
                <w:b/>
                <w:bCs/>
                <w:iCs/>
                <w:lang w:val="pt-BR"/>
              </w:rPr>
            </w:pPr>
            <w:r w:rsidRPr="0048128C">
              <w:rPr>
                <w:rFonts w:asciiTheme="minorHAnsi" w:hAnsiTheme="minorHAnsi" w:cstheme="minorHAnsi"/>
                <w:b/>
                <w:bCs/>
                <w:iCs/>
                <w:lang w:val="pt-BR"/>
              </w:rPr>
              <w:t>Faixa</w:t>
            </w:r>
          </w:p>
        </w:tc>
      </w:tr>
      <w:tr w:rsidR="008F55AE" w:rsidRPr="004803F4" w14:paraId="076F4195" w14:textId="77777777" w:rsidTr="00644F4F">
        <w:trPr>
          <w:jc w:val="center"/>
        </w:trPr>
        <w:tc>
          <w:tcPr>
            <w:tcW w:w="1704"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A3D9CDA" w14:textId="77777777" w:rsidR="008F55AE" w:rsidRPr="0048128C" w:rsidRDefault="008F55AE" w:rsidP="00644F4F">
            <w:pPr>
              <w:spacing w:before="240" w:after="240"/>
              <w:jc w:val="center"/>
              <w:rPr>
                <w:rFonts w:asciiTheme="minorHAnsi" w:hAnsiTheme="minorHAnsi" w:cstheme="minorHAnsi"/>
                <w:iCs/>
                <w:lang w:val="pt-BR"/>
              </w:rPr>
            </w:pPr>
            <w:r w:rsidRPr="0048128C">
              <w:rPr>
                <w:rFonts w:asciiTheme="minorHAnsi" w:hAnsiTheme="minorHAnsi" w:cstheme="minorHAnsi"/>
                <w:iCs/>
                <w:lang w:val="pt-BR"/>
              </w:rPr>
              <w:t>CRÍTICO</w:t>
            </w:r>
          </w:p>
        </w:tc>
        <w:tc>
          <w:tcPr>
            <w:tcW w:w="1453" w:type="dxa"/>
            <w:tcBorders>
              <w:top w:val="single" w:sz="4" w:space="0" w:color="000000"/>
              <w:left w:val="single" w:sz="4" w:space="0" w:color="000000"/>
              <w:bottom w:val="single" w:sz="4" w:space="0" w:color="000000"/>
              <w:right w:val="single" w:sz="4" w:space="0" w:color="000000"/>
            </w:tcBorders>
            <w:vAlign w:val="center"/>
          </w:tcPr>
          <w:p w14:paraId="58B734BE" w14:textId="5304E59C" w:rsidR="008F55AE" w:rsidRPr="0048128C" w:rsidRDefault="001D5306" w:rsidP="00644F4F">
            <w:pPr>
              <w:spacing w:before="240" w:after="240"/>
              <w:jc w:val="center"/>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8F55AE" w:rsidRPr="0048128C">
              <w:rPr>
                <w:rFonts w:asciiTheme="minorHAnsi" w:hAnsiTheme="minorHAnsi" w:cstheme="minorHAnsi"/>
                <w:iCs/>
                <w:highlight w:val="yellow"/>
                <w:lang w:val="pt-BR"/>
              </w:rPr>
              <w:t>15 a 25</w:t>
            </w:r>
            <w:r w:rsidRPr="0048128C">
              <w:rPr>
                <w:rFonts w:asciiTheme="minorHAnsi" w:hAnsiTheme="minorHAnsi" w:cstheme="minorHAnsi"/>
                <w:iCs/>
                <w:highlight w:val="yellow"/>
                <w:lang w:val="pt-BR"/>
              </w:rPr>
              <w:t>]</w:t>
            </w:r>
          </w:p>
        </w:tc>
      </w:tr>
      <w:tr w:rsidR="008F55AE" w:rsidRPr="004803F4" w14:paraId="49FDC2E9" w14:textId="77777777" w:rsidTr="00644F4F">
        <w:trPr>
          <w:jc w:val="center"/>
        </w:trPr>
        <w:tc>
          <w:tcPr>
            <w:tcW w:w="170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2339B76" w14:textId="77777777" w:rsidR="008F55AE" w:rsidRPr="0048128C" w:rsidRDefault="008F55AE" w:rsidP="00BE12A9">
            <w:pPr>
              <w:spacing w:before="240" w:after="240"/>
              <w:jc w:val="center"/>
              <w:rPr>
                <w:rFonts w:asciiTheme="minorHAnsi" w:hAnsiTheme="minorHAnsi" w:cstheme="minorHAnsi"/>
                <w:iCs/>
                <w:lang w:val="pt-BR"/>
              </w:rPr>
            </w:pPr>
            <w:r w:rsidRPr="0048128C">
              <w:rPr>
                <w:rFonts w:asciiTheme="minorHAnsi" w:hAnsiTheme="minorHAnsi" w:cstheme="minorHAnsi"/>
                <w:iCs/>
                <w:lang w:val="pt-BR"/>
              </w:rPr>
              <w:t>ALTO</w:t>
            </w:r>
          </w:p>
        </w:tc>
        <w:tc>
          <w:tcPr>
            <w:tcW w:w="1453" w:type="dxa"/>
            <w:tcBorders>
              <w:top w:val="single" w:sz="4" w:space="0" w:color="000000"/>
              <w:left w:val="single" w:sz="4" w:space="0" w:color="000000"/>
              <w:bottom w:val="single" w:sz="4" w:space="0" w:color="000000"/>
              <w:right w:val="single" w:sz="4" w:space="0" w:color="000000"/>
            </w:tcBorders>
            <w:vAlign w:val="center"/>
          </w:tcPr>
          <w:p w14:paraId="20DFEFC3" w14:textId="72E14A22" w:rsidR="008F55AE" w:rsidRPr="0048128C" w:rsidRDefault="001D5306" w:rsidP="00BE12A9">
            <w:pPr>
              <w:spacing w:before="240" w:after="240"/>
              <w:jc w:val="center"/>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8F55AE" w:rsidRPr="0048128C">
              <w:rPr>
                <w:rFonts w:asciiTheme="minorHAnsi" w:hAnsiTheme="minorHAnsi" w:cstheme="minorHAnsi"/>
                <w:iCs/>
                <w:highlight w:val="yellow"/>
                <w:lang w:val="pt-BR"/>
              </w:rPr>
              <w:t>8 a 12</w:t>
            </w:r>
            <w:r w:rsidRPr="0048128C">
              <w:rPr>
                <w:rFonts w:asciiTheme="minorHAnsi" w:hAnsiTheme="minorHAnsi" w:cstheme="minorHAnsi"/>
                <w:iCs/>
                <w:highlight w:val="yellow"/>
                <w:lang w:val="pt-BR"/>
              </w:rPr>
              <w:t>]</w:t>
            </w:r>
          </w:p>
        </w:tc>
      </w:tr>
      <w:tr w:rsidR="008F55AE" w:rsidRPr="004803F4" w14:paraId="1FAB49EB" w14:textId="77777777" w:rsidTr="00644F4F">
        <w:trPr>
          <w:jc w:val="center"/>
        </w:trPr>
        <w:tc>
          <w:tcPr>
            <w:tcW w:w="170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72B51E4" w14:textId="77777777" w:rsidR="008F55AE" w:rsidRPr="0048128C" w:rsidRDefault="008F55AE" w:rsidP="00BE12A9">
            <w:pPr>
              <w:spacing w:before="240" w:after="240"/>
              <w:jc w:val="center"/>
              <w:rPr>
                <w:rFonts w:asciiTheme="minorHAnsi" w:hAnsiTheme="minorHAnsi" w:cstheme="minorHAnsi"/>
                <w:iCs/>
                <w:lang w:val="pt-BR"/>
              </w:rPr>
            </w:pPr>
            <w:r w:rsidRPr="0048128C">
              <w:rPr>
                <w:rFonts w:asciiTheme="minorHAnsi" w:hAnsiTheme="minorHAnsi" w:cstheme="minorHAnsi"/>
                <w:iCs/>
                <w:lang w:val="pt-BR"/>
              </w:rPr>
              <w:t>MODERADO</w:t>
            </w:r>
          </w:p>
        </w:tc>
        <w:tc>
          <w:tcPr>
            <w:tcW w:w="1453" w:type="dxa"/>
            <w:tcBorders>
              <w:top w:val="single" w:sz="4" w:space="0" w:color="000000"/>
              <w:left w:val="single" w:sz="4" w:space="0" w:color="000000"/>
              <w:bottom w:val="single" w:sz="4" w:space="0" w:color="000000"/>
              <w:right w:val="single" w:sz="4" w:space="0" w:color="000000"/>
            </w:tcBorders>
            <w:vAlign w:val="center"/>
          </w:tcPr>
          <w:p w14:paraId="43F16B39" w14:textId="288920DE" w:rsidR="008F55AE" w:rsidRPr="0048128C" w:rsidRDefault="001D5306" w:rsidP="00BE12A9">
            <w:pPr>
              <w:spacing w:before="240" w:after="240"/>
              <w:jc w:val="center"/>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8F55AE" w:rsidRPr="0048128C">
              <w:rPr>
                <w:rFonts w:asciiTheme="minorHAnsi" w:hAnsiTheme="minorHAnsi" w:cstheme="minorHAnsi"/>
                <w:iCs/>
                <w:highlight w:val="yellow"/>
                <w:lang w:val="pt-BR"/>
              </w:rPr>
              <w:t>4 a 6</w:t>
            </w:r>
            <w:r w:rsidRPr="0048128C">
              <w:rPr>
                <w:rFonts w:asciiTheme="minorHAnsi" w:hAnsiTheme="minorHAnsi" w:cstheme="minorHAnsi"/>
                <w:iCs/>
                <w:highlight w:val="yellow"/>
                <w:lang w:val="pt-BR"/>
              </w:rPr>
              <w:t>]</w:t>
            </w:r>
          </w:p>
        </w:tc>
      </w:tr>
      <w:tr w:rsidR="008F55AE" w:rsidRPr="004803F4" w14:paraId="16058E93" w14:textId="77777777" w:rsidTr="00644F4F">
        <w:trPr>
          <w:jc w:val="center"/>
        </w:trPr>
        <w:tc>
          <w:tcPr>
            <w:tcW w:w="170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93F788B" w14:textId="77777777" w:rsidR="008F55AE" w:rsidRPr="0048128C" w:rsidRDefault="008F55AE" w:rsidP="00BE12A9">
            <w:pPr>
              <w:spacing w:before="240" w:after="240"/>
              <w:jc w:val="center"/>
              <w:rPr>
                <w:rFonts w:asciiTheme="minorHAnsi" w:hAnsiTheme="minorHAnsi" w:cstheme="minorHAnsi"/>
                <w:iCs/>
                <w:lang w:val="pt-BR"/>
              </w:rPr>
            </w:pPr>
            <w:r w:rsidRPr="0048128C">
              <w:rPr>
                <w:rFonts w:asciiTheme="minorHAnsi" w:hAnsiTheme="minorHAnsi" w:cstheme="minorHAnsi"/>
                <w:iCs/>
                <w:lang w:val="pt-BR"/>
              </w:rPr>
              <w:t>PEQUENO</w:t>
            </w:r>
          </w:p>
        </w:tc>
        <w:tc>
          <w:tcPr>
            <w:tcW w:w="1453" w:type="dxa"/>
            <w:tcBorders>
              <w:top w:val="single" w:sz="4" w:space="0" w:color="000000"/>
              <w:left w:val="single" w:sz="4" w:space="0" w:color="000000"/>
              <w:bottom w:val="single" w:sz="4" w:space="0" w:color="000000"/>
              <w:right w:val="single" w:sz="4" w:space="0" w:color="000000"/>
            </w:tcBorders>
            <w:vAlign w:val="center"/>
          </w:tcPr>
          <w:p w14:paraId="63001A80" w14:textId="6D1B2AFD" w:rsidR="008F55AE" w:rsidRPr="0048128C" w:rsidRDefault="001D5306" w:rsidP="00BE12A9">
            <w:pPr>
              <w:spacing w:before="240" w:after="240"/>
              <w:jc w:val="center"/>
              <w:rPr>
                <w:rFonts w:asciiTheme="minorHAnsi" w:hAnsiTheme="minorHAnsi" w:cstheme="minorHAnsi"/>
                <w:iCs/>
                <w:highlight w:val="yellow"/>
                <w:lang w:val="pt-BR"/>
              </w:rPr>
            </w:pPr>
            <w:r w:rsidRPr="0048128C">
              <w:rPr>
                <w:rFonts w:asciiTheme="minorHAnsi" w:hAnsiTheme="minorHAnsi" w:cstheme="minorHAnsi"/>
                <w:iCs/>
                <w:highlight w:val="yellow"/>
                <w:lang w:val="pt-BR"/>
              </w:rPr>
              <w:t>[</w:t>
            </w:r>
            <w:r w:rsidR="008F55AE" w:rsidRPr="0048128C">
              <w:rPr>
                <w:rFonts w:asciiTheme="minorHAnsi" w:hAnsiTheme="minorHAnsi" w:cstheme="minorHAnsi"/>
                <w:iCs/>
                <w:highlight w:val="yellow"/>
                <w:lang w:val="pt-BR"/>
              </w:rPr>
              <w:t>1 a 3</w:t>
            </w:r>
            <w:r w:rsidRPr="0048128C">
              <w:rPr>
                <w:rFonts w:asciiTheme="minorHAnsi" w:hAnsiTheme="minorHAnsi" w:cstheme="minorHAnsi"/>
                <w:iCs/>
                <w:highlight w:val="yellow"/>
                <w:lang w:val="pt-BR"/>
              </w:rPr>
              <w:t>]</w:t>
            </w:r>
          </w:p>
        </w:tc>
      </w:tr>
    </w:tbl>
    <w:p w14:paraId="0509131E" w14:textId="051F0C68" w:rsidR="00FD6ED4" w:rsidRPr="00C247A4" w:rsidRDefault="00C247A4" w:rsidP="007807AB">
      <w:pPr>
        <w:spacing w:before="240" w:after="240"/>
        <w:jc w:val="both"/>
        <w:rPr>
          <w:rFonts w:asciiTheme="minorHAnsi" w:hAnsiTheme="minorHAnsi" w:cstheme="minorHAnsi"/>
          <w:lang w:val="pt-BR"/>
        </w:rPr>
      </w:pPr>
      <w:r w:rsidRPr="00C247A4">
        <w:rPr>
          <w:rFonts w:asciiTheme="minorHAnsi" w:hAnsiTheme="minorHAnsi" w:cstheme="minorHAnsi"/>
          <w:lang w:val="pt-BR"/>
        </w:rPr>
        <w:t xml:space="preserve">Para os fins deste RIPD, foi adotado o </w:t>
      </w:r>
      <w:r w:rsidRPr="00C247A4">
        <w:rPr>
          <w:rFonts w:asciiTheme="minorHAnsi" w:hAnsiTheme="minorHAnsi" w:cstheme="minorHAnsi"/>
          <w:b/>
          <w:bCs/>
          <w:lang w:val="pt-BR"/>
        </w:rPr>
        <w:t xml:space="preserve">apetite a risco </w:t>
      </w:r>
      <w:r w:rsidRPr="00FB0BE9">
        <w:rPr>
          <w:rFonts w:asciiTheme="minorHAnsi" w:hAnsiTheme="minorHAnsi" w:cstheme="minorHAnsi"/>
          <w:highlight w:val="yellow"/>
          <w:lang w:val="pt-BR"/>
        </w:rPr>
        <w:t>[nível de risco]</w:t>
      </w:r>
      <w:r w:rsidRPr="00C247A4">
        <w:rPr>
          <w:rFonts w:asciiTheme="minorHAnsi" w:hAnsiTheme="minorHAnsi" w:cstheme="minorHAnsi"/>
          <w:lang w:val="pt-BR"/>
        </w:rPr>
        <w:t xml:space="preserve">, razão pela qual são considerados </w:t>
      </w:r>
      <w:r w:rsidRPr="00C247A4">
        <w:rPr>
          <w:rFonts w:asciiTheme="minorHAnsi" w:hAnsiTheme="minorHAnsi" w:cstheme="minorHAnsi"/>
          <w:b/>
          <w:bCs/>
          <w:lang w:val="pt-BR"/>
        </w:rPr>
        <w:t>aceitáveis</w:t>
      </w:r>
      <w:r w:rsidRPr="00C247A4">
        <w:rPr>
          <w:rFonts w:asciiTheme="minorHAnsi" w:hAnsiTheme="minorHAnsi" w:cstheme="minorHAnsi"/>
          <w:lang w:val="pt-BR"/>
        </w:rPr>
        <w:t xml:space="preserve"> os riscos enquadrados nas faixas </w:t>
      </w:r>
      <w:r w:rsidRPr="00FB0BE9">
        <w:rPr>
          <w:rFonts w:asciiTheme="minorHAnsi" w:hAnsiTheme="minorHAnsi" w:cstheme="minorHAnsi"/>
          <w:highlight w:val="yellow"/>
          <w:lang w:val="pt-BR"/>
        </w:rPr>
        <w:t>[faixas]</w:t>
      </w:r>
      <w:r w:rsidRPr="00C247A4">
        <w:rPr>
          <w:rFonts w:asciiTheme="minorHAnsi" w:hAnsiTheme="minorHAnsi" w:cstheme="minorHAnsi"/>
          <w:lang w:val="pt-BR"/>
        </w:rPr>
        <w:t>. </w:t>
      </w:r>
    </w:p>
    <w:p w14:paraId="3103D911" w14:textId="77777777" w:rsidR="00C247A4" w:rsidRPr="0048128C" w:rsidRDefault="00C247A4" w:rsidP="007807AB">
      <w:pPr>
        <w:spacing w:before="240" w:after="240"/>
        <w:jc w:val="both"/>
        <w:rPr>
          <w:rFonts w:asciiTheme="minorHAnsi" w:hAnsiTheme="minorHAnsi" w:cstheme="minorHAnsi"/>
          <w:b/>
          <w:color w:val="1F4E79"/>
          <w:sz w:val="22"/>
          <w:szCs w:val="22"/>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0"/>
        <w:gridCol w:w="8442"/>
      </w:tblGrid>
      <w:tr w:rsidR="00FD6ED4" w:rsidRPr="00FB6BFC" w14:paraId="5B0C0B47" w14:textId="77777777">
        <w:trPr>
          <w:trHeight w:hRule="exact" w:val="600"/>
        </w:trPr>
        <w:tc>
          <w:tcPr>
            <w:tcW w:w="347" w:type="pct"/>
            <w:tcBorders>
              <w:top w:val="nil"/>
              <w:left w:val="nil"/>
              <w:bottom w:val="nil"/>
              <w:right w:val="nil"/>
            </w:tcBorders>
            <w:shd w:val="clear" w:color="auto" w:fill="1F4E79"/>
            <w:tcMar>
              <w:top w:w="80" w:type="dxa"/>
              <w:left w:w="60" w:type="dxa"/>
              <w:bottom w:w="80" w:type="dxa"/>
              <w:right w:w="60" w:type="dxa"/>
            </w:tcMar>
            <w:vAlign w:val="center"/>
          </w:tcPr>
          <w:p w14:paraId="4E7D39DB" w14:textId="2492E90C" w:rsidR="00FD6ED4" w:rsidRPr="0048128C" w:rsidRDefault="00DB2CB1">
            <w:pPr>
              <w:spacing w:before="20" w:after="20"/>
              <w:jc w:val="center"/>
              <w:rPr>
                <w:lang w:val="pt-BR"/>
              </w:rPr>
            </w:pPr>
            <w:r w:rsidRPr="0048128C">
              <w:rPr>
                <w:rFonts w:asciiTheme="minorHAnsi" w:hAnsiTheme="minorHAnsi" w:cstheme="minorHAnsi"/>
                <w:noProof/>
                <w:lang w:val="pt-BR"/>
              </w:rPr>
              <w:drawing>
                <wp:inline distT="0" distB="0" distL="0" distR="0" wp14:anchorId="33033C5D" wp14:editId="1E2F8ECF">
                  <wp:extent cx="324000" cy="324000"/>
                  <wp:effectExtent l="0" t="0" r="0" b="6350"/>
                  <wp:docPr id="2053957129" name="Graphic 6" descr="Bullsey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83052" name="Graphic 703983052" descr="Bullseye outline"/>
                          <pic:cNvPicPr/>
                        </pic:nvPicPr>
                        <pic:blipFill>
                          <a:blip r:embed="rId62">
                            <a:extLst>
                              <a:ext uri="{96DAC541-7B7A-43D3-8B79-37D633B846F1}">
                                <asvg:svgBlip xmlns:asvg="http://schemas.microsoft.com/office/drawing/2016/SVG/main" r:embed="rId63"/>
                              </a:ext>
                            </a:extLst>
                          </a:blip>
                          <a:stretch>
                            <a:fillRect/>
                          </a:stretch>
                        </pic:blipFill>
                        <pic:spPr>
                          <a:xfrm>
                            <a:off x="0" y="0"/>
                            <a:ext cx="324000" cy="324000"/>
                          </a:xfrm>
                          <a:prstGeom prst="rect">
                            <a:avLst/>
                          </a:prstGeom>
                        </pic:spPr>
                      </pic:pic>
                    </a:graphicData>
                  </a:graphic>
                </wp:inline>
              </w:drawing>
            </w:r>
          </w:p>
        </w:tc>
        <w:tc>
          <w:tcPr>
            <w:tcW w:w="4653"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352156CF" w14:textId="5A6168F7" w:rsidR="00FD6ED4" w:rsidRPr="00BC124D" w:rsidRDefault="00FD6ED4">
            <w:pPr>
              <w:rPr>
                <w:rFonts w:asciiTheme="minorHAnsi" w:hAnsiTheme="minorHAnsi" w:cstheme="minorHAnsi"/>
                <w:b/>
                <w:color w:val="1F4E79"/>
                <w:lang w:val="pt-BR"/>
              </w:rPr>
            </w:pPr>
            <w:r w:rsidRPr="00BC124D">
              <w:rPr>
                <w:rFonts w:asciiTheme="minorHAnsi" w:hAnsiTheme="minorHAnsi" w:cstheme="minorHAnsi"/>
                <w:b/>
                <w:color w:val="1F4E79"/>
                <w:lang w:val="pt-BR"/>
              </w:rPr>
              <w:t xml:space="preserve">5.2 Identificação, </w:t>
            </w:r>
            <w:r w:rsidR="00796843" w:rsidRPr="00BC124D">
              <w:rPr>
                <w:rFonts w:asciiTheme="minorHAnsi" w:hAnsiTheme="minorHAnsi" w:cstheme="minorHAnsi"/>
                <w:b/>
                <w:color w:val="1F4E79"/>
                <w:lang w:val="pt-BR"/>
              </w:rPr>
              <w:t>a</w:t>
            </w:r>
            <w:r w:rsidRPr="00BC124D">
              <w:rPr>
                <w:rFonts w:asciiTheme="minorHAnsi" w:hAnsiTheme="minorHAnsi" w:cstheme="minorHAnsi"/>
                <w:b/>
                <w:color w:val="1F4E79"/>
                <w:lang w:val="pt-BR"/>
              </w:rPr>
              <w:t xml:space="preserve">nálise e </w:t>
            </w:r>
            <w:r w:rsidR="00796843" w:rsidRPr="00BC124D">
              <w:rPr>
                <w:rFonts w:asciiTheme="minorHAnsi" w:hAnsiTheme="minorHAnsi" w:cstheme="minorHAnsi"/>
                <w:b/>
                <w:color w:val="1F4E79"/>
                <w:lang w:val="pt-BR"/>
              </w:rPr>
              <w:t>a</w:t>
            </w:r>
            <w:r w:rsidRPr="00BC124D">
              <w:rPr>
                <w:rFonts w:asciiTheme="minorHAnsi" w:hAnsiTheme="minorHAnsi" w:cstheme="minorHAnsi"/>
                <w:b/>
                <w:color w:val="1F4E79"/>
                <w:lang w:val="pt-BR"/>
              </w:rPr>
              <w:t xml:space="preserve">valiação de </w:t>
            </w:r>
            <w:r w:rsidR="00796843" w:rsidRPr="00BC124D">
              <w:rPr>
                <w:rFonts w:asciiTheme="minorHAnsi" w:hAnsiTheme="minorHAnsi" w:cstheme="minorHAnsi"/>
                <w:b/>
                <w:color w:val="1F4E79"/>
                <w:lang w:val="pt-BR"/>
              </w:rPr>
              <w:t>r</w:t>
            </w:r>
            <w:r w:rsidRPr="00BC124D">
              <w:rPr>
                <w:rFonts w:asciiTheme="minorHAnsi" w:hAnsiTheme="minorHAnsi" w:cstheme="minorHAnsi"/>
                <w:b/>
                <w:color w:val="1F4E79"/>
                <w:lang w:val="pt-BR"/>
              </w:rPr>
              <w:t>iscos</w:t>
            </w:r>
          </w:p>
        </w:tc>
      </w:tr>
    </w:tbl>
    <w:p w14:paraId="3EFE6323" w14:textId="6F9572A7" w:rsidR="007D76EB" w:rsidRPr="007D76EB" w:rsidRDefault="007D76EB" w:rsidP="007807AB">
      <w:pPr>
        <w:spacing w:before="240" w:after="240"/>
        <w:jc w:val="both"/>
        <w:rPr>
          <w:rFonts w:asciiTheme="minorHAnsi" w:hAnsiTheme="minorHAnsi" w:cstheme="minorHAnsi"/>
          <w:noProof/>
          <w:color w:val="EE0000"/>
          <w:lang w:val="pt-BR"/>
        </w:rPr>
      </w:pPr>
      <w:r>
        <w:rPr>
          <w:rFonts w:asciiTheme="minorHAnsi" w:hAnsiTheme="minorHAnsi" w:cstheme="minorHAnsi"/>
          <w:noProof/>
          <w:color w:val="EE0000"/>
          <w:lang w:val="pt-BR"/>
        </w:rPr>
        <w:t xml:space="preserve"> </w:t>
      </w:r>
      <w:r w:rsidRPr="007D76EB">
        <w:rPr>
          <w:rFonts w:asciiTheme="minorHAnsi" w:hAnsiTheme="minorHAnsi" w:cstheme="minorHAnsi"/>
          <w:noProof/>
          <w:color w:val="EE0000"/>
          <w:lang w:val="pt-BR"/>
        </w:rPr>
        <w:t xml:space="preserve">[Nesta subseção devem ser identificados, analisados e avaliados os riscos que possam comprometer a privacidade dos titulares de dados pessoais, considerando as medidas de conformidade com os princípios da LGPD e de garantia dos direitos dos titulares já descritas nas seções 3 e 4 deste RIPD. O nível de risco </w:t>
      </w:r>
      <w:r w:rsidR="007B0917">
        <w:rPr>
          <w:rFonts w:asciiTheme="minorHAnsi" w:hAnsiTheme="minorHAnsi" w:cstheme="minorHAnsi"/>
          <w:noProof/>
          <w:color w:val="EE0000"/>
          <w:lang w:val="pt-BR"/>
        </w:rPr>
        <w:t>representado nesta subseção</w:t>
      </w:r>
      <w:r w:rsidRPr="007D76EB">
        <w:rPr>
          <w:rFonts w:asciiTheme="minorHAnsi" w:hAnsiTheme="minorHAnsi" w:cstheme="minorHAnsi"/>
          <w:noProof/>
          <w:color w:val="EE0000"/>
          <w:lang w:val="pt-BR"/>
        </w:rPr>
        <w:t xml:space="preserve"> corresponde, portanto, à exposição que já reflete </w:t>
      </w:r>
      <w:r w:rsidR="00ED649B">
        <w:rPr>
          <w:rFonts w:asciiTheme="minorHAnsi" w:hAnsiTheme="minorHAnsi" w:cstheme="minorHAnsi"/>
          <w:noProof/>
          <w:color w:val="EE0000"/>
          <w:lang w:val="pt-BR"/>
        </w:rPr>
        <w:t>aquelas</w:t>
      </w:r>
      <w:r w:rsidRPr="007D76EB">
        <w:rPr>
          <w:rFonts w:asciiTheme="minorHAnsi" w:hAnsiTheme="minorHAnsi" w:cstheme="minorHAnsi"/>
          <w:noProof/>
          <w:color w:val="EE0000"/>
          <w:lang w:val="pt-BR"/>
        </w:rPr>
        <w:t xml:space="preserve"> medidas, mas ainda não considera eventuais medidas adicionais e específicas de tratamento de riscos, que serão apresentadas na subseção 5.3</w:t>
      </w:r>
      <w:r w:rsidRPr="007D76EB">
        <w:rPr>
          <w:rFonts w:asciiTheme="minorHAnsi" w:hAnsiTheme="minorHAnsi" w:cstheme="minorHAnsi"/>
          <w:color w:val="EE0000"/>
          <w:lang w:val="pt-BR"/>
        </w:rPr>
        <w:t>.</w:t>
      </w:r>
      <w:r>
        <w:rPr>
          <w:rFonts w:asciiTheme="minorHAnsi" w:hAnsiTheme="minorHAnsi" w:cstheme="minorHAnsi"/>
          <w:color w:val="EE0000"/>
          <w:lang w:val="pt-BR"/>
        </w:rPr>
        <w:t>]</w:t>
      </w:r>
    </w:p>
    <w:p w14:paraId="01E8379D" w14:textId="07666E74" w:rsidR="004D6F52" w:rsidRPr="005F211A" w:rsidRDefault="004D6F52" w:rsidP="004D6F52">
      <w:pPr>
        <w:spacing w:before="240" w:after="240"/>
        <w:jc w:val="both"/>
        <w:rPr>
          <w:rFonts w:asciiTheme="minorHAnsi" w:hAnsiTheme="minorHAnsi" w:cstheme="minorHAnsi"/>
          <w:lang w:val="pt-BR"/>
        </w:rPr>
      </w:pPr>
      <w:r w:rsidRPr="005F211A">
        <w:rPr>
          <w:rFonts w:asciiTheme="minorHAnsi" w:hAnsiTheme="minorHAnsi" w:cstheme="minorHAnsi"/>
          <w:lang w:val="pt-BR"/>
        </w:rPr>
        <w:t xml:space="preserve">Esta subseção apresenta os riscos identificados nas atividades de tratamento de dados pessoais abrangidas pelo escopo deste RIPD, com base nos critérios estabelecidos na </w:t>
      </w:r>
      <w:r w:rsidRPr="00AD7600">
        <w:rPr>
          <w:rFonts w:asciiTheme="minorHAnsi" w:hAnsiTheme="minorHAnsi" w:cstheme="minorHAnsi"/>
          <w:b/>
          <w:bCs/>
          <w:lang w:val="pt-BR"/>
        </w:rPr>
        <w:t>subseção 5.1</w:t>
      </w:r>
      <w:r w:rsidRPr="005F211A">
        <w:rPr>
          <w:rFonts w:asciiTheme="minorHAnsi" w:hAnsiTheme="minorHAnsi" w:cstheme="minorHAnsi"/>
          <w:lang w:val="pt-BR"/>
        </w:rPr>
        <w:t xml:space="preserve"> e considerando as medidas já descritas nas seções 3 e 4 deste RIPD.</w:t>
      </w:r>
    </w:p>
    <w:p w14:paraId="18CB7220" w14:textId="77777777" w:rsidR="007807AB" w:rsidRPr="0048128C" w:rsidRDefault="007807AB" w:rsidP="007807AB">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Theme="minorHAnsi" w:hAnsiTheme="minorHAnsi" w:cstheme="minorHAnsi"/>
          <w:color w:val="5B9BD5"/>
          <w:sz w:val="22"/>
          <w:szCs w:val="22"/>
        </w:rPr>
      </w:pPr>
    </w:p>
    <w:p w14:paraId="50E90496" w14:textId="1EE41628" w:rsidR="00485626" w:rsidRPr="00A827E3" w:rsidRDefault="00485626" w:rsidP="0048128C">
      <w:pPr>
        <w:pStyle w:val="PPSIquadro"/>
        <w:rPr>
          <w:sz w:val="20"/>
          <w:szCs w:val="20"/>
          <w:lang w:val="pt-BR"/>
        </w:rPr>
      </w:pPr>
      <w:r w:rsidRPr="00A827E3">
        <w:rPr>
          <w:b/>
          <w:bCs/>
          <w:sz w:val="20"/>
          <w:szCs w:val="20"/>
          <w:lang w:val="pt-BR"/>
        </w:rPr>
        <w:t xml:space="preserve">Tabela </w:t>
      </w:r>
      <w:r w:rsidRPr="00A827E3">
        <w:rPr>
          <w:b/>
          <w:bCs/>
          <w:sz w:val="20"/>
          <w:szCs w:val="20"/>
          <w:lang w:val="pt-BR"/>
        </w:rPr>
        <w:fldChar w:fldCharType="begin"/>
      </w:r>
      <w:r w:rsidRPr="00A827E3">
        <w:rPr>
          <w:b/>
          <w:bCs/>
          <w:sz w:val="20"/>
          <w:szCs w:val="20"/>
          <w:lang w:val="pt-BR"/>
        </w:rPr>
        <w:instrText xml:space="preserve"> SEQ Tabela \* ARABIC </w:instrText>
      </w:r>
      <w:r w:rsidRPr="00A827E3">
        <w:rPr>
          <w:b/>
          <w:bCs/>
          <w:sz w:val="20"/>
          <w:szCs w:val="20"/>
          <w:lang w:val="pt-BR"/>
        </w:rPr>
        <w:fldChar w:fldCharType="separate"/>
      </w:r>
      <w:r w:rsidR="00D05102" w:rsidRPr="00A827E3">
        <w:rPr>
          <w:b/>
          <w:bCs/>
          <w:noProof/>
          <w:sz w:val="20"/>
          <w:szCs w:val="20"/>
          <w:lang w:val="pt-BR"/>
        </w:rPr>
        <w:t>12</w:t>
      </w:r>
      <w:r w:rsidRPr="00A827E3">
        <w:rPr>
          <w:b/>
          <w:bCs/>
          <w:sz w:val="20"/>
          <w:szCs w:val="20"/>
          <w:lang w:val="pt-BR"/>
        </w:rPr>
        <w:fldChar w:fldCharType="end"/>
      </w:r>
      <w:r w:rsidRPr="00A827E3">
        <w:rPr>
          <w:sz w:val="20"/>
          <w:szCs w:val="20"/>
          <w:lang w:val="pt-BR"/>
        </w:rPr>
        <w:t>: riscos identificados</w:t>
      </w:r>
    </w:p>
    <w:tbl>
      <w:tblPr>
        <w:tblW w:w="5000" w:type="pct"/>
        <w:tblCellMar>
          <w:left w:w="68" w:type="dxa"/>
          <w:right w:w="68" w:type="dxa"/>
        </w:tblCellMar>
        <w:tblLook w:val="04A0" w:firstRow="1" w:lastRow="0" w:firstColumn="1" w:lastColumn="0" w:noHBand="0" w:noVBand="1"/>
      </w:tblPr>
      <w:tblGrid>
        <w:gridCol w:w="508"/>
        <w:gridCol w:w="6429"/>
        <w:gridCol w:w="448"/>
        <w:gridCol w:w="466"/>
        <w:gridCol w:w="1211"/>
      </w:tblGrid>
      <w:tr w:rsidR="007807AB" w:rsidRPr="00FB6BFC" w14:paraId="79FA510B" w14:textId="77777777" w:rsidTr="0048128C">
        <w:trPr>
          <w:tblHeader/>
        </w:trPr>
        <w:tc>
          <w:tcPr>
            <w:tcW w:w="281" w:type="pct"/>
            <w:tcBorders>
              <w:top w:val="single" w:sz="4" w:space="0" w:color="000000"/>
              <w:left w:val="single" w:sz="4" w:space="0" w:color="000000"/>
              <w:bottom w:val="single" w:sz="4" w:space="0" w:color="000000"/>
              <w:right w:val="single" w:sz="4" w:space="0" w:color="000000"/>
            </w:tcBorders>
            <w:shd w:val="clear" w:color="auto" w:fill="E9F1F8"/>
            <w:vAlign w:val="center"/>
            <w:hideMark/>
          </w:tcPr>
          <w:p w14:paraId="01A2734A" w14:textId="77777777" w:rsidR="007807AB" w:rsidRPr="007F2AAB" w:rsidRDefault="007807AB"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b/>
              </w:rPr>
            </w:pPr>
            <w:r w:rsidRPr="007F2AAB">
              <w:rPr>
                <w:rFonts w:asciiTheme="minorHAnsi" w:hAnsiTheme="minorHAnsi" w:cstheme="minorHAnsi"/>
                <w:b/>
              </w:rPr>
              <w:t>ID</w:t>
            </w:r>
          </w:p>
        </w:tc>
        <w:tc>
          <w:tcPr>
            <w:tcW w:w="3547" w:type="pct"/>
            <w:tcBorders>
              <w:top w:val="single" w:sz="4" w:space="0" w:color="000000"/>
              <w:left w:val="single" w:sz="4" w:space="0" w:color="000000"/>
              <w:bottom w:val="single" w:sz="4" w:space="0" w:color="000000"/>
              <w:right w:val="single" w:sz="4" w:space="0" w:color="000000"/>
            </w:tcBorders>
            <w:shd w:val="clear" w:color="auto" w:fill="E9F1F8"/>
            <w:tcMar>
              <w:top w:w="0" w:type="dxa"/>
              <w:left w:w="108" w:type="dxa"/>
              <w:bottom w:w="0" w:type="dxa"/>
              <w:right w:w="108" w:type="dxa"/>
            </w:tcMar>
            <w:vAlign w:val="center"/>
            <w:hideMark/>
          </w:tcPr>
          <w:p w14:paraId="502D9C13" w14:textId="77777777" w:rsidR="007807AB" w:rsidRPr="007F2AAB" w:rsidRDefault="007807AB"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b/>
              </w:rPr>
            </w:pPr>
            <w:r w:rsidRPr="007F2AAB">
              <w:rPr>
                <w:rFonts w:asciiTheme="minorHAnsi" w:hAnsiTheme="minorHAnsi" w:cstheme="minorHAnsi"/>
                <w:b/>
              </w:rPr>
              <w:t>Risco referente ao tratamento de dados pessoais</w:t>
            </w:r>
          </w:p>
        </w:tc>
        <w:tc>
          <w:tcPr>
            <w:tcW w:w="247" w:type="pct"/>
            <w:tcBorders>
              <w:top w:val="single" w:sz="4" w:space="0" w:color="000000"/>
              <w:left w:val="single" w:sz="4" w:space="0" w:color="000000"/>
              <w:bottom w:val="single" w:sz="4" w:space="0" w:color="000000"/>
              <w:right w:val="single" w:sz="4" w:space="0" w:color="000000"/>
            </w:tcBorders>
            <w:shd w:val="clear" w:color="auto" w:fill="E9F1F8"/>
            <w:tcMar>
              <w:top w:w="0" w:type="dxa"/>
              <w:left w:w="108" w:type="dxa"/>
              <w:bottom w:w="0" w:type="dxa"/>
              <w:right w:w="108" w:type="dxa"/>
            </w:tcMar>
            <w:vAlign w:val="center"/>
            <w:hideMark/>
          </w:tcPr>
          <w:p w14:paraId="00C9559B" w14:textId="77777777" w:rsidR="007807AB" w:rsidRPr="007F2AAB" w:rsidRDefault="007807AB"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rPr>
            </w:pPr>
            <w:r w:rsidRPr="007F2AAB">
              <w:rPr>
                <w:rFonts w:asciiTheme="minorHAnsi" w:hAnsiTheme="minorHAnsi" w:cstheme="minorHAnsi"/>
                <w:b/>
              </w:rPr>
              <w:t>P</w:t>
            </w:r>
            <w:r w:rsidRPr="007F2AAB">
              <w:rPr>
                <w:rFonts w:asciiTheme="minorHAnsi" w:hAnsiTheme="minorHAnsi" w:cstheme="minorHAnsi"/>
                <w:b/>
                <w:vertAlign w:val="superscript"/>
              </w:rPr>
              <w:t>1</w:t>
            </w:r>
          </w:p>
        </w:tc>
        <w:tc>
          <w:tcPr>
            <w:tcW w:w="257" w:type="pct"/>
            <w:tcBorders>
              <w:top w:val="single" w:sz="4" w:space="0" w:color="000000"/>
              <w:left w:val="single" w:sz="4" w:space="0" w:color="000000"/>
              <w:bottom w:val="single" w:sz="4" w:space="0" w:color="000000"/>
              <w:right w:val="single" w:sz="4" w:space="0" w:color="000000"/>
            </w:tcBorders>
            <w:shd w:val="clear" w:color="auto" w:fill="E9F1F8"/>
            <w:tcMar>
              <w:top w:w="0" w:type="dxa"/>
              <w:left w:w="108" w:type="dxa"/>
              <w:bottom w:w="0" w:type="dxa"/>
              <w:right w:w="108" w:type="dxa"/>
            </w:tcMar>
            <w:vAlign w:val="center"/>
            <w:hideMark/>
          </w:tcPr>
          <w:p w14:paraId="46E5CBF0" w14:textId="77777777" w:rsidR="007807AB" w:rsidRPr="007F2AAB" w:rsidRDefault="007807AB"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rPr>
            </w:pPr>
            <w:r w:rsidRPr="007F2AAB">
              <w:rPr>
                <w:rFonts w:asciiTheme="minorHAnsi" w:hAnsiTheme="minorHAnsi" w:cstheme="minorHAnsi"/>
                <w:b/>
              </w:rPr>
              <w:t>I</w:t>
            </w:r>
            <w:r w:rsidRPr="007F2AAB">
              <w:rPr>
                <w:rFonts w:asciiTheme="minorHAnsi" w:hAnsiTheme="minorHAnsi" w:cstheme="minorHAnsi"/>
                <w:b/>
                <w:vertAlign w:val="superscript"/>
              </w:rPr>
              <w:t>2</w:t>
            </w:r>
          </w:p>
        </w:tc>
        <w:tc>
          <w:tcPr>
            <w:tcW w:w="668" w:type="pct"/>
            <w:tcBorders>
              <w:top w:val="single" w:sz="4" w:space="0" w:color="000000"/>
              <w:left w:val="single" w:sz="4" w:space="0" w:color="000000"/>
              <w:bottom w:val="single" w:sz="4" w:space="0" w:color="000000"/>
              <w:right w:val="single" w:sz="4" w:space="0" w:color="000000"/>
            </w:tcBorders>
            <w:shd w:val="clear" w:color="auto" w:fill="E9F1F8"/>
            <w:tcMar>
              <w:top w:w="0" w:type="dxa"/>
              <w:left w:w="108" w:type="dxa"/>
              <w:bottom w:w="0" w:type="dxa"/>
              <w:right w:w="108" w:type="dxa"/>
            </w:tcMar>
            <w:vAlign w:val="center"/>
            <w:hideMark/>
          </w:tcPr>
          <w:p w14:paraId="78CD8B9B" w14:textId="77777777" w:rsidR="007807AB" w:rsidRPr="007F2AAB" w:rsidRDefault="007807AB"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b/>
              </w:rPr>
            </w:pPr>
            <w:r w:rsidRPr="007F2AAB">
              <w:rPr>
                <w:rFonts w:asciiTheme="minorHAnsi" w:hAnsiTheme="minorHAnsi" w:cstheme="minorHAnsi"/>
                <w:b/>
              </w:rPr>
              <w:t>Nível de</w:t>
            </w:r>
          </w:p>
          <w:p w14:paraId="0071A150" w14:textId="12074928" w:rsidR="007807AB" w:rsidRPr="007F2AAB" w:rsidRDefault="00A722DD"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b/>
              </w:rPr>
            </w:pPr>
            <w:r w:rsidRPr="007F2AAB">
              <w:rPr>
                <w:rFonts w:asciiTheme="minorHAnsi" w:hAnsiTheme="minorHAnsi" w:cstheme="minorHAnsi"/>
                <w:b/>
              </w:rPr>
              <w:t>r</w:t>
            </w:r>
            <w:r w:rsidR="007807AB" w:rsidRPr="007F2AAB">
              <w:rPr>
                <w:rFonts w:asciiTheme="minorHAnsi" w:hAnsiTheme="minorHAnsi" w:cstheme="minorHAnsi"/>
                <w:b/>
              </w:rPr>
              <w:t>isco</w:t>
            </w:r>
          </w:p>
          <w:p w14:paraId="22463209" w14:textId="3529F955" w:rsidR="007807AB" w:rsidRPr="007F2AAB" w:rsidRDefault="007807AB"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rPr>
            </w:pPr>
            <w:r w:rsidRPr="007F2AAB">
              <w:rPr>
                <w:rFonts w:asciiTheme="minorHAnsi" w:hAnsiTheme="minorHAnsi" w:cstheme="minorHAnsi"/>
                <w:b/>
              </w:rPr>
              <w:t>(P x I)</w:t>
            </w:r>
            <w:r w:rsidRPr="007F2AAB">
              <w:rPr>
                <w:rFonts w:asciiTheme="minorHAnsi" w:hAnsiTheme="minorHAnsi" w:cstheme="minorHAnsi"/>
                <w:b/>
                <w:vertAlign w:val="superscript"/>
              </w:rPr>
              <w:t>3</w:t>
            </w:r>
          </w:p>
        </w:tc>
      </w:tr>
      <w:tr w:rsidR="007807AB" w:rsidRPr="000123DB" w14:paraId="2E6F9970" w14:textId="77777777" w:rsidTr="000B11D6">
        <w:tc>
          <w:tcPr>
            <w:tcW w:w="281" w:type="pct"/>
            <w:tcBorders>
              <w:top w:val="single" w:sz="4" w:space="0" w:color="000000"/>
              <w:left w:val="single" w:sz="4" w:space="0" w:color="000000"/>
              <w:bottom w:val="single" w:sz="4" w:space="0" w:color="000000"/>
              <w:right w:val="single" w:sz="4" w:space="0" w:color="000000"/>
            </w:tcBorders>
            <w:hideMark/>
          </w:tcPr>
          <w:p w14:paraId="13040D2B" w14:textId="77777777" w:rsidR="007807AB" w:rsidRPr="000123DB" w:rsidRDefault="007807AB">
            <w:pPr>
              <w:jc w:val="center"/>
              <w:rPr>
                <w:rFonts w:asciiTheme="minorHAnsi" w:hAnsiTheme="minorHAnsi" w:cstheme="minorHAnsi"/>
                <w:sz w:val="22"/>
                <w:szCs w:val="22"/>
                <w:lang w:val="pt-BR"/>
              </w:rPr>
            </w:pPr>
            <w:r w:rsidRPr="000123DB">
              <w:rPr>
                <w:rFonts w:asciiTheme="minorHAnsi" w:hAnsiTheme="minorHAnsi" w:cstheme="minorHAnsi"/>
                <w:sz w:val="22"/>
                <w:szCs w:val="22"/>
                <w:lang w:val="pt-BR"/>
              </w:rPr>
              <w:t>R01</w:t>
            </w:r>
          </w:p>
        </w:tc>
        <w:tc>
          <w:tcPr>
            <w:tcW w:w="35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79F793" w14:textId="18E79CF1" w:rsidR="007807AB" w:rsidRPr="000123DB" w:rsidRDefault="00ED1D5A">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rPr>
                <w:rFonts w:asciiTheme="minorHAnsi" w:hAnsiTheme="minorHAnsi" w:cstheme="minorHAnsi"/>
                <w:color w:val="5B9BD5"/>
                <w:sz w:val="22"/>
                <w:szCs w:val="22"/>
              </w:rPr>
            </w:pPr>
            <w:r w:rsidRPr="000123DB">
              <w:rPr>
                <w:rFonts w:asciiTheme="minorHAnsi" w:eastAsia="Times New Roman" w:hAnsiTheme="minorHAnsi" w:cstheme="minorHAnsi"/>
                <w:kern w:val="0"/>
                <w:sz w:val="22"/>
                <w:szCs w:val="22"/>
                <w:highlight w:val="yellow"/>
                <w:lang w:eastAsia="en-US" w:bidi="ar-SA"/>
              </w:rPr>
              <w:t>[</w:t>
            </w:r>
            <w:r w:rsidR="001E3D43" w:rsidRPr="000123DB">
              <w:rPr>
                <w:rFonts w:asciiTheme="minorHAnsi" w:eastAsia="Times New Roman" w:hAnsiTheme="minorHAnsi" w:cstheme="minorHAnsi"/>
                <w:kern w:val="0"/>
                <w:sz w:val="22"/>
                <w:szCs w:val="22"/>
                <w:highlight w:val="yellow"/>
                <w:lang w:eastAsia="en-US" w:bidi="ar-SA"/>
              </w:rPr>
              <w:t xml:space="preserve">Ainda que estejam implementadas as medidas técnicas e administrativas de segurança da informação descritas na subseção </w:t>
            </w:r>
            <w:r w:rsidR="001E3D43" w:rsidRPr="000123DB">
              <w:rPr>
                <w:rFonts w:asciiTheme="minorHAnsi" w:eastAsia="Times New Roman" w:hAnsiTheme="minorHAnsi" w:cstheme="minorHAnsi"/>
                <w:kern w:val="0"/>
                <w:sz w:val="22"/>
                <w:szCs w:val="22"/>
                <w:highlight w:val="yellow"/>
                <w:lang w:eastAsia="en-US" w:bidi="ar-SA"/>
              </w:rPr>
              <w:lastRenderedPageBreak/>
              <w:t xml:space="preserve">3.7 (Princípio da segurança), a integração do [produto ou serviço] com sistema operado por terceiro (ex.: plataforma de autenticação, gateway de pagamento, serviço de nuvem) pode gerar risco de acesso não autorizado a dados pessoais em caso de </w:t>
            </w:r>
            <w:r w:rsidR="00EB3F27" w:rsidRPr="000123DB">
              <w:rPr>
                <w:rFonts w:asciiTheme="minorHAnsi" w:eastAsia="Times New Roman" w:hAnsiTheme="minorHAnsi" w:cstheme="minorHAnsi"/>
                <w:kern w:val="0"/>
                <w:sz w:val="22"/>
                <w:szCs w:val="22"/>
                <w:highlight w:val="yellow"/>
                <w:lang w:eastAsia="en-US" w:bidi="ar-SA"/>
              </w:rPr>
              <w:t>riscos</w:t>
            </w:r>
            <w:r w:rsidR="001E3D43" w:rsidRPr="000123DB">
              <w:rPr>
                <w:rFonts w:asciiTheme="minorHAnsi" w:eastAsia="Times New Roman" w:hAnsiTheme="minorHAnsi" w:cstheme="minorHAnsi"/>
                <w:kern w:val="0"/>
                <w:sz w:val="22"/>
                <w:szCs w:val="22"/>
                <w:highlight w:val="yellow"/>
                <w:lang w:eastAsia="en-US" w:bidi="ar-SA"/>
              </w:rPr>
              <w:t xml:space="preserve"> não identifica</w:t>
            </w:r>
            <w:r w:rsidR="00EB3F27" w:rsidRPr="000123DB">
              <w:rPr>
                <w:rFonts w:asciiTheme="minorHAnsi" w:eastAsia="Times New Roman" w:hAnsiTheme="minorHAnsi" w:cstheme="minorHAnsi"/>
                <w:kern w:val="0"/>
                <w:sz w:val="22"/>
                <w:szCs w:val="22"/>
                <w:highlight w:val="yellow"/>
                <w:lang w:eastAsia="en-US" w:bidi="ar-SA"/>
              </w:rPr>
              <w:t xml:space="preserve">dos </w:t>
            </w:r>
            <w:r w:rsidR="001E3D43" w:rsidRPr="000123DB">
              <w:rPr>
                <w:rFonts w:asciiTheme="minorHAnsi" w:eastAsia="Times New Roman" w:hAnsiTheme="minorHAnsi" w:cstheme="minorHAnsi"/>
                <w:kern w:val="0"/>
                <w:sz w:val="22"/>
                <w:szCs w:val="22"/>
                <w:highlight w:val="yellow"/>
                <w:lang w:eastAsia="en-US" w:bidi="ar-SA"/>
              </w:rPr>
              <w:t>nos controles do operador ou de falha de configuração na integração, o que poderá levar à exposição indevida de dados pessoais dos titulares, comprometendo a confidencialidade do tratamento e podendo configurar incidente de segurança nos termos do art. 48 da LGPD.]</w:t>
            </w:r>
          </w:p>
        </w:tc>
        <w:tc>
          <w:tcPr>
            <w:tcW w:w="2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B8AC8" w14:textId="27F6EBE7" w:rsidR="007807AB" w:rsidRPr="000123DB" w:rsidRDefault="000B11D6">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sz w:val="22"/>
                <w:szCs w:val="22"/>
              </w:rPr>
            </w:pPr>
            <w:r w:rsidRPr="000123DB">
              <w:rPr>
                <w:rFonts w:asciiTheme="minorHAnsi" w:hAnsiTheme="minorHAnsi" w:cstheme="minorHAnsi"/>
                <w:sz w:val="22"/>
                <w:szCs w:val="22"/>
              </w:rPr>
              <w:lastRenderedPageBreak/>
              <w:t>3</w:t>
            </w:r>
          </w:p>
        </w:tc>
        <w:tc>
          <w:tcPr>
            <w:tcW w:w="2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80655" w14:textId="4A53E9C2" w:rsidR="007807AB" w:rsidRPr="000123DB" w:rsidRDefault="000F5554">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sz w:val="22"/>
                <w:szCs w:val="22"/>
              </w:rPr>
            </w:pPr>
            <w:r w:rsidRPr="000123DB">
              <w:rPr>
                <w:rFonts w:asciiTheme="minorHAnsi" w:hAnsiTheme="minorHAnsi" w:cstheme="minorHAnsi"/>
                <w:sz w:val="22"/>
                <w:szCs w:val="22"/>
              </w:rPr>
              <w:t>5</w:t>
            </w:r>
          </w:p>
        </w:tc>
        <w:tc>
          <w:tcPr>
            <w:tcW w:w="668" w:type="pct"/>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3B079F1B" w14:textId="0AD96934" w:rsidR="007807AB" w:rsidRPr="000123DB" w:rsidRDefault="000B11D6">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sz w:val="22"/>
                <w:szCs w:val="22"/>
              </w:rPr>
            </w:pPr>
            <w:r w:rsidRPr="000123DB">
              <w:rPr>
                <w:rFonts w:asciiTheme="minorHAnsi" w:hAnsiTheme="minorHAnsi" w:cstheme="minorHAnsi"/>
                <w:sz w:val="22"/>
                <w:szCs w:val="22"/>
              </w:rPr>
              <w:t>Crítico</w:t>
            </w:r>
          </w:p>
        </w:tc>
      </w:tr>
      <w:tr w:rsidR="007807AB" w:rsidRPr="000123DB" w14:paraId="47F97156" w14:textId="77777777" w:rsidTr="000B11D6">
        <w:tc>
          <w:tcPr>
            <w:tcW w:w="281" w:type="pct"/>
            <w:tcBorders>
              <w:top w:val="single" w:sz="4" w:space="0" w:color="000000"/>
              <w:left w:val="single" w:sz="4" w:space="0" w:color="000000"/>
              <w:bottom w:val="single" w:sz="4" w:space="0" w:color="000000"/>
              <w:right w:val="single" w:sz="4" w:space="0" w:color="000000"/>
            </w:tcBorders>
            <w:hideMark/>
          </w:tcPr>
          <w:p w14:paraId="01B61DA3" w14:textId="6683EB44" w:rsidR="007807AB" w:rsidRPr="000123DB" w:rsidRDefault="000E5266">
            <w:pPr>
              <w:jc w:val="center"/>
              <w:rPr>
                <w:rFonts w:asciiTheme="minorHAnsi" w:hAnsiTheme="minorHAnsi" w:cstheme="minorHAnsi"/>
                <w:sz w:val="22"/>
                <w:szCs w:val="22"/>
                <w:lang w:val="pt-BR"/>
              </w:rPr>
            </w:pPr>
            <w:r w:rsidRPr="000123DB">
              <w:rPr>
                <w:rFonts w:asciiTheme="minorHAnsi" w:hAnsiTheme="minorHAnsi" w:cstheme="minorHAnsi"/>
                <w:sz w:val="22"/>
                <w:szCs w:val="22"/>
                <w:lang w:val="pt-BR"/>
              </w:rPr>
              <w:t>R0</w:t>
            </w:r>
            <w:r w:rsidR="00504CC6" w:rsidRPr="000123DB">
              <w:rPr>
                <w:rFonts w:asciiTheme="minorHAnsi" w:hAnsiTheme="minorHAnsi" w:cstheme="minorHAnsi"/>
                <w:sz w:val="22"/>
                <w:szCs w:val="22"/>
                <w:lang w:val="pt-BR"/>
              </w:rPr>
              <w:t>2</w:t>
            </w:r>
          </w:p>
        </w:tc>
        <w:tc>
          <w:tcPr>
            <w:tcW w:w="35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9BABDD" w14:textId="7100C363" w:rsidR="007807AB" w:rsidRPr="000123DB" w:rsidRDefault="000E5266">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rPr>
                <w:rFonts w:asciiTheme="minorHAnsi" w:hAnsiTheme="minorHAnsi" w:cstheme="minorHAnsi"/>
                <w:color w:val="5B9BD5"/>
                <w:sz w:val="22"/>
                <w:szCs w:val="22"/>
              </w:rPr>
            </w:pPr>
            <w:r w:rsidRPr="000123DB">
              <w:rPr>
                <w:rFonts w:asciiTheme="minorHAnsi" w:eastAsia="Times New Roman" w:hAnsiTheme="minorHAnsi" w:cstheme="minorHAnsi"/>
                <w:kern w:val="0"/>
                <w:sz w:val="22"/>
                <w:szCs w:val="22"/>
                <w:highlight w:val="yellow"/>
                <w:lang w:eastAsia="en-US" w:bidi="ar-SA"/>
              </w:rPr>
              <w:t>[Ainda que estejam formalmente estabelecidos</w:t>
            </w:r>
            <w:r w:rsidR="001A21D4">
              <w:rPr>
                <w:rFonts w:asciiTheme="minorHAnsi" w:eastAsia="Times New Roman" w:hAnsiTheme="minorHAnsi" w:cstheme="minorHAnsi"/>
                <w:kern w:val="0"/>
                <w:sz w:val="22"/>
                <w:szCs w:val="22"/>
                <w:highlight w:val="yellow"/>
                <w:lang w:eastAsia="en-US" w:bidi="ar-SA"/>
              </w:rPr>
              <w:t>,</w:t>
            </w:r>
            <w:r w:rsidRPr="000123DB">
              <w:rPr>
                <w:rFonts w:asciiTheme="minorHAnsi" w:eastAsia="Times New Roman" w:hAnsiTheme="minorHAnsi" w:cstheme="minorHAnsi"/>
                <w:kern w:val="0"/>
                <w:sz w:val="22"/>
                <w:szCs w:val="22"/>
                <w:highlight w:val="yellow"/>
                <w:lang w:eastAsia="en-US" w:bidi="ar-SA"/>
              </w:rPr>
              <w:t xml:space="preserve"> na seção 4, os canais e procedimentos para atendimento às solicitações dos titulares relativas ao exercício de seus direitos (ex.: acesso, correção, eliminação), pode ocorrer atraso ou inconsistência na resposta em razão de falha operacional, dependência de múltiplas áreas para o atendimento da solicitação, ou ausência de rastreabilidade adequada do andamento do pedido, o que poderá levar ao descumprimento do prazo legal de resposta (art. 19 da LGPD) ou a respostas incompletas ou incorretas, comprometendo o exercício efetivo dos direitos pelo titular.</w:t>
            </w:r>
            <w:bookmarkStart w:id="8" w:name="OLE_LINK1"/>
            <w:r w:rsidRPr="000123DB">
              <w:rPr>
                <w:rFonts w:asciiTheme="minorHAnsi" w:eastAsia="Times New Roman" w:hAnsiTheme="minorHAnsi" w:cstheme="minorHAnsi"/>
                <w:kern w:val="0"/>
                <w:sz w:val="22"/>
                <w:szCs w:val="22"/>
                <w:highlight w:val="yellow"/>
                <w:lang w:eastAsia="en-US" w:bidi="ar-SA"/>
              </w:rPr>
              <w:t>]</w:t>
            </w:r>
            <w:bookmarkEnd w:id="8"/>
          </w:p>
        </w:tc>
        <w:tc>
          <w:tcPr>
            <w:tcW w:w="2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D1939" w14:textId="5C9BF7F3" w:rsidR="007807AB" w:rsidRPr="000123DB" w:rsidRDefault="000E5266">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sz w:val="22"/>
                <w:szCs w:val="22"/>
              </w:rPr>
            </w:pPr>
            <w:r w:rsidRPr="000123DB">
              <w:rPr>
                <w:rFonts w:asciiTheme="minorHAnsi" w:hAnsiTheme="minorHAnsi" w:cstheme="minorHAnsi"/>
                <w:sz w:val="22"/>
                <w:szCs w:val="22"/>
              </w:rPr>
              <w:t>3</w:t>
            </w:r>
          </w:p>
        </w:tc>
        <w:tc>
          <w:tcPr>
            <w:tcW w:w="2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D8BAE" w14:textId="66841166" w:rsidR="007807AB" w:rsidRPr="000123DB" w:rsidRDefault="000E5266">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sz w:val="22"/>
                <w:szCs w:val="22"/>
              </w:rPr>
            </w:pPr>
            <w:r w:rsidRPr="000123DB">
              <w:rPr>
                <w:rFonts w:asciiTheme="minorHAnsi" w:hAnsiTheme="minorHAnsi" w:cstheme="minorHAnsi"/>
                <w:sz w:val="22"/>
                <w:szCs w:val="22"/>
              </w:rPr>
              <w:t>3</w:t>
            </w:r>
          </w:p>
        </w:tc>
        <w:tc>
          <w:tcPr>
            <w:tcW w:w="668" w:type="pct"/>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4BC4623C" w14:textId="0E2340D5" w:rsidR="007807AB" w:rsidRPr="000123DB" w:rsidRDefault="000E5266">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sz w:val="22"/>
                <w:szCs w:val="22"/>
              </w:rPr>
            </w:pPr>
            <w:r w:rsidRPr="000123DB">
              <w:rPr>
                <w:rFonts w:asciiTheme="minorHAnsi" w:hAnsiTheme="minorHAnsi" w:cstheme="minorHAnsi"/>
                <w:sz w:val="22"/>
                <w:szCs w:val="22"/>
              </w:rPr>
              <w:t>Alto</w:t>
            </w:r>
          </w:p>
        </w:tc>
      </w:tr>
      <w:tr w:rsidR="003D3BAC" w:rsidRPr="003D3BAC" w14:paraId="759BF7FE" w14:textId="77777777" w:rsidTr="0048128C">
        <w:tc>
          <w:tcPr>
            <w:tcW w:w="281" w:type="pct"/>
            <w:tcBorders>
              <w:top w:val="single" w:sz="4" w:space="0" w:color="000000"/>
              <w:left w:val="single" w:sz="4" w:space="0" w:color="000000"/>
              <w:bottom w:val="single" w:sz="4" w:space="0" w:color="000000"/>
              <w:right w:val="single" w:sz="4" w:space="0" w:color="000000"/>
            </w:tcBorders>
          </w:tcPr>
          <w:p w14:paraId="645A37F3" w14:textId="77777777" w:rsidR="003D3BAC" w:rsidRPr="003D3BAC" w:rsidRDefault="003D3BAC">
            <w:pPr>
              <w:jc w:val="center"/>
              <w:rPr>
                <w:rFonts w:asciiTheme="minorHAnsi" w:hAnsiTheme="minorHAnsi" w:cstheme="minorHAnsi"/>
                <w:lang w:val="pt-BR"/>
              </w:rPr>
            </w:pPr>
          </w:p>
        </w:tc>
        <w:tc>
          <w:tcPr>
            <w:tcW w:w="35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14F0E" w14:textId="6E10F6EB" w:rsidR="003D3BAC" w:rsidRPr="00D05102" w:rsidRDefault="003D3BAC">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rPr>
                <w:rFonts w:asciiTheme="minorHAnsi" w:eastAsia="Times New Roman" w:hAnsiTheme="minorHAnsi" w:cstheme="minorHAnsi"/>
                <w:kern w:val="0"/>
                <w:highlight w:val="yellow"/>
                <w:lang w:eastAsia="en-US" w:bidi="ar-SA"/>
              </w:rPr>
            </w:pPr>
            <w:r w:rsidRPr="0094099B">
              <w:rPr>
                <w:rFonts w:asciiTheme="minorHAnsi" w:hAnsiTheme="minorHAnsi" w:cstheme="minorHAnsi"/>
                <w:color w:val="EE0000"/>
                <w:sz w:val="22"/>
                <w:szCs w:val="22"/>
              </w:rPr>
              <w:t>[</w:t>
            </w:r>
            <w:r w:rsidRPr="00D05102">
              <w:rPr>
                <w:rFonts w:asciiTheme="minorHAnsi" w:hAnsiTheme="minorHAnsi" w:cstheme="minorHAnsi"/>
                <w:color w:val="EE0000"/>
                <w:sz w:val="22"/>
                <w:szCs w:val="22"/>
              </w:rPr>
              <w:t>a</w:t>
            </w:r>
            <w:r w:rsidRPr="0094099B">
              <w:rPr>
                <w:rFonts w:asciiTheme="minorHAnsi" w:hAnsiTheme="minorHAnsi" w:cstheme="minorHAnsi"/>
                <w:color w:val="EE0000"/>
                <w:sz w:val="22"/>
                <w:szCs w:val="22"/>
              </w:rPr>
              <w:t>dicionar linhas conforme necessário]</w:t>
            </w:r>
          </w:p>
        </w:tc>
        <w:tc>
          <w:tcPr>
            <w:tcW w:w="2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2C013" w14:textId="77777777" w:rsidR="003D3BAC" w:rsidRPr="00D05102" w:rsidRDefault="003D3BAC">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sz w:val="20"/>
                <w:szCs w:val="20"/>
              </w:rPr>
            </w:pPr>
          </w:p>
        </w:tc>
        <w:tc>
          <w:tcPr>
            <w:tcW w:w="2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F79A2" w14:textId="77777777" w:rsidR="003D3BAC" w:rsidRPr="00D05102" w:rsidRDefault="003D3BAC">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sz w:val="20"/>
                <w:szCs w:val="20"/>
              </w:rPr>
            </w:pPr>
          </w:p>
        </w:tc>
        <w:tc>
          <w:tcPr>
            <w:tcW w:w="6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A28CC" w14:textId="77777777" w:rsidR="003D3BAC" w:rsidRPr="00D05102" w:rsidRDefault="003D3BAC">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sz w:val="20"/>
                <w:szCs w:val="20"/>
              </w:rPr>
            </w:pPr>
          </w:p>
        </w:tc>
      </w:tr>
    </w:tbl>
    <w:p w14:paraId="3397D7AD" w14:textId="77777777" w:rsidR="00303D71" w:rsidRPr="004803F4" w:rsidRDefault="00303D71" w:rsidP="00303D7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Theme="minorHAnsi" w:hAnsiTheme="minorHAnsi" w:cstheme="minorHAnsi"/>
          <w:sz w:val="20"/>
          <w:szCs w:val="20"/>
        </w:rPr>
      </w:pPr>
      <w:r w:rsidRPr="004803F4">
        <w:rPr>
          <w:rFonts w:asciiTheme="minorHAnsi" w:hAnsiTheme="minorHAnsi" w:cstheme="minorHAnsi"/>
          <w:sz w:val="20"/>
          <w:szCs w:val="20"/>
        </w:rPr>
        <w:t>Legenda: P – Probabilidade; I – Impacto.</w:t>
      </w:r>
    </w:p>
    <w:p w14:paraId="6339D506" w14:textId="77777777" w:rsidR="00303D71" w:rsidRPr="004803F4" w:rsidRDefault="00303D71" w:rsidP="00303D7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Theme="minorHAnsi" w:hAnsiTheme="minorHAnsi" w:cstheme="minorHAnsi"/>
        </w:rPr>
      </w:pPr>
      <w:r w:rsidRPr="004803F4">
        <w:rPr>
          <w:rFonts w:asciiTheme="minorHAnsi" w:hAnsiTheme="minorHAnsi" w:cstheme="minorHAnsi"/>
          <w:sz w:val="20"/>
          <w:szCs w:val="20"/>
          <w:vertAlign w:val="superscript"/>
        </w:rPr>
        <w:t>1</w:t>
      </w:r>
      <w:r w:rsidRPr="004803F4">
        <w:rPr>
          <w:rFonts w:asciiTheme="minorHAnsi" w:hAnsiTheme="minorHAnsi" w:cstheme="minorHAnsi"/>
          <w:sz w:val="20"/>
          <w:szCs w:val="20"/>
        </w:rPr>
        <w:t xml:space="preserve"> Probabilidade: chance de algo acontecer, não importando se definida, medida ou determinada objetiva ou subjetivamente, qualitativa ou quantitativamente, ou se descrita utilizando-se termos gerais ou matemáticos (ISO/IEC 31000:2009, item 2.19).</w:t>
      </w:r>
    </w:p>
    <w:p w14:paraId="3CAE2477" w14:textId="77777777" w:rsidR="00303D71" w:rsidRPr="004803F4" w:rsidRDefault="00303D71" w:rsidP="00303D7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Theme="minorHAnsi" w:hAnsiTheme="minorHAnsi" w:cstheme="minorHAnsi"/>
        </w:rPr>
      </w:pPr>
      <w:r w:rsidRPr="004803F4">
        <w:rPr>
          <w:rFonts w:asciiTheme="minorHAnsi" w:hAnsiTheme="minorHAnsi" w:cstheme="minorHAnsi"/>
          <w:sz w:val="20"/>
          <w:szCs w:val="20"/>
          <w:vertAlign w:val="superscript"/>
        </w:rPr>
        <w:t>2</w:t>
      </w:r>
      <w:r w:rsidRPr="004803F4">
        <w:rPr>
          <w:rFonts w:asciiTheme="minorHAnsi" w:hAnsiTheme="minorHAnsi" w:cstheme="minorHAnsi"/>
          <w:sz w:val="20"/>
          <w:szCs w:val="20"/>
        </w:rPr>
        <w:t xml:space="preserve"> Impacto: resultado de um evento que afeta os objetivos (ISO/IEC 31000:2009, item 2.18).</w:t>
      </w:r>
    </w:p>
    <w:p w14:paraId="7FB9C889" w14:textId="60103C63" w:rsidR="00303D71" w:rsidRPr="004803F4" w:rsidRDefault="00303D71" w:rsidP="00303D7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Theme="minorHAnsi" w:hAnsiTheme="minorHAnsi" w:cstheme="minorHAnsi"/>
          <w:sz w:val="20"/>
          <w:szCs w:val="20"/>
        </w:rPr>
      </w:pPr>
      <w:r w:rsidRPr="004803F4">
        <w:rPr>
          <w:rFonts w:asciiTheme="minorHAnsi" w:hAnsiTheme="minorHAnsi" w:cstheme="minorHAnsi"/>
          <w:sz w:val="20"/>
          <w:szCs w:val="20"/>
          <w:vertAlign w:val="superscript"/>
        </w:rPr>
        <w:t>3</w:t>
      </w:r>
      <w:r w:rsidRPr="004803F4">
        <w:rPr>
          <w:rFonts w:asciiTheme="minorHAnsi" w:hAnsiTheme="minorHAnsi" w:cstheme="minorHAnsi"/>
          <w:sz w:val="20"/>
          <w:szCs w:val="20"/>
        </w:rPr>
        <w:t xml:space="preserve"> Nível de </w:t>
      </w:r>
      <w:r w:rsidR="00A722DD" w:rsidRPr="004803F4">
        <w:rPr>
          <w:rFonts w:asciiTheme="minorHAnsi" w:hAnsiTheme="minorHAnsi" w:cstheme="minorHAnsi"/>
          <w:sz w:val="20"/>
          <w:szCs w:val="20"/>
        </w:rPr>
        <w:t>r</w:t>
      </w:r>
      <w:r w:rsidRPr="004803F4">
        <w:rPr>
          <w:rFonts w:asciiTheme="minorHAnsi" w:hAnsiTheme="minorHAnsi" w:cstheme="minorHAnsi"/>
          <w:sz w:val="20"/>
          <w:szCs w:val="20"/>
        </w:rPr>
        <w:t>isco: magnitude de um risco ou combinação de riscos, expressa em termos da combinação das consequências e de suas probabilidades (ISO/IEC 31000:2009, item 2.23).</w:t>
      </w:r>
    </w:p>
    <w:p w14:paraId="42C1647D" w14:textId="77777777" w:rsidR="00BA0866" w:rsidRPr="004803F4" w:rsidRDefault="00BA0866" w:rsidP="00303D71">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Theme="minorHAnsi" w:hAnsiTheme="minorHAnsi"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0"/>
        <w:gridCol w:w="8442"/>
      </w:tblGrid>
      <w:tr w:rsidR="00FD6ED4" w:rsidRPr="004803F4" w14:paraId="0523C2E3" w14:textId="77777777">
        <w:trPr>
          <w:trHeight w:hRule="exact" w:val="600"/>
        </w:trPr>
        <w:tc>
          <w:tcPr>
            <w:tcW w:w="347" w:type="pct"/>
            <w:tcBorders>
              <w:top w:val="nil"/>
              <w:left w:val="nil"/>
              <w:bottom w:val="nil"/>
              <w:right w:val="nil"/>
            </w:tcBorders>
            <w:shd w:val="clear" w:color="auto" w:fill="1F4E79"/>
            <w:tcMar>
              <w:top w:w="80" w:type="dxa"/>
              <w:left w:w="60" w:type="dxa"/>
              <w:bottom w:w="80" w:type="dxa"/>
              <w:right w:w="60" w:type="dxa"/>
            </w:tcMar>
            <w:vAlign w:val="center"/>
          </w:tcPr>
          <w:p w14:paraId="4EFC34FC" w14:textId="545F399A" w:rsidR="00FD6ED4" w:rsidRPr="0048128C" w:rsidRDefault="00DB2CB1">
            <w:pPr>
              <w:spacing w:before="20" w:after="20"/>
              <w:jc w:val="center"/>
              <w:rPr>
                <w:lang w:val="pt-BR"/>
              </w:rPr>
            </w:pPr>
            <w:r w:rsidRPr="0048128C">
              <w:rPr>
                <w:rFonts w:asciiTheme="minorHAnsi" w:hAnsiTheme="minorHAnsi" w:cstheme="minorHAnsi"/>
                <w:noProof/>
                <w:lang w:val="pt-BR"/>
              </w:rPr>
              <w:drawing>
                <wp:inline distT="0" distB="0" distL="0" distR="0" wp14:anchorId="6431A04F" wp14:editId="5EDFEEF5">
                  <wp:extent cx="324000" cy="324000"/>
                  <wp:effectExtent l="0" t="0" r="0" b="6350"/>
                  <wp:docPr id="314202864" name="Graphic 6" descr="Bullsey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83052" name="Graphic 703983052" descr="Bullseye outline"/>
                          <pic:cNvPicPr/>
                        </pic:nvPicPr>
                        <pic:blipFill>
                          <a:blip r:embed="rId62">
                            <a:extLst>
                              <a:ext uri="{96DAC541-7B7A-43D3-8B79-37D633B846F1}">
                                <asvg:svgBlip xmlns:asvg="http://schemas.microsoft.com/office/drawing/2016/SVG/main" r:embed="rId63"/>
                              </a:ext>
                            </a:extLst>
                          </a:blip>
                          <a:stretch>
                            <a:fillRect/>
                          </a:stretch>
                        </pic:blipFill>
                        <pic:spPr>
                          <a:xfrm>
                            <a:off x="0" y="0"/>
                            <a:ext cx="324000" cy="324000"/>
                          </a:xfrm>
                          <a:prstGeom prst="rect">
                            <a:avLst/>
                          </a:prstGeom>
                        </pic:spPr>
                      </pic:pic>
                    </a:graphicData>
                  </a:graphic>
                </wp:inline>
              </w:drawing>
            </w:r>
          </w:p>
        </w:tc>
        <w:tc>
          <w:tcPr>
            <w:tcW w:w="4653"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3C8994F1" w14:textId="67B456E1" w:rsidR="00FD6ED4" w:rsidRPr="00BC124D" w:rsidRDefault="00FD6ED4">
            <w:pPr>
              <w:rPr>
                <w:rFonts w:asciiTheme="minorHAnsi" w:hAnsiTheme="minorHAnsi" w:cstheme="minorHAnsi"/>
                <w:b/>
                <w:color w:val="1F4E79"/>
                <w:lang w:val="pt-BR"/>
              </w:rPr>
            </w:pPr>
            <w:r w:rsidRPr="00BC124D">
              <w:rPr>
                <w:rFonts w:asciiTheme="minorHAnsi" w:hAnsiTheme="minorHAnsi" w:cstheme="minorHAnsi"/>
                <w:b/>
                <w:color w:val="1F4E79"/>
                <w:lang w:val="pt-BR"/>
              </w:rPr>
              <w:t xml:space="preserve">5.3 Tratamento dos </w:t>
            </w:r>
            <w:r w:rsidR="003D26DF" w:rsidRPr="00BC124D">
              <w:rPr>
                <w:rFonts w:asciiTheme="minorHAnsi" w:hAnsiTheme="minorHAnsi" w:cstheme="minorHAnsi"/>
                <w:b/>
                <w:color w:val="1F4E79"/>
                <w:lang w:val="pt-BR"/>
              </w:rPr>
              <w:t>r</w:t>
            </w:r>
            <w:r w:rsidRPr="00BC124D">
              <w:rPr>
                <w:rFonts w:asciiTheme="minorHAnsi" w:hAnsiTheme="minorHAnsi" w:cstheme="minorHAnsi"/>
                <w:b/>
                <w:color w:val="1F4E79"/>
                <w:lang w:val="pt-BR"/>
              </w:rPr>
              <w:t>iscos</w:t>
            </w:r>
          </w:p>
        </w:tc>
      </w:tr>
    </w:tbl>
    <w:p w14:paraId="31D8DBDB" w14:textId="456F9FBF" w:rsidR="00BA0866" w:rsidRPr="0048128C" w:rsidRDefault="00FD6ED4" w:rsidP="00FD6ED4">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w:t>
      </w:r>
      <w:r w:rsidR="00BA0866" w:rsidRPr="0048128C">
        <w:rPr>
          <w:rFonts w:asciiTheme="minorHAnsi" w:hAnsiTheme="minorHAnsi" w:cstheme="minorHAnsi"/>
          <w:noProof/>
          <w:color w:val="EE0000"/>
          <w:lang w:val="pt-BR"/>
        </w:rPr>
        <w:t>Os agentes de tratamento devem adotar medidas de segurança, técnicas e administrativas aptas a proteger os dados pessoais de acessos não autorizados e de situações acidentais ou ilícitas de destruição, perda, alteração, comunicação ou qualquer forma de tratamento inadequado ou ilícito (LGPD, art. 46).</w:t>
      </w:r>
    </w:p>
    <w:p w14:paraId="677727BD" w14:textId="745898A2" w:rsidR="00BA0866" w:rsidRPr="0048128C" w:rsidRDefault="00BA0866" w:rsidP="00FD6ED4">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 xml:space="preserve">A coluna “Medidas de </w:t>
      </w:r>
      <w:r w:rsidR="00A94535" w:rsidRPr="0048128C">
        <w:rPr>
          <w:rFonts w:asciiTheme="minorHAnsi" w:hAnsiTheme="minorHAnsi" w:cstheme="minorHAnsi"/>
          <w:noProof/>
          <w:color w:val="EE0000"/>
          <w:lang w:val="pt-BR"/>
        </w:rPr>
        <w:t>t</w:t>
      </w:r>
      <w:r w:rsidRPr="0048128C">
        <w:rPr>
          <w:rFonts w:asciiTheme="minorHAnsi" w:hAnsiTheme="minorHAnsi" w:cstheme="minorHAnsi"/>
          <w:noProof/>
          <w:color w:val="EE0000"/>
          <w:lang w:val="pt-BR"/>
        </w:rPr>
        <w:t xml:space="preserve">ratamento” deve ser preenchida com a identificação </w:t>
      </w:r>
      <w:r w:rsidR="00A94535" w:rsidRPr="0048128C">
        <w:rPr>
          <w:rFonts w:asciiTheme="minorHAnsi" w:hAnsiTheme="minorHAnsi" w:cstheme="minorHAnsi"/>
          <w:noProof/>
          <w:color w:val="EE0000"/>
          <w:lang w:val="pt-BR"/>
        </w:rPr>
        <w:t xml:space="preserve">das </w:t>
      </w:r>
      <w:r w:rsidRPr="0048128C">
        <w:rPr>
          <w:rFonts w:asciiTheme="minorHAnsi" w:hAnsiTheme="minorHAnsi" w:cstheme="minorHAnsi"/>
          <w:noProof/>
          <w:color w:val="EE0000"/>
          <w:lang w:val="pt-BR"/>
        </w:rPr>
        <w:t xml:space="preserve">medidas específicas </w:t>
      </w:r>
      <w:r w:rsidR="00DC3A06">
        <w:rPr>
          <w:rFonts w:asciiTheme="minorHAnsi" w:hAnsiTheme="minorHAnsi" w:cstheme="minorHAnsi"/>
          <w:noProof/>
          <w:color w:val="EE0000"/>
          <w:lang w:val="pt-BR"/>
        </w:rPr>
        <w:t>e adicionais</w:t>
      </w:r>
      <w:r w:rsidRPr="0048128C">
        <w:rPr>
          <w:rFonts w:asciiTheme="minorHAnsi" w:hAnsiTheme="minorHAnsi" w:cstheme="minorHAnsi"/>
          <w:noProof/>
          <w:color w:val="EE0000"/>
          <w:lang w:val="pt-BR"/>
        </w:rPr>
        <w:t xml:space="preserve"> adotadas para o tratamento dos riscos apresentados em </w:t>
      </w:r>
      <w:r w:rsidR="00AF6C29" w:rsidRPr="0048128C">
        <w:rPr>
          <w:rFonts w:asciiTheme="minorHAnsi" w:hAnsiTheme="minorHAnsi" w:cstheme="minorHAnsi"/>
          <w:noProof/>
          <w:color w:val="EE0000"/>
          <w:lang w:val="pt-BR"/>
        </w:rPr>
        <w:t>5</w:t>
      </w:r>
      <w:r w:rsidRPr="0048128C">
        <w:rPr>
          <w:rFonts w:asciiTheme="minorHAnsi" w:hAnsiTheme="minorHAnsi" w:cstheme="minorHAnsi"/>
          <w:noProof/>
          <w:color w:val="EE0000"/>
          <w:lang w:val="pt-BR"/>
        </w:rPr>
        <w:t>.2. Para identificação d</w:t>
      </w:r>
      <w:r w:rsidR="00367DCA">
        <w:rPr>
          <w:rFonts w:asciiTheme="minorHAnsi" w:hAnsiTheme="minorHAnsi" w:cstheme="minorHAnsi"/>
          <w:noProof/>
          <w:color w:val="EE0000"/>
          <w:lang w:val="pt-BR"/>
        </w:rPr>
        <w:t>a</w:t>
      </w:r>
      <w:r w:rsidRPr="0048128C">
        <w:rPr>
          <w:rFonts w:asciiTheme="minorHAnsi" w:hAnsiTheme="minorHAnsi" w:cstheme="minorHAnsi"/>
          <w:noProof/>
          <w:color w:val="EE0000"/>
          <w:lang w:val="pt-BR"/>
        </w:rPr>
        <w:t xml:space="preserve">s medidas </w:t>
      </w:r>
      <w:r w:rsidR="00AF6C29" w:rsidRPr="0048128C">
        <w:rPr>
          <w:rFonts w:asciiTheme="minorHAnsi" w:hAnsiTheme="minorHAnsi" w:cstheme="minorHAnsi"/>
          <w:noProof/>
          <w:color w:val="EE0000"/>
          <w:lang w:val="pt-BR"/>
        </w:rPr>
        <w:t>e respectivos controles</w:t>
      </w:r>
      <w:r w:rsidR="00045748" w:rsidRPr="0048128C">
        <w:rPr>
          <w:rFonts w:asciiTheme="minorHAnsi" w:hAnsiTheme="minorHAnsi" w:cstheme="minorHAnsi"/>
          <w:noProof/>
          <w:color w:val="EE0000"/>
          <w:lang w:val="pt-BR"/>
        </w:rPr>
        <w:t>, sem prejuízo de outras fontes ou especificação própria,</w:t>
      </w:r>
      <w:r w:rsidR="00AF6C29" w:rsidRPr="0048128C">
        <w:rPr>
          <w:rFonts w:asciiTheme="minorHAnsi" w:hAnsiTheme="minorHAnsi" w:cstheme="minorHAnsi"/>
          <w:noProof/>
          <w:color w:val="EE0000"/>
          <w:lang w:val="pt-BR"/>
        </w:rPr>
        <w:t xml:space="preserve"> </w:t>
      </w:r>
      <w:r w:rsidR="00045748" w:rsidRPr="0048128C">
        <w:rPr>
          <w:rFonts w:asciiTheme="minorHAnsi" w:hAnsiTheme="minorHAnsi" w:cstheme="minorHAnsi"/>
          <w:noProof/>
          <w:color w:val="EE0000"/>
          <w:lang w:val="pt-BR"/>
        </w:rPr>
        <w:t>recomenda</w:t>
      </w:r>
      <w:r w:rsidRPr="0048128C">
        <w:rPr>
          <w:rFonts w:asciiTheme="minorHAnsi" w:hAnsiTheme="minorHAnsi" w:cstheme="minorHAnsi"/>
          <w:noProof/>
          <w:color w:val="EE0000"/>
          <w:lang w:val="pt-BR"/>
        </w:rPr>
        <w:t xml:space="preserve">-se utilizar como referência o “Guia do </w:t>
      </w:r>
      <w:r w:rsidRPr="0048128C">
        <w:rPr>
          <w:rFonts w:asciiTheme="minorHAnsi" w:hAnsiTheme="minorHAnsi" w:cstheme="minorHAnsi"/>
          <w:i/>
          <w:iCs/>
          <w:noProof/>
          <w:color w:val="EE0000"/>
          <w:lang w:val="pt-BR"/>
        </w:rPr>
        <w:t>Framework</w:t>
      </w:r>
      <w:r w:rsidRPr="0048128C">
        <w:rPr>
          <w:rFonts w:asciiTheme="minorHAnsi" w:hAnsiTheme="minorHAnsi" w:cstheme="minorHAnsi"/>
          <w:noProof/>
          <w:color w:val="EE0000"/>
          <w:lang w:val="pt-BR"/>
        </w:rPr>
        <w:t xml:space="preserve"> de Privacidade e Segurança da Informação</w:t>
      </w:r>
      <w:r w:rsidR="00AF6C29" w:rsidRPr="0048128C">
        <w:rPr>
          <w:rFonts w:asciiTheme="minorHAnsi" w:hAnsiTheme="minorHAnsi" w:cstheme="minorHAnsi"/>
          <w:noProof/>
          <w:color w:val="EE0000"/>
          <w:lang w:val="pt-BR"/>
        </w:rPr>
        <w:t xml:space="preserve"> (PPSI 2.0)</w:t>
      </w:r>
      <w:r w:rsidRPr="0048128C">
        <w:rPr>
          <w:rFonts w:asciiTheme="minorHAnsi" w:hAnsiTheme="minorHAnsi" w:cstheme="minorHAnsi"/>
          <w:noProof/>
          <w:color w:val="EE0000"/>
          <w:lang w:val="pt-BR"/>
        </w:rPr>
        <w:t xml:space="preserve">”, o qual elenca os controles e medidas que </w:t>
      </w:r>
      <w:r w:rsidRPr="0048128C">
        <w:rPr>
          <w:rFonts w:asciiTheme="minorHAnsi" w:hAnsiTheme="minorHAnsi" w:cstheme="minorHAnsi"/>
          <w:noProof/>
          <w:color w:val="EE0000"/>
          <w:lang w:val="pt-BR"/>
        </w:rPr>
        <w:lastRenderedPageBreak/>
        <w:t>representam referências fundamentais para ações de tratamento dos riscos, disponível em:</w:t>
      </w:r>
      <w:r w:rsidR="00D1013B" w:rsidRPr="0048128C">
        <w:rPr>
          <w:rFonts w:asciiTheme="minorHAnsi" w:hAnsiTheme="minorHAnsi" w:cstheme="minorHAnsi"/>
          <w:noProof/>
          <w:color w:val="EE0000"/>
          <w:lang w:val="pt-BR"/>
        </w:rPr>
        <w:t xml:space="preserve"> </w:t>
      </w:r>
      <w:hyperlink r:id="rId68" w:history="1">
        <w:r w:rsidR="00D1013B" w:rsidRPr="0048128C">
          <w:rPr>
            <w:rStyle w:val="Hyperlink"/>
            <w:rFonts w:asciiTheme="minorHAnsi" w:hAnsiTheme="minorHAnsi" w:cstheme="minorHAnsi"/>
            <w:noProof/>
            <w:lang w:val="pt-BR"/>
          </w:rPr>
          <w:t>https://www.gov.br/governodigital/pt-br/privacidade-e-seguranca/ppsi-2.0</w:t>
        </w:r>
      </w:hyperlink>
      <w:r w:rsidR="009305B0">
        <w:rPr>
          <w:rFonts w:asciiTheme="minorHAnsi" w:hAnsiTheme="minorHAnsi" w:cstheme="minorHAnsi"/>
          <w:noProof/>
          <w:color w:val="EE0000"/>
          <w:lang w:val="pt-BR"/>
        </w:rPr>
        <w:t>.</w:t>
      </w:r>
    </w:p>
    <w:p w14:paraId="35F90D1B" w14:textId="5AE3CDCD" w:rsidR="00BA0866" w:rsidRPr="0048128C" w:rsidRDefault="00BA0866" w:rsidP="00FD6ED4">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Destaca-se que</w:t>
      </w:r>
      <w:r w:rsidR="00045748" w:rsidRPr="0048128C">
        <w:rPr>
          <w:rFonts w:asciiTheme="minorHAnsi" w:hAnsiTheme="minorHAnsi" w:cstheme="minorHAnsi"/>
          <w:noProof/>
          <w:color w:val="EE0000"/>
          <w:lang w:val="pt-BR"/>
        </w:rPr>
        <w:t xml:space="preserve">, em situações específicas, a mitigação de todos </w:t>
      </w:r>
      <w:r w:rsidRPr="0048128C">
        <w:rPr>
          <w:rFonts w:asciiTheme="minorHAnsi" w:hAnsiTheme="minorHAnsi" w:cstheme="minorHAnsi"/>
          <w:noProof/>
          <w:color w:val="EE0000"/>
          <w:lang w:val="pt-BR"/>
        </w:rPr>
        <w:t>os riscos que estejam de acordo com os critérios de aceitação</w:t>
      </w:r>
      <w:r w:rsidR="00477664" w:rsidRPr="0048128C">
        <w:rPr>
          <w:rFonts w:asciiTheme="minorHAnsi" w:hAnsiTheme="minorHAnsi" w:cstheme="minorHAnsi"/>
          <w:noProof/>
          <w:color w:val="EE0000"/>
          <w:lang w:val="pt-BR"/>
        </w:rPr>
        <w:t xml:space="preserve"> pode ser inviável</w:t>
      </w:r>
      <w:r w:rsidRPr="0048128C">
        <w:rPr>
          <w:rFonts w:asciiTheme="minorHAnsi" w:hAnsiTheme="minorHAnsi" w:cstheme="minorHAnsi"/>
          <w:noProof/>
          <w:color w:val="EE0000"/>
          <w:lang w:val="pt-BR"/>
        </w:rPr>
        <w:t>. Nesse sentido, pode-se decidir que alguns riscos</w:t>
      </w:r>
      <w:r w:rsidR="00477664" w:rsidRPr="0048128C">
        <w:rPr>
          <w:rFonts w:asciiTheme="minorHAnsi" w:hAnsiTheme="minorHAnsi" w:cstheme="minorHAnsi"/>
          <w:noProof/>
          <w:color w:val="EE0000"/>
          <w:lang w:val="pt-BR"/>
        </w:rPr>
        <w:t xml:space="preserve"> em desacordo com o apetite de risco</w:t>
      </w:r>
      <w:r w:rsidRPr="0048128C">
        <w:rPr>
          <w:rFonts w:asciiTheme="minorHAnsi" w:hAnsiTheme="minorHAnsi" w:cstheme="minorHAnsi"/>
          <w:noProof/>
          <w:color w:val="EE0000"/>
          <w:lang w:val="pt-BR"/>
        </w:rPr>
        <w:t xml:space="preserve"> podem ser aceitos como </w:t>
      </w:r>
      <w:r w:rsidRPr="0048128C">
        <w:rPr>
          <w:rFonts w:asciiTheme="minorHAnsi" w:hAnsiTheme="minorHAnsi" w:cstheme="minorHAnsi"/>
          <w:b/>
          <w:bCs/>
          <w:noProof/>
          <w:color w:val="EE0000"/>
          <w:lang w:val="pt-BR"/>
        </w:rPr>
        <w:t>exceção</w:t>
      </w:r>
      <w:r w:rsidRPr="0048128C">
        <w:rPr>
          <w:rFonts w:asciiTheme="minorHAnsi" w:hAnsiTheme="minorHAnsi" w:cstheme="minorHAnsi"/>
          <w:noProof/>
          <w:color w:val="EE0000"/>
          <w:lang w:val="pt-BR"/>
        </w:rPr>
        <w:t xml:space="preserve">, </w:t>
      </w:r>
      <w:r w:rsidR="00433E34">
        <w:rPr>
          <w:rFonts w:asciiTheme="minorHAnsi" w:hAnsiTheme="minorHAnsi" w:cstheme="minorHAnsi"/>
          <w:noProof/>
          <w:color w:val="EE0000"/>
          <w:lang w:val="pt-BR"/>
        </w:rPr>
        <w:t>em razão dos</w:t>
      </w:r>
      <w:r w:rsidRPr="0048128C">
        <w:rPr>
          <w:rFonts w:asciiTheme="minorHAnsi" w:hAnsiTheme="minorHAnsi" w:cstheme="minorHAnsi"/>
          <w:noProof/>
          <w:color w:val="EE0000"/>
          <w:lang w:val="pt-BR"/>
        </w:rPr>
        <w:t xml:space="preserve"> benefícios apresentados ou </w:t>
      </w:r>
      <w:r w:rsidR="00433E34">
        <w:rPr>
          <w:rFonts w:asciiTheme="minorHAnsi" w:hAnsiTheme="minorHAnsi" w:cstheme="minorHAnsi"/>
          <w:noProof/>
          <w:color w:val="EE0000"/>
          <w:lang w:val="pt-BR"/>
        </w:rPr>
        <w:t>da</w:t>
      </w:r>
      <w:r w:rsidRPr="0048128C">
        <w:rPr>
          <w:rFonts w:asciiTheme="minorHAnsi" w:hAnsiTheme="minorHAnsi" w:cstheme="minorHAnsi"/>
          <w:noProof/>
          <w:color w:val="EE0000"/>
          <w:lang w:val="pt-BR"/>
        </w:rPr>
        <w:t>s dificuldades de mitigação (</w:t>
      </w:r>
      <w:r w:rsidR="00054959">
        <w:rPr>
          <w:rFonts w:asciiTheme="minorHAnsi" w:hAnsiTheme="minorHAnsi" w:cstheme="minorHAnsi"/>
          <w:noProof/>
          <w:color w:val="EE0000"/>
          <w:lang w:val="pt-BR"/>
        </w:rPr>
        <w:t xml:space="preserve">como por exemplo </w:t>
      </w:r>
      <w:r w:rsidRPr="0048128C">
        <w:rPr>
          <w:rFonts w:asciiTheme="minorHAnsi" w:hAnsiTheme="minorHAnsi" w:cstheme="minorHAnsi"/>
          <w:noProof/>
          <w:color w:val="EE0000"/>
          <w:lang w:val="pt-BR"/>
        </w:rPr>
        <w:t>valores</w:t>
      </w:r>
      <w:r w:rsidR="00054959">
        <w:rPr>
          <w:rFonts w:asciiTheme="minorHAnsi" w:hAnsiTheme="minorHAnsi" w:cstheme="minorHAnsi"/>
          <w:noProof/>
          <w:color w:val="EE0000"/>
          <w:lang w:val="pt-BR"/>
        </w:rPr>
        <w:t xml:space="preserve"> ou</w:t>
      </w:r>
      <w:r w:rsidRPr="0048128C">
        <w:rPr>
          <w:rFonts w:asciiTheme="minorHAnsi" w:hAnsiTheme="minorHAnsi" w:cstheme="minorHAnsi"/>
          <w:noProof/>
          <w:color w:val="EE0000"/>
          <w:lang w:val="pt-BR"/>
        </w:rPr>
        <w:t xml:space="preserve"> limitações contrat</w:t>
      </w:r>
      <w:r w:rsidR="00054959">
        <w:rPr>
          <w:rFonts w:asciiTheme="minorHAnsi" w:hAnsiTheme="minorHAnsi" w:cstheme="minorHAnsi"/>
          <w:noProof/>
          <w:color w:val="EE0000"/>
          <w:lang w:val="pt-BR"/>
        </w:rPr>
        <w:t>uais</w:t>
      </w:r>
      <w:r w:rsidRPr="0048128C">
        <w:rPr>
          <w:rFonts w:asciiTheme="minorHAnsi" w:hAnsiTheme="minorHAnsi" w:cstheme="minorHAnsi"/>
          <w:noProof/>
          <w:color w:val="EE0000"/>
          <w:lang w:val="pt-BR"/>
        </w:rPr>
        <w:t>)</w:t>
      </w:r>
      <w:r w:rsidR="00E856CD" w:rsidRPr="0048128C">
        <w:rPr>
          <w:rFonts w:asciiTheme="minorHAnsi" w:hAnsiTheme="minorHAnsi" w:cstheme="minorHAnsi"/>
          <w:noProof/>
          <w:color w:val="EE0000"/>
          <w:lang w:val="pt-BR"/>
        </w:rPr>
        <w:t>, o que deverá ser registrado na subseção seguinte.</w:t>
      </w:r>
      <w:r w:rsidR="00FD6ED4" w:rsidRPr="0048128C">
        <w:rPr>
          <w:rFonts w:asciiTheme="minorHAnsi" w:hAnsiTheme="minorHAnsi" w:cstheme="minorHAnsi"/>
          <w:noProof/>
          <w:color w:val="EE0000"/>
          <w:lang w:val="pt-BR"/>
        </w:rPr>
        <w:t>]</w:t>
      </w:r>
    </w:p>
    <w:p w14:paraId="5289C994" w14:textId="2D33D1EE" w:rsidR="00303D71" w:rsidRPr="0048128C" w:rsidRDefault="00BA0866" w:rsidP="00FB76C4">
      <w:pPr>
        <w:spacing w:before="240" w:after="240"/>
        <w:jc w:val="both"/>
        <w:rPr>
          <w:rFonts w:eastAsia="SimSun" w:cstheme="minorHAnsi"/>
          <w:color w:val="5B9BD5"/>
          <w:kern w:val="3"/>
          <w:lang w:val="pt-BR" w:eastAsia="zh-CN" w:bidi="hi-IN"/>
        </w:rPr>
        <w:sectPr w:rsidR="00303D71" w:rsidRPr="0048128C" w:rsidSect="00560832">
          <w:footerReference w:type="default" r:id="rId69"/>
          <w:headerReference w:type="first" r:id="rId70"/>
          <w:pgSz w:w="11907" w:h="16840" w:code="9"/>
          <w:pgMar w:top="1134" w:right="1134" w:bottom="1701" w:left="1701" w:header="567" w:footer="340" w:gutter="0"/>
          <w:cols w:space="720"/>
          <w:docGrid w:linePitch="360"/>
        </w:sectPr>
      </w:pPr>
      <w:r w:rsidRPr="0048128C">
        <w:rPr>
          <w:rFonts w:asciiTheme="minorHAnsi" w:hAnsiTheme="minorHAnsi" w:cstheme="minorHAnsi"/>
          <w:noProof/>
          <w:lang w:val="pt-BR"/>
        </w:rPr>
        <w:t xml:space="preserve">A </w:t>
      </w:r>
      <w:r w:rsidR="002F11F5" w:rsidRPr="00AD7600">
        <w:rPr>
          <w:rFonts w:asciiTheme="minorHAnsi" w:hAnsiTheme="minorHAnsi" w:cstheme="minorHAnsi"/>
          <w:b/>
          <w:bCs/>
          <w:noProof/>
          <w:lang w:val="pt-BR"/>
        </w:rPr>
        <w:t>T</w:t>
      </w:r>
      <w:r w:rsidRPr="00AD7600">
        <w:rPr>
          <w:rFonts w:asciiTheme="minorHAnsi" w:hAnsiTheme="minorHAnsi" w:cstheme="minorHAnsi"/>
          <w:b/>
          <w:bCs/>
          <w:noProof/>
          <w:lang w:val="pt-BR"/>
        </w:rPr>
        <w:t xml:space="preserve">abela </w:t>
      </w:r>
      <w:r w:rsidR="002F11F5" w:rsidRPr="00AD7600">
        <w:rPr>
          <w:rFonts w:asciiTheme="minorHAnsi" w:hAnsiTheme="minorHAnsi" w:cstheme="minorHAnsi"/>
          <w:b/>
          <w:bCs/>
          <w:noProof/>
          <w:lang w:val="pt-BR"/>
        </w:rPr>
        <w:t>13</w:t>
      </w:r>
      <w:r w:rsidR="002F11F5">
        <w:rPr>
          <w:rFonts w:asciiTheme="minorHAnsi" w:hAnsiTheme="minorHAnsi" w:cstheme="minorHAnsi"/>
          <w:noProof/>
          <w:lang w:val="pt-BR"/>
        </w:rPr>
        <w:t xml:space="preserve"> </w:t>
      </w:r>
      <w:r w:rsidRPr="0048128C">
        <w:rPr>
          <w:rFonts w:asciiTheme="minorHAnsi" w:hAnsiTheme="minorHAnsi" w:cstheme="minorHAnsi"/>
          <w:noProof/>
          <w:lang w:val="pt-BR"/>
        </w:rPr>
        <w:t xml:space="preserve">apresenta </w:t>
      </w:r>
      <w:r w:rsidR="00E856CD" w:rsidRPr="0048128C">
        <w:rPr>
          <w:rFonts w:asciiTheme="minorHAnsi" w:hAnsiTheme="minorHAnsi" w:cstheme="minorHAnsi"/>
          <w:noProof/>
          <w:lang w:val="pt-BR"/>
        </w:rPr>
        <w:t>os</w:t>
      </w:r>
      <w:r w:rsidRPr="0048128C">
        <w:rPr>
          <w:rFonts w:asciiTheme="minorHAnsi" w:hAnsiTheme="minorHAnsi" w:cstheme="minorHAnsi"/>
          <w:noProof/>
          <w:lang w:val="pt-BR"/>
        </w:rPr>
        <w:t xml:space="preserve"> controles e </w:t>
      </w:r>
      <w:r w:rsidR="00E856CD" w:rsidRPr="0048128C">
        <w:rPr>
          <w:rFonts w:asciiTheme="minorHAnsi" w:hAnsiTheme="minorHAnsi" w:cstheme="minorHAnsi"/>
          <w:noProof/>
          <w:lang w:val="pt-BR"/>
        </w:rPr>
        <w:t xml:space="preserve">respectivas </w:t>
      </w:r>
      <w:r w:rsidRPr="0048128C">
        <w:rPr>
          <w:rFonts w:asciiTheme="minorHAnsi" w:hAnsiTheme="minorHAnsi" w:cstheme="minorHAnsi"/>
          <w:noProof/>
          <w:lang w:val="pt-BR"/>
        </w:rPr>
        <w:t xml:space="preserve">medidas, bem como suas justificativas para tratar os riscos identificados na </w:t>
      </w:r>
      <w:r w:rsidR="00E856CD" w:rsidRPr="0048128C">
        <w:rPr>
          <w:rFonts w:asciiTheme="minorHAnsi" w:hAnsiTheme="minorHAnsi" w:cstheme="minorHAnsi"/>
          <w:noProof/>
          <w:lang w:val="pt-BR"/>
        </w:rPr>
        <w:t>sub</w:t>
      </w:r>
      <w:r w:rsidRPr="0048128C">
        <w:rPr>
          <w:rFonts w:asciiTheme="minorHAnsi" w:hAnsiTheme="minorHAnsi" w:cstheme="minorHAnsi"/>
          <w:noProof/>
          <w:lang w:val="pt-BR"/>
        </w:rPr>
        <w:t xml:space="preserve">seção </w:t>
      </w:r>
      <w:r w:rsidR="00E856CD" w:rsidRPr="0048128C">
        <w:rPr>
          <w:rFonts w:asciiTheme="minorHAnsi" w:hAnsiTheme="minorHAnsi" w:cstheme="minorHAnsi"/>
          <w:noProof/>
          <w:lang w:val="pt-BR"/>
        </w:rPr>
        <w:t>5.2</w:t>
      </w:r>
      <w:r w:rsidRPr="0048128C">
        <w:rPr>
          <w:rFonts w:asciiTheme="minorHAnsi" w:hAnsiTheme="minorHAnsi" w:cstheme="minorHAnsi"/>
          <w:noProof/>
          <w:lang w:val="pt-BR"/>
        </w:rPr>
        <w:t>.</w:t>
      </w:r>
    </w:p>
    <w:p w14:paraId="43B32BAD" w14:textId="6F48EF89" w:rsidR="00485626" w:rsidRPr="00496199" w:rsidRDefault="00485626" w:rsidP="00496199">
      <w:pPr>
        <w:pStyle w:val="PPSIquadro"/>
        <w:spacing w:before="240"/>
        <w:rPr>
          <w:sz w:val="20"/>
          <w:szCs w:val="20"/>
          <w:lang w:val="pt-BR"/>
        </w:rPr>
      </w:pPr>
      <w:r w:rsidRPr="00496199">
        <w:rPr>
          <w:b/>
          <w:bCs/>
          <w:sz w:val="20"/>
          <w:szCs w:val="20"/>
          <w:lang w:val="pt-BR"/>
        </w:rPr>
        <w:lastRenderedPageBreak/>
        <w:t xml:space="preserve">Tabela </w:t>
      </w:r>
      <w:r w:rsidRPr="00496199">
        <w:rPr>
          <w:b/>
          <w:bCs/>
          <w:sz w:val="20"/>
          <w:szCs w:val="20"/>
          <w:lang w:val="pt-BR"/>
        </w:rPr>
        <w:fldChar w:fldCharType="begin"/>
      </w:r>
      <w:r w:rsidRPr="00496199">
        <w:rPr>
          <w:b/>
          <w:bCs/>
          <w:sz w:val="20"/>
          <w:szCs w:val="20"/>
          <w:lang w:val="pt-BR"/>
        </w:rPr>
        <w:instrText xml:space="preserve"> SEQ Tabela \* ARABIC </w:instrText>
      </w:r>
      <w:r w:rsidRPr="00496199">
        <w:rPr>
          <w:b/>
          <w:bCs/>
          <w:sz w:val="20"/>
          <w:szCs w:val="20"/>
          <w:lang w:val="pt-BR"/>
        </w:rPr>
        <w:fldChar w:fldCharType="separate"/>
      </w:r>
      <w:r w:rsidR="00D05102" w:rsidRPr="00496199">
        <w:rPr>
          <w:b/>
          <w:bCs/>
          <w:noProof/>
          <w:sz w:val="20"/>
          <w:szCs w:val="20"/>
          <w:lang w:val="pt-BR"/>
        </w:rPr>
        <w:t>13</w:t>
      </w:r>
      <w:r w:rsidRPr="00496199">
        <w:rPr>
          <w:b/>
          <w:bCs/>
          <w:sz w:val="20"/>
          <w:szCs w:val="20"/>
          <w:lang w:val="pt-BR"/>
        </w:rPr>
        <w:fldChar w:fldCharType="end"/>
      </w:r>
      <w:r w:rsidRPr="00496199">
        <w:rPr>
          <w:sz w:val="20"/>
          <w:szCs w:val="20"/>
          <w:lang w:val="pt-BR"/>
        </w:rPr>
        <w:t xml:space="preserve">: medidas de tratamento de risco e </w:t>
      </w:r>
      <w:r w:rsidR="00D05102" w:rsidRPr="00496199">
        <w:rPr>
          <w:sz w:val="20"/>
          <w:szCs w:val="20"/>
          <w:lang w:val="pt-BR"/>
        </w:rPr>
        <w:t xml:space="preserve">nível </w:t>
      </w:r>
      <w:r w:rsidR="00C023E8">
        <w:rPr>
          <w:sz w:val="20"/>
          <w:szCs w:val="20"/>
          <w:lang w:val="pt-BR"/>
        </w:rPr>
        <w:t xml:space="preserve">do </w:t>
      </w:r>
      <w:r w:rsidRPr="00496199">
        <w:rPr>
          <w:sz w:val="20"/>
          <w:szCs w:val="20"/>
          <w:lang w:val="pt-BR"/>
        </w:rPr>
        <w:t>risco residual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Look w:val="04A0" w:firstRow="1" w:lastRow="0" w:firstColumn="1" w:lastColumn="0" w:noHBand="0" w:noVBand="1"/>
      </w:tblPr>
      <w:tblGrid>
        <w:gridCol w:w="1163"/>
        <w:gridCol w:w="5019"/>
        <w:gridCol w:w="4585"/>
        <w:gridCol w:w="1279"/>
        <w:gridCol w:w="397"/>
        <w:gridCol w:w="397"/>
        <w:gridCol w:w="1155"/>
      </w:tblGrid>
      <w:tr w:rsidR="004D7717" w:rsidRPr="00BC124D" w14:paraId="714E362D" w14:textId="77777777" w:rsidTr="00A41991">
        <w:tc>
          <w:tcPr>
            <w:tcW w:w="416" w:type="pct"/>
            <w:vMerge w:val="restart"/>
            <w:tcBorders>
              <w:top w:val="single" w:sz="4" w:space="0" w:color="auto"/>
              <w:left w:val="single" w:sz="4" w:space="0" w:color="auto"/>
              <w:bottom w:val="single" w:sz="4" w:space="0" w:color="auto"/>
              <w:right w:val="single" w:sz="4" w:space="0" w:color="auto"/>
            </w:tcBorders>
            <w:shd w:val="clear" w:color="auto" w:fill="F4F7FA" w:themeFill="accent3" w:themeFillTint="33"/>
            <w:tcMar>
              <w:top w:w="0" w:type="dxa"/>
              <w:left w:w="108" w:type="dxa"/>
              <w:bottom w:w="0" w:type="dxa"/>
              <w:right w:w="108" w:type="dxa"/>
            </w:tcMar>
            <w:vAlign w:val="center"/>
            <w:hideMark/>
          </w:tcPr>
          <w:p w14:paraId="003BC03A" w14:textId="20D6B3AA" w:rsidR="00A52A51" w:rsidRPr="00BC124D" w:rsidRDefault="00A52A51"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b/>
                <w:bCs/>
              </w:rPr>
            </w:pPr>
            <w:r w:rsidRPr="00BC124D">
              <w:rPr>
                <w:rFonts w:asciiTheme="minorHAnsi" w:hAnsiTheme="minorHAnsi" w:cstheme="minorHAnsi"/>
                <w:b/>
                <w:bCs/>
              </w:rPr>
              <w:t>ID do risco</w:t>
            </w:r>
          </w:p>
        </w:tc>
        <w:tc>
          <w:tcPr>
            <w:tcW w:w="1793" w:type="pct"/>
            <w:vMerge w:val="restart"/>
            <w:tcBorders>
              <w:top w:val="single" w:sz="4" w:space="0" w:color="auto"/>
              <w:left w:val="single" w:sz="4" w:space="0" w:color="auto"/>
              <w:bottom w:val="single" w:sz="4" w:space="0" w:color="auto"/>
              <w:right w:val="single" w:sz="4" w:space="0" w:color="auto"/>
            </w:tcBorders>
            <w:shd w:val="clear" w:color="auto" w:fill="F4F7FA" w:themeFill="accent3" w:themeFillTint="33"/>
            <w:vAlign w:val="center"/>
            <w:hideMark/>
          </w:tcPr>
          <w:p w14:paraId="0F4A2DFE" w14:textId="3864FAD1" w:rsidR="00A52A51" w:rsidRPr="00BC124D" w:rsidRDefault="00A52A51"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b/>
                <w:bCs/>
              </w:rPr>
            </w:pPr>
            <w:r w:rsidRPr="00BC124D">
              <w:rPr>
                <w:rFonts w:asciiTheme="minorHAnsi" w:hAnsiTheme="minorHAnsi" w:cstheme="minorHAnsi"/>
                <w:b/>
                <w:bCs/>
              </w:rPr>
              <w:t>Medida de tratamento</w:t>
            </w:r>
          </w:p>
        </w:tc>
        <w:tc>
          <w:tcPr>
            <w:tcW w:w="1638" w:type="pct"/>
            <w:vMerge w:val="restart"/>
            <w:tcBorders>
              <w:top w:val="single" w:sz="4" w:space="0" w:color="auto"/>
              <w:left w:val="single" w:sz="4" w:space="0" w:color="auto"/>
              <w:right w:val="single" w:sz="4" w:space="0" w:color="auto"/>
            </w:tcBorders>
            <w:shd w:val="clear" w:color="auto" w:fill="F4F7FA" w:themeFill="accent3" w:themeFillTint="33"/>
            <w:vAlign w:val="center"/>
          </w:tcPr>
          <w:p w14:paraId="2BD3103D" w14:textId="77777777" w:rsidR="00A52A51" w:rsidRPr="00BC124D" w:rsidRDefault="00A52A51"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b/>
                <w:bCs/>
              </w:rPr>
            </w:pPr>
            <w:r w:rsidRPr="00BC124D">
              <w:rPr>
                <w:rFonts w:asciiTheme="minorHAnsi" w:hAnsiTheme="minorHAnsi" w:cstheme="minorHAnsi"/>
                <w:b/>
                <w:bCs/>
              </w:rPr>
              <w:t>Descreva como cada medida aplicada gera o efeito sobre o risco</w:t>
            </w:r>
          </w:p>
        </w:tc>
        <w:tc>
          <w:tcPr>
            <w:tcW w:w="457" w:type="pct"/>
            <w:vMerge w:val="restart"/>
            <w:tcBorders>
              <w:top w:val="single" w:sz="4" w:space="0" w:color="auto"/>
              <w:left w:val="single" w:sz="4" w:space="0" w:color="auto"/>
              <w:bottom w:val="single" w:sz="4" w:space="0" w:color="auto"/>
              <w:right w:val="single" w:sz="4" w:space="0" w:color="auto"/>
            </w:tcBorders>
            <w:shd w:val="clear" w:color="auto" w:fill="F4F7FA" w:themeFill="accent3" w:themeFillTint="33"/>
            <w:tcMar>
              <w:top w:w="0" w:type="dxa"/>
              <w:left w:w="108" w:type="dxa"/>
              <w:bottom w:w="0" w:type="dxa"/>
              <w:right w:w="108" w:type="dxa"/>
            </w:tcMar>
            <w:vAlign w:val="center"/>
            <w:hideMark/>
          </w:tcPr>
          <w:p w14:paraId="5B22C763" w14:textId="2B6D3CF0" w:rsidR="00A52A51" w:rsidRPr="00BC124D" w:rsidRDefault="00A52A51"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b/>
                <w:bCs/>
              </w:rPr>
            </w:pPr>
            <w:r w:rsidRPr="00BC124D">
              <w:rPr>
                <w:rFonts w:asciiTheme="minorHAnsi" w:hAnsiTheme="minorHAnsi" w:cstheme="minorHAnsi"/>
                <w:b/>
                <w:bCs/>
              </w:rPr>
              <w:t>Tipo de resposta</w:t>
            </w:r>
          </w:p>
        </w:tc>
        <w:tc>
          <w:tcPr>
            <w:tcW w:w="696" w:type="pct"/>
            <w:gridSpan w:val="3"/>
            <w:tcBorders>
              <w:top w:val="single" w:sz="4" w:space="0" w:color="auto"/>
              <w:left w:val="single" w:sz="4" w:space="0" w:color="auto"/>
              <w:bottom w:val="single" w:sz="4" w:space="0" w:color="auto"/>
              <w:right w:val="single" w:sz="4" w:space="0" w:color="auto"/>
            </w:tcBorders>
            <w:shd w:val="clear" w:color="auto" w:fill="F4F7FA" w:themeFill="accent3" w:themeFillTint="33"/>
            <w:tcMar>
              <w:top w:w="0" w:type="dxa"/>
              <w:left w:w="108" w:type="dxa"/>
              <w:bottom w:w="0" w:type="dxa"/>
              <w:right w:w="108" w:type="dxa"/>
            </w:tcMar>
            <w:vAlign w:val="center"/>
            <w:hideMark/>
          </w:tcPr>
          <w:p w14:paraId="6047FB1A" w14:textId="7CCB7767" w:rsidR="00A52A51" w:rsidRPr="00BC124D" w:rsidRDefault="00A52A51"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b/>
                <w:bCs/>
              </w:rPr>
            </w:pPr>
            <w:r w:rsidRPr="00BC124D">
              <w:rPr>
                <w:rFonts w:asciiTheme="minorHAnsi" w:hAnsiTheme="minorHAnsi" w:cstheme="minorHAnsi"/>
                <w:b/>
                <w:bCs/>
              </w:rPr>
              <w:t>Risco residual</w:t>
            </w:r>
          </w:p>
        </w:tc>
      </w:tr>
      <w:tr w:rsidR="00A41991" w:rsidRPr="00BC124D" w14:paraId="2C84C265" w14:textId="77777777" w:rsidTr="00A41991">
        <w:tc>
          <w:tcPr>
            <w:tcW w:w="416" w:type="pct"/>
            <w:vMerge/>
            <w:tcBorders>
              <w:top w:val="single" w:sz="4" w:space="0" w:color="auto"/>
              <w:left w:val="single" w:sz="4" w:space="0" w:color="auto"/>
              <w:bottom w:val="single" w:sz="4" w:space="0" w:color="auto"/>
              <w:right w:val="single" w:sz="4" w:space="0" w:color="auto"/>
            </w:tcBorders>
            <w:vAlign w:val="center"/>
            <w:hideMark/>
          </w:tcPr>
          <w:p w14:paraId="6081526F" w14:textId="77777777" w:rsidR="00A52A51" w:rsidRPr="00BC124D" w:rsidRDefault="00A52A51" w:rsidP="00BE12A9">
            <w:pPr>
              <w:jc w:val="center"/>
              <w:rPr>
                <w:rFonts w:asciiTheme="minorHAnsi" w:eastAsia="SimSun" w:hAnsiTheme="minorHAnsi" w:cstheme="minorHAnsi"/>
                <w:b/>
                <w:bCs/>
                <w:kern w:val="3"/>
                <w:lang w:val="pt-BR" w:eastAsia="zh-CN" w:bidi="hi-IN"/>
              </w:rPr>
            </w:pPr>
          </w:p>
        </w:tc>
        <w:tc>
          <w:tcPr>
            <w:tcW w:w="1793" w:type="pct"/>
            <w:vMerge/>
            <w:tcBorders>
              <w:top w:val="single" w:sz="4" w:space="0" w:color="auto"/>
              <w:left w:val="single" w:sz="4" w:space="0" w:color="auto"/>
              <w:bottom w:val="single" w:sz="4" w:space="0" w:color="auto"/>
              <w:right w:val="single" w:sz="4" w:space="0" w:color="auto"/>
            </w:tcBorders>
            <w:vAlign w:val="center"/>
            <w:hideMark/>
          </w:tcPr>
          <w:p w14:paraId="5C44505A" w14:textId="77777777" w:rsidR="00A52A51" w:rsidRPr="00BC124D" w:rsidRDefault="00A52A51" w:rsidP="00BE12A9">
            <w:pPr>
              <w:jc w:val="center"/>
              <w:rPr>
                <w:rFonts w:asciiTheme="minorHAnsi" w:eastAsia="SimSun" w:hAnsiTheme="minorHAnsi" w:cstheme="minorHAnsi"/>
                <w:b/>
                <w:bCs/>
                <w:kern w:val="3"/>
                <w:lang w:val="pt-BR" w:eastAsia="zh-CN" w:bidi="hi-IN"/>
              </w:rPr>
            </w:pPr>
          </w:p>
        </w:tc>
        <w:tc>
          <w:tcPr>
            <w:tcW w:w="1638" w:type="pct"/>
            <w:vMerge/>
            <w:tcBorders>
              <w:left w:val="single" w:sz="4" w:space="0" w:color="auto"/>
              <w:bottom w:val="single" w:sz="4" w:space="0" w:color="auto"/>
              <w:right w:val="single" w:sz="4" w:space="0" w:color="auto"/>
            </w:tcBorders>
            <w:vAlign w:val="center"/>
          </w:tcPr>
          <w:p w14:paraId="43CB7957" w14:textId="77777777" w:rsidR="00A52A51" w:rsidRPr="00BC124D" w:rsidRDefault="00A52A51" w:rsidP="00BE12A9">
            <w:pPr>
              <w:jc w:val="center"/>
              <w:rPr>
                <w:rFonts w:asciiTheme="minorHAnsi" w:eastAsia="SimSun" w:hAnsiTheme="minorHAnsi" w:cstheme="minorHAnsi"/>
                <w:b/>
                <w:bCs/>
                <w:kern w:val="3"/>
                <w:lang w:val="pt-BR" w:eastAsia="zh-CN" w:bidi="hi-IN"/>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14:paraId="6FFAE6FA" w14:textId="77777777" w:rsidR="00A52A51" w:rsidRPr="00BC124D" w:rsidRDefault="00A52A51" w:rsidP="00BE12A9">
            <w:pPr>
              <w:jc w:val="center"/>
              <w:rPr>
                <w:rFonts w:asciiTheme="minorHAnsi" w:eastAsia="SimSun" w:hAnsiTheme="minorHAnsi" w:cstheme="minorHAnsi"/>
                <w:b/>
                <w:bCs/>
                <w:kern w:val="3"/>
                <w:lang w:val="pt-BR" w:eastAsia="zh-CN" w:bidi="hi-IN"/>
              </w:rPr>
            </w:pPr>
          </w:p>
        </w:tc>
        <w:tc>
          <w:tcPr>
            <w:tcW w:w="142" w:type="pct"/>
            <w:tcBorders>
              <w:top w:val="single" w:sz="4" w:space="0" w:color="auto"/>
              <w:left w:val="single" w:sz="4" w:space="0" w:color="auto"/>
              <w:bottom w:val="single" w:sz="4" w:space="0" w:color="auto"/>
              <w:right w:val="single" w:sz="4" w:space="0" w:color="auto"/>
            </w:tcBorders>
            <w:shd w:val="clear" w:color="auto" w:fill="F4F7FA" w:themeFill="accent3" w:themeFillTint="33"/>
            <w:tcMar>
              <w:top w:w="0" w:type="dxa"/>
              <w:left w:w="108" w:type="dxa"/>
              <w:bottom w:w="0" w:type="dxa"/>
              <w:right w:w="108" w:type="dxa"/>
            </w:tcMar>
            <w:vAlign w:val="center"/>
            <w:hideMark/>
          </w:tcPr>
          <w:p w14:paraId="077C0600" w14:textId="77777777" w:rsidR="00A52A51" w:rsidRPr="00BC124D" w:rsidRDefault="00A52A51"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b/>
                <w:bCs/>
              </w:rPr>
            </w:pPr>
            <w:r w:rsidRPr="00BC124D">
              <w:rPr>
                <w:rFonts w:asciiTheme="minorHAnsi" w:hAnsiTheme="minorHAnsi" w:cstheme="minorHAnsi"/>
                <w:b/>
                <w:bCs/>
              </w:rPr>
              <w:t>P</w:t>
            </w:r>
          </w:p>
        </w:tc>
        <w:tc>
          <w:tcPr>
            <w:tcW w:w="142" w:type="pct"/>
            <w:tcBorders>
              <w:top w:val="single" w:sz="4" w:space="0" w:color="auto"/>
              <w:left w:val="single" w:sz="4" w:space="0" w:color="auto"/>
              <w:bottom w:val="single" w:sz="4" w:space="0" w:color="auto"/>
              <w:right w:val="single" w:sz="4" w:space="0" w:color="auto"/>
            </w:tcBorders>
            <w:shd w:val="clear" w:color="auto" w:fill="F4F7FA" w:themeFill="accent3" w:themeFillTint="33"/>
            <w:vAlign w:val="center"/>
            <w:hideMark/>
          </w:tcPr>
          <w:p w14:paraId="3BFEE72C" w14:textId="77777777" w:rsidR="00A52A51" w:rsidRPr="00BC124D" w:rsidRDefault="00A52A51"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b/>
                <w:bCs/>
              </w:rPr>
            </w:pPr>
            <w:r w:rsidRPr="00BC124D">
              <w:rPr>
                <w:rFonts w:asciiTheme="minorHAnsi" w:hAnsiTheme="minorHAnsi" w:cstheme="minorHAnsi"/>
                <w:b/>
                <w:bCs/>
              </w:rPr>
              <w:t>I</w:t>
            </w:r>
          </w:p>
        </w:tc>
        <w:tc>
          <w:tcPr>
            <w:tcW w:w="413" w:type="pct"/>
            <w:tcBorders>
              <w:top w:val="single" w:sz="4" w:space="0" w:color="auto"/>
              <w:left w:val="single" w:sz="4" w:space="0" w:color="auto"/>
              <w:bottom w:val="single" w:sz="4" w:space="0" w:color="auto"/>
              <w:right w:val="single" w:sz="4" w:space="0" w:color="auto"/>
            </w:tcBorders>
            <w:shd w:val="clear" w:color="auto" w:fill="F4F7FA" w:themeFill="accent3" w:themeFillTint="33"/>
            <w:tcMar>
              <w:top w:w="0" w:type="dxa"/>
              <w:left w:w="108" w:type="dxa"/>
              <w:bottom w:w="0" w:type="dxa"/>
              <w:right w:w="108" w:type="dxa"/>
            </w:tcMar>
            <w:vAlign w:val="center"/>
            <w:hideMark/>
          </w:tcPr>
          <w:p w14:paraId="3CF74D2A" w14:textId="77777777" w:rsidR="00A52A51" w:rsidRPr="00BC124D" w:rsidRDefault="00A52A51"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b/>
                <w:bCs/>
              </w:rPr>
            </w:pPr>
            <w:r w:rsidRPr="00BC124D">
              <w:rPr>
                <w:rFonts w:asciiTheme="minorHAnsi" w:hAnsiTheme="minorHAnsi" w:cstheme="minorHAnsi"/>
                <w:b/>
                <w:bCs/>
              </w:rPr>
              <w:t>Nível</w:t>
            </w:r>
          </w:p>
        </w:tc>
      </w:tr>
      <w:tr w:rsidR="00A41991" w:rsidRPr="004803F4" w14:paraId="047063BF" w14:textId="77777777" w:rsidTr="00A41991">
        <w:trPr>
          <w:trHeight w:val="292"/>
        </w:trPr>
        <w:tc>
          <w:tcPr>
            <w:tcW w:w="41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226957" w14:textId="77777777" w:rsidR="00A52A51" w:rsidRPr="004803F4" w:rsidRDefault="00A52A51">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both"/>
              <w:rPr>
                <w:rFonts w:asciiTheme="minorHAnsi" w:hAnsiTheme="minorHAnsi" w:cstheme="minorHAnsi"/>
                <w:sz w:val="22"/>
                <w:szCs w:val="22"/>
              </w:rPr>
            </w:pPr>
            <w:r w:rsidRPr="004803F4">
              <w:rPr>
                <w:rFonts w:asciiTheme="minorHAnsi" w:hAnsiTheme="minorHAnsi" w:cstheme="minorHAnsi"/>
                <w:sz w:val="22"/>
                <w:szCs w:val="22"/>
              </w:rPr>
              <w:t>R01</w:t>
            </w:r>
          </w:p>
        </w:tc>
        <w:tc>
          <w:tcPr>
            <w:tcW w:w="1793" w:type="pct"/>
            <w:tcBorders>
              <w:top w:val="single" w:sz="4" w:space="0" w:color="auto"/>
              <w:left w:val="single" w:sz="4" w:space="0" w:color="auto"/>
              <w:bottom w:val="single" w:sz="4" w:space="0" w:color="auto"/>
              <w:right w:val="single" w:sz="4" w:space="0" w:color="auto"/>
            </w:tcBorders>
          </w:tcPr>
          <w:p w14:paraId="4F3027D7" w14:textId="19B8E472" w:rsidR="00A52A51" w:rsidRPr="004803F4" w:rsidRDefault="008F5B5B">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Theme="minorHAnsi" w:hAnsiTheme="minorHAnsi" w:cstheme="minorHAnsi"/>
                <w:sz w:val="22"/>
                <w:szCs w:val="22"/>
              </w:rPr>
            </w:pPr>
            <w:r w:rsidRPr="00216C97">
              <w:rPr>
                <w:rFonts w:asciiTheme="minorHAnsi" w:hAnsiTheme="minorHAnsi" w:cstheme="minorHAnsi"/>
                <w:sz w:val="22"/>
                <w:szCs w:val="22"/>
                <w:highlight w:val="yellow"/>
              </w:rPr>
              <w:t>[Inclusão de cláusulas contratuais específicas de segurança da informação e proteção de dados pessoais nos contratos com os operadores envolvidos na integração, incluindo: obrigação de notificação de incidentes em prazo determinado; exigência de comprovação de certificações ou relatórios de auditoria de segurança dos fornecedores antes da integração; necessidade de realização de testes de segurança na integração antes de sua entrada em produção e em periodicidade definida.]</w:t>
            </w:r>
          </w:p>
        </w:tc>
        <w:tc>
          <w:tcPr>
            <w:tcW w:w="1638" w:type="pct"/>
            <w:tcBorders>
              <w:top w:val="single" w:sz="4" w:space="0" w:color="auto"/>
              <w:left w:val="single" w:sz="4" w:space="0" w:color="auto"/>
              <w:bottom w:val="single" w:sz="4" w:space="0" w:color="auto"/>
              <w:right w:val="single" w:sz="4" w:space="0" w:color="auto"/>
            </w:tcBorders>
          </w:tcPr>
          <w:p w14:paraId="057538E7" w14:textId="0491CDD3" w:rsidR="00A52A51" w:rsidRPr="004803F4" w:rsidRDefault="008F5B5B" w:rsidP="00951A2F">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both"/>
              <w:rPr>
                <w:rFonts w:asciiTheme="minorHAnsi" w:hAnsiTheme="minorHAnsi" w:cstheme="minorHAnsi"/>
                <w:sz w:val="22"/>
                <w:szCs w:val="22"/>
              </w:rPr>
            </w:pPr>
            <w:r w:rsidRPr="0015627F">
              <w:rPr>
                <w:rFonts w:asciiTheme="minorHAnsi" w:hAnsiTheme="minorHAnsi" w:cstheme="minorHAnsi"/>
                <w:sz w:val="22"/>
                <w:szCs w:val="22"/>
                <w:highlight w:val="yellow"/>
              </w:rPr>
              <w:t>[As cláusulas contratuais e a exigência de certificações reduzem a probabilidade de vulnerabilidade não identificada no operador, ao condicionar a integração a um padrão mínimo de segurança verificável; a obrigação contratual de notificação de incidentes reduz o impacto ao permitir resposta tempestiva. Os testes de segurança prévios à entrada em produção reduzem a probabilidade de falha de configuração não detectada.]</w:t>
            </w:r>
          </w:p>
        </w:tc>
        <w:tc>
          <w:tcPr>
            <w:tcW w:w="45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14A891" w14:textId="23E8EDA1" w:rsidR="00A52A51" w:rsidRPr="004803F4" w:rsidRDefault="008F5B5B"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sz w:val="22"/>
                <w:szCs w:val="22"/>
              </w:rPr>
            </w:pPr>
            <w:r>
              <w:rPr>
                <w:rFonts w:asciiTheme="minorHAnsi" w:hAnsiTheme="minorHAnsi" w:cstheme="minorHAnsi"/>
                <w:sz w:val="22"/>
                <w:szCs w:val="22"/>
              </w:rPr>
              <w:t>Mitigar</w:t>
            </w:r>
          </w:p>
        </w:tc>
        <w:tc>
          <w:tcPr>
            <w:tcW w:w="14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93BACA" w14:textId="2996844A" w:rsidR="00A52A51" w:rsidRPr="004803F4" w:rsidRDefault="008F5B5B"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sz w:val="22"/>
                <w:szCs w:val="22"/>
              </w:rPr>
            </w:pPr>
            <w:r>
              <w:rPr>
                <w:rFonts w:asciiTheme="minorHAnsi" w:hAnsiTheme="minorHAnsi" w:cstheme="minorHAnsi"/>
                <w:sz w:val="22"/>
                <w:szCs w:val="22"/>
              </w:rPr>
              <w:t>2</w:t>
            </w:r>
          </w:p>
        </w:tc>
        <w:tc>
          <w:tcPr>
            <w:tcW w:w="142" w:type="pct"/>
            <w:vMerge w:val="restart"/>
            <w:tcBorders>
              <w:top w:val="single" w:sz="4" w:space="0" w:color="auto"/>
              <w:left w:val="single" w:sz="4" w:space="0" w:color="auto"/>
              <w:bottom w:val="single" w:sz="4" w:space="0" w:color="auto"/>
              <w:right w:val="single" w:sz="4" w:space="0" w:color="auto"/>
            </w:tcBorders>
            <w:hideMark/>
          </w:tcPr>
          <w:p w14:paraId="6A719173" w14:textId="77777777" w:rsidR="00A52A51" w:rsidRPr="004803F4" w:rsidRDefault="00A52A51"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sz w:val="22"/>
                <w:szCs w:val="22"/>
              </w:rPr>
            </w:pPr>
            <w:r w:rsidRPr="004803F4">
              <w:rPr>
                <w:rFonts w:asciiTheme="minorHAnsi" w:hAnsiTheme="minorHAnsi" w:cstheme="minorHAnsi"/>
                <w:sz w:val="22"/>
                <w:szCs w:val="22"/>
              </w:rPr>
              <w:t>3</w:t>
            </w:r>
          </w:p>
        </w:tc>
        <w:tc>
          <w:tcPr>
            <w:tcW w:w="413" w:type="pct"/>
            <w:vMerge w:val="restart"/>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hideMark/>
          </w:tcPr>
          <w:p w14:paraId="21E5E037" w14:textId="6F8CEE0F" w:rsidR="00A52A51" w:rsidRPr="004803F4" w:rsidRDefault="008F5B5B" w:rsidP="00815259">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center"/>
              <w:rPr>
                <w:rFonts w:asciiTheme="minorHAnsi" w:hAnsiTheme="minorHAnsi" w:cstheme="minorHAnsi"/>
                <w:sz w:val="22"/>
                <w:szCs w:val="22"/>
              </w:rPr>
            </w:pPr>
            <w:r>
              <w:rPr>
                <w:rFonts w:asciiTheme="minorHAnsi" w:hAnsiTheme="minorHAnsi" w:cstheme="minorHAnsi"/>
                <w:sz w:val="22"/>
                <w:szCs w:val="22"/>
              </w:rPr>
              <w:t>Moderado</w:t>
            </w:r>
          </w:p>
        </w:tc>
      </w:tr>
      <w:tr w:rsidR="00A41991" w:rsidRPr="00FB6BFC" w14:paraId="5D629340" w14:textId="77777777" w:rsidTr="00A41991">
        <w:trPr>
          <w:trHeight w:val="292"/>
        </w:trPr>
        <w:tc>
          <w:tcPr>
            <w:tcW w:w="416" w:type="pct"/>
            <w:vMerge/>
            <w:tcBorders>
              <w:top w:val="single" w:sz="4" w:space="0" w:color="auto"/>
              <w:left w:val="single" w:sz="4" w:space="0" w:color="auto"/>
              <w:bottom w:val="single" w:sz="4" w:space="0" w:color="auto"/>
              <w:right w:val="single" w:sz="4" w:space="0" w:color="auto"/>
            </w:tcBorders>
            <w:hideMark/>
          </w:tcPr>
          <w:p w14:paraId="66AF38C7" w14:textId="77777777" w:rsidR="00A52A51" w:rsidRPr="0048128C" w:rsidRDefault="00A52A51">
            <w:pPr>
              <w:rPr>
                <w:rFonts w:asciiTheme="minorHAnsi" w:eastAsia="SimSun" w:hAnsiTheme="minorHAnsi" w:cstheme="minorHAnsi"/>
                <w:kern w:val="3"/>
                <w:sz w:val="22"/>
                <w:szCs w:val="22"/>
                <w:lang w:val="pt-BR" w:eastAsia="zh-CN" w:bidi="hi-IN"/>
              </w:rPr>
            </w:pPr>
          </w:p>
        </w:tc>
        <w:tc>
          <w:tcPr>
            <w:tcW w:w="1793" w:type="pct"/>
            <w:tcBorders>
              <w:top w:val="single" w:sz="4" w:space="0" w:color="auto"/>
              <w:left w:val="single" w:sz="4" w:space="0" w:color="auto"/>
              <w:bottom w:val="single" w:sz="4" w:space="0" w:color="auto"/>
              <w:right w:val="single" w:sz="4" w:space="0" w:color="auto"/>
            </w:tcBorders>
          </w:tcPr>
          <w:p w14:paraId="6B221271" w14:textId="2B014FC2" w:rsidR="00A52A51" w:rsidRPr="004803F4" w:rsidRDefault="008F5B5B">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Theme="minorHAnsi" w:hAnsiTheme="minorHAnsi" w:cstheme="minorHAnsi"/>
                <w:sz w:val="22"/>
                <w:szCs w:val="22"/>
              </w:rPr>
            </w:pPr>
            <w:r w:rsidRPr="00216C97">
              <w:rPr>
                <w:rFonts w:asciiTheme="minorHAnsi" w:hAnsiTheme="minorHAnsi" w:cstheme="minorHAnsi"/>
                <w:sz w:val="22"/>
                <w:szCs w:val="22"/>
                <w:highlight w:val="yellow"/>
              </w:rPr>
              <w:t>[Monitoramento contínuo dos acessos e do tráfego de dados pessoais entre os sistemas integrados, com geração de alertas para comportamento anômalo.]</w:t>
            </w:r>
          </w:p>
        </w:tc>
        <w:tc>
          <w:tcPr>
            <w:tcW w:w="1638" w:type="pct"/>
            <w:tcBorders>
              <w:top w:val="single" w:sz="4" w:space="0" w:color="auto"/>
              <w:left w:val="single" w:sz="4" w:space="0" w:color="auto"/>
              <w:bottom w:val="single" w:sz="4" w:space="0" w:color="auto"/>
              <w:right w:val="single" w:sz="4" w:space="0" w:color="auto"/>
            </w:tcBorders>
          </w:tcPr>
          <w:p w14:paraId="152A6553" w14:textId="4E9F4537" w:rsidR="00A52A51" w:rsidRPr="004803F4" w:rsidRDefault="008F5B5B" w:rsidP="00951A2F">
            <w:pPr>
              <w:pStyle w:val="Standard"/>
              <w:tabs>
                <w:tab w:val="left" w:pos="555"/>
                <w:tab w:val="left" w:pos="840"/>
                <w:tab w:val="left" w:pos="1140"/>
                <w:tab w:val="left" w:pos="1395"/>
                <w:tab w:val="left" w:pos="1650"/>
                <w:tab w:val="left" w:pos="1965"/>
                <w:tab w:val="left" w:pos="2220"/>
                <w:tab w:val="left" w:leader="underscore" w:pos="7336"/>
              </w:tabs>
              <w:jc w:val="both"/>
              <w:rPr>
                <w:rFonts w:asciiTheme="minorHAnsi" w:hAnsiTheme="minorHAnsi" w:cstheme="minorHAnsi"/>
                <w:sz w:val="22"/>
                <w:szCs w:val="22"/>
              </w:rPr>
            </w:pPr>
            <w:r w:rsidRPr="0015627F">
              <w:rPr>
                <w:rFonts w:asciiTheme="minorHAnsi" w:hAnsiTheme="minorHAnsi" w:cstheme="minorHAnsi"/>
                <w:sz w:val="22"/>
                <w:szCs w:val="22"/>
                <w:highlight w:val="yellow"/>
              </w:rPr>
              <w:t>[O monitoramento contínuo reduz o impacto ao possibilitar a detecção e a contenção rápida de eventual acesso não autorizado.]</w:t>
            </w:r>
          </w:p>
        </w:tc>
        <w:tc>
          <w:tcPr>
            <w:tcW w:w="457" w:type="pct"/>
            <w:vMerge/>
            <w:tcBorders>
              <w:top w:val="single" w:sz="4" w:space="0" w:color="auto"/>
              <w:left w:val="single" w:sz="4" w:space="0" w:color="auto"/>
              <w:bottom w:val="single" w:sz="4" w:space="0" w:color="auto"/>
              <w:right w:val="single" w:sz="4" w:space="0" w:color="auto"/>
            </w:tcBorders>
            <w:hideMark/>
          </w:tcPr>
          <w:p w14:paraId="167DE6C3" w14:textId="77777777" w:rsidR="00A52A51" w:rsidRPr="0048128C" w:rsidRDefault="00A52A51" w:rsidP="00BE12A9">
            <w:pPr>
              <w:jc w:val="center"/>
              <w:rPr>
                <w:rFonts w:asciiTheme="minorHAnsi" w:eastAsia="SimSun" w:hAnsiTheme="minorHAnsi" w:cstheme="minorHAnsi"/>
                <w:kern w:val="3"/>
                <w:sz w:val="22"/>
                <w:szCs w:val="22"/>
                <w:lang w:val="pt-BR" w:eastAsia="zh-CN" w:bidi="hi-IN"/>
              </w:rPr>
            </w:pPr>
          </w:p>
        </w:tc>
        <w:tc>
          <w:tcPr>
            <w:tcW w:w="142" w:type="pct"/>
            <w:vMerge/>
            <w:tcBorders>
              <w:top w:val="single" w:sz="4" w:space="0" w:color="auto"/>
              <w:left w:val="single" w:sz="4" w:space="0" w:color="auto"/>
              <w:bottom w:val="single" w:sz="4" w:space="0" w:color="auto"/>
              <w:right w:val="single" w:sz="4" w:space="0" w:color="auto"/>
            </w:tcBorders>
            <w:hideMark/>
          </w:tcPr>
          <w:p w14:paraId="770A96DC" w14:textId="77777777" w:rsidR="00A52A51" w:rsidRPr="0048128C" w:rsidRDefault="00A52A51" w:rsidP="00BE12A9">
            <w:pPr>
              <w:jc w:val="center"/>
              <w:rPr>
                <w:rFonts w:asciiTheme="minorHAnsi" w:eastAsia="SimSun" w:hAnsiTheme="minorHAnsi" w:cstheme="minorHAnsi"/>
                <w:kern w:val="3"/>
                <w:sz w:val="22"/>
                <w:szCs w:val="22"/>
                <w:lang w:val="pt-BR" w:eastAsia="zh-CN" w:bidi="hi-IN"/>
              </w:rPr>
            </w:pPr>
          </w:p>
        </w:tc>
        <w:tc>
          <w:tcPr>
            <w:tcW w:w="142" w:type="pct"/>
            <w:vMerge/>
            <w:tcBorders>
              <w:top w:val="single" w:sz="4" w:space="0" w:color="auto"/>
              <w:left w:val="single" w:sz="4" w:space="0" w:color="auto"/>
              <w:bottom w:val="single" w:sz="4" w:space="0" w:color="auto"/>
              <w:right w:val="single" w:sz="4" w:space="0" w:color="auto"/>
            </w:tcBorders>
            <w:hideMark/>
          </w:tcPr>
          <w:p w14:paraId="6C4A75D2" w14:textId="77777777" w:rsidR="00A52A51" w:rsidRPr="0048128C" w:rsidRDefault="00A52A51" w:rsidP="00BE12A9">
            <w:pPr>
              <w:jc w:val="center"/>
              <w:rPr>
                <w:rFonts w:asciiTheme="minorHAnsi" w:eastAsia="SimSun" w:hAnsiTheme="minorHAnsi" w:cstheme="minorHAnsi"/>
                <w:kern w:val="3"/>
                <w:sz w:val="22"/>
                <w:szCs w:val="22"/>
                <w:lang w:val="pt-BR" w:eastAsia="zh-CN" w:bidi="hi-IN"/>
              </w:rPr>
            </w:pPr>
          </w:p>
        </w:tc>
        <w:tc>
          <w:tcPr>
            <w:tcW w:w="413" w:type="pct"/>
            <w:vMerge/>
            <w:tcBorders>
              <w:top w:val="single" w:sz="4" w:space="0" w:color="auto"/>
              <w:left w:val="single" w:sz="4" w:space="0" w:color="auto"/>
              <w:bottom w:val="single" w:sz="4" w:space="0" w:color="auto"/>
              <w:right w:val="single" w:sz="4" w:space="0" w:color="auto"/>
            </w:tcBorders>
            <w:shd w:val="clear" w:color="auto" w:fill="FFFF00"/>
            <w:hideMark/>
          </w:tcPr>
          <w:p w14:paraId="7F96FBE3" w14:textId="77777777" w:rsidR="00A52A51" w:rsidRPr="0048128C" w:rsidRDefault="00A52A51" w:rsidP="00BE12A9">
            <w:pPr>
              <w:jc w:val="center"/>
              <w:rPr>
                <w:rFonts w:asciiTheme="minorHAnsi" w:eastAsia="SimSun" w:hAnsiTheme="minorHAnsi" w:cstheme="minorHAnsi"/>
                <w:kern w:val="3"/>
                <w:sz w:val="22"/>
                <w:szCs w:val="22"/>
                <w:lang w:val="pt-BR" w:eastAsia="zh-CN" w:bidi="hi-IN"/>
              </w:rPr>
            </w:pPr>
          </w:p>
        </w:tc>
      </w:tr>
      <w:tr w:rsidR="00A41991" w:rsidRPr="004803F4" w14:paraId="1CECE6C2" w14:textId="77777777" w:rsidTr="00A41991">
        <w:trPr>
          <w:trHeight w:val="176"/>
        </w:trPr>
        <w:tc>
          <w:tcPr>
            <w:tcW w:w="416" w:type="pct"/>
            <w:tcBorders>
              <w:top w:val="single" w:sz="4" w:space="0" w:color="auto"/>
              <w:left w:val="single" w:sz="4" w:space="0" w:color="auto"/>
              <w:right w:val="single" w:sz="4" w:space="0" w:color="auto"/>
            </w:tcBorders>
          </w:tcPr>
          <w:p w14:paraId="2A69CA46" w14:textId="749B900D" w:rsidR="00A52A51" w:rsidRPr="0048128C" w:rsidRDefault="00411557">
            <w:pPr>
              <w:rPr>
                <w:rFonts w:asciiTheme="minorHAnsi" w:eastAsia="SimSun" w:hAnsiTheme="minorHAnsi" w:cstheme="minorHAnsi"/>
                <w:kern w:val="3"/>
                <w:sz w:val="22"/>
                <w:szCs w:val="22"/>
                <w:lang w:val="pt-BR" w:eastAsia="zh-CN" w:bidi="hi-IN"/>
              </w:rPr>
            </w:pPr>
            <w:r>
              <w:rPr>
                <w:rFonts w:asciiTheme="minorHAnsi" w:eastAsia="SimSun" w:hAnsiTheme="minorHAnsi" w:cstheme="minorHAnsi"/>
                <w:kern w:val="3"/>
                <w:sz w:val="22"/>
                <w:szCs w:val="22"/>
                <w:lang w:val="pt-BR" w:eastAsia="zh-CN" w:bidi="hi-IN"/>
              </w:rPr>
              <w:t>R0</w:t>
            </w:r>
            <w:r w:rsidR="00CC02DD">
              <w:rPr>
                <w:rFonts w:asciiTheme="minorHAnsi" w:eastAsia="SimSun" w:hAnsiTheme="minorHAnsi" w:cstheme="minorHAnsi"/>
                <w:kern w:val="3"/>
                <w:sz w:val="22"/>
                <w:szCs w:val="22"/>
                <w:lang w:val="pt-BR" w:eastAsia="zh-CN" w:bidi="hi-IN"/>
              </w:rPr>
              <w:t>2</w:t>
            </w:r>
          </w:p>
        </w:tc>
        <w:tc>
          <w:tcPr>
            <w:tcW w:w="1793" w:type="pct"/>
            <w:tcBorders>
              <w:top w:val="single" w:sz="4" w:space="0" w:color="auto"/>
              <w:left w:val="single" w:sz="4" w:space="0" w:color="auto"/>
              <w:bottom w:val="single" w:sz="4" w:space="0" w:color="auto"/>
              <w:right w:val="single" w:sz="4" w:space="0" w:color="auto"/>
            </w:tcBorders>
          </w:tcPr>
          <w:p w14:paraId="3781B2C0" w14:textId="601285F7" w:rsidR="00A52A51" w:rsidRPr="00D24C6B" w:rsidRDefault="00411557">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Theme="minorHAnsi" w:hAnsiTheme="minorHAnsi" w:cstheme="minorHAnsi"/>
                <w:sz w:val="22"/>
                <w:szCs w:val="22"/>
                <w:highlight w:val="yellow"/>
              </w:rPr>
            </w:pPr>
            <w:r w:rsidRPr="00D24C6B">
              <w:rPr>
                <w:rFonts w:asciiTheme="minorHAnsi" w:hAnsiTheme="minorHAnsi" w:cstheme="minorHAnsi"/>
                <w:sz w:val="22"/>
                <w:szCs w:val="22"/>
                <w:highlight w:val="yellow"/>
              </w:rPr>
              <w:t>[Implementação de ferramenta de gestão de solicitações de titulares, com prazos automatizados e alertas de vencimento.]</w:t>
            </w:r>
          </w:p>
        </w:tc>
        <w:tc>
          <w:tcPr>
            <w:tcW w:w="1638" w:type="pct"/>
            <w:tcBorders>
              <w:top w:val="single" w:sz="4" w:space="0" w:color="auto"/>
              <w:left w:val="single" w:sz="4" w:space="0" w:color="auto"/>
              <w:bottom w:val="single" w:sz="4" w:space="0" w:color="auto"/>
              <w:right w:val="single" w:sz="4" w:space="0" w:color="auto"/>
            </w:tcBorders>
          </w:tcPr>
          <w:p w14:paraId="05B348FE" w14:textId="5FA99FEC" w:rsidR="00A52A51" w:rsidRPr="00C05366" w:rsidRDefault="00411557" w:rsidP="00951A2F">
            <w:pPr>
              <w:jc w:val="both"/>
              <w:rPr>
                <w:rFonts w:asciiTheme="minorHAnsi" w:eastAsia="SimSun" w:hAnsiTheme="minorHAnsi" w:cstheme="minorHAnsi"/>
                <w:kern w:val="3"/>
                <w:sz w:val="22"/>
                <w:szCs w:val="22"/>
                <w:highlight w:val="yellow"/>
                <w:lang w:val="pt-BR" w:eastAsia="zh-CN" w:bidi="hi-IN"/>
              </w:rPr>
            </w:pPr>
            <w:r w:rsidRPr="00C05366">
              <w:rPr>
                <w:rFonts w:asciiTheme="minorHAnsi" w:eastAsia="SimSun" w:hAnsiTheme="minorHAnsi" w:cstheme="minorHAnsi"/>
                <w:kern w:val="3"/>
                <w:sz w:val="22"/>
                <w:szCs w:val="22"/>
                <w:highlight w:val="yellow"/>
                <w:lang w:val="pt-BR" w:eastAsia="zh-CN" w:bidi="hi-IN"/>
              </w:rPr>
              <w:t>[A ferramenta de gestão permite o monitoramento centralizado de todas as solicitações e alerta automaticamente a equipe responsável antes do vencimento do prazo legal, reduzindo a probabilidade de atraso.]</w:t>
            </w:r>
          </w:p>
        </w:tc>
        <w:tc>
          <w:tcPr>
            <w:tcW w:w="457" w:type="pct"/>
            <w:tcBorders>
              <w:top w:val="single" w:sz="4" w:space="0" w:color="auto"/>
              <w:left w:val="single" w:sz="4" w:space="0" w:color="auto"/>
              <w:right w:val="single" w:sz="4" w:space="0" w:color="auto"/>
            </w:tcBorders>
          </w:tcPr>
          <w:p w14:paraId="4A03F890" w14:textId="65BE0C00" w:rsidR="00A52A51" w:rsidRPr="0048128C" w:rsidRDefault="00411557" w:rsidP="00BE12A9">
            <w:pPr>
              <w:jc w:val="center"/>
              <w:rPr>
                <w:rFonts w:asciiTheme="minorHAnsi" w:eastAsia="SimSun" w:hAnsiTheme="minorHAnsi" w:cstheme="minorHAnsi"/>
                <w:kern w:val="3"/>
                <w:sz w:val="22"/>
                <w:szCs w:val="22"/>
                <w:lang w:val="pt-BR" w:eastAsia="zh-CN" w:bidi="hi-IN"/>
              </w:rPr>
            </w:pPr>
            <w:r>
              <w:rPr>
                <w:rFonts w:asciiTheme="minorHAnsi" w:eastAsia="SimSun" w:hAnsiTheme="minorHAnsi" w:cstheme="minorHAnsi"/>
                <w:kern w:val="3"/>
                <w:sz w:val="22"/>
                <w:szCs w:val="22"/>
                <w:lang w:val="pt-BR" w:eastAsia="zh-CN" w:bidi="hi-IN"/>
              </w:rPr>
              <w:t>Mitigar</w:t>
            </w:r>
          </w:p>
        </w:tc>
        <w:tc>
          <w:tcPr>
            <w:tcW w:w="142" w:type="pct"/>
            <w:tcBorders>
              <w:top w:val="single" w:sz="4" w:space="0" w:color="auto"/>
              <w:left w:val="single" w:sz="4" w:space="0" w:color="auto"/>
              <w:right w:val="single" w:sz="4" w:space="0" w:color="auto"/>
            </w:tcBorders>
          </w:tcPr>
          <w:p w14:paraId="1563804F" w14:textId="46DF3863" w:rsidR="00A52A51" w:rsidRPr="0048128C" w:rsidRDefault="00411557" w:rsidP="00BE12A9">
            <w:pPr>
              <w:jc w:val="center"/>
              <w:rPr>
                <w:rFonts w:asciiTheme="minorHAnsi" w:eastAsia="SimSun" w:hAnsiTheme="minorHAnsi" w:cstheme="minorHAnsi"/>
                <w:kern w:val="3"/>
                <w:sz w:val="22"/>
                <w:szCs w:val="22"/>
                <w:lang w:val="pt-BR" w:eastAsia="zh-CN" w:bidi="hi-IN"/>
              </w:rPr>
            </w:pPr>
            <w:r>
              <w:rPr>
                <w:rFonts w:asciiTheme="minorHAnsi" w:eastAsia="SimSun" w:hAnsiTheme="minorHAnsi" w:cstheme="minorHAnsi"/>
                <w:kern w:val="3"/>
                <w:sz w:val="22"/>
                <w:szCs w:val="22"/>
                <w:lang w:val="pt-BR" w:eastAsia="zh-CN" w:bidi="hi-IN"/>
              </w:rPr>
              <w:t>1</w:t>
            </w:r>
          </w:p>
        </w:tc>
        <w:tc>
          <w:tcPr>
            <w:tcW w:w="142" w:type="pct"/>
            <w:tcBorders>
              <w:top w:val="single" w:sz="4" w:space="0" w:color="auto"/>
              <w:left w:val="single" w:sz="4" w:space="0" w:color="auto"/>
              <w:right w:val="single" w:sz="4" w:space="0" w:color="auto"/>
            </w:tcBorders>
          </w:tcPr>
          <w:p w14:paraId="253E21EE" w14:textId="7C830660" w:rsidR="00A52A51" w:rsidRPr="0048128C" w:rsidRDefault="00411557" w:rsidP="00BE12A9">
            <w:pPr>
              <w:jc w:val="center"/>
              <w:rPr>
                <w:rFonts w:asciiTheme="minorHAnsi" w:eastAsia="SimSun" w:hAnsiTheme="minorHAnsi" w:cstheme="minorHAnsi"/>
                <w:kern w:val="3"/>
                <w:sz w:val="22"/>
                <w:szCs w:val="22"/>
                <w:lang w:val="pt-BR" w:eastAsia="zh-CN" w:bidi="hi-IN"/>
              </w:rPr>
            </w:pPr>
            <w:r>
              <w:rPr>
                <w:rFonts w:asciiTheme="minorHAnsi" w:eastAsia="SimSun" w:hAnsiTheme="minorHAnsi" w:cstheme="minorHAnsi"/>
                <w:kern w:val="3"/>
                <w:sz w:val="22"/>
                <w:szCs w:val="22"/>
                <w:lang w:val="pt-BR" w:eastAsia="zh-CN" w:bidi="hi-IN"/>
              </w:rPr>
              <w:t>3</w:t>
            </w:r>
          </w:p>
        </w:tc>
        <w:tc>
          <w:tcPr>
            <w:tcW w:w="413" w:type="pct"/>
            <w:tcBorders>
              <w:top w:val="single" w:sz="4" w:space="0" w:color="auto"/>
              <w:left w:val="single" w:sz="4" w:space="0" w:color="auto"/>
              <w:right w:val="single" w:sz="4" w:space="0" w:color="auto"/>
            </w:tcBorders>
            <w:shd w:val="clear" w:color="auto" w:fill="92D051"/>
          </w:tcPr>
          <w:p w14:paraId="5BA86906" w14:textId="2930E4E5" w:rsidR="00A52A51" w:rsidRPr="0048128C" w:rsidRDefault="00411557" w:rsidP="00BE12A9">
            <w:pPr>
              <w:jc w:val="center"/>
              <w:rPr>
                <w:rFonts w:asciiTheme="minorHAnsi" w:eastAsia="SimSun" w:hAnsiTheme="minorHAnsi" w:cstheme="minorHAnsi"/>
                <w:kern w:val="3"/>
                <w:sz w:val="22"/>
                <w:szCs w:val="22"/>
                <w:lang w:val="pt-BR" w:eastAsia="zh-CN" w:bidi="hi-IN"/>
              </w:rPr>
            </w:pPr>
            <w:proofErr w:type="spellStart"/>
            <w:r w:rsidRPr="004803F4">
              <w:rPr>
                <w:rFonts w:asciiTheme="minorHAnsi" w:hAnsiTheme="minorHAnsi" w:cstheme="minorHAnsi"/>
                <w:sz w:val="22"/>
                <w:szCs w:val="22"/>
              </w:rPr>
              <w:t>Baixo</w:t>
            </w:r>
            <w:proofErr w:type="spellEnd"/>
          </w:p>
        </w:tc>
      </w:tr>
      <w:tr w:rsidR="00411557" w:rsidRPr="00FB6BFC" w14:paraId="3C890A79" w14:textId="77777777" w:rsidTr="00A41991">
        <w:trPr>
          <w:trHeight w:val="176"/>
        </w:trPr>
        <w:tc>
          <w:tcPr>
            <w:tcW w:w="416" w:type="pct"/>
            <w:tcBorders>
              <w:left w:val="single" w:sz="4" w:space="0" w:color="auto"/>
              <w:right w:val="single" w:sz="4" w:space="0" w:color="auto"/>
            </w:tcBorders>
          </w:tcPr>
          <w:p w14:paraId="5AA06BF7" w14:textId="77777777" w:rsidR="00411557" w:rsidRDefault="00411557" w:rsidP="00411557">
            <w:pPr>
              <w:rPr>
                <w:rFonts w:asciiTheme="minorHAnsi" w:eastAsia="SimSun" w:hAnsiTheme="minorHAnsi" w:cstheme="minorHAnsi"/>
                <w:kern w:val="3"/>
                <w:sz w:val="22"/>
                <w:szCs w:val="22"/>
                <w:lang w:val="pt-BR" w:eastAsia="zh-CN" w:bidi="hi-IN"/>
              </w:rPr>
            </w:pPr>
          </w:p>
        </w:tc>
        <w:tc>
          <w:tcPr>
            <w:tcW w:w="1793" w:type="pct"/>
            <w:tcBorders>
              <w:top w:val="single" w:sz="4" w:space="0" w:color="auto"/>
              <w:left w:val="single" w:sz="4" w:space="0" w:color="auto"/>
              <w:bottom w:val="single" w:sz="4" w:space="0" w:color="auto"/>
              <w:right w:val="single" w:sz="4" w:space="0" w:color="auto"/>
            </w:tcBorders>
          </w:tcPr>
          <w:p w14:paraId="575AB8AC" w14:textId="394DA2C3" w:rsidR="00411557" w:rsidRPr="00D24C6B" w:rsidRDefault="00411557" w:rsidP="00411557">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Theme="minorHAnsi" w:hAnsiTheme="minorHAnsi" w:cstheme="minorHAnsi"/>
                <w:sz w:val="22"/>
                <w:szCs w:val="22"/>
                <w:highlight w:val="yellow"/>
              </w:rPr>
            </w:pPr>
            <w:r w:rsidRPr="00D24C6B">
              <w:rPr>
                <w:rFonts w:asciiTheme="minorHAnsi" w:hAnsiTheme="minorHAnsi" w:cstheme="minorHAnsi"/>
                <w:sz w:val="22"/>
                <w:szCs w:val="22"/>
                <w:highlight w:val="yellow"/>
              </w:rPr>
              <w:t>[Definição de fluxo interno com papéis e responsabilidades claras entre as áreas envolvidas no atendimento, observando prazo interno (SLA) inferior ao prazo legal, de modo a garantir margem de segurança.]</w:t>
            </w:r>
          </w:p>
        </w:tc>
        <w:tc>
          <w:tcPr>
            <w:tcW w:w="1638" w:type="pct"/>
            <w:tcBorders>
              <w:top w:val="single" w:sz="4" w:space="0" w:color="auto"/>
              <w:left w:val="single" w:sz="4" w:space="0" w:color="auto"/>
              <w:bottom w:val="single" w:sz="4" w:space="0" w:color="auto"/>
              <w:right w:val="single" w:sz="4" w:space="0" w:color="auto"/>
            </w:tcBorders>
          </w:tcPr>
          <w:p w14:paraId="4E6B856F" w14:textId="09690D3C" w:rsidR="00411557" w:rsidRPr="00C05366" w:rsidRDefault="00411557" w:rsidP="00951A2F">
            <w:pPr>
              <w:jc w:val="both"/>
              <w:rPr>
                <w:rFonts w:asciiTheme="minorHAnsi" w:eastAsia="SimSun" w:hAnsiTheme="minorHAnsi" w:cstheme="minorHAnsi"/>
                <w:kern w:val="3"/>
                <w:sz w:val="22"/>
                <w:szCs w:val="22"/>
                <w:highlight w:val="yellow"/>
                <w:lang w:val="pt-BR" w:eastAsia="zh-CN" w:bidi="hi-IN"/>
              </w:rPr>
            </w:pPr>
            <w:r w:rsidRPr="00C05366">
              <w:rPr>
                <w:rFonts w:asciiTheme="minorHAnsi" w:eastAsia="SimSun" w:hAnsiTheme="minorHAnsi" w:cstheme="minorHAnsi"/>
                <w:kern w:val="3"/>
                <w:sz w:val="22"/>
                <w:szCs w:val="22"/>
                <w:highlight w:val="yellow"/>
                <w:lang w:val="pt-BR" w:eastAsia="zh-CN" w:bidi="hi-IN"/>
              </w:rPr>
              <w:t>[O fluxo interno com SLA inferior ao prazo legal absorve eventuais atrasos pontuais de uma área específica sem comprometer o prazo final.]</w:t>
            </w:r>
          </w:p>
        </w:tc>
        <w:tc>
          <w:tcPr>
            <w:tcW w:w="457" w:type="pct"/>
            <w:tcBorders>
              <w:left w:val="single" w:sz="4" w:space="0" w:color="auto"/>
              <w:right w:val="single" w:sz="4" w:space="0" w:color="auto"/>
            </w:tcBorders>
          </w:tcPr>
          <w:p w14:paraId="0DEAE332" w14:textId="77777777" w:rsidR="00411557" w:rsidRPr="0048128C" w:rsidRDefault="00411557" w:rsidP="00411557">
            <w:pPr>
              <w:jc w:val="center"/>
              <w:rPr>
                <w:rFonts w:asciiTheme="minorHAnsi" w:eastAsia="SimSun" w:hAnsiTheme="minorHAnsi" w:cstheme="minorHAnsi"/>
                <w:kern w:val="3"/>
                <w:sz w:val="22"/>
                <w:szCs w:val="22"/>
                <w:lang w:val="pt-BR" w:eastAsia="zh-CN" w:bidi="hi-IN"/>
              </w:rPr>
            </w:pPr>
          </w:p>
        </w:tc>
        <w:tc>
          <w:tcPr>
            <w:tcW w:w="142" w:type="pct"/>
            <w:tcBorders>
              <w:left w:val="single" w:sz="4" w:space="0" w:color="auto"/>
              <w:right w:val="single" w:sz="4" w:space="0" w:color="auto"/>
            </w:tcBorders>
          </w:tcPr>
          <w:p w14:paraId="071AAFE9" w14:textId="77777777" w:rsidR="00411557" w:rsidRPr="0048128C" w:rsidRDefault="00411557" w:rsidP="00411557">
            <w:pPr>
              <w:jc w:val="center"/>
              <w:rPr>
                <w:rFonts w:asciiTheme="minorHAnsi" w:eastAsia="SimSun" w:hAnsiTheme="minorHAnsi" w:cstheme="minorHAnsi"/>
                <w:kern w:val="3"/>
                <w:sz w:val="22"/>
                <w:szCs w:val="22"/>
                <w:lang w:val="pt-BR" w:eastAsia="zh-CN" w:bidi="hi-IN"/>
              </w:rPr>
            </w:pPr>
          </w:p>
        </w:tc>
        <w:tc>
          <w:tcPr>
            <w:tcW w:w="142" w:type="pct"/>
            <w:tcBorders>
              <w:left w:val="single" w:sz="4" w:space="0" w:color="auto"/>
              <w:right w:val="single" w:sz="4" w:space="0" w:color="auto"/>
            </w:tcBorders>
          </w:tcPr>
          <w:p w14:paraId="25DB40B5" w14:textId="77777777" w:rsidR="00411557" w:rsidRPr="0048128C" w:rsidRDefault="00411557" w:rsidP="00411557">
            <w:pPr>
              <w:jc w:val="center"/>
              <w:rPr>
                <w:rFonts w:asciiTheme="minorHAnsi" w:eastAsia="SimSun" w:hAnsiTheme="minorHAnsi" w:cstheme="minorHAnsi"/>
                <w:kern w:val="3"/>
                <w:sz w:val="22"/>
                <w:szCs w:val="22"/>
                <w:lang w:val="pt-BR" w:eastAsia="zh-CN" w:bidi="hi-IN"/>
              </w:rPr>
            </w:pPr>
          </w:p>
        </w:tc>
        <w:tc>
          <w:tcPr>
            <w:tcW w:w="413" w:type="pct"/>
            <w:tcBorders>
              <w:left w:val="single" w:sz="4" w:space="0" w:color="auto"/>
              <w:right w:val="single" w:sz="4" w:space="0" w:color="auto"/>
            </w:tcBorders>
            <w:shd w:val="clear" w:color="auto" w:fill="92D051"/>
          </w:tcPr>
          <w:p w14:paraId="674E2908" w14:textId="77777777" w:rsidR="00411557" w:rsidRPr="0048128C" w:rsidRDefault="00411557" w:rsidP="00411557">
            <w:pPr>
              <w:jc w:val="center"/>
              <w:rPr>
                <w:rFonts w:asciiTheme="minorHAnsi" w:eastAsia="SimSun" w:hAnsiTheme="minorHAnsi" w:cstheme="minorHAnsi"/>
                <w:kern w:val="3"/>
                <w:sz w:val="22"/>
                <w:szCs w:val="22"/>
                <w:lang w:val="pt-BR" w:eastAsia="zh-CN" w:bidi="hi-IN"/>
              </w:rPr>
            </w:pPr>
          </w:p>
        </w:tc>
      </w:tr>
      <w:tr w:rsidR="00411557" w:rsidRPr="00FB6BFC" w14:paraId="20658F83" w14:textId="77777777" w:rsidTr="00A41991">
        <w:trPr>
          <w:trHeight w:val="176"/>
        </w:trPr>
        <w:tc>
          <w:tcPr>
            <w:tcW w:w="416" w:type="pct"/>
            <w:tcBorders>
              <w:left w:val="single" w:sz="4" w:space="0" w:color="auto"/>
              <w:right w:val="single" w:sz="4" w:space="0" w:color="auto"/>
            </w:tcBorders>
          </w:tcPr>
          <w:p w14:paraId="42CDB3E9" w14:textId="77777777" w:rsidR="00411557" w:rsidRDefault="00411557" w:rsidP="00411557">
            <w:pPr>
              <w:rPr>
                <w:rFonts w:asciiTheme="minorHAnsi" w:eastAsia="SimSun" w:hAnsiTheme="minorHAnsi" w:cstheme="minorHAnsi"/>
                <w:kern w:val="3"/>
                <w:sz w:val="22"/>
                <w:szCs w:val="22"/>
                <w:lang w:val="pt-BR" w:eastAsia="zh-CN" w:bidi="hi-IN"/>
              </w:rPr>
            </w:pPr>
          </w:p>
        </w:tc>
        <w:tc>
          <w:tcPr>
            <w:tcW w:w="1793" w:type="pct"/>
            <w:tcBorders>
              <w:top w:val="single" w:sz="4" w:space="0" w:color="auto"/>
              <w:left w:val="single" w:sz="4" w:space="0" w:color="auto"/>
              <w:bottom w:val="single" w:sz="4" w:space="0" w:color="auto"/>
              <w:right w:val="single" w:sz="4" w:space="0" w:color="auto"/>
            </w:tcBorders>
          </w:tcPr>
          <w:p w14:paraId="687BDC44" w14:textId="64EE9DC7" w:rsidR="00411557" w:rsidRPr="00D24C6B" w:rsidRDefault="00411557" w:rsidP="00411557">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Theme="minorHAnsi" w:hAnsiTheme="minorHAnsi" w:cstheme="minorHAnsi"/>
                <w:sz w:val="22"/>
                <w:szCs w:val="22"/>
                <w:highlight w:val="yellow"/>
              </w:rPr>
            </w:pPr>
            <w:r w:rsidRPr="00D24C6B">
              <w:rPr>
                <w:rFonts w:asciiTheme="minorHAnsi" w:hAnsiTheme="minorHAnsi" w:cstheme="minorHAnsi"/>
                <w:sz w:val="22"/>
                <w:szCs w:val="22"/>
                <w:highlight w:val="yellow"/>
              </w:rPr>
              <w:t>[Auditoria periódica das solicitações já respondidas, verificando tempestividade e completude da resposta.]</w:t>
            </w:r>
          </w:p>
        </w:tc>
        <w:tc>
          <w:tcPr>
            <w:tcW w:w="1638" w:type="pct"/>
            <w:tcBorders>
              <w:top w:val="single" w:sz="4" w:space="0" w:color="auto"/>
              <w:left w:val="single" w:sz="4" w:space="0" w:color="auto"/>
              <w:bottom w:val="single" w:sz="4" w:space="0" w:color="auto"/>
              <w:right w:val="single" w:sz="4" w:space="0" w:color="auto"/>
            </w:tcBorders>
          </w:tcPr>
          <w:p w14:paraId="72BE08BF" w14:textId="07289FFD" w:rsidR="00411557" w:rsidRPr="00C05366" w:rsidRDefault="00411557" w:rsidP="00951A2F">
            <w:pPr>
              <w:jc w:val="both"/>
              <w:rPr>
                <w:rFonts w:asciiTheme="minorHAnsi" w:eastAsia="SimSun" w:hAnsiTheme="minorHAnsi" w:cstheme="minorHAnsi"/>
                <w:kern w:val="3"/>
                <w:sz w:val="22"/>
                <w:szCs w:val="22"/>
                <w:highlight w:val="yellow"/>
                <w:lang w:val="pt-BR" w:eastAsia="zh-CN" w:bidi="hi-IN"/>
              </w:rPr>
            </w:pPr>
            <w:r w:rsidRPr="00C05366">
              <w:rPr>
                <w:rFonts w:asciiTheme="minorHAnsi" w:eastAsia="SimSun" w:hAnsiTheme="minorHAnsi" w:cstheme="minorHAnsi"/>
                <w:kern w:val="3"/>
                <w:sz w:val="22"/>
                <w:szCs w:val="22"/>
                <w:highlight w:val="yellow"/>
                <w:lang w:val="pt-BR" w:eastAsia="zh-CN" w:bidi="hi-IN"/>
              </w:rPr>
              <w:t xml:space="preserve">[A auditoria periódica permite identificar e corrigir falhas recorrentes de completude nas respostas, </w:t>
            </w:r>
            <w:r w:rsidRPr="00C05366">
              <w:rPr>
                <w:rFonts w:asciiTheme="minorHAnsi" w:eastAsia="SimSun" w:hAnsiTheme="minorHAnsi" w:cstheme="minorHAnsi"/>
                <w:kern w:val="3"/>
                <w:sz w:val="22"/>
                <w:szCs w:val="22"/>
                <w:highlight w:val="yellow"/>
                <w:lang w:val="pt-BR" w:eastAsia="zh-CN" w:bidi="hi-IN"/>
              </w:rPr>
              <w:lastRenderedPageBreak/>
              <w:t>reduzindo o impacto de eventuais respostas incorretas ou incompletas.]</w:t>
            </w:r>
          </w:p>
        </w:tc>
        <w:tc>
          <w:tcPr>
            <w:tcW w:w="457" w:type="pct"/>
            <w:tcBorders>
              <w:left w:val="single" w:sz="4" w:space="0" w:color="auto"/>
              <w:right w:val="single" w:sz="4" w:space="0" w:color="auto"/>
            </w:tcBorders>
          </w:tcPr>
          <w:p w14:paraId="7F6284BD" w14:textId="77777777" w:rsidR="00411557" w:rsidRPr="0048128C" w:rsidRDefault="00411557" w:rsidP="00411557">
            <w:pPr>
              <w:jc w:val="center"/>
              <w:rPr>
                <w:rFonts w:asciiTheme="minorHAnsi" w:eastAsia="SimSun" w:hAnsiTheme="minorHAnsi" w:cstheme="minorHAnsi"/>
                <w:kern w:val="3"/>
                <w:sz w:val="22"/>
                <w:szCs w:val="22"/>
                <w:lang w:val="pt-BR" w:eastAsia="zh-CN" w:bidi="hi-IN"/>
              </w:rPr>
            </w:pPr>
          </w:p>
        </w:tc>
        <w:tc>
          <w:tcPr>
            <w:tcW w:w="142" w:type="pct"/>
            <w:tcBorders>
              <w:left w:val="single" w:sz="4" w:space="0" w:color="auto"/>
              <w:right w:val="single" w:sz="4" w:space="0" w:color="auto"/>
            </w:tcBorders>
          </w:tcPr>
          <w:p w14:paraId="018B4285" w14:textId="77777777" w:rsidR="00411557" w:rsidRPr="0048128C" w:rsidRDefault="00411557" w:rsidP="00411557">
            <w:pPr>
              <w:jc w:val="center"/>
              <w:rPr>
                <w:rFonts w:asciiTheme="minorHAnsi" w:eastAsia="SimSun" w:hAnsiTheme="minorHAnsi" w:cstheme="minorHAnsi"/>
                <w:kern w:val="3"/>
                <w:sz w:val="22"/>
                <w:szCs w:val="22"/>
                <w:lang w:val="pt-BR" w:eastAsia="zh-CN" w:bidi="hi-IN"/>
              </w:rPr>
            </w:pPr>
          </w:p>
        </w:tc>
        <w:tc>
          <w:tcPr>
            <w:tcW w:w="142" w:type="pct"/>
            <w:tcBorders>
              <w:left w:val="single" w:sz="4" w:space="0" w:color="auto"/>
              <w:right w:val="single" w:sz="4" w:space="0" w:color="auto"/>
            </w:tcBorders>
          </w:tcPr>
          <w:p w14:paraId="5683A588" w14:textId="77777777" w:rsidR="00411557" w:rsidRPr="0048128C" w:rsidRDefault="00411557" w:rsidP="00411557">
            <w:pPr>
              <w:jc w:val="center"/>
              <w:rPr>
                <w:rFonts w:asciiTheme="minorHAnsi" w:eastAsia="SimSun" w:hAnsiTheme="minorHAnsi" w:cstheme="minorHAnsi"/>
                <w:kern w:val="3"/>
                <w:sz w:val="22"/>
                <w:szCs w:val="22"/>
                <w:lang w:val="pt-BR" w:eastAsia="zh-CN" w:bidi="hi-IN"/>
              </w:rPr>
            </w:pPr>
          </w:p>
        </w:tc>
        <w:tc>
          <w:tcPr>
            <w:tcW w:w="413" w:type="pct"/>
            <w:tcBorders>
              <w:left w:val="single" w:sz="4" w:space="0" w:color="auto"/>
              <w:right w:val="single" w:sz="4" w:space="0" w:color="auto"/>
            </w:tcBorders>
            <w:shd w:val="clear" w:color="auto" w:fill="92D051"/>
          </w:tcPr>
          <w:p w14:paraId="13723B9C" w14:textId="77777777" w:rsidR="00411557" w:rsidRPr="0048128C" w:rsidRDefault="00411557" w:rsidP="00411557">
            <w:pPr>
              <w:jc w:val="center"/>
              <w:rPr>
                <w:rFonts w:asciiTheme="minorHAnsi" w:eastAsia="SimSun" w:hAnsiTheme="minorHAnsi" w:cstheme="minorHAnsi"/>
                <w:kern w:val="3"/>
                <w:sz w:val="22"/>
                <w:szCs w:val="22"/>
                <w:lang w:val="pt-BR" w:eastAsia="zh-CN" w:bidi="hi-IN"/>
              </w:rPr>
            </w:pPr>
          </w:p>
        </w:tc>
      </w:tr>
      <w:tr w:rsidR="00E539A2" w:rsidRPr="007D76EB" w14:paraId="146FEB1A" w14:textId="77777777" w:rsidTr="00A41991">
        <w:trPr>
          <w:trHeight w:val="176"/>
        </w:trPr>
        <w:tc>
          <w:tcPr>
            <w:tcW w:w="416" w:type="pct"/>
            <w:tcBorders>
              <w:left w:val="single" w:sz="4" w:space="0" w:color="auto"/>
              <w:bottom w:val="single" w:sz="4" w:space="0" w:color="auto"/>
              <w:right w:val="single" w:sz="4" w:space="0" w:color="auto"/>
            </w:tcBorders>
            <w:vAlign w:val="center"/>
          </w:tcPr>
          <w:p w14:paraId="2530CA33" w14:textId="22AC733B" w:rsidR="00E539A2" w:rsidRDefault="00E539A2" w:rsidP="00E539A2">
            <w:pPr>
              <w:rPr>
                <w:rFonts w:asciiTheme="minorHAnsi" w:eastAsia="SimSun" w:hAnsiTheme="minorHAnsi" w:cstheme="minorHAnsi"/>
                <w:kern w:val="3"/>
                <w:sz w:val="22"/>
                <w:szCs w:val="22"/>
                <w:lang w:val="pt-BR" w:eastAsia="zh-CN" w:bidi="hi-IN"/>
              </w:rPr>
            </w:pPr>
          </w:p>
        </w:tc>
        <w:tc>
          <w:tcPr>
            <w:tcW w:w="1793" w:type="pct"/>
            <w:tcBorders>
              <w:top w:val="single" w:sz="4" w:space="0" w:color="auto"/>
              <w:left w:val="single" w:sz="4" w:space="0" w:color="auto"/>
              <w:bottom w:val="single" w:sz="4" w:space="0" w:color="auto"/>
              <w:right w:val="single" w:sz="4" w:space="0" w:color="auto"/>
            </w:tcBorders>
            <w:vAlign w:val="center"/>
          </w:tcPr>
          <w:p w14:paraId="5BC9D87F" w14:textId="747BB722" w:rsidR="00E539A2" w:rsidRPr="00D24C6B" w:rsidRDefault="00E539A2" w:rsidP="00E539A2">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Theme="minorHAnsi" w:hAnsiTheme="minorHAnsi" w:cstheme="minorHAnsi"/>
                <w:sz w:val="22"/>
                <w:szCs w:val="22"/>
                <w:highlight w:val="yellow"/>
              </w:rPr>
            </w:pPr>
            <w:r w:rsidRPr="0048128C">
              <w:rPr>
                <w:rFonts w:asciiTheme="minorHAnsi" w:hAnsiTheme="minorHAnsi" w:cstheme="minorHAnsi"/>
                <w:color w:val="EE0000"/>
                <w:sz w:val="22"/>
                <w:szCs w:val="22"/>
              </w:rPr>
              <w:t>[adicionar linhas conforme necessário]</w:t>
            </w:r>
          </w:p>
        </w:tc>
        <w:tc>
          <w:tcPr>
            <w:tcW w:w="1638" w:type="pct"/>
            <w:tcBorders>
              <w:top w:val="single" w:sz="4" w:space="0" w:color="auto"/>
              <w:left w:val="single" w:sz="4" w:space="0" w:color="auto"/>
              <w:bottom w:val="single" w:sz="4" w:space="0" w:color="auto"/>
              <w:right w:val="single" w:sz="4" w:space="0" w:color="auto"/>
            </w:tcBorders>
          </w:tcPr>
          <w:p w14:paraId="69837566" w14:textId="77777777" w:rsidR="00E539A2" w:rsidRPr="00C05366" w:rsidRDefault="00E539A2" w:rsidP="00E539A2">
            <w:pPr>
              <w:rPr>
                <w:rFonts w:asciiTheme="minorHAnsi" w:eastAsia="SimSun" w:hAnsiTheme="minorHAnsi" w:cstheme="minorHAnsi"/>
                <w:kern w:val="3"/>
                <w:sz w:val="22"/>
                <w:szCs w:val="22"/>
                <w:highlight w:val="yellow"/>
                <w:lang w:val="pt-BR" w:eastAsia="zh-CN" w:bidi="hi-IN"/>
              </w:rPr>
            </w:pPr>
          </w:p>
        </w:tc>
        <w:tc>
          <w:tcPr>
            <w:tcW w:w="457" w:type="pct"/>
            <w:tcBorders>
              <w:left w:val="single" w:sz="4" w:space="0" w:color="auto"/>
              <w:bottom w:val="single" w:sz="4" w:space="0" w:color="auto"/>
              <w:right w:val="single" w:sz="4" w:space="0" w:color="auto"/>
            </w:tcBorders>
          </w:tcPr>
          <w:p w14:paraId="733BAE28" w14:textId="77777777" w:rsidR="00E539A2" w:rsidRPr="0048128C" w:rsidRDefault="00E539A2" w:rsidP="00E539A2">
            <w:pPr>
              <w:jc w:val="center"/>
              <w:rPr>
                <w:rFonts w:asciiTheme="minorHAnsi" w:eastAsia="SimSun" w:hAnsiTheme="minorHAnsi" w:cstheme="minorHAnsi"/>
                <w:kern w:val="3"/>
                <w:sz w:val="22"/>
                <w:szCs w:val="22"/>
                <w:lang w:val="pt-BR" w:eastAsia="zh-CN" w:bidi="hi-IN"/>
              </w:rPr>
            </w:pPr>
          </w:p>
        </w:tc>
        <w:tc>
          <w:tcPr>
            <w:tcW w:w="142" w:type="pct"/>
            <w:tcBorders>
              <w:left w:val="single" w:sz="4" w:space="0" w:color="auto"/>
              <w:bottom w:val="single" w:sz="4" w:space="0" w:color="auto"/>
              <w:right w:val="single" w:sz="4" w:space="0" w:color="auto"/>
            </w:tcBorders>
          </w:tcPr>
          <w:p w14:paraId="53952825" w14:textId="77777777" w:rsidR="00E539A2" w:rsidRPr="0048128C" w:rsidRDefault="00E539A2" w:rsidP="00E539A2">
            <w:pPr>
              <w:jc w:val="center"/>
              <w:rPr>
                <w:rFonts w:asciiTheme="minorHAnsi" w:eastAsia="SimSun" w:hAnsiTheme="minorHAnsi" w:cstheme="minorHAnsi"/>
                <w:kern w:val="3"/>
                <w:sz w:val="22"/>
                <w:szCs w:val="22"/>
                <w:lang w:val="pt-BR" w:eastAsia="zh-CN" w:bidi="hi-IN"/>
              </w:rPr>
            </w:pPr>
          </w:p>
        </w:tc>
        <w:tc>
          <w:tcPr>
            <w:tcW w:w="142" w:type="pct"/>
            <w:tcBorders>
              <w:left w:val="single" w:sz="4" w:space="0" w:color="auto"/>
              <w:bottom w:val="single" w:sz="4" w:space="0" w:color="auto"/>
              <w:right w:val="single" w:sz="4" w:space="0" w:color="auto"/>
            </w:tcBorders>
          </w:tcPr>
          <w:p w14:paraId="1C31F7C6" w14:textId="77777777" w:rsidR="00E539A2" w:rsidRPr="0048128C" w:rsidRDefault="00E539A2" w:rsidP="00E539A2">
            <w:pPr>
              <w:jc w:val="center"/>
              <w:rPr>
                <w:rFonts w:asciiTheme="minorHAnsi" w:eastAsia="SimSun" w:hAnsiTheme="minorHAnsi" w:cstheme="minorHAnsi"/>
                <w:kern w:val="3"/>
                <w:sz w:val="22"/>
                <w:szCs w:val="22"/>
                <w:lang w:val="pt-BR" w:eastAsia="zh-CN" w:bidi="hi-IN"/>
              </w:rPr>
            </w:pPr>
          </w:p>
        </w:tc>
        <w:tc>
          <w:tcPr>
            <w:tcW w:w="413" w:type="pct"/>
            <w:tcBorders>
              <w:left w:val="single" w:sz="4" w:space="0" w:color="auto"/>
              <w:bottom w:val="single" w:sz="4" w:space="0" w:color="auto"/>
              <w:right w:val="single" w:sz="4" w:space="0" w:color="auto"/>
            </w:tcBorders>
            <w:shd w:val="clear" w:color="auto" w:fill="92D051"/>
          </w:tcPr>
          <w:p w14:paraId="43FB22B9" w14:textId="77777777" w:rsidR="00E539A2" w:rsidRPr="0048128C" w:rsidRDefault="00E539A2" w:rsidP="00E539A2">
            <w:pPr>
              <w:jc w:val="center"/>
              <w:rPr>
                <w:rFonts w:asciiTheme="minorHAnsi" w:eastAsia="SimSun" w:hAnsiTheme="minorHAnsi" w:cstheme="minorHAnsi"/>
                <w:kern w:val="3"/>
                <w:sz w:val="22"/>
                <w:szCs w:val="22"/>
                <w:lang w:val="pt-BR" w:eastAsia="zh-CN" w:bidi="hi-IN"/>
              </w:rPr>
            </w:pPr>
          </w:p>
        </w:tc>
      </w:tr>
    </w:tbl>
    <w:p w14:paraId="7976B630" w14:textId="36DE8BE0" w:rsidR="009953D4" w:rsidRPr="004803F4" w:rsidRDefault="0068412C" w:rsidP="0068412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Theme="minorHAnsi" w:hAnsiTheme="minorHAnsi" w:cstheme="minorHAnsi"/>
          <w:sz w:val="20"/>
          <w:szCs w:val="20"/>
        </w:rPr>
      </w:pPr>
      <w:r w:rsidRPr="0048128C">
        <w:rPr>
          <w:rFonts w:asciiTheme="minorHAnsi" w:hAnsiTheme="minorHAnsi" w:cstheme="minorHAnsi"/>
          <w:b/>
          <w:bCs/>
          <w:sz w:val="20"/>
          <w:szCs w:val="20"/>
        </w:rPr>
        <w:t>Legenda</w:t>
      </w:r>
      <w:r w:rsidRPr="004803F4">
        <w:rPr>
          <w:rFonts w:asciiTheme="minorHAnsi" w:hAnsiTheme="minorHAnsi" w:cstheme="minorHAnsi"/>
          <w:sz w:val="20"/>
          <w:szCs w:val="20"/>
        </w:rPr>
        <w:t xml:space="preserve">: P – Probabilidade; I – Impacto. Aplicam-se as mesmas definições de Probabilidade e Impacto da </w:t>
      </w:r>
      <w:r w:rsidR="008D64DE" w:rsidRPr="004803F4">
        <w:rPr>
          <w:rFonts w:asciiTheme="minorHAnsi" w:hAnsiTheme="minorHAnsi" w:cstheme="minorHAnsi"/>
          <w:sz w:val="20"/>
          <w:szCs w:val="20"/>
        </w:rPr>
        <w:t>sub</w:t>
      </w:r>
      <w:r w:rsidRPr="004803F4">
        <w:rPr>
          <w:rFonts w:asciiTheme="minorHAnsi" w:hAnsiTheme="minorHAnsi" w:cstheme="minorHAnsi"/>
          <w:sz w:val="20"/>
          <w:szCs w:val="20"/>
        </w:rPr>
        <w:t xml:space="preserve">seção </w:t>
      </w:r>
      <w:r w:rsidR="008D64DE" w:rsidRPr="004803F4">
        <w:rPr>
          <w:rFonts w:asciiTheme="minorHAnsi" w:hAnsiTheme="minorHAnsi" w:cstheme="minorHAnsi"/>
          <w:sz w:val="20"/>
          <w:szCs w:val="20"/>
        </w:rPr>
        <w:t>5.2</w:t>
      </w:r>
      <w:r w:rsidRPr="004803F4">
        <w:rPr>
          <w:rFonts w:asciiTheme="minorHAnsi" w:hAnsiTheme="minorHAnsi" w:cstheme="minorHAnsi"/>
          <w:sz w:val="20"/>
          <w:szCs w:val="20"/>
        </w:rPr>
        <w:t>.</w:t>
      </w:r>
    </w:p>
    <w:p w14:paraId="184EFA1F" w14:textId="39F7DEC5" w:rsidR="0068412C" w:rsidRPr="004803F4" w:rsidRDefault="0068412C" w:rsidP="0068412C">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Theme="minorHAnsi" w:hAnsiTheme="minorHAnsi" w:cstheme="minorHAnsi"/>
        </w:rPr>
      </w:pPr>
      <w:r w:rsidRPr="004803F4">
        <w:rPr>
          <w:rFonts w:asciiTheme="minorHAnsi" w:hAnsiTheme="minorHAnsi" w:cstheme="minorHAnsi"/>
          <w:sz w:val="20"/>
          <w:szCs w:val="20"/>
          <w:vertAlign w:val="superscript"/>
        </w:rPr>
        <w:t>1</w:t>
      </w:r>
      <w:r w:rsidRPr="004803F4">
        <w:rPr>
          <w:rFonts w:asciiTheme="minorHAnsi" w:hAnsiTheme="minorHAnsi" w:cstheme="minorHAnsi"/>
          <w:sz w:val="20"/>
          <w:szCs w:val="20"/>
        </w:rPr>
        <w:t xml:space="preserve"> Efeito resultante do tratamento do risco com a aplicação d</w:t>
      </w:r>
      <w:r w:rsidR="008D64DE" w:rsidRPr="004803F4">
        <w:rPr>
          <w:rFonts w:asciiTheme="minorHAnsi" w:hAnsiTheme="minorHAnsi" w:cstheme="minorHAnsi"/>
          <w:sz w:val="20"/>
          <w:szCs w:val="20"/>
        </w:rPr>
        <w:t>a</w:t>
      </w:r>
      <w:r w:rsidR="00835F12">
        <w:rPr>
          <w:rFonts w:asciiTheme="minorHAnsi" w:hAnsiTheme="minorHAnsi" w:cstheme="minorHAnsi"/>
          <w:sz w:val="20"/>
          <w:szCs w:val="20"/>
        </w:rPr>
        <w:t>(</w:t>
      </w:r>
      <w:r w:rsidRPr="004803F4">
        <w:rPr>
          <w:rFonts w:asciiTheme="minorHAnsi" w:hAnsiTheme="minorHAnsi" w:cstheme="minorHAnsi"/>
          <w:sz w:val="20"/>
          <w:szCs w:val="20"/>
        </w:rPr>
        <w:t>s</w:t>
      </w:r>
      <w:r w:rsidR="00835F12">
        <w:rPr>
          <w:rFonts w:asciiTheme="minorHAnsi" w:hAnsiTheme="minorHAnsi" w:cstheme="minorHAnsi"/>
          <w:sz w:val="20"/>
          <w:szCs w:val="20"/>
        </w:rPr>
        <w:t>)</w:t>
      </w:r>
      <w:r w:rsidRPr="004803F4">
        <w:rPr>
          <w:rFonts w:asciiTheme="minorHAnsi" w:hAnsiTheme="minorHAnsi" w:cstheme="minorHAnsi"/>
          <w:sz w:val="20"/>
          <w:szCs w:val="20"/>
        </w:rPr>
        <w:t xml:space="preserve"> </w:t>
      </w:r>
      <w:r w:rsidR="008D64DE" w:rsidRPr="004803F4">
        <w:rPr>
          <w:rFonts w:asciiTheme="minorHAnsi" w:hAnsiTheme="minorHAnsi" w:cstheme="minorHAnsi"/>
          <w:sz w:val="20"/>
          <w:szCs w:val="20"/>
        </w:rPr>
        <w:t>medida</w:t>
      </w:r>
      <w:r w:rsidR="00835F12">
        <w:rPr>
          <w:rFonts w:asciiTheme="minorHAnsi" w:hAnsiTheme="minorHAnsi" w:cstheme="minorHAnsi"/>
          <w:sz w:val="20"/>
          <w:szCs w:val="20"/>
        </w:rPr>
        <w:t>(</w:t>
      </w:r>
      <w:r w:rsidR="008D64DE" w:rsidRPr="004803F4">
        <w:rPr>
          <w:rFonts w:asciiTheme="minorHAnsi" w:hAnsiTheme="minorHAnsi" w:cstheme="minorHAnsi"/>
          <w:sz w:val="20"/>
          <w:szCs w:val="20"/>
        </w:rPr>
        <w:t>s</w:t>
      </w:r>
      <w:r w:rsidRPr="004803F4">
        <w:rPr>
          <w:rFonts w:asciiTheme="minorHAnsi" w:hAnsiTheme="minorHAnsi" w:cstheme="minorHAnsi"/>
          <w:sz w:val="20"/>
          <w:szCs w:val="20"/>
        </w:rPr>
        <w:t>) descrit</w:t>
      </w:r>
      <w:r w:rsidR="008D64DE" w:rsidRPr="004803F4">
        <w:rPr>
          <w:rFonts w:asciiTheme="minorHAnsi" w:hAnsiTheme="minorHAnsi" w:cstheme="minorHAnsi"/>
          <w:sz w:val="20"/>
          <w:szCs w:val="20"/>
        </w:rPr>
        <w:t>a</w:t>
      </w:r>
      <w:r w:rsidRPr="004803F4">
        <w:rPr>
          <w:rFonts w:asciiTheme="minorHAnsi" w:hAnsiTheme="minorHAnsi" w:cstheme="minorHAnsi"/>
          <w:sz w:val="20"/>
          <w:szCs w:val="20"/>
        </w:rPr>
        <w:t xml:space="preserve">(s) na tabela. As seguintes opções podem ser selecionadas: </w:t>
      </w:r>
      <w:r w:rsidR="004A17B6" w:rsidRPr="004803F4">
        <w:rPr>
          <w:rFonts w:asciiTheme="minorHAnsi" w:hAnsiTheme="minorHAnsi" w:cstheme="minorHAnsi"/>
          <w:sz w:val="20"/>
          <w:szCs w:val="20"/>
        </w:rPr>
        <w:t>Aceitar</w:t>
      </w:r>
      <w:r w:rsidRPr="004803F4">
        <w:rPr>
          <w:rFonts w:asciiTheme="minorHAnsi" w:hAnsiTheme="minorHAnsi" w:cstheme="minorHAnsi"/>
          <w:sz w:val="20"/>
          <w:szCs w:val="20"/>
        </w:rPr>
        <w:t xml:space="preserve">, Evitar, </w:t>
      </w:r>
      <w:r w:rsidR="004A17B6" w:rsidRPr="004803F4">
        <w:rPr>
          <w:rFonts w:asciiTheme="minorHAnsi" w:hAnsiTheme="minorHAnsi" w:cstheme="minorHAnsi"/>
          <w:sz w:val="20"/>
          <w:szCs w:val="20"/>
        </w:rPr>
        <w:t xml:space="preserve">Mitigar </w:t>
      </w:r>
      <w:r w:rsidR="007F6958" w:rsidRPr="004803F4">
        <w:rPr>
          <w:rFonts w:asciiTheme="minorHAnsi" w:hAnsiTheme="minorHAnsi" w:cstheme="minorHAnsi"/>
          <w:sz w:val="20"/>
          <w:szCs w:val="20"/>
        </w:rPr>
        <w:t xml:space="preserve">e </w:t>
      </w:r>
      <w:r w:rsidRPr="004803F4">
        <w:rPr>
          <w:rFonts w:asciiTheme="minorHAnsi" w:hAnsiTheme="minorHAnsi" w:cstheme="minorHAnsi"/>
          <w:sz w:val="20"/>
          <w:szCs w:val="20"/>
        </w:rPr>
        <w:t>Compartilhar</w:t>
      </w:r>
      <w:r w:rsidR="007F6958" w:rsidRPr="004803F4">
        <w:rPr>
          <w:rFonts w:asciiTheme="minorHAnsi" w:hAnsiTheme="minorHAnsi" w:cstheme="minorHAnsi"/>
          <w:sz w:val="20"/>
          <w:szCs w:val="20"/>
        </w:rPr>
        <w:t>/Transferir</w:t>
      </w:r>
      <w:r w:rsidRPr="004803F4">
        <w:rPr>
          <w:rFonts w:asciiTheme="minorHAnsi" w:hAnsiTheme="minorHAnsi" w:cstheme="minorHAnsi"/>
          <w:sz w:val="20"/>
          <w:szCs w:val="20"/>
        </w:rPr>
        <w:t>.</w:t>
      </w:r>
    </w:p>
    <w:p w14:paraId="5C67412A" w14:textId="6838FB9D" w:rsidR="00664C85" w:rsidRPr="004803F4" w:rsidRDefault="0068412C" w:rsidP="00BE12A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noProof/>
        </w:rPr>
      </w:pPr>
      <w:r w:rsidRPr="004803F4">
        <w:rPr>
          <w:rFonts w:asciiTheme="minorHAnsi" w:hAnsiTheme="minorHAnsi" w:cstheme="minorHAnsi"/>
          <w:sz w:val="20"/>
          <w:szCs w:val="20"/>
          <w:vertAlign w:val="superscript"/>
        </w:rPr>
        <w:t xml:space="preserve">2 </w:t>
      </w:r>
      <w:r w:rsidRPr="004803F4">
        <w:rPr>
          <w:rFonts w:asciiTheme="minorHAnsi" w:hAnsiTheme="minorHAnsi" w:cstheme="minorHAnsi"/>
          <w:sz w:val="20"/>
          <w:szCs w:val="20"/>
        </w:rPr>
        <w:t xml:space="preserve">Risco residual é o risco que ainda permanece mesmo após a aplicação de </w:t>
      </w:r>
      <w:r w:rsidR="007F6958" w:rsidRPr="004803F4">
        <w:rPr>
          <w:rFonts w:asciiTheme="minorHAnsi" w:hAnsiTheme="minorHAnsi" w:cstheme="minorHAnsi"/>
          <w:sz w:val="20"/>
          <w:szCs w:val="20"/>
        </w:rPr>
        <w:t xml:space="preserve">medidas </w:t>
      </w:r>
      <w:r w:rsidRPr="004803F4">
        <w:rPr>
          <w:rFonts w:asciiTheme="minorHAnsi" w:hAnsiTheme="minorHAnsi" w:cstheme="minorHAnsi"/>
          <w:sz w:val="20"/>
          <w:szCs w:val="20"/>
        </w:rPr>
        <w:t>para tratar o risco.</w:t>
      </w:r>
    </w:p>
    <w:p w14:paraId="29D61905" w14:textId="77777777" w:rsidR="004D143B" w:rsidRPr="0048128C" w:rsidRDefault="004D143B" w:rsidP="002808BF">
      <w:pPr>
        <w:spacing w:before="240" w:after="240"/>
        <w:rPr>
          <w:rFonts w:asciiTheme="minorHAnsi" w:hAnsiTheme="minorHAnsi" w:cstheme="minorHAnsi"/>
          <w:noProof/>
          <w:lang w:val="pt-BR"/>
        </w:rPr>
      </w:pPr>
    </w:p>
    <w:p w14:paraId="0681BA43" w14:textId="7326E4C8" w:rsidR="00664C85" w:rsidRPr="0048128C" w:rsidRDefault="00664C85" w:rsidP="002808BF">
      <w:pPr>
        <w:spacing w:before="240" w:after="240"/>
        <w:rPr>
          <w:rFonts w:asciiTheme="minorHAnsi" w:hAnsiTheme="minorHAnsi" w:cstheme="minorHAnsi"/>
          <w:noProof/>
          <w:lang w:val="pt-BR"/>
        </w:rPr>
        <w:sectPr w:rsidR="00664C85" w:rsidRPr="0048128C" w:rsidSect="00BE12A9">
          <w:pgSz w:w="16840" w:h="11907" w:orient="landscape" w:code="9"/>
          <w:pgMar w:top="1701" w:right="1134" w:bottom="1134" w:left="1701" w:header="567" w:footer="340" w:gutter="0"/>
          <w:cols w:space="720"/>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1"/>
        <w:gridCol w:w="8441"/>
      </w:tblGrid>
      <w:tr w:rsidR="00ED4E1C" w:rsidRPr="00FB6BFC" w14:paraId="0E93EED5" w14:textId="77777777" w:rsidTr="00FB328B">
        <w:trPr>
          <w:trHeight w:hRule="exact" w:val="600"/>
        </w:trPr>
        <w:tc>
          <w:tcPr>
            <w:tcW w:w="348" w:type="pct"/>
            <w:tcBorders>
              <w:top w:val="nil"/>
              <w:left w:val="nil"/>
              <w:bottom w:val="nil"/>
              <w:right w:val="nil"/>
            </w:tcBorders>
            <w:shd w:val="clear" w:color="auto" w:fill="1F4E79"/>
            <w:tcMar>
              <w:top w:w="80" w:type="dxa"/>
              <w:left w:w="60" w:type="dxa"/>
              <w:bottom w:w="80" w:type="dxa"/>
              <w:right w:w="60" w:type="dxa"/>
            </w:tcMar>
            <w:vAlign w:val="center"/>
          </w:tcPr>
          <w:p w14:paraId="107BF1F4" w14:textId="4C402323" w:rsidR="00ED4E1C" w:rsidRPr="0048128C" w:rsidRDefault="00DB2CB1">
            <w:pPr>
              <w:spacing w:before="20" w:after="20"/>
              <w:jc w:val="center"/>
              <w:rPr>
                <w:lang w:val="pt-BR"/>
              </w:rPr>
            </w:pPr>
            <w:r w:rsidRPr="0048128C">
              <w:rPr>
                <w:rFonts w:asciiTheme="minorHAnsi" w:hAnsiTheme="minorHAnsi" w:cstheme="minorHAnsi"/>
                <w:noProof/>
                <w:lang w:val="pt-BR"/>
              </w:rPr>
              <w:lastRenderedPageBreak/>
              <w:drawing>
                <wp:inline distT="0" distB="0" distL="0" distR="0" wp14:anchorId="5390C9EF" wp14:editId="749FB5F4">
                  <wp:extent cx="324000" cy="324000"/>
                  <wp:effectExtent l="0" t="0" r="0" b="6350"/>
                  <wp:docPr id="606243622" name="Graphic 6" descr="Bullsey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83052" name="Graphic 703983052" descr="Bullseye outline"/>
                          <pic:cNvPicPr/>
                        </pic:nvPicPr>
                        <pic:blipFill>
                          <a:blip r:embed="rId62">
                            <a:extLst>
                              <a:ext uri="{96DAC541-7B7A-43D3-8B79-37D633B846F1}">
                                <asvg:svgBlip xmlns:asvg="http://schemas.microsoft.com/office/drawing/2016/SVG/main" r:embed="rId63"/>
                              </a:ext>
                            </a:extLst>
                          </a:blip>
                          <a:stretch>
                            <a:fillRect/>
                          </a:stretch>
                        </pic:blipFill>
                        <pic:spPr>
                          <a:xfrm>
                            <a:off x="0" y="0"/>
                            <a:ext cx="324000" cy="324000"/>
                          </a:xfrm>
                          <a:prstGeom prst="rect">
                            <a:avLst/>
                          </a:prstGeom>
                        </pic:spPr>
                      </pic:pic>
                    </a:graphicData>
                  </a:graphic>
                </wp:inline>
              </w:drawing>
            </w:r>
          </w:p>
        </w:tc>
        <w:tc>
          <w:tcPr>
            <w:tcW w:w="4652" w:type="pct"/>
            <w:tcBorders>
              <w:top w:val="nil"/>
              <w:left w:val="nil"/>
              <w:bottom w:val="single" w:sz="8" w:space="0" w:color="DEEAF6"/>
              <w:right w:val="nil"/>
            </w:tcBorders>
            <w:shd w:val="clear" w:color="auto" w:fill="FFFFFF"/>
            <w:tcMar>
              <w:top w:w="40" w:type="dxa"/>
              <w:left w:w="160" w:type="dxa"/>
              <w:bottom w:w="40" w:type="dxa"/>
              <w:right w:w="80" w:type="dxa"/>
            </w:tcMar>
            <w:vAlign w:val="center"/>
          </w:tcPr>
          <w:p w14:paraId="7DFDD9A8" w14:textId="7201A783" w:rsidR="00ED4E1C" w:rsidRPr="00BC124D" w:rsidRDefault="00ED4E1C">
            <w:pPr>
              <w:rPr>
                <w:rFonts w:asciiTheme="minorHAnsi" w:hAnsiTheme="minorHAnsi" w:cstheme="minorHAnsi"/>
                <w:b/>
                <w:color w:val="1F4E79"/>
                <w:lang w:val="pt-BR"/>
              </w:rPr>
            </w:pPr>
            <w:r w:rsidRPr="00BC124D">
              <w:rPr>
                <w:rFonts w:asciiTheme="minorHAnsi" w:hAnsiTheme="minorHAnsi" w:cstheme="minorHAnsi"/>
                <w:b/>
                <w:color w:val="1F4E79"/>
                <w:lang w:val="pt-BR"/>
              </w:rPr>
              <w:t>5.</w:t>
            </w:r>
            <w:r w:rsidR="00372444" w:rsidRPr="00BC124D">
              <w:rPr>
                <w:rFonts w:asciiTheme="minorHAnsi" w:hAnsiTheme="minorHAnsi" w:cstheme="minorHAnsi"/>
                <w:b/>
                <w:color w:val="1F4E79"/>
                <w:lang w:val="pt-BR"/>
              </w:rPr>
              <w:t>4</w:t>
            </w:r>
            <w:r w:rsidRPr="00BC124D">
              <w:rPr>
                <w:rFonts w:asciiTheme="minorHAnsi" w:hAnsiTheme="minorHAnsi" w:cstheme="minorHAnsi"/>
                <w:b/>
                <w:color w:val="1F4E79"/>
                <w:lang w:val="pt-BR"/>
              </w:rPr>
              <w:t xml:space="preserve"> Riscos residuais acima do nível de aceitação</w:t>
            </w:r>
          </w:p>
        </w:tc>
      </w:tr>
    </w:tbl>
    <w:p w14:paraId="5D254CDF" w14:textId="0AFC43E7" w:rsidR="00FB328B" w:rsidRPr="0048128C" w:rsidRDefault="00FB328B" w:rsidP="00FB328B">
      <w:pPr>
        <w:spacing w:before="240" w:after="240"/>
        <w:jc w:val="both"/>
        <w:rPr>
          <w:rFonts w:asciiTheme="minorHAnsi" w:hAnsiTheme="minorHAnsi" w:cstheme="minorHAnsi"/>
          <w:noProof/>
          <w:color w:val="EE0000"/>
          <w:lang w:val="pt-BR"/>
        </w:rPr>
      </w:pPr>
      <w:r w:rsidRPr="0048128C">
        <w:rPr>
          <w:rFonts w:asciiTheme="minorHAnsi" w:hAnsiTheme="minorHAnsi" w:cstheme="minorHAnsi"/>
          <w:noProof/>
          <w:color w:val="EE0000"/>
          <w:lang w:val="pt-BR"/>
        </w:rPr>
        <w:t>[Registrar, nesta subseção, os riscos identificados na subseção 5.2 cujo nível residual, após a aplicação das medidas descritas na subseção 5.3, permaneça</w:t>
      </w:r>
      <w:r w:rsidR="00283734">
        <w:rPr>
          <w:rFonts w:asciiTheme="minorHAnsi" w:hAnsiTheme="minorHAnsi" w:cstheme="minorHAnsi"/>
          <w:noProof/>
          <w:color w:val="EE0000"/>
          <w:lang w:val="pt-BR"/>
        </w:rPr>
        <w:t>m</w:t>
      </w:r>
      <w:r w:rsidRPr="0048128C">
        <w:rPr>
          <w:rFonts w:asciiTheme="minorHAnsi" w:hAnsiTheme="minorHAnsi" w:cstheme="minorHAnsi"/>
          <w:noProof/>
          <w:color w:val="EE0000"/>
          <w:lang w:val="pt-BR"/>
        </w:rPr>
        <w:t xml:space="preserve"> acima do nível de aceitação definido pelo órgão ou entidade. Para cada risco, apresentar a justificativa da aceitação como exceção </w:t>
      </w:r>
      <w:r w:rsidR="00C05F0D">
        <w:rPr>
          <w:rFonts w:asciiTheme="minorHAnsi" w:hAnsiTheme="minorHAnsi" w:cstheme="minorHAnsi"/>
          <w:noProof/>
          <w:color w:val="EE0000"/>
          <w:lang w:val="pt-BR"/>
        </w:rPr>
        <w:t>–</w:t>
      </w:r>
      <w:r w:rsidRPr="0048128C">
        <w:rPr>
          <w:rFonts w:asciiTheme="minorHAnsi" w:hAnsiTheme="minorHAnsi" w:cstheme="minorHAnsi"/>
          <w:noProof/>
          <w:color w:val="EE0000"/>
          <w:lang w:val="pt-BR"/>
        </w:rPr>
        <w:t xml:space="preserve"> </w:t>
      </w:r>
      <w:r w:rsidR="00FC1B5D">
        <w:rPr>
          <w:rFonts w:asciiTheme="minorHAnsi" w:hAnsiTheme="minorHAnsi" w:cstheme="minorHAnsi"/>
          <w:noProof/>
          <w:color w:val="EE0000"/>
          <w:lang w:val="pt-BR"/>
        </w:rPr>
        <w:t xml:space="preserve">como </w:t>
      </w:r>
      <w:r w:rsidRPr="0048128C">
        <w:rPr>
          <w:rFonts w:asciiTheme="minorHAnsi" w:hAnsiTheme="minorHAnsi" w:cstheme="minorHAnsi"/>
          <w:noProof/>
          <w:color w:val="EE0000"/>
          <w:lang w:val="pt-BR"/>
        </w:rPr>
        <w:t>exemplo</w:t>
      </w:r>
      <w:r w:rsidR="00FC1B5D">
        <w:rPr>
          <w:rFonts w:asciiTheme="minorHAnsi" w:hAnsiTheme="minorHAnsi" w:cstheme="minorHAnsi"/>
          <w:noProof/>
          <w:color w:val="EE0000"/>
          <w:lang w:val="pt-BR"/>
        </w:rPr>
        <w:t>s:</w:t>
      </w:r>
      <w:r w:rsidRPr="0048128C">
        <w:rPr>
          <w:rFonts w:asciiTheme="minorHAnsi" w:hAnsiTheme="minorHAnsi" w:cstheme="minorHAnsi"/>
          <w:noProof/>
          <w:color w:val="EE0000"/>
          <w:lang w:val="pt-BR"/>
        </w:rPr>
        <w:t xml:space="preserve"> os benefícios do tratamento que superam o risco residual ou as limitações técnicas, orçamentárias ou contratuais que impedem sua mitigação adicional </w:t>
      </w:r>
      <w:r w:rsidR="007C5ADF">
        <w:rPr>
          <w:rFonts w:asciiTheme="minorHAnsi" w:hAnsiTheme="minorHAnsi" w:cstheme="minorHAnsi"/>
          <w:noProof/>
          <w:color w:val="EE0000"/>
          <w:lang w:val="pt-BR"/>
        </w:rPr>
        <w:t>–</w:t>
      </w:r>
      <w:r w:rsidRPr="0048128C">
        <w:rPr>
          <w:rFonts w:asciiTheme="minorHAnsi" w:hAnsiTheme="minorHAnsi" w:cstheme="minorHAnsi"/>
          <w:noProof/>
          <w:color w:val="EE0000"/>
          <w:lang w:val="pt-BR"/>
        </w:rPr>
        <w:t xml:space="preserve"> e identificar a autoridade responsável pela aprovação dessa exceção. Não havendo riscos nessa condição, registrar expressamente essa informação.]</w:t>
      </w:r>
    </w:p>
    <w:p w14:paraId="17FF50A6" w14:textId="7C972863" w:rsidR="00ED4E1C" w:rsidRPr="0048128C" w:rsidRDefault="00A045CA" w:rsidP="005C547E">
      <w:pPr>
        <w:spacing w:before="120" w:after="120"/>
        <w:jc w:val="both"/>
        <w:rPr>
          <w:rFonts w:asciiTheme="minorHAnsi" w:hAnsiTheme="minorHAnsi" w:cstheme="minorHAnsi"/>
          <w:noProof/>
          <w:lang w:val="pt-BR"/>
        </w:rPr>
      </w:pPr>
      <w:r w:rsidRPr="0048128C">
        <w:rPr>
          <w:rFonts w:asciiTheme="minorHAnsi" w:hAnsiTheme="minorHAnsi" w:cstheme="minorHAnsi"/>
          <w:noProof/>
          <w:lang w:val="pt-BR"/>
        </w:rPr>
        <w:t xml:space="preserve">Esta subseção </w:t>
      </w:r>
      <w:r w:rsidR="001307EA" w:rsidRPr="0048128C">
        <w:rPr>
          <w:rFonts w:asciiTheme="minorHAnsi" w:hAnsiTheme="minorHAnsi" w:cstheme="minorHAnsi"/>
          <w:noProof/>
          <w:lang w:val="pt-BR"/>
        </w:rPr>
        <w:t>apresenta os</w:t>
      </w:r>
      <w:r w:rsidRPr="0048128C">
        <w:rPr>
          <w:rFonts w:asciiTheme="minorHAnsi" w:hAnsiTheme="minorHAnsi" w:cstheme="minorHAnsi"/>
          <w:noProof/>
          <w:lang w:val="pt-BR"/>
        </w:rPr>
        <w:t xml:space="preserve"> riscos </w:t>
      </w:r>
      <w:r w:rsidR="001307EA" w:rsidRPr="0048128C">
        <w:rPr>
          <w:rFonts w:asciiTheme="minorHAnsi" w:hAnsiTheme="minorHAnsi" w:cstheme="minorHAnsi"/>
          <w:noProof/>
          <w:lang w:val="pt-BR"/>
        </w:rPr>
        <w:t xml:space="preserve">identificados na subseção 5.2 </w:t>
      </w:r>
      <w:r w:rsidRPr="0048128C">
        <w:rPr>
          <w:rFonts w:asciiTheme="minorHAnsi" w:hAnsiTheme="minorHAnsi" w:cstheme="minorHAnsi"/>
          <w:noProof/>
          <w:lang w:val="pt-BR"/>
        </w:rPr>
        <w:t>cujo</w:t>
      </w:r>
      <w:r w:rsidR="00576376">
        <w:rPr>
          <w:rFonts w:asciiTheme="minorHAnsi" w:hAnsiTheme="minorHAnsi" w:cstheme="minorHAnsi"/>
          <w:noProof/>
          <w:lang w:val="pt-BR"/>
        </w:rPr>
        <w:t>s</w:t>
      </w:r>
      <w:r w:rsidRPr="0048128C">
        <w:rPr>
          <w:rFonts w:asciiTheme="minorHAnsi" w:hAnsiTheme="minorHAnsi" w:cstheme="minorHAnsi"/>
          <w:noProof/>
          <w:lang w:val="pt-BR"/>
        </w:rPr>
        <w:t xml:space="preserve"> níve</w:t>
      </w:r>
      <w:r w:rsidR="00576376">
        <w:rPr>
          <w:rFonts w:asciiTheme="minorHAnsi" w:hAnsiTheme="minorHAnsi" w:cstheme="minorHAnsi"/>
          <w:noProof/>
          <w:lang w:val="pt-BR"/>
        </w:rPr>
        <w:t>is</w:t>
      </w:r>
      <w:r w:rsidRPr="0048128C">
        <w:rPr>
          <w:rFonts w:asciiTheme="minorHAnsi" w:hAnsiTheme="minorHAnsi" w:cstheme="minorHAnsi"/>
          <w:noProof/>
          <w:lang w:val="pt-BR"/>
        </w:rPr>
        <w:t xml:space="preserve"> residua</w:t>
      </w:r>
      <w:r w:rsidR="00576376">
        <w:rPr>
          <w:rFonts w:asciiTheme="minorHAnsi" w:hAnsiTheme="minorHAnsi" w:cstheme="minorHAnsi"/>
          <w:noProof/>
          <w:lang w:val="pt-BR"/>
        </w:rPr>
        <w:t>is</w:t>
      </w:r>
      <w:r w:rsidRPr="0048128C">
        <w:rPr>
          <w:rFonts w:asciiTheme="minorHAnsi" w:hAnsiTheme="minorHAnsi" w:cstheme="minorHAnsi"/>
          <w:noProof/>
          <w:lang w:val="pt-BR"/>
        </w:rPr>
        <w:t>, após a aplicação das medidas de tratamento descritas na subseção 5.3, permane</w:t>
      </w:r>
      <w:r w:rsidR="001307EA" w:rsidRPr="0048128C">
        <w:rPr>
          <w:rFonts w:asciiTheme="minorHAnsi" w:hAnsiTheme="minorHAnsi" w:cstheme="minorHAnsi"/>
          <w:noProof/>
          <w:lang w:val="pt-BR"/>
        </w:rPr>
        <w:t>ceram</w:t>
      </w:r>
      <w:r w:rsidRPr="0048128C">
        <w:rPr>
          <w:rFonts w:asciiTheme="minorHAnsi" w:hAnsiTheme="minorHAnsi" w:cstheme="minorHAnsi"/>
          <w:noProof/>
          <w:lang w:val="pt-BR"/>
        </w:rPr>
        <w:t xml:space="preserve"> acima do nível de aceitação. Nesses casos, a aceitação do risco configura uma exceção e </w:t>
      </w:r>
      <w:r w:rsidR="00187FE1">
        <w:rPr>
          <w:rFonts w:asciiTheme="minorHAnsi" w:hAnsiTheme="minorHAnsi" w:cstheme="minorHAnsi"/>
          <w:noProof/>
          <w:lang w:val="pt-BR"/>
        </w:rPr>
        <w:t>foi</w:t>
      </w:r>
      <w:r w:rsidRPr="0048128C">
        <w:rPr>
          <w:rFonts w:asciiTheme="minorHAnsi" w:hAnsiTheme="minorHAnsi" w:cstheme="minorHAnsi"/>
          <w:noProof/>
          <w:lang w:val="pt-BR"/>
        </w:rPr>
        <w:t xml:space="preserve"> motiva</w:t>
      </w:r>
      <w:r w:rsidR="00187FE1">
        <w:rPr>
          <w:rFonts w:asciiTheme="minorHAnsi" w:hAnsiTheme="minorHAnsi" w:cstheme="minorHAnsi"/>
          <w:noProof/>
          <w:lang w:val="pt-BR"/>
        </w:rPr>
        <w:t>da e</w:t>
      </w:r>
      <w:r w:rsidRPr="0048128C">
        <w:rPr>
          <w:rFonts w:asciiTheme="minorHAnsi" w:hAnsiTheme="minorHAnsi" w:cstheme="minorHAnsi"/>
          <w:noProof/>
          <w:lang w:val="pt-BR"/>
        </w:rPr>
        <w:t>xpressa</w:t>
      </w:r>
      <w:r w:rsidR="00187FE1">
        <w:rPr>
          <w:rFonts w:asciiTheme="minorHAnsi" w:hAnsiTheme="minorHAnsi" w:cstheme="minorHAnsi"/>
          <w:noProof/>
          <w:lang w:val="pt-BR"/>
        </w:rPr>
        <w:t>mente</w:t>
      </w:r>
      <w:r w:rsidRPr="0048128C">
        <w:rPr>
          <w:rFonts w:asciiTheme="minorHAnsi" w:hAnsiTheme="minorHAnsi" w:cstheme="minorHAnsi"/>
          <w:noProof/>
          <w:lang w:val="pt-BR"/>
        </w:rPr>
        <w:t xml:space="preserve"> e aprova</w:t>
      </w:r>
      <w:r w:rsidR="00187FE1">
        <w:rPr>
          <w:rFonts w:asciiTheme="minorHAnsi" w:hAnsiTheme="minorHAnsi" w:cstheme="minorHAnsi"/>
          <w:noProof/>
          <w:lang w:val="pt-BR"/>
        </w:rPr>
        <w:t>da</w:t>
      </w:r>
      <w:r w:rsidRPr="0048128C">
        <w:rPr>
          <w:rFonts w:asciiTheme="minorHAnsi" w:hAnsiTheme="minorHAnsi" w:cstheme="minorHAnsi"/>
          <w:noProof/>
          <w:lang w:val="pt-BR"/>
        </w:rPr>
        <w:t xml:space="preserve"> formal</w:t>
      </w:r>
      <w:r w:rsidR="00187FE1">
        <w:rPr>
          <w:rFonts w:asciiTheme="minorHAnsi" w:hAnsiTheme="minorHAnsi" w:cstheme="minorHAnsi"/>
          <w:noProof/>
          <w:lang w:val="pt-BR"/>
        </w:rPr>
        <w:t>mente</w:t>
      </w:r>
      <w:r w:rsidRPr="0048128C">
        <w:rPr>
          <w:rFonts w:asciiTheme="minorHAnsi" w:hAnsiTheme="minorHAnsi" w:cstheme="minorHAnsi"/>
          <w:noProof/>
          <w:lang w:val="pt-BR"/>
        </w:rPr>
        <w:t>, observados os benefícios do tratamento ou as limitações existentes à sua mitigação adicional, conforme detalhado n</w:t>
      </w:r>
      <w:r w:rsidR="001307EA" w:rsidRPr="0048128C">
        <w:rPr>
          <w:rFonts w:asciiTheme="minorHAnsi" w:hAnsiTheme="minorHAnsi" w:cstheme="minorHAnsi"/>
          <w:noProof/>
          <w:lang w:val="pt-BR"/>
        </w:rPr>
        <w:t xml:space="preserve">a </w:t>
      </w:r>
      <w:r w:rsidR="000F4B30">
        <w:rPr>
          <w:rFonts w:asciiTheme="minorHAnsi" w:hAnsiTheme="minorHAnsi" w:cstheme="minorHAnsi"/>
          <w:noProof/>
          <w:lang w:val="pt-BR"/>
        </w:rPr>
        <w:t>T</w:t>
      </w:r>
      <w:r w:rsidR="001307EA" w:rsidRPr="0048128C">
        <w:rPr>
          <w:rFonts w:asciiTheme="minorHAnsi" w:hAnsiTheme="minorHAnsi" w:cstheme="minorHAnsi"/>
          <w:noProof/>
          <w:lang w:val="pt-BR"/>
        </w:rPr>
        <w:t xml:space="preserve">abela </w:t>
      </w:r>
      <w:r w:rsidR="000F4B30">
        <w:rPr>
          <w:rFonts w:asciiTheme="minorHAnsi" w:hAnsiTheme="minorHAnsi" w:cstheme="minorHAnsi"/>
          <w:noProof/>
          <w:lang w:val="pt-BR"/>
        </w:rPr>
        <w:t>14</w:t>
      </w:r>
      <w:r w:rsidRPr="0048128C">
        <w:rPr>
          <w:rFonts w:asciiTheme="minorHAnsi" w:hAnsiTheme="minorHAnsi" w:cstheme="minorHAnsi"/>
          <w:noProof/>
          <w:lang w:val="pt-BR"/>
        </w:rPr>
        <w:t>.</w:t>
      </w:r>
    </w:p>
    <w:p w14:paraId="70BF9A35" w14:textId="57838F0D" w:rsidR="00D05102" w:rsidRPr="00496199" w:rsidRDefault="00D05102" w:rsidP="00496199">
      <w:pPr>
        <w:pStyle w:val="PPSIquadro"/>
        <w:spacing w:before="240"/>
        <w:rPr>
          <w:sz w:val="20"/>
          <w:szCs w:val="20"/>
          <w:lang w:val="pt-BR"/>
        </w:rPr>
      </w:pPr>
      <w:r w:rsidRPr="00496199">
        <w:rPr>
          <w:b/>
          <w:bCs/>
          <w:sz w:val="20"/>
          <w:szCs w:val="20"/>
          <w:lang w:val="pt-BR"/>
        </w:rPr>
        <w:t xml:space="preserve">Tabela </w:t>
      </w:r>
      <w:r w:rsidRPr="00496199">
        <w:rPr>
          <w:b/>
          <w:bCs/>
          <w:sz w:val="20"/>
          <w:szCs w:val="20"/>
          <w:lang w:val="pt-BR"/>
        </w:rPr>
        <w:fldChar w:fldCharType="begin"/>
      </w:r>
      <w:r w:rsidRPr="00496199">
        <w:rPr>
          <w:b/>
          <w:bCs/>
          <w:sz w:val="20"/>
          <w:szCs w:val="20"/>
          <w:lang w:val="pt-BR"/>
        </w:rPr>
        <w:instrText xml:space="preserve"> SEQ Tabela \* ARABIC </w:instrText>
      </w:r>
      <w:r w:rsidRPr="00496199">
        <w:rPr>
          <w:b/>
          <w:bCs/>
          <w:sz w:val="20"/>
          <w:szCs w:val="20"/>
          <w:lang w:val="pt-BR"/>
        </w:rPr>
        <w:fldChar w:fldCharType="separate"/>
      </w:r>
      <w:r w:rsidRPr="00496199">
        <w:rPr>
          <w:b/>
          <w:bCs/>
          <w:noProof/>
          <w:sz w:val="20"/>
          <w:szCs w:val="20"/>
          <w:lang w:val="pt-BR"/>
        </w:rPr>
        <w:t>14</w:t>
      </w:r>
      <w:r w:rsidRPr="00496199">
        <w:rPr>
          <w:b/>
          <w:bCs/>
          <w:sz w:val="20"/>
          <w:szCs w:val="20"/>
          <w:lang w:val="pt-BR"/>
        </w:rPr>
        <w:fldChar w:fldCharType="end"/>
      </w:r>
      <w:r w:rsidRPr="00496199">
        <w:rPr>
          <w:sz w:val="20"/>
          <w:szCs w:val="20"/>
          <w:lang w:val="pt-BR"/>
        </w:rPr>
        <w:t xml:space="preserve">: riscos residuais acima do nível de aceitação </w:t>
      </w:r>
      <w:r w:rsidR="00502174">
        <w:rPr>
          <w:sz w:val="20"/>
          <w:szCs w:val="20"/>
          <w:lang w:val="pt-BR"/>
        </w:rPr>
        <w:t>(</w:t>
      </w:r>
      <w:r w:rsidRPr="00496199">
        <w:rPr>
          <w:sz w:val="20"/>
          <w:szCs w:val="20"/>
          <w:lang w:val="pt-BR"/>
        </w:rPr>
        <w:t>com respectivas justificativas</w:t>
      </w:r>
      <w:r w:rsidR="00502174">
        <w:rPr>
          <w:sz w:val="20"/>
          <w:szCs w:val="20"/>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Look w:val="04A0" w:firstRow="1" w:lastRow="0" w:firstColumn="1" w:lastColumn="0" w:noHBand="0" w:noVBand="1"/>
      </w:tblPr>
      <w:tblGrid>
        <w:gridCol w:w="1260"/>
        <w:gridCol w:w="2329"/>
        <w:gridCol w:w="3704"/>
        <w:gridCol w:w="1769"/>
      </w:tblGrid>
      <w:tr w:rsidR="0063761B" w:rsidRPr="00FB6BFC" w14:paraId="44C1579F" w14:textId="77777777" w:rsidTr="00BE12A9">
        <w:trPr>
          <w:trHeight w:val="805"/>
        </w:trPr>
        <w:tc>
          <w:tcPr>
            <w:tcW w:w="787" w:type="pct"/>
            <w:shd w:val="clear" w:color="auto" w:fill="F4F7FA"/>
            <w:vAlign w:val="center"/>
          </w:tcPr>
          <w:p w14:paraId="2907E591" w14:textId="77777777" w:rsidR="0063761B" w:rsidRPr="00BC124D" w:rsidRDefault="0063761B" w:rsidP="00815259">
            <w:pPr>
              <w:spacing w:before="40" w:after="40"/>
              <w:jc w:val="center"/>
              <w:rPr>
                <w:rFonts w:asciiTheme="minorHAnsi" w:hAnsiTheme="minorHAnsi" w:cstheme="minorHAnsi"/>
                <w:b/>
                <w:bCs/>
                <w:lang w:val="pt-BR"/>
              </w:rPr>
            </w:pPr>
            <w:r w:rsidRPr="00BC124D">
              <w:rPr>
                <w:rFonts w:asciiTheme="minorHAnsi" w:hAnsiTheme="minorHAnsi" w:cstheme="minorHAnsi"/>
                <w:b/>
                <w:bCs/>
                <w:lang w:val="pt-BR"/>
              </w:rPr>
              <w:t>ID do risco</w:t>
            </w:r>
          </w:p>
        </w:tc>
        <w:tc>
          <w:tcPr>
            <w:tcW w:w="1011" w:type="pct"/>
            <w:shd w:val="clear" w:color="auto" w:fill="F4F7FA"/>
            <w:vAlign w:val="center"/>
          </w:tcPr>
          <w:p w14:paraId="2EFEB9D4" w14:textId="77777777" w:rsidR="0063761B" w:rsidRPr="00BC124D" w:rsidRDefault="0063761B" w:rsidP="00815259">
            <w:pPr>
              <w:spacing w:before="40" w:after="40"/>
              <w:jc w:val="center"/>
              <w:rPr>
                <w:rFonts w:asciiTheme="minorHAnsi" w:hAnsiTheme="minorHAnsi" w:cstheme="minorHAnsi"/>
                <w:b/>
                <w:bCs/>
                <w:lang w:val="pt-BR"/>
              </w:rPr>
            </w:pPr>
            <w:r w:rsidRPr="00BC124D">
              <w:rPr>
                <w:rFonts w:asciiTheme="minorHAnsi" w:hAnsiTheme="minorHAnsi" w:cstheme="minorHAnsi"/>
                <w:b/>
                <w:bCs/>
                <w:lang w:val="pt-BR"/>
              </w:rPr>
              <w:t>Nível residual</w:t>
            </w:r>
          </w:p>
        </w:tc>
        <w:tc>
          <w:tcPr>
            <w:tcW w:w="2135" w:type="pct"/>
            <w:shd w:val="clear" w:color="auto" w:fill="F4F7FA"/>
            <w:vAlign w:val="center"/>
          </w:tcPr>
          <w:p w14:paraId="7D2BBECC" w14:textId="77777777" w:rsidR="0063761B" w:rsidRPr="00BC124D" w:rsidRDefault="0063761B" w:rsidP="00BE12A9">
            <w:pPr>
              <w:spacing w:before="40" w:after="40"/>
              <w:jc w:val="center"/>
              <w:rPr>
                <w:rFonts w:asciiTheme="minorHAnsi" w:hAnsiTheme="minorHAnsi" w:cstheme="minorHAnsi"/>
                <w:b/>
                <w:bCs/>
                <w:lang w:val="pt-BR"/>
              </w:rPr>
            </w:pPr>
            <w:r w:rsidRPr="00BC124D">
              <w:rPr>
                <w:rFonts w:asciiTheme="minorHAnsi" w:hAnsiTheme="minorHAnsi" w:cstheme="minorHAnsi"/>
                <w:b/>
                <w:bCs/>
                <w:lang w:val="pt-BR"/>
              </w:rPr>
              <w:t>Justificativa da aceitação como exceção</w:t>
            </w:r>
          </w:p>
        </w:tc>
        <w:tc>
          <w:tcPr>
            <w:tcW w:w="1067" w:type="pct"/>
            <w:shd w:val="clear" w:color="auto" w:fill="F4F7FA"/>
            <w:vAlign w:val="center"/>
          </w:tcPr>
          <w:p w14:paraId="12438E93" w14:textId="77777777" w:rsidR="0063761B" w:rsidRPr="00BC124D" w:rsidRDefault="0063761B" w:rsidP="00BE12A9">
            <w:pPr>
              <w:spacing w:before="40" w:after="40"/>
              <w:jc w:val="center"/>
              <w:rPr>
                <w:rFonts w:asciiTheme="minorHAnsi" w:hAnsiTheme="minorHAnsi" w:cstheme="minorHAnsi"/>
                <w:b/>
                <w:bCs/>
                <w:lang w:val="pt-BR"/>
              </w:rPr>
            </w:pPr>
            <w:r w:rsidRPr="00BC124D">
              <w:rPr>
                <w:rFonts w:asciiTheme="minorHAnsi" w:hAnsiTheme="minorHAnsi" w:cstheme="minorHAnsi"/>
                <w:b/>
                <w:bCs/>
                <w:lang w:val="pt-BR"/>
              </w:rPr>
              <w:t>Responsável pela aprovação da exceção</w:t>
            </w:r>
          </w:p>
        </w:tc>
      </w:tr>
      <w:tr w:rsidR="0063761B" w:rsidRPr="00FB6BFC" w14:paraId="099A96E4" w14:textId="77777777" w:rsidTr="00BE12A9">
        <w:trPr>
          <w:trHeight w:val="805"/>
        </w:trPr>
        <w:tc>
          <w:tcPr>
            <w:tcW w:w="787" w:type="pct"/>
            <w:vAlign w:val="center"/>
          </w:tcPr>
          <w:p w14:paraId="484B4DC5" w14:textId="77777777" w:rsidR="0063761B" w:rsidRPr="0048128C" w:rsidRDefault="0063761B">
            <w:pPr>
              <w:spacing w:before="40" w:after="40"/>
              <w:jc w:val="center"/>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[R0X]</w:t>
            </w:r>
          </w:p>
        </w:tc>
        <w:tc>
          <w:tcPr>
            <w:tcW w:w="1011" w:type="pct"/>
            <w:vAlign w:val="center"/>
          </w:tcPr>
          <w:p w14:paraId="0BF364B2" w14:textId="1DB74368" w:rsidR="0063761B" w:rsidRPr="0048128C" w:rsidRDefault="0063761B">
            <w:pPr>
              <w:spacing w:before="40" w:after="40"/>
              <w:jc w:val="center"/>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[Alto/Crítico</w:t>
            </w:r>
            <w:r w:rsidR="00815259" w:rsidRPr="0048128C">
              <w:rPr>
                <w:rFonts w:asciiTheme="minorHAnsi" w:hAnsiTheme="minorHAnsi" w:cstheme="minorHAnsi"/>
                <w:sz w:val="22"/>
                <w:szCs w:val="22"/>
                <w:highlight w:val="yellow"/>
                <w:lang w:val="pt-BR"/>
              </w:rPr>
              <w:t>/Moderado</w:t>
            </w:r>
            <w:r w:rsidRPr="0048128C">
              <w:rPr>
                <w:rFonts w:asciiTheme="minorHAnsi" w:hAnsiTheme="minorHAnsi" w:cstheme="minorHAnsi"/>
                <w:sz w:val="22"/>
                <w:szCs w:val="22"/>
                <w:highlight w:val="yellow"/>
                <w:lang w:val="pt-BR"/>
              </w:rPr>
              <w:t>]</w:t>
            </w:r>
          </w:p>
        </w:tc>
        <w:tc>
          <w:tcPr>
            <w:tcW w:w="2135" w:type="pct"/>
            <w:vAlign w:val="center"/>
          </w:tcPr>
          <w:p w14:paraId="136ACA3F" w14:textId="0F742780" w:rsidR="0063761B" w:rsidRPr="0048128C" w:rsidRDefault="0063761B">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w:t>
            </w:r>
            <w:r w:rsidR="00520D47">
              <w:rPr>
                <w:rFonts w:asciiTheme="minorHAnsi" w:hAnsiTheme="minorHAnsi" w:cstheme="minorHAnsi"/>
                <w:sz w:val="22"/>
                <w:szCs w:val="22"/>
                <w:highlight w:val="yellow"/>
                <w:lang w:val="pt-BR"/>
              </w:rPr>
              <w:t>d</w:t>
            </w:r>
            <w:r w:rsidR="00815259" w:rsidRPr="0048128C">
              <w:rPr>
                <w:rFonts w:asciiTheme="minorHAnsi" w:hAnsiTheme="minorHAnsi" w:cstheme="minorHAnsi"/>
                <w:sz w:val="22"/>
                <w:szCs w:val="22"/>
                <w:highlight w:val="yellow"/>
                <w:lang w:val="pt-BR"/>
              </w:rPr>
              <w:t xml:space="preserve">escrever os </w:t>
            </w:r>
            <w:r w:rsidRPr="0048128C">
              <w:rPr>
                <w:rFonts w:asciiTheme="minorHAnsi" w:hAnsiTheme="minorHAnsi" w:cstheme="minorHAnsi"/>
                <w:sz w:val="22"/>
                <w:szCs w:val="22"/>
                <w:highlight w:val="yellow"/>
                <w:lang w:val="pt-BR"/>
              </w:rPr>
              <w:t>benefícios do tratamento ou limitações técnicas, orçamentárias ou contratuais que motivam a aceitação]</w:t>
            </w:r>
          </w:p>
        </w:tc>
        <w:tc>
          <w:tcPr>
            <w:tcW w:w="1067" w:type="pct"/>
            <w:vAlign w:val="center"/>
          </w:tcPr>
          <w:p w14:paraId="02DD949A" w14:textId="761C016F" w:rsidR="0063761B" w:rsidRPr="0048128C" w:rsidRDefault="0063761B">
            <w:pPr>
              <w:spacing w:before="40" w:after="40"/>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w:t>
            </w:r>
            <w:r w:rsidR="00520D47">
              <w:rPr>
                <w:rFonts w:asciiTheme="minorHAnsi" w:hAnsiTheme="minorHAnsi" w:cstheme="minorHAnsi"/>
                <w:sz w:val="22"/>
                <w:szCs w:val="22"/>
                <w:highlight w:val="yellow"/>
                <w:lang w:val="pt-BR"/>
              </w:rPr>
              <w:t>n</w:t>
            </w:r>
            <w:r w:rsidR="00815259" w:rsidRPr="0048128C">
              <w:rPr>
                <w:rFonts w:asciiTheme="minorHAnsi" w:hAnsiTheme="minorHAnsi" w:cstheme="minorHAnsi"/>
                <w:sz w:val="22"/>
                <w:szCs w:val="22"/>
                <w:highlight w:val="yellow"/>
                <w:lang w:val="pt-BR"/>
              </w:rPr>
              <w:t xml:space="preserve">ome e </w:t>
            </w:r>
            <w:r w:rsidRPr="0048128C">
              <w:rPr>
                <w:rFonts w:asciiTheme="minorHAnsi" w:hAnsiTheme="minorHAnsi" w:cstheme="minorHAnsi"/>
                <w:sz w:val="22"/>
                <w:szCs w:val="22"/>
                <w:highlight w:val="yellow"/>
                <w:lang w:val="pt-BR"/>
              </w:rPr>
              <w:t>cargo da autoridade responsável]</w:t>
            </w:r>
          </w:p>
        </w:tc>
      </w:tr>
      <w:tr w:rsidR="0063761B" w:rsidRPr="004803F4" w14:paraId="6FE4FAB4" w14:textId="77777777" w:rsidTr="00BE12A9">
        <w:trPr>
          <w:trHeight w:val="805"/>
        </w:trPr>
        <w:tc>
          <w:tcPr>
            <w:tcW w:w="787" w:type="pct"/>
            <w:vAlign w:val="center"/>
          </w:tcPr>
          <w:p w14:paraId="1A16FA94" w14:textId="2B6FF869" w:rsidR="0063761B" w:rsidRPr="0048128C" w:rsidRDefault="00815259">
            <w:pPr>
              <w:spacing w:before="40" w:after="40"/>
              <w:jc w:val="center"/>
              <w:rPr>
                <w:rFonts w:asciiTheme="minorHAnsi" w:hAnsiTheme="minorHAnsi" w:cstheme="minorHAnsi"/>
                <w:color w:val="EE0000"/>
                <w:sz w:val="22"/>
                <w:szCs w:val="22"/>
                <w:highlight w:val="yellow"/>
                <w:lang w:val="pt-BR"/>
              </w:rPr>
            </w:pPr>
            <w:r w:rsidRPr="0048128C">
              <w:rPr>
                <w:rFonts w:asciiTheme="minorHAnsi" w:hAnsiTheme="minorHAnsi" w:cstheme="minorHAnsi"/>
                <w:color w:val="EE0000"/>
                <w:sz w:val="22"/>
                <w:szCs w:val="22"/>
                <w:lang w:val="pt-BR"/>
              </w:rPr>
              <w:t>[</w:t>
            </w:r>
            <w:r w:rsidR="00520D47" w:rsidRPr="0048128C">
              <w:rPr>
                <w:rFonts w:asciiTheme="minorHAnsi" w:hAnsiTheme="minorHAnsi" w:cstheme="minorHAnsi"/>
                <w:color w:val="EE0000"/>
                <w:sz w:val="22"/>
                <w:szCs w:val="22"/>
                <w:lang w:val="pt-BR"/>
              </w:rPr>
              <w:t>a</w:t>
            </w:r>
            <w:r w:rsidR="0063761B" w:rsidRPr="0048128C">
              <w:rPr>
                <w:rFonts w:asciiTheme="minorHAnsi" w:hAnsiTheme="minorHAnsi" w:cstheme="minorHAnsi"/>
                <w:color w:val="EE0000"/>
                <w:sz w:val="22"/>
                <w:szCs w:val="22"/>
                <w:lang w:val="pt-BR"/>
              </w:rPr>
              <w:t>dicionar linhas conforme necessário</w:t>
            </w:r>
            <w:r w:rsidRPr="0048128C">
              <w:rPr>
                <w:rFonts w:asciiTheme="minorHAnsi" w:hAnsiTheme="minorHAnsi" w:cstheme="minorHAnsi"/>
                <w:color w:val="EE0000"/>
                <w:sz w:val="22"/>
                <w:szCs w:val="22"/>
                <w:lang w:val="pt-BR"/>
              </w:rPr>
              <w:t>]</w:t>
            </w:r>
          </w:p>
        </w:tc>
        <w:tc>
          <w:tcPr>
            <w:tcW w:w="1011" w:type="pct"/>
            <w:vAlign w:val="center"/>
          </w:tcPr>
          <w:p w14:paraId="7E97BEB4" w14:textId="77777777" w:rsidR="0063761B" w:rsidRPr="0048128C" w:rsidRDefault="0063761B">
            <w:pPr>
              <w:spacing w:before="40" w:after="40"/>
              <w:jc w:val="center"/>
              <w:rPr>
                <w:rFonts w:asciiTheme="minorHAnsi" w:hAnsiTheme="minorHAnsi" w:cstheme="minorHAnsi"/>
                <w:sz w:val="22"/>
                <w:szCs w:val="22"/>
                <w:highlight w:val="yellow"/>
                <w:lang w:val="pt-BR"/>
              </w:rPr>
            </w:pPr>
          </w:p>
        </w:tc>
        <w:tc>
          <w:tcPr>
            <w:tcW w:w="2135" w:type="pct"/>
            <w:vAlign w:val="center"/>
          </w:tcPr>
          <w:p w14:paraId="1E7BEF69" w14:textId="77777777" w:rsidR="0063761B" w:rsidRPr="0048128C" w:rsidRDefault="0063761B">
            <w:pPr>
              <w:spacing w:before="40" w:after="40"/>
              <w:rPr>
                <w:rFonts w:asciiTheme="minorHAnsi" w:hAnsiTheme="minorHAnsi" w:cstheme="minorHAnsi"/>
                <w:sz w:val="22"/>
                <w:szCs w:val="22"/>
                <w:highlight w:val="yellow"/>
                <w:lang w:val="pt-BR"/>
              </w:rPr>
            </w:pPr>
          </w:p>
        </w:tc>
        <w:tc>
          <w:tcPr>
            <w:tcW w:w="1067" w:type="pct"/>
            <w:vAlign w:val="center"/>
          </w:tcPr>
          <w:p w14:paraId="139C57E7" w14:textId="77777777" w:rsidR="0063761B" w:rsidRPr="0048128C" w:rsidRDefault="0063761B">
            <w:pPr>
              <w:spacing w:before="40" w:after="40"/>
              <w:rPr>
                <w:rFonts w:asciiTheme="minorHAnsi" w:hAnsiTheme="minorHAnsi" w:cstheme="minorHAnsi"/>
                <w:sz w:val="22"/>
                <w:szCs w:val="22"/>
                <w:highlight w:val="yellow"/>
                <w:lang w:val="pt-BR"/>
              </w:rPr>
            </w:pPr>
          </w:p>
        </w:tc>
      </w:tr>
    </w:tbl>
    <w:p w14:paraId="794F6D18" w14:textId="77777777" w:rsidR="00ED4E1C" w:rsidRPr="0048128C" w:rsidRDefault="00ED4E1C" w:rsidP="005C547E">
      <w:pPr>
        <w:spacing w:before="120" w:after="120"/>
        <w:jc w:val="both"/>
        <w:rPr>
          <w:rFonts w:asciiTheme="minorHAnsi" w:hAnsiTheme="minorHAnsi" w:cstheme="minorHAnsi"/>
          <w:noProof/>
          <w:color w:val="EE0000"/>
          <w:lang w:val="pt-BR"/>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3"/>
        <w:gridCol w:w="8296"/>
      </w:tblGrid>
      <w:tr w:rsidR="00ED4E1C" w:rsidRPr="004803F4" w14:paraId="1F2CACC1" w14:textId="77777777" w:rsidTr="00C72973">
        <w:trPr>
          <w:trHeight w:hRule="exact" w:val="967"/>
        </w:trPr>
        <w:tc>
          <w:tcPr>
            <w:tcW w:w="441" w:type="pct"/>
            <w:tcBorders>
              <w:top w:val="nil"/>
              <w:left w:val="nil"/>
              <w:bottom w:val="nil"/>
              <w:right w:val="nil"/>
            </w:tcBorders>
            <w:shd w:val="clear" w:color="auto" w:fill="1F4E79"/>
            <w:tcMar>
              <w:top w:w="160" w:type="dxa"/>
              <w:left w:w="120" w:type="dxa"/>
              <w:bottom w:w="160" w:type="dxa"/>
              <w:right w:w="120" w:type="dxa"/>
            </w:tcMar>
            <w:vAlign w:val="center"/>
          </w:tcPr>
          <w:p w14:paraId="537DCE6E" w14:textId="77777777" w:rsidR="00ED4E1C" w:rsidRPr="0048128C" w:rsidRDefault="00ED4E1C">
            <w:pPr>
              <w:spacing w:before="60" w:after="60"/>
              <w:jc w:val="center"/>
              <w:rPr>
                <w:rFonts w:asciiTheme="minorHAnsi" w:hAnsiTheme="minorHAnsi" w:cstheme="minorHAnsi"/>
                <w:lang w:val="pt-BR"/>
              </w:rPr>
            </w:pPr>
            <w:r w:rsidRPr="0048128C">
              <w:rPr>
                <w:rFonts w:asciiTheme="minorHAnsi" w:hAnsiTheme="minorHAnsi" w:cstheme="minorHAnsi"/>
                <w:noProof/>
                <w:lang w:val="pt-BR"/>
              </w:rPr>
              <w:drawing>
                <wp:inline distT="0" distB="0" distL="0" distR="0" wp14:anchorId="0FEC257C" wp14:editId="7166B074">
                  <wp:extent cx="324000" cy="324000"/>
                  <wp:effectExtent l="0" t="0" r="0" b="0"/>
                  <wp:docPr id="1865610162" name="secicon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 name="secicon9700"/>
                          <pic:cNvPicPr/>
                        </pic:nvPicPr>
                        <pic:blipFill>
                          <a:blip r:embed="rId71">
                            <a:extLst>
                              <a:ext uri="{96DAC541-7B7A-43D3-8B79-37D633B846F1}">
                                <asvg:svgBlip xmlns:asvg="http://schemas.microsoft.com/office/drawing/2016/SVG/main" r:embed="rId72"/>
                              </a:ext>
                            </a:extLst>
                          </a:blip>
                          <a:stretch>
                            <a:fillRect/>
                          </a:stretch>
                        </pic:blipFill>
                        <pic:spPr>
                          <a:xfrm>
                            <a:off x="0" y="0"/>
                            <a:ext cx="324000" cy="324000"/>
                          </a:xfrm>
                          <a:prstGeom prst="rect">
                            <a:avLst/>
                          </a:prstGeom>
                        </pic:spPr>
                      </pic:pic>
                    </a:graphicData>
                  </a:graphic>
                </wp:inline>
              </w:drawing>
            </w:r>
          </w:p>
        </w:tc>
        <w:tc>
          <w:tcPr>
            <w:tcW w:w="4559" w:type="pct"/>
            <w:tcBorders>
              <w:top w:val="nil"/>
              <w:left w:val="nil"/>
              <w:bottom w:val="single" w:sz="12" w:space="0" w:color="DEEAF6"/>
              <w:right w:val="nil"/>
            </w:tcBorders>
            <w:shd w:val="clear" w:color="auto" w:fill="FFFFFF"/>
            <w:tcMar>
              <w:top w:w="80" w:type="dxa"/>
              <w:left w:w="240" w:type="dxa"/>
              <w:bottom w:w="80" w:type="dxa"/>
              <w:right w:w="120" w:type="dxa"/>
            </w:tcMar>
          </w:tcPr>
          <w:p w14:paraId="1C65286E" w14:textId="6175395F" w:rsidR="00ED4E1C" w:rsidRPr="00BC124D" w:rsidRDefault="00ED4E1C">
            <w:pPr>
              <w:spacing w:before="60" w:after="60"/>
              <w:rPr>
                <w:rFonts w:asciiTheme="minorHAnsi" w:hAnsiTheme="minorHAnsi" w:cstheme="minorHAnsi"/>
                <w:sz w:val="28"/>
                <w:szCs w:val="28"/>
                <w:lang w:val="pt-BR"/>
              </w:rPr>
            </w:pPr>
            <w:r w:rsidRPr="00BC124D">
              <w:rPr>
                <w:rFonts w:asciiTheme="minorHAnsi" w:eastAsia="Calibri" w:hAnsiTheme="minorHAnsi" w:cstheme="minorHAnsi"/>
                <w:b/>
                <w:color w:val="1351B4"/>
                <w:sz w:val="28"/>
                <w:szCs w:val="28"/>
                <w:lang w:val="pt-BR"/>
              </w:rPr>
              <w:t xml:space="preserve">Seção </w:t>
            </w:r>
            <w:r w:rsidR="00967D5B" w:rsidRPr="00BC124D">
              <w:rPr>
                <w:rFonts w:asciiTheme="minorHAnsi" w:eastAsia="Calibri" w:hAnsiTheme="minorHAnsi" w:cstheme="minorHAnsi"/>
                <w:b/>
                <w:color w:val="1351B4"/>
                <w:sz w:val="28"/>
                <w:szCs w:val="28"/>
                <w:lang w:val="pt-BR"/>
              </w:rPr>
              <w:t>6</w:t>
            </w:r>
          </w:p>
          <w:p w14:paraId="6FCCCEF6" w14:textId="77777777" w:rsidR="00ED4E1C" w:rsidRPr="0048128C" w:rsidRDefault="00ED4E1C">
            <w:pPr>
              <w:spacing w:before="60" w:after="60"/>
              <w:rPr>
                <w:rFonts w:asciiTheme="minorHAnsi" w:hAnsiTheme="minorHAnsi" w:cstheme="minorHAnsi"/>
                <w:lang w:val="pt-BR"/>
              </w:rPr>
            </w:pPr>
            <w:r w:rsidRPr="00BC124D">
              <w:rPr>
                <w:rFonts w:asciiTheme="minorHAnsi" w:eastAsia="Calibri" w:hAnsiTheme="minorHAnsi" w:cstheme="minorHAnsi"/>
                <w:b/>
                <w:color w:val="1F4E79"/>
                <w:sz w:val="28"/>
                <w:szCs w:val="28"/>
                <w:lang w:val="pt-BR"/>
              </w:rPr>
              <w:t>Histórico de atualizações</w:t>
            </w:r>
          </w:p>
        </w:tc>
      </w:tr>
    </w:tbl>
    <w:p w14:paraId="43EAC46A" w14:textId="5E164179" w:rsidR="004D143B" w:rsidRPr="0048128C" w:rsidRDefault="004D143B" w:rsidP="005C547E">
      <w:pPr>
        <w:spacing w:before="120" w:after="120"/>
        <w:jc w:val="both"/>
        <w:rPr>
          <w:lang w:val="pt-BR"/>
        </w:rPr>
      </w:pPr>
      <w:r w:rsidRPr="0048128C">
        <w:rPr>
          <w:rFonts w:asciiTheme="minorHAnsi" w:hAnsiTheme="minorHAnsi" w:cstheme="minorHAnsi"/>
          <w:noProof/>
          <w:color w:val="EE0000"/>
          <w:lang w:val="pt-BR"/>
        </w:rPr>
        <w:t xml:space="preserve">[Esta </w:t>
      </w:r>
      <w:r w:rsidRPr="0048128C">
        <w:rPr>
          <w:rFonts w:asciiTheme="minorHAnsi" w:hAnsiTheme="minorHAnsi" w:cstheme="minorHAnsi"/>
          <w:color w:val="EE0000"/>
          <w:lang w:val="pt-BR"/>
        </w:rPr>
        <w:t xml:space="preserve">seção </w:t>
      </w:r>
      <w:r w:rsidRPr="0048128C">
        <w:rPr>
          <w:rFonts w:asciiTheme="minorHAnsi" w:hAnsiTheme="minorHAnsi" w:cstheme="minorHAnsi"/>
          <w:noProof/>
          <w:color w:val="EE0000"/>
          <w:lang w:val="pt-BR"/>
        </w:rPr>
        <w:t xml:space="preserve">não se confunde com o histórico de versões constante da </w:t>
      </w:r>
      <w:r w:rsidR="001E6CD3">
        <w:rPr>
          <w:rFonts w:asciiTheme="minorHAnsi" w:hAnsiTheme="minorHAnsi" w:cstheme="minorHAnsi"/>
          <w:noProof/>
          <w:color w:val="EE0000"/>
          <w:lang w:val="pt-BR"/>
        </w:rPr>
        <w:t>folha de versões</w:t>
      </w:r>
      <w:r w:rsidRPr="0048128C">
        <w:rPr>
          <w:rFonts w:asciiTheme="minorHAnsi" w:hAnsiTheme="minorHAnsi" w:cstheme="minorHAnsi"/>
          <w:noProof/>
          <w:color w:val="EE0000"/>
          <w:lang w:val="pt-BR"/>
        </w:rPr>
        <w:t xml:space="preserve"> deste documento, que</w:t>
      </w:r>
      <w:r w:rsidR="0046313D">
        <w:rPr>
          <w:rFonts w:asciiTheme="minorHAnsi" w:hAnsiTheme="minorHAnsi" w:cstheme="minorHAnsi"/>
          <w:noProof/>
          <w:color w:val="EE0000"/>
          <w:lang w:val="pt-BR"/>
        </w:rPr>
        <w:t>,</w:t>
      </w:r>
      <w:r w:rsidRPr="0048128C">
        <w:rPr>
          <w:rFonts w:asciiTheme="minorHAnsi" w:hAnsiTheme="minorHAnsi" w:cstheme="minorHAnsi"/>
          <w:noProof/>
          <w:color w:val="EE0000"/>
          <w:lang w:val="pt-BR"/>
        </w:rPr>
        <w:t xml:space="preserve"> </w:t>
      </w:r>
      <w:r w:rsidR="001158EC">
        <w:rPr>
          <w:rFonts w:asciiTheme="minorHAnsi" w:hAnsiTheme="minorHAnsi" w:cstheme="minorHAnsi"/>
          <w:noProof/>
          <w:color w:val="EE0000"/>
          <w:lang w:val="pt-BR"/>
        </w:rPr>
        <w:t>por sua vez</w:t>
      </w:r>
      <w:r w:rsidR="0046313D">
        <w:rPr>
          <w:rFonts w:asciiTheme="minorHAnsi" w:hAnsiTheme="minorHAnsi" w:cstheme="minorHAnsi"/>
          <w:noProof/>
          <w:color w:val="EE0000"/>
          <w:lang w:val="pt-BR"/>
        </w:rPr>
        <w:t>,</w:t>
      </w:r>
      <w:r w:rsidR="001158EC">
        <w:rPr>
          <w:rFonts w:asciiTheme="minorHAnsi" w:hAnsiTheme="minorHAnsi" w:cstheme="minorHAnsi"/>
          <w:noProof/>
          <w:color w:val="EE0000"/>
          <w:lang w:val="pt-BR"/>
        </w:rPr>
        <w:t xml:space="preserve"> </w:t>
      </w:r>
      <w:r w:rsidRPr="0048128C">
        <w:rPr>
          <w:rFonts w:asciiTheme="minorHAnsi" w:hAnsiTheme="minorHAnsi" w:cstheme="minorHAnsi"/>
          <w:noProof/>
          <w:color w:val="EE0000"/>
          <w:lang w:val="pt-BR"/>
        </w:rPr>
        <w:t>registra a elaboração e a revisão do modelo de referência mantido pela DEPSI/SGD/MGI.]</w:t>
      </w:r>
    </w:p>
    <w:p w14:paraId="24CDCE1F" w14:textId="17E0ED46" w:rsidR="004D143B" w:rsidRDefault="004D143B" w:rsidP="0048128C">
      <w:pPr>
        <w:spacing w:before="240" w:after="240"/>
        <w:jc w:val="both"/>
        <w:rPr>
          <w:rFonts w:asciiTheme="minorHAnsi" w:hAnsiTheme="minorHAnsi" w:cstheme="minorHAnsi"/>
          <w:noProof/>
          <w:lang w:val="pt-BR"/>
        </w:rPr>
      </w:pPr>
      <w:r w:rsidRPr="0048128C">
        <w:rPr>
          <w:rFonts w:asciiTheme="minorHAnsi" w:hAnsiTheme="minorHAnsi" w:cstheme="minorHAnsi"/>
          <w:noProof/>
          <w:color w:val="333333" w:themeColor="text1"/>
          <w:lang w:val="pt-BR"/>
        </w:rPr>
        <w:t xml:space="preserve">Este RIPD é um documento que será revisado sempre que sobrevierem fatos novos, alterações relevantes no </w:t>
      </w:r>
      <w:r w:rsidRPr="0048128C">
        <w:rPr>
          <w:rFonts w:asciiTheme="minorHAnsi" w:hAnsiTheme="minorHAnsi" w:cstheme="minorHAnsi"/>
          <w:noProof/>
          <w:color w:val="333333" w:themeColor="text1"/>
          <w:highlight w:val="yellow"/>
          <w:lang w:val="pt-BR"/>
        </w:rPr>
        <w:t>[produto ou serviço]</w:t>
      </w:r>
      <w:r w:rsidRPr="0048128C">
        <w:rPr>
          <w:rFonts w:asciiTheme="minorHAnsi" w:hAnsiTheme="minorHAnsi" w:cstheme="minorHAnsi"/>
          <w:noProof/>
          <w:color w:val="333333" w:themeColor="text1"/>
          <w:lang w:val="pt-BR"/>
        </w:rPr>
        <w:t xml:space="preserve"> ou no tratamento de dados pessoais nele descrito, novos fatores de risco ou </w:t>
      </w:r>
      <w:r w:rsidR="003071E9">
        <w:rPr>
          <w:rFonts w:asciiTheme="minorHAnsi" w:hAnsiTheme="minorHAnsi" w:cstheme="minorHAnsi"/>
          <w:color w:val="333333" w:themeColor="text1"/>
          <w:lang w:val="pt-BR"/>
        </w:rPr>
        <w:t xml:space="preserve">novas </w:t>
      </w:r>
      <w:r w:rsidRPr="0048128C">
        <w:rPr>
          <w:rFonts w:asciiTheme="minorHAnsi" w:hAnsiTheme="minorHAnsi" w:cstheme="minorHAnsi"/>
          <w:color w:val="333333" w:themeColor="text1"/>
          <w:lang w:val="pt-BR"/>
        </w:rPr>
        <w:t>orientaç</w:t>
      </w:r>
      <w:r w:rsidR="003071E9">
        <w:rPr>
          <w:rFonts w:asciiTheme="minorHAnsi" w:hAnsiTheme="minorHAnsi" w:cstheme="minorHAnsi"/>
          <w:color w:val="333333" w:themeColor="text1"/>
          <w:lang w:val="pt-BR"/>
        </w:rPr>
        <w:t>ões ou regulamentaç</w:t>
      </w:r>
      <w:r w:rsidR="007A7F09">
        <w:rPr>
          <w:rFonts w:asciiTheme="minorHAnsi" w:hAnsiTheme="minorHAnsi" w:cstheme="minorHAnsi"/>
          <w:color w:val="333333" w:themeColor="text1"/>
          <w:lang w:val="pt-BR"/>
        </w:rPr>
        <w:t>ões</w:t>
      </w:r>
      <w:r w:rsidRPr="0048128C">
        <w:rPr>
          <w:rFonts w:asciiTheme="minorHAnsi" w:hAnsiTheme="minorHAnsi" w:cstheme="minorHAnsi"/>
          <w:noProof/>
          <w:color w:val="333333" w:themeColor="text1"/>
          <w:lang w:val="pt-BR"/>
        </w:rPr>
        <w:t xml:space="preserve"> da Agência Nacional de Proteção de Dados. </w:t>
      </w:r>
      <w:r w:rsidRPr="0048128C">
        <w:rPr>
          <w:rFonts w:asciiTheme="minorHAnsi" w:hAnsiTheme="minorHAnsi" w:cstheme="minorHAnsi"/>
          <w:noProof/>
          <w:lang w:val="pt-BR"/>
        </w:rPr>
        <w:t xml:space="preserve">A </w:t>
      </w:r>
      <w:r w:rsidR="00771A4D">
        <w:rPr>
          <w:rFonts w:asciiTheme="minorHAnsi" w:hAnsiTheme="minorHAnsi" w:cstheme="minorHAnsi"/>
          <w:noProof/>
          <w:lang w:val="pt-BR"/>
        </w:rPr>
        <w:t>t</w:t>
      </w:r>
      <w:r w:rsidRPr="0048128C">
        <w:rPr>
          <w:rFonts w:asciiTheme="minorHAnsi" w:hAnsiTheme="minorHAnsi" w:cstheme="minorHAnsi"/>
          <w:noProof/>
          <w:lang w:val="pt-BR"/>
        </w:rPr>
        <w:t xml:space="preserve">abela </w:t>
      </w:r>
      <w:r w:rsidR="00771A4D">
        <w:rPr>
          <w:rFonts w:asciiTheme="minorHAnsi" w:hAnsiTheme="minorHAnsi" w:cstheme="minorHAnsi"/>
          <w:noProof/>
          <w:lang w:val="pt-BR"/>
        </w:rPr>
        <w:t>a seguir</w:t>
      </w:r>
      <w:r w:rsidRPr="0048128C">
        <w:rPr>
          <w:rFonts w:asciiTheme="minorHAnsi" w:hAnsiTheme="minorHAnsi" w:cstheme="minorHAnsi"/>
          <w:noProof/>
          <w:lang w:val="pt-BR"/>
        </w:rPr>
        <w:t xml:space="preserve"> registra as atualizações substan</w:t>
      </w:r>
      <w:r w:rsidR="00D22133">
        <w:rPr>
          <w:rFonts w:asciiTheme="minorHAnsi" w:hAnsiTheme="minorHAnsi" w:cstheme="minorHAnsi"/>
          <w:noProof/>
          <w:lang w:val="pt-BR"/>
        </w:rPr>
        <w:t>ciais</w:t>
      </w:r>
      <w:r w:rsidRPr="0048128C">
        <w:rPr>
          <w:rFonts w:asciiTheme="minorHAnsi" w:hAnsiTheme="minorHAnsi" w:cstheme="minorHAnsi"/>
          <w:noProof/>
          <w:lang w:val="pt-BR"/>
        </w:rPr>
        <w:t xml:space="preserve"> de conteúdo deste RIPD. </w:t>
      </w:r>
    </w:p>
    <w:p w14:paraId="28468324" w14:textId="77777777" w:rsidR="007915E8" w:rsidRPr="0048128C" w:rsidRDefault="007915E8" w:rsidP="0048128C">
      <w:pPr>
        <w:spacing w:before="240" w:after="240"/>
        <w:jc w:val="both"/>
        <w:rPr>
          <w:rFonts w:asciiTheme="minorHAnsi" w:hAnsiTheme="minorHAnsi" w:cstheme="minorHAnsi"/>
          <w:noProof/>
          <w:color w:val="EE0000"/>
          <w:lang w:val="pt-BR"/>
        </w:rPr>
      </w:pPr>
    </w:p>
    <w:p w14:paraId="0C2C1284" w14:textId="2DD2EFE2" w:rsidR="00D05102" w:rsidRPr="00FB6BFC" w:rsidRDefault="00D05102" w:rsidP="00496199">
      <w:pPr>
        <w:pStyle w:val="PPSIquadro"/>
        <w:spacing w:before="240"/>
        <w:rPr>
          <w:sz w:val="20"/>
          <w:szCs w:val="20"/>
          <w:lang w:val="pt-BR"/>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200"/>
        <w:gridCol w:w="4600"/>
        <w:gridCol w:w="1667"/>
      </w:tblGrid>
      <w:tr w:rsidR="004D143B" w:rsidRPr="00BC124D" w14:paraId="67156849" w14:textId="77777777" w:rsidTr="00644F4F">
        <w:trPr>
          <w:jc w:val="center"/>
        </w:trPr>
        <w:tc>
          <w:tcPr>
            <w:tcW w:w="1600" w:type="dxa"/>
            <w:shd w:val="clear" w:color="auto" w:fill="E9F1F8"/>
            <w:vAlign w:val="center"/>
          </w:tcPr>
          <w:p w14:paraId="0669509B" w14:textId="77777777" w:rsidR="004D143B" w:rsidRPr="00BC124D" w:rsidRDefault="004D143B" w:rsidP="00BE12A9">
            <w:pPr>
              <w:spacing w:before="40" w:after="40"/>
              <w:jc w:val="center"/>
              <w:rPr>
                <w:rFonts w:asciiTheme="minorHAnsi" w:hAnsiTheme="minorHAnsi" w:cstheme="minorHAnsi"/>
                <w:b/>
                <w:bCs/>
                <w:lang w:val="pt-BR"/>
              </w:rPr>
            </w:pPr>
            <w:r w:rsidRPr="00BC124D">
              <w:rPr>
                <w:rFonts w:asciiTheme="minorHAnsi" w:hAnsiTheme="minorHAnsi" w:cstheme="minorHAnsi"/>
                <w:b/>
                <w:bCs/>
                <w:lang w:val="pt-BR"/>
              </w:rPr>
              <w:lastRenderedPageBreak/>
              <w:t>Data</w:t>
            </w:r>
          </w:p>
        </w:tc>
        <w:tc>
          <w:tcPr>
            <w:tcW w:w="1200" w:type="dxa"/>
            <w:shd w:val="clear" w:color="auto" w:fill="E9F1F8"/>
            <w:vAlign w:val="center"/>
          </w:tcPr>
          <w:p w14:paraId="1145F1E0" w14:textId="77777777" w:rsidR="004D143B" w:rsidRPr="00BC124D" w:rsidRDefault="004D143B" w:rsidP="00BE12A9">
            <w:pPr>
              <w:spacing w:before="40" w:after="40"/>
              <w:jc w:val="center"/>
              <w:rPr>
                <w:rFonts w:asciiTheme="minorHAnsi" w:hAnsiTheme="minorHAnsi" w:cstheme="minorHAnsi"/>
                <w:b/>
                <w:bCs/>
                <w:lang w:val="pt-BR"/>
              </w:rPr>
            </w:pPr>
            <w:r w:rsidRPr="00BC124D">
              <w:rPr>
                <w:rFonts w:asciiTheme="minorHAnsi" w:hAnsiTheme="minorHAnsi" w:cstheme="minorHAnsi"/>
                <w:b/>
                <w:bCs/>
                <w:lang w:val="pt-BR"/>
              </w:rPr>
              <w:t>Versão</w:t>
            </w:r>
          </w:p>
        </w:tc>
        <w:tc>
          <w:tcPr>
            <w:tcW w:w="4600" w:type="dxa"/>
            <w:shd w:val="clear" w:color="auto" w:fill="E9F1F8"/>
            <w:vAlign w:val="center"/>
          </w:tcPr>
          <w:p w14:paraId="435CCE41" w14:textId="77777777" w:rsidR="004D143B" w:rsidRPr="00BC124D" w:rsidRDefault="004D143B" w:rsidP="00BE12A9">
            <w:pPr>
              <w:spacing w:before="40" w:after="40"/>
              <w:jc w:val="center"/>
              <w:rPr>
                <w:rFonts w:asciiTheme="minorHAnsi" w:hAnsiTheme="minorHAnsi" w:cstheme="minorHAnsi"/>
                <w:b/>
                <w:bCs/>
                <w:lang w:val="pt-BR"/>
              </w:rPr>
            </w:pPr>
            <w:r w:rsidRPr="00BC124D">
              <w:rPr>
                <w:rFonts w:asciiTheme="minorHAnsi" w:hAnsiTheme="minorHAnsi" w:cstheme="minorHAnsi"/>
                <w:b/>
                <w:bCs/>
                <w:lang w:val="pt-BR"/>
              </w:rPr>
              <w:t>Atualizações realizadas</w:t>
            </w:r>
          </w:p>
        </w:tc>
        <w:tc>
          <w:tcPr>
            <w:tcW w:w="1667" w:type="dxa"/>
            <w:shd w:val="clear" w:color="auto" w:fill="E9F1F8"/>
            <w:vAlign w:val="center"/>
          </w:tcPr>
          <w:p w14:paraId="5A617013" w14:textId="77777777" w:rsidR="004D143B" w:rsidRPr="00BC124D" w:rsidRDefault="004D143B" w:rsidP="00BE12A9">
            <w:pPr>
              <w:spacing w:before="40" w:after="40"/>
              <w:jc w:val="center"/>
              <w:rPr>
                <w:rFonts w:asciiTheme="minorHAnsi" w:hAnsiTheme="minorHAnsi" w:cstheme="minorHAnsi"/>
                <w:b/>
                <w:bCs/>
                <w:lang w:val="pt-BR"/>
              </w:rPr>
            </w:pPr>
            <w:r w:rsidRPr="00BC124D">
              <w:rPr>
                <w:rFonts w:asciiTheme="minorHAnsi" w:hAnsiTheme="minorHAnsi" w:cstheme="minorHAnsi"/>
                <w:b/>
                <w:bCs/>
                <w:lang w:val="pt-BR"/>
              </w:rPr>
              <w:t>Responsável</w:t>
            </w:r>
          </w:p>
        </w:tc>
      </w:tr>
      <w:tr w:rsidR="004D143B" w:rsidRPr="00FB6BFC" w14:paraId="495F3DFB" w14:textId="77777777">
        <w:trPr>
          <w:jc w:val="center"/>
        </w:trPr>
        <w:tc>
          <w:tcPr>
            <w:tcW w:w="1600" w:type="dxa"/>
            <w:vAlign w:val="center"/>
          </w:tcPr>
          <w:p w14:paraId="3B4E9B20" w14:textId="77777777" w:rsidR="004D143B" w:rsidRPr="0048128C" w:rsidRDefault="004D143B" w:rsidP="002A75E3">
            <w:pPr>
              <w:jc w:val="center"/>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w:t>
            </w:r>
            <w:proofErr w:type="spellStart"/>
            <w:r w:rsidRPr="0048128C">
              <w:rPr>
                <w:rFonts w:asciiTheme="minorHAnsi" w:hAnsiTheme="minorHAnsi" w:cstheme="minorHAnsi"/>
                <w:sz w:val="22"/>
                <w:szCs w:val="22"/>
                <w:highlight w:val="yellow"/>
                <w:lang w:val="pt-BR"/>
              </w:rPr>
              <w:t>dd</w:t>
            </w:r>
            <w:proofErr w:type="spellEnd"/>
            <w:r w:rsidRPr="0048128C">
              <w:rPr>
                <w:rFonts w:asciiTheme="minorHAnsi" w:hAnsiTheme="minorHAnsi" w:cstheme="minorHAnsi"/>
                <w:sz w:val="22"/>
                <w:szCs w:val="22"/>
                <w:highlight w:val="yellow"/>
                <w:lang w:val="pt-BR"/>
              </w:rPr>
              <w:t>/mm/</w:t>
            </w:r>
            <w:proofErr w:type="spellStart"/>
            <w:r w:rsidRPr="0048128C">
              <w:rPr>
                <w:rFonts w:asciiTheme="minorHAnsi" w:hAnsiTheme="minorHAnsi" w:cstheme="minorHAnsi"/>
                <w:sz w:val="22"/>
                <w:szCs w:val="22"/>
                <w:highlight w:val="yellow"/>
                <w:lang w:val="pt-BR"/>
              </w:rPr>
              <w:t>aaaa</w:t>
            </w:r>
            <w:proofErr w:type="spellEnd"/>
            <w:r w:rsidRPr="0048128C">
              <w:rPr>
                <w:rFonts w:asciiTheme="minorHAnsi" w:hAnsiTheme="minorHAnsi" w:cstheme="minorHAnsi"/>
                <w:sz w:val="22"/>
                <w:szCs w:val="22"/>
                <w:highlight w:val="yellow"/>
                <w:lang w:val="pt-BR"/>
              </w:rPr>
              <w:t>]</w:t>
            </w:r>
          </w:p>
        </w:tc>
        <w:tc>
          <w:tcPr>
            <w:tcW w:w="1200" w:type="dxa"/>
            <w:vAlign w:val="center"/>
          </w:tcPr>
          <w:p w14:paraId="51A1F5F6" w14:textId="77777777" w:rsidR="004D143B" w:rsidRPr="0048128C" w:rsidRDefault="004D143B" w:rsidP="002A75E3">
            <w:pPr>
              <w:jc w:val="center"/>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[X.Y]</w:t>
            </w:r>
          </w:p>
        </w:tc>
        <w:tc>
          <w:tcPr>
            <w:tcW w:w="4600" w:type="dxa"/>
            <w:vAlign w:val="center"/>
          </w:tcPr>
          <w:p w14:paraId="4D65C851" w14:textId="77777777" w:rsidR="004D143B" w:rsidRPr="0048128C" w:rsidRDefault="004D143B" w:rsidP="002A75E3">
            <w:pPr>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[descrição sucinta das alterações realizadas nesta versão do RIPD]</w:t>
            </w:r>
          </w:p>
        </w:tc>
        <w:tc>
          <w:tcPr>
            <w:tcW w:w="1667" w:type="dxa"/>
            <w:vAlign w:val="center"/>
          </w:tcPr>
          <w:p w14:paraId="54C29F1F" w14:textId="5E4AA3DA" w:rsidR="004D143B" w:rsidRPr="0048128C" w:rsidRDefault="004D143B" w:rsidP="002A75E3">
            <w:pPr>
              <w:rPr>
                <w:rFonts w:asciiTheme="minorHAnsi" w:hAnsiTheme="minorHAnsi" w:cstheme="minorHAnsi"/>
                <w:sz w:val="22"/>
                <w:szCs w:val="22"/>
                <w:highlight w:val="yellow"/>
                <w:lang w:val="pt-BR"/>
              </w:rPr>
            </w:pPr>
            <w:r w:rsidRPr="0048128C">
              <w:rPr>
                <w:rFonts w:asciiTheme="minorHAnsi" w:hAnsiTheme="minorHAnsi" w:cstheme="minorHAnsi"/>
                <w:sz w:val="22"/>
                <w:szCs w:val="22"/>
                <w:highlight w:val="yellow"/>
                <w:lang w:val="pt-BR"/>
              </w:rPr>
              <w:t xml:space="preserve">[nome ou unidade responsável pela </w:t>
            </w:r>
            <w:r w:rsidR="003E5913">
              <w:rPr>
                <w:rFonts w:asciiTheme="minorHAnsi" w:hAnsiTheme="minorHAnsi" w:cstheme="minorHAnsi"/>
                <w:sz w:val="22"/>
                <w:szCs w:val="22"/>
                <w:highlight w:val="yellow"/>
                <w:lang w:val="pt-BR"/>
              </w:rPr>
              <w:t>atualização</w:t>
            </w:r>
            <w:r w:rsidRPr="0048128C">
              <w:rPr>
                <w:rFonts w:asciiTheme="minorHAnsi" w:hAnsiTheme="minorHAnsi" w:cstheme="minorHAnsi"/>
                <w:sz w:val="22"/>
                <w:szCs w:val="22"/>
                <w:highlight w:val="yellow"/>
                <w:lang w:val="pt-BR"/>
              </w:rPr>
              <w:t>]</w:t>
            </w:r>
          </w:p>
        </w:tc>
      </w:tr>
      <w:tr w:rsidR="003D3BAC" w:rsidRPr="003D3BAC" w14:paraId="56AF4973" w14:textId="77777777">
        <w:trPr>
          <w:jc w:val="center"/>
        </w:trPr>
        <w:tc>
          <w:tcPr>
            <w:tcW w:w="1600" w:type="dxa"/>
            <w:vAlign w:val="center"/>
          </w:tcPr>
          <w:p w14:paraId="3092306B" w14:textId="48027FD7" w:rsidR="003D3BAC" w:rsidRPr="003D3BAC" w:rsidRDefault="003D3BAC" w:rsidP="002A75E3">
            <w:pPr>
              <w:jc w:val="center"/>
              <w:rPr>
                <w:rFonts w:asciiTheme="minorHAnsi" w:hAnsiTheme="minorHAnsi" w:cstheme="minorHAnsi"/>
                <w:sz w:val="22"/>
                <w:szCs w:val="22"/>
                <w:highlight w:val="yellow"/>
                <w:lang w:val="pt-BR"/>
              </w:rPr>
            </w:pPr>
            <w:r w:rsidRPr="0094099B">
              <w:rPr>
                <w:rFonts w:asciiTheme="minorHAnsi" w:hAnsiTheme="minorHAnsi" w:cstheme="minorHAnsi"/>
                <w:color w:val="EE0000"/>
                <w:sz w:val="22"/>
                <w:szCs w:val="22"/>
                <w:lang w:val="pt-BR"/>
              </w:rPr>
              <w:t>[</w:t>
            </w:r>
            <w:r w:rsidRPr="00D05102">
              <w:rPr>
                <w:rFonts w:asciiTheme="minorHAnsi" w:hAnsiTheme="minorHAnsi" w:cstheme="minorHAnsi"/>
                <w:color w:val="EE0000"/>
                <w:sz w:val="22"/>
                <w:szCs w:val="22"/>
                <w:lang w:val="pt-BR"/>
              </w:rPr>
              <w:t>a</w:t>
            </w:r>
            <w:r w:rsidRPr="0094099B">
              <w:rPr>
                <w:rFonts w:asciiTheme="minorHAnsi" w:hAnsiTheme="minorHAnsi" w:cstheme="minorHAnsi"/>
                <w:color w:val="EE0000"/>
                <w:sz w:val="22"/>
                <w:szCs w:val="22"/>
                <w:lang w:val="pt-BR"/>
              </w:rPr>
              <w:t>dicionar linhas conforme necessário]</w:t>
            </w:r>
          </w:p>
        </w:tc>
        <w:tc>
          <w:tcPr>
            <w:tcW w:w="1200" w:type="dxa"/>
            <w:vAlign w:val="center"/>
          </w:tcPr>
          <w:p w14:paraId="735858C7" w14:textId="77777777" w:rsidR="003D3BAC" w:rsidRPr="003D3BAC" w:rsidRDefault="003D3BAC" w:rsidP="002A75E3">
            <w:pPr>
              <w:jc w:val="center"/>
              <w:rPr>
                <w:rFonts w:asciiTheme="minorHAnsi" w:hAnsiTheme="minorHAnsi" w:cstheme="minorHAnsi"/>
                <w:sz w:val="22"/>
                <w:szCs w:val="22"/>
                <w:highlight w:val="yellow"/>
                <w:lang w:val="pt-BR"/>
              </w:rPr>
            </w:pPr>
          </w:p>
        </w:tc>
        <w:tc>
          <w:tcPr>
            <w:tcW w:w="4600" w:type="dxa"/>
            <w:vAlign w:val="center"/>
          </w:tcPr>
          <w:p w14:paraId="1F52B751" w14:textId="77777777" w:rsidR="003D3BAC" w:rsidRPr="003D3BAC" w:rsidRDefault="003D3BAC" w:rsidP="002A75E3">
            <w:pPr>
              <w:rPr>
                <w:rFonts w:asciiTheme="minorHAnsi" w:hAnsiTheme="minorHAnsi" w:cstheme="minorHAnsi"/>
                <w:sz w:val="22"/>
                <w:szCs w:val="22"/>
                <w:highlight w:val="yellow"/>
                <w:lang w:val="pt-BR"/>
              </w:rPr>
            </w:pPr>
          </w:p>
        </w:tc>
        <w:tc>
          <w:tcPr>
            <w:tcW w:w="1667" w:type="dxa"/>
            <w:vAlign w:val="center"/>
          </w:tcPr>
          <w:p w14:paraId="434F5CFE" w14:textId="77777777" w:rsidR="003D3BAC" w:rsidRPr="003D3BAC" w:rsidRDefault="003D3BAC" w:rsidP="002A75E3">
            <w:pPr>
              <w:rPr>
                <w:rFonts w:asciiTheme="minorHAnsi" w:hAnsiTheme="minorHAnsi" w:cstheme="minorHAnsi"/>
                <w:sz w:val="22"/>
                <w:szCs w:val="22"/>
                <w:highlight w:val="yellow"/>
                <w:lang w:val="pt-BR"/>
              </w:rPr>
            </w:pPr>
          </w:p>
        </w:tc>
      </w:tr>
    </w:tbl>
    <w:p w14:paraId="3650A866" w14:textId="77777777" w:rsidR="004D143B" w:rsidRPr="0048128C" w:rsidRDefault="004D143B" w:rsidP="00363758">
      <w:pPr>
        <w:jc w:val="center"/>
        <w:rPr>
          <w:rFonts w:asciiTheme="minorHAnsi" w:hAnsiTheme="minorHAnsi" w:cstheme="minorHAnsi"/>
          <w:lang w:val="pt-BR"/>
        </w:rPr>
      </w:pPr>
    </w:p>
    <w:p w14:paraId="27EF85F9" w14:textId="77777777" w:rsidR="004D143B" w:rsidRPr="0048128C" w:rsidRDefault="004D143B" w:rsidP="00363758">
      <w:pPr>
        <w:jc w:val="center"/>
        <w:rPr>
          <w:rFonts w:asciiTheme="minorHAnsi" w:hAnsiTheme="minorHAnsi" w:cstheme="minorHAnsi"/>
          <w:lang w:val="pt-BR"/>
        </w:rPr>
      </w:pPr>
    </w:p>
    <w:p w14:paraId="56DCC62A" w14:textId="77777777" w:rsidR="004D143B" w:rsidRPr="0048128C" w:rsidRDefault="004D143B" w:rsidP="00363758">
      <w:pPr>
        <w:jc w:val="center"/>
        <w:rPr>
          <w:rFonts w:asciiTheme="minorHAnsi" w:hAnsiTheme="minorHAnsi" w:cstheme="minorHAnsi"/>
          <w:lang w:val="pt-BR"/>
        </w:rPr>
      </w:pPr>
    </w:p>
    <w:tbl>
      <w:tblP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5"/>
        <w:gridCol w:w="8323"/>
      </w:tblGrid>
      <w:tr w:rsidR="004D143B" w:rsidRPr="004803F4" w14:paraId="08A6A8E2" w14:textId="77777777" w:rsidTr="00C72973">
        <w:trPr>
          <w:trHeight w:hRule="exact" w:val="980"/>
        </w:trPr>
        <w:tc>
          <w:tcPr>
            <w:tcW w:w="441" w:type="pct"/>
            <w:tcBorders>
              <w:top w:val="nil"/>
              <w:left w:val="nil"/>
              <w:bottom w:val="nil"/>
              <w:right w:val="nil"/>
            </w:tcBorders>
            <w:shd w:val="clear" w:color="auto" w:fill="1F4E79"/>
            <w:tcMar>
              <w:top w:w="160" w:type="dxa"/>
              <w:left w:w="120" w:type="dxa"/>
              <w:bottom w:w="160" w:type="dxa"/>
              <w:right w:w="120" w:type="dxa"/>
            </w:tcMar>
            <w:vAlign w:val="center"/>
          </w:tcPr>
          <w:p w14:paraId="0B05895B" w14:textId="77777777" w:rsidR="004D143B" w:rsidRPr="0048128C" w:rsidRDefault="004D143B">
            <w:pPr>
              <w:spacing w:before="60" w:after="60"/>
              <w:jc w:val="center"/>
              <w:rPr>
                <w:rFonts w:asciiTheme="minorHAnsi" w:hAnsiTheme="minorHAnsi" w:cstheme="minorHAnsi"/>
                <w:lang w:val="pt-BR"/>
              </w:rPr>
            </w:pPr>
            <w:r w:rsidRPr="0048128C">
              <w:rPr>
                <w:rFonts w:asciiTheme="minorHAnsi" w:hAnsiTheme="minorHAnsi" w:cstheme="minorHAnsi"/>
                <w:noProof/>
                <w:lang w:val="pt-BR"/>
              </w:rPr>
              <w:drawing>
                <wp:inline distT="0" distB="0" distL="0" distR="0" wp14:anchorId="7CA98C76" wp14:editId="0F7E8B13">
                  <wp:extent cx="324000" cy="324000"/>
                  <wp:effectExtent l="0" t="0" r="0" b="6350"/>
                  <wp:docPr id="98375" name="Graphic 6" descr="Bullsey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83052" name="Graphic 703983052" descr="Bullseye outline"/>
                          <pic:cNvPicPr/>
                        </pic:nvPicPr>
                        <pic:blipFill>
                          <a:blip r:embed="rId73">
                            <a:extLst>
                              <a:ext uri="{96DAC541-7B7A-43D3-8B79-37D633B846F1}">
                                <asvg:svgBlip xmlns:asvg="http://schemas.microsoft.com/office/drawing/2016/SVG/main" r:embed="rId74"/>
                              </a:ext>
                            </a:extLst>
                          </a:blip>
                          <a:stretch>
                            <a:fillRect/>
                          </a:stretch>
                        </pic:blipFill>
                        <pic:spPr>
                          <a:xfrm>
                            <a:off x="0" y="0"/>
                            <a:ext cx="324000" cy="324000"/>
                          </a:xfrm>
                          <a:prstGeom prst="rect">
                            <a:avLst/>
                          </a:prstGeom>
                        </pic:spPr>
                      </pic:pic>
                    </a:graphicData>
                  </a:graphic>
                </wp:inline>
              </w:drawing>
            </w:r>
          </w:p>
        </w:tc>
        <w:tc>
          <w:tcPr>
            <w:tcW w:w="4559" w:type="pct"/>
            <w:tcBorders>
              <w:top w:val="nil"/>
              <w:left w:val="nil"/>
              <w:bottom w:val="single" w:sz="12" w:space="0" w:color="DEEAF6"/>
              <w:right w:val="nil"/>
            </w:tcBorders>
            <w:shd w:val="clear" w:color="auto" w:fill="FFFFFF"/>
            <w:tcMar>
              <w:top w:w="80" w:type="dxa"/>
              <w:left w:w="240" w:type="dxa"/>
              <w:bottom w:w="80" w:type="dxa"/>
              <w:right w:w="120" w:type="dxa"/>
            </w:tcMar>
          </w:tcPr>
          <w:p w14:paraId="6E731B3B" w14:textId="52A2E9D2" w:rsidR="004D143B" w:rsidRPr="00BC124D" w:rsidRDefault="004D143B">
            <w:pPr>
              <w:spacing w:before="60" w:after="60"/>
              <w:rPr>
                <w:rFonts w:asciiTheme="minorHAnsi" w:hAnsiTheme="minorHAnsi" w:cstheme="minorHAnsi"/>
                <w:sz w:val="28"/>
                <w:szCs w:val="28"/>
                <w:lang w:val="pt-BR"/>
              </w:rPr>
            </w:pPr>
            <w:r w:rsidRPr="00BC124D">
              <w:rPr>
                <w:rFonts w:asciiTheme="minorHAnsi" w:eastAsia="Calibri" w:hAnsiTheme="minorHAnsi" w:cstheme="minorHAnsi"/>
                <w:b/>
                <w:color w:val="1351B4"/>
                <w:sz w:val="28"/>
                <w:szCs w:val="28"/>
                <w:lang w:val="pt-BR"/>
              </w:rPr>
              <w:t xml:space="preserve">Seção </w:t>
            </w:r>
            <w:r w:rsidR="00967D5B" w:rsidRPr="00BC124D">
              <w:rPr>
                <w:rFonts w:asciiTheme="minorHAnsi" w:eastAsia="Calibri" w:hAnsiTheme="minorHAnsi" w:cstheme="minorHAnsi"/>
                <w:b/>
                <w:color w:val="1351B4"/>
                <w:sz w:val="28"/>
                <w:szCs w:val="28"/>
                <w:lang w:val="pt-BR"/>
              </w:rPr>
              <w:t>7</w:t>
            </w:r>
          </w:p>
          <w:p w14:paraId="50E8A8F5" w14:textId="77777777" w:rsidR="004D143B" w:rsidRPr="0048128C" w:rsidRDefault="004D143B">
            <w:pPr>
              <w:spacing w:before="60" w:after="60"/>
              <w:rPr>
                <w:rFonts w:asciiTheme="minorHAnsi" w:hAnsiTheme="minorHAnsi" w:cstheme="minorHAnsi"/>
                <w:lang w:val="pt-BR"/>
              </w:rPr>
            </w:pPr>
            <w:r w:rsidRPr="00BC124D">
              <w:rPr>
                <w:rFonts w:asciiTheme="minorHAnsi" w:eastAsia="Calibri" w:hAnsiTheme="minorHAnsi" w:cstheme="minorHAnsi"/>
                <w:b/>
                <w:color w:val="1F4E79"/>
                <w:sz w:val="28"/>
                <w:szCs w:val="28"/>
                <w:lang w:val="pt-BR"/>
              </w:rPr>
              <w:t>Aprovação</w:t>
            </w:r>
          </w:p>
        </w:tc>
      </w:tr>
    </w:tbl>
    <w:p w14:paraId="77B8E3BC" w14:textId="77777777" w:rsidR="004D143B" w:rsidRPr="0048128C" w:rsidRDefault="004D143B" w:rsidP="00363758">
      <w:pPr>
        <w:jc w:val="center"/>
        <w:rPr>
          <w:rFonts w:asciiTheme="minorHAnsi" w:hAnsiTheme="minorHAnsi" w:cstheme="minorHAnsi"/>
          <w:lang w:val="pt-BR"/>
        </w:rPr>
      </w:pPr>
    </w:p>
    <w:p w14:paraId="29492FF7" w14:textId="77777777" w:rsidR="00363758" w:rsidRPr="0048128C" w:rsidRDefault="00363758" w:rsidP="00363758">
      <w:pPr>
        <w:jc w:val="center"/>
        <w:rPr>
          <w:rFonts w:asciiTheme="minorHAnsi" w:hAnsiTheme="minorHAnsi" w:cstheme="minorHAnsi"/>
          <w:lang w:val="pt-BR"/>
        </w:rPr>
      </w:pPr>
    </w:p>
    <w:p w14:paraId="69AAE4F3" w14:textId="77777777" w:rsidR="006D139F" w:rsidRDefault="006D139F" w:rsidP="00363758">
      <w:pPr>
        <w:jc w:val="center"/>
        <w:rPr>
          <w:rFonts w:asciiTheme="minorHAnsi" w:hAnsiTheme="minorHAnsi" w:cstheme="minorHAnsi"/>
          <w:lang w:val="pt-BR"/>
        </w:rPr>
      </w:pPr>
    </w:p>
    <w:p w14:paraId="6E3D64BB" w14:textId="5BD085D3" w:rsidR="00363758" w:rsidRPr="0048128C" w:rsidRDefault="00363758" w:rsidP="00363758">
      <w:pPr>
        <w:jc w:val="center"/>
        <w:rPr>
          <w:rFonts w:asciiTheme="minorHAnsi" w:hAnsiTheme="minorHAnsi" w:cstheme="minorHAnsi"/>
          <w:lang w:val="pt-BR"/>
        </w:rPr>
      </w:pPr>
      <w:r w:rsidRPr="0048128C">
        <w:rPr>
          <w:rFonts w:asciiTheme="minorHAnsi" w:hAnsiTheme="minorHAnsi" w:cstheme="minorHAnsi"/>
          <w:lang w:val="pt-BR"/>
        </w:rPr>
        <w:t>Representante do Controlador</w:t>
      </w:r>
    </w:p>
    <w:p w14:paraId="65F113AF" w14:textId="77777777" w:rsidR="00363758" w:rsidRPr="0048128C" w:rsidRDefault="00363758" w:rsidP="00363758">
      <w:pPr>
        <w:jc w:val="center"/>
        <w:rPr>
          <w:rFonts w:asciiTheme="minorHAnsi" w:hAnsiTheme="minorHAnsi" w:cstheme="minorHAnsi"/>
          <w:lang w:val="pt-BR"/>
        </w:rPr>
      </w:pPr>
    </w:p>
    <w:p w14:paraId="6A862557" w14:textId="77777777" w:rsidR="00363758" w:rsidRPr="0048128C" w:rsidRDefault="00363758" w:rsidP="00363758">
      <w:pPr>
        <w:jc w:val="center"/>
        <w:rPr>
          <w:rFonts w:asciiTheme="minorHAnsi" w:hAnsiTheme="minorHAnsi" w:cstheme="minorHAnsi"/>
          <w:lang w:val="pt-BR"/>
        </w:rPr>
      </w:pPr>
    </w:p>
    <w:p w14:paraId="13E0FF52" w14:textId="77777777" w:rsidR="00363758" w:rsidRPr="0048128C" w:rsidRDefault="00363758" w:rsidP="00363758">
      <w:pPr>
        <w:jc w:val="center"/>
        <w:rPr>
          <w:rFonts w:asciiTheme="minorHAnsi" w:hAnsiTheme="minorHAnsi" w:cstheme="minorHAnsi"/>
          <w:lang w:val="pt-BR"/>
        </w:rPr>
      </w:pPr>
    </w:p>
    <w:p w14:paraId="79DC6A3E" w14:textId="0F5504D2" w:rsidR="00363758" w:rsidRPr="0048128C" w:rsidRDefault="00363758" w:rsidP="00363758">
      <w:pPr>
        <w:jc w:val="center"/>
        <w:rPr>
          <w:rFonts w:asciiTheme="minorHAnsi" w:hAnsiTheme="minorHAnsi" w:cstheme="minorHAnsi"/>
          <w:lang w:val="pt-BR"/>
        </w:rPr>
      </w:pPr>
      <w:r w:rsidRPr="0048128C">
        <w:rPr>
          <w:rFonts w:asciiTheme="minorHAnsi" w:hAnsiTheme="minorHAnsi" w:cstheme="minorHAnsi"/>
          <w:lang w:val="pt-BR"/>
        </w:rPr>
        <w:t>__________________________________________</w:t>
      </w:r>
    </w:p>
    <w:p w14:paraId="536E46D0" w14:textId="5B5AA307" w:rsidR="00363758" w:rsidRPr="0048128C" w:rsidRDefault="00363758" w:rsidP="00363758">
      <w:pPr>
        <w:jc w:val="center"/>
        <w:rPr>
          <w:rFonts w:asciiTheme="minorHAnsi" w:hAnsiTheme="minorHAnsi" w:cstheme="minorHAnsi"/>
          <w:lang w:val="pt-BR"/>
        </w:rPr>
      </w:pPr>
      <w:r w:rsidRPr="0048128C">
        <w:rPr>
          <w:rFonts w:asciiTheme="minorHAnsi" w:hAnsiTheme="minorHAnsi" w:cstheme="minorHAnsi"/>
          <w:highlight w:val="yellow"/>
          <w:lang w:val="pt-BR"/>
        </w:rPr>
        <w:t>[Nome do agente público]</w:t>
      </w:r>
    </w:p>
    <w:p w14:paraId="4EA36FBF" w14:textId="22DD7448" w:rsidR="00363758" w:rsidRPr="0048128C" w:rsidRDefault="00363758" w:rsidP="00363758">
      <w:pPr>
        <w:jc w:val="center"/>
        <w:rPr>
          <w:rFonts w:asciiTheme="minorHAnsi" w:hAnsiTheme="minorHAnsi" w:cstheme="minorHAnsi"/>
          <w:lang w:val="pt-BR"/>
        </w:rPr>
      </w:pPr>
      <w:r w:rsidRPr="0048128C">
        <w:rPr>
          <w:rFonts w:asciiTheme="minorHAnsi" w:hAnsiTheme="minorHAnsi" w:cstheme="minorHAnsi"/>
          <w:highlight w:val="yellow"/>
          <w:lang w:val="pt-BR"/>
        </w:rPr>
        <w:t>[Cargo]</w:t>
      </w:r>
    </w:p>
    <w:p w14:paraId="4467C0C3" w14:textId="77777777" w:rsidR="00363758" w:rsidRPr="0048128C" w:rsidRDefault="00363758" w:rsidP="00363758">
      <w:pPr>
        <w:jc w:val="center"/>
        <w:rPr>
          <w:rFonts w:asciiTheme="minorHAnsi" w:hAnsiTheme="minorHAnsi" w:cstheme="minorHAnsi"/>
          <w:lang w:val="pt-BR"/>
        </w:rPr>
      </w:pPr>
    </w:p>
    <w:p w14:paraId="4379EF9A" w14:textId="77777777" w:rsidR="00363758" w:rsidRPr="0048128C" w:rsidRDefault="00363758" w:rsidP="00363758">
      <w:pPr>
        <w:jc w:val="center"/>
        <w:rPr>
          <w:rFonts w:asciiTheme="minorHAnsi" w:hAnsiTheme="minorHAnsi" w:cstheme="minorHAnsi"/>
          <w:lang w:val="pt-BR"/>
        </w:rPr>
      </w:pPr>
    </w:p>
    <w:p w14:paraId="1E8A05B3" w14:textId="77777777" w:rsidR="00363758" w:rsidRPr="0048128C" w:rsidRDefault="00363758" w:rsidP="00363758">
      <w:pPr>
        <w:jc w:val="center"/>
        <w:rPr>
          <w:rFonts w:asciiTheme="minorHAnsi" w:hAnsiTheme="minorHAnsi" w:cstheme="minorHAnsi"/>
          <w:lang w:val="pt-BR"/>
        </w:rPr>
      </w:pPr>
    </w:p>
    <w:p w14:paraId="765CA8C2" w14:textId="0ED4694B" w:rsidR="00363758" w:rsidRPr="0048128C" w:rsidRDefault="00DB3DD1" w:rsidP="00363758">
      <w:pPr>
        <w:rPr>
          <w:rFonts w:asciiTheme="minorHAnsi" w:hAnsiTheme="minorHAnsi" w:cstheme="minorHAnsi"/>
          <w:lang w:val="pt-BR"/>
        </w:rPr>
      </w:pPr>
      <w:r w:rsidRPr="0048128C">
        <w:rPr>
          <w:rFonts w:asciiTheme="minorHAnsi" w:hAnsiTheme="minorHAnsi" w:cstheme="minorHAnsi"/>
          <w:highlight w:val="yellow"/>
          <w:lang w:val="pt-BR"/>
        </w:rPr>
        <w:t>[</w:t>
      </w:r>
      <w:r w:rsidR="00363758" w:rsidRPr="0048128C">
        <w:rPr>
          <w:rFonts w:asciiTheme="minorHAnsi" w:hAnsiTheme="minorHAnsi" w:cstheme="minorHAnsi"/>
          <w:highlight w:val="yellow"/>
          <w:lang w:val="pt-BR"/>
        </w:rPr>
        <w:t xml:space="preserve">Cidade, </w:t>
      </w:r>
      <w:r w:rsidRPr="0048128C">
        <w:rPr>
          <w:rFonts w:asciiTheme="minorHAnsi" w:hAnsiTheme="minorHAnsi" w:cstheme="minorHAnsi"/>
          <w:highlight w:val="yellow"/>
          <w:lang w:val="pt-BR"/>
        </w:rPr>
        <w:t>data]</w:t>
      </w:r>
    </w:p>
    <w:p w14:paraId="0A45DA37" w14:textId="77777777" w:rsidR="00363758" w:rsidRPr="0048128C" w:rsidRDefault="00363758">
      <w:pPr>
        <w:rPr>
          <w:rFonts w:asciiTheme="minorHAnsi" w:hAnsiTheme="minorHAnsi" w:cstheme="minorHAnsi"/>
          <w:lang w:val="pt-BR"/>
        </w:rPr>
      </w:pPr>
      <w:r w:rsidRPr="0048128C">
        <w:rPr>
          <w:rFonts w:asciiTheme="minorHAnsi" w:hAnsiTheme="minorHAnsi" w:cstheme="minorHAnsi"/>
          <w:lang w:val="pt-BR"/>
        </w:rPr>
        <w:br w:type="page"/>
      </w:r>
    </w:p>
    <w:p w14:paraId="07FB286B" w14:textId="5FB3A30A" w:rsidR="001906FD" w:rsidRPr="0048128C" w:rsidRDefault="001906FD" w:rsidP="001906FD">
      <w:pPr>
        <w:tabs>
          <w:tab w:val="left" w:pos="5862"/>
        </w:tabs>
        <w:rPr>
          <w:rFonts w:eastAsia="Open Sans"/>
          <w:lang w:val="pt-BR"/>
        </w:rPr>
        <w:sectPr w:rsidR="001906FD" w:rsidRPr="0048128C" w:rsidSect="00BE12A9">
          <w:pgSz w:w="11907" w:h="16840" w:code="9"/>
          <w:pgMar w:top="1134" w:right="1134" w:bottom="1701" w:left="1701" w:header="567" w:footer="340" w:gutter="0"/>
          <w:cols w:space="720"/>
          <w:titlePg/>
          <w:docGrid w:linePitch="360"/>
        </w:sectPr>
      </w:pPr>
    </w:p>
    <w:p w14:paraId="66620946" w14:textId="77777777" w:rsidR="00011502" w:rsidRPr="0048128C" w:rsidRDefault="00011502" w:rsidP="00011502">
      <w:pPr>
        <w:rPr>
          <w:lang w:val="pt-BR"/>
        </w:rPr>
      </w:pPr>
    </w:p>
    <w:p w14:paraId="5A0AB5F8" w14:textId="77777777" w:rsidR="00011502" w:rsidRPr="0048128C" w:rsidRDefault="00011502" w:rsidP="00011502">
      <w:pPr>
        <w:rPr>
          <w:lang w:val="pt-BR"/>
        </w:rPr>
      </w:pPr>
    </w:p>
    <w:p w14:paraId="67F3C861" w14:textId="77777777" w:rsidR="00011502" w:rsidRPr="0048128C" w:rsidRDefault="00011502" w:rsidP="00011502">
      <w:pPr>
        <w:rPr>
          <w:lang w:val="pt-BR"/>
        </w:rPr>
      </w:pPr>
    </w:p>
    <w:p w14:paraId="0E5B108D" w14:textId="77777777" w:rsidR="00011502" w:rsidRPr="0048128C" w:rsidRDefault="00011502" w:rsidP="00011502">
      <w:pPr>
        <w:rPr>
          <w:lang w:val="pt-BR"/>
        </w:rPr>
      </w:pPr>
    </w:p>
    <w:p w14:paraId="5696A67F" w14:textId="77777777" w:rsidR="00011502" w:rsidRPr="0048128C" w:rsidRDefault="00011502" w:rsidP="00011502">
      <w:pPr>
        <w:rPr>
          <w:lang w:val="pt-BR"/>
        </w:rPr>
      </w:pPr>
    </w:p>
    <w:p w14:paraId="6C7E3598" w14:textId="77777777" w:rsidR="00011502" w:rsidRPr="0048128C" w:rsidRDefault="00011502" w:rsidP="00011502">
      <w:pPr>
        <w:rPr>
          <w:lang w:val="pt-BR"/>
        </w:rPr>
      </w:pPr>
    </w:p>
    <w:p w14:paraId="40DAF1CB" w14:textId="77777777" w:rsidR="00011502" w:rsidRPr="0048128C" w:rsidRDefault="00011502" w:rsidP="00011502">
      <w:pPr>
        <w:rPr>
          <w:lang w:val="pt-BR"/>
        </w:rPr>
      </w:pPr>
    </w:p>
    <w:p w14:paraId="2A7AD00A" w14:textId="77777777" w:rsidR="00011502" w:rsidRPr="0048128C" w:rsidRDefault="00011502" w:rsidP="00011502">
      <w:pPr>
        <w:jc w:val="center"/>
        <w:rPr>
          <w:lang w:val="pt-BR"/>
        </w:rPr>
      </w:pPr>
    </w:p>
    <w:p w14:paraId="0640F8C5" w14:textId="77777777" w:rsidR="00395F80" w:rsidRDefault="00395F80" w:rsidP="002D4224">
      <w:pPr>
        <w:pStyle w:val="PPSIsemformatao"/>
        <w:jc w:val="center"/>
        <w:rPr>
          <w:rFonts w:asciiTheme="minorHAnsi" w:hAnsiTheme="minorHAnsi" w:cstheme="minorHAnsi"/>
          <w:b/>
          <w:bCs/>
          <w:color w:val="FFFFFF" w:themeColor="background1"/>
          <w:sz w:val="80"/>
          <w:szCs w:val="80"/>
          <w:lang w:val="pt-BR"/>
        </w:rPr>
      </w:pPr>
    </w:p>
    <w:p w14:paraId="322104E2" w14:textId="77777777" w:rsidR="00395F80" w:rsidRDefault="00395F80" w:rsidP="002D4224">
      <w:pPr>
        <w:pStyle w:val="PPSIsemformatao"/>
        <w:jc w:val="center"/>
        <w:rPr>
          <w:rFonts w:asciiTheme="minorHAnsi" w:hAnsiTheme="minorHAnsi" w:cstheme="minorHAnsi"/>
          <w:b/>
          <w:bCs/>
          <w:color w:val="FFFFFF" w:themeColor="background1"/>
          <w:sz w:val="80"/>
          <w:szCs w:val="80"/>
          <w:lang w:val="pt-BR"/>
        </w:rPr>
      </w:pPr>
    </w:p>
    <w:p w14:paraId="222DCE7C" w14:textId="77777777" w:rsidR="00395F80" w:rsidRDefault="00395F80" w:rsidP="002D4224">
      <w:pPr>
        <w:pStyle w:val="PPSIsemformatao"/>
        <w:jc w:val="center"/>
        <w:rPr>
          <w:rFonts w:asciiTheme="minorHAnsi" w:hAnsiTheme="minorHAnsi" w:cstheme="minorHAnsi"/>
          <w:b/>
          <w:bCs/>
          <w:color w:val="FFFFFF" w:themeColor="background1"/>
          <w:sz w:val="80"/>
          <w:szCs w:val="80"/>
          <w:lang w:val="pt-BR"/>
        </w:rPr>
      </w:pPr>
    </w:p>
    <w:p w14:paraId="448BDA90" w14:textId="77FED512" w:rsidR="00011502" w:rsidRPr="0048128C" w:rsidRDefault="00011502" w:rsidP="002D4224">
      <w:pPr>
        <w:pStyle w:val="PPSIsemformatao"/>
        <w:jc w:val="center"/>
        <w:rPr>
          <w:rFonts w:asciiTheme="minorHAnsi" w:hAnsiTheme="minorHAnsi" w:cstheme="minorHAnsi"/>
          <w:b/>
          <w:bCs/>
          <w:color w:val="FFFFFF" w:themeColor="background1"/>
          <w:sz w:val="80"/>
          <w:szCs w:val="80"/>
          <w:lang w:val="pt-BR"/>
        </w:rPr>
      </w:pPr>
      <w:r w:rsidRPr="0048128C">
        <w:rPr>
          <w:rFonts w:asciiTheme="minorHAnsi" w:hAnsiTheme="minorHAnsi" w:cstheme="minorHAnsi"/>
          <w:b/>
          <w:bCs/>
          <w:color w:val="FFFFFF" w:themeColor="background1"/>
          <w:sz w:val="80"/>
          <w:szCs w:val="80"/>
          <w:lang w:val="pt-BR"/>
        </w:rPr>
        <w:t>Dúvida?</w:t>
      </w:r>
    </w:p>
    <w:p w14:paraId="444C925D" w14:textId="77777777" w:rsidR="00011502" w:rsidRPr="0048128C" w:rsidRDefault="00011502" w:rsidP="002D4224">
      <w:pPr>
        <w:pStyle w:val="PPSIsemformatao"/>
        <w:jc w:val="center"/>
        <w:rPr>
          <w:rFonts w:asciiTheme="minorHAnsi" w:hAnsiTheme="minorHAnsi" w:cstheme="minorHAnsi"/>
          <w:b/>
          <w:bCs/>
          <w:color w:val="FFFFFF" w:themeColor="background1"/>
          <w:sz w:val="40"/>
          <w:szCs w:val="40"/>
          <w:lang w:val="pt-BR"/>
        </w:rPr>
      </w:pPr>
      <w:r w:rsidRPr="0048128C">
        <w:rPr>
          <w:rFonts w:asciiTheme="minorHAnsi" w:hAnsiTheme="minorHAnsi" w:cstheme="minorHAnsi"/>
          <w:b/>
          <w:bCs/>
          <w:color w:val="FFFFFF" w:themeColor="background1"/>
          <w:sz w:val="40"/>
          <w:szCs w:val="40"/>
          <w:lang w:val="pt-BR"/>
        </w:rPr>
        <w:t xml:space="preserve">Entre em contato </w:t>
      </w:r>
    </w:p>
    <w:p w14:paraId="4897E1A3" w14:textId="77777777" w:rsidR="00011502" w:rsidRPr="0048128C" w:rsidRDefault="00011502" w:rsidP="002D4224">
      <w:pPr>
        <w:pStyle w:val="PPSIsemformatao"/>
        <w:jc w:val="center"/>
        <w:rPr>
          <w:rFonts w:asciiTheme="minorHAnsi" w:hAnsiTheme="minorHAnsi" w:cstheme="minorHAnsi"/>
          <w:color w:val="FFFFFF" w:themeColor="background1"/>
          <w:sz w:val="40"/>
          <w:szCs w:val="40"/>
          <w:lang w:val="pt-BR"/>
        </w:rPr>
      </w:pPr>
      <w:r w:rsidRPr="0048128C">
        <w:rPr>
          <w:rFonts w:asciiTheme="minorHAnsi" w:hAnsiTheme="minorHAnsi" w:cstheme="minorHAnsi"/>
          <w:b/>
          <w:bCs/>
          <w:color w:val="FFFFFF" w:themeColor="background1"/>
          <w:sz w:val="40"/>
          <w:szCs w:val="40"/>
          <w:lang w:val="pt-BR"/>
        </w:rPr>
        <w:t>conosco</w:t>
      </w:r>
    </w:p>
    <w:p w14:paraId="05B7FA9E" w14:textId="77777777" w:rsidR="00011502" w:rsidRPr="0048128C" w:rsidRDefault="00011502" w:rsidP="002D4224">
      <w:pPr>
        <w:pStyle w:val="PPSIsemformatao"/>
        <w:jc w:val="center"/>
        <w:rPr>
          <w:rFonts w:asciiTheme="minorHAnsi" w:hAnsiTheme="minorHAnsi" w:cstheme="minorHAnsi"/>
          <w:color w:val="FFFFFF" w:themeColor="background1"/>
          <w:sz w:val="32"/>
          <w:szCs w:val="32"/>
          <w:lang w:val="pt-BR"/>
        </w:rPr>
      </w:pPr>
    </w:p>
    <w:p w14:paraId="7E162F0D" w14:textId="77777777" w:rsidR="00011502" w:rsidRPr="0048128C" w:rsidRDefault="00011502" w:rsidP="002D4224">
      <w:pPr>
        <w:pStyle w:val="PPSIsemformatao"/>
        <w:jc w:val="center"/>
        <w:rPr>
          <w:rFonts w:asciiTheme="minorHAnsi" w:hAnsiTheme="minorHAnsi" w:cstheme="minorHAnsi"/>
          <w:color w:val="FFFFFF" w:themeColor="background1"/>
          <w:sz w:val="32"/>
          <w:szCs w:val="32"/>
          <w:lang w:val="pt-BR"/>
        </w:rPr>
      </w:pPr>
    </w:p>
    <w:p w14:paraId="3417F3A5" w14:textId="0AABFE04" w:rsidR="00011502" w:rsidRPr="0048128C" w:rsidRDefault="00395F80" w:rsidP="002D4224">
      <w:pPr>
        <w:jc w:val="center"/>
        <w:rPr>
          <w:rFonts w:asciiTheme="minorHAnsi" w:hAnsiTheme="minorHAnsi" w:cstheme="minorHAnsi"/>
          <w:noProof/>
          <w:color w:val="FFFFFF" w:themeColor="background1"/>
          <w:sz w:val="32"/>
          <w:szCs w:val="32"/>
          <w:lang w:val="pt-BR"/>
        </w:rPr>
      </w:pPr>
      <w:r>
        <w:rPr>
          <w:rFonts w:asciiTheme="minorHAnsi" w:hAnsiTheme="minorHAnsi" w:cstheme="minorHAnsi"/>
          <w:noProof/>
          <w:color w:val="FFC000"/>
          <w:sz w:val="32"/>
          <w:szCs w:val="32"/>
          <w:lang w:val="pt-BR"/>
        </w:rPr>
        <w:t>Acesse o s</w:t>
      </w:r>
      <w:r w:rsidR="001906FD" w:rsidRPr="0048128C">
        <w:rPr>
          <w:rFonts w:asciiTheme="minorHAnsi" w:hAnsiTheme="minorHAnsi" w:cstheme="minorHAnsi"/>
          <w:noProof/>
          <w:color w:val="FFC000"/>
          <w:sz w:val="32"/>
          <w:szCs w:val="32"/>
          <w:lang w:val="pt-BR"/>
        </w:rPr>
        <w:t xml:space="preserve">ítio </w:t>
      </w:r>
      <w:r>
        <w:rPr>
          <w:rFonts w:asciiTheme="minorHAnsi" w:hAnsiTheme="minorHAnsi" w:cstheme="minorHAnsi"/>
          <w:noProof/>
          <w:color w:val="FFC000"/>
          <w:sz w:val="32"/>
          <w:szCs w:val="32"/>
          <w:lang w:val="pt-BR"/>
        </w:rPr>
        <w:t xml:space="preserve">do </w:t>
      </w:r>
      <w:r w:rsidR="001906FD" w:rsidRPr="0048128C">
        <w:rPr>
          <w:rFonts w:asciiTheme="minorHAnsi" w:hAnsiTheme="minorHAnsi" w:cstheme="minorHAnsi"/>
          <w:noProof/>
          <w:color w:val="FFC000"/>
          <w:sz w:val="32"/>
          <w:szCs w:val="32"/>
          <w:lang w:val="pt-BR"/>
        </w:rPr>
        <w:t>PPSI</w:t>
      </w:r>
      <w:r>
        <w:rPr>
          <w:rFonts w:asciiTheme="minorHAnsi" w:hAnsiTheme="minorHAnsi" w:cstheme="minorHAnsi"/>
          <w:noProof/>
          <w:color w:val="FFC000"/>
          <w:sz w:val="32"/>
          <w:szCs w:val="32"/>
          <w:lang w:val="pt-BR"/>
        </w:rPr>
        <w:t xml:space="preserve"> 2.0</w:t>
      </w:r>
      <w:r w:rsidR="00011502" w:rsidRPr="0048128C">
        <w:rPr>
          <w:rFonts w:asciiTheme="minorHAnsi" w:hAnsiTheme="minorHAnsi" w:cstheme="minorHAnsi"/>
          <w:noProof/>
          <w:color w:val="FFC000"/>
          <w:sz w:val="32"/>
          <w:szCs w:val="32"/>
          <w:lang w:val="pt-BR"/>
        </w:rPr>
        <w:t>:</w:t>
      </w:r>
      <w:r w:rsidR="00011502" w:rsidRPr="0048128C">
        <w:rPr>
          <w:rFonts w:asciiTheme="minorHAnsi" w:hAnsiTheme="minorHAnsi" w:cstheme="minorHAnsi"/>
          <w:noProof/>
          <w:color w:val="FFC000"/>
          <w:sz w:val="32"/>
          <w:szCs w:val="32"/>
          <w:lang w:val="pt-BR"/>
        </w:rPr>
        <w:br/>
      </w:r>
      <w:hyperlink r:id="rId75" w:history="1">
        <w:r w:rsidR="001906FD" w:rsidRPr="0048128C">
          <w:rPr>
            <w:rStyle w:val="Hyperlink"/>
            <w:rFonts w:asciiTheme="minorHAnsi" w:hAnsiTheme="minorHAnsi" w:cstheme="minorHAnsi"/>
            <w:noProof/>
            <w:sz w:val="32"/>
            <w:szCs w:val="32"/>
            <w:lang w:val="pt-BR"/>
          </w:rPr>
          <w:t>PPSI 2.0 — Governo Digital</w:t>
        </w:r>
      </w:hyperlink>
    </w:p>
    <w:p w14:paraId="672779A5" w14:textId="77777777" w:rsidR="00011502" w:rsidRPr="0048128C" w:rsidRDefault="00011502" w:rsidP="00011502">
      <w:pPr>
        <w:rPr>
          <w:rFonts w:eastAsia="Open Sans"/>
          <w:lang w:val="pt-BR"/>
        </w:rPr>
      </w:pPr>
    </w:p>
    <w:p w14:paraId="70728A6D" w14:textId="77777777" w:rsidR="00011502" w:rsidRPr="0048128C" w:rsidRDefault="00011502" w:rsidP="00011502">
      <w:pPr>
        <w:rPr>
          <w:rFonts w:eastAsia="Open Sans"/>
          <w:lang w:val="pt-BR"/>
        </w:rPr>
      </w:pPr>
    </w:p>
    <w:p w14:paraId="75356F7B" w14:textId="4D49885D" w:rsidR="00011502" w:rsidRPr="0048128C" w:rsidRDefault="00011502" w:rsidP="00011502">
      <w:pPr>
        <w:rPr>
          <w:rFonts w:eastAsia="Open Sans"/>
          <w:lang w:val="pt-BR"/>
        </w:rPr>
      </w:pPr>
    </w:p>
    <w:p w14:paraId="1E02B381" w14:textId="6DDF695E" w:rsidR="00011502" w:rsidRPr="0048128C" w:rsidRDefault="00011502" w:rsidP="00011502">
      <w:pPr>
        <w:rPr>
          <w:lang w:val="pt-BR"/>
        </w:rPr>
      </w:pPr>
    </w:p>
    <w:p w14:paraId="68AD0C0A" w14:textId="0B98BA5B" w:rsidR="00011502" w:rsidRPr="0048128C" w:rsidRDefault="00706CDE" w:rsidP="00011502">
      <w:pPr>
        <w:jc w:val="right"/>
        <w:rPr>
          <w:rFonts w:eastAsia="Open Sans"/>
          <w:lang w:val="pt-BR"/>
        </w:rPr>
      </w:pPr>
      <w:r>
        <w:rPr>
          <w:rFonts w:eastAsia="Open Sans"/>
          <w:noProof/>
          <w:lang w:val="pt-BR"/>
        </w:rPr>
        <mc:AlternateContent>
          <mc:Choice Requires="wps">
            <w:drawing>
              <wp:anchor distT="0" distB="0" distL="114300" distR="114300" simplePos="0" relativeHeight="251658240" behindDoc="0" locked="0" layoutInCell="1" allowOverlap="1" wp14:anchorId="538596F4" wp14:editId="7D31DF2A">
                <wp:simplePos x="0" y="0"/>
                <wp:positionH relativeFrom="column">
                  <wp:posOffset>991744</wp:posOffset>
                </wp:positionH>
                <wp:positionV relativeFrom="paragraph">
                  <wp:posOffset>86957</wp:posOffset>
                </wp:positionV>
                <wp:extent cx="977775" cy="588476"/>
                <wp:effectExtent l="0" t="0" r="0" b="0"/>
                <wp:wrapNone/>
                <wp:docPr id="1917953435" name="Retângulo 4"/>
                <wp:cNvGraphicFramePr/>
                <a:graphic xmlns:a="http://schemas.openxmlformats.org/drawingml/2006/main">
                  <a:graphicData uri="http://schemas.microsoft.com/office/word/2010/wordprocessingShape">
                    <wps:wsp>
                      <wps:cNvSpPr/>
                      <wps:spPr>
                        <a:xfrm>
                          <a:off x="0" y="0"/>
                          <a:ext cx="977775" cy="58847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B49CE8" id="Retângulo 4" o:spid="_x0000_s1026" style="position:absolute;margin-left:78.1pt;margin-top:6.85pt;width:77pt;height:46.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qaawIAADUFAAAOAAAAZHJzL2Uyb0RvYy54bWysVE1v2zAMvQ/YfxB0X+wEST+COkXQIsOA&#10;oi2WDj2rslQbkEWNUuJkv36U7DhZW+wwLAdHEslH8ulRV9e7xrCtQl+DLfh4lHOmrISytq8F//G0&#10;+nLBmQ/ClsKAVQXfK8+vF58/XbVuriZQgSkVMgKxft66glchuHmWeVmpRvgROGXJqAEbEWiLr1mJ&#10;oiX0xmSTPD/LWsDSIUjlPZ3edka+SPhaKxketPYqMFNwqi2kL6bvS/xmiysxf0Xhqlr2ZYh/qKIR&#10;taWkA9StCIJtsH4H1dQSwYMOIwlNBlrXUqUeqJtx/qabdSWcSr0QOd4NNPn/Byvvt2v3iERD6/zc&#10;0zJ2sdPYxH+qj+0SWfuBLLULTNLh5Tn9ZpxJMs0uLqbnZ5HM7Bjs0IevChoWFwVHuotEkdje+dC5&#10;HlxiLgur2ph0H8b+cUCY8SQ7VphWYW9U9DP2u9KsLqmmSUqQxKNuDLKtoGsXUiobxp2pEqXqjsez&#10;PE/3T/BDRGogAUZkTQUN2D1AFOZ77K6d3j+GqqS9ITj/W2Fd8BCRMoMNQ3BTW8CPAAx11Wfu/A8k&#10;ddREll6g3D8iQ+iU751c1XQdd8KHR4EkdRoKGt/wQB9toC049CvOKsBfH51Hf1IgWTlraXQK7n9u&#10;BCrOzDdL2rwcT6dx1tJmOjuf0AZPLS+nFrtpboCuaUwPhZNpGf2DOSw1QvNMU76MWckkrKTcBZcB&#10;D5ub0I00vRNSLZfJjebLiXBn105G8MhqlNvT7lmg6zUZSMz3cBgzMX8jzc43RlpYbgLoOun2yGvP&#10;N81mEk7/jsThP90nr+Nrt/gNAAD//wMAUEsDBBQABgAIAAAAIQDCIv+L4QAAAA8BAAAPAAAAZHJz&#10;L2Rvd25yZXYueG1sTE/LTsMwELwj8Q/WInGjdlsIVRqn4iGEUA+IAnfHdpOIeB3ZzqN/z3Iql9XO&#10;7OzsbLGbXcdGG2LrUcJyIYBZ1N60WEv4+ny52QCLSaFRnUcr4WQj7MrLi0Llxk/4YcdDqhmZYMyV&#10;hCalPuc86sY6FRe+t0izow9OJYKh5iaoicxdx1dCZNypFulCo3r71Fj9cxichG9/fJycrvBtPL23&#10;w+s+aL3ZS3l9NT9vqTxsgSU7p/MG/P1A+aGkYJUf0ETWEb7LViSlZn0PjATrpSCiIkJkt8DLgv//&#10;o/wFAAD//wMAUEsBAi0AFAAGAAgAAAAhALaDOJL+AAAA4QEAABMAAAAAAAAAAAAAAAAAAAAAAFtD&#10;b250ZW50X1R5cGVzXS54bWxQSwECLQAUAAYACAAAACEAOP0h/9YAAACUAQAACwAAAAAAAAAAAAAA&#10;AAAvAQAAX3JlbHMvLnJlbHNQSwECLQAUAAYACAAAACEAvA8KmmsCAAA1BQAADgAAAAAAAAAAAAAA&#10;AAAuAgAAZHJzL2Uyb0RvYy54bWxQSwECLQAUAAYACAAAACEAwiL/i+EAAAAPAQAADwAAAAAAAAAA&#10;AAAAAADFBAAAZHJzL2Rvd25yZXYueG1sUEsFBgAAAAAEAAQA8wAAANMFAAAAAA==&#10;" filled="f" stroked="f" strokeweight="1pt"/>
            </w:pict>
          </mc:Fallback>
        </mc:AlternateContent>
      </w:r>
    </w:p>
    <w:sectPr w:rsidR="00011502" w:rsidRPr="0048128C" w:rsidSect="00BE12A9">
      <w:headerReference w:type="first" r:id="rId76"/>
      <w:footerReference w:type="first" r:id="rId77"/>
      <w:pgSz w:w="11907" w:h="16840" w:code="9"/>
      <w:pgMar w:top="1134" w:right="1418" w:bottom="1701" w:left="1418" w:header="567" w:footer="1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63BE9" w14:textId="77777777" w:rsidR="00DF5AA6" w:rsidRPr="000473C0" w:rsidRDefault="00DF5AA6" w:rsidP="009F461A">
      <w:r w:rsidRPr="000473C0">
        <w:separator/>
      </w:r>
    </w:p>
  </w:endnote>
  <w:endnote w:type="continuationSeparator" w:id="0">
    <w:p w14:paraId="4FBACE91" w14:textId="77777777" w:rsidR="00DF5AA6" w:rsidRPr="000473C0" w:rsidRDefault="00DF5AA6" w:rsidP="009F461A">
      <w:r w:rsidRPr="000473C0">
        <w:continuationSeparator/>
      </w:r>
    </w:p>
  </w:endnote>
  <w:endnote w:type="continuationNotice" w:id="1">
    <w:p w14:paraId="4FFC8985" w14:textId="77777777" w:rsidR="00DF5AA6" w:rsidRPr="000473C0" w:rsidRDefault="00DF5AA6" w:rsidP="009F46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1924D" w14:textId="228A5201" w:rsidR="00CB5BE4" w:rsidRPr="007D76EB" w:rsidRDefault="0072674A" w:rsidP="00E67679">
    <w:pPr>
      <w:pStyle w:val="PPSIsemformatao"/>
      <w:spacing w:after="120"/>
      <w:ind w:left="-567"/>
      <w:jc w:val="center"/>
      <w:rPr>
        <w:rFonts w:asciiTheme="minorHAnsi" w:hAnsiTheme="minorHAnsi" w:cstheme="minorHAnsi"/>
        <w:color w:val="FFFFFF" w:themeColor="background1"/>
        <w:sz w:val="22"/>
        <w:szCs w:val="22"/>
        <w:lang w:val="pt-BR"/>
      </w:rPr>
    </w:pPr>
    <w:r w:rsidRPr="007D76EB">
      <w:rPr>
        <w:rFonts w:asciiTheme="minorHAnsi" w:hAnsiTheme="minorHAnsi" w:cstheme="minorHAnsi"/>
        <w:color w:val="FFFFFF" w:themeColor="background1"/>
        <w:sz w:val="22"/>
        <w:szCs w:val="22"/>
        <w:lang w:val="pt-BR"/>
      </w:rPr>
      <w:t xml:space="preserve">Modelo </w:t>
    </w:r>
    <w:r w:rsidR="00D55CA0" w:rsidRPr="000709F5">
      <w:rPr>
        <w:rFonts w:asciiTheme="minorHAnsi" w:hAnsiTheme="minorHAnsi" w:cstheme="minorHAnsi"/>
        <w:color w:val="FFFFFF" w:themeColor="background1"/>
        <w:sz w:val="22"/>
        <w:szCs w:val="22"/>
      </w:rPr>
      <w:drawing>
        <wp:anchor distT="0" distB="0" distL="114300" distR="114300" simplePos="0" relativeHeight="251658240" behindDoc="1" locked="0" layoutInCell="1" allowOverlap="1" wp14:anchorId="2DAB0558" wp14:editId="2C4DA119">
          <wp:simplePos x="0" y="0"/>
          <wp:positionH relativeFrom="page">
            <wp:posOffset>-17836</wp:posOffset>
          </wp:positionH>
          <wp:positionV relativeFrom="page">
            <wp:posOffset>9963150</wp:posOffset>
          </wp:positionV>
          <wp:extent cx="7591108" cy="727200"/>
          <wp:effectExtent l="0" t="0" r="0" b="0"/>
          <wp:wrapNone/>
          <wp:docPr id="129009586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449985" name="Imagem 5"/>
                  <pic:cNvPicPr/>
                </pic:nvPicPr>
                <pic:blipFill>
                  <a:blip r:embed="rId1">
                    <a:extLst>
                      <a:ext uri="{28A0092B-C50C-407E-A947-70E740481C1C}">
                        <a14:useLocalDpi xmlns:a14="http://schemas.microsoft.com/office/drawing/2010/main" val="0"/>
                      </a:ext>
                    </a:extLst>
                  </a:blip>
                  <a:stretch>
                    <a:fillRect/>
                  </a:stretch>
                </pic:blipFill>
                <pic:spPr>
                  <a:xfrm>
                    <a:off x="0" y="0"/>
                    <a:ext cx="7591108" cy="727200"/>
                  </a:xfrm>
                  <a:prstGeom prst="rect">
                    <a:avLst/>
                  </a:prstGeom>
                </pic:spPr>
              </pic:pic>
            </a:graphicData>
          </a:graphic>
          <wp14:sizeRelH relativeFrom="margin">
            <wp14:pctWidth>0</wp14:pctWidth>
          </wp14:sizeRelH>
          <wp14:sizeRelV relativeFrom="margin">
            <wp14:pctHeight>0</wp14:pctHeight>
          </wp14:sizeRelV>
        </wp:anchor>
      </w:drawing>
    </w:r>
    <w:r w:rsidR="008F7035" w:rsidRPr="007D76EB">
      <w:rPr>
        <w:rFonts w:asciiTheme="minorHAnsi" w:hAnsiTheme="minorHAnsi" w:cstheme="minorHAnsi"/>
        <w:color w:val="FFFFFF" w:themeColor="background1"/>
        <w:sz w:val="22"/>
        <w:szCs w:val="22"/>
        <w:lang w:val="pt-BR"/>
      </w:rPr>
      <w:t>de Relatório de Impacto à Proteção de Dados Pessoais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E444" w14:textId="0D0B965C" w:rsidR="000745F0" w:rsidRDefault="004F7FE3" w:rsidP="00444C10">
    <w:pPr>
      <w:pStyle w:val="Rodap"/>
      <w:tabs>
        <w:tab w:val="clear" w:pos="4320"/>
        <w:tab w:val="clear" w:pos="8640"/>
        <w:tab w:val="center" w:pos="4252"/>
        <w:tab w:val="left" w:pos="6984"/>
      </w:tabs>
    </w:pPr>
    <w:r>
      <w:rPr>
        <w:noProof/>
      </w:rPr>
      <mc:AlternateContent>
        <mc:Choice Requires="wps">
          <w:drawing>
            <wp:anchor distT="0" distB="0" distL="114300" distR="114300" simplePos="0" relativeHeight="251658243" behindDoc="0" locked="0" layoutInCell="1" allowOverlap="1" wp14:anchorId="22B50B3C" wp14:editId="54E2A06B">
              <wp:simplePos x="0" y="0"/>
              <wp:positionH relativeFrom="column">
                <wp:posOffset>47625</wp:posOffset>
              </wp:positionH>
              <wp:positionV relativeFrom="paragraph">
                <wp:posOffset>-1076960</wp:posOffset>
              </wp:positionV>
              <wp:extent cx="1280160" cy="647700"/>
              <wp:effectExtent l="0" t="0" r="15240" b="19050"/>
              <wp:wrapNone/>
              <wp:docPr id="160860457" name="Retângulo 1"/>
              <wp:cNvGraphicFramePr/>
              <a:graphic xmlns:a="http://schemas.openxmlformats.org/drawingml/2006/main">
                <a:graphicData uri="http://schemas.microsoft.com/office/word/2010/wordprocessingShape">
                  <wps:wsp>
                    <wps:cNvSpPr/>
                    <wps:spPr>
                      <a:xfrm>
                        <a:off x="0" y="0"/>
                        <a:ext cx="1280160" cy="6477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w16cei="http://schemas.microsoft.com/office/word/2026/wordml/cei">
          <w:pict>
            <v:rect w14:anchorId="2C16583A" id="Retângulo 1" o:spid="_x0000_s1026" style="position:absolute;margin-left:3.75pt;margin-top:-84.8pt;width:100.8pt;height:51pt;z-index:2516592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D3seQIAAIYFAAAOAAAAZHJzL2Uyb0RvYy54bWysVE1v2zAMvQ/YfxB0X20H6ceCOkXQosOA&#10;oi2WDj0rshQbkEWNUuJkv36U7DhtV+xQ7CKLJvlIPpG8vNq1hm0V+gZsyYuTnDNlJVSNXZf859Pt&#10;lwvOfBC2EgasKvleeX41//zpsnMzNYEaTKWQEYj1s86VvA7BzbLMy1q1wp+AU5aUGrAVgURcZxWK&#10;jtBbk03y/CzrACuHIJX39PemV/J5wtdayfCgtVeBmZJTbiGdmM5VPLP5pZitUbi6kUMa4gNZtKKx&#10;FHSEuhFBsA02f0G1jUTwoMOJhDYDrRupUg1UTZG/qWZZC6dSLUSOdyNN/v/Byvvt0j0i0dA5P/N0&#10;jVXsNLbxS/mxXSJrP5KldoFJ+llMLvLijDiVpDubnp/nic3s6O3Qh28KWhYvJUd6jMSR2N75QBHJ&#10;9GASg3kwTXXbGJOE2ADq2iDbCnq61bqIT0Uer6yM/ZAjwUTP7FhyuoW9URHP2B9Ks6aiIicp4dSN&#10;x2SElMqGolfVolJ9jsVpPlIweqScE2BE1lTdiD0AvC70gN0XO9hHV5WaeXTO/5VY7zx6pMhgw+jc&#10;NhbwPQBDVQ2Re/sDST01kaUVVPtHZAj9KHknbxt63jvhw6NAmh3qCNoH4YEObaArOQw3zmrA3+/9&#10;j/bU0qTlrKNZLLn/tRGoODPfLTX712I6jcObhOnp+YQEfKlZvdTYTXsN1DMFbR4n0zXaB3O4aoT2&#10;mdbGIkYllbCSYpdcBjwI16HfEbR4pFoskhkNrBPhzi6djOCR1di+T7tngW7o8UDTcQ+HuRWzN63e&#10;20ZPC4tNAN2kOTjyOvBNw54aZ1hMcZu8lJPVcX3O/wAAAP//AwBQSwMEFAAGAAgAAAAhAAypyDPg&#10;AAAACgEAAA8AAABkcnMvZG93bnJldi54bWxMj8FKxDAQhu+C7xBG8LabtmBqa9NFRBHBg7sr6DHb&#10;TNpik5Qm7da3dzzpcWY+/vn+arfagS04hd47Cek2AYau8bp3rYT349PmFliIymk1eIcSvjHArr68&#10;qFSp/dntcTnEllGIC6WS0MU4lpyHpkOrwtaP6Ohm/GRVpHFquZ7UmcLtwLMkEdyq3tGHTo340GHz&#10;dZithE+jno+PL+GVm2wxRf82f5h8lvL6ar2/AxZxjX8w/OqTOtTkdPKz04ENEvIbAiVsUlEIYARk&#10;SZECO9FK5AJ4XfH/FeofAAAA//8DAFBLAQItABQABgAIAAAAIQC2gziS/gAAAOEBAAATAAAAAAAA&#10;AAAAAAAAAAAAAABbQ29udGVudF9UeXBlc10ueG1sUEsBAi0AFAAGAAgAAAAhADj9If/WAAAAlAEA&#10;AAsAAAAAAAAAAAAAAAAALwEAAF9yZWxzLy5yZWxzUEsBAi0AFAAGAAgAAAAhAEKkPex5AgAAhgUA&#10;AA4AAAAAAAAAAAAAAAAALgIAAGRycy9lMm9Eb2MueG1sUEsBAi0AFAAGAAgAAAAhAAypyDPgAAAA&#10;CgEAAA8AAAAAAAAAAAAAAAAA0wQAAGRycy9kb3ducmV2LnhtbFBLBQYAAAAABAAEAPMAAADgBQAA&#10;AAA=&#10;" fillcolor="white [3212]" strokecolor="white [3212]" strokeweight="1pt"/>
          </w:pict>
        </mc:Fallback>
      </mc:AlternateContent>
    </w:r>
    <w:r w:rsidR="00444C10">
      <w:tab/>
    </w:r>
    <w:r w:rsidR="00C316A7">
      <w:rPr>
        <w:noProof/>
      </w:rPr>
      <w:drawing>
        <wp:anchor distT="0" distB="0" distL="114300" distR="114300" simplePos="0" relativeHeight="251658241" behindDoc="1" locked="1" layoutInCell="1" allowOverlap="1" wp14:anchorId="66EDF117" wp14:editId="4CC63D7C">
          <wp:simplePos x="1076325" y="2638425"/>
          <wp:positionH relativeFrom="page">
            <wp:align>center</wp:align>
          </wp:positionH>
          <wp:positionV relativeFrom="page">
            <wp:align>center</wp:align>
          </wp:positionV>
          <wp:extent cx="7559675" cy="10697845"/>
          <wp:effectExtent l="0" t="0" r="3175" b="8255"/>
          <wp:wrapNone/>
          <wp:docPr id="175911772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10989"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055"/>
                  </a:xfrm>
                  <a:prstGeom prst="rect">
                    <a:avLst/>
                  </a:prstGeom>
                </pic:spPr>
              </pic:pic>
            </a:graphicData>
          </a:graphic>
          <wp14:sizeRelH relativeFrom="margin">
            <wp14:pctWidth>0</wp14:pctWidth>
          </wp14:sizeRelH>
          <wp14:sizeRelV relativeFrom="margin">
            <wp14:pctHeight>0</wp14:pctHeight>
          </wp14:sizeRelV>
        </wp:anchor>
      </w:drawing>
    </w:r>
    <w:r w:rsidR="00444C10">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5AD1A" w14:textId="7B6ED06D" w:rsidR="00F6395A" w:rsidRPr="002A75E3" w:rsidRDefault="00F6395A" w:rsidP="002A75E3">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CC9B8" w14:textId="79D65FAB" w:rsidR="00560832" w:rsidRPr="00560832" w:rsidRDefault="00560832" w:rsidP="00560832">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6FB75" w14:textId="33BF05FB" w:rsidR="00A6381B" w:rsidRPr="00BB07A1" w:rsidRDefault="00CD1757" w:rsidP="00D74F3E">
    <w:pPr>
      <w:pStyle w:val="PPSIsemformatao"/>
      <w:jc w:val="center"/>
      <w:rPr>
        <w:color w:val="FFFFFF" w:themeColor="background1"/>
      </w:rPr>
    </w:pPr>
    <w:r>
      <w:rPr>
        <w:color w:val="FFFFFF" w:themeColor="background1"/>
      </w:rPr>
      <mc:AlternateContent>
        <mc:Choice Requires="wps">
          <w:drawing>
            <wp:anchor distT="0" distB="0" distL="114300" distR="114300" simplePos="0" relativeHeight="251658247" behindDoc="0" locked="0" layoutInCell="1" allowOverlap="1" wp14:anchorId="326999F0" wp14:editId="1032E570">
              <wp:simplePos x="0" y="0"/>
              <wp:positionH relativeFrom="margin">
                <wp:posOffset>2068604</wp:posOffset>
              </wp:positionH>
              <wp:positionV relativeFrom="paragraph">
                <wp:posOffset>-2107521</wp:posOffset>
              </wp:positionV>
              <wp:extent cx="1485900" cy="1115695"/>
              <wp:effectExtent l="0" t="0" r="19050" b="27305"/>
              <wp:wrapNone/>
              <wp:docPr id="801086839" name="Retângulo 2"/>
              <wp:cNvGraphicFramePr/>
              <a:graphic xmlns:a="http://schemas.openxmlformats.org/drawingml/2006/main">
                <a:graphicData uri="http://schemas.microsoft.com/office/word/2010/wordprocessingShape">
                  <wps:wsp>
                    <wps:cNvSpPr/>
                    <wps:spPr>
                      <a:xfrm>
                        <a:off x="0" y="0"/>
                        <a:ext cx="1485900" cy="1115695"/>
                      </a:xfrm>
                      <a:prstGeom prst="rect">
                        <a:avLst/>
                      </a:prstGeom>
                      <a:solidFill>
                        <a:srgbClr val="00163F"/>
                      </a:solidFill>
                      <a:ln>
                        <a:solidFill>
                          <a:srgbClr val="00163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7883D" id="Retângulo 2" o:spid="_x0000_s1026" style="position:absolute;margin-left:162.9pt;margin-top:-165.95pt;width:117pt;height:87.85pt;z-index:2516623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R+/ewIAAIkFAAAOAAAAZHJzL2Uyb0RvYy54bWysVE1v2zAMvQ/YfxB0X21nSdcGdYqgRYYB&#10;RVu0HXpWZCk2IIsapXzt14+SHadrix2KXWRRJB/JZ5IXl7vWsI1C34AteXGSc6ashKqxq5L/fFp8&#10;OePMB2ErYcCqku+V55ezz58utm6qRlCDqRQyArF+unUlr0Nw0yzzslat8CfglCWlBmxFIBFXWYVi&#10;S+ityUZ5fpptASuHIJX39HrdKfks4WutZLjT2qvATMkpt5BOTOcyntnsQkxXKFzdyD4N8YEsWtFY&#10;CjpAXYsg2BqbN1BtIxE86HAioc1A60aqVANVU+SvqnmshVOpFiLHu4Em//9g5e3m0d0j0bB1furp&#10;GqvYaWzjl/Jju0TWfiBL7QKT9FiMzybnOXEqSVcUxeT0fBLpzI7uDn34rqBl8VJypL+RSBKbGx86&#10;04NJjObBNNWiMSYJuFpeGWQbEf9cXpx+XfTof5kZ+zFPyjK6Zseq0y3sjYqAxj4ozZqK6hyllFND&#10;qiEhIaWyoehUtahUl2cxyYmRrrLBI1GSACOypvoG7B4gNvtb7A6mt4+uKvXz4Jz/K7HOefBIkcGG&#10;wbltLOB7AIaq6iN39geSOmoiS0uo9vfIELpp8k4uGvrBN8KHe4E0PtQUtBLCHR3awLbk0N84qwF/&#10;v/ce7amrScvZlsax5P7XWqDizPyw1O/nxXgc5zcJ48m3EQn4UrN8qbHr9gqobwpaPk6ma7QP5nDV&#10;CO0zbY55jEoqYSXFLrkMeBCuQrcmaPdINZ8nM5pZJ8KNfXQygkdWYwM/7Z4Fur7LAw3ILRxGV0xf&#10;NXtnGz0tzNcBdJMm4chrzzfNe2qcfjfFhfJSTlbHDTr7AwAA//8DAFBLAwQUAAYACAAAACEAk+0E&#10;6uYAAAASAQAADwAAAGRycy9kb3ducmV2LnhtbEyPT0/DMAzF70h8h8hI3Lb0D5lY13RCQ5NAnBio&#10;XL3WayuapGrSrXx7zIldLPnZfv69fDubXpxp9J2zGuJlBIJs5erONho+P/aLRxA+oK2xd5Y0/JCH&#10;bXF7k2NWu4t9p/MhNIJNrM9QQxvCkEnpq5YM+qUbyPLs5EaDgduxkfWIFzY3vUyiaCUNdpY/tDjQ&#10;rqXq+zAZDeVX6aaX8tS8qdeHsgq4k2bfaX1/Nz9vuDxtQASaw/8F/GVgfigY7OgmW3vRa0gTxfxB&#10;wyJN4zUIXlFqzdKRpVitEpBFLq+jFL8AAAD//wMAUEsBAi0AFAAGAAgAAAAhALaDOJL+AAAA4QEA&#10;ABMAAAAAAAAAAAAAAAAAAAAAAFtDb250ZW50X1R5cGVzXS54bWxQSwECLQAUAAYACAAAACEAOP0h&#10;/9YAAACUAQAACwAAAAAAAAAAAAAAAAAvAQAAX3JlbHMvLnJlbHNQSwECLQAUAAYACAAAACEAzlUf&#10;v3sCAACJBQAADgAAAAAAAAAAAAAAAAAuAgAAZHJzL2Uyb0RvYy54bWxQSwECLQAUAAYACAAAACEA&#10;k+0E6uYAAAASAQAADwAAAAAAAAAAAAAAAADVBAAAZHJzL2Rvd25yZXYueG1sUEsFBgAAAAAEAAQA&#10;8wAAAOgFAAAAAA==&#10;" fillcolor="#00163f" strokecolor="#00163f" strokeweight="1pt">
              <w10:wrap anchorx="margin"/>
            </v:rect>
          </w:pict>
        </mc:Fallback>
      </mc:AlternateContent>
    </w:r>
    <w:r w:rsidR="007D7BFB">
      <w:rPr>
        <w:color w:val="FFFFFF" w:themeColor="background1"/>
      </w:rPr>
      <mc:AlternateContent>
        <mc:Choice Requires="wps">
          <w:drawing>
            <wp:anchor distT="0" distB="0" distL="114300" distR="114300" simplePos="0" relativeHeight="251658246" behindDoc="0" locked="0" layoutInCell="1" allowOverlap="1" wp14:anchorId="56E4203F" wp14:editId="1E21CF33">
              <wp:simplePos x="0" y="0"/>
              <wp:positionH relativeFrom="margin">
                <wp:posOffset>-212367</wp:posOffset>
              </wp:positionH>
              <wp:positionV relativeFrom="paragraph">
                <wp:posOffset>-3629144</wp:posOffset>
              </wp:positionV>
              <wp:extent cx="1801640" cy="1321805"/>
              <wp:effectExtent l="0" t="0" r="14605" b="12065"/>
              <wp:wrapNone/>
              <wp:docPr id="806088404" name="Retângulo 2"/>
              <wp:cNvGraphicFramePr/>
              <a:graphic xmlns:a="http://schemas.openxmlformats.org/drawingml/2006/main">
                <a:graphicData uri="http://schemas.microsoft.com/office/word/2010/wordprocessingShape">
                  <wps:wsp>
                    <wps:cNvSpPr/>
                    <wps:spPr>
                      <a:xfrm>
                        <a:off x="0" y="0"/>
                        <a:ext cx="1801640" cy="1321805"/>
                      </a:xfrm>
                      <a:prstGeom prst="rect">
                        <a:avLst/>
                      </a:prstGeom>
                      <a:solidFill>
                        <a:srgbClr val="00163F"/>
                      </a:solidFill>
                      <a:ln>
                        <a:solidFill>
                          <a:srgbClr val="00163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5A537" id="Retângulo 2" o:spid="_x0000_s1026" style="position:absolute;margin-left:-16.7pt;margin-top:-285.75pt;width:141.85pt;height:104.1pt;z-index:251660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m8egIAAIkFAAAOAAAAZHJzL2Uyb0RvYy54bWysVE1v2zAMvQ/YfxB0X22nH+uCOkXQIsOA&#10;oi3aDj0rshQbkEWNUuJkv36U7DhdW+xQ7CKLIvlIPpO8uNy2hm0U+gZsyYujnDNlJVSNXZX859Pi&#10;yzlnPghbCQNWlXynPL+cff500bmpmkANplLICMT6aedKXofgplnmZa1a4Y/AKUtKDdiKQCKusgpF&#10;R+itySZ5fpZ1gJVDkMp7er3ulXyW8LVWMtxp7VVgpuSUW0gnpnMZz2x2IaYrFK5u5JCG+EAWrWgs&#10;BR2hrkUQbI3NG6i2kQgedDiS0GagdSNVqoGqKfJX1TzWwqlUC5Hj3UiT/3+w8nbz6O6RaOicn3q6&#10;xiq2Gtv4pfzYNpG1G8lS28AkPRbneXF2QpxK0hXHE5JPI53Zwd2hD98VtCxeSo70NxJJYnPjQ2+6&#10;N4nRPJimWjTGJAFXyyuDbCPin6NQx4sB/S8zYz/mSVlG1+xQdbqFnVER0NgHpVlTUZ2TlHJqSDUm&#10;JKRUNhS9qhaV6vMsTvM89RTBjx6JkgQYkTXVN2IPALHZ32L3BA320VWlfh6d838l1juPHiky2DA6&#10;t40FfA/AUFVD5N5+T1JPTWRpCdXuHhlCP03eyUVDP/hG+HAvkMaHmoJWQrijQxvoSg7DjbMa8Pd7&#10;79Geupq0nHU0jiX3v9YCFWfmh6V+/1acxF4LSTg5/TohAV9qli81dt1eAfVNQcvHyXSN9sHsrxqh&#10;fabNMY9RSSWspNgllwH3wlXo1wTtHqnm82RGM+tEuLGPTkbwyGps4Kfts0A3dHmgAbmF/eiK6atm&#10;722jp4X5OoBu0iQceB34pnlPjTPsprhQXsrJ6rBBZ38AAAD//wMAUEsDBBQABgAIAAAAIQClH14n&#10;5AAAABIBAAAPAAAAZHJzL2Rvd25yZXYueG1sTE9NT8MwDL0j8R8iI3Hb0i3rQF3TCQ1NAnFioHL1&#10;Gq+taJKqSbfy7/FOcLFsvef3kW8n24kzDaH1TsNinoAgV3nTulrD58d+9ggiRHQGO+9Iww8F2Ba3&#10;Nzlmxl/cO50PsRYs4kKGGpoY+0zKUDVkMcx9T46xkx8sRj6HWpoBLyxuO7lMkrW02Dp2aLCnXUPV&#10;92G0Gsqv0o8v5al+S19XZRVxJ+2+1fr+bnre8HjagIg0xb8PuHbg/FBwsKMfnQmi0zBTasVUXtKH&#10;RQqCKcs0USCOV2ytFMgil/+rFL8AAAD//wMAUEsBAi0AFAAGAAgAAAAhALaDOJL+AAAA4QEAABMA&#10;AAAAAAAAAAAAAAAAAAAAAFtDb250ZW50X1R5cGVzXS54bWxQSwECLQAUAAYACAAAACEAOP0h/9YA&#10;AACUAQAACwAAAAAAAAAAAAAAAAAvAQAAX3JlbHMvLnJlbHNQSwECLQAUAAYACAAAACEAYrMpvHoC&#10;AACJBQAADgAAAAAAAAAAAAAAAAAuAgAAZHJzL2Uyb0RvYy54bWxQSwECLQAUAAYACAAAACEApR9e&#10;J+QAAAASAQAADwAAAAAAAAAAAAAAAADUBAAAZHJzL2Rvd25yZXYueG1sUEsFBgAAAAAEAAQA8wAA&#10;AOUFAAAAAA==&#10;" fillcolor="#00163f" strokecolor="#00163f" strokeweight="1pt">
              <w10:wrap anchorx="margin"/>
            </v:rect>
          </w:pict>
        </mc:Fallback>
      </mc:AlternateContent>
    </w:r>
    <w:r w:rsidR="00A6381B">
      <w:rPr>
        <w:color w:val="FFFFFF" w:themeColor="background1"/>
      </w:rPr>
      <mc:AlternateContent>
        <mc:Choice Requires="wps">
          <w:drawing>
            <wp:anchor distT="0" distB="0" distL="114300" distR="114300" simplePos="0" relativeHeight="251658245" behindDoc="0" locked="0" layoutInCell="1" allowOverlap="1" wp14:anchorId="6C0F43FB" wp14:editId="71514DFA">
              <wp:simplePos x="0" y="0"/>
              <wp:positionH relativeFrom="margin">
                <wp:posOffset>2236379</wp:posOffset>
              </wp:positionH>
              <wp:positionV relativeFrom="paragraph">
                <wp:posOffset>-1151255</wp:posOffset>
              </wp:positionV>
              <wp:extent cx="1277815" cy="597877"/>
              <wp:effectExtent l="0" t="0" r="17780" b="12065"/>
              <wp:wrapNone/>
              <wp:docPr id="566110544" name="Retângulo 2"/>
              <wp:cNvGraphicFramePr/>
              <a:graphic xmlns:a="http://schemas.openxmlformats.org/drawingml/2006/main">
                <a:graphicData uri="http://schemas.microsoft.com/office/word/2010/wordprocessingShape">
                  <wps:wsp>
                    <wps:cNvSpPr/>
                    <wps:spPr>
                      <a:xfrm>
                        <a:off x="0" y="0"/>
                        <a:ext cx="1277815" cy="597877"/>
                      </a:xfrm>
                      <a:prstGeom prst="rect">
                        <a:avLst/>
                      </a:prstGeom>
                      <a:solidFill>
                        <a:srgbClr val="00163F"/>
                      </a:solidFill>
                      <a:ln>
                        <a:solidFill>
                          <a:srgbClr val="00163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w16cei="http://schemas.microsoft.com/office/word/2026/wordml/cei">
          <w:pict>
            <v:rect w14:anchorId="36C29D61" id="Retângulo 2" o:spid="_x0000_s1026" style="position:absolute;margin-left:176.1pt;margin-top:-90.65pt;width:100.6pt;height:47.1pt;z-index:25166336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Xf/fAIAAIgFAAAOAAAAZHJzL2Uyb0RvYy54bWysVE1v2zAMvQ/YfxB0X21nTdMGdYqgRYYB&#10;RVusHXpWZCk2IIsapXzt14+SHadrix2KXWRRJB/JZ5KXV7vWsI1C34AteXGSc6ashKqxq5L/fFp8&#10;OefMB2ErYcCqku+V51ezz58ut26qRlCDqRQyArF+unUlr0Nw0yzzslat8CfglCWlBmxFIBFXWYVi&#10;S+ityUZ5fpZtASuHIJX39HrTKfks4WutZLjX2qvATMkpt5BOTOcyntnsUkxXKFzdyD4N8YEsWtFY&#10;CjpA3Ygg2BqbN1BtIxE86HAioc1A60aqVANVU+SvqnmshVOpFiLHu4Em//9g5d3m0T0g0bB1furp&#10;GqvYaWzjl/Jju0TWfiBL7QKT9FiMJpPzYsyZJN34YnI+mUQ2s6O3Qx++KWhZvJQc6WckjsTm1ofO&#10;9GASg3kwTbVojEkCrpbXBtlGxB+XF2dfFz36X2bGfsyTsoyu2bHodAt7oyKgsT+UZk1FZY5Syqkf&#10;1ZCQkFLZUHSqWlSqy7MY53lqKYIfPBIlCTAia6pvwO4BYq+/xe4I6u2jq0rtPDjn/0qscx48UmSw&#10;YXBuGwv4HoChqvrInf2BpI6ayNISqv0DMoRumLyTi4Z+8K3w4UEgTQ/NGW2EcE+HNrAtOfQ3zmrA&#10;3++9R3tqatJytqVpLLn/tRaoODPfLbX7RXF6Gsc3CafjyYgEfKlZvtTYdXsN1DcF7R4n0zXaB3O4&#10;aoT2mRbHPEYllbCSYpdcBjwI16HbErR6pJrPkxmNrBPh1j46GcEjq7GBn3bPAl3f5YHm4w4Okyum&#10;r5q9s42eFubrALpJk3Dkteebxj01Tr+a4j55KSer4wKd/QEAAP//AwBQSwMEFAAGAAgAAAAhAFlY&#10;sYPhAAAADAEAAA8AAABkcnMvZG93bnJldi54bWxMj01PwzAMhu9I/IfISNy29GOFqjSd0KRJIE4M&#10;VK5e47UVjVM16Vb+PeHEjrYfvX7ecruYQZxpcr1lBfE6AkHcWN1zq+DzY7/KQTiPrHGwTAp+yMG2&#10;ur0psdD2wu90PvhWhBB2BSrovB8LKV3TkUG3tiNxuJ3sZNCHcWqlnvASws0gkyh6kAZ7Dh86HGnX&#10;UfN9mI2C+qu280t9at+y103deNxJs++Vur9bnp9AeFr8Pwx/+kEdquB0tDNrJwYFaZYkAVWwivM4&#10;BRGQLEs3II5hlT/GIKtSXpeofgEAAP//AwBQSwECLQAUAAYACAAAACEAtoM4kv4AAADhAQAAEwAA&#10;AAAAAAAAAAAAAAAAAAAAW0NvbnRlbnRfVHlwZXNdLnhtbFBLAQItABQABgAIAAAAIQA4/SH/1gAA&#10;AJQBAAALAAAAAAAAAAAAAAAAAC8BAABfcmVscy8ucmVsc1BLAQItABQABgAIAAAAIQAKpXf/fAIA&#10;AIgFAAAOAAAAAAAAAAAAAAAAAC4CAABkcnMvZTJvRG9jLnhtbFBLAQItABQABgAIAAAAIQBZWLGD&#10;4QAAAAwBAAAPAAAAAAAAAAAAAAAAANYEAABkcnMvZG93bnJldi54bWxQSwUGAAAAAAQABADzAAAA&#10;5AUAAAAA&#10;" fillcolor="#00163f" strokecolor="#00163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040AB" w14:textId="77777777" w:rsidR="00DF5AA6" w:rsidRPr="000473C0" w:rsidRDefault="00DF5AA6" w:rsidP="00AD7600">
      <w:pPr>
        <w:spacing w:after="240"/>
      </w:pPr>
      <w:r w:rsidRPr="000473C0">
        <w:separator/>
      </w:r>
    </w:p>
  </w:footnote>
  <w:footnote w:type="continuationSeparator" w:id="0">
    <w:p w14:paraId="2F2B8AE5" w14:textId="77777777" w:rsidR="00DF5AA6" w:rsidRPr="000473C0" w:rsidRDefault="00DF5AA6" w:rsidP="009F461A">
      <w:r w:rsidRPr="000473C0">
        <w:continuationSeparator/>
      </w:r>
    </w:p>
  </w:footnote>
  <w:footnote w:type="continuationNotice" w:id="1">
    <w:p w14:paraId="1DD25288" w14:textId="77777777" w:rsidR="00DF5AA6" w:rsidRPr="000473C0" w:rsidRDefault="00DF5AA6" w:rsidP="009F461A"/>
  </w:footnote>
  <w:footnote w:id="2">
    <w:p w14:paraId="1743BCBD" w14:textId="77777777" w:rsidR="00823656" w:rsidRPr="00AD7600" w:rsidRDefault="00823656" w:rsidP="00823656">
      <w:pPr>
        <w:pStyle w:val="Textodenotaderodap"/>
        <w:rPr>
          <w:rFonts w:asciiTheme="minorHAnsi" w:hAnsiTheme="minorHAnsi" w:cstheme="minorHAnsi"/>
          <w:sz w:val="20"/>
          <w:szCs w:val="20"/>
          <w:lang w:val="pt-BR"/>
        </w:rPr>
      </w:pPr>
      <w:r w:rsidRPr="00AD7600">
        <w:rPr>
          <w:rStyle w:val="Refdenotaderodap"/>
          <w:rFonts w:asciiTheme="minorHAnsi" w:hAnsiTheme="minorHAnsi" w:cstheme="minorHAnsi"/>
          <w:sz w:val="20"/>
          <w:szCs w:val="20"/>
        </w:rPr>
        <w:footnoteRef/>
      </w:r>
      <w:r w:rsidRPr="00AD7600">
        <w:rPr>
          <w:rFonts w:asciiTheme="minorHAnsi" w:hAnsiTheme="minorHAnsi" w:cstheme="minorHAnsi"/>
          <w:sz w:val="20"/>
          <w:szCs w:val="20"/>
          <w:lang w:val="pt-BR"/>
        </w:rPr>
        <w:t xml:space="preserve"> Disponível em: </w:t>
      </w:r>
      <w:hyperlink r:id="rId1" w:history="1">
        <w:r w:rsidRPr="00AD7600">
          <w:rPr>
            <w:rStyle w:val="Hyperlink"/>
            <w:rFonts w:asciiTheme="minorHAnsi" w:hAnsiTheme="minorHAnsi" w:cstheme="minorHAnsi"/>
            <w:sz w:val="20"/>
            <w:szCs w:val="20"/>
            <w:lang w:val="pt-BR"/>
          </w:rPr>
          <w:t>https://creativecommons.org/licenses/by-nc-nd/4.0/legalcode</w:t>
        </w:r>
      </w:hyperlink>
      <w:r w:rsidRPr="00AD7600">
        <w:rPr>
          <w:rFonts w:asciiTheme="minorHAnsi" w:hAnsiTheme="minorHAnsi" w:cstheme="minorHAnsi"/>
          <w:sz w:val="20"/>
          <w:szCs w:val="20"/>
          <w:lang w:val="pt-BR"/>
        </w:rPr>
        <w:t>.</w:t>
      </w:r>
    </w:p>
  </w:footnote>
  <w:footnote w:id="3">
    <w:p w14:paraId="618CDE98" w14:textId="38404F9E" w:rsidR="008569DA" w:rsidRPr="00AD7600" w:rsidRDefault="008569DA">
      <w:pPr>
        <w:pStyle w:val="Textodenotaderodap"/>
        <w:rPr>
          <w:rFonts w:asciiTheme="minorHAnsi" w:hAnsiTheme="minorHAnsi" w:cstheme="minorHAnsi"/>
          <w:sz w:val="20"/>
          <w:szCs w:val="20"/>
          <w:lang w:val="pt-BR"/>
        </w:rPr>
      </w:pPr>
      <w:r w:rsidRPr="00AD7600">
        <w:rPr>
          <w:rStyle w:val="Refdenotaderodap"/>
          <w:rFonts w:asciiTheme="minorHAnsi" w:hAnsiTheme="minorHAnsi" w:cstheme="minorHAnsi"/>
          <w:sz w:val="20"/>
          <w:szCs w:val="20"/>
        </w:rPr>
        <w:footnoteRef/>
      </w:r>
      <w:r w:rsidRPr="00AD7600">
        <w:rPr>
          <w:rFonts w:asciiTheme="minorHAnsi" w:hAnsiTheme="minorHAnsi" w:cstheme="minorHAnsi"/>
          <w:sz w:val="20"/>
          <w:szCs w:val="20"/>
          <w:lang w:val="pt-BR"/>
        </w:rPr>
        <w:t xml:space="preserve"> </w:t>
      </w:r>
      <w:hyperlink r:id="rId2" w:history="1">
        <w:r w:rsidRPr="00AD7600">
          <w:rPr>
            <w:rStyle w:val="Hyperlink"/>
            <w:rFonts w:asciiTheme="minorHAnsi" w:hAnsiTheme="minorHAnsi" w:cstheme="minorHAnsi"/>
            <w:sz w:val="20"/>
            <w:szCs w:val="20"/>
            <w:lang w:val="pt-BR"/>
          </w:rPr>
          <w:t>https://www.gov.br/anpd/pt-br/canais_atendimento/agente-de-tratamento/relatorio-de-impacto-a-protecao-de-dados-pessoais-ripd</w:t>
        </w:r>
      </w:hyperlink>
    </w:p>
  </w:footnote>
  <w:footnote w:id="4">
    <w:p w14:paraId="66A3C3CD" w14:textId="789F1086" w:rsidR="00AD2346" w:rsidRPr="00AD7600" w:rsidRDefault="001B6F09">
      <w:pPr>
        <w:pStyle w:val="Textodenotaderodap"/>
        <w:rPr>
          <w:rFonts w:asciiTheme="minorHAnsi" w:hAnsiTheme="minorHAnsi" w:cstheme="minorHAnsi"/>
          <w:sz w:val="20"/>
          <w:szCs w:val="20"/>
          <w:lang w:val="pt-BR"/>
        </w:rPr>
      </w:pPr>
      <w:r w:rsidRPr="00AD7600">
        <w:rPr>
          <w:rStyle w:val="Refdenotaderodap"/>
          <w:rFonts w:asciiTheme="minorHAnsi" w:hAnsiTheme="minorHAnsi" w:cstheme="minorHAnsi"/>
          <w:sz w:val="20"/>
          <w:szCs w:val="20"/>
        </w:rPr>
        <w:footnoteRef/>
      </w:r>
      <w:r w:rsidRPr="00AD7600">
        <w:rPr>
          <w:rFonts w:asciiTheme="minorHAnsi" w:hAnsiTheme="minorHAnsi" w:cstheme="minorHAnsi"/>
          <w:sz w:val="20"/>
          <w:szCs w:val="20"/>
          <w:lang w:val="pt-BR"/>
        </w:rPr>
        <w:t xml:space="preserve"> Na ausência de indicadores nacionais relevantes, considere avaliar a eventual utilização de dados relacionados à GDPR, como o </w:t>
      </w:r>
      <w:hyperlink r:id="rId3" w:history="1">
        <w:r w:rsidR="00AD2346" w:rsidRPr="00AD7600">
          <w:rPr>
            <w:rStyle w:val="Hyperlink"/>
            <w:rFonts w:asciiTheme="minorHAnsi" w:hAnsiTheme="minorHAnsi" w:cstheme="minorHAnsi"/>
            <w:sz w:val="20"/>
            <w:szCs w:val="20"/>
            <w:lang w:val="pt-BR"/>
          </w:rPr>
          <w:t>https://www.enforcementtracker.com</w:t>
        </w:r>
      </w:hyperlink>
      <w:r w:rsidR="00AD2346" w:rsidRPr="00AD7600">
        <w:rPr>
          <w:rFonts w:asciiTheme="minorHAnsi" w:hAnsiTheme="minorHAnsi" w:cstheme="minorHAnsi"/>
          <w:sz w:val="20"/>
          <w:szCs w:val="20"/>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043173931"/>
      <w:docPartObj>
        <w:docPartGallery w:val="Page Numbers (Top of Page)"/>
        <w:docPartUnique/>
      </w:docPartObj>
    </w:sdtPr>
    <w:sdtContent>
      <w:p w14:paraId="03E9DF48" w14:textId="0A03551C" w:rsidR="00560832" w:rsidRDefault="00560832" w:rsidP="00E9255D">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1A50C8F" w14:textId="77777777" w:rsidR="00560832" w:rsidRDefault="00560832" w:rsidP="00560832">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96EBF" w14:textId="3F6F060D" w:rsidR="00FB3A7D" w:rsidRPr="00FB3A7D" w:rsidRDefault="00FB3A7D" w:rsidP="00FB3A7D">
    <w:pPr>
      <w:pStyle w:val="Cabealho"/>
      <w:spacing w:after="120"/>
      <w:jc w:val="right"/>
      <w:rPr>
        <w:rFonts w:asciiTheme="minorHAnsi" w:hAnsiTheme="minorHAnsi" w:cstheme="minorHAnsi"/>
        <w:sz w:val="22"/>
        <w:szCs w:val="22"/>
      </w:rPr>
    </w:pPr>
    <w:r w:rsidRPr="00FB3A7D">
      <w:rPr>
        <w:rFonts w:asciiTheme="minorHAnsi" w:hAnsiTheme="minorHAnsi" w:cstheme="minorHAnsi"/>
        <w:sz w:val="22"/>
        <w:szCs w:val="22"/>
      </w:rPr>
      <w:fldChar w:fldCharType="begin"/>
    </w:r>
    <w:r w:rsidRPr="00FB3A7D">
      <w:rPr>
        <w:rFonts w:asciiTheme="minorHAnsi" w:hAnsiTheme="minorHAnsi" w:cstheme="minorHAnsi"/>
        <w:sz w:val="22"/>
        <w:szCs w:val="22"/>
      </w:rPr>
      <w:instrText>PAGE   \* MERGEFORMAT</w:instrText>
    </w:r>
    <w:r w:rsidRPr="00FB3A7D">
      <w:rPr>
        <w:rFonts w:asciiTheme="minorHAnsi" w:hAnsiTheme="minorHAnsi" w:cstheme="minorHAnsi"/>
        <w:sz w:val="22"/>
        <w:szCs w:val="22"/>
      </w:rPr>
      <w:fldChar w:fldCharType="separate"/>
    </w:r>
    <w:r w:rsidRPr="00FB3A7D">
      <w:rPr>
        <w:rFonts w:asciiTheme="minorHAnsi" w:hAnsiTheme="minorHAnsi" w:cstheme="minorHAnsi"/>
        <w:sz w:val="22"/>
        <w:szCs w:val="22"/>
      </w:rPr>
      <w:t>1</w:t>
    </w:r>
    <w:r w:rsidRPr="00FB3A7D">
      <w:rPr>
        <w:rFonts w:asciiTheme="minorHAnsi" w:hAnsiTheme="minorHAnsi" w:cstheme="minorHAnsi"/>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00F7E" w14:textId="1E2AC947" w:rsidR="0043151E" w:rsidRPr="0043151E" w:rsidRDefault="0043151E" w:rsidP="0043151E">
    <w:pPr>
      <w:pStyle w:val="Cabealho"/>
      <w:framePr w:wrap="none" w:vAnchor="text" w:hAnchor="margin" w:xAlign="right" w:y="1"/>
      <w:jc w:val="right"/>
      <w:rPr>
        <w:rStyle w:val="Nmerodepgina"/>
        <w:rFonts w:asciiTheme="minorHAnsi" w:hAnsiTheme="minorHAnsi" w:cstheme="minorHAnsi"/>
        <w:sz w:val="22"/>
        <w:szCs w:val="22"/>
      </w:rPr>
    </w:pPr>
  </w:p>
  <w:p w14:paraId="1AC02255" w14:textId="0D3352AB" w:rsidR="00A63DA0" w:rsidRPr="0043151E" w:rsidRDefault="00A63DA0" w:rsidP="0043151E">
    <w:pPr>
      <w:pStyle w:val="Cabealho"/>
      <w:framePr w:wrap="none" w:vAnchor="text" w:hAnchor="margin" w:xAlign="right" w:y="1"/>
      <w:ind w:right="360"/>
      <w:rPr>
        <w:rStyle w:val="Nmerodepgina"/>
        <w:rFonts w:asciiTheme="minorHAnsi" w:hAnsiTheme="minorHAnsi" w:cstheme="minorHAnsi"/>
        <w:sz w:val="22"/>
        <w:szCs w:val="22"/>
      </w:rPr>
    </w:pPr>
  </w:p>
  <w:p w14:paraId="0222B255" w14:textId="041C21A1" w:rsidR="00A63DA0" w:rsidRDefault="00A63DA0" w:rsidP="0043151E">
    <w:pPr>
      <w:pStyle w:val="Cabealho"/>
      <w:ind w:right="360"/>
      <w:jc w:val="right"/>
    </w:pPr>
  </w:p>
  <w:p w14:paraId="6F144F63" w14:textId="6216D3D9" w:rsidR="00ED33AC" w:rsidRDefault="00ED33AC" w:rsidP="00483DA0">
    <w:pPr>
      <w:pStyle w:val="Cabealho"/>
      <w:tabs>
        <w:tab w:val="clear" w:pos="4320"/>
        <w:tab w:val="clear" w:pos="8640"/>
        <w:tab w:val="left" w:pos="2805"/>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B9469" w14:textId="73BB12D1" w:rsidR="00560832" w:rsidRPr="00560832" w:rsidRDefault="00560832" w:rsidP="00E9255D">
    <w:pPr>
      <w:pStyle w:val="Cabealho"/>
      <w:framePr w:wrap="none" w:vAnchor="text" w:hAnchor="margin" w:xAlign="right" w:y="1"/>
      <w:rPr>
        <w:rStyle w:val="Nmerodepgina"/>
        <w:rFonts w:ascii="Calibri" w:hAnsi="Calibri" w:cs="Calibri"/>
        <w:sz w:val="22"/>
        <w:szCs w:val="22"/>
      </w:rPr>
    </w:pPr>
  </w:p>
  <w:p w14:paraId="29C4D762" w14:textId="65B24F11" w:rsidR="005821C9" w:rsidRPr="00CD55DA" w:rsidRDefault="005821C9" w:rsidP="00AD7600">
    <w:pPr>
      <w:pStyle w:val="Cabealho"/>
      <w:ind w:right="360"/>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heme="minorHAnsi" w:hAnsiTheme="minorHAnsi" w:cstheme="minorBidi"/>
        <w:sz w:val="22"/>
        <w:szCs w:val="22"/>
      </w:rPr>
      <w:id w:val="1909960762"/>
      <w:docPartObj>
        <w:docPartGallery w:val="Page Numbers (Top of Page)"/>
        <w:docPartUnique/>
      </w:docPartObj>
    </w:sdtPr>
    <w:sdtContent>
      <w:p w14:paraId="20F7FEC8" w14:textId="0D811BF3" w:rsidR="00D51701" w:rsidRPr="00D51701" w:rsidRDefault="00D51701" w:rsidP="00D51701">
        <w:pPr>
          <w:pStyle w:val="Cabealho"/>
          <w:framePr w:wrap="none" w:vAnchor="text" w:hAnchor="margin" w:xAlign="right" w:y="1"/>
          <w:jc w:val="right"/>
          <w:rPr>
            <w:rStyle w:val="Nmerodepgina"/>
            <w:rFonts w:asciiTheme="minorHAnsi" w:hAnsiTheme="minorHAnsi" w:cstheme="minorHAnsi"/>
            <w:sz w:val="22"/>
            <w:szCs w:val="22"/>
          </w:rPr>
        </w:pPr>
        <w:r w:rsidRPr="00D51701">
          <w:rPr>
            <w:rStyle w:val="Nmerodepgina"/>
            <w:rFonts w:asciiTheme="minorHAnsi" w:hAnsiTheme="minorHAnsi" w:cstheme="minorHAnsi"/>
            <w:sz w:val="22"/>
            <w:szCs w:val="22"/>
          </w:rPr>
          <w:fldChar w:fldCharType="begin"/>
        </w:r>
        <w:r w:rsidRPr="00D51701">
          <w:rPr>
            <w:rStyle w:val="Nmerodepgina"/>
            <w:rFonts w:asciiTheme="minorHAnsi" w:hAnsiTheme="minorHAnsi" w:cstheme="minorHAnsi"/>
            <w:sz w:val="22"/>
            <w:szCs w:val="22"/>
          </w:rPr>
          <w:instrText xml:space="preserve"> PAGE </w:instrText>
        </w:r>
        <w:r w:rsidRPr="00D51701">
          <w:rPr>
            <w:rStyle w:val="Nmerodepgina"/>
            <w:rFonts w:asciiTheme="minorHAnsi" w:hAnsiTheme="minorHAnsi" w:cstheme="minorHAnsi"/>
            <w:sz w:val="22"/>
            <w:szCs w:val="22"/>
          </w:rPr>
          <w:fldChar w:fldCharType="separate"/>
        </w:r>
        <w:r w:rsidRPr="00D51701">
          <w:rPr>
            <w:rStyle w:val="Nmerodepgina"/>
            <w:rFonts w:asciiTheme="minorHAnsi" w:hAnsiTheme="minorHAnsi" w:cstheme="minorHAnsi"/>
            <w:noProof/>
            <w:sz w:val="22"/>
            <w:szCs w:val="22"/>
          </w:rPr>
          <w:t>2</w:t>
        </w:r>
        <w:r w:rsidRPr="00D51701">
          <w:rPr>
            <w:rStyle w:val="Nmerodepgina"/>
            <w:rFonts w:asciiTheme="minorHAnsi" w:hAnsiTheme="minorHAnsi" w:cstheme="minorHAnsi"/>
            <w:sz w:val="22"/>
            <w:szCs w:val="22"/>
          </w:rPr>
          <w:fldChar w:fldCharType="end"/>
        </w:r>
      </w:p>
    </w:sdtContent>
  </w:sdt>
  <w:p w14:paraId="4454AB17" w14:textId="77777777" w:rsidR="00D51701" w:rsidRPr="00D51701" w:rsidRDefault="00D51701" w:rsidP="00D51701">
    <w:pPr>
      <w:pStyle w:val="Cabealho"/>
      <w:framePr w:wrap="none" w:vAnchor="text" w:hAnchor="margin" w:xAlign="right" w:y="1"/>
      <w:ind w:right="360"/>
      <w:jc w:val="right"/>
      <w:rPr>
        <w:rStyle w:val="Nmerodepgina"/>
        <w:rFonts w:asciiTheme="minorHAnsi" w:hAnsiTheme="minorHAnsi" w:cstheme="minorHAnsi"/>
        <w:sz w:val="22"/>
        <w:szCs w:val="22"/>
      </w:rPr>
    </w:pPr>
  </w:p>
  <w:p w14:paraId="7F346918" w14:textId="77777777" w:rsidR="00D51701" w:rsidRPr="00D51701" w:rsidRDefault="00D51701" w:rsidP="00D51701">
    <w:pPr>
      <w:pStyle w:val="Cabealho"/>
      <w:framePr w:wrap="none" w:vAnchor="text" w:hAnchor="margin" w:xAlign="right" w:y="1"/>
      <w:ind w:right="360"/>
      <w:jc w:val="right"/>
      <w:rPr>
        <w:rStyle w:val="Nmerodepgina"/>
        <w:rFonts w:asciiTheme="minorHAnsi" w:hAnsiTheme="minorHAnsi" w:cstheme="minorHAnsi"/>
        <w:sz w:val="22"/>
        <w:szCs w:val="22"/>
      </w:rPr>
    </w:pPr>
  </w:p>
  <w:p w14:paraId="18B0B276" w14:textId="77777777" w:rsidR="00D51701" w:rsidRDefault="00D51701" w:rsidP="0043151E">
    <w:pPr>
      <w:pStyle w:val="Cabealho"/>
      <w:ind w:right="360"/>
      <w:jc w:val="right"/>
    </w:pPr>
  </w:p>
  <w:p w14:paraId="4DBB0C31" w14:textId="77777777" w:rsidR="00D51701" w:rsidRDefault="00D51701" w:rsidP="00483DA0">
    <w:pPr>
      <w:pStyle w:val="Cabealho"/>
      <w:tabs>
        <w:tab w:val="clear" w:pos="4320"/>
        <w:tab w:val="clear" w:pos="8640"/>
        <w:tab w:val="left" w:pos="2805"/>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67975" w14:textId="0111B1A4" w:rsidR="00AD7600" w:rsidRPr="00AD7600" w:rsidRDefault="00AD7600" w:rsidP="00AD7600">
    <w:pPr>
      <w:pStyle w:val="Cabealho"/>
      <w:tabs>
        <w:tab w:val="clear" w:pos="8640"/>
        <w:tab w:val="left" w:pos="7513"/>
      </w:tabs>
      <w:spacing w:after="120"/>
      <w:jc w:val="right"/>
      <w:rPr>
        <w:rFonts w:ascii="Calibri" w:hAnsi="Calibri" w:cs="Calibri"/>
        <w:sz w:val="22"/>
        <w:szCs w:val="22"/>
      </w:rPr>
    </w:pPr>
    <w:r w:rsidRPr="00AD7600">
      <w:rPr>
        <w:rFonts w:ascii="Calibri" w:hAnsi="Calibri" w:cs="Calibri"/>
        <w:sz w:val="22"/>
        <w:szCs w:val="22"/>
      </w:rPr>
      <w:fldChar w:fldCharType="begin"/>
    </w:r>
    <w:r w:rsidRPr="00AD7600">
      <w:rPr>
        <w:rFonts w:ascii="Calibri" w:hAnsi="Calibri" w:cs="Calibri"/>
        <w:sz w:val="22"/>
        <w:szCs w:val="22"/>
      </w:rPr>
      <w:instrText>PAGE   \* MERGEFORMAT</w:instrText>
    </w:r>
    <w:r w:rsidRPr="00AD7600">
      <w:rPr>
        <w:rFonts w:ascii="Calibri" w:hAnsi="Calibri" w:cs="Calibri"/>
        <w:sz w:val="22"/>
        <w:szCs w:val="22"/>
      </w:rPr>
      <w:fldChar w:fldCharType="separate"/>
    </w:r>
    <w:r w:rsidRPr="00AD7600">
      <w:rPr>
        <w:rFonts w:ascii="Calibri" w:hAnsi="Calibri" w:cs="Calibri"/>
        <w:sz w:val="22"/>
        <w:szCs w:val="22"/>
        <w:lang w:val="pt-BR"/>
      </w:rPr>
      <w:t>1</w:t>
    </w:r>
    <w:r w:rsidRPr="00AD7600">
      <w:rPr>
        <w:rFonts w:ascii="Calibri" w:hAnsi="Calibri" w:cs="Calibri"/>
        <w:sz w:val="22"/>
        <w:szCs w:val="2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05841" w14:textId="17967634" w:rsidR="00FB3A7D" w:rsidRPr="00FB3A7D" w:rsidRDefault="00FB3A7D" w:rsidP="00FB3A7D">
    <w:pPr>
      <w:pStyle w:val="Cabealho"/>
      <w:tabs>
        <w:tab w:val="clear" w:pos="4320"/>
        <w:tab w:val="clear" w:pos="8640"/>
        <w:tab w:val="left" w:pos="2805"/>
      </w:tabs>
      <w:spacing w:after="120"/>
      <w:jc w:val="right"/>
      <w:rPr>
        <w:rFonts w:asciiTheme="minorHAnsi" w:hAnsiTheme="minorHAnsi" w:cstheme="minorHAnsi"/>
        <w:sz w:val="22"/>
        <w:szCs w:val="22"/>
      </w:rPr>
    </w:pPr>
    <w:r w:rsidRPr="00FB3A7D">
      <w:rPr>
        <w:rFonts w:asciiTheme="minorHAnsi" w:hAnsiTheme="minorHAnsi" w:cstheme="minorHAnsi"/>
        <w:sz w:val="22"/>
        <w:szCs w:val="22"/>
      </w:rPr>
      <w:fldChar w:fldCharType="begin"/>
    </w:r>
    <w:r w:rsidRPr="00FB3A7D">
      <w:rPr>
        <w:rFonts w:asciiTheme="minorHAnsi" w:hAnsiTheme="minorHAnsi" w:cstheme="minorHAnsi"/>
        <w:sz w:val="22"/>
        <w:szCs w:val="22"/>
      </w:rPr>
      <w:instrText>PAGE   \* MERGEFORMAT</w:instrText>
    </w:r>
    <w:r w:rsidRPr="00FB3A7D">
      <w:rPr>
        <w:rFonts w:asciiTheme="minorHAnsi" w:hAnsiTheme="minorHAnsi" w:cstheme="minorHAnsi"/>
        <w:sz w:val="22"/>
        <w:szCs w:val="22"/>
      </w:rPr>
      <w:fldChar w:fldCharType="separate"/>
    </w:r>
    <w:r w:rsidRPr="00FB3A7D">
      <w:rPr>
        <w:rFonts w:asciiTheme="minorHAnsi" w:hAnsiTheme="minorHAnsi" w:cstheme="minorHAnsi"/>
        <w:sz w:val="22"/>
        <w:szCs w:val="22"/>
      </w:rPr>
      <w:t>1</w:t>
    </w:r>
    <w:r w:rsidRPr="00FB3A7D">
      <w:rPr>
        <w:rFonts w:asciiTheme="minorHAnsi" w:hAnsiTheme="minorHAnsi" w:cstheme="minorHAnsi"/>
        <w:sz w:val="22"/>
        <w:szCs w:val="22"/>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7D5B7" w14:textId="750A002F" w:rsidR="00BB7899" w:rsidRDefault="00481C85" w:rsidP="00483DA0">
    <w:pPr>
      <w:pStyle w:val="Cabealho"/>
      <w:tabs>
        <w:tab w:val="clear" w:pos="4320"/>
        <w:tab w:val="clear" w:pos="8640"/>
        <w:tab w:val="left" w:pos="2805"/>
      </w:tabs>
    </w:pPr>
    <w:r w:rsidRPr="00D55CA0">
      <w:rPr>
        <w:noProof/>
      </w:rPr>
      <w:drawing>
        <wp:anchor distT="0" distB="0" distL="114300" distR="114300" simplePos="0" relativeHeight="251658242" behindDoc="1" locked="1" layoutInCell="1" allowOverlap="1" wp14:anchorId="23500A3B" wp14:editId="0E797059">
          <wp:simplePos x="0" y="0"/>
          <wp:positionH relativeFrom="page">
            <wp:posOffset>-3175</wp:posOffset>
          </wp:positionH>
          <wp:positionV relativeFrom="page">
            <wp:posOffset>-10160</wp:posOffset>
          </wp:positionV>
          <wp:extent cx="7559675" cy="10699115"/>
          <wp:effectExtent l="0" t="0" r="3175" b="6985"/>
          <wp:wrapNone/>
          <wp:docPr id="1324273725" name="Imagem 3"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273725" name="Imagem 3" descr="Gráfic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9115"/>
                  </a:xfrm>
                  <a:prstGeom prst="rect">
                    <a:avLst/>
                  </a:prstGeom>
                </pic:spPr>
              </pic:pic>
            </a:graphicData>
          </a:graphic>
          <wp14:sizeRelH relativeFrom="page">
            <wp14:pctWidth>0</wp14:pctWidth>
          </wp14:sizeRelH>
          <wp14:sizeRelV relativeFrom="page">
            <wp14:pctHeight>0</wp14:pctHeight>
          </wp14:sizeRelV>
        </wp:anchor>
      </w:drawing>
    </w:r>
    <w:r w:rsidR="00BB789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CCA6D46"/>
    <w:lvl w:ilvl="0">
      <w:start w:val="1"/>
      <w:numFmt w:val="decimal"/>
      <w:pStyle w:val="Numerada2"/>
      <w:lvlText w:val="%1."/>
      <w:lvlJc w:val="left"/>
      <w:pPr>
        <w:tabs>
          <w:tab w:val="num" w:pos="1712"/>
        </w:tabs>
        <w:ind w:left="1712" w:hanging="360"/>
      </w:pPr>
    </w:lvl>
  </w:abstractNum>
  <w:abstractNum w:abstractNumId="1" w15:restartNumberingAfterBreak="0">
    <w:nsid w:val="012C3581"/>
    <w:multiLevelType w:val="hybridMultilevel"/>
    <w:tmpl w:val="FAEE3F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A6A55"/>
    <w:multiLevelType w:val="hybridMultilevel"/>
    <w:tmpl w:val="FD3A286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80F5706"/>
    <w:multiLevelType w:val="hybridMultilevel"/>
    <w:tmpl w:val="7422AA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47546"/>
    <w:multiLevelType w:val="hybridMultilevel"/>
    <w:tmpl w:val="4A5AC42A"/>
    <w:lvl w:ilvl="0" w:tplc="04160001">
      <w:start w:val="1"/>
      <w:numFmt w:val="bullet"/>
      <w:lvlText w:val=""/>
      <w:lvlJc w:val="left"/>
      <w:pPr>
        <w:ind w:left="720" w:hanging="360"/>
      </w:pPr>
      <w:rPr>
        <w:rFonts w:ascii="Symbol" w:hAnsi="Symbol" w:hint="default"/>
        <w:b w:val="0"/>
        <w:i w:val="0"/>
        <w:strike w:val="0"/>
        <w:dstrike w:val="0"/>
        <w:color w:val="000000"/>
        <w:sz w:val="24"/>
        <w:szCs w:val="32"/>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EE6D07"/>
    <w:multiLevelType w:val="hybridMultilevel"/>
    <w:tmpl w:val="CDE432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AF04EE8"/>
    <w:multiLevelType w:val="hybridMultilevel"/>
    <w:tmpl w:val="2498680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C0676A9"/>
    <w:multiLevelType w:val="hybridMultilevel"/>
    <w:tmpl w:val="ECE009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D582864"/>
    <w:multiLevelType w:val="multilevel"/>
    <w:tmpl w:val="58D2E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F17EB9"/>
    <w:multiLevelType w:val="multilevel"/>
    <w:tmpl w:val="1F8CC88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A137E4"/>
    <w:multiLevelType w:val="hybridMultilevel"/>
    <w:tmpl w:val="E2DC8D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63E595A"/>
    <w:multiLevelType w:val="multilevel"/>
    <w:tmpl w:val="087CB95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E287D82"/>
    <w:multiLevelType w:val="hybridMultilevel"/>
    <w:tmpl w:val="86F01FC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3A73FFC"/>
    <w:multiLevelType w:val="multilevel"/>
    <w:tmpl w:val="C848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876DD5"/>
    <w:multiLevelType w:val="hybridMultilevel"/>
    <w:tmpl w:val="9BFC7F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83B0049"/>
    <w:multiLevelType w:val="hybridMultilevel"/>
    <w:tmpl w:val="EBF80CE0"/>
    <w:lvl w:ilvl="0" w:tplc="5B68FC48">
      <w:start w:val="1"/>
      <w:numFmt w:val="decimal"/>
      <w:lvlText w:val="%1"/>
      <w:lvlJc w:val="left"/>
      <w:pPr>
        <w:ind w:left="720" w:hanging="360"/>
      </w:pPr>
      <w:rPr>
        <w:rFonts w:ascii="Calibri" w:hAnsi="Calibri" w:cs="Calibri" w:hint="default"/>
        <w:b w:val="0"/>
        <w:i w:val="0"/>
        <w:strike w:val="0"/>
        <w:dstrike w:val="0"/>
        <w:color w:val="000000"/>
        <w:sz w:val="24"/>
        <w:szCs w:val="24"/>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9970C39"/>
    <w:multiLevelType w:val="multilevel"/>
    <w:tmpl w:val="EA22C92E"/>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7" w15:restartNumberingAfterBreak="0">
    <w:nsid w:val="3DC6104B"/>
    <w:multiLevelType w:val="hybridMultilevel"/>
    <w:tmpl w:val="65386F2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F375708"/>
    <w:multiLevelType w:val="hybridMultilevel"/>
    <w:tmpl w:val="CD023CFC"/>
    <w:lvl w:ilvl="0" w:tplc="0416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0BE7B42"/>
    <w:multiLevelType w:val="hybridMultilevel"/>
    <w:tmpl w:val="C3229F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655944"/>
    <w:multiLevelType w:val="hybridMultilevel"/>
    <w:tmpl w:val="C9C877E4"/>
    <w:lvl w:ilvl="0" w:tplc="EE223FD8">
      <w:start w:val="1"/>
      <w:numFmt w:val="decimal"/>
      <w:pStyle w:val="Numerada"/>
      <w:lvlText w:val="%1."/>
      <w:lvlJc w:val="left"/>
      <w:pPr>
        <w:tabs>
          <w:tab w:val="num" w:pos="2160"/>
        </w:tabs>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46D54A1"/>
    <w:multiLevelType w:val="hybridMultilevel"/>
    <w:tmpl w:val="3FDA223A"/>
    <w:lvl w:ilvl="0" w:tplc="0416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5DD6CEB"/>
    <w:multiLevelType w:val="hybridMultilevel"/>
    <w:tmpl w:val="4AC6F9B6"/>
    <w:lvl w:ilvl="0" w:tplc="4E384D08">
      <w:start w:val="1"/>
      <w:numFmt w:val="decimal"/>
      <w:lvlText w:val="%1"/>
      <w:lvlJc w:val="left"/>
      <w:pPr>
        <w:ind w:left="720" w:hanging="360"/>
      </w:pPr>
      <w:rPr>
        <w:rFonts w:ascii="Calibri" w:hAnsi="Calibri" w:cs="Calibri" w:hint="default"/>
        <w:b w:val="0"/>
        <w:i w:val="0"/>
        <w:strike w:val="0"/>
        <w:dstrike w:val="0"/>
        <w:color w:val="000000"/>
        <w:sz w:val="24"/>
        <w:szCs w:val="32"/>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B63483C"/>
    <w:multiLevelType w:val="hybridMultilevel"/>
    <w:tmpl w:val="E8F477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970967"/>
    <w:multiLevelType w:val="hybridMultilevel"/>
    <w:tmpl w:val="AF32A9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52706BD0"/>
    <w:multiLevelType w:val="hybridMultilevel"/>
    <w:tmpl w:val="7624D552"/>
    <w:lvl w:ilvl="0" w:tplc="0416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3C204A3"/>
    <w:multiLevelType w:val="hybridMultilevel"/>
    <w:tmpl w:val="4AC6F9B6"/>
    <w:lvl w:ilvl="0" w:tplc="FFFFFFFF">
      <w:start w:val="1"/>
      <w:numFmt w:val="decimal"/>
      <w:lvlText w:val="%1"/>
      <w:lvlJc w:val="left"/>
      <w:pPr>
        <w:ind w:left="720" w:hanging="360"/>
      </w:pPr>
      <w:rPr>
        <w:rFonts w:ascii="Calibri" w:hAnsi="Calibri" w:cs="Calibri" w:hint="default"/>
        <w:b w:val="0"/>
        <w:i w:val="0"/>
        <w:strike w:val="0"/>
        <w:dstrike w:val="0"/>
        <w:color w:val="000000"/>
        <w:sz w:val="24"/>
        <w:szCs w:val="32"/>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95E27E0"/>
    <w:multiLevelType w:val="hybridMultilevel"/>
    <w:tmpl w:val="047A2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8F01DF"/>
    <w:multiLevelType w:val="multilevel"/>
    <w:tmpl w:val="E7CAE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BB68B5"/>
    <w:multiLevelType w:val="hybridMultilevel"/>
    <w:tmpl w:val="9D24F94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AE5981"/>
    <w:multiLevelType w:val="hybridMultilevel"/>
    <w:tmpl w:val="DF72C7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6E10575"/>
    <w:multiLevelType w:val="hybridMultilevel"/>
    <w:tmpl w:val="FF784C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7E345FD"/>
    <w:multiLevelType w:val="hybridMultilevel"/>
    <w:tmpl w:val="7E96CAF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8CC396E"/>
    <w:multiLevelType w:val="hybridMultilevel"/>
    <w:tmpl w:val="BC3E4F4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4" w15:restartNumberingAfterBreak="0">
    <w:nsid w:val="6A9948E3"/>
    <w:multiLevelType w:val="hybridMultilevel"/>
    <w:tmpl w:val="D47A027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DDE3DAB"/>
    <w:multiLevelType w:val="hybridMultilevel"/>
    <w:tmpl w:val="3654BE4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06236C0"/>
    <w:multiLevelType w:val="hybridMultilevel"/>
    <w:tmpl w:val="888CF2B8"/>
    <w:lvl w:ilvl="0" w:tplc="CD24876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8F52A47"/>
    <w:multiLevelType w:val="hybridMultilevel"/>
    <w:tmpl w:val="5D0612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B874B63"/>
    <w:multiLevelType w:val="hybridMultilevel"/>
    <w:tmpl w:val="CC2C3E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8A5E1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385537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0202116">
    <w:abstractNumId w:val="0"/>
  </w:num>
  <w:num w:numId="3" w16cid:durableId="2093697741">
    <w:abstractNumId w:val="16"/>
  </w:num>
  <w:num w:numId="4" w16cid:durableId="988364376">
    <w:abstractNumId w:val="9"/>
  </w:num>
  <w:num w:numId="5" w16cid:durableId="1066223687">
    <w:abstractNumId w:val="2"/>
  </w:num>
  <w:num w:numId="6" w16cid:durableId="1004281646">
    <w:abstractNumId w:val="32"/>
  </w:num>
  <w:num w:numId="7" w16cid:durableId="1491750060">
    <w:abstractNumId w:val="10"/>
  </w:num>
  <w:num w:numId="8" w16cid:durableId="906690645">
    <w:abstractNumId w:val="34"/>
  </w:num>
  <w:num w:numId="9" w16cid:durableId="1278874687">
    <w:abstractNumId w:val="35"/>
  </w:num>
  <w:num w:numId="10" w16cid:durableId="1616866514">
    <w:abstractNumId w:val="6"/>
  </w:num>
  <w:num w:numId="11" w16cid:durableId="684674169">
    <w:abstractNumId w:val="7"/>
  </w:num>
  <w:num w:numId="12" w16cid:durableId="1529027396">
    <w:abstractNumId w:val="12"/>
  </w:num>
  <w:num w:numId="13" w16cid:durableId="1467550912">
    <w:abstractNumId w:val="31"/>
  </w:num>
  <w:num w:numId="14" w16cid:durableId="1966690342">
    <w:abstractNumId w:val="5"/>
  </w:num>
  <w:num w:numId="15" w16cid:durableId="1624388895">
    <w:abstractNumId w:val="21"/>
  </w:num>
  <w:num w:numId="16" w16cid:durableId="1308705904">
    <w:abstractNumId w:val="25"/>
  </w:num>
  <w:num w:numId="17" w16cid:durableId="14950749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5721313">
    <w:abstractNumId w:val="14"/>
  </w:num>
  <w:num w:numId="19" w16cid:durableId="466778652">
    <w:abstractNumId w:val="18"/>
  </w:num>
  <w:num w:numId="20" w16cid:durableId="715129007">
    <w:abstractNumId w:val="15"/>
  </w:num>
  <w:num w:numId="21" w16cid:durableId="948315088">
    <w:abstractNumId w:val="22"/>
  </w:num>
  <w:num w:numId="22" w16cid:durableId="259606674">
    <w:abstractNumId w:val="26"/>
  </w:num>
  <w:num w:numId="23" w16cid:durableId="1536851266">
    <w:abstractNumId w:val="4"/>
  </w:num>
  <w:num w:numId="24" w16cid:durableId="94986181">
    <w:abstractNumId w:val="24"/>
  </w:num>
  <w:num w:numId="25" w16cid:durableId="561527239">
    <w:abstractNumId w:val="20"/>
  </w:num>
  <w:num w:numId="26" w16cid:durableId="1967736588">
    <w:abstractNumId w:val="29"/>
  </w:num>
  <w:num w:numId="27" w16cid:durableId="2014605366">
    <w:abstractNumId w:val="3"/>
  </w:num>
  <w:num w:numId="28" w16cid:durableId="290988050">
    <w:abstractNumId w:val="1"/>
  </w:num>
  <w:num w:numId="29" w16cid:durableId="364915065">
    <w:abstractNumId w:val="19"/>
  </w:num>
  <w:num w:numId="30" w16cid:durableId="1285889711">
    <w:abstractNumId w:val="13"/>
  </w:num>
  <w:num w:numId="31" w16cid:durableId="313215767">
    <w:abstractNumId w:val="39"/>
  </w:num>
  <w:num w:numId="32" w16cid:durableId="927813275">
    <w:abstractNumId w:val="38"/>
  </w:num>
  <w:num w:numId="33" w16cid:durableId="201331479">
    <w:abstractNumId w:val="11"/>
  </w:num>
  <w:num w:numId="34" w16cid:durableId="885945050">
    <w:abstractNumId w:val="36"/>
  </w:num>
  <w:num w:numId="35" w16cid:durableId="116528714">
    <w:abstractNumId w:val="30"/>
  </w:num>
  <w:num w:numId="36" w16cid:durableId="927541506">
    <w:abstractNumId w:val="8"/>
  </w:num>
  <w:num w:numId="37" w16cid:durableId="1205561178">
    <w:abstractNumId w:val="17"/>
  </w:num>
  <w:num w:numId="38" w16cid:durableId="1728987896">
    <w:abstractNumId w:val="27"/>
  </w:num>
  <w:num w:numId="39" w16cid:durableId="1067000678">
    <w:abstractNumId w:val="23"/>
  </w:num>
  <w:num w:numId="40" w16cid:durableId="1244678929">
    <w:abstractNumId w:val="28"/>
  </w:num>
  <w:num w:numId="41" w16cid:durableId="597369674">
    <w:abstractNumId w:val="3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pt-BR" w:vendorID="64" w:dllVersion="0" w:nlCheck="1" w:checkStyle="0"/>
  <w:activeWritingStyle w:appName="MSWord" w:lang="en-US"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14"/>
  <w:drawingGridVerticalSpacing w:val="1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51E"/>
    <w:rsid w:val="0000006D"/>
    <w:rsid w:val="00000498"/>
    <w:rsid w:val="00000996"/>
    <w:rsid w:val="00001316"/>
    <w:rsid w:val="000013F2"/>
    <w:rsid w:val="0000199A"/>
    <w:rsid w:val="00001E26"/>
    <w:rsid w:val="00001F3A"/>
    <w:rsid w:val="000029C6"/>
    <w:rsid w:val="00002AC9"/>
    <w:rsid w:val="00002B67"/>
    <w:rsid w:val="00003065"/>
    <w:rsid w:val="000032AE"/>
    <w:rsid w:val="000032F3"/>
    <w:rsid w:val="000033CA"/>
    <w:rsid w:val="0000359C"/>
    <w:rsid w:val="0000386D"/>
    <w:rsid w:val="000041A5"/>
    <w:rsid w:val="000066B2"/>
    <w:rsid w:val="000066BB"/>
    <w:rsid w:val="00006B12"/>
    <w:rsid w:val="00006C2B"/>
    <w:rsid w:val="00006EFA"/>
    <w:rsid w:val="00007032"/>
    <w:rsid w:val="00007C70"/>
    <w:rsid w:val="0001047C"/>
    <w:rsid w:val="000107AB"/>
    <w:rsid w:val="00010A34"/>
    <w:rsid w:val="00010DA2"/>
    <w:rsid w:val="00010DFA"/>
    <w:rsid w:val="00010E47"/>
    <w:rsid w:val="00010E66"/>
    <w:rsid w:val="00010F68"/>
    <w:rsid w:val="0001108D"/>
    <w:rsid w:val="000113AE"/>
    <w:rsid w:val="00011502"/>
    <w:rsid w:val="00011894"/>
    <w:rsid w:val="000118D4"/>
    <w:rsid w:val="00011E11"/>
    <w:rsid w:val="0001231C"/>
    <w:rsid w:val="000123DB"/>
    <w:rsid w:val="00012696"/>
    <w:rsid w:val="0001292C"/>
    <w:rsid w:val="00012C22"/>
    <w:rsid w:val="00012CAF"/>
    <w:rsid w:val="00012F26"/>
    <w:rsid w:val="000134C0"/>
    <w:rsid w:val="0001356F"/>
    <w:rsid w:val="000139E6"/>
    <w:rsid w:val="00013DE6"/>
    <w:rsid w:val="00014A26"/>
    <w:rsid w:val="00014F4F"/>
    <w:rsid w:val="000150E0"/>
    <w:rsid w:val="000155AD"/>
    <w:rsid w:val="00015A36"/>
    <w:rsid w:val="00015C61"/>
    <w:rsid w:val="00015CDA"/>
    <w:rsid w:val="00015D9A"/>
    <w:rsid w:val="00015E13"/>
    <w:rsid w:val="0001640A"/>
    <w:rsid w:val="000167DD"/>
    <w:rsid w:val="00016A6C"/>
    <w:rsid w:val="00016A80"/>
    <w:rsid w:val="000172D7"/>
    <w:rsid w:val="00017A81"/>
    <w:rsid w:val="00017C17"/>
    <w:rsid w:val="00017FCD"/>
    <w:rsid w:val="000205B7"/>
    <w:rsid w:val="00020935"/>
    <w:rsid w:val="00020EA5"/>
    <w:rsid w:val="000215C9"/>
    <w:rsid w:val="000217B8"/>
    <w:rsid w:val="00021EC3"/>
    <w:rsid w:val="000229E5"/>
    <w:rsid w:val="00022F38"/>
    <w:rsid w:val="00023319"/>
    <w:rsid w:val="0002363B"/>
    <w:rsid w:val="00023AA3"/>
    <w:rsid w:val="000243D8"/>
    <w:rsid w:val="000243ED"/>
    <w:rsid w:val="00025165"/>
    <w:rsid w:val="000253A6"/>
    <w:rsid w:val="000257D7"/>
    <w:rsid w:val="00025B3B"/>
    <w:rsid w:val="00026383"/>
    <w:rsid w:val="00026C8E"/>
    <w:rsid w:val="00026DF9"/>
    <w:rsid w:val="000275D2"/>
    <w:rsid w:val="00027FEB"/>
    <w:rsid w:val="00030E45"/>
    <w:rsid w:val="0003193B"/>
    <w:rsid w:val="00031A88"/>
    <w:rsid w:val="00031C20"/>
    <w:rsid w:val="00032673"/>
    <w:rsid w:val="000326E9"/>
    <w:rsid w:val="00032E69"/>
    <w:rsid w:val="000333A3"/>
    <w:rsid w:val="0003366B"/>
    <w:rsid w:val="00033BF2"/>
    <w:rsid w:val="00033E88"/>
    <w:rsid w:val="00033F7E"/>
    <w:rsid w:val="00034219"/>
    <w:rsid w:val="00034BEB"/>
    <w:rsid w:val="00034C1F"/>
    <w:rsid w:val="00034CE2"/>
    <w:rsid w:val="0003546C"/>
    <w:rsid w:val="00035895"/>
    <w:rsid w:val="0003625C"/>
    <w:rsid w:val="000362A8"/>
    <w:rsid w:val="00036BD3"/>
    <w:rsid w:val="000370F9"/>
    <w:rsid w:val="00037203"/>
    <w:rsid w:val="000374EF"/>
    <w:rsid w:val="000379F8"/>
    <w:rsid w:val="0004032A"/>
    <w:rsid w:val="000406CD"/>
    <w:rsid w:val="00040C16"/>
    <w:rsid w:val="000418FF"/>
    <w:rsid w:val="00041E06"/>
    <w:rsid w:val="000424D6"/>
    <w:rsid w:val="00042A57"/>
    <w:rsid w:val="00042D0A"/>
    <w:rsid w:val="00042E13"/>
    <w:rsid w:val="000436E0"/>
    <w:rsid w:val="000446FB"/>
    <w:rsid w:val="00044C02"/>
    <w:rsid w:val="00044D03"/>
    <w:rsid w:val="00045748"/>
    <w:rsid w:val="00045C1E"/>
    <w:rsid w:val="00045D8F"/>
    <w:rsid w:val="00045DF9"/>
    <w:rsid w:val="00045FA7"/>
    <w:rsid w:val="000469A1"/>
    <w:rsid w:val="000473C0"/>
    <w:rsid w:val="00047EA8"/>
    <w:rsid w:val="00050C00"/>
    <w:rsid w:val="00051E7D"/>
    <w:rsid w:val="00052989"/>
    <w:rsid w:val="00053369"/>
    <w:rsid w:val="000535C7"/>
    <w:rsid w:val="0005374A"/>
    <w:rsid w:val="000537B0"/>
    <w:rsid w:val="00053ADC"/>
    <w:rsid w:val="00053C42"/>
    <w:rsid w:val="00053C72"/>
    <w:rsid w:val="000544C3"/>
    <w:rsid w:val="000544DD"/>
    <w:rsid w:val="000548CF"/>
    <w:rsid w:val="00054959"/>
    <w:rsid w:val="00054A5F"/>
    <w:rsid w:val="00054AAC"/>
    <w:rsid w:val="00054F9C"/>
    <w:rsid w:val="0005520C"/>
    <w:rsid w:val="000559CE"/>
    <w:rsid w:val="00055D17"/>
    <w:rsid w:val="00056022"/>
    <w:rsid w:val="000560C6"/>
    <w:rsid w:val="000560F7"/>
    <w:rsid w:val="000561E2"/>
    <w:rsid w:val="0005621A"/>
    <w:rsid w:val="000564D9"/>
    <w:rsid w:val="00056C4C"/>
    <w:rsid w:val="0005701D"/>
    <w:rsid w:val="0005718A"/>
    <w:rsid w:val="00057A0B"/>
    <w:rsid w:val="00059BD1"/>
    <w:rsid w:val="0006012F"/>
    <w:rsid w:val="00060AEF"/>
    <w:rsid w:val="00060B8C"/>
    <w:rsid w:val="00060E12"/>
    <w:rsid w:val="0006122C"/>
    <w:rsid w:val="00061C5C"/>
    <w:rsid w:val="000621FF"/>
    <w:rsid w:val="000625D7"/>
    <w:rsid w:val="00062BF7"/>
    <w:rsid w:val="00062F8A"/>
    <w:rsid w:val="0006376D"/>
    <w:rsid w:val="00063BFF"/>
    <w:rsid w:val="00063CC2"/>
    <w:rsid w:val="00063F34"/>
    <w:rsid w:val="00064D5E"/>
    <w:rsid w:val="00065A49"/>
    <w:rsid w:val="00065BC4"/>
    <w:rsid w:val="00065C59"/>
    <w:rsid w:val="000660AE"/>
    <w:rsid w:val="000669C7"/>
    <w:rsid w:val="00066EA4"/>
    <w:rsid w:val="00066F38"/>
    <w:rsid w:val="0006751B"/>
    <w:rsid w:val="00067798"/>
    <w:rsid w:val="00067847"/>
    <w:rsid w:val="000678F4"/>
    <w:rsid w:val="00067B81"/>
    <w:rsid w:val="0007060A"/>
    <w:rsid w:val="000709F5"/>
    <w:rsid w:val="00070BF1"/>
    <w:rsid w:val="00070EF5"/>
    <w:rsid w:val="00071041"/>
    <w:rsid w:val="0007116A"/>
    <w:rsid w:val="00072131"/>
    <w:rsid w:val="000726B5"/>
    <w:rsid w:val="000727F5"/>
    <w:rsid w:val="00072A7B"/>
    <w:rsid w:val="00072F81"/>
    <w:rsid w:val="00072FB9"/>
    <w:rsid w:val="000737C1"/>
    <w:rsid w:val="000741CF"/>
    <w:rsid w:val="000744B8"/>
    <w:rsid w:val="000745F0"/>
    <w:rsid w:val="00074B52"/>
    <w:rsid w:val="00074FB1"/>
    <w:rsid w:val="00075456"/>
    <w:rsid w:val="0007573C"/>
    <w:rsid w:val="00075973"/>
    <w:rsid w:val="00076488"/>
    <w:rsid w:val="00076881"/>
    <w:rsid w:val="000770F4"/>
    <w:rsid w:val="000775CB"/>
    <w:rsid w:val="000776E9"/>
    <w:rsid w:val="00077724"/>
    <w:rsid w:val="0007792A"/>
    <w:rsid w:val="00080025"/>
    <w:rsid w:val="00080151"/>
    <w:rsid w:val="000802E3"/>
    <w:rsid w:val="000807A2"/>
    <w:rsid w:val="00080E59"/>
    <w:rsid w:val="00080E8A"/>
    <w:rsid w:val="0008123B"/>
    <w:rsid w:val="0008137E"/>
    <w:rsid w:val="00081450"/>
    <w:rsid w:val="000814E9"/>
    <w:rsid w:val="000818C5"/>
    <w:rsid w:val="00081EDB"/>
    <w:rsid w:val="0008229C"/>
    <w:rsid w:val="00082755"/>
    <w:rsid w:val="000833AE"/>
    <w:rsid w:val="000833F5"/>
    <w:rsid w:val="00083453"/>
    <w:rsid w:val="00083C23"/>
    <w:rsid w:val="00083F07"/>
    <w:rsid w:val="00084009"/>
    <w:rsid w:val="000848AD"/>
    <w:rsid w:val="00084960"/>
    <w:rsid w:val="00084B3C"/>
    <w:rsid w:val="00084C66"/>
    <w:rsid w:val="00084D60"/>
    <w:rsid w:val="00084E10"/>
    <w:rsid w:val="00085188"/>
    <w:rsid w:val="00085460"/>
    <w:rsid w:val="00085E72"/>
    <w:rsid w:val="0008651C"/>
    <w:rsid w:val="00086AD6"/>
    <w:rsid w:val="00087992"/>
    <w:rsid w:val="000900F5"/>
    <w:rsid w:val="00090249"/>
    <w:rsid w:val="00090840"/>
    <w:rsid w:val="00091045"/>
    <w:rsid w:val="00091060"/>
    <w:rsid w:val="000914C2"/>
    <w:rsid w:val="00091CB5"/>
    <w:rsid w:val="00091E63"/>
    <w:rsid w:val="00091F0D"/>
    <w:rsid w:val="00091F54"/>
    <w:rsid w:val="0009224D"/>
    <w:rsid w:val="0009304A"/>
    <w:rsid w:val="000935CC"/>
    <w:rsid w:val="00093B1C"/>
    <w:rsid w:val="000948CB"/>
    <w:rsid w:val="0009497C"/>
    <w:rsid w:val="00094A3A"/>
    <w:rsid w:val="00094BF5"/>
    <w:rsid w:val="00095262"/>
    <w:rsid w:val="00095426"/>
    <w:rsid w:val="00095853"/>
    <w:rsid w:val="00095D4B"/>
    <w:rsid w:val="00096B68"/>
    <w:rsid w:val="00096F68"/>
    <w:rsid w:val="00097D37"/>
    <w:rsid w:val="00097DE9"/>
    <w:rsid w:val="000A01AF"/>
    <w:rsid w:val="000A0308"/>
    <w:rsid w:val="000A058A"/>
    <w:rsid w:val="000A0605"/>
    <w:rsid w:val="000A071A"/>
    <w:rsid w:val="000A0BE8"/>
    <w:rsid w:val="000A104A"/>
    <w:rsid w:val="000A1155"/>
    <w:rsid w:val="000A1B07"/>
    <w:rsid w:val="000A1E44"/>
    <w:rsid w:val="000A1E8A"/>
    <w:rsid w:val="000A1E9F"/>
    <w:rsid w:val="000A1EBE"/>
    <w:rsid w:val="000A1F57"/>
    <w:rsid w:val="000A20D3"/>
    <w:rsid w:val="000A24A2"/>
    <w:rsid w:val="000A31E7"/>
    <w:rsid w:val="000A332F"/>
    <w:rsid w:val="000A3513"/>
    <w:rsid w:val="000A367F"/>
    <w:rsid w:val="000A3D13"/>
    <w:rsid w:val="000A4559"/>
    <w:rsid w:val="000A512A"/>
    <w:rsid w:val="000A5365"/>
    <w:rsid w:val="000A5B6B"/>
    <w:rsid w:val="000A61CC"/>
    <w:rsid w:val="000A639D"/>
    <w:rsid w:val="000A67AD"/>
    <w:rsid w:val="000A6972"/>
    <w:rsid w:val="000A70A5"/>
    <w:rsid w:val="000A70A6"/>
    <w:rsid w:val="000A75F8"/>
    <w:rsid w:val="000A7B00"/>
    <w:rsid w:val="000B08E6"/>
    <w:rsid w:val="000B0AA7"/>
    <w:rsid w:val="000B0C25"/>
    <w:rsid w:val="000B11D6"/>
    <w:rsid w:val="000B1840"/>
    <w:rsid w:val="000B1B6A"/>
    <w:rsid w:val="000B1E58"/>
    <w:rsid w:val="000B24CA"/>
    <w:rsid w:val="000B25ED"/>
    <w:rsid w:val="000B2668"/>
    <w:rsid w:val="000B29F9"/>
    <w:rsid w:val="000B2A27"/>
    <w:rsid w:val="000B2CDA"/>
    <w:rsid w:val="000B2CDD"/>
    <w:rsid w:val="000B37A7"/>
    <w:rsid w:val="000B38F6"/>
    <w:rsid w:val="000B3A1B"/>
    <w:rsid w:val="000B3A72"/>
    <w:rsid w:val="000B3EDC"/>
    <w:rsid w:val="000B3F41"/>
    <w:rsid w:val="000B40E1"/>
    <w:rsid w:val="000B46C8"/>
    <w:rsid w:val="000B6496"/>
    <w:rsid w:val="000B6F0A"/>
    <w:rsid w:val="000B702E"/>
    <w:rsid w:val="000B7449"/>
    <w:rsid w:val="000B7F5C"/>
    <w:rsid w:val="000C01FA"/>
    <w:rsid w:val="000C1982"/>
    <w:rsid w:val="000C20FA"/>
    <w:rsid w:val="000C2496"/>
    <w:rsid w:val="000C2590"/>
    <w:rsid w:val="000C25B2"/>
    <w:rsid w:val="000C2A9D"/>
    <w:rsid w:val="000C3153"/>
    <w:rsid w:val="000C39F5"/>
    <w:rsid w:val="000C3A23"/>
    <w:rsid w:val="000C3F48"/>
    <w:rsid w:val="000C4587"/>
    <w:rsid w:val="000C4694"/>
    <w:rsid w:val="000C4C8E"/>
    <w:rsid w:val="000C4FF2"/>
    <w:rsid w:val="000C51D3"/>
    <w:rsid w:val="000C5DF2"/>
    <w:rsid w:val="000C6540"/>
    <w:rsid w:val="000C65A5"/>
    <w:rsid w:val="000C663D"/>
    <w:rsid w:val="000C7042"/>
    <w:rsid w:val="000C78F6"/>
    <w:rsid w:val="000D0069"/>
    <w:rsid w:val="000D08B8"/>
    <w:rsid w:val="000D093B"/>
    <w:rsid w:val="000D0CF9"/>
    <w:rsid w:val="000D15E7"/>
    <w:rsid w:val="000D15FF"/>
    <w:rsid w:val="000D172F"/>
    <w:rsid w:val="000D20E0"/>
    <w:rsid w:val="000D21B1"/>
    <w:rsid w:val="000D2518"/>
    <w:rsid w:val="000D27EB"/>
    <w:rsid w:val="000D28AA"/>
    <w:rsid w:val="000D2D4B"/>
    <w:rsid w:val="000D3859"/>
    <w:rsid w:val="000D3972"/>
    <w:rsid w:val="000D3A20"/>
    <w:rsid w:val="000D3B4D"/>
    <w:rsid w:val="000D3F01"/>
    <w:rsid w:val="000D45C4"/>
    <w:rsid w:val="000D48A1"/>
    <w:rsid w:val="000D51FF"/>
    <w:rsid w:val="000D52C7"/>
    <w:rsid w:val="000D6012"/>
    <w:rsid w:val="000D60F8"/>
    <w:rsid w:val="000D62F3"/>
    <w:rsid w:val="000D69AE"/>
    <w:rsid w:val="000D6E1B"/>
    <w:rsid w:val="000D7B0F"/>
    <w:rsid w:val="000E0003"/>
    <w:rsid w:val="000E05F3"/>
    <w:rsid w:val="000E07E7"/>
    <w:rsid w:val="000E09B2"/>
    <w:rsid w:val="000E0E48"/>
    <w:rsid w:val="000E0E9F"/>
    <w:rsid w:val="000E153C"/>
    <w:rsid w:val="000E1F41"/>
    <w:rsid w:val="000E238B"/>
    <w:rsid w:val="000E2800"/>
    <w:rsid w:val="000E2F92"/>
    <w:rsid w:val="000E36A6"/>
    <w:rsid w:val="000E3835"/>
    <w:rsid w:val="000E3A90"/>
    <w:rsid w:val="000E4120"/>
    <w:rsid w:val="000E415F"/>
    <w:rsid w:val="000E4A59"/>
    <w:rsid w:val="000E4C98"/>
    <w:rsid w:val="000E5266"/>
    <w:rsid w:val="000E55DD"/>
    <w:rsid w:val="000E620D"/>
    <w:rsid w:val="000E664F"/>
    <w:rsid w:val="000E691E"/>
    <w:rsid w:val="000E6E4E"/>
    <w:rsid w:val="000E740A"/>
    <w:rsid w:val="000E77D7"/>
    <w:rsid w:val="000E7A6C"/>
    <w:rsid w:val="000E7E69"/>
    <w:rsid w:val="000E7FAA"/>
    <w:rsid w:val="000F0BE7"/>
    <w:rsid w:val="000F0C03"/>
    <w:rsid w:val="000F1028"/>
    <w:rsid w:val="000F1238"/>
    <w:rsid w:val="000F14F6"/>
    <w:rsid w:val="000F2743"/>
    <w:rsid w:val="000F2B8C"/>
    <w:rsid w:val="000F31E1"/>
    <w:rsid w:val="000F3965"/>
    <w:rsid w:val="000F45B8"/>
    <w:rsid w:val="000F465D"/>
    <w:rsid w:val="000F48FF"/>
    <w:rsid w:val="000F4A00"/>
    <w:rsid w:val="000F4B30"/>
    <w:rsid w:val="000F4DC4"/>
    <w:rsid w:val="000F5218"/>
    <w:rsid w:val="000F5554"/>
    <w:rsid w:val="000F5653"/>
    <w:rsid w:val="000F5E0E"/>
    <w:rsid w:val="000F6503"/>
    <w:rsid w:val="000F69B2"/>
    <w:rsid w:val="000F6D22"/>
    <w:rsid w:val="000F6F41"/>
    <w:rsid w:val="000F7413"/>
    <w:rsid w:val="000F7A3D"/>
    <w:rsid w:val="000F7A7C"/>
    <w:rsid w:val="000F7B47"/>
    <w:rsid w:val="000F7F8B"/>
    <w:rsid w:val="001008E0"/>
    <w:rsid w:val="00100A4C"/>
    <w:rsid w:val="00100EA2"/>
    <w:rsid w:val="001011BA"/>
    <w:rsid w:val="00101AE0"/>
    <w:rsid w:val="00101E95"/>
    <w:rsid w:val="001022EF"/>
    <w:rsid w:val="00102BFC"/>
    <w:rsid w:val="00103818"/>
    <w:rsid w:val="00103A27"/>
    <w:rsid w:val="00103A5F"/>
    <w:rsid w:val="0010479C"/>
    <w:rsid w:val="001062F6"/>
    <w:rsid w:val="00106985"/>
    <w:rsid w:val="0010762D"/>
    <w:rsid w:val="00107FFB"/>
    <w:rsid w:val="001100C3"/>
    <w:rsid w:val="001102EA"/>
    <w:rsid w:val="001103F1"/>
    <w:rsid w:val="00110468"/>
    <w:rsid w:val="001104B9"/>
    <w:rsid w:val="00110716"/>
    <w:rsid w:val="00110793"/>
    <w:rsid w:val="00111888"/>
    <w:rsid w:val="00111B52"/>
    <w:rsid w:val="00111BB3"/>
    <w:rsid w:val="00111BB4"/>
    <w:rsid w:val="00112059"/>
    <w:rsid w:val="00112085"/>
    <w:rsid w:val="001121BF"/>
    <w:rsid w:val="001125B9"/>
    <w:rsid w:val="001125E5"/>
    <w:rsid w:val="001129ED"/>
    <w:rsid w:val="00112EDF"/>
    <w:rsid w:val="00113620"/>
    <w:rsid w:val="00114208"/>
    <w:rsid w:val="00114593"/>
    <w:rsid w:val="00114C5D"/>
    <w:rsid w:val="00114ECF"/>
    <w:rsid w:val="0011542D"/>
    <w:rsid w:val="001158EC"/>
    <w:rsid w:val="00116163"/>
    <w:rsid w:val="00116894"/>
    <w:rsid w:val="001168AE"/>
    <w:rsid w:val="00116D0C"/>
    <w:rsid w:val="001172FA"/>
    <w:rsid w:val="001202D2"/>
    <w:rsid w:val="00120713"/>
    <w:rsid w:val="0012082C"/>
    <w:rsid w:val="0012172D"/>
    <w:rsid w:val="00121B4B"/>
    <w:rsid w:val="00121C71"/>
    <w:rsid w:val="00121D57"/>
    <w:rsid w:val="00122525"/>
    <w:rsid w:val="00123035"/>
    <w:rsid w:val="001240D5"/>
    <w:rsid w:val="0012495D"/>
    <w:rsid w:val="00124D88"/>
    <w:rsid w:val="00126337"/>
    <w:rsid w:val="0012644E"/>
    <w:rsid w:val="00126878"/>
    <w:rsid w:val="001277B9"/>
    <w:rsid w:val="001278DA"/>
    <w:rsid w:val="001279D9"/>
    <w:rsid w:val="00127CDD"/>
    <w:rsid w:val="0013020C"/>
    <w:rsid w:val="00130348"/>
    <w:rsid w:val="001307EA"/>
    <w:rsid w:val="00130912"/>
    <w:rsid w:val="00130919"/>
    <w:rsid w:val="00130E10"/>
    <w:rsid w:val="00130F55"/>
    <w:rsid w:val="00131022"/>
    <w:rsid w:val="0013130A"/>
    <w:rsid w:val="00131581"/>
    <w:rsid w:val="001331D6"/>
    <w:rsid w:val="00133744"/>
    <w:rsid w:val="00133915"/>
    <w:rsid w:val="00133C2C"/>
    <w:rsid w:val="0013425B"/>
    <w:rsid w:val="0013446E"/>
    <w:rsid w:val="00134897"/>
    <w:rsid w:val="00134B3C"/>
    <w:rsid w:val="00134E66"/>
    <w:rsid w:val="00134E74"/>
    <w:rsid w:val="0013530C"/>
    <w:rsid w:val="001353B3"/>
    <w:rsid w:val="00135A05"/>
    <w:rsid w:val="00135A3E"/>
    <w:rsid w:val="00135AAD"/>
    <w:rsid w:val="00135DB1"/>
    <w:rsid w:val="001366B6"/>
    <w:rsid w:val="00136835"/>
    <w:rsid w:val="00137695"/>
    <w:rsid w:val="00137BCC"/>
    <w:rsid w:val="00137F17"/>
    <w:rsid w:val="00140274"/>
    <w:rsid w:val="0014028A"/>
    <w:rsid w:val="00140A43"/>
    <w:rsid w:val="001410FC"/>
    <w:rsid w:val="00141D65"/>
    <w:rsid w:val="00142135"/>
    <w:rsid w:val="001424FB"/>
    <w:rsid w:val="00142523"/>
    <w:rsid w:val="00142721"/>
    <w:rsid w:val="00142C00"/>
    <w:rsid w:val="00143152"/>
    <w:rsid w:val="001434E0"/>
    <w:rsid w:val="001438D4"/>
    <w:rsid w:val="00144AC8"/>
    <w:rsid w:val="00144E2F"/>
    <w:rsid w:val="00144FDC"/>
    <w:rsid w:val="00145D8C"/>
    <w:rsid w:val="001461AE"/>
    <w:rsid w:val="0014690C"/>
    <w:rsid w:val="001469A6"/>
    <w:rsid w:val="00146A7E"/>
    <w:rsid w:val="00146D7D"/>
    <w:rsid w:val="001472E3"/>
    <w:rsid w:val="00147802"/>
    <w:rsid w:val="001479AE"/>
    <w:rsid w:val="00150053"/>
    <w:rsid w:val="001502C1"/>
    <w:rsid w:val="0015064D"/>
    <w:rsid w:val="001508D8"/>
    <w:rsid w:val="00150FA1"/>
    <w:rsid w:val="001511DD"/>
    <w:rsid w:val="00151392"/>
    <w:rsid w:val="001515F1"/>
    <w:rsid w:val="001519E2"/>
    <w:rsid w:val="00151DE6"/>
    <w:rsid w:val="001526D8"/>
    <w:rsid w:val="00152945"/>
    <w:rsid w:val="00152AF7"/>
    <w:rsid w:val="00153242"/>
    <w:rsid w:val="00153464"/>
    <w:rsid w:val="00153F57"/>
    <w:rsid w:val="0015406E"/>
    <w:rsid w:val="001540D4"/>
    <w:rsid w:val="001544A2"/>
    <w:rsid w:val="0015485B"/>
    <w:rsid w:val="0015486A"/>
    <w:rsid w:val="00154A99"/>
    <w:rsid w:val="00155315"/>
    <w:rsid w:val="001555A5"/>
    <w:rsid w:val="00155A32"/>
    <w:rsid w:val="00155C5F"/>
    <w:rsid w:val="00156139"/>
    <w:rsid w:val="0015627F"/>
    <w:rsid w:val="00156D5F"/>
    <w:rsid w:val="00156D60"/>
    <w:rsid w:val="00157361"/>
    <w:rsid w:val="00157377"/>
    <w:rsid w:val="00157931"/>
    <w:rsid w:val="00157D3F"/>
    <w:rsid w:val="00160351"/>
    <w:rsid w:val="0016142F"/>
    <w:rsid w:val="00161527"/>
    <w:rsid w:val="00161696"/>
    <w:rsid w:val="00161A4E"/>
    <w:rsid w:val="00161BE2"/>
    <w:rsid w:val="00161E37"/>
    <w:rsid w:val="0016209D"/>
    <w:rsid w:val="0016209E"/>
    <w:rsid w:val="00162132"/>
    <w:rsid w:val="001623AF"/>
    <w:rsid w:val="00162B9C"/>
    <w:rsid w:val="0016316F"/>
    <w:rsid w:val="001632E2"/>
    <w:rsid w:val="00163E55"/>
    <w:rsid w:val="00164230"/>
    <w:rsid w:val="0016445A"/>
    <w:rsid w:val="001648FF"/>
    <w:rsid w:val="00164957"/>
    <w:rsid w:val="00165548"/>
    <w:rsid w:val="0016588A"/>
    <w:rsid w:val="00165A88"/>
    <w:rsid w:val="00166338"/>
    <w:rsid w:val="00166376"/>
    <w:rsid w:val="001663A1"/>
    <w:rsid w:val="00166ADA"/>
    <w:rsid w:val="00166B56"/>
    <w:rsid w:val="0016772A"/>
    <w:rsid w:val="00167B86"/>
    <w:rsid w:val="00170130"/>
    <w:rsid w:val="00170154"/>
    <w:rsid w:val="00170733"/>
    <w:rsid w:val="001707EF"/>
    <w:rsid w:val="0017081A"/>
    <w:rsid w:val="00170859"/>
    <w:rsid w:val="00171214"/>
    <w:rsid w:val="0017151C"/>
    <w:rsid w:val="0017193C"/>
    <w:rsid w:val="00171A25"/>
    <w:rsid w:val="00171DE7"/>
    <w:rsid w:val="001721A3"/>
    <w:rsid w:val="001728DB"/>
    <w:rsid w:val="0017299A"/>
    <w:rsid w:val="00172DA9"/>
    <w:rsid w:val="00172E36"/>
    <w:rsid w:val="0017333A"/>
    <w:rsid w:val="001737C3"/>
    <w:rsid w:val="00173923"/>
    <w:rsid w:val="001741C7"/>
    <w:rsid w:val="00174376"/>
    <w:rsid w:val="001743BB"/>
    <w:rsid w:val="00174DAE"/>
    <w:rsid w:val="00174F3A"/>
    <w:rsid w:val="00175C98"/>
    <w:rsid w:val="00176728"/>
    <w:rsid w:val="0017679E"/>
    <w:rsid w:val="00176D51"/>
    <w:rsid w:val="00176ED2"/>
    <w:rsid w:val="0017715A"/>
    <w:rsid w:val="001774DD"/>
    <w:rsid w:val="0017752F"/>
    <w:rsid w:val="001778EB"/>
    <w:rsid w:val="00177B0C"/>
    <w:rsid w:val="001806A1"/>
    <w:rsid w:val="00180A9B"/>
    <w:rsid w:val="00181139"/>
    <w:rsid w:val="00181584"/>
    <w:rsid w:val="0018171B"/>
    <w:rsid w:val="00181A48"/>
    <w:rsid w:val="00182BF4"/>
    <w:rsid w:val="00182CE7"/>
    <w:rsid w:val="00182F74"/>
    <w:rsid w:val="0018307E"/>
    <w:rsid w:val="00183346"/>
    <w:rsid w:val="001835AE"/>
    <w:rsid w:val="001848D3"/>
    <w:rsid w:val="00184F31"/>
    <w:rsid w:val="00184F49"/>
    <w:rsid w:val="00185363"/>
    <w:rsid w:val="001857E3"/>
    <w:rsid w:val="00185C0B"/>
    <w:rsid w:val="0018627E"/>
    <w:rsid w:val="00187173"/>
    <w:rsid w:val="00187253"/>
    <w:rsid w:val="001875DF"/>
    <w:rsid w:val="001878FA"/>
    <w:rsid w:val="00187AA4"/>
    <w:rsid w:val="00187FD2"/>
    <w:rsid w:val="00187FE1"/>
    <w:rsid w:val="00190041"/>
    <w:rsid w:val="001903F6"/>
    <w:rsid w:val="001906D8"/>
    <w:rsid w:val="001906FD"/>
    <w:rsid w:val="00190CE2"/>
    <w:rsid w:val="00190DD9"/>
    <w:rsid w:val="00191BC6"/>
    <w:rsid w:val="00191C9A"/>
    <w:rsid w:val="001924B6"/>
    <w:rsid w:val="00192555"/>
    <w:rsid w:val="001928D1"/>
    <w:rsid w:val="00192942"/>
    <w:rsid w:val="00192B05"/>
    <w:rsid w:val="00192D38"/>
    <w:rsid w:val="001933B4"/>
    <w:rsid w:val="00193613"/>
    <w:rsid w:val="00193787"/>
    <w:rsid w:val="00193905"/>
    <w:rsid w:val="00193A3A"/>
    <w:rsid w:val="00193F06"/>
    <w:rsid w:val="0019439B"/>
    <w:rsid w:val="0019490E"/>
    <w:rsid w:val="00195402"/>
    <w:rsid w:val="0019565E"/>
    <w:rsid w:val="001958C0"/>
    <w:rsid w:val="00195B12"/>
    <w:rsid w:val="00195C52"/>
    <w:rsid w:val="00195FBF"/>
    <w:rsid w:val="001960F5"/>
    <w:rsid w:val="001964C2"/>
    <w:rsid w:val="00196C93"/>
    <w:rsid w:val="00197610"/>
    <w:rsid w:val="00197DBE"/>
    <w:rsid w:val="00197DCF"/>
    <w:rsid w:val="00197ED2"/>
    <w:rsid w:val="001A016E"/>
    <w:rsid w:val="001A0500"/>
    <w:rsid w:val="001A0876"/>
    <w:rsid w:val="001A0A57"/>
    <w:rsid w:val="001A0F64"/>
    <w:rsid w:val="001A10D6"/>
    <w:rsid w:val="001A161B"/>
    <w:rsid w:val="001A1DA8"/>
    <w:rsid w:val="001A21D4"/>
    <w:rsid w:val="001A22D0"/>
    <w:rsid w:val="001A2518"/>
    <w:rsid w:val="001A2537"/>
    <w:rsid w:val="001A25B2"/>
    <w:rsid w:val="001A3144"/>
    <w:rsid w:val="001A329B"/>
    <w:rsid w:val="001A46FD"/>
    <w:rsid w:val="001A4A48"/>
    <w:rsid w:val="001A4CD0"/>
    <w:rsid w:val="001A56B9"/>
    <w:rsid w:val="001A65ED"/>
    <w:rsid w:val="001A675C"/>
    <w:rsid w:val="001A6DC7"/>
    <w:rsid w:val="001A7271"/>
    <w:rsid w:val="001A7465"/>
    <w:rsid w:val="001A7C35"/>
    <w:rsid w:val="001A7D9E"/>
    <w:rsid w:val="001B0541"/>
    <w:rsid w:val="001B066F"/>
    <w:rsid w:val="001B0B0D"/>
    <w:rsid w:val="001B0CAC"/>
    <w:rsid w:val="001B0EA1"/>
    <w:rsid w:val="001B1006"/>
    <w:rsid w:val="001B1071"/>
    <w:rsid w:val="001B10BE"/>
    <w:rsid w:val="001B10EB"/>
    <w:rsid w:val="001B1FF4"/>
    <w:rsid w:val="001B2875"/>
    <w:rsid w:val="001B28E7"/>
    <w:rsid w:val="001B387F"/>
    <w:rsid w:val="001B3E4F"/>
    <w:rsid w:val="001B44D2"/>
    <w:rsid w:val="001B5355"/>
    <w:rsid w:val="001B53BD"/>
    <w:rsid w:val="001B54D2"/>
    <w:rsid w:val="001B5611"/>
    <w:rsid w:val="001B5844"/>
    <w:rsid w:val="001B627C"/>
    <w:rsid w:val="001B6473"/>
    <w:rsid w:val="001B670B"/>
    <w:rsid w:val="001B6C9C"/>
    <w:rsid w:val="001B6F09"/>
    <w:rsid w:val="001B70D8"/>
    <w:rsid w:val="001B7523"/>
    <w:rsid w:val="001B7689"/>
    <w:rsid w:val="001C0748"/>
    <w:rsid w:val="001C1768"/>
    <w:rsid w:val="001C1922"/>
    <w:rsid w:val="001C1F43"/>
    <w:rsid w:val="001C1F8B"/>
    <w:rsid w:val="001C2223"/>
    <w:rsid w:val="001C26D4"/>
    <w:rsid w:val="001C3C0F"/>
    <w:rsid w:val="001C4816"/>
    <w:rsid w:val="001C5837"/>
    <w:rsid w:val="001C5892"/>
    <w:rsid w:val="001C5A37"/>
    <w:rsid w:val="001C6132"/>
    <w:rsid w:val="001C627A"/>
    <w:rsid w:val="001C6984"/>
    <w:rsid w:val="001C6CA2"/>
    <w:rsid w:val="001C6D89"/>
    <w:rsid w:val="001C6DA6"/>
    <w:rsid w:val="001C75D9"/>
    <w:rsid w:val="001D0221"/>
    <w:rsid w:val="001D026A"/>
    <w:rsid w:val="001D0796"/>
    <w:rsid w:val="001D07D4"/>
    <w:rsid w:val="001D0882"/>
    <w:rsid w:val="001D0A72"/>
    <w:rsid w:val="001D0AFD"/>
    <w:rsid w:val="001D1018"/>
    <w:rsid w:val="001D11CB"/>
    <w:rsid w:val="001D135E"/>
    <w:rsid w:val="001D14BD"/>
    <w:rsid w:val="001D2464"/>
    <w:rsid w:val="001D2C5F"/>
    <w:rsid w:val="001D3497"/>
    <w:rsid w:val="001D3734"/>
    <w:rsid w:val="001D3B23"/>
    <w:rsid w:val="001D3C55"/>
    <w:rsid w:val="001D46FD"/>
    <w:rsid w:val="001D4B7F"/>
    <w:rsid w:val="001D4C38"/>
    <w:rsid w:val="001D522E"/>
    <w:rsid w:val="001D5306"/>
    <w:rsid w:val="001D563C"/>
    <w:rsid w:val="001D5A3C"/>
    <w:rsid w:val="001D5EE5"/>
    <w:rsid w:val="001D6509"/>
    <w:rsid w:val="001D6714"/>
    <w:rsid w:val="001D70DD"/>
    <w:rsid w:val="001D74E9"/>
    <w:rsid w:val="001D7743"/>
    <w:rsid w:val="001D7964"/>
    <w:rsid w:val="001E0461"/>
    <w:rsid w:val="001E1386"/>
    <w:rsid w:val="001E19DA"/>
    <w:rsid w:val="001E1F60"/>
    <w:rsid w:val="001E252B"/>
    <w:rsid w:val="001E2A55"/>
    <w:rsid w:val="001E2FCC"/>
    <w:rsid w:val="001E3041"/>
    <w:rsid w:val="001E39D2"/>
    <w:rsid w:val="001E3D2D"/>
    <w:rsid w:val="001E3D43"/>
    <w:rsid w:val="001E450C"/>
    <w:rsid w:val="001E5985"/>
    <w:rsid w:val="001E5A43"/>
    <w:rsid w:val="001E60F5"/>
    <w:rsid w:val="001E63A4"/>
    <w:rsid w:val="001E6CD3"/>
    <w:rsid w:val="001E704A"/>
    <w:rsid w:val="001E71BD"/>
    <w:rsid w:val="001E7AA2"/>
    <w:rsid w:val="001E7F6C"/>
    <w:rsid w:val="001F0704"/>
    <w:rsid w:val="001F0B61"/>
    <w:rsid w:val="001F0C11"/>
    <w:rsid w:val="001F0E7E"/>
    <w:rsid w:val="001F0F2F"/>
    <w:rsid w:val="001F12CB"/>
    <w:rsid w:val="001F1CF3"/>
    <w:rsid w:val="001F1EFA"/>
    <w:rsid w:val="001F2B95"/>
    <w:rsid w:val="001F2E93"/>
    <w:rsid w:val="001F2EFF"/>
    <w:rsid w:val="001F30B4"/>
    <w:rsid w:val="001F30D6"/>
    <w:rsid w:val="001F30D7"/>
    <w:rsid w:val="001F3128"/>
    <w:rsid w:val="001F3132"/>
    <w:rsid w:val="001F3C85"/>
    <w:rsid w:val="001F3D6D"/>
    <w:rsid w:val="001F5321"/>
    <w:rsid w:val="001F57BD"/>
    <w:rsid w:val="001F5EDE"/>
    <w:rsid w:val="001F6300"/>
    <w:rsid w:val="001F63ED"/>
    <w:rsid w:val="001F715E"/>
    <w:rsid w:val="002014BE"/>
    <w:rsid w:val="0020158A"/>
    <w:rsid w:val="002016F2"/>
    <w:rsid w:val="00201828"/>
    <w:rsid w:val="00201ABB"/>
    <w:rsid w:val="00201CD7"/>
    <w:rsid w:val="00201D9E"/>
    <w:rsid w:val="00201E11"/>
    <w:rsid w:val="00201E24"/>
    <w:rsid w:val="00202513"/>
    <w:rsid w:val="00202986"/>
    <w:rsid w:val="00202AC8"/>
    <w:rsid w:val="00203146"/>
    <w:rsid w:val="002032B9"/>
    <w:rsid w:val="002035B9"/>
    <w:rsid w:val="00203EFD"/>
    <w:rsid w:val="00204041"/>
    <w:rsid w:val="0020446A"/>
    <w:rsid w:val="00204D09"/>
    <w:rsid w:val="00205620"/>
    <w:rsid w:val="00205998"/>
    <w:rsid w:val="002059D0"/>
    <w:rsid w:val="00205EB8"/>
    <w:rsid w:val="00205FAB"/>
    <w:rsid w:val="002061D1"/>
    <w:rsid w:val="00206584"/>
    <w:rsid w:val="002068F7"/>
    <w:rsid w:val="00206A5C"/>
    <w:rsid w:val="00206E2E"/>
    <w:rsid w:val="00207A9D"/>
    <w:rsid w:val="0021026F"/>
    <w:rsid w:val="00210396"/>
    <w:rsid w:val="00210715"/>
    <w:rsid w:val="0021079F"/>
    <w:rsid w:val="0021085D"/>
    <w:rsid w:val="0021086C"/>
    <w:rsid w:val="00210941"/>
    <w:rsid w:val="00210C07"/>
    <w:rsid w:val="002114D4"/>
    <w:rsid w:val="0021162C"/>
    <w:rsid w:val="002116B0"/>
    <w:rsid w:val="00211CF3"/>
    <w:rsid w:val="00212156"/>
    <w:rsid w:val="0021217E"/>
    <w:rsid w:val="00212468"/>
    <w:rsid w:val="002126BF"/>
    <w:rsid w:val="00212BE3"/>
    <w:rsid w:val="002132CC"/>
    <w:rsid w:val="00213798"/>
    <w:rsid w:val="0021386F"/>
    <w:rsid w:val="00213AE2"/>
    <w:rsid w:val="00213CA9"/>
    <w:rsid w:val="002143A5"/>
    <w:rsid w:val="00214996"/>
    <w:rsid w:val="0021516C"/>
    <w:rsid w:val="00215C76"/>
    <w:rsid w:val="00215E98"/>
    <w:rsid w:val="0021609E"/>
    <w:rsid w:val="002160AC"/>
    <w:rsid w:val="0021627C"/>
    <w:rsid w:val="00216387"/>
    <w:rsid w:val="0021692C"/>
    <w:rsid w:val="00216C97"/>
    <w:rsid w:val="00217D22"/>
    <w:rsid w:val="00217D50"/>
    <w:rsid w:val="00217FC6"/>
    <w:rsid w:val="002205C2"/>
    <w:rsid w:val="00220D52"/>
    <w:rsid w:val="002212D7"/>
    <w:rsid w:val="00221DEA"/>
    <w:rsid w:val="00222455"/>
    <w:rsid w:val="002226F4"/>
    <w:rsid w:val="0022305F"/>
    <w:rsid w:val="002237E1"/>
    <w:rsid w:val="00223BCE"/>
    <w:rsid w:val="00224086"/>
    <w:rsid w:val="0022431B"/>
    <w:rsid w:val="002243D8"/>
    <w:rsid w:val="00224B84"/>
    <w:rsid w:val="00224C2F"/>
    <w:rsid w:val="00224ECE"/>
    <w:rsid w:val="00224F04"/>
    <w:rsid w:val="00225198"/>
    <w:rsid w:val="00225DBA"/>
    <w:rsid w:val="00226B81"/>
    <w:rsid w:val="00226CF4"/>
    <w:rsid w:val="0022735E"/>
    <w:rsid w:val="00227410"/>
    <w:rsid w:val="002274E7"/>
    <w:rsid w:val="00230A89"/>
    <w:rsid w:val="00230F33"/>
    <w:rsid w:val="00231239"/>
    <w:rsid w:val="00231514"/>
    <w:rsid w:val="0023157C"/>
    <w:rsid w:val="00231F67"/>
    <w:rsid w:val="00232079"/>
    <w:rsid w:val="002320FA"/>
    <w:rsid w:val="002321AF"/>
    <w:rsid w:val="00232654"/>
    <w:rsid w:val="0023297B"/>
    <w:rsid w:val="0023320E"/>
    <w:rsid w:val="002335D0"/>
    <w:rsid w:val="00233B42"/>
    <w:rsid w:val="00234012"/>
    <w:rsid w:val="00234165"/>
    <w:rsid w:val="002345B4"/>
    <w:rsid w:val="002347A6"/>
    <w:rsid w:val="00234C66"/>
    <w:rsid w:val="00234D43"/>
    <w:rsid w:val="00234FC7"/>
    <w:rsid w:val="0023551B"/>
    <w:rsid w:val="0023675C"/>
    <w:rsid w:val="002367FD"/>
    <w:rsid w:val="00236A5A"/>
    <w:rsid w:val="00236CCE"/>
    <w:rsid w:val="0023731B"/>
    <w:rsid w:val="00240A7D"/>
    <w:rsid w:val="00240E9B"/>
    <w:rsid w:val="00241713"/>
    <w:rsid w:val="0024180F"/>
    <w:rsid w:val="00241EA1"/>
    <w:rsid w:val="00241F51"/>
    <w:rsid w:val="00243791"/>
    <w:rsid w:val="002438BB"/>
    <w:rsid w:val="00243BBE"/>
    <w:rsid w:val="00243E55"/>
    <w:rsid w:val="00243F19"/>
    <w:rsid w:val="002441C2"/>
    <w:rsid w:val="00244A50"/>
    <w:rsid w:val="00244E86"/>
    <w:rsid w:val="00245C61"/>
    <w:rsid w:val="002463BC"/>
    <w:rsid w:val="00246A49"/>
    <w:rsid w:val="00246D5E"/>
    <w:rsid w:val="002471E3"/>
    <w:rsid w:val="002474D2"/>
    <w:rsid w:val="002477FB"/>
    <w:rsid w:val="00247AE9"/>
    <w:rsid w:val="00247EF3"/>
    <w:rsid w:val="002503CC"/>
    <w:rsid w:val="002507BA"/>
    <w:rsid w:val="00251036"/>
    <w:rsid w:val="0025129F"/>
    <w:rsid w:val="002514F3"/>
    <w:rsid w:val="00251526"/>
    <w:rsid w:val="00251562"/>
    <w:rsid w:val="002516DE"/>
    <w:rsid w:val="00251EB7"/>
    <w:rsid w:val="00252689"/>
    <w:rsid w:val="00252A7C"/>
    <w:rsid w:val="00252BA7"/>
    <w:rsid w:val="00252C01"/>
    <w:rsid w:val="00252C50"/>
    <w:rsid w:val="00252F07"/>
    <w:rsid w:val="00253A02"/>
    <w:rsid w:val="00253D7F"/>
    <w:rsid w:val="00253E88"/>
    <w:rsid w:val="00253F30"/>
    <w:rsid w:val="0025431C"/>
    <w:rsid w:val="002549D5"/>
    <w:rsid w:val="00255C77"/>
    <w:rsid w:val="00255EC0"/>
    <w:rsid w:val="00256398"/>
    <w:rsid w:val="002566A0"/>
    <w:rsid w:val="00256EC2"/>
    <w:rsid w:val="002572E9"/>
    <w:rsid w:val="0025753E"/>
    <w:rsid w:val="00257DB0"/>
    <w:rsid w:val="00257FA3"/>
    <w:rsid w:val="002602AF"/>
    <w:rsid w:val="00260954"/>
    <w:rsid w:val="00261270"/>
    <w:rsid w:val="00261361"/>
    <w:rsid w:val="00261440"/>
    <w:rsid w:val="0026178B"/>
    <w:rsid w:val="00261805"/>
    <w:rsid w:val="00261839"/>
    <w:rsid w:val="002619CE"/>
    <w:rsid w:val="00261A2F"/>
    <w:rsid w:val="00261EFC"/>
    <w:rsid w:val="002627DB"/>
    <w:rsid w:val="0026297F"/>
    <w:rsid w:val="00262E63"/>
    <w:rsid w:val="0026309E"/>
    <w:rsid w:val="002635D6"/>
    <w:rsid w:val="00263A71"/>
    <w:rsid w:val="00263B57"/>
    <w:rsid w:val="00263BB0"/>
    <w:rsid w:val="00263C40"/>
    <w:rsid w:val="00263CAE"/>
    <w:rsid w:val="00264033"/>
    <w:rsid w:val="00264112"/>
    <w:rsid w:val="002644D0"/>
    <w:rsid w:val="0026470A"/>
    <w:rsid w:val="002648B7"/>
    <w:rsid w:val="0026550E"/>
    <w:rsid w:val="002656C9"/>
    <w:rsid w:val="002658B3"/>
    <w:rsid w:val="0026593F"/>
    <w:rsid w:val="0026595D"/>
    <w:rsid w:val="00265B57"/>
    <w:rsid w:val="00265B62"/>
    <w:rsid w:val="002660AA"/>
    <w:rsid w:val="00266A84"/>
    <w:rsid w:val="00266BDC"/>
    <w:rsid w:val="00266CF2"/>
    <w:rsid w:val="00266F64"/>
    <w:rsid w:val="0026706B"/>
    <w:rsid w:val="0026748F"/>
    <w:rsid w:val="002675D7"/>
    <w:rsid w:val="002676C4"/>
    <w:rsid w:val="00267A22"/>
    <w:rsid w:val="00270366"/>
    <w:rsid w:val="002707B4"/>
    <w:rsid w:val="00270BC5"/>
    <w:rsid w:val="00271139"/>
    <w:rsid w:val="00271962"/>
    <w:rsid w:val="00271A2D"/>
    <w:rsid w:val="00271B9D"/>
    <w:rsid w:val="00271E9A"/>
    <w:rsid w:val="0027216B"/>
    <w:rsid w:val="002724EA"/>
    <w:rsid w:val="00272611"/>
    <w:rsid w:val="00272C55"/>
    <w:rsid w:val="002731A7"/>
    <w:rsid w:val="002731D7"/>
    <w:rsid w:val="00273363"/>
    <w:rsid w:val="00273513"/>
    <w:rsid w:val="00273877"/>
    <w:rsid w:val="00273A15"/>
    <w:rsid w:val="00273A37"/>
    <w:rsid w:val="00273CCD"/>
    <w:rsid w:val="002745FA"/>
    <w:rsid w:val="0027490C"/>
    <w:rsid w:val="002754DF"/>
    <w:rsid w:val="0027550C"/>
    <w:rsid w:val="00275FCF"/>
    <w:rsid w:val="0027626B"/>
    <w:rsid w:val="002762A8"/>
    <w:rsid w:val="0027644C"/>
    <w:rsid w:val="002765D1"/>
    <w:rsid w:val="00276904"/>
    <w:rsid w:val="002769F1"/>
    <w:rsid w:val="00276E9B"/>
    <w:rsid w:val="002777B8"/>
    <w:rsid w:val="00277991"/>
    <w:rsid w:val="00277CFA"/>
    <w:rsid w:val="00280753"/>
    <w:rsid w:val="002808BF"/>
    <w:rsid w:val="00280A68"/>
    <w:rsid w:val="00280DA1"/>
    <w:rsid w:val="0028132C"/>
    <w:rsid w:val="002816CB"/>
    <w:rsid w:val="00282719"/>
    <w:rsid w:val="00282A46"/>
    <w:rsid w:val="00282C8B"/>
    <w:rsid w:val="002833A6"/>
    <w:rsid w:val="0028354E"/>
    <w:rsid w:val="00283734"/>
    <w:rsid w:val="00283BDF"/>
    <w:rsid w:val="00283BF5"/>
    <w:rsid w:val="002842F4"/>
    <w:rsid w:val="0028478E"/>
    <w:rsid w:val="0028486C"/>
    <w:rsid w:val="0028505A"/>
    <w:rsid w:val="002854F8"/>
    <w:rsid w:val="002857BB"/>
    <w:rsid w:val="00285B93"/>
    <w:rsid w:val="00286ACD"/>
    <w:rsid w:val="00286B2C"/>
    <w:rsid w:val="00286FF2"/>
    <w:rsid w:val="002877E7"/>
    <w:rsid w:val="002904DD"/>
    <w:rsid w:val="002904EC"/>
    <w:rsid w:val="00291455"/>
    <w:rsid w:val="0029159D"/>
    <w:rsid w:val="0029171F"/>
    <w:rsid w:val="00291983"/>
    <w:rsid w:val="00291DD1"/>
    <w:rsid w:val="00292194"/>
    <w:rsid w:val="00292252"/>
    <w:rsid w:val="00292776"/>
    <w:rsid w:val="00292E94"/>
    <w:rsid w:val="00293004"/>
    <w:rsid w:val="002930AF"/>
    <w:rsid w:val="002933B5"/>
    <w:rsid w:val="0029356F"/>
    <w:rsid w:val="002936C2"/>
    <w:rsid w:val="002937F4"/>
    <w:rsid w:val="0029389B"/>
    <w:rsid w:val="002938CE"/>
    <w:rsid w:val="00293995"/>
    <w:rsid w:val="00293BB8"/>
    <w:rsid w:val="0029444D"/>
    <w:rsid w:val="00294613"/>
    <w:rsid w:val="00294B29"/>
    <w:rsid w:val="00294E0B"/>
    <w:rsid w:val="00295556"/>
    <w:rsid w:val="00295F30"/>
    <w:rsid w:val="00296AF8"/>
    <w:rsid w:val="00296B74"/>
    <w:rsid w:val="00296C1F"/>
    <w:rsid w:val="00296DB5"/>
    <w:rsid w:val="0029708A"/>
    <w:rsid w:val="0029738E"/>
    <w:rsid w:val="00297521"/>
    <w:rsid w:val="002975B0"/>
    <w:rsid w:val="0029761E"/>
    <w:rsid w:val="002977CE"/>
    <w:rsid w:val="002977FC"/>
    <w:rsid w:val="002A00E7"/>
    <w:rsid w:val="002A00EB"/>
    <w:rsid w:val="002A0515"/>
    <w:rsid w:val="002A053F"/>
    <w:rsid w:val="002A0872"/>
    <w:rsid w:val="002A0E6B"/>
    <w:rsid w:val="002A0F8E"/>
    <w:rsid w:val="002A11B2"/>
    <w:rsid w:val="002A11E0"/>
    <w:rsid w:val="002A12EC"/>
    <w:rsid w:val="002A1BC3"/>
    <w:rsid w:val="002A2329"/>
    <w:rsid w:val="002A233B"/>
    <w:rsid w:val="002A24AD"/>
    <w:rsid w:val="002A2750"/>
    <w:rsid w:val="002A28BF"/>
    <w:rsid w:val="002A2BFC"/>
    <w:rsid w:val="002A31F0"/>
    <w:rsid w:val="002A336F"/>
    <w:rsid w:val="002A3A0A"/>
    <w:rsid w:val="002A3DD5"/>
    <w:rsid w:val="002A3F69"/>
    <w:rsid w:val="002A4A4F"/>
    <w:rsid w:val="002A53F3"/>
    <w:rsid w:val="002A587A"/>
    <w:rsid w:val="002A6036"/>
    <w:rsid w:val="002A65ED"/>
    <w:rsid w:val="002A668F"/>
    <w:rsid w:val="002A6A3F"/>
    <w:rsid w:val="002A6B30"/>
    <w:rsid w:val="002A6DF5"/>
    <w:rsid w:val="002A6EC6"/>
    <w:rsid w:val="002A730A"/>
    <w:rsid w:val="002A75E3"/>
    <w:rsid w:val="002A763B"/>
    <w:rsid w:val="002A7DB9"/>
    <w:rsid w:val="002A7DC4"/>
    <w:rsid w:val="002A7DE6"/>
    <w:rsid w:val="002A7F8D"/>
    <w:rsid w:val="002B1811"/>
    <w:rsid w:val="002B1DC8"/>
    <w:rsid w:val="002B1FD6"/>
    <w:rsid w:val="002B21A0"/>
    <w:rsid w:val="002B21F7"/>
    <w:rsid w:val="002B23CB"/>
    <w:rsid w:val="002B242E"/>
    <w:rsid w:val="002B2840"/>
    <w:rsid w:val="002B2C18"/>
    <w:rsid w:val="002B2D67"/>
    <w:rsid w:val="002B32C8"/>
    <w:rsid w:val="002B3D09"/>
    <w:rsid w:val="002B42A5"/>
    <w:rsid w:val="002B4B46"/>
    <w:rsid w:val="002B4C07"/>
    <w:rsid w:val="002B50CB"/>
    <w:rsid w:val="002B50DA"/>
    <w:rsid w:val="002B50E9"/>
    <w:rsid w:val="002B55B4"/>
    <w:rsid w:val="002B6200"/>
    <w:rsid w:val="002B65C4"/>
    <w:rsid w:val="002B67D3"/>
    <w:rsid w:val="002B6926"/>
    <w:rsid w:val="002B6C49"/>
    <w:rsid w:val="002B6DC1"/>
    <w:rsid w:val="002B7080"/>
    <w:rsid w:val="002B7260"/>
    <w:rsid w:val="002B7445"/>
    <w:rsid w:val="002B7793"/>
    <w:rsid w:val="002B7F25"/>
    <w:rsid w:val="002C0A4F"/>
    <w:rsid w:val="002C147A"/>
    <w:rsid w:val="002C18F0"/>
    <w:rsid w:val="002C1DB6"/>
    <w:rsid w:val="002C1E55"/>
    <w:rsid w:val="002C2672"/>
    <w:rsid w:val="002C2881"/>
    <w:rsid w:val="002C33CC"/>
    <w:rsid w:val="002C347B"/>
    <w:rsid w:val="002C3664"/>
    <w:rsid w:val="002C382F"/>
    <w:rsid w:val="002C3ACD"/>
    <w:rsid w:val="002C3B73"/>
    <w:rsid w:val="002C419F"/>
    <w:rsid w:val="002C4619"/>
    <w:rsid w:val="002C4704"/>
    <w:rsid w:val="002C4785"/>
    <w:rsid w:val="002C4922"/>
    <w:rsid w:val="002C4985"/>
    <w:rsid w:val="002C49BF"/>
    <w:rsid w:val="002C4C09"/>
    <w:rsid w:val="002C5563"/>
    <w:rsid w:val="002C5956"/>
    <w:rsid w:val="002C602C"/>
    <w:rsid w:val="002C6577"/>
    <w:rsid w:val="002C6AE8"/>
    <w:rsid w:val="002C6B86"/>
    <w:rsid w:val="002C6DB1"/>
    <w:rsid w:val="002C716A"/>
    <w:rsid w:val="002C759E"/>
    <w:rsid w:val="002C795A"/>
    <w:rsid w:val="002C7C66"/>
    <w:rsid w:val="002D04DB"/>
    <w:rsid w:val="002D06ED"/>
    <w:rsid w:val="002D11EF"/>
    <w:rsid w:val="002D15B8"/>
    <w:rsid w:val="002D1774"/>
    <w:rsid w:val="002D1897"/>
    <w:rsid w:val="002D1DC8"/>
    <w:rsid w:val="002D213E"/>
    <w:rsid w:val="002D25E6"/>
    <w:rsid w:val="002D2697"/>
    <w:rsid w:val="002D2769"/>
    <w:rsid w:val="002D27EB"/>
    <w:rsid w:val="002D2D9F"/>
    <w:rsid w:val="002D31A5"/>
    <w:rsid w:val="002D32E4"/>
    <w:rsid w:val="002D3306"/>
    <w:rsid w:val="002D4224"/>
    <w:rsid w:val="002D448C"/>
    <w:rsid w:val="002D45DF"/>
    <w:rsid w:val="002D4650"/>
    <w:rsid w:val="002D508B"/>
    <w:rsid w:val="002D50AD"/>
    <w:rsid w:val="002D53AE"/>
    <w:rsid w:val="002D64E2"/>
    <w:rsid w:val="002D67D2"/>
    <w:rsid w:val="002D67DA"/>
    <w:rsid w:val="002D6F61"/>
    <w:rsid w:val="002D70AF"/>
    <w:rsid w:val="002D73BD"/>
    <w:rsid w:val="002D7947"/>
    <w:rsid w:val="002E0570"/>
    <w:rsid w:val="002E0725"/>
    <w:rsid w:val="002E0914"/>
    <w:rsid w:val="002E0E81"/>
    <w:rsid w:val="002E1AB3"/>
    <w:rsid w:val="002E2448"/>
    <w:rsid w:val="002E293A"/>
    <w:rsid w:val="002E2A31"/>
    <w:rsid w:val="002E2F67"/>
    <w:rsid w:val="002E32D7"/>
    <w:rsid w:val="002E378A"/>
    <w:rsid w:val="002E3956"/>
    <w:rsid w:val="002E3AA6"/>
    <w:rsid w:val="002E3C71"/>
    <w:rsid w:val="002E3D08"/>
    <w:rsid w:val="002E43E6"/>
    <w:rsid w:val="002E47E4"/>
    <w:rsid w:val="002E5045"/>
    <w:rsid w:val="002E5F53"/>
    <w:rsid w:val="002E5FBD"/>
    <w:rsid w:val="002E6877"/>
    <w:rsid w:val="002E6AA6"/>
    <w:rsid w:val="002E6FA3"/>
    <w:rsid w:val="002E7333"/>
    <w:rsid w:val="002E73F1"/>
    <w:rsid w:val="002E761A"/>
    <w:rsid w:val="002E77CD"/>
    <w:rsid w:val="002E7B63"/>
    <w:rsid w:val="002E7CB7"/>
    <w:rsid w:val="002E7DD4"/>
    <w:rsid w:val="002F0C22"/>
    <w:rsid w:val="002F0DB2"/>
    <w:rsid w:val="002F1125"/>
    <w:rsid w:val="002F11F5"/>
    <w:rsid w:val="002F1D16"/>
    <w:rsid w:val="002F1F26"/>
    <w:rsid w:val="002F2291"/>
    <w:rsid w:val="002F2360"/>
    <w:rsid w:val="002F29D0"/>
    <w:rsid w:val="002F2A27"/>
    <w:rsid w:val="002F2EC4"/>
    <w:rsid w:val="002F3415"/>
    <w:rsid w:val="002F34C7"/>
    <w:rsid w:val="002F3F78"/>
    <w:rsid w:val="002F40F9"/>
    <w:rsid w:val="002F4386"/>
    <w:rsid w:val="002F4453"/>
    <w:rsid w:val="002F449E"/>
    <w:rsid w:val="002F475C"/>
    <w:rsid w:val="002F47AC"/>
    <w:rsid w:val="002F49CC"/>
    <w:rsid w:val="002F4EFB"/>
    <w:rsid w:val="002F4F90"/>
    <w:rsid w:val="002F52F7"/>
    <w:rsid w:val="002F5A6D"/>
    <w:rsid w:val="002F5CF7"/>
    <w:rsid w:val="002F5FFB"/>
    <w:rsid w:val="002F6186"/>
    <w:rsid w:val="002F6542"/>
    <w:rsid w:val="002F6664"/>
    <w:rsid w:val="002F695F"/>
    <w:rsid w:val="002F69C2"/>
    <w:rsid w:val="002F7828"/>
    <w:rsid w:val="003004DC"/>
    <w:rsid w:val="003005D0"/>
    <w:rsid w:val="00300E00"/>
    <w:rsid w:val="003010F4"/>
    <w:rsid w:val="0030172C"/>
    <w:rsid w:val="00301924"/>
    <w:rsid w:val="0030253E"/>
    <w:rsid w:val="003026B1"/>
    <w:rsid w:val="00302B5C"/>
    <w:rsid w:val="003037E5"/>
    <w:rsid w:val="00303A4E"/>
    <w:rsid w:val="00303D71"/>
    <w:rsid w:val="00303EFD"/>
    <w:rsid w:val="00304219"/>
    <w:rsid w:val="0030442E"/>
    <w:rsid w:val="003046D8"/>
    <w:rsid w:val="003049A2"/>
    <w:rsid w:val="00304C1A"/>
    <w:rsid w:val="00305248"/>
    <w:rsid w:val="00305D1A"/>
    <w:rsid w:val="00306501"/>
    <w:rsid w:val="00306F77"/>
    <w:rsid w:val="003071E9"/>
    <w:rsid w:val="00307453"/>
    <w:rsid w:val="0031056A"/>
    <w:rsid w:val="003105B9"/>
    <w:rsid w:val="00310689"/>
    <w:rsid w:val="0031075B"/>
    <w:rsid w:val="0031083F"/>
    <w:rsid w:val="003118D6"/>
    <w:rsid w:val="00311C1C"/>
    <w:rsid w:val="00311C33"/>
    <w:rsid w:val="0031206E"/>
    <w:rsid w:val="00312B26"/>
    <w:rsid w:val="00312D27"/>
    <w:rsid w:val="00312EBB"/>
    <w:rsid w:val="00313805"/>
    <w:rsid w:val="00313982"/>
    <w:rsid w:val="003139A7"/>
    <w:rsid w:val="00313C24"/>
    <w:rsid w:val="00314017"/>
    <w:rsid w:val="003141C6"/>
    <w:rsid w:val="003145DA"/>
    <w:rsid w:val="00314AF7"/>
    <w:rsid w:val="00315065"/>
    <w:rsid w:val="003150D5"/>
    <w:rsid w:val="00315142"/>
    <w:rsid w:val="0031558E"/>
    <w:rsid w:val="00315725"/>
    <w:rsid w:val="003157B6"/>
    <w:rsid w:val="003158A1"/>
    <w:rsid w:val="00315DE5"/>
    <w:rsid w:val="003168B7"/>
    <w:rsid w:val="00316A00"/>
    <w:rsid w:val="00317122"/>
    <w:rsid w:val="00317635"/>
    <w:rsid w:val="00317854"/>
    <w:rsid w:val="00317880"/>
    <w:rsid w:val="00317DC8"/>
    <w:rsid w:val="00317EB6"/>
    <w:rsid w:val="00317ECE"/>
    <w:rsid w:val="00317FFC"/>
    <w:rsid w:val="0031AAC6"/>
    <w:rsid w:val="003200CD"/>
    <w:rsid w:val="0032013D"/>
    <w:rsid w:val="00320415"/>
    <w:rsid w:val="0032050B"/>
    <w:rsid w:val="0032093E"/>
    <w:rsid w:val="00321263"/>
    <w:rsid w:val="00321358"/>
    <w:rsid w:val="00321908"/>
    <w:rsid w:val="00321E6E"/>
    <w:rsid w:val="00322488"/>
    <w:rsid w:val="003227F6"/>
    <w:rsid w:val="00323A47"/>
    <w:rsid w:val="00323B3D"/>
    <w:rsid w:val="00323B8B"/>
    <w:rsid w:val="00323F72"/>
    <w:rsid w:val="00324017"/>
    <w:rsid w:val="00324141"/>
    <w:rsid w:val="003243C2"/>
    <w:rsid w:val="00324A4A"/>
    <w:rsid w:val="00324B84"/>
    <w:rsid w:val="00324C51"/>
    <w:rsid w:val="003250DD"/>
    <w:rsid w:val="0032510F"/>
    <w:rsid w:val="003252CA"/>
    <w:rsid w:val="00325A71"/>
    <w:rsid w:val="0032656A"/>
    <w:rsid w:val="0032657C"/>
    <w:rsid w:val="003270E1"/>
    <w:rsid w:val="003270EF"/>
    <w:rsid w:val="0032728E"/>
    <w:rsid w:val="003278D1"/>
    <w:rsid w:val="00327A66"/>
    <w:rsid w:val="00327A9C"/>
    <w:rsid w:val="003300D5"/>
    <w:rsid w:val="0033083C"/>
    <w:rsid w:val="00330928"/>
    <w:rsid w:val="003314F5"/>
    <w:rsid w:val="00331632"/>
    <w:rsid w:val="00331E99"/>
    <w:rsid w:val="00332367"/>
    <w:rsid w:val="00332C0C"/>
    <w:rsid w:val="00332C19"/>
    <w:rsid w:val="003338E7"/>
    <w:rsid w:val="00333CB6"/>
    <w:rsid w:val="00333F28"/>
    <w:rsid w:val="003340EB"/>
    <w:rsid w:val="003342B3"/>
    <w:rsid w:val="003342D7"/>
    <w:rsid w:val="00334B5D"/>
    <w:rsid w:val="00335079"/>
    <w:rsid w:val="00335129"/>
    <w:rsid w:val="003351D3"/>
    <w:rsid w:val="003356A2"/>
    <w:rsid w:val="00335C68"/>
    <w:rsid w:val="00335D8C"/>
    <w:rsid w:val="00335DAF"/>
    <w:rsid w:val="00335E2C"/>
    <w:rsid w:val="00335F6F"/>
    <w:rsid w:val="00336446"/>
    <w:rsid w:val="0033658A"/>
    <w:rsid w:val="0033679B"/>
    <w:rsid w:val="00336F00"/>
    <w:rsid w:val="0033715A"/>
    <w:rsid w:val="00337DCA"/>
    <w:rsid w:val="0034030B"/>
    <w:rsid w:val="0034074A"/>
    <w:rsid w:val="003407E7"/>
    <w:rsid w:val="00340EFC"/>
    <w:rsid w:val="00341005"/>
    <w:rsid w:val="003416FD"/>
    <w:rsid w:val="00342166"/>
    <w:rsid w:val="00342243"/>
    <w:rsid w:val="0034244C"/>
    <w:rsid w:val="00342BB2"/>
    <w:rsid w:val="00342C8E"/>
    <w:rsid w:val="003431A9"/>
    <w:rsid w:val="00344884"/>
    <w:rsid w:val="0034489A"/>
    <w:rsid w:val="00344EAF"/>
    <w:rsid w:val="003451CA"/>
    <w:rsid w:val="00345447"/>
    <w:rsid w:val="003455EF"/>
    <w:rsid w:val="00345EFE"/>
    <w:rsid w:val="00347981"/>
    <w:rsid w:val="00347BEA"/>
    <w:rsid w:val="00347D6D"/>
    <w:rsid w:val="00350117"/>
    <w:rsid w:val="0035020F"/>
    <w:rsid w:val="003505E9"/>
    <w:rsid w:val="00350ACC"/>
    <w:rsid w:val="00350C7C"/>
    <w:rsid w:val="00350EC2"/>
    <w:rsid w:val="00350FC0"/>
    <w:rsid w:val="0035108B"/>
    <w:rsid w:val="00351F4A"/>
    <w:rsid w:val="00352397"/>
    <w:rsid w:val="00352F3D"/>
    <w:rsid w:val="0035325D"/>
    <w:rsid w:val="003532C7"/>
    <w:rsid w:val="00354252"/>
    <w:rsid w:val="003542F7"/>
    <w:rsid w:val="00354343"/>
    <w:rsid w:val="0035438F"/>
    <w:rsid w:val="003543CC"/>
    <w:rsid w:val="00354645"/>
    <w:rsid w:val="003548B1"/>
    <w:rsid w:val="00354CE1"/>
    <w:rsid w:val="00354D3E"/>
    <w:rsid w:val="003550A2"/>
    <w:rsid w:val="003554C7"/>
    <w:rsid w:val="00355B3E"/>
    <w:rsid w:val="003568EA"/>
    <w:rsid w:val="003576D2"/>
    <w:rsid w:val="00357D06"/>
    <w:rsid w:val="00357D98"/>
    <w:rsid w:val="003601B8"/>
    <w:rsid w:val="00360AEC"/>
    <w:rsid w:val="00360BDD"/>
    <w:rsid w:val="00362052"/>
    <w:rsid w:val="00362066"/>
    <w:rsid w:val="0036209C"/>
    <w:rsid w:val="00362B5E"/>
    <w:rsid w:val="00362B7C"/>
    <w:rsid w:val="00362ED3"/>
    <w:rsid w:val="00362F4B"/>
    <w:rsid w:val="00363396"/>
    <w:rsid w:val="00363758"/>
    <w:rsid w:val="003637D7"/>
    <w:rsid w:val="00363CC6"/>
    <w:rsid w:val="00363FE1"/>
    <w:rsid w:val="003645DF"/>
    <w:rsid w:val="003648F9"/>
    <w:rsid w:val="00364A3D"/>
    <w:rsid w:val="00364A61"/>
    <w:rsid w:val="00364C80"/>
    <w:rsid w:val="00364F87"/>
    <w:rsid w:val="003655BE"/>
    <w:rsid w:val="00365651"/>
    <w:rsid w:val="00365A39"/>
    <w:rsid w:val="00365D53"/>
    <w:rsid w:val="00365DBB"/>
    <w:rsid w:val="00365E2B"/>
    <w:rsid w:val="00366CD6"/>
    <w:rsid w:val="00366E49"/>
    <w:rsid w:val="00366E96"/>
    <w:rsid w:val="0036704A"/>
    <w:rsid w:val="003673E2"/>
    <w:rsid w:val="00367DCA"/>
    <w:rsid w:val="00367E39"/>
    <w:rsid w:val="00370255"/>
    <w:rsid w:val="0037027E"/>
    <w:rsid w:val="00370420"/>
    <w:rsid w:val="00370EDC"/>
    <w:rsid w:val="00370F78"/>
    <w:rsid w:val="00370F7F"/>
    <w:rsid w:val="00370F87"/>
    <w:rsid w:val="003712D2"/>
    <w:rsid w:val="00371A41"/>
    <w:rsid w:val="0037203A"/>
    <w:rsid w:val="00372444"/>
    <w:rsid w:val="003725AE"/>
    <w:rsid w:val="00372905"/>
    <w:rsid w:val="00372C29"/>
    <w:rsid w:val="0037321D"/>
    <w:rsid w:val="003732B6"/>
    <w:rsid w:val="0037377F"/>
    <w:rsid w:val="00373C6B"/>
    <w:rsid w:val="00373ED7"/>
    <w:rsid w:val="003741E8"/>
    <w:rsid w:val="00374AD8"/>
    <w:rsid w:val="00374F73"/>
    <w:rsid w:val="003750DF"/>
    <w:rsid w:val="003753B8"/>
    <w:rsid w:val="00375752"/>
    <w:rsid w:val="003758D0"/>
    <w:rsid w:val="00375C19"/>
    <w:rsid w:val="00376FE1"/>
    <w:rsid w:val="00377311"/>
    <w:rsid w:val="00377675"/>
    <w:rsid w:val="00377FAD"/>
    <w:rsid w:val="00380A3E"/>
    <w:rsid w:val="00380B72"/>
    <w:rsid w:val="00380D8C"/>
    <w:rsid w:val="00381373"/>
    <w:rsid w:val="00381530"/>
    <w:rsid w:val="00381B02"/>
    <w:rsid w:val="00381B06"/>
    <w:rsid w:val="00381FB7"/>
    <w:rsid w:val="00382056"/>
    <w:rsid w:val="00382083"/>
    <w:rsid w:val="003821B5"/>
    <w:rsid w:val="00382BAC"/>
    <w:rsid w:val="00383996"/>
    <w:rsid w:val="00383B85"/>
    <w:rsid w:val="003842BC"/>
    <w:rsid w:val="0038482A"/>
    <w:rsid w:val="00384853"/>
    <w:rsid w:val="00384917"/>
    <w:rsid w:val="003849E2"/>
    <w:rsid w:val="00384BCD"/>
    <w:rsid w:val="0038516A"/>
    <w:rsid w:val="003857C2"/>
    <w:rsid w:val="0038592D"/>
    <w:rsid w:val="00385AC3"/>
    <w:rsid w:val="00385D16"/>
    <w:rsid w:val="003865F9"/>
    <w:rsid w:val="00386777"/>
    <w:rsid w:val="0038680F"/>
    <w:rsid w:val="003868B3"/>
    <w:rsid w:val="00386C66"/>
    <w:rsid w:val="0038701B"/>
    <w:rsid w:val="00387A53"/>
    <w:rsid w:val="00387CF9"/>
    <w:rsid w:val="00387E41"/>
    <w:rsid w:val="003906AD"/>
    <w:rsid w:val="003907EE"/>
    <w:rsid w:val="00390891"/>
    <w:rsid w:val="00390C40"/>
    <w:rsid w:val="00390F68"/>
    <w:rsid w:val="00391102"/>
    <w:rsid w:val="003918C3"/>
    <w:rsid w:val="003922AA"/>
    <w:rsid w:val="00392586"/>
    <w:rsid w:val="00393577"/>
    <w:rsid w:val="00393667"/>
    <w:rsid w:val="003938D2"/>
    <w:rsid w:val="00394046"/>
    <w:rsid w:val="0039417D"/>
    <w:rsid w:val="00394480"/>
    <w:rsid w:val="00394A89"/>
    <w:rsid w:val="00395175"/>
    <w:rsid w:val="003958AD"/>
    <w:rsid w:val="00395D4A"/>
    <w:rsid w:val="00395EEA"/>
    <w:rsid w:val="00395F80"/>
    <w:rsid w:val="00396283"/>
    <w:rsid w:val="00396BDF"/>
    <w:rsid w:val="00397235"/>
    <w:rsid w:val="0039758E"/>
    <w:rsid w:val="003975C9"/>
    <w:rsid w:val="0039773C"/>
    <w:rsid w:val="00397D18"/>
    <w:rsid w:val="00397D28"/>
    <w:rsid w:val="00397F77"/>
    <w:rsid w:val="003A0C9E"/>
    <w:rsid w:val="003A1B54"/>
    <w:rsid w:val="003A1BCA"/>
    <w:rsid w:val="003A1DFF"/>
    <w:rsid w:val="003A21B8"/>
    <w:rsid w:val="003A2587"/>
    <w:rsid w:val="003A26C3"/>
    <w:rsid w:val="003A2C5D"/>
    <w:rsid w:val="003A2D97"/>
    <w:rsid w:val="003A33EA"/>
    <w:rsid w:val="003A34FF"/>
    <w:rsid w:val="003A390E"/>
    <w:rsid w:val="003A394F"/>
    <w:rsid w:val="003A3E17"/>
    <w:rsid w:val="003A403E"/>
    <w:rsid w:val="003A49DB"/>
    <w:rsid w:val="003A5251"/>
    <w:rsid w:val="003A528C"/>
    <w:rsid w:val="003A57BB"/>
    <w:rsid w:val="003A60C2"/>
    <w:rsid w:val="003A61E7"/>
    <w:rsid w:val="003A67A8"/>
    <w:rsid w:val="003A6A66"/>
    <w:rsid w:val="003A7276"/>
    <w:rsid w:val="003A735C"/>
    <w:rsid w:val="003B0479"/>
    <w:rsid w:val="003B08C2"/>
    <w:rsid w:val="003B18C4"/>
    <w:rsid w:val="003B1C45"/>
    <w:rsid w:val="003B1F06"/>
    <w:rsid w:val="003B200D"/>
    <w:rsid w:val="003B202A"/>
    <w:rsid w:val="003B26F9"/>
    <w:rsid w:val="003B2741"/>
    <w:rsid w:val="003B2C3E"/>
    <w:rsid w:val="003B38B2"/>
    <w:rsid w:val="003B3CFF"/>
    <w:rsid w:val="003B405B"/>
    <w:rsid w:val="003B4414"/>
    <w:rsid w:val="003B497F"/>
    <w:rsid w:val="003B517F"/>
    <w:rsid w:val="003B5236"/>
    <w:rsid w:val="003B57B4"/>
    <w:rsid w:val="003B5E83"/>
    <w:rsid w:val="003B660F"/>
    <w:rsid w:val="003B6A84"/>
    <w:rsid w:val="003B6B1F"/>
    <w:rsid w:val="003B6C91"/>
    <w:rsid w:val="003B6C9D"/>
    <w:rsid w:val="003B748E"/>
    <w:rsid w:val="003B77C6"/>
    <w:rsid w:val="003B7F23"/>
    <w:rsid w:val="003C024F"/>
    <w:rsid w:val="003C0264"/>
    <w:rsid w:val="003C065A"/>
    <w:rsid w:val="003C08A1"/>
    <w:rsid w:val="003C0BAE"/>
    <w:rsid w:val="003C0D0D"/>
    <w:rsid w:val="003C228F"/>
    <w:rsid w:val="003C2872"/>
    <w:rsid w:val="003C2F22"/>
    <w:rsid w:val="003C3A77"/>
    <w:rsid w:val="003C3DFC"/>
    <w:rsid w:val="003C3E95"/>
    <w:rsid w:val="003C3F28"/>
    <w:rsid w:val="003C4510"/>
    <w:rsid w:val="003C4B1E"/>
    <w:rsid w:val="003C4DC1"/>
    <w:rsid w:val="003C4E37"/>
    <w:rsid w:val="003C4F6F"/>
    <w:rsid w:val="003C527D"/>
    <w:rsid w:val="003C5475"/>
    <w:rsid w:val="003C54F4"/>
    <w:rsid w:val="003C5500"/>
    <w:rsid w:val="003C5AF8"/>
    <w:rsid w:val="003C6171"/>
    <w:rsid w:val="003C6283"/>
    <w:rsid w:val="003C667F"/>
    <w:rsid w:val="003C66C0"/>
    <w:rsid w:val="003C684B"/>
    <w:rsid w:val="003C689B"/>
    <w:rsid w:val="003C6A98"/>
    <w:rsid w:val="003C7B97"/>
    <w:rsid w:val="003C7C2B"/>
    <w:rsid w:val="003C7EB5"/>
    <w:rsid w:val="003D0563"/>
    <w:rsid w:val="003D067A"/>
    <w:rsid w:val="003D08BF"/>
    <w:rsid w:val="003D09A0"/>
    <w:rsid w:val="003D0BC8"/>
    <w:rsid w:val="003D0DC9"/>
    <w:rsid w:val="003D1291"/>
    <w:rsid w:val="003D136F"/>
    <w:rsid w:val="003D15B5"/>
    <w:rsid w:val="003D214C"/>
    <w:rsid w:val="003D2421"/>
    <w:rsid w:val="003D26DF"/>
    <w:rsid w:val="003D2A24"/>
    <w:rsid w:val="003D2B61"/>
    <w:rsid w:val="003D33CD"/>
    <w:rsid w:val="003D3AC6"/>
    <w:rsid w:val="003D3BAC"/>
    <w:rsid w:val="003D3C0E"/>
    <w:rsid w:val="003D3D17"/>
    <w:rsid w:val="003D3E71"/>
    <w:rsid w:val="003D4269"/>
    <w:rsid w:val="003D47D0"/>
    <w:rsid w:val="003D48B1"/>
    <w:rsid w:val="003D4DD5"/>
    <w:rsid w:val="003D57E7"/>
    <w:rsid w:val="003D5AAB"/>
    <w:rsid w:val="003D5AFF"/>
    <w:rsid w:val="003D5B0F"/>
    <w:rsid w:val="003D5BF6"/>
    <w:rsid w:val="003D5EA2"/>
    <w:rsid w:val="003D6BAA"/>
    <w:rsid w:val="003D701E"/>
    <w:rsid w:val="003D7224"/>
    <w:rsid w:val="003D7279"/>
    <w:rsid w:val="003D733E"/>
    <w:rsid w:val="003D77D5"/>
    <w:rsid w:val="003D790C"/>
    <w:rsid w:val="003D7E36"/>
    <w:rsid w:val="003D7F9A"/>
    <w:rsid w:val="003E00E7"/>
    <w:rsid w:val="003E0470"/>
    <w:rsid w:val="003E0550"/>
    <w:rsid w:val="003E0897"/>
    <w:rsid w:val="003E0AAD"/>
    <w:rsid w:val="003E0FAF"/>
    <w:rsid w:val="003E1187"/>
    <w:rsid w:val="003E13B0"/>
    <w:rsid w:val="003E18A7"/>
    <w:rsid w:val="003E1A45"/>
    <w:rsid w:val="003E1FDC"/>
    <w:rsid w:val="003E20FF"/>
    <w:rsid w:val="003E215E"/>
    <w:rsid w:val="003E2270"/>
    <w:rsid w:val="003E2BCF"/>
    <w:rsid w:val="003E2FCC"/>
    <w:rsid w:val="003E369A"/>
    <w:rsid w:val="003E3ADF"/>
    <w:rsid w:val="003E3E65"/>
    <w:rsid w:val="003E42A7"/>
    <w:rsid w:val="003E45F9"/>
    <w:rsid w:val="003E4616"/>
    <w:rsid w:val="003E46FE"/>
    <w:rsid w:val="003E4922"/>
    <w:rsid w:val="003E4C60"/>
    <w:rsid w:val="003E570A"/>
    <w:rsid w:val="003E5913"/>
    <w:rsid w:val="003E5954"/>
    <w:rsid w:val="003E5BE8"/>
    <w:rsid w:val="003E6527"/>
    <w:rsid w:val="003E6B4A"/>
    <w:rsid w:val="003E6E55"/>
    <w:rsid w:val="003E735F"/>
    <w:rsid w:val="003E762E"/>
    <w:rsid w:val="003E784D"/>
    <w:rsid w:val="003E78AC"/>
    <w:rsid w:val="003E7B2A"/>
    <w:rsid w:val="003E7C0E"/>
    <w:rsid w:val="003E7E25"/>
    <w:rsid w:val="003F00E9"/>
    <w:rsid w:val="003F05C2"/>
    <w:rsid w:val="003F0D1C"/>
    <w:rsid w:val="003F0EF3"/>
    <w:rsid w:val="003F0F12"/>
    <w:rsid w:val="003F14EF"/>
    <w:rsid w:val="003F1568"/>
    <w:rsid w:val="003F178F"/>
    <w:rsid w:val="003F17C9"/>
    <w:rsid w:val="003F1910"/>
    <w:rsid w:val="003F1C7E"/>
    <w:rsid w:val="003F2204"/>
    <w:rsid w:val="003F2316"/>
    <w:rsid w:val="003F272A"/>
    <w:rsid w:val="003F2C9E"/>
    <w:rsid w:val="003F3088"/>
    <w:rsid w:val="003F3506"/>
    <w:rsid w:val="003F36A0"/>
    <w:rsid w:val="003F39D2"/>
    <w:rsid w:val="003F44AD"/>
    <w:rsid w:val="003F4790"/>
    <w:rsid w:val="003F482D"/>
    <w:rsid w:val="003F56C8"/>
    <w:rsid w:val="003F5844"/>
    <w:rsid w:val="003F59FD"/>
    <w:rsid w:val="003F5DCF"/>
    <w:rsid w:val="003F5F08"/>
    <w:rsid w:val="003F7B74"/>
    <w:rsid w:val="00400149"/>
    <w:rsid w:val="00401915"/>
    <w:rsid w:val="00401BB6"/>
    <w:rsid w:val="00401EAE"/>
    <w:rsid w:val="00401F8D"/>
    <w:rsid w:val="00402016"/>
    <w:rsid w:val="004028FF"/>
    <w:rsid w:val="00402E93"/>
    <w:rsid w:val="00402F76"/>
    <w:rsid w:val="00403091"/>
    <w:rsid w:val="00403235"/>
    <w:rsid w:val="0040327F"/>
    <w:rsid w:val="004033D1"/>
    <w:rsid w:val="00403721"/>
    <w:rsid w:val="004038EE"/>
    <w:rsid w:val="00403A6C"/>
    <w:rsid w:val="00403A8E"/>
    <w:rsid w:val="00404206"/>
    <w:rsid w:val="004045D7"/>
    <w:rsid w:val="004046A2"/>
    <w:rsid w:val="004052B8"/>
    <w:rsid w:val="00405C96"/>
    <w:rsid w:val="00405DA0"/>
    <w:rsid w:val="00405FD5"/>
    <w:rsid w:val="00406373"/>
    <w:rsid w:val="0040641C"/>
    <w:rsid w:val="0040659E"/>
    <w:rsid w:val="00406B23"/>
    <w:rsid w:val="004071E5"/>
    <w:rsid w:val="00407208"/>
    <w:rsid w:val="0040754D"/>
    <w:rsid w:val="004079E4"/>
    <w:rsid w:val="00407C83"/>
    <w:rsid w:val="00410663"/>
    <w:rsid w:val="00411466"/>
    <w:rsid w:val="00411557"/>
    <w:rsid w:val="00411D44"/>
    <w:rsid w:val="00412D25"/>
    <w:rsid w:val="00413003"/>
    <w:rsid w:val="00413157"/>
    <w:rsid w:val="0041393E"/>
    <w:rsid w:val="00413EFC"/>
    <w:rsid w:val="00414E10"/>
    <w:rsid w:val="00414F83"/>
    <w:rsid w:val="004150F6"/>
    <w:rsid w:val="004160F5"/>
    <w:rsid w:val="0041649A"/>
    <w:rsid w:val="004167BE"/>
    <w:rsid w:val="004168D9"/>
    <w:rsid w:val="00416DBD"/>
    <w:rsid w:val="004170D4"/>
    <w:rsid w:val="00417154"/>
    <w:rsid w:val="00417386"/>
    <w:rsid w:val="00417AE0"/>
    <w:rsid w:val="00417B57"/>
    <w:rsid w:val="004201EF"/>
    <w:rsid w:val="0042036B"/>
    <w:rsid w:val="0042098A"/>
    <w:rsid w:val="00421BEE"/>
    <w:rsid w:val="00422109"/>
    <w:rsid w:val="00422205"/>
    <w:rsid w:val="00422A97"/>
    <w:rsid w:val="00422AE9"/>
    <w:rsid w:val="00422B02"/>
    <w:rsid w:val="00422E8E"/>
    <w:rsid w:val="00422ED1"/>
    <w:rsid w:val="00423426"/>
    <w:rsid w:val="00423434"/>
    <w:rsid w:val="004240BF"/>
    <w:rsid w:val="0042469E"/>
    <w:rsid w:val="00425317"/>
    <w:rsid w:val="0042581E"/>
    <w:rsid w:val="00425B8E"/>
    <w:rsid w:val="00426000"/>
    <w:rsid w:val="004261E7"/>
    <w:rsid w:val="0042657A"/>
    <w:rsid w:val="004268C6"/>
    <w:rsid w:val="0042691C"/>
    <w:rsid w:val="00427D94"/>
    <w:rsid w:val="00427E49"/>
    <w:rsid w:val="00427EBD"/>
    <w:rsid w:val="004301EB"/>
    <w:rsid w:val="004305AA"/>
    <w:rsid w:val="00430604"/>
    <w:rsid w:val="00430AAA"/>
    <w:rsid w:val="00430D9E"/>
    <w:rsid w:val="0043151E"/>
    <w:rsid w:val="00431882"/>
    <w:rsid w:val="004318FD"/>
    <w:rsid w:val="004327FE"/>
    <w:rsid w:val="00432B16"/>
    <w:rsid w:val="004333F7"/>
    <w:rsid w:val="00433AC5"/>
    <w:rsid w:val="00433C6F"/>
    <w:rsid w:val="00433E34"/>
    <w:rsid w:val="0043401A"/>
    <w:rsid w:val="00434166"/>
    <w:rsid w:val="0043420E"/>
    <w:rsid w:val="00434859"/>
    <w:rsid w:val="004349A1"/>
    <w:rsid w:val="00434E6A"/>
    <w:rsid w:val="0043549B"/>
    <w:rsid w:val="004355A8"/>
    <w:rsid w:val="00435709"/>
    <w:rsid w:val="0043633C"/>
    <w:rsid w:val="0043676E"/>
    <w:rsid w:val="00436B34"/>
    <w:rsid w:val="00436E60"/>
    <w:rsid w:val="00437767"/>
    <w:rsid w:val="00437880"/>
    <w:rsid w:val="00437C2C"/>
    <w:rsid w:val="00437F9B"/>
    <w:rsid w:val="00440300"/>
    <w:rsid w:val="004406EE"/>
    <w:rsid w:val="00440B91"/>
    <w:rsid w:val="004412C5"/>
    <w:rsid w:val="00441835"/>
    <w:rsid w:val="00441A35"/>
    <w:rsid w:val="00441BBC"/>
    <w:rsid w:val="00441F3F"/>
    <w:rsid w:val="00442070"/>
    <w:rsid w:val="00442289"/>
    <w:rsid w:val="0044246D"/>
    <w:rsid w:val="00442E87"/>
    <w:rsid w:val="00443A0F"/>
    <w:rsid w:val="00443CD8"/>
    <w:rsid w:val="0044448E"/>
    <w:rsid w:val="00444615"/>
    <w:rsid w:val="0044461F"/>
    <w:rsid w:val="00444BF2"/>
    <w:rsid w:val="00444C10"/>
    <w:rsid w:val="00445157"/>
    <w:rsid w:val="004455F6"/>
    <w:rsid w:val="0044569C"/>
    <w:rsid w:val="00445974"/>
    <w:rsid w:val="00445AD0"/>
    <w:rsid w:val="0044620B"/>
    <w:rsid w:val="0044632D"/>
    <w:rsid w:val="00446418"/>
    <w:rsid w:val="00446643"/>
    <w:rsid w:val="00446BF5"/>
    <w:rsid w:val="004470DF"/>
    <w:rsid w:val="00447423"/>
    <w:rsid w:val="004475E7"/>
    <w:rsid w:val="00447C03"/>
    <w:rsid w:val="0045028A"/>
    <w:rsid w:val="004505BC"/>
    <w:rsid w:val="00450B74"/>
    <w:rsid w:val="00452179"/>
    <w:rsid w:val="00452461"/>
    <w:rsid w:val="004529F8"/>
    <w:rsid w:val="00453C23"/>
    <w:rsid w:val="00454317"/>
    <w:rsid w:val="00454645"/>
    <w:rsid w:val="00454E1A"/>
    <w:rsid w:val="00455216"/>
    <w:rsid w:val="0045530E"/>
    <w:rsid w:val="00455890"/>
    <w:rsid w:val="00455A72"/>
    <w:rsid w:val="00456128"/>
    <w:rsid w:val="004564DC"/>
    <w:rsid w:val="00456799"/>
    <w:rsid w:val="004567EE"/>
    <w:rsid w:val="004568EB"/>
    <w:rsid w:val="00456BE1"/>
    <w:rsid w:val="00456DEA"/>
    <w:rsid w:val="00456E60"/>
    <w:rsid w:val="0046074C"/>
    <w:rsid w:val="0046097D"/>
    <w:rsid w:val="00460AFE"/>
    <w:rsid w:val="00460B72"/>
    <w:rsid w:val="00461456"/>
    <w:rsid w:val="00461567"/>
    <w:rsid w:val="00461994"/>
    <w:rsid w:val="00461A98"/>
    <w:rsid w:val="00461FF8"/>
    <w:rsid w:val="00462223"/>
    <w:rsid w:val="00463072"/>
    <w:rsid w:val="00463094"/>
    <w:rsid w:val="00463113"/>
    <w:rsid w:val="0046313D"/>
    <w:rsid w:val="00463CD3"/>
    <w:rsid w:val="00463DAD"/>
    <w:rsid w:val="00464291"/>
    <w:rsid w:val="00464EE0"/>
    <w:rsid w:val="00464F6F"/>
    <w:rsid w:val="004650F9"/>
    <w:rsid w:val="0046656E"/>
    <w:rsid w:val="0046665E"/>
    <w:rsid w:val="00466F42"/>
    <w:rsid w:val="00466F6A"/>
    <w:rsid w:val="00467223"/>
    <w:rsid w:val="00467593"/>
    <w:rsid w:val="00470505"/>
    <w:rsid w:val="0047095E"/>
    <w:rsid w:val="00470B3C"/>
    <w:rsid w:val="00470B94"/>
    <w:rsid w:val="00470EFA"/>
    <w:rsid w:val="00470F38"/>
    <w:rsid w:val="004710E0"/>
    <w:rsid w:val="00471373"/>
    <w:rsid w:val="00471AEC"/>
    <w:rsid w:val="00472252"/>
    <w:rsid w:val="0047255C"/>
    <w:rsid w:val="00472BF8"/>
    <w:rsid w:val="00473186"/>
    <w:rsid w:val="00473187"/>
    <w:rsid w:val="00473915"/>
    <w:rsid w:val="00474FB7"/>
    <w:rsid w:val="00475114"/>
    <w:rsid w:val="00475961"/>
    <w:rsid w:val="00475E95"/>
    <w:rsid w:val="0047635F"/>
    <w:rsid w:val="00476769"/>
    <w:rsid w:val="00477335"/>
    <w:rsid w:val="00477664"/>
    <w:rsid w:val="00477710"/>
    <w:rsid w:val="00477843"/>
    <w:rsid w:val="004778CD"/>
    <w:rsid w:val="00480123"/>
    <w:rsid w:val="004803F4"/>
    <w:rsid w:val="00480834"/>
    <w:rsid w:val="00480B6F"/>
    <w:rsid w:val="0048128C"/>
    <w:rsid w:val="004815E8"/>
    <w:rsid w:val="0048196F"/>
    <w:rsid w:val="00481AA0"/>
    <w:rsid w:val="00481AF8"/>
    <w:rsid w:val="00481C85"/>
    <w:rsid w:val="00482A3C"/>
    <w:rsid w:val="00482BC5"/>
    <w:rsid w:val="00482C1A"/>
    <w:rsid w:val="004834DA"/>
    <w:rsid w:val="004837EC"/>
    <w:rsid w:val="00483C1F"/>
    <w:rsid w:val="00483DA0"/>
    <w:rsid w:val="004840EE"/>
    <w:rsid w:val="004846B5"/>
    <w:rsid w:val="00485115"/>
    <w:rsid w:val="00485162"/>
    <w:rsid w:val="00485626"/>
    <w:rsid w:val="0048582E"/>
    <w:rsid w:val="004858BF"/>
    <w:rsid w:val="00485989"/>
    <w:rsid w:val="00485A13"/>
    <w:rsid w:val="00485F02"/>
    <w:rsid w:val="00486359"/>
    <w:rsid w:val="00486923"/>
    <w:rsid w:val="00486BE3"/>
    <w:rsid w:val="00487A5D"/>
    <w:rsid w:val="00487C47"/>
    <w:rsid w:val="00487D96"/>
    <w:rsid w:val="00490416"/>
    <w:rsid w:val="00490636"/>
    <w:rsid w:val="00491C51"/>
    <w:rsid w:val="00491D9E"/>
    <w:rsid w:val="00492766"/>
    <w:rsid w:val="00492809"/>
    <w:rsid w:val="00492F5B"/>
    <w:rsid w:val="00493215"/>
    <w:rsid w:val="00493EDF"/>
    <w:rsid w:val="00493FE6"/>
    <w:rsid w:val="00494166"/>
    <w:rsid w:val="00494686"/>
    <w:rsid w:val="00495272"/>
    <w:rsid w:val="00495986"/>
    <w:rsid w:val="00496199"/>
    <w:rsid w:val="00496BCD"/>
    <w:rsid w:val="00496C45"/>
    <w:rsid w:val="0049709F"/>
    <w:rsid w:val="004970AC"/>
    <w:rsid w:val="004977B0"/>
    <w:rsid w:val="0049796C"/>
    <w:rsid w:val="00497E3C"/>
    <w:rsid w:val="004A040A"/>
    <w:rsid w:val="004A088C"/>
    <w:rsid w:val="004A111F"/>
    <w:rsid w:val="004A1150"/>
    <w:rsid w:val="004A12C6"/>
    <w:rsid w:val="004A1486"/>
    <w:rsid w:val="004A17B6"/>
    <w:rsid w:val="004A2094"/>
    <w:rsid w:val="004A213C"/>
    <w:rsid w:val="004A2615"/>
    <w:rsid w:val="004A2915"/>
    <w:rsid w:val="004A30C9"/>
    <w:rsid w:val="004A431D"/>
    <w:rsid w:val="004A4332"/>
    <w:rsid w:val="004A43A4"/>
    <w:rsid w:val="004A56F6"/>
    <w:rsid w:val="004A58EF"/>
    <w:rsid w:val="004A5B6F"/>
    <w:rsid w:val="004A72E8"/>
    <w:rsid w:val="004A7775"/>
    <w:rsid w:val="004B0305"/>
    <w:rsid w:val="004B07E2"/>
    <w:rsid w:val="004B120F"/>
    <w:rsid w:val="004B1862"/>
    <w:rsid w:val="004B2103"/>
    <w:rsid w:val="004B25E2"/>
    <w:rsid w:val="004B3244"/>
    <w:rsid w:val="004B3A9C"/>
    <w:rsid w:val="004B3B45"/>
    <w:rsid w:val="004B4B34"/>
    <w:rsid w:val="004B4D4A"/>
    <w:rsid w:val="004B52E3"/>
    <w:rsid w:val="004B5430"/>
    <w:rsid w:val="004B6024"/>
    <w:rsid w:val="004B6594"/>
    <w:rsid w:val="004B695B"/>
    <w:rsid w:val="004B6AB8"/>
    <w:rsid w:val="004B6AE7"/>
    <w:rsid w:val="004B6FD6"/>
    <w:rsid w:val="004B733E"/>
    <w:rsid w:val="004B7786"/>
    <w:rsid w:val="004B7E5E"/>
    <w:rsid w:val="004C05CB"/>
    <w:rsid w:val="004C0997"/>
    <w:rsid w:val="004C13EB"/>
    <w:rsid w:val="004C1E92"/>
    <w:rsid w:val="004C2042"/>
    <w:rsid w:val="004C251F"/>
    <w:rsid w:val="004C26CD"/>
    <w:rsid w:val="004C2D1F"/>
    <w:rsid w:val="004C2F40"/>
    <w:rsid w:val="004C33A1"/>
    <w:rsid w:val="004C3B29"/>
    <w:rsid w:val="004C3E26"/>
    <w:rsid w:val="004C3F20"/>
    <w:rsid w:val="004C429D"/>
    <w:rsid w:val="004C48F7"/>
    <w:rsid w:val="004C4C9A"/>
    <w:rsid w:val="004C4DCD"/>
    <w:rsid w:val="004C50FD"/>
    <w:rsid w:val="004C547D"/>
    <w:rsid w:val="004C553E"/>
    <w:rsid w:val="004C5CA2"/>
    <w:rsid w:val="004C60FB"/>
    <w:rsid w:val="004C62C0"/>
    <w:rsid w:val="004C693C"/>
    <w:rsid w:val="004C6FE0"/>
    <w:rsid w:val="004C7138"/>
    <w:rsid w:val="004C7801"/>
    <w:rsid w:val="004C7850"/>
    <w:rsid w:val="004C79DD"/>
    <w:rsid w:val="004C7E7A"/>
    <w:rsid w:val="004D05A2"/>
    <w:rsid w:val="004D05C9"/>
    <w:rsid w:val="004D0BED"/>
    <w:rsid w:val="004D10C9"/>
    <w:rsid w:val="004D143B"/>
    <w:rsid w:val="004D1A2C"/>
    <w:rsid w:val="004D273E"/>
    <w:rsid w:val="004D2BB9"/>
    <w:rsid w:val="004D31C6"/>
    <w:rsid w:val="004D32EB"/>
    <w:rsid w:val="004D386A"/>
    <w:rsid w:val="004D4404"/>
    <w:rsid w:val="004D450A"/>
    <w:rsid w:val="004D48DE"/>
    <w:rsid w:val="004D49C7"/>
    <w:rsid w:val="004D4D56"/>
    <w:rsid w:val="004D50D3"/>
    <w:rsid w:val="004D57FB"/>
    <w:rsid w:val="004D5A09"/>
    <w:rsid w:val="004D609C"/>
    <w:rsid w:val="004D6818"/>
    <w:rsid w:val="004D6C10"/>
    <w:rsid w:val="004D6D00"/>
    <w:rsid w:val="004D6F52"/>
    <w:rsid w:val="004D73CB"/>
    <w:rsid w:val="004D7717"/>
    <w:rsid w:val="004D77AF"/>
    <w:rsid w:val="004E008C"/>
    <w:rsid w:val="004E02AD"/>
    <w:rsid w:val="004E0A2C"/>
    <w:rsid w:val="004E0B45"/>
    <w:rsid w:val="004E0C96"/>
    <w:rsid w:val="004E170B"/>
    <w:rsid w:val="004E1A2F"/>
    <w:rsid w:val="004E1ACC"/>
    <w:rsid w:val="004E1CB7"/>
    <w:rsid w:val="004E2043"/>
    <w:rsid w:val="004E25DA"/>
    <w:rsid w:val="004E28C0"/>
    <w:rsid w:val="004E2D85"/>
    <w:rsid w:val="004E2D8D"/>
    <w:rsid w:val="004E2EA9"/>
    <w:rsid w:val="004E33B5"/>
    <w:rsid w:val="004E3526"/>
    <w:rsid w:val="004E37D9"/>
    <w:rsid w:val="004E3DF7"/>
    <w:rsid w:val="004E3FD1"/>
    <w:rsid w:val="004E46E0"/>
    <w:rsid w:val="004E48FC"/>
    <w:rsid w:val="004E5862"/>
    <w:rsid w:val="004E60E9"/>
    <w:rsid w:val="004E644A"/>
    <w:rsid w:val="004E65CC"/>
    <w:rsid w:val="004E6737"/>
    <w:rsid w:val="004E6BF4"/>
    <w:rsid w:val="004E6CC5"/>
    <w:rsid w:val="004E6CF3"/>
    <w:rsid w:val="004F00F5"/>
    <w:rsid w:val="004F042D"/>
    <w:rsid w:val="004F066C"/>
    <w:rsid w:val="004F0C04"/>
    <w:rsid w:val="004F0EDF"/>
    <w:rsid w:val="004F11D0"/>
    <w:rsid w:val="004F1257"/>
    <w:rsid w:val="004F1321"/>
    <w:rsid w:val="004F13B5"/>
    <w:rsid w:val="004F2381"/>
    <w:rsid w:val="004F24A6"/>
    <w:rsid w:val="004F2954"/>
    <w:rsid w:val="004F340C"/>
    <w:rsid w:val="004F35C3"/>
    <w:rsid w:val="004F39F4"/>
    <w:rsid w:val="004F3E11"/>
    <w:rsid w:val="004F3EFC"/>
    <w:rsid w:val="004F41B4"/>
    <w:rsid w:val="004F529F"/>
    <w:rsid w:val="004F52AF"/>
    <w:rsid w:val="004F5519"/>
    <w:rsid w:val="004F5F5E"/>
    <w:rsid w:val="004F5FC3"/>
    <w:rsid w:val="004F60CB"/>
    <w:rsid w:val="004F62D7"/>
    <w:rsid w:val="004F686A"/>
    <w:rsid w:val="004F6A23"/>
    <w:rsid w:val="004F72F2"/>
    <w:rsid w:val="004F7F27"/>
    <w:rsid w:val="004F7FE3"/>
    <w:rsid w:val="005007E0"/>
    <w:rsid w:val="00501C59"/>
    <w:rsid w:val="00501C7B"/>
    <w:rsid w:val="00501D0D"/>
    <w:rsid w:val="00501DD3"/>
    <w:rsid w:val="00501F67"/>
    <w:rsid w:val="00501F79"/>
    <w:rsid w:val="00502174"/>
    <w:rsid w:val="005024DF"/>
    <w:rsid w:val="00502C7E"/>
    <w:rsid w:val="005039A4"/>
    <w:rsid w:val="00503CF4"/>
    <w:rsid w:val="0050433F"/>
    <w:rsid w:val="00504CC6"/>
    <w:rsid w:val="00504EBC"/>
    <w:rsid w:val="0050534A"/>
    <w:rsid w:val="005058BD"/>
    <w:rsid w:val="005061EB"/>
    <w:rsid w:val="0050687B"/>
    <w:rsid w:val="00506CCB"/>
    <w:rsid w:val="00506DCE"/>
    <w:rsid w:val="0050762F"/>
    <w:rsid w:val="00507B10"/>
    <w:rsid w:val="00507C02"/>
    <w:rsid w:val="00507DBD"/>
    <w:rsid w:val="0051031F"/>
    <w:rsid w:val="00510339"/>
    <w:rsid w:val="0051045E"/>
    <w:rsid w:val="00510A80"/>
    <w:rsid w:val="00510F00"/>
    <w:rsid w:val="00510F4B"/>
    <w:rsid w:val="00511446"/>
    <w:rsid w:val="0051160F"/>
    <w:rsid w:val="00511788"/>
    <w:rsid w:val="00511DEA"/>
    <w:rsid w:val="00511FA4"/>
    <w:rsid w:val="00512188"/>
    <w:rsid w:val="00512387"/>
    <w:rsid w:val="0051309C"/>
    <w:rsid w:val="00513730"/>
    <w:rsid w:val="00514E97"/>
    <w:rsid w:val="005150E6"/>
    <w:rsid w:val="005150FF"/>
    <w:rsid w:val="00515ED4"/>
    <w:rsid w:val="00516739"/>
    <w:rsid w:val="0051684E"/>
    <w:rsid w:val="00516B4F"/>
    <w:rsid w:val="0051701A"/>
    <w:rsid w:val="005174BC"/>
    <w:rsid w:val="0052031B"/>
    <w:rsid w:val="005203C5"/>
    <w:rsid w:val="005206AD"/>
    <w:rsid w:val="005208C0"/>
    <w:rsid w:val="00520D47"/>
    <w:rsid w:val="00521758"/>
    <w:rsid w:val="00521A5D"/>
    <w:rsid w:val="00521BE2"/>
    <w:rsid w:val="00521D47"/>
    <w:rsid w:val="005232BC"/>
    <w:rsid w:val="005235DD"/>
    <w:rsid w:val="0052390D"/>
    <w:rsid w:val="00523C0C"/>
    <w:rsid w:val="00524472"/>
    <w:rsid w:val="00524B1B"/>
    <w:rsid w:val="00524F2F"/>
    <w:rsid w:val="00525458"/>
    <w:rsid w:val="005255B6"/>
    <w:rsid w:val="0052573C"/>
    <w:rsid w:val="005257D6"/>
    <w:rsid w:val="00525E97"/>
    <w:rsid w:val="0052644D"/>
    <w:rsid w:val="0052653D"/>
    <w:rsid w:val="0052666E"/>
    <w:rsid w:val="00526954"/>
    <w:rsid w:val="00526A54"/>
    <w:rsid w:val="00527039"/>
    <w:rsid w:val="005271EA"/>
    <w:rsid w:val="005274A2"/>
    <w:rsid w:val="005275AB"/>
    <w:rsid w:val="005276F4"/>
    <w:rsid w:val="00527805"/>
    <w:rsid w:val="00527A3B"/>
    <w:rsid w:val="00527D7B"/>
    <w:rsid w:val="00530473"/>
    <w:rsid w:val="00530B8B"/>
    <w:rsid w:val="00530CDC"/>
    <w:rsid w:val="005311A8"/>
    <w:rsid w:val="005311AB"/>
    <w:rsid w:val="00531B4A"/>
    <w:rsid w:val="00531CB8"/>
    <w:rsid w:val="00531FEE"/>
    <w:rsid w:val="00532A63"/>
    <w:rsid w:val="00532A94"/>
    <w:rsid w:val="00532E14"/>
    <w:rsid w:val="005333A2"/>
    <w:rsid w:val="005336AE"/>
    <w:rsid w:val="00533B0C"/>
    <w:rsid w:val="00533B48"/>
    <w:rsid w:val="00533F33"/>
    <w:rsid w:val="00534095"/>
    <w:rsid w:val="005341CF"/>
    <w:rsid w:val="005343E4"/>
    <w:rsid w:val="00535250"/>
    <w:rsid w:val="00535277"/>
    <w:rsid w:val="00535942"/>
    <w:rsid w:val="0053636F"/>
    <w:rsid w:val="005374E6"/>
    <w:rsid w:val="00537A49"/>
    <w:rsid w:val="0054006D"/>
    <w:rsid w:val="0054082C"/>
    <w:rsid w:val="0054088E"/>
    <w:rsid w:val="005408AA"/>
    <w:rsid w:val="00540A0E"/>
    <w:rsid w:val="00540F44"/>
    <w:rsid w:val="00541424"/>
    <w:rsid w:val="00541B5D"/>
    <w:rsid w:val="00542377"/>
    <w:rsid w:val="00542644"/>
    <w:rsid w:val="005427A9"/>
    <w:rsid w:val="00542B44"/>
    <w:rsid w:val="00542CA6"/>
    <w:rsid w:val="00542DBF"/>
    <w:rsid w:val="005433A2"/>
    <w:rsid w:val="0054363E"/>
    <w:rsid w:val="00543740"/>
    <w:rsid w:val="0054384D"/>
    <w:rsid w:val="005439D1"/>
    <w:rsid w:val="00544703"/>
    <w:rsid w:val="00544912"/>
    <w:rsid w:val="00544F45"/>
    <w:rsid w:val="0054528B"/>
    <w:rsid w:val="005454D1"/>
    <w:rsid w:val="0054560B"/>
    <w:rsid w:val="00545749"/>
    <w:rsid w:val="005459D0"/>
    <w:rsid w:val="00545ADF"/>
    <w:rsid w:val="005462E8"/>
    <w:rsid w:val="00546380"/>
    <w:rsid w:val="00546786"/>
    <w:rsid w:val="00546BEC"/>
    <w:rsid w:val="0055036D"/>
    <w:rsid w:val="00550C44"/>
    <w:rsid w:val="00550E9C"/>
    <w:rsid w:val="00550F11"/>
    <w:rsid w:val="005514B5"/>
    <w:rsid w:val="00551564"/>
    <w:rsid w:val="005516B9"/>
    <w:rsid w:val="00551CB0"/>
    <w:rsid w:val="0055235E"/>
    <w:rsid w:val="00552373"/>
    <w:rsid w:val="0055255B"/>
    <w:rsid w:val="0055263B"/>
    <w:rsid w:val="0055293A"/>
    <w:rsid w:val="005529F7"/>
    <w:rsid w:val="00552B26"/>
    <w:rsid w:val="00552C4B"/>
    <w:rsid w:val="00552DD4"/>
    <w:rsid w:val="005530A8"/>
    <w:rsid w:val="005530F3"/>
    <w:rsid w:val="005533F9"/>
    <w:rsid w:val="005539CE"/>
    <w:rsid w:val="00554C7A"/>
    <w:rsid w:val="0055567A"/>
    <w:rsid w:val="005561EE"/>
    <w:rsid w:val="00556C57"/>
    <w:rsid w:val="00556D2A"/>
    <w:rsid w:val="00557020"/>
    <w:rsid w:val="00557463"/>
    <w:rsid w:val="005574FA"/>
    <w:rsid w:val="0055771A"/>
    <w:rsid w:val="0055777B"/>
    <w:rsid w:val="005579CD"/>
    <w:rsid w:val="005601A1"/>
    <w:rsid w:val="005601B5"/>
    <w:rsid w:val="0056077B"/>
    <w:rsid w:val="00560832"/>
    <w:rsid w:val="00560881"/>
    <w:rsid w:val="005614F7"/>
    <w:rsid w:val="00561838"/>
    <w:rsid w:val="00561A46"/>
    <w:rsid w:val="005624CB"/>
    <w:rsid w:val="00563074"/>
    <w:rsid w:val="00563278"/>
    <w:rsid w:val="0056343D"/>
    <w:rsid w:val="0056351F"/>
    <w:rsid w:val="0056464A"/>
    <w:rsid w:val="00564906"/>
    <w:rsid w:val="00564A22"/>
    <w:rsid w:val="005652FD"/>
    <w:rsid w:val="0056539D"/>
    <w:rsid w:val="00565715"/>
    <w:rsid w:val="00565806"/>
    <w:rsid w:val="00565825"/>
    <w:rsid w:val="00565CD0"/>
    <w:rsid w:val="005661CF"/>
    <w:rsid w:val="0056625D"/>
    <w:rsid w:val="005677A4"/>
    <w:rsid w:val="0056EBFE"/>
    <w:rsid w:val="005700DB"/>
    <w:rsid w:val="00570235"/>
    <w:rsid w:val="00570512"/>
    <w:rsid w:val="00570D7C"/>
    <w:rsid w:val="005711EE"/>
    <w:rsid w:val="00571623"/>
    <w:rsid w:val="005717C0"/>
    <w:rsid w:val="00571A00"/>
    <w:rsid w:val="00571DC6"/>
    <w:rsid w:val="00571F6E"/>
    <w:rsid w:val="005720CE"/>
    <w:rsid w:val="005724A1"/>
    <w:rsid w:val="00572641"/>
    <w:rsid w:val="00572723"/>
    <w:rsid w:val="00573D9B"/>
    <w:rsid w:val="00573E13"/>
    <w:rsid w:val="00574230"/>
    <w:rsid w:val="005746AC"/>
    <w:rsid w:val="00574CAD"/>
    <w:rsid w:val="005751A1"/>
    <w:rsid w:val="005752C4"/>
    <w:rsid w:val="0057533D"/>
    <w:rsid w:val="005762D2"/>
    <w:rsid w:val="00576376"/>
    <w:rsid w:val="005765AB"/>
    <w:rsid w:val="0057667F"/>
    <w:rsid w:val="005766DB"/>
    <w:rsid w:val="00576B06"/>
    <w:rsid w:val="00576CE9"/>
    <w:rsid w:val="0057719E"/>
    <w:rsid w:val="00577496"/>
    <w:rsid w:val="005778FF"/>
    <w:rsid w:val="00580212"/>
    <w:rsid w:val="00580C19"/>
    <w:rsid w:val="005812B6"/>
    <w:rsid w:val="005818B9"/>
    <w:rsid w:val="00581B91"/>
    <w:rsid w:val="005821C9"/>
    <w:rsid w:val="005824AE"/>
    <w:rsid w:val="00582673"/>
    <w:rsid w:val="00582720"/>
    <w:rsid w:val="00582DE6"/>
    <w:rsid w:val="005836EE"/>
    <w:rsid w:val="00583930"/>
    <w:rsid w:val="00583CAE"/>
    <w:rsid w:val="00583FC3"/>
    <w:rsid w:val="00583FCD"/>
    <w:rsid w:val="00584542"/>
    <w:rsid w:val="0058461E"/>
    <w:rsid w:val="005851D8"/>
    <w:rsid w:val="00585297"/>
    <w:rsid w:val="00585369"/>
    <w:rsid w:val="00585C06"/>
    <w:rsid w:val="00585DFA"/>
    <w:rsid w:val="00586663"/>
    <w:rsid w:val="005869AB"/>
    <w:rsid w:val="00586B7C"/>
    <w:rsid w:val="00586EA3"/>
    <w:rsid w:val="005871CD"/>
    <w:rsid w:val="005872D4"/>
    <w:rsid w:val="005874FD"/>
    <w:rsid w:val="00587807"/>
    <w:rsid w:val="0059075C"/>
    <w:rsid w:val="00591493"/>
    <w:rsid w:val="005914FD"/>
    <w:rsid w:val="005915BB"/>
    <w:rsid w:val="005915FE"/>
    <w:rsid w:val="005917CD"/>
    <w:rsid w:val="00591DA4"/>
    <w:rsid w:val="00591ED6"/>
    <w:rsid w:val="005926A1"/>
    <w:rsid w:val="00592EE3"/>
    <w:rsid w:val="00593053"/>
    <w:rsid w:val="0059349E"/>
    <w:rsid w:val="005943EA"/>
    <w:rsid w:val="0059442F"/>
    <w:rsid w:val="0059465F"/>
    <w:rsid w:val="00594733"/>
    <w:rsid w:val="00594BAC"/>
    <w:rsid w:val="00595431"/>
    <w:rsid w:val="00595992"/>
    <w:rsid w:val="005963C5"/>
    <w:rsid w:val="0059654E"/>
    <w:rsid w:val="00596662"/>
    <w:rsid w:val="00596D25"/>
    <w:rsid w:val="00597073"/>
    <w:rsid w:val="005976EC"/>
    <w:rsid w:val="0059790C"/>
    <w:rsid w:val="005A00AE"/>
    <w:rsid w:val="005A04FE"/>
    <w:rsid w:val="005A065B"/>
    <w:rsid w:val="005A0F83"/>
    <w:rsid w:val="005A17CF"/>
    <w:rsid w:val="005A2316"/>
    <w:rsid w:val="005A23A7"/>
    <w:rsid w:val="005A30C4"/>
    <w:rsid w:val="005A3322"/>
    <w:rsid w:val="005A39AE"/>
    <w:rsid w:val="005A3A6D"/>
    <w:rsid w:val="005A3CE9"/>
    <w:rsid w:val="005A4245"/>
    <w:rsid w:val="005A48B9"/>
    <w:rsid w:val="005A4D5D"/>
    <w:rsid w:val="005A5A91"/>
    <w:rsid w:val="005A5B12"/>
    <w:rsid w:val="005A5E12"/>
    <w:rsid w:val="005A5E92"/>
    <w:rsid w:val="005A63BB"/>
    <w:rsid w:val="005A642F"/>
    <w:rsid w:val="005A65C8"/>
    <w:rsid w:val="005A6AE5"/>
    <w:rsid w:val="005A6C46"/>
    <w:rsid w:val="005A6D11"/>
    <w:rsid w:val="005A7654"/>
    <w:rsid w:val="005A781E"/>
    <w:rsid w:val="005A784C"/>
    <w:rsid w:val="005A7888"/>
    <w:rsid w:val="005A78E8"/>
    <w:rsid w:val="005A7A52"/>
    <w:rsid w:val="005B0078"/>
    <w:rsid w:val="005B0372"/>
    <w:rsid w:val="005B0499"/>
    <w:rsid w:val="005B09C4"/>
    <w:rsid w:val="005B0C02"/>
    <w:rsid w:val="005B0F04"/>
    <w:rsid w:val="005B1095"/>
    <w:rsid w:val="005B15F7"/>
    <w:rsid w:val="005B1B17"/>
    <w:rsid w:val="005B1D90"/>
    <w:rsid w:val="005B1E6F"/>
    <w:rsid w:val="005B2370"/>
    <w:rsid w:val="005B26E0"/>
    <w:rsid w:val="005B342A"/>
    <w:rsid w:val="005B3854"/>
    <w:rsid w:val="005B44FD"/>
    <w:rsid w:val="005B4B10"/>
    <w:rsid w:val="005B4F49"/>
    <w:rsid w:val="005B5969"/>
    <w:rsid w:val="005B59E0"/>
    <w:rsid w:val="005B5D5C"/>
    <w:rsid w:val="005B6015"/>
    <w:rsid w:val="005B64F2"/>
    <w:rsid w:val="005B6C25"/>
    <w:rsid w:val="005B7066"/>
    <w:rsid w:val="005B7223"/>
    <w:rsid w:val="005B72DA"/>
    <w:rsid w:val="005B751E"/>
    <w:rsid w:val="005C027F"/>
    <w:rsid w:val="005C1026"/>
    <w:rsid w:val="005C190C"/>
    <w:rsid w:val="005C1BCA"/>
    <w:rsid w:val="005C1F65"/>
    <w:rsid w:val="005C2424"/>
    <w:rsid w:val="005C2431"/>
    <w:rsid w:val="005C2C88"/>
    <w:rsid w:val="005C334B"/>
    <w:rsid w:val="005C33E9"/>
    <w:rsid w:val="005C38A5"/>
    <w:rsid w:val="005C3A4B"/>
    <w:rsid w:val="005C4316"/>
    <w:rsid w:val="005C488A"/>
    <w:rsid w:val="005C4E18"/>
    <w:rsid w:val="005C547E"/>
    <w:rsid w:val="005C57D7"/>
    <w:rsid w:val="005C5A25"/>
    <w:rsid w:val="005C5F0C"/>
    <w:rsid w:val="005C5F9A"/>
    <w:rsid w:val="005C6340"/>
    <w:rsid w:val="005C66FB"/>
    <w:rsid w:val="005C6713"/>
    <w:rsid w:val="005C6CB8"/>
    <w:rsid w:val="005C6F8A"/>
    <w:rsid w:val="005C7025"/>
    <w:rsid w:val="005C706F"/>
    <w:rsid w:val="005C70BF"/>
    <w:rsid w:val="005C7187"/>
    <w:rsid w:val="005C794C"/>
    <w:rsid w:val="005D01BB"/>
    <w:rsid w:val="005D02F7"/>
    <w:rsid w:val="005D073F"/>
    <w:rsid w:val="005D0A4A"/>
    <w:rsid w:val="005D14EB"/>
    <w:rsid w:val="005D1880"/>
    <w:rsid w:val="005D18FB"/>
    <w:rsid w:val="005D19E7"/>
    <w:rsid w:val="005D19FD"/>
    <w:rsid w:val="005D2A1C"/>
    <w:rsid w:val="005D2E18"/>
    <w:rsid w:val="005D31FE"/>
    <w:rsid w:val="005D3A9D"/>
    <w:rsid w:val="005D3F12"/>
    <w:rsid w:val="005D4820"/>
    <w:rsid w:val="005D5296"/>
    <w:rsid w:val="005D57D0"/>
    <w:rsid w:val="005D5842"/>
    <w:rsid w:val="005D5BB7"/>
    <w:rsid w:val="005D63AA"/>
    <w:rsid w:val="005D64C1"/>
    <w:rsid w:val="005D757D"/>
    <w:rsid w:val="005D777C"/>
    <w:rsid w:val="005D7B17"/>
    <w:rsid w:val="005E01B1"/>
    <w:rsid w:val="005E04EC"/>
    <w:rsid w:val="005E0AE0"/>
    <w:rsid w:val="005E25A6"/>
    <w:rsid w:val="005E27ED"/>
    <w:rsid w:val="005E2BE2"/>
    <w:rsid w:val="005E2D1D"/>
    <w:rsid w:val="005E2DF5"/>
    <w:rsid w:val="005E3061"/>
    <w:rsid w:val="005E30AA"/>
    <w:rsid w:val="005E34B6"/>
    <w:rsid w:val="005E392A"/>
    <w:rsid w:val="005E3BE5"/>
    <w:rsid w:val="005E3DDC"/>
    <w:rsid w:val="005E40B7"/>
    <w:rsid w:val="005E451D"/>
    <w:rsid w:val="005E462F"/>
    <w:rsid w:val="005E4AC1"/>
    <w:rsid w:val="005E5B8B"/>
    <w:rsid w:val="005E6233"/>
    <w:rsid w:val="005E665E"/>
    <w:rsid w:val="005E66B7"/>
    <w:rsid w:val="005E6848"/>
    <w:rsid w:val="005E68E9"/>
    <w:rsid w:val="005E6F20"/>
    <w:rsid w:val="005E7317"/>
    <w:rsid w:val="005E74B0"/>
    <w:rsid w:val="005E74B8"/>
    <w:rsid w:val="005E74E1"/>
    <w:rsid w:val="005E74F8"/>
    <w:rsid w:val="005E784D"/>
    <w:rsid w:val="005E7A42"/>
    <w:rsid w:val="005E7CBF"/>
    <w:rsid w:val="005E7DD4"/>
    <w:rsid w:val="005F030C"/>
    <w:rsid w:val="005F0C5D"/>
    <w:rsid w:val="005F15CE"/>
    <w:rsid w:val="005F15E4"/>
    <w:rsid w:val="005F176F"/>
    <w:rsid w:val="005F17C7"/>
    <w:rsid w:val="005F1BAA"/>
    <w:rsid w:val="005F1C67"/>
    <w:rsid w:val="005F1ECF"/>
    <w:rsid w:val="005F20B1"/>
    <w:rsid w:val="005F20F7"/>
    <w:rsid w:val="005F211A"/>
    <w:rsid w:val="005F26AD"/>
    <w:rsid w:val="005F26D5"/>
    <w:rsid w:val="005F2DAA"/>
    <w:rsid w:val="005F3E7C"/>
    <w:rsid w:val="005F3F03"/>
    <w:rsid w:val="005F43A6"/>
    <w:rsid w:val="005F48FC"/>
    <w:rsid w:val="005F5406"/>
    <w:rsid w:val="005F55E9"/>
    <w:rsid w:val="005F584B"/>
    <w:rsid w:val="005F5959"/>
    <w:rsid w:val="005F5E1B"/>
    <w:rsid w:val="005F6473"/>
    <w:rsid w:val="005F6CC6"/>
    <w:rsid w:val="005F744A"/>
    <w:rsid w:val="005F755E"/>
    <w:rsid w:val="0060067F"/>
    <w:rsid w:val="006007FA"/>
    <w:rsid w:val="006009C0"/>
    <w:rsid w:val="00600F5E"/>
    <w:rsid w:val="0060109C"/>
    <w:rsid w:val="00601610"/>
    <w:rsid w:val="0060163D"/>
    <w:rsid w:val="00601887"/>
    <w:rsid w:val="00601B40"/>
    <w:rsid w:val="00601BE1"/>
    <w:rsid w:val="00601BF3"/>
    <w:rsid w:val="00601C30"/>
    <w:rsid w:val="0060207B"/>
    <w:rsid w:val="00602146"/>
    <w:rsid w:val="00602483"/>
    <w:rsid w:val="00602788"/>
    <w:rsid w:val="00602B25"/>
    <w:rsid w:val="0060314B"/>
    <w:rsid w:val="00603442"/>
    <w:rsid w:val="00603AC2"/>
    <w:rsid w:val="00603AD6"/>
    <w:rsid w:val="00603B31"/>
    <w:rsid w:val="00603BBB"/>
    <w:rsid w:val="00603BCD"/>
    <w:rsid w:val="0060465B"/>
    <w:rsid w:val="00605476"/>
    <w:rsid w:val="00605912"/>
    <w:rsid w:val="0060641C"/>
    <w:rsid w:val="00606BA2"/>
    <w:rsid w:val="00606D48"/>
    <w:rsid w:val="00607849"/>
    <w:rsid w:val="00607964"/>
    <w:rsid w:val="0061063A"/>
    <w:rsid w:val="006108DE"/>
    <w:rsid w:val="006114B0"/>
    <w:rsid w:val="00611522"/>
    <w:rsid w:val="00611B87"/>
    <w:rsid w:val="00611CE6"/>
    <w:rsid w:val="00611D72"/>
    <w:rsid w:val="00612156"/>
    <w:rsid w:val="00612531"/>
    <w:rsid w:val="006126F6"/>
    <w:rsid w:val="00612A97"/>
    <w:rsid w:val="00612D1E"/>
    <w:rsid w:val="00613420"/>
    <w:rsid w:val="006134EE"/>
    <w:rsid w:val="00613D11"/>
    <w:rsid w:val="0061405B"/>
    <w:rsid w:val="00614920"/>
    <w:rsid w:val="00615386"/>
    <w:rsid w:val="00615746"/>
    <w:rsid w:val="0061575F"/>
    <w:rsid w:val="0061592C"/>
    <w:rsid w:val="00615CFE"/>
    <w:rsid w:val="006169A0"/>
    <w:rsid w:val="00616D50"/>
    <w:rsid w:val="006171D2"/>
    <w:rsid w:val="00617919"/>
    <w:rsid w:val="00620369"/>
    <w:rsid w:val="00620496"/>
    <w:rsid w:val="00620AEF"/>
    <w:rsid w:val="00620EDC"/>
    <w:rsid w:val="0062128B"/>
    <w:rsid w:val="00621B80"/>
    <w:rsid w:val="00621EDD"/>
    <w:rsid w:val="00622004"/>
    <w:rsid w:val="006221E3"/>
    <w:rsid w:val="006228CF"/>
    <w:rsid w:val="006229A5"/>
    <w:rsid w:val="00622CC0"/>
    <w:rsid w:val="0062380D"/>
    <w:rsid w:val="00623A8B"/>
    <w:rsid w:val="00623EE1"/>
    <w:rsid w:val="00624159"/>
    <w:rsid w:val="00624453"/>
    <w:rsid w:val="006248EC"/>
    <w:rsid w:val="00624AE6"/>
    <w:rsid w:val="00624CA7"/>
    <w:rsid w:val="00624E05"/>
    <w:rsid w:val="00624F84"/>
    <w:rsid w:val="00625700"/>
    <w:rsid w:val="0062581B"/>
    <w:rsid w:val="00625CF2"/>
    <w:rsid w:val="00625FF6"/>
    <w:rsid w:val="0062614D"/>
    <w:rsid w:val="0062624A"/>
    <w:rsid w:val="0062637F"/>
    <w:rsid w:val="006268C4"/>
    <w:rsid w:val="00626D74"/>
    <w:rsid w:val="00626FAA"/>
    <w:rsid w:val="006276E9"/>
    <w:rsid w:val="006305FD"/>
    <w:rsid w:val="00630D72"/>
    <w:rsid w:val="00631039"/>
    <w:rsid w:val="00631125"/>
    <w:rsid w:val="006311F5"/>
    <w:rsid w:val="0063132F"/>
    <w:rsid w:val="0063169F"/>
    <w:rsid w:val="00631B03"/>
    <w:rsid w:val="00631E23"/>
    <w:rsid w:val="00632394"/>
    <w:rsid w:val="00632445"/>
    <w:rsid w:val="006327D0"/>
    <w:rsid w:val="006328D6"/>
    <w:rsid w:val="00632A77"/>
    <w:rsid w:val="00632B2E"/>
    <w:rsid w:val="00632DE4"/>
    <w:rsid w:val="00632E39"/>
    <w:rsid w:val="00633AED"/>
    <w:rsid w:val="00633BF0"/>
    <w:rsid w:val="0063430E"/>
    <w:rsid w:val="00634476"/>
    <w:rsid w:val="006349E0"/>
    <w:rsid w:val="0063558E"/>
    <w:rsid w:val="006356EA"/>
    <w:rsid w:val="0063573F"/>
    <w:rsid w:val="006358D2"/>
    <w:rsid w:val="00635FFC"/>
    <w:rsid w:val="00636133"/>
    <w:rsid w:val="0063632D"/>
    <w:rsid w:val="0063647D"/>
    <w:rsid w:val="00636E8E"/>
    <w:rsid w:val="00636E9B"/>
    <w:rsid w:val="00636FDB"/>
    <w:rsid w:val="0063761B"/>
    <w:rsid w:val="00637CCE"/>
    <w:rsid w:val="00637DD3"/>
    <w:rsid w:val="00637E0A"/>
    <w:rsid w:val="00637FE3"/>
    <w:rsid w:val="0064019A"/>
    <w:rsid w:val="00640246"/>
    <w:rsid w:val="006404B3"/>
    <w:rsid w:val="0064058B"/>
    <w:rsid w:val="00640835"/>
    <w:rsid w:val="006408AA"/>
    <w:rsid w:val="006409FF"/>
    <w:rsid w:val="00640AB1"/>
    <w:rsid w:val="006417E4"/>
    <w:rsid w:val="0064183A"/>
    <w:rsid w:val="00641847"/>
    <w:rsid w:val="006418BE"/>
    <w:rsid w:val="00641C61"/>
    <w:rsid w:val="00641FF2"/>
    <w:rsid w:val="006427ED"/>
    <w:rsid w:val="0064316C"/>
    <w:rsid w:val="006431C3"/>
    <w:rsid w:val="006435F7"/>
    <w:rsid w:val="00643AEF"/>
    <w:rsid w:val="00643C56"/>
    <w:rsid w:val="00644271"/>
    <w:rsid w:val="00644511"/>
    <w:rsid w:val="00644F4F"/>
    <w:rsid w:val="0064515D"/>
    <w:rsid w:val="006452BC"/>
    <w:rsid w:val="00645737"/>
    <w:rsid w:val="006458E6"/>
    <w:rsid w:val="00646D60"/>
    <w:rsid w:val="0064742B"/>
    <w:rsid w:val="0064778F"/>
    <w:rsid w:val="00647DDE"/>
    <w:rsid w:val="00647F39"/>
    <w:rsid w:val="00650799"/>
    <w:rsid w:val="006507D5"/>
    <w:rsid w:val="00650DEA"/>
    <w:rsid w:val="00651243"/>
    <w:rsid w:val="006514F0"/>
    <w:rsid w:val="00651A18"/>
    <w:rsid w:val="0065229A"/>
    <w:rsid w:val="00652375"/>
    <w:rsid w:val="00652464"/>
    <w:rsid w:val="0065282F"/>
    <w:rsid w:val="00653471"/>
    <w:rsid w:val="00653734"/>
    <w:rsid w:val="00653CB7"/>
    <w:rsid w:val="00654F5A"/>
    <w:rsid w:val="006550A4"/>
    <w:rsid w:val="006551AA"/>
    <w:rsid w:val="006551D3"/>
    <w:rsid w:val="00655381"/>
    <w:rsid w:val="00655557"/>
    <w:rsid w:val="0065572A"/>
    <w:rsid w:val="00656249"/>
    <w:rsid w:val="00656788"/>
    <w:rsid w:val="00656B68"/>
    <w:rsid w:val="00656BF6"/>
    <w:rsid w:val="00657109"/>
    <w:rsid w:val="0065723A"/>
    <w:rsid w:val="00657A32"/>
    <w:rsid w:val="00657A9B"/>
    <w:rsid w:val="00657C37"/>
    <w:rsid w:val="00660E5E"/>
    <w:rsid w:val="006618B1"/>
    <w:rsid w:val="00662068"/>
    <w:rsid w:val="00662BA4"/>
    <w:rsid w:val="00662E73"/>
    <w:rsid w:val="00664063"/>
    <w:rsid w:val="006640AC"/>
    <w:rsid w:val="006641A1"/>
    <w:rsid w:val="00664811"/>
    <w:rsid w:val="00664C85"/>
    <w:rsid w:val="00664C88"/>
    <w:rsid w:val="0066556A"/>
    <w:rsid w:val="00665AD4"/>
    <w:rsid w:val="00665E11"/>
    <w:rsid w:val="006668F5"/>
    <w:rsid w:val="00666A34"/>
    <w:rsid w:val="00667504"/>
    <w:rsid w:val="00670655"/>
    <w:rsid w:val="0067075D"/>
    <w:rsid w:val="00670938"/>
    <w:rsid w:val="00670F68"/>
    <w:rsid w:val="00671A97"/>
    <w:rsid w:val="00671F08"/>
    <w:rsid w:val="006732BD"/>
    <w:rsid w:val="00673C4F"/>
    <w:rsid w:val="00673D5F"/>
    <w:rsid w:val="00673E18"/>
    <w:rsid w:val="00673E45"/>
    <w:rsid w:val="0067483C"/>
    <w:rsid w:val="00674E0A"/>
    <w:rsid w:val="0067526C"/>
    <w:rsid w:val="006752C8"/>
    <w:rsid w:val="0067624B"/>
    <w:rsid w:val="006766D3"/>
    <w:rsid w:val="00676CF5"/>
    <w:rsid w:val="00676F05"/>
    <w:rsid w:val="006770ED"/>
    <w:rsid w:val="006772F6"/>
    <w:rsid w:val="00677300"/>
    <w:rsid w:val="0067772E"/>
    <w:rsid w:val="00677D46"/>
    <w:rsid w:val="00677D64"/>
    <w:rsid w:val="00680F1F"/>
    <w:rsid w:val="0068105B"/>
    <w:rsid w:val="00681C63"/>
    <w:rsid w:val="00681D0D"/>
    <w:rsid w:val="00681D57"/>
    <w:rsid w:val="00681DAB"/>
    <w:rsid w:val="00681E76"/>
    <w:rsid w:val="00681E9C"/>
    <w:rsid w:val="006821F8"/>
    <w:rsid w:val="00682405"/>
    <w:rsid w:val="006826FC"/>
    <w:rsid w:val="00682E7E"/>
    <w:rsid w:val="006834D2"/>
    <w:rsid w:val="00683573"/>
    <w:rsid w:val="0068386B"/>
    <w:rsid w:val="00683A92"/>
    <w:rsid w:val="00683C64"/>
    <w:rsid w:val="00684011"/>
    <w:rsid w:val="0068412C"/>
    <w:rsid w:val="00684C1A"/>
    <w:rsid w:val="00685066"/>
    <w:rsid w:val="0068536F"/>
    <w:rsid w:val="00685851"/>
    <w:rsid w:val="006858BE"/>
    <w:rsid w:val="00685998"/>
    <w:rsid w:val="00685BBA"/>
    <w:rsid w:val="0068707D"/>
    <w:rsid w:val="00687325"/>
    <w:rsid w:val="00687D15"/>
    <w:rsid w:val="00687E2D"/>
    <w:rsid w:val="00687EAE"/>
    <w:rsid w:val="006908C9"/>
    <w:rsid w:val="00691334"/>
    <w:rsid w:val="00691556"/>
    <w:rsid w:val="006918B6"/>
    <w:rsid w:val="0069256B"/>
    <w:rsid w:val="00692AF2"/>
    <w:rsid w:val="00692D1F"/>
    <w:rsid w:val="00693A27"/>
    <w:rsid w:val="00694A72"/>
    <w:rsid w:val="00694DB3"/>
    <w:rsid w:val="00694E4E"/>
    <w:rsid w:val="00695493"/>
    <w:rsid w:val="006954DC"/>
    <w:rsid w:val="006958ED"/>
    <w:rsid w:val="006959F7"/>
    <w:rsid w:val="00695F34"/>
    <w:rsid w:val="00696844"/>
    <w:rsid w:val="00696BB9"/>
    <w:rsid w:val="00696CE9"/>
    <w:rsid w:val="00696EE9"/>
    <w:rsid w:val="0069739D"/>
    <w:rsid w:val="00697B1D"/>
    <w:rsid w:val="006A01CD"/>
    <w:rsid w:val="006A024B"/>
    <w:rsid w:val="006A02FC"/>
    <w:rsid w:val="006A0602"/>
    <w:rsid w:val="006A07FD"/>
    <w:rsid w:val="006A0B72"/>
    <w:rsid w:val="006A135F"/>
    <w:rsid w:val="006A1450"/>
    <w:rsid w:val="006A185F"/>
    <w:rsid w:val="006A1EE6"/>
    <w:rsid w:val="006A2BA8"/>
    <w:rsid w:val="006A2F83"/>
    <w:rsid w:val="006A3603"/>
    <w:rsid w:val="006A385A"/>
    <w:rsid w:val="006A3A9F"/>
    <w:rsid w:val="006A3ED4"/>
    <w:rsid w:val="006A44C4"/>
    <w:rsid w:val="006A46C9"/>
    <w:rsid w:val="006A4B24"/>
    <w:rsid w:val="006A501D"/>
    <w:rsid w:val="006A5547"/>
    <w:rsid w:val="006A5612"/>
    <w:rsid w:val="006A57F1"/>
    <w:rsid w:val="006A5C51"/>
    <w:rsid w:val="006A65F6"/>
    <w:rsid w:val="006A66F0"/>
    <w:rsid w:val="006A6930"/>
    <w:rsid w:val="006A69AC"/>
    <w:rsid w:val="006A6A7B"/>
    <w:rsid w:val="006A6B74"/>
    <w:rsid w:val="006A6BA3"/>
    <w:rsid w:val="006A71D6"/>
    <w:rsid w:val="006A724A"/>
    <w:rsid w:val="006A7D2D"/>
    <w:rsid w:val="006A7D7E"/>
    <w:rsid w:val="006A7F20"/>
    <w:rsid w:val="006B021C"/>
    <w:rsid w:val="006B043F"/>
    <w:rsid w:val="006B0E4F"/>
    <w:rsid w:val="006B0EAB"/>
    <w:rsid w:val="006B1D71"/>
    <w:rsid w:val="006B2040"/>
    <w:rsid w:val="006B2329"/>
    <w:rsid w:val="006B2553"/>
    <w:rsid w:val="006B2557"/>
    <w:rsid w:val="006B2682"/>
    <w:rsid w:val="006B2DA1"/>
    <w:rsid w:val="006B2E5F"/>
    <w:rsid w:val="006B3586"/>
    <w:rsid w:val="006B362F"/>
    <w:rsid w:val="006B3DE2"/>
    <w:rsid w:val="006B3E98"/>
    <w:rsid w:val="006B43B2"/>
    <w:rsid w:val="006B4916"/>
    <w:rsid w:val="006B4B68"/>
    <w:rsid w:val="006B50D7"/>
    <w:rsid w:val="006B5C29"/>
    <w:rsid w:val="006B5DBD"/>
    <w:rsid w:val="006B66D7"/>
    <w:rsid w:val="006B6A75"/>
    <w:rsid w:val="006B7010"/>
    <w:rsid w:val="006B70C9"/>
    <w:rsid w:val="006B79B6"/>
    <w:rsid w:val="006C091F"/>
    <w:rsid w:val="006C14FD"/>
    <w:rsid w:val="006C18E3"/>
    <w:rsid w:val="006C19A4"/>
    <w:rsid w:val="006C1AC7"/>
    <w:rsid w:val="006C1C8C"/>
    <w:rsid w:val="006C2160"/>
    <w:rsid w:val="006C246B"/>
    <w:rsid w:val="006C2497"/>
    <w:rsid w:val="006C24EC"/>
    <w:rsid w:val="006C2B41"/>
    <w:rsid w:val="006C32E3"/>
    <w:rsid w:val="006C334E"/>
    <w:rsid w:val="006C3371"/>
    <w:rsid w:val="006C3A3C"/>
    <w:rsid w:val="006C3AA1"/>
    <w:rsid w:val="006C3AA2"/>
    <w:rsid w:val="006C3CA3"/>
    <w:rsid w:val="006C400E"/>
    <w:rsid w:val="006C4434"/>
    <w:rsid w:val="006C4510"/>
    <w:rsid w:val="006C47A3"/>
    <w:rsid w:val="006C49B8"/>
    <w:rsid w:val="006C4BD4"/>
    <w:rsid w:val="006C52EC"/>
    <w:rsid w:val="006C5440"/>
    <w:rsid w:val="006C55BA"/>
    <w:rsid w:val="006C5611"/>
    <w:rsid w:val="006C5D52"/>
    <w:rsid w:val="006C5DB7"/>
    <w:rsid w:val="006C6203"/>
    <w:rsid w:val="006C6314"/>
    <w:rsid w:val="006C6434"/>
    <w:rsid w:val="006C6672"/>
    <w:rsid w:val="006C6CBE"/>
    <w:rsid w:val="006C6E38"/>
    <w:rsid w:val="006C7407"/>
    <w:rsid w:val="006C7D6C"/>
    <w:rsid w:val="006D0125"/>
    <w:rsid w:val="006D0381"/>
    <w:rsid w:val="006D125B"/>
    <w:rsid w:val="006D12D7"/>
    <w:rsid w:val="006D139F"/>
    <w:rsid w:val="006D16EF"/>
    <w:rsid w:val="006D1882"/>
    <w:rsid w:val="006D1D69"/>
    <w:rsid w:val="006D1DD9"/>
    <w:rsid w:val="006D2411"/>
    <w:rsid w:val="006D2E9D"/>
    <w:rsid w:val="006D3A24"/>
    <w:rsid w:val="006D413E"/>
    <w:rsid w:val="006D44A0"/>
    <w:rsid w:val="006D44EC"/>
    <w:rsid w:val="006D506A"/>
    <w:rsid w:val="006D5310"/>
    <w:rsid w:val="006D5E75"/>
    <w:rsid w:val="006D5F1C"/>
    <w:rsid w:val="006D7328"/>
    <w:rsid w:val="006D753A"/>
    <w:rsid w:val="006D7AEA"/>
    <w:rsid w:val="006E05AA"/>
    <w:rsid w:val="006E0901"/>
    <w:rsid w:val="006E09D2"/>
    <w:rsid w:val="006E0FBD"/>
    <w:rsid w:val="006E1818"/>
    <w:rsid w:val="006E1A0F"/>
    <w:rsid w:val="006E2110"/>
    <w:rsid w:val="006E261C"/>
    <w:rsid w:val="006E2A6B"/>
    <w:rsid w:val="006E35C5"/>
    <w:rsid w:val="006E3BC6"/>
    <w:rsid w:val="006E3C67"/>
    <w:rsid w:val="006E40EF"/>
    <w:rsid w:val="006E41B3"/>
    <w:rsid w:val="006E4302"/>
    <w:rsid w:val="006E4EB0"/>
    <w:rsid w:val="006E502B"/>
    <w:rsid w:val="006E5348"/>
    <w:rsid w:val="006E542D"/>
    <w:rsid w:val="006E589C"/>
    <w:rsid w:val="006E58AF"/>
    <w:rsid w:val="006E6589"/>
    <w:rsid w:val="006E69B5"/>
    <w:rsid w:val="006E6A17"/>
    <w:rsid w:val="006E6D45"/>
    <w:rsid w:val="006E7395"/>
    <w:rsid w:val="006E75F2"/>
    <w:rsid w:val="006E76FA"/>
    <w:rsid w:val="006E7DB9"/>
    <w:rsid w:val="006E7DFB"/>
    <w:rsid w:val="006F0773"/>
    <w:rsid w:val="006F115C"/>
    <w:rsid w:val="006F164E"/>
    <w:rsid w:val="006F19B1"/>
    <w:rsid w:val="006F1B94"/>
    <w:rsid w:val="006F2327"/>
    <w:rsid w:val="006F237A"/>
    <w:rsid w:val="006F32A4"/>
    <w:rsid w:val="006F3311"/>
    <w:rsid w:val="006F34F4"/>
    <w:rsid w:val="006F35D1"/>
    <w:rsid w:val="006F3FC4"/>
    <w:rsid w:val="006F423D"/>
    <w:rsid w:val="006F47D0"/>
    <w:rsid w:val="006F4BC3"/>
    <w:rsid w:val="006F4E4F"/>
    <w:rsid w:val="006F5061"/>
    <w:rsid w:val="006F5925"/>
    <w:rsid w:val="006F5B54"/>
    <w:rsid w:val="006F648A"/>
    <w:rsid w:val="006F6C67"/>
    <w:rsid w:val="006F72DE"/>
    <w:rsid w:val="006F7452"/>
    <w:rsid w:val="00700343"/>
    <w:rsid w:val="00700645"/>
    <w:rsid w:val="00700800"/>
    <w:rsid w:val="0070108F"/>
    <w:rsid w:val="007011BB"/>
    <w:rsid w:val="0070183C"/>
    <w:rsid w:val="007019B0"/>
    <w:rsid w:val="007019BE"/>
    <w:rsid w:val="00701B1F"/>
    <w:rsid w:val="0070200F"/>
    <w:rsid w:val="00702549"/>
    <w:rsid w:val="00703E5E"/>
    <w:rsid w:val="00704503"/>
    <w:rsid w:val="0070468B"/>
    <w:rsid w:val="0070498D"/>
    <w:rsid w:val="00704EFF"/>
    <w:rsid w:val="00705084"/>
    <w:rsid w:val="007055F8"/>
    <w:rsid w:val="007056E5"/>
    <w:rsid w:val="00705815"/>
    <w:rsid w:val="00705C35"/>
    <w:rsid w:val="0070617F"/>
    <w:rsid w:val="0070634F"/>
    <w:rsid w:val="00706570"/>
    <w:rsid w:val="007069B0"/>
    <w:rsid w:val="00706CDE"/>
    <w:rsid w:val="00706FD3"/>
    <w:rsid w:val="007075AD"/>
    <w:rsid w:val="00707A95"/>
    <w:rsid w:val="00707C90"/>
    <w:rsid w:val="00707DE0"/>
    <w:rsid w:val="0071018F"/>
    <w:rsid w:val="007106A6"/>
    <w:rsid w:val="00710E05"/>
    <w:rsid w:val="00711146"/>
    <w:rsid w:val="007111B6"/>
    <w:rsid w:val="00711478"/>
    <w:rsid w:val="007116F6"/>
    <w:rsid w:val="007119E2"/>
    <w:rsid w:val="00711A88"/>
    <w:rsid w:val="00711AF0"/>
    <w:rsid w:val="00712922"/>
    <w:rsid w:val="00712974"/>
    <w:rsid w:val="007129B4"/>
    <w:rsid w:val="00712B9B"/>
    <w:rsid w:val="007136D2"/>
    <w:rsid w:val="00713B03"/>
    <w:rsid w:val="00713BAA"/>
    <w:rsid w:val="00714A28"/>
    <w:rsid w:val="00714B94"/>
    <w:rsid w:val="0071518D"/>
    <w:rsid w:val="00715ACE"/>
    <w:rsid w:val="00715F17"/>
    <w:rsid w:val="00716813"/>
    <w:rsid w:val="00717E8D"/>
    <w:rsid w:val="0072074A"/>
    <w:rsid w:val="00720BCF"/>
    <w:rsid w:val="007210F7"/>
    <w:rsid w:val="00721D7A"/>
    <w:rsid w:val="007224D8"/>
    <w:rsid w:val="0072272A"/>
    <w:rsid w:val="007228E0"/>
    <w:rsid w:val="0072292E"/>
    <w:rsid w:val="00722B50"/>
    <w:rsid w:val="0072327B"/>
    <w:rsid w:val="00723341"/>
    <w:rsid w:val="00723C53"/>
    <w:rsid w:val="00723CCC"/>
    <w:rsid w:val="00723DE9"/>
    <w:rsid w:val="00724059"/>
    <w:rsid w:val="0072491B"/>
    <w:rsid w:val="00724F22"/>
    <w:rsid w:val="00725420"/>
    <w:rsid w:val="00725B62"/>
    <w:rsid w:val="0072674A"/>
    <w:rsid w:val="00726808"/>
    <w:rsid w:val="0072688E"/>
    <w:rsid w:val="00726D45"/>
    <w:rsid w:val="00727055"/>
    <w:rsid w:val="007300A5"/>
    <w:rsid w:val="007303C0"/>
    <w:rsid w:val="00730549"/>
    <w:rsid w:val="007305E0"/>
    <w:rsid w:val="007313D9"/>
    <w:rsid w:val="007313FF"/>
    <w:rsid w:val="007317C4"/>
    <w:rsid w:val="0073230C"/>
    <w:rsid w:val="00733979"/>
    <w:rsid w:val="00734630"/>
    <w:rsid w:val="00734B04"/>
    <w:rsid w:val="00734B6C"/>
    <w:rsid w:val="00734BA5"/>
    <w:rsid w:val="007353CA"/>
    <w:rsid w:val="00735579"/>
    <w:rsid w:val="007357C8"/>
    <w:rsid w:val="00735DDD"/>
    <w:rsid w:val="00735FA8"/>
    <w:rsid w:val="00736091"/>
    <w:rsid w:val="0073657A"/>
    <w:rsid w:val="007370C2"/>
    <w:rsid w:val="0073773D"/>
    <w:rsid w:val="007377BD"/>
    <w:rsid w:val="00737B76"/>
    <w:rsid w:val="00737C74"/>
    <w:rsid w:val="007400AC"/>
    <w:rsid w:val="0074039E"/>
    <w:rsid w:val="00740A9C"/>
    <w:rsid w:val="00740C59"/>
    <w:rsid w:val="00740FAB"/>
    <w:rsid w:val="00742547"/>
    <w:rsid w:val="0074264B"/>
    <w:rsid w:val="0074284B"/>
    <w:rsid w:val="00743213"/>
    <w:rsid w:val="007433B7"/>
    <w:rsid w:val="0074385E"/>
    <w:rsid w:val="00743936"/>
    <w:rsid w:val="00743FF5"/>
    <w:rsid w:val="007440D2"/>
    <w:rsid w:val="007448C3"/>
    <w:rsid w:val="0074492A"/>
    <w:rsid w:val="00744BFC"/>
    <w:rsid w:val="00745624"/>
    <w:rsid w:val="00745702"/>
    <w:rsid w:val="00745D9C"/>
    <w:rsid w:val="007460D0"/>
    <w:rsid w:val="007461FE"/>
    <w:rsid w:val="007468B7"/>
    <w:rsid w:val="00746CF1"/>
    <w:rsid w:val="007470B6"/>
    <w:rsid w:val="007473AD"/>
    <w:rsid w:val="007473E9"/>
    <w:rsid w:val="0074760F"/>
    <w:rsid w:val="00747A52"/>
    <w:rsid w:val="00750537"/>
    <w:rsid w:val="007512B8"/>
    <w:rsid w:val="00751AC7"/>
    <w:rsid w:val="007528C5"/>
    <w:rsid w:val="00752ADB"/>
    <w:rsid w:val="00752B82"/>
    <w:rsid w:val="00752CB7"/>
    <w:rsid w:val="007530F9"/>
    <w:rsid w:val="007531CB"/>
    <w:rsid w:val="00753804"/>
    <w:rsid w:val="00753EE9"/>
    <w:rsid w:val="00753F07"/>
    <w:rsid w:val="00753F11"/>
    <w:rsid w:val="00754426"/>
    <w:rsid w:val="00754A50"/>
    <w:rsid w:val="007557DF"/>
    <w:rsid w:val="00755908"/>
    <w:rsid w:val="00755BCE"/>
    <w:rsid w:val="00756927"/>
    <w:rsid w:val="00756FA6"/>
    <w:rsid w:val="007572E4"/>
    <w:rsid w:val="0075750C"/>
    <w:rsid w:val="007576D1"/>
    <w:rsid w:val="00757DEE"/>
    <w:rsid w:val="007603B7"/>
    <w:rsid w:val="0076080E"/>
    <w:rsid w:val="007608B9"/>
    <w:rsid w:val="00760E19"/>
    <w:rsid w:val="00761EF1"/>
    <w:rsid w:val="007621A8"/>
    <w:rsid w:val="0076260A"/>
    <w:rsid w:val="00762814"/>
    <w:rsid w:val="0076288F"/>
    <w:rsid w:val="007628F0"/>
    <w:rsid w:val="00762AAF"/>
    <w:rsid w:val="00762B7F"/>
    <w:rsid w:val="00762E56"/>
    <w:rsid w:val="00763584"/>
    <w:rsid w:val="00763C42"/>
    <w:rsid w:val="007646B7"/>
    <w:rsid w:val="007646D9"/>
    <w:rsid w:val="00764C82"/>
    <w:rsid w:val="00764CCE"/>
    <w:rsid w:val="00764E17"/>
    <w:rsid w:val="00764F2D"/>
    <w:rsid w:val="00765217"/>
    <w:rsid w:val="0076526C"/>
    <w:rsid w:val="0076531C"/>
    <w:rsid w:val="0076542F"/>
    <w:rsid w:val="0076555D"/>
    <w:rsid w:val="00765892"/>
    <w:rsid w:val="00765AB4"/>
    <w:rsid w:val="00765B43"/>
    <w:rsid w:val="00765FB1"/>
    <w:rsid w:val="00766016"/>
    <w:rsid w:val="007660FC"/>
    <w:rsid w:val="007661A5"/>
    <w:rsid w:val="00766898"/>
    <w:rsid w:val="0076716A"/>
    <w:rsid w:val="0076720A"/>
    <w:rsid w:val="00767616"/>
    <w:rsid w:val="0076788F"/>
    <w:rsid w:val="007678D7"/>
    <w:rsid w:val="00767FB8"/>
    <w:rsid w:val="0077042C"/>
    <w:rsid w:val="00770D00"/>
    <w:rsid w:val="007713EA"/>
    <w:rsid w:val="0077170F"/>
    <w:rsid w:val="00771A4D"/>
    <w:rsid w:val="00771DA3"/>
    <w:rsid w:val="00771DD5"/>
    <w:rsid w:val="00772CBB"/>
    <w:rsid w:val="00772CD5"/>
    <w:rsid w:val="00773146"/>
    <w:rsid w:val="007733A1"/>
    <w:rsid w:val="007734BD"/>
    <w:rsid w:val="007735A7"/>
    <w:rsid w:val="00773C65"/>
    <w:rsid w:val="00774429"/>
    <w:rsid w:val="007745B0"/>
    <w:rsid w:val="007745C6"/>
    <w:rsid w:val="007745D2"/>
    <w:rsid w:val="007745DB"/>
    <w:rsid w:val="0077490A"/>
    <w:rsid w:val="00774BB6"/>
    <w:rsid w:val="00774F51"/>
    <w:rsid w:val="00775036"/>
    <w:rsid w:val="007752F4"/>
    <w:rsid w:val="007757CB"/>
    <w:rsid w:val="0077587C"/>
    <w:rsid w:val="0077590B"/>
    <w:rsid w:val="00775D39"/>
    <w:rsid w:val="00776DA4"/>
    <w:rsid w:val="00776E2C"/>
    <w:rsid w:val="007772C7"/>
    <w:rsid w:val="00777B90"/>
    <w:rsid w:val="007807AB"/>
    <w:rsid w:val="007809A5"/>
    <w:rsid w:val="00780AF0"/>
    <w:rsid w:val="00782084"/>
    <w:rsid w:val="007822BE"/>
    <w:rsid w:val="007824C4"/>
    <w:rsid w:val="00782526"/>
    <w:rsid w:val="00782904"/>
    <w:rsid w:val="00782ABB"/>
    <w:rsid w:val="0078364F"/>
    <w:rsid w:val="00783E24"/>
    <w:rsid w:val="0078456E"/>
    <w:rsid w:val="00784CF1"/>
    <w:rsid w:val="007857CD"/>
    <w:rsid w:val="00785A18"/>
    <w:rsid w:val="00785BF4"/>
    <w:rsid w:val="0078602A"/>
    <w:rsid w:val="0078612C"/>
    <w:rsid w:val="00786F71"/>
    <w:rsid w:val="0078734B"/>
    <w:rsid w:val="007877DF"/>
    <w:rsid w:val="0078790D"/>
    <w:rsid w:val="007908EF"/>
    <w:rsid w:val="007909FB"/>
    <w:rsid w:val="007915E8"/>
    <w:rsid w:val="00791B14"/>
    <w:rsid w:val="00791BEF"/>
    <w:rsid w:val="007922B7"/>
    <w:rsid w:val="00792B77"/>
    <w:rsid w:val="00792C13"/>
    <w:rsid w:val="00792C79"/>
    <w:rsid w:val="00792C96"/>
    <w:rsid w:val="00792E70"/>
    <w:rsid w:val="00792FFF"/>
    <w:rsid w:val="007931A2"/>
    <w:rsid w:val="0079343C"/>
    <w:rsid w:val="00793A67"/>
    <w:rsid w:val="00793BB4"/>
    <w:rsid w:val="00793E63"/>
    <w:rsid w:val="00794331"/>
    <w:rsid w:val="0079447B"/>
    <w:rsid w:val="007945CB"/>
    <w:rsid w:val="0079473F"/>
    <w:rsid w:val="00794E4E"/>
    <w:rsid w:val="0079517B"/>
    <w:rsid w:val="00795517"/>
    <w:rsid w:val="0079556C"/>
    <w:rsid w:val="007957D2"/>
    <w:rsid w:val="00795C66"/>
    <w:rsid w:val="00795D4F"/>
    <w:rsid w:val="00796481"/>
    <w:rsid w:val="00796843"/>
    <w:rsid w:val="00796D09"/>
    <w:rsid w:val="00797725"/>
    <w:rsid w:val="00797A10"/>
    <w:rsid w:val="00797DE6"/>
    <w:rsid w:val="00797FDD"/>
    <w:rsid w:val="007A0304"/>
    <w:rsid w:val="007A07BF"/>
    <w:rsid w:val="007A174E"/>
    <w:rsid w:val="007A1848"/>
    <w:rsid w:val="007A1FDE"/>
    <w:rsid w:val="007A25CC"/>
    <w:rsid w:val="007A2637"/>
    <w:rsid w:val="007A367A"/>
    <w:rsid w:val="007A3BA6"/>
    <w:rsid w:val="007A42A2"/>
    <w:rsid w:val="007A4491"/>
    <w:rsid w:val="007A47CC"/>
    <w:rsid w:val="007A4955"/>
    <w:rsid w:val="007A4D52"/>
    <w:rsid w:val="007A4F7B"/>
    <w:rsid w:val="007A52D4"/>
    <w:rsid w:val="007A52E8"/>
    <w:rsid w:val="007A5387"/>
    <w:rsid w:val="007A5AD1"/>
    <w:rsid w:val="007A5B0C"/>
    <w:rsid w:val="007A5C27"/>
    <w:rsid w:val="007A5DBD"/>
    <w:rsid w:val="007A6206"/>
    <w:rsid w:val="007A6226"/>
    <w:rsid w:val="007A6FF0"/>
    <w:rsid w:val="007A730D"/>
    <w:rsid w:val="007A771A"/>
    <w:rsid w:val="007A7CCD"/>
    <w:rsid w:val="007A7E12"/>
    <w:rsid w:val="007A7F09"/>
    <w:rsid w:val="007A7FC3"/>
    <w:rsid w:val="007B08C4"/>
    <w:rsid w:val="007B0917"/>
    <w:rsid w:val="007B0A98"/>
    <w:rsid w:val="007B19A5"/>
    <w:rsid w:val="007B1ED3"/>
    <w:rsid w:val="007B2091"/>
    <w:rsid w:val="007B28D1"/>
    <w:rsid w:val="007B28FB"/>
    <w:rsid w:val="007B2BB1"/>
    <w:rsid w:val="007B3937"/>
    <w:rsid w:val="007B40DC"/>
    <w:rsid w:val="007B4E8D"/>
    <w:rsid w:val="007B53BA"/>
    <w:rsid w:val="007B5BE3"/>
    <w:rsid w:val="007B681F"/>
    <w:rsid w:val="007B6897"/>
    <w:rsid w:val="007B6B2B"/>
    <w:rsid w:val="007B6FE7"/>
    <w:rsid w:val="007B6FF4"/>
    <w:rsid w:val="007B7051"/>
    <w:rsid w:val="007B76D2"/>
    <w:rsid w:val="007B78AF"/>
    <w:rsid w:val="007B7ACD"/>
    <w:rsid w:val="007C0060"/>
    <w:rsid w:val="007C04FE"/>
    <w:rsid w:val="007C063B"/>
    <w:rsid w:val="007C0827"/>
    <w:rsid w:val="007C0CAB"/>
    <w:rsid w:val="007C0D0E"/>
    <w:rsid w:val="007C1042"/>
    <w:rsid w:val="007C1332"/>
    <w:rsid w:val="007C1D52"/>
    <w:rsid w:val="007C1E64"/>
    <w:rsid w:val="007C24FA"/>
    <w:rsid w:val="007C260A"/>
    <w:rsid w:val="007C2ACA"/>
    <w:rsid w:val="007C32A2"/>
    <w:rsid w:val="007C367C"/>
    <w:rsid w:val="007C37FB"/>
    <w:rsid w:val="007C3D00"/>
    <w:rsid w:val="007C45B3"/>
    <w:rsid w:val="007C45BF"/>
    <w:rsid w:val="007C48FF"/>
    <w:rsid w:val="007C4CD9"/>
    <w:rsid w:val="007C5046"/>
    <w:rsid w:val="007C5ADF"/>
    <w:rsid w:val="007C6F01"/>
    <w:rsid w:val="007C773D"/>
    <w:rsid w:val="007C7F12"/>
    <w:rsid w:val="007C7F3A"/>
    <w:rsid w:val="007D03E6"/>
    <w:rsid w:val="007D0639"/>
    <w:rsid w:val="007D0ACC"/>
    <w:rsid w:val="007D1532"/>
    <w:rsid w:val="007D17EB"/>
    <w:rsid w:val="007D18B3"/>
    <w:rsid w:val="007D1913"/>
    <w:rsid w:val="007D19F7"/>
    <w:rsid w:val="007D1E8C"/>
    <w:rsid w:val="007D25A2"/>
    <w:rsid w:val="007D2B96"/>
    <w:rsid w:val="007D2FF5"/>
    <w:rsid w:val="007D3862"/>
    <w:rsid w:val="007D3988"/>
    <w:rsid w:val="007D3994"/>
    <w:rsid w:val="007D39A3"/>
    <w:rsid w:val="007D3C2C"/>
    <w:rsid w:val="007D3C82"/>
    <w:rsid w:val="007D459D"/>
    <w:rsid w:val="007D486C"/>
    <w:rsid w:val="007D4CFD"/>
    <w:rsid w:val="007D4DB2"/>
    <w:rsid w:val="007D4EBF"/>
    <w:rsid w:val="007D4FA1"/>
    <w:rsid w:val="007D5164"/>
    <w:rsid w:val="007D565C"/>
    <w:rsid w:val="007D592A"/>
    <w:rsid w:val="007D5D8A"/>
    <w:rsid w:val="007D5E7B"/>
    <w:rsid w:val="007D5FE9"/>
    <w:rsid w:val="007D604F"/>
    <w:rsid w:val="007D6F53"/>
    <w:rsid w:val="007D7492"/>
    <w:rsid w:val="007D76EB"/>
    <w:rsid w:val="007D7993"/>
    <w:rsid w:val="007D7BC2"/>
    <w:rsid w:val="007D7BFB"/>
    <w:rsid w:val="007D7CCA"/>
    <w:rsid w:val="007E0021"/>
    <w:rsid w:val="007E0788"/>
    <w:rsid w:val="007E1185"/>
    <w:rsid w:val="007E118D"/>
    <w:rsid w:val="007E1578"/>
    <w:rsid w:val="007E1BE8"/>
    <w:rsid w:val="007E1C81"/>
    <w:rsid w:val="007E22D3"/>
    <w:rsid w:val="007E279F"/>
    <w:rsid w:val="007E2A38"/>
    <w:rsid w:val="007E2BC2"/>
    <w:rsid w:val="007E2D05"/>
    <w:rsid w:val="007E3381"/>
    <w:rsid w:val="007E36B7"/>
    <w:rsid w:val="007E36F3"/>
    <w:rsid w:val="007E4012"/>
    <w:rsid w:val="007E40A2"/>
    <w:rsid w:val="007E40F9"/>
    <w:rsid w:val="007E46F0"/>
    <w:rsid w:val="007E49D8"/>
    <w:rsid w:val="007E51C3"/>
    <w:rsid w:val="007E58A9"/>
    <w:rsid w:val="007E5D7E"/>
    <w:rsid w:val="007E62FF"/>
    <w:rsid w:val="007E699E"/>
    <w:rsid w:val="007E6E2C"/>
    <w:rsid w:val="007E704C"/>
    <w:rsid w:val="007E7C27"/>
    <w:rsid w:val="007EA7D6"/>
    <w:rsid w:val="007F0103"/>
    <w:rsid w:val="007F05C5"/>
    <w:rsid w:val="007F0DF2"/>
    <w:rsid w:val="007F127C"/>
    <w:rsid w:val="007F188A"/>
    <w:rsid w:val="007F1B8F"/>
    <w:rsid w:val="007F1B9D"/>
    <w:rsid w:val="007F1DAA"/>
    <w:rsid w:val="007F1EF6"/>
    <w:rsid w:val="007F228B"/>
    <w:rsid w:val="007F24E0"/>
    <w:rsid w:val="007F274A"/>
    <w:rsid w:val="007F27CD"/>
    <w:rsid w:val="007F2830"/>
    <w:rsid w:val="007F2AAB"/>
    <w:rsid w:val="007F2B11"/>
    <w:rsid w:val="007F2BE9"/>
    <w:rsid w:val="007F2C40"/>
    <w:rsid w:val="007F35E0"/>
    <w:rsid w:val="007F3DE2"/>
    <w:rsid w:val="007F44E3"/>
    <w:rsid w:val="007F4741"/>
    <w:rsid w:val="007F4E27"/>
    <w:rsid w:val="007F4EDB"/>
    <w:rsid w:val="007F528B"/>
    <w:rsid w:val="007F5433"/>
    <w:rsid w:val="007F5BB9"/>
    <w:rsid w:val="007F5D5C"/>
    <w:rsid w:val="007F5DB4"/>
    <w:rsid w:val="007F652C"/>
    <w:rsid w:val="007F6958"/>
    <w:rsid w:val="007F6D4A"/>
    <w:rsid w:val="007F70B7"/>
    <w:rsid w:val="007F7638"/>
    <w:rsid w:val="007F7844"/>
    <w:rsid w:val="0080019D"/>
    <w:rsid w:val="00800368"/>
    <w:rsid w:val="00800757"/>
    <w:rsid w:val="0080078F"/>
    <w:rsid w:val="0080136D"/>
    <w:rsid w:val="0080194C"/>
    <w:rsid w:val="00801F26"/>
    <w:rsid w:val="00802032"/>
    <w:rsid w:val="008022F1"/>
    <w:rsid w:val="00802BB1"/>
    <w:rsid w:val="00802C12"/>
    <w:rsid w:val="008030EE"/>
    <w:rsid w:val="00803A5C"/>
    <w:rsid w:val="00803C58"/>
    <w:rsid w:val="00803D8C"/>
    <w:rsid w:val="00803DEF"/>
    <w:rsid w:val="008041E1"/>
    <w:rsid w:val="00804DF5"/>
    <w:rsid w:val="00804EB9"/>
    <w:rsid w:val="00804F6A"/>
    <w:rsid w:val="0080571F"/>
    <w:rsid w:val="008057F1"/>
    <w:rsid w:val="00805C30"/>
    <w:rsid w:val="00806248"/>
    <w:rsid w:val="008066B6"/>
    <w:rsid w:val="00806B54"/>
    <w:rsid w:val="008072A6"/>
    <w:rsid w:val="008072C4"/>
    <w:rsid w:val="008076B1"/>
    <w:rsid w:val="008079C6"/>
    <w:rsid w:val="00807C65"/>
    <w:rsid w:val="00807E0F"/>
    <w:rsid w:val="00810358"/>
    <w:rsid w:val="00810540"/>
    <w:rsid w:val="00810613"/>
    <w:rsid w:val="008108DB"/>
    <w:rsid w:val="00810FAD"/>
    <w:rsid w:val="0081105D"/>
    <w:rsid w:val="00811A1F"/>
    <w:rsid w:val="00811A7F"/>
    <w:rsid w:val="00811C0E"/>
    <w:rsid w:val="00811CF7"/>
    <w:rsid w:val="008120EF"/>
    <w:rsid w:val="00812151"/>
    <w:rsid w:val="00812287"/>
    <w:rsid w:val="0081279E"/>
    <w:rsid w:val="0081308C"/>
    <w:rsid w:val="00813319"/>
    <w:rsid w:val="00813BC5"/>
    <w:rsid w:val="008141ED"/>
    <w:rsid w:val="008142F6"/>
    <w:rsid w:val="008144BF"/>
    <w:rsid w:val="0081469B"/>
    <w:rsid w:val="00814D4A"/>
    <w:rsid w:val="008150C3"/>
    <w:rsid w:val="00815259"/>
    <w:rsid w:val="00815319"/>
    <w:rsid w:val="00815475"/>
    <w:rsid w:val="00815A58"/>
    <w:rsid w:val="00815C90"/>
    <w:rsid w:val="00815ED6"/>
    <w:rsid w:val="008162A4"/>
    <w:rsid w:val="0081652B"/>
    <w:rsid w:val="00816828"/>
    <w:rsid w:val="00816B3F"/>
    <w:rsid w:val="00816CED"/>
    <w:rsid w:val="00817277"/>
    <w:rsid w:val="00817990"/>
    <w:rsid w:val="00817DAB"/>
    <w:rsid w:val="00817E02"/>
    <w:rsid w:val="00817E03"/>
    <w:rsid w:val="00820082"/>
    <w:rsid w:val="008202EB"/>
    <w:rsid w:val="008214E7"/>
    <w:rsid w:val="00821543"/>
    <w:rsid w:val="0082195F"/>
    <w:rsid w:val="00821AA2"/>
    <w:rsid w:val="00821EBA"/>
    <w:rsid w:val="00821F57"/>
    <w:rsid w:val="00821FE0"/>
    <w:rsid w:val="0082218E"/>
    <w:rsid w:val="0082226F"/>
    <w:rsid w:val="00822309"/>
    <w:rsid w:val="00823063"/>
    <w:rsid w:val="00823656"/>
    <w:rsid w:val="00823C7E"/>
    <w:rsid w:val="00824080"/>
    <w:rsid w:val="00825426"/>
    <w:rsid w:val="00825671"/>
    <w:rsid w:val="00825C65"/>
    <w:rsid w:val="008262E8"/>
    <w:rsid w:val="00827CCA"/>
    <w:rsid w:val="00827EB0"/>
    <w:rsid w:val="00827F51"/>
    <w:rsid w:val="008305CD"/>
    <w:rsid w:val="00830748"/>
    <w:rsid w:val="008308E7"/>
    <w:rsid w:val="00830CCC"/>
    <w:rsid w:val="00830F8C"/>
    <w:rsid w:val="00830FA7"/>
    <w:rsid w:val="0083205F"/>
    <w:rsid w:val="0083232E"/>
    <w:rsid w:val="008328D4"/>
    <w:rsid w:val="008329EA"/>
    <w:rsid w:val="00833431"/>
    <w:rsid w:val="00833935"/>
    <w:rsid w:val="00833E8A"/>
    <w:rsid w:val="00833EA0"/>
    <w:rsid w:val="008340EE"/>
    <w:rsid w:val="00834CE6"/>
    <w:rsid w:val="00834F92"/>
    <w:rsid w:val="00835E22"/>
    <w:rsid w:val="00835E5E"/>
    <w:rsid w:val="00835F12"/>
    <w:rsid w:val="00835F8D"/>
    <w:rsid w:val="008362BE"/>
    <w:rsid w:val="008366BE"/>
    <w:rsid w:val="008368A4"/>
    <w:rsid w:val="0083693A"/>
    <w:rsid w:val="00836CD1"/>
    <w:rsid w:val="00836FFA"/>
    <w:rsid w:val="008371AE"/>
    <w:rsid w:val="0083749D"/>
    <w:rsid w:val="00837925"/>
    <w:rsid w:val="00837BA2"/>
    <w:rsid w:val="00837C12"/>
    <w:rsid w:val="0083922E"/>
    <w:rsid w:val="008406C6"/>
    <w:rsid w:val="00840C9C"/>
    <w:rsid w:val="00840CDE"/>
    <w:rsid w:val="00840E8C"/>
    <w:rsid w:val="008415D2"/>
    <w:rsid w:val="008421FD"/>
    <w:rsid w:val="0084263B"/>
    <w:rsid w:val="008431F6"/>
    <w:rsid w:val="008434AE"/>
    <w:rsid w:val="0084443F"/>
    <w:rsid w:val="008445E7"/>
    <w:rsid w:val="00844CBC"/>
    <w:rsid w:val="008454D3"/>
    <w:rsid w:val="0084570C"/>
    <w:rsid w:val="00845C40"/>
    <w:rsid w:val="00846761"/>
    <w:rsid w:val="008471C6"/>
    <w:rsid w:val="0084725C"/>
    <w:rsid w:val="00847886"/>
    <w:rsid w:val="00847A54"/>
    <w:rsid w:val="00847CFD"/>
    <w:rsid w:val="008502E0"/>
    <w:rsid w:val="00850CAC"/>
    <w:rsid w:val="0085179A"/>
    <w:rsid w:val="00851D33"/>
    <w:rsid w:val="00852722"/>
    <w:rsid w:val="00852859"/>
    <w:rsid w:val="00852B7F"/>
    <w:rsid w:val="008533AC"/>
    <w:rsid w:val="008536C4"/>
    <w:rsid w:val="00853A11"/>
    <w:rsid w:val="00853CEA"/>
    <w:rsid w:val="00853E19"/>
    <w:rsid w:val="00853EED"/>
    <w:rsid w:val="008542C9"/>
    <w:rsid w:val="00854417"/>
    <w:rsid w:val="008546B4"/>
    <w:rsid w:val="00854DC4"/>
    <w:rsid w:val="00854FD9"/>
    <w:rsid w:val="0085508C"/>
    <w:rsid w:val="0085539D"/>
    <w:rsid w:val="008553D0"/>
    <w:rsid w:val="0085565E"/>
    <w:rsid w:val="0085595E"/>
    <w:rsid w:val="00855F01"/>
    <w:rsid w:val="00856071"/>
    <w:rsid w:val="008569DA"/>
    <w:rsid w:val="00856C61"/>
    <w:rsid w:val="00856E72"/>
    <w:rsid w:val="008573FD"/>
    <w:rsid w:val="0085DA9D"/>
    <w:rsid w:val="00860246"/>
    <w:rsid w:val="0086033C"/>
    <w:rsid w:val="0086069F"/>
    <w:rsid w:val="00860F3A"/>
    <w:rsid w:val="00861532"/>
    <w:rsid w:val="0086183F"/>
    <w:rsid w:val="00861A74"/>
    <w:rsid w:val="00861B79"/>
    <w:rsid w:val="00861D15"/>
    <w:rsid w:val="00861E5A"/>
    <w:rsid w:val="00862B67"/>
    <w:rsid w:val="0086313B"/>
    <w:rsid w:val="0086369B"/>
    <w:rsid w:val="0086370C"/>
    <w:rsid w:val="00863C51"/>
    <w:rsid w:val="00863FB6"/>
    <w:rsid w:val="008641A8"/>
    <w:rsid w:val="008643C2"/>
    <w:rsid w:val="00864676"/>
    <w:rsid w:val="00864A50"/>
    <w:rsid w:val="00865222"/>
    <w:rsid w:val="008656DC"/>
    <w:rsid w:val="00865EA1"/>
    <w:rsid w:val="00866089"/>
    <w:rsid w:val="008664BE"/>
    <w:rsid w:val="008664CD"/>
    <w:rsid w:val="008666F8"/>
    <w:rsid w:val="008667B2"/>
    <w:rsid w:val="008669F0"/>
    <w:rsid w:val="00866BBC"/>
    <w:rsid w:val="0086756B"/>
    <w:rsid w:val="00867A7D"/>
    <w:rsid w:val="00867E4B"/>
    <w:rsid w:val="00867E65"/>
    <w:rsid w:val="00867F75"/>
    <w:rsid w:val="008706B2"/>
    <w:rsid w:val="00870B77"/>
    <w:rsid w:val="00871092"/>
    <w:rsid w:val="00871320"/>
    <w:rsid w:val="0087163B"/>
    <w:rsid w:val="00871FAB"/>
    <w:rsid w:val="008721FB"/>
    <w:rsid w:val="008724F3"/>
    <w:rsid w:val="008728D4"/>
    <w:rsid w:val="00872F44"/>
    <w:rsid w:val="0087314C"/>
    <w:rsid w:val="00873252"/>
    <w:rsid w:val="008734BF"/>
    <w:rsid w:val="00873676"/>
    <w:rsid w:val="0087394C"/>
    <w:rsid w:val="008746EF"/>
    <w:rsid w:val="0087488D"/>
    <w:rsid w:val="008751DE"/>
    <w:rsid w:val="00875427"/>
    <w:rsid w:val="00875627"/>
    <w:rsid w:val="00875BAA"/>
    <w:rsid w:val="008760B7"/>
    <w:rsid w:val="008764BC"/>
    <w:rsid w:val="00876A22"/>
    <w:rsid w:val="00876A7A"/>
    <w:rsid w:val="00876C76"/>
    <w:rsid w:val="00876F30"/>
    <w:rsid w:val="00877020"/>
    <w:rsid w:val="008770A9"/>
    <w:rsid w:val="00877603"/>
    <w:rsid w:val="00877BA6"/>
    <w:rsid w:val="00880050"/>
    <w:rsid w:val="00880262"/>
    <w:rsid w:val="0088181D"/>
    <w:rsid w:val="00881F33"/>
    <w:rsid w:val="00881F4B"/>
    <w:rsid w:val="008820F4"/>
    <w:rsid w:val="0088329F"/>
    <w:rsid w:val="00883628"/>
    <w:rsid w:val="008837D0"/>
    <w:rsid w:val="00883DDE"/>
    <w:rsid w:val="00883EEB"/>
    <w:rsid w:val="00883F70"/>
    <w:rsid w:val="0088455C"/>
    <w:rsid w:val="00884731"/>
    <w:rsid w:val="008847FB"/>
    <w:rsid w:val="00884800"/>
    <w:rsid w:val="00884AF2"/>
    <w:rsid w:val="00884F28"/>
    <w:rsid w:val="0088507D"/>
    <w:rsid w:val="008856C2"/>
    <w:rsid w:val="00885B20"/>
    <w:rsid w:val="00885C3A"/>
    <w:rsid w:val="00885E70"/>
    <w:rsid w:val="00886652"/>
    <w:rsid w:val="008869AC"/>
    <w:rsid w:val="00886CB8"/>
    <w:rsid w:val="0088706F"/>
    <w:rsid w:val="0088710D"/>
    <w:rsid w:val="0088715E"/>
    <w:rsid w:val="008879FC"/>
    <w:rsid w:val="0088D5B1"/>
    <w:rsid w:val="00890941"/>
    <w:rsid w:val="00890B1A"/>
    <w:rsid w:val="00891307"/>
    <w:rsid w:val="008913D2"/>
    <w:rsid w:val="00891B0B"/>
    <w:rsid w:val="00892179"/>
    <w:rsid w:val="0089220E"/>
    <w:rsid w:val="008927B0"/>
    <w:rsid w:val="00892D69"/>
    <w:rsid w:val="008934BF"/>
    <w:rsid w:val="00893E03"/>
    <w:rsid w:val="00894140"/>
    <w:rsid w:val="00894AB7"/>
    <w:rsid w:val="0089534F"/>
    <w:rsid w:val="00895386"/>
    <w:rsid w:val="0089592B"/>
    <w:rsid w:val="00895B57"/>
    <w:rsid w:val="00895C4B"/>
    <w:rsid w:val="0089709D"/>
    <w:rsid w:val="00897468"/>
    <w:rsid w:val="008978CE"/>
    <w:rsid w:val="00897A86"/>
    <w:rsid w:val="00897F11"/>
    <w:rsid w:val="008A0FC4"/>
    <w:rsid w:val="008A115A"/>
    <w:rsid w:val="008A1A89"/>
    <w:rsid w:val="008A1FAB"/>
    <w:rsid w:val="008A3626"/>
    <w:rsid w:val="008A3AE4"/>
    <w:rsid w:val="008A3B3C"/>
    <w:rsid w:val="008A3EE7"/>
    <w:rsid w:val="008A40A6"/>
    <w:rsid w:val="008A461F"/>
    <w:rsid w:val="008A523C"/>
    <w:rsid w:val="008A59E1"/>
    <w:rsid w:val="008A5B92"/>
    <w:rsid w:val="008A6093"/>
    <w:rsid w:val="008A6353"/>
    <w:rsid w:val="008A6DBF"/>
    <w:rsid w:val="008A6F55"/>
    <w:rsid w:val="008A6FA9"/>
    <w:rsid w:val="008A764A"/>
    <w:rsid w:val="008A786F"/>
    <w:rsid w:val="008A79B7"/>
    <w:rsid w:val="008A7D97"/>
    <w:rsid w:val="008B0598"/>
    <w:rsid w:val="008B0857"/>
    <w:rsid w:val="008B08A1"/>
    <w:rsid w:val="008B10F6"/>
    <w:rsid w:val="008B145B"/>
    <w:rsid w:val="008B173F"/>
    <w:rsid w:val="008B1AA4"/>
    <w:rsid w:val="008B240A"/>
    <w:rsid w:val="008B25A6"/>
    <w:rsid w:val="008B25E4"/>
    <w:rsid w:val="008B2EF7"/>
    <w:rsid w:val="008B390D"/>
    <w:rsid w:val="008B3C97"/>
    <w:rsid w:val="008B3E79"/>
    <w:rsid w:val="008B3FBA"/>
    <w:rsid w:val="008B4989"/>
    <w:rsid w:val="008B4ED9"/>
    <w:rsid w:val="008B4F7E"/>
    <w:rsid w:val="008B541E"/>
    <w:rsid w:val="008B5B1C"/>
    <w:rsid w:val="008B5E89"/>
    <w:rsid w:val="008B5F0B"/>
    <w:rsid w:val="008B5FFF"/>
    <w:rsid w:val="008B61EA"/>
    <w:rsid w:val="008B6639"/>
    <w:rsid w:val="008B6C9B"/>
    <w:rsid w:val="008C0671"/>
    <w:rsid w:val="008C06FD"/>
    <w:rsid w:val="008C09C8"/>
    <w:rsid w:val="008C1547"/>
    <w:rsid w:val="008C1569"/>
    <w:rsid w:val="008C1614"/>
    <w:rsid w:val="008C18B7"/>
    <w:rsid w:val="008C1E92"/>
    <w:rsid w:val="008C2044"/>
    <w:rsid w:val="008C2313"/>
    <w:rsid w:val="008C2580"/>
    <w:rsid w:val="008C2903"/>
    <w:rsid w:val="008C2F9D"/>
    <w:rsid w:val="008C31FB"/>
    <w:rsid w:val="008C32AA"/>
    <w:rsid w:val="008C36B7"/>
    <w:rsid w:val="008C4177"/>
    <w:rsid w:val="008C4A11"/>
    <w:rsid w:val="008C4B79"/>
    <w:rsid w:val="008C50BB"/>
    <w:rsid w:val="008C5196"/>
    <w:rsid w:val="008C51E4"/>
    <w:rsid w:val="008C52F7"/>
    <w:rsid w:val="008C5848"/>
    <w:rsid w:val="008C5A2A"/>
    <w:rsid w:val="008C5B82"/>
    <w:rsid w:val="008C5D82"/>
    <w:rsid w:val="008C6AF7"/>
    <w:rsid w:val="008C6D84"/>
    <w:rsid w:val="008C6ECB"/>
    <w:rsid w:val="008C7B4F"/>
    <w:rsid w:val="008C7BFF"/>
    <w:rsid w:val="008D0284"/>
    <w:rsid w:val="008D03D5"/>
    <w:rsid w:val="008D101A"/>
    <w:rsid w:val="008D1A74"/>
    <w:rsid w:val="008D2192"/>
    <w:rsid w:val="008D2896"/>
    <w:rsid w:val="008D30EB"/>
    <w:rsid w:val="008D312E"/>
    <w:rsid w:val="008D3C59"/>
    <w:rsid w:val="008D3DCE"/>
    <w:rsid w:val="008D45CA"/>
    <w:rsid w:val="008D489C"/>
    <w:rsid w:val="008D4ED6"/>
    <w:rsid w:val="008D546E"/>
    <w:rsid w:val="008D5532"/>
    <w:rsid w:val="008D563D"/>
    <w:rsid w:val="008D5D74"/>
    <w:rsid w:val="008D5E65"/>
    <w:rsid w:val="008D5EEE"/>
    <w:rsid w:val="008D64DE"/>
    <w:rsid w:val="008D6947"/>
    <w:rsid w:val="008D6ADF"/>
    <w:rsid w:val="008D6EFD"/>
    <w:rsid w:val="008D755B"/>
    <w:rsid w:val="008D76C2"/>
    <w:rsid w:val="008D7898"/>
    <w:rsid w:val="008E01DF"/>
    <w:rsid w:val="008E0BB0"/>
    <w:rsid w:val="008E0F53"/>
    <w:rsid w:val="008E13A9"/>
    <w:rsid w:val="008E1C01"/>
    <w:rsid w:val="008E1DA1"/>
    <w:rsid w:val="008E209C"/>
    <w:rsid w:val="008E2303"/>
    <w:rsid w:val="008E2308"/>
    <w:rsid w:val="008E3307"/>
    <w:rsid w:val="008E389F"/>
    <w:rsid w:val="008E3A7C"/>
    <w:rsid w:val="008E3DED"/>
    <w:rsid w:val="008E41FE"/>
    <w:rsid w:val="008E476D"/>
    <w:rsid w:val="008E4B17"/>
    <w:rsid w:val="008E4D19"/>
    <w:rsid w:val="008E4D81"/>
    <w:rsid w:val="008E5AF0"/>
    <w:rsid w:val="008E5E1F"/>
    <w:rsid w:val="008E6423"/>
    <w:rsid w:val="008E663A"/>
    <w:rsid w:val="008E7028"/>
    <w:rsid w:val="008E74D0"/>
    <w:rsid w:val="008E79AC"/>
    <w:rsid w:val="008E7C62"/>
    <w:rsid w:val="008F02E1"/>
    <w:rsid w:val="008F03FF"/>
    <w:rsid w:val="008F050B"/>
    <w:rsid w:val="008F0A9A"/>
    <w:rsid w:val="008F0FE6"/>
    <w:rsid w:val="008F1401"/>
    <w:rsid w:val="008F1610"/>
    <w:rsid w:val="008F18E3"/>
    <w:rsid w:val="008F19CC"/>
    <w:rsid w:val="008F21E5"/>
    <w:rsid w:val="008F313C"/>
    <w:rsid w:val="008F3224"/>
    <w:rsid w:val="008F353D"/>
    <w:rsid w:val="008F3644"/>
    <w:rsid w:val="008F38F2"/>
    <w:rsid w:val="008F39B8"/>
    <w:rsid w:val="008F3C46"/>
    <w:rsid w:val="008F463C"/>
    <w:rsid w:val="008F476D"/>
    <w:rsid w:val="008F4E62"/>
    <w:rsid w:val="008F514A"/>
    <w:rsid w:val="008F53E2"/>
    <w:rsid w:val="008F5565"/>
    <w:rsid w:val="008F55AE"/>
    <w:rsid w:val="008F5B5B"/>
    <w:rsid w:val="008F623C"/>
    <w:rsid w:val="008F6890"/>
    <w:rsid w:val="008F6A70"/>
    <w:rsid w:val="008F6EA6"/>
    <w:rsid w:val="008F6FC7"/>
    <w:rsid w:val="008F7035"/>
    <w:rsid w:val="008F755F"/>
    <w:rsid w:val="008F78FE"/>
    <w:rsid w:val="008F7AC2"/>
    <w:rsid w:val="008F7BAF"/>
    <w:rsid w:val="008F7DDD"/>
    <w:rsid w:val="00900EEC"/>
    <w:rsid w:val="00900FFD"/>
    <w:rsid w:val="009013CE"/>
    <w:rsid w:val="009021A1"/>
    <w:rsid w:val="0090282B"/>
    <w:rsid w:val="00902A33"/>
    <w:rsid w:val="00902A4E"/>
    <w:rsid w:val="00902C2B"/>
    <w:rsid w:val="00902C89"/>
    <w:rsid w:val="009032B1"/>
    <w:rsid w:val="009034B2"/>
    <w:rsid w:val="009035E2"/>
    <w:rsid w:val="009036A3"/>
    <w:rsid w:val="0090385A"/>
    <w:rsid w:val="009038D5"/>
    <w:rsid w:val="00903904"/>
    <w:rsid w:val="009048B1"/>
    <w:rsid w:val="00904FDB"/>
    <w:rsid w:val="00905326"/>
    <w:rsid w:val="0090564F"/>
    <w:rsid w:val="00905EB9"/>
    <w:rsid w:val="00906202"/>
    <w:rsid w:val="00906293"/>
    <w:rsid w:val="009063EC"/>
    <w:rsid w:val="00906C1F"/>
    <w:rsid w:val="00906F1E"/>
    <w:rsid w:val="00907484"/>
    <w:rsid w:val="00907DBA"/>
    <w:rsid w:val="0091078B"/>
    <w:rsid w:val="009107E8"/>
    <w:rsid w:val="00911494"/>
    <w:rsid w:val="009114C5"/>
    <w:rsid w:val="009115A2"/>
    <w:rsid w:val="00911A24"/>
    <w:rsid w:val="0091209F"/>
    <w:rsid w:val="009124B9"/>
    <w:rsid w:val="00912B29"/>
    <w:rsid w:val="009132BE"/>
    <w:rsid w:val="009132F9"/>
    <w:rsid w:val="00913418"/>
    <w:rsid w:val="009134C8"/>
    <w:rsid w:val="00913566"/>
    <w:rsid w:val="0091363C"/>
    <w:rsid w:val="00913838"/>
    <w:rsid w:val="00913E4B"/>
    <w:rsid w:val="00914D8C"/>
    <w:rsid w:val="009153F2"/>
    <w:rsid w:val="0091559A"/>
    <w:rsid w:val="0091629C"/>
    <w:rsid w:val="0091641B"/>
    <w:rsid w:val="009165F7"/>
    <w:rsid w:val="00916818"/>
    <w:rsid w:val="00916D1D"/>
    <w:rsid w:val="00916F5A"/>
    <w:rsid w:val="00917191"/>
    <w:rsid w:val="00917934"/>
    <w:rsid w:val="00917CBA"/>
    <w:rsid w:val="00917D60"/>
    <w:rsid w:val="00920BEA"/>
    <w:rsid w:val="00920E9D"/>
    <w:rsid w:val="00920FD4"/>
    <w:rsid w:val="00921142"/>
    <w:rsid w:val="00921506"/>
    <w:rsid w:val="009218DC"/>
    <w:rsid w:val="009223FD"/>
    <w:rsid w:val="00922512"/>
    <w:rsid w:val="0092256B"/>
    <w:rsid w:val="009227C7"/>
    <w:rsid w:val="00923327"/>
    <w:rsid w:val="009238F3"/>
    <w:rsid w:val="00923CB7"/>
    <w:rsid w:val="0092444D"/>
    <w:rsid w:val="0092449E"/>
    <w:rsid w:val="009247C0"/>
    <w:rsid w:val="00924966"/>
    <w:rsid w:val="00924D07"/>
    <w:rsid w:val="00925CAD"/>
    <w:rsid w:val="00927A76"/>
    <w:rsid w:val="00927CEE"/>
    <w:rsid w:val="009305B0"/>
    <w:rsid w:val="00930710"/>
    <w:rsid w:val="0093073F"/>
    <w:rsid w:val="00931031"/>
    <w:rsid w:val="0093127E"/>
    <w:rsid w:val="00931337"/>
    <w:rsid w:val="009313A2"/>
    <w:rsid w:val="009318B9"/>
    <w:rsid w:val="00931AA0"/>
    <w:rsid w:val="009321D4"/>
    <w:rsid w:val="00932593"/>
    <w:rsid w:val="009328C1"/>
    <w:rsid w:val="00932C4B"/>
    <w:rsid w:val="00932F5C"/>
    <w:rsid w:val="00933036"/>
    <w:rsid w:val="0093377A"/>
    <w:rsid w:val="0093378A"/>
    <w:rsid w:val="00933A6B"/>
    <w:rsid w:val="00933F0B"/>
    <w:rsid w:val="0093407E"/>
    <w:rsid w:val="0093420B"/>
    <w:rsid w:val="00934DFD"/>
    <w:rsid w:val="0093511C"/>
    <w:rsid w:val="009356CF"/>
    <w:rsid w:val="00935744"/>
    <w:rsid w:val="00935E71"/>
    <w:rsid w:val="00936547"/>
    <w:rsid w:val="00936ED7"/>
    <w:rsid w:val="009371F3"/>
    <w:rsid w:val="009372B3"/>
    <w:rsid w:val="009375AC"/>
    <w:rsid w:val="00937663"/>
    <w:rsid w:val="009377B6"/>
    <w:rsid w:val="009377F6"/>
    <w:rsid w:val="0094007F"/>
    <w:rsid w:val="0094009F"/>
    <w:rsid w:val="009404DB"/>
    <w:rsid w:val="00940548"/>
    <w:rsid w:val="009407B6"/>
    <w:rsid w:val="009408C7"/>
    <w:rsid w:val="009417A8"/>
    <w:rsid w:val="00941878"/>
    <w:rsid w:val="00941C96"/>
    <w:rsid w:val="00941DC7"/>
    <w:rsid w:val="009424E6"/>
    <w:rsid w:val="00942B4D"/>
    <w:rsid w:val="0094375B"/>
    <w:rsid w:val="00943E3B"/>
    <w:rsid w:val="00943E81"/>
    <w:rsid w:val="00944067"/>
    <w:rsid w:val="009442D8"/>
    <w:rsid w:val="009452EF"/>
    <w:rsid w:val="0094583A"/>
    <w:rsid w:val="0094603E"/>
    <w:rsid w:val="009462CB"/>
    <w:rsid w:val="00946997"/>
    <w:rsid w:val="00946D09"/>
    <w:rsid w:val="00947126"/>
    <w:rsid w:val="009472B0"/>
    <w:rsid w:val="0094738E"/>
    <w:rsid w:val="00947907"/>
    <w:rsid w:val="00947ED7"/>
    <w:rsid w:val="00947F8D"/>
    <w:rsid w:val="00947FE9"/>
    <w:rsid w:val="009502A9"/>
    <w:rsid w:val="00950561"/>
    <w:rsid w:val="00950611"/>
    <w:rsid w:val="0095102F"/>
    <w:rsid w:val="0095106A"/>
    <w:rsid w:val="0095110D"/>
    <w:rsid w:val="00951507"/>
    <w:rsid w:val="00951A2F"/>
    <w:rsid w:val="00951F72"/>
    <w:rsid w:val="0095233D"/>
    <w:rsid w:val="009523A7"/>
    <w:rsid w:val="00952BF4"/>
    <w:rsid w:val="00952E19"/>
    <w:rsid w:val="009530A4"/>
    <w:rsid w:val="00953441"/>
    <w:rsid w:val="0095384F"/>
    <w:rsid w:val="0095387E"/>
    <w:rsid w:val="00953A5D"/>
    <w:rsid w:val="00953AB3"/>
    <w:rsid w:val="00953CB5"/>
    <w:rsid w:val="0095481F"/>
    <w:rsid w:val="00954AFF"/>
    <w:rsid w:val="00954D2E"/>
    <w:rsid w:val="009559BB"/>
    <w:rsid w:val="00956BD5"/>
    <w:rsid w:val="00957093"/>
    <w:rsid w:val="009570CB"/>
    <w:rsid w:val="009576FB"/>
    <w:rsid w:val="00957DC1"/>
    <w:rsid w:val="00960084"/>
    <w:rsid w:val="0096065C"/>
    <w:rsid w:val="0096072C"/>
    <w:rsid w:val="00960968"/>
    <w:rsid w:val="00960A5A"/>
    <w:rsid w:val="00960A7A"/>
    <w:rsid w:val="00960B12"/>
    <w:rsid w:val="009623FD"/>
    <w:rsid w:val="00962596"/>
    <w:rsid w:val="00962A7B"/>
    <w:rsid w:val="00962F7E"/>
    <w:rsid w:val="009630DD"/>
    <w:rsid w:val="00963110"/>
    <w:rsid w:val="009636E3"/>
    <w:rsid w:val="00963848"/>
    <w:rsid w:val="0096416E"/>
    <w:rsid w:val="009644FB"/>
    <w:rsid w:val="009649C5"/>
    <w:rsid w:val="00964A2A"/>
    <w:rsid w:val="00964B0A"/>
    <w:rsid w:val="00964FD7"/>
    <w:rsid w:val="009650B9"/>
    <w:rsid w:val="00965430"/>
    <w:rsid w:val="00965C62"/>
    <w:rsid w:val="0096606C"/>
    <w:rsid w:val="00966687"/>
    <w:rsid w:val="00966A6B"/>
    <w:rsid w:val="00966C4F"/>
    <w:rsid w:val="00966FD9"/>
    <w:rsid w:val="00967266"/>
    <w:rsid w:val="00967400"/>
    <w:rsid w:val="00967403"/>
    <w:rsid w:val="00967495"/>
    <w:rsid w:val="009678EC"/>
    <w:rsid w:val="00967ACA"/>
    <w:rsid w:val="00967B49"/>
    <w:rsid w:val="00967D5B"/>
    <w:rsid w:val="00967DFE"/>
    <w:rsid w:val="00970552"/>
    <w:rsid w:val="0097075F"/>
    <w:rsid w:val="009709DD"/>
    <w:rsid w:val="00970BB4"/>
    <w:rsid w:val="00970CC9"/>
    <w:rsid w:val="00970EB3"/>
    <w:rsid w:val="009710B9"/>
    <w:rsid w:val="00971787"/>
    <w:rsid w:val="00971DD2"/>
    <w:rsid w:val="0097214A"/>
    <w:rsid w:val="009723C9"/>
    <w:rsid w:val="009728C9"/>
    <w:rsid w:val="00972990"/>
    <w:rsid w:val="00973232"/>
    <w:rsid w:val="009733B7"/>
    <w:rsid w:val="009733FC"/>
    <w:rsid w:val="009735FD"/>
    <w:rsid w:val="0097378A"/>
    <w:rsid w:val="00973B34"/>
    <w:rsid w:val="00973E8A"/>
    <w:rsid w:val="00974227"/>
    <w:rsid w:val="00974431"/>
    <w:rsid w:val="00974433"/>
    <w:rsid w:val="0097457A"/>
    <w:rsid w:val="00974AF8"/>
    <w:rsid w:val="00974B41"/>
    <w:rsid w:val="00974CCE"/>
    <w:rsid w:val="00974D99"/>
    <w:rsid w:val="00974F78"/>
    <w:rsid w:val="00975773"/>
    <w:rsid w:val="009758AD"/>
    <w:rsid w:val="009758B4"/>
    <w:rsid w:val="0097600F"/>
    <w:rsid w:val="0097650C"/>
    <w:rsid w:val="00976909"/>
    <w:rsid w:val="00976E8A"/>
    <w:rsid w:val="009779C6"/>
    <w:rsid w:val="00977D76"/>
    <w:rsid w:val="0098012C"/>
    <w:rsid w:val="00980182"/>
    <w:rsid w:val="00980925"/>
    <w:rsid w:val="009809FE"/>
    <w:rsid w:val="00980F7F"/>
    <w:rsid w:val="00981700"/>
    <w:rsid w:val="00981AD3"/>
    <w:rsid w:val="0098213D"/>
    <w:rsid w:val="00982470"/>
    <w:rsid w:val="00982741"/>
    <w:rsid w:val="00982D2A"/>
    <w:rsid w:val="00982EBD"/>
    <w:rsid w:val="00982F4C"/>
    <w:rsid w:val="009836DB"/>
    <w:rsid w:val="0098389E"/>
    <w:rsid w:val="00983997"/>
    <w:rsid w:val="00984367"/>
    <w:rsid w:val="00984672"/>
    <w:rsid w:val="00984723"/>
    <w:rsid w:val="00984C06"/>
    <w:rsid w:val="00984FF8"/>
    <w:rsid w:val="009851FD"/>
    <w:rsid w:val="0098524E"/>
    <w:rsid w:val="0098580F"/>
    <w:rsid w:val="00985A3E"/>
    <w:rsid w:val="00985B76"/>
    <w:rsid w:val="0098602B"/>
    <w:rsid w:val="00986069"/>
    <w:rsid w:val="00986D6E"/>
    <w:rsid w:val="00987066"/>
    <w:rsid w:val="0098720B"/>
    <w:rsid w:val="00987F66"/>
    <w:rsid w:val="0099039D"/>
    <w:rsid w:val="0099040A"/>
    <w:rsid w:val="009906D7"/>
    <w:rsid w:val="00990A44"/>
    <w:rsid w:val="00991917"/>
    <w:rsid w:val="00991CE7"/>
    <w:rsid w:val="00991D37"/>
    <w:rsid w:val="00991D43"/>
    <w:rsid w:val="00992745"/>
    <w:rsid w:val="00992C65"/>
    <w:rsid w:val="00993066"/>
    <w:rsid w:val="009932C4"/>
    <w:rsid w:val="00994A0A"/>
    <w:rsid w:val="00994C08"/>
    <w:rsid w:val="00994D7B"/>
    <w:rsid w:val="00994E3D"/>
    <w:rsid w:val="00995179"/>
    <w:rsid w:val="00995185"/>
    <w:rsid w:val="0099535D"/>
    <w:rsid w:val="009953D4"/>
    <w:rsid w:val="00995803"/>
    <w:rsid w:val="00995C75"/>
    <w:rsid w:val="00995D02"/>
    <w:rsid w:val="00995E64"/>
    <w:rsid w:val="00996279"/>
    <w:rsid w:val="00996407"/>
    <w:rsid w:val="00996895"/>
    <w:rsid w:val="009969C6"/>
    <w:rsid w:val="00997922"/>
    <w:rsid w:val="00997AD1"/>
    <w:rsid w:val="00997B26"/>
    <w:rsid w:val="009A0469"/>
    <w:rsid w:val="009A0C33"/>
    <w:rsid w:val="009A0D35"/>
    <w:rsid w:val="009A0E3C"/>
    <w:rsid w:val="009A19AB"/>
    <w:rsid w:val="009A1AC3"/>
    <w:rsid w:val="009A2748"/>
    <w:rsid w:val="009A2EA0"/>
    <w:rsid w:val="009A3018"/>
    <w:rsid w:val="009A3717"/>
    <w:rsid w:val="009A3825"/>
    <w:rsid w:val="009A3868"/>
    <w:rsid w:val="009A396A"/>
    <w:rsid w:val="009A3A37"/>
    <w:rsid w:val="009A41C6"/>
    <w:rsid w:val="009A427C"/>
    <w:rsid w:val="009A4BDA"/>
    <w:rsid w:val="009A5347"/>
    <w:rsid w:val="009A5803"/>
    <w:rsid w:val="009A5916"/>
    <w:rsid w:val="009A5D22"/>
    <w:rsid w:val="009A6039"/>
    <w:rsid w:val="009A6477"/>
    <w:rsid w:val="009A720F"/>
    <w:rsid w:val="009A7233"/>
    <w:rsid w:val="009A741D"/>
    <w:rsid w:val="009A7487"/>
    <w:rsid w:val="009A75D6"/>
    <w:rsid w:val="009A778D"/>
    <w:rsid w:val="009A77F2"/>
    <w:rsid w:val="009A78A3"/>
    <w:rsid w:val="009A794C"/>
    <w:rsid w:val="009A7FC8"/>
    <w:rsid w:val="009B0246"/>
    <w:rsid w:val="009B05BD"/>
    <w:rsid w:val="009B07DA"/>
    <w:rsid w:val="009B09E6"/>
    <w:rsid w:val="009B123A"/>
    <w:rsid w:val="009B1562"/>
    <w:rsid w:val="009B1580"/>
    <w:rsid w:val="009B173B"/>
    <w:rsid w:val="009B1790"/>
    <w:rsid w:val="009B1AE7"/>
    <w:rsid w:val="009B1C63"/>
    <w:rsid w:val="009B25AA"/>
    <w:rsid w:val="009B267D"/>
    <w:rsid w:val="009B29E2"/>
    <w:rsid w:val="009B2F5E"/>
    <w:rsid w:val="009B3485"/>
    <w:rsid w:val="009B3C5C"/>
    <w:rsid w:val="009B3C74"/>
    <w:rsid w:val="009B488E"/>
    <w:rsid w:val="009B4987"/>
    <w:rsid w:val="009B4D57"/>
    <w:rsid w:val="009B4FBD"/>
    <w:rsid w:val="009B54E6"/>
    <w:rsid w:val="009B572C"/>
    <w:rsid w:val="009B57CD"/>
    <w:rsid w:val="009B6624"/>
    <w:rsid w:val="009B6875"/>
    <w:rsid w:val="009B6912"/>
    <w:rsid w:val="009B6FB1"/>
    <w:rsid w:val="009B7202"/>
    <w:rsid w:val="009B7AE7"/>
    <w:rsid w:val="009B7BD2"/>
    <w:rsid w:val="009B7D0D"/>
    <w:rsid w:val="009C0878"/>
    <w:rsid w:val="009C157F"/>
    <w:rsid w:val="009C1718"/>
    <w:rsid w:val="009C1ACF"/>
    <w:rsid w:val="009C1AE8"/>
    <w:rsid w:val="009C2277"/>
    <w:rsid w:val="009C253F"/>
    <w:rsid w:val="009C265A"/>
    <w:rsid w:val="009C26B4"/>
    <w:rsid w:val="009C2734"/>
    <w:rsid w:val="009C27C9"/>
    <w:rsid w:val="009C27F5"/>
    <w:rsid w:val="009C2D80"/>
    <w:rsid w:val="009C335D"/>
    <w:rsid w:val="009C33E6"/>
    <w:rsid w:val="009C3B98"/>
    <w:rsid w:val="009C419D"/>
    <w:rsid w:val="009C4607"/>
    <w:rsid w:val="009C50D7"/>
    <w:rsid w:val="009C548C"/>
    <w:rsid w:val="009C54D8"/>
    <w:rsid w:val="009C55B9"/>
    <w:rsid w:val="009C5AE0"/>
    <w:rsid w:val="009C601C"/>
    <w:rsid w:val="009C65D7"/>
    <w:rsid w:val="009C6714"/>
    <w:rsid w:val="009C6ABB"/>
    <w:rsid w:val="009C6B51"/>
    <w:rsid w:val="009C6D86"/>
    <w:rsid w:val="009C6F00"/>
    <w:rsid w:val="009C7032"/>
    <w:rsid w:val="009C718E"/>
    <w:rsid w:val="009C753F"/>
    <w:rsid w:val="009C7A48"/>
    <w:rsid w:val="009C7BDE"/>
    <w:rsid w:val="009D0022"/>
    <w:rsid w:val="009D03BF"/>
    <w:rsid w:val="009D06CA"/>
    <w:rsid w:val="009D0D77"/>
    <w:rsid w:val="009D0E52"/>
    <w:rsid w:val="009D1194"/>
    <w:rsid w:val="009D1A35"/>
    <w:rsid w:val="009D1B79"/>
    <w:rsid w:val="009D1C18"/>
    <w:rsid w:val="009D2711"/>
    <w:rsid w:val="009D31ED"/>
    <w:rsid w:val="009D3825"/>
    <w:rsid w:val="009D3875"/>
    <w:rsid w:val="009D3BB5"/>
    <w:rsid w:val="009D3C2F"/>
    <w:rsid w:val="009D3DCC"/>
    <w:rsid w:val="009D3E5A"/>
    <w:rsid w:val="009D3EBC"/>
    <w:rsid w:val="009D42B3"/>
    <w:rsid w:val="009D4426"/>
    <w:rsid w:val="009D460A"/>
    <w:rsid w:val="009D50B1"/>
    <w:rsid w:val="009D56AE"/>
    <w:rsid w:val="009D595C"/>
    <w:rsid w:val="009D5988"/>
    <w:rsid w:val="009D5C4F"/>
    <w:rsid w:val="009D5D87"/>
    <w:rsid w:val="009D5E93"/>
    <w:rsid w:val="009D6AE2"/>
    <w:rsid w:val="009D6C6D"/>
    <w:rsid w:val="009D7210"/>
    <w:rsid w:val="009D7D7B"/>
    <w:rsid w:val="009D7E10"/>
    <w:rsid w:val="009D7E24"/>
    <w:rsid w:val="009E0316"/>
    <w:rsid w:val="009E0335"/>
    <w:rsid w:val="009E06E7"/>
    <w:rsid w:val="009E0825"/>
    <w:rsid w:val="009E0921"/>
    <w:rsid w:val="009E0E49"/>
    <w:rsid w:val="009E1773"/>
    <w:rsid w:val="009E23C0"/>
    <w:rsid w:val="009E2474"/>
    <w:rsid w:val="009E26E0"/>
    <w:rsid w:val="009E35EC"/>
    <w:rsid w:val="009E3EF8"/>
    <w:rsid w:val="009E3FDE"/>
    <w:rsid w:val="009E4D45"/>
    <w:rsid w:val="009E5025"/>
    <w:rsid w:val="009E532D"/>
    <w:rsid w:val="009E5553"/>
    <w:rsid w:val="009E560F"/>
    <w:rsid w:val="009E5E5C"/>
    <w:rsid w:val="009E60D3"/>
    <w:rsid w:val="009E62AB"/>
    <w:rsid w:val="009E637B"/>
    <w:rsid w:val="009E676C"/>
    <w:rsid w:val="009E693A"/>
    <w:rsid w:val="009E6BB1"/>
    <w:rsid w:val="009E6DF6"/>
    <w:rsid w:val="009E71A1"/>
    <w:rsid w:val="009E71E2"/>
    <w:rsid w:val="009E724E"/>
    <w:rsid w:val="009E7562"/>
    <w:rsid w:val="009E76C0"/>
    <w:rsid w:val="009E7B78"/>
    <w:rsid w:val="009F0459"/>
    <w:rsid w:val="009F04CC"/>
    <w:rsid w:val="009F06C8"/>
    <w:rsid w:val="009F0913"/>
    <w:rsid w:val="009F0D0F"/>
    <w:rsid w:val="009F0D73"/>
    <w:rsid w:val="009F114B"/>
    <w:rsid w:val="009F136C"/>
    <w:rsid w:val="009F19EE"/>
    <w:rsid w:val="009F1BA3"/>
    <w:rsid w:val="009F1DE1"/>
    <w:rsid w:val="009F1FE2"/>
    <w:rsid w:val="009F3103"/>
    <w:rsid w:val="009F3161"/>
    <w:rsid w:val="009F33DF"/>
    <w:rsid w:val="009F39F8"/>
    <w:rsid w:val="009F3A0E"/>
    <w:rsid w:val="009F461A"/>
    <w:rsid w:val="009F4E43"/>
    <w:rsid w:val="009F5E1E"/>
    <w:rsid w:val="009F636E"/>
    <w:rsid w:val="009F6399"/>
    <w:rsid w:val="009F6667"/>
    <w:rsid w:val="009F668B"/>
    <w:rsid w:val="009F683C"/>
    <w:rsid w:val="009F7BE1"/>
    <w:rsid w:val="009F7D6A"/>
    <w:rsid w:val="00A00150"/>
    <w:rsid w:val="00A00E7B"/>
    <w:rsid w:val="00A0100F"/>
    <w:rsid w:val="00A01074"/>
    <w:rsid w:val="00A0140A"/>
    <w:rsid w:val="00A01A33"/>
    <w:rsid w:val="00A01DB5"/>
    <w:rsid w:val="00A02131"/>
    <w:rsid w:val="00A02521"/>
    <w:rsid w:val="00A02B94"/>
    <w:rsid w:val="00A02D8D"/>
    <w:rsid w:val="00A02E49"/>
    <w:rsid w:val="00A03971"/>
    <w:rsid w:val="00A04013"/>
    <w:rsid w:val="00A0413A"/>
    <w:rsid w:val="00A042A1"/>
    <w:rsid w:val="00A045CA"/>
    <w:rsid w:val="00A04F76"/>
    <w:rsid w:val="00A0558D"/>
    <w:rsid w:val="00A056E7"/>
    <w:rsid w:val="00A056F1"/>
    <w:rsid w:val="00A057EB"/>
    <w:rsid w:val="00A059F6"/>
    <w:rsid w:val="00A05B8C"/>
    <w:rsid w:val="00A05CF2"/>
    <w:rsid w:val="00A05F39"/>
    <w:rsid w:val="00A06340"/>
    <w:rsid w:val="00A06A47"/>
    <w:rsid w:val="00A06A51"/>
    <w:rsid w:val="00A06BA5"/>
    <w:rsid w:val="00A0747F"/>
    <w:rsid w:val="00A075C8"/>
    <w:rsid w:val="00A077A0"/>
    <w:rsid w:val="00A10B03"/>
    <w:rsid w:val="00A10DBB"/>
    <w:rsid w:val="00A10FB5"/>
    <w:rsid w:val="00A1145C"/>
    <w:rsid w:val="00A11AC1"/>
    <w:rsid w:val="00A12BB4"/>
    <w:rsid w:val="00A13219"/>
    <w:rsid w:val="00A133BA"/>
    <w:rsid w:val="00A1354D"/>
    <w:rsid w:val="00A13F0D"/>
    <w:rsid w:val="00A140B0"/>
    <w:rsid w:val="00A141A7"/>
    <w:rsid w:val="00A1420C"/>
    <w:rsid w:val="00A143AA"/>
    <w:rsid w:val="00A14A64"/>
    <w:rsid w:val="00A14EE2"/>
    <w:rsid w:val="00A15136"/>
    <w:rsid w:val="00A153B0"/>
    <w:rsid w:val="00A15844"/>
    <w:rsid w:val="00A15845"/>
    <w:rsid w:val="00A15A77"/>
    <w:rsid w:val="00A15C39"/>
    <w:rsid w:val="00A163ED"/>
    <w:rsid w:val="00A1667C"/>
    <w:rsid w:val="00A16A36"/>
    <w:rsid w:val="00A1704F"/>
    <w:rsid w:val="00A17336"/>
    <w:rsid w:val="00A17538"/>
    <w:rsid w:val="00A17667"/>
    <w:rsid w:val="00A17D00"/>
    <w:rsid w:val="00A17D75"/>
    <w:rsid w:val="00A17E5F"/>
    <w:rsid w:val="00A200CA"/>
    <w:rsid w:val="00A20C6C"/>
    <w:rsid w:val="00A2149D"/>
    <w:rsid w:val="00A2156A"/>
    <w:rsid w:val="00A2168C"/>
    <w:rsid w:val="00A2185E"/>
    <w:rsid w:val="00A21F3F"/>
    <w:rsid w:val="00A22B11"/>
    <w:rsid w:val="00A22E33"/>
    <w:rsid w:val="00A22E7D"/>
    <w:rsid w:val="00A22E89"/>
    <w:rsid w:val="00A230EC"/>
    <w:rsid w:val="00A23230"/>
    <w:rsid w:val="00A232FB"/>
    <w:rsid w:val="00A2350D"/>
    <w:rsid w:val="00A24641"/>
    <w:rsid w:val="00A253C4"/>
    <w:rsid w:val="00A25875"/>
    <w:rsid w:val="00A264DC"/>
    <w:rsid w:val="00A27065"/>
    <w:rsid w:val="00A2739A"/>
    <w:rsid w:val="00A274F7"/>
    <w:rsid w:val="00A30580"/>
    <w:rsid w:val="00A30723"/>
    <w:rsid w:val="00A30F47"/>
    <w:rsid w:val="00A31404"/>
    <w:rsid w:val="00A315F7"/>
    <w:rsid w:val="00A32AEC"/>
    <w:rsid w:val="00A32C05"/>
    <w:rsid w:val="00A32C42"/>
    <w:rsid w:val="00A32D43"/>
    <w:rsid w:val="00A3319C"/>
    <w:rsid w:val="00A33BCD"/>
    <w:rsid w:val="00A33C78"/>
    <w:rsid w:val="00A33D16"/>
    <w:rsid w:val="00A34112"/>
    <w:rsid w:val="00A349E7"/>
    <w:rsid w:val="00A34A49"/>
    <w:rsid w:val="00A34F72"/>
    <w:rsid w:val="00A35A0D"/>
    <w:rsid w:val="00A35A8E"/>
    <w:rsid w:val="00A36065"/>
    <w:rsid w:val="00A3630A"/>
    <w:rsid w:val="00A365F1"/>
    <w:rsid w:val="00A3664C"/>
    <w:rsid w:val="00A36998"/>
    <w:rsid w:val="00A36A23"/>
    <w:rsid w:val="00A36A89"/>
    <w:rsid w:val="00A36BBA"/>
    <w:rsid w:val="00A36E61"/>
    <w:rsid w:val="00A37040"/>
    <w:rsid w:val="00A3707F"/>
    <w:rsid w:val="00A4090C"/>
    <w:rsid w:val="00A40A25"/>
    <w:rsid w:val="00A41991"/>
    <w:rsid w:val="00A41C5F"/>
    <w:rsid w:val="00A41CB6"/>
    <w:rsid w:val="00A41D38"/>
    <w:rsid w:val="00A4224D"/>
    <w:rsid w:val="00A42354"/>
    <w:rsid w:val="00A42402"/>
    <w:rsid w:val="00A42CF9"/>
    <w:rsid w:val="00A42ECF"/>
    <w:rsid w:val="00A43157"/>
    <w:rsid w:val="00A4417F"/>
    <w:rsid w:val="00A4480E"/>
    <w:rsid w:val="00A44F74"/>
    <w:rsid w:val="00A44FFD"/>
    <w:rsid w:val="00A45243"/>
    <w:rsid w:val="00A456B1"/>
    <w:rsid w:val="00A45B45"/>
    <w:rsid w:val="00A45E9D"/>
    <w:rsid w:val="00A45EAB"/>
    <w:rsid w:val="00A4611B"/>
    <w:rsid w:val="00A46754"/>
    <w:rsid w:val="00A46772"/>
    <w:rsid w:val="00A46E87"/>
    <w:rsid w:val="00A4735D"/>
    <w:rsid w:val="00A47CDD"/>
    <w:rsid w:val="00A47D52"/>
    <w:rsid w:val="00A5048B"/>
    <w:rsid w:val="00A50494"/>
    <w:rsid w:val="00A50585"/>
    <w:rsid w:val="00A50AD8"/>
    <w:rsid w:val="00A50B09"/>
    <w:rsid w:val="00A51027"/>
    <w:rsid w:val="00A5123E"/>
    <w:rsid w:val="00A513CA"/>
    <w:rsid w:val="00A51525"/>
    <w:rsid w:val="00A5211C"/>
    <w:rsid w:val="00A52A51"/>
    <w:rsid w:val="00A52BCC"/>
    <w:rsid w:val="00A5322A"/>
    <w:rsid w:val="00A53661"/>
    <w:rsid w:val="00A53DC4"/>
    <w:rsid w:val="00A53E1D"/>
    <w:rsid w:val="00A542D7"/>
    <w:rsid w:val="00A542F8"/>
    <w:rsid w:val="00A54DAA"/>
    <w:rsid w:val="00A54FD3"/>
    <w:rsid w:val="00A55F2A"/>
    <w:rsid w:val="00A562BA"/>
    <w:rsid w:val="00A5663B"/>
    <w:rsid w:val="00A56BDB"/>
    <w:rsid w:val="00A570FE"/>
    <w:rsid w:val="00A57597"/>
    <w:rsid w:val="00A579EB"/>
    <w:rsid w:val="00A60131"/>
    <w:rsid w:val="00A604D4"/>
    <w:rsid w:val="00A605CA"/>
    <w:rsid w:val="00A607F3"/>
    <w:rsid w:val="00A60AE3"/>
    <w:rsid w:val="00A61222"/>
    <w:rsid w:val="00A61705"/>
    <w:rsid w:val="00A621E3"/>
    <w:rsid w:val="00A62DB9"/>
    <w:rsid w:val="00A63039"/>
    <w:rsid w:val="00A63353"/>
    <w:rsid w:val="00A633DA"/>
    <w:rsid w:val="00A634D8"/>
    <w:rsid w:val="00A6381B"/>
    <w:rsid w:val="00A63DA0"/>
    <w:rsid w:val="00A6417B"/>
    <w:rsid w:val="00A64194"/>
    <w:rsid w:val="00A643ED"/>
    <w:rsid w:val="00A64680"/>
    <w:rsid w:val="00A64C6F"/>
    <w:rsid w:val="00A64FF6"/>
    <w:rsid w:val="00A65341"/>
    <w:rsid w:val="00A65345"/>
    <w:rsid w:val="00A65684"/>
    <w:rsid w:val="00A65C3F"/>
    <w:rsid w:val="00A66B51"/>
    <w:rsid w:val="00A66EFD"/>
    <w:rsid w:val="00A67060"/>
    <w:rsid w:val="00A70506"/>
    <w:rsid w:val="00A708B2"/>
    <w:rsid w:val="00A70A0C"/>
    <w:rsid w:val="00A70C6E"/>
    <w:rsid w:val="00A70DBD"/>
    <w:rsid w:val="00A70EB6"/>
    <w:rsid w:val="00A71253"/>
    <w:rsid w:val="00A712AA"/>
    <w:rsid w:val="00A713BD"/>
    <w:rsid w:val="00A71740"/>
    <w:rsid w:val="00A7189C"/>
    <w:rsid w:val="00A71923"/>
    <w:rsid w:val="00A71CE8"/>
    <w:rsid w:val="00A722DD"/>
    <w:rsid w:val="00A72780"/>
    <w:rsid w:val="00A7279D"/>
    <w:rsid w:val="00A72CA3"/>
    <w:rsid w:val="00A72EFB"/>
    <w:rsid w:val="00A72F13"/>
    <w:rsid w:val="00A73002"/>
    <w:rsid w:val="00A7300D"/>
    <w:rsid w:val="00A733C0"/>
    <w:rsid w:val="00A735B8"/>
    <w:rsid w:val="00A737CD"/>
    <w:rsid w:val="00A73882"/>
    <w:rsid w:val="00A738D1"/>
    <w:rsid w:val="00A74076"/>
    <w:rsid w:val="00A742D1"/>
    <w:rsid w:val="00A74AC1"/>
    <w:rsid w:val="00A74ACF"/>
    <w:rsid w:val="00A75CF8"/>
    <w:rsid w:val="00A76EA0"/>
    <w:rsid w:val="00A76EBF"/>
    <w:rsid w:val="00A76FBF"/>
    <w:rsid w:val="00A772F9"/>
    <w:rsid w:val="00A7758D"/>
    <w:rsid w:val="00A77970"/>
    <w:rsid w:val="00A77984"/>
    <w:rsid w:val="00A77CE6"/>
    <w:rsid w:val="00A801C6"/>
    <w:rsid w:val="00A8021A"/>
    <w:rsid w:val="00A802AE"/>
    <w:rsid w:val="00A8065B"/>
    <w:rsid w:val="00A8069B"/>
    <w:rsid w:val="00A80748"/>
    <w:rsid w:val="00A807DB"/>
    <w:rsid w:val="00A8083D"/>
    <w:rsid w:val="00A80F42"/>
    <w:rsid w:val="00A81815"/>
    <w:rsid w:val="00A81B27"/>
    <w:rsid w:val="00A81BE4"/>
    <w:rsid w:val="00A81E67"/>
    <w:rsid w:val="00A81F29"/>
    <w:rsid w:val="00A82041"/>
    <w:rsid w:val="00A82382"/>
    <w:rsid w:val="00A824E9"/>
    <w:rsid w:val="00A8262D"/>
    <w:rsid w:val="00A82741"/>
    <w:rsid w:val="00A827E3"/>
    <w:rsid w:val="00A82A2A"/>
    <w:rsid w:val="00A82EF9"/>
    <w:rsid w:val="00A83400"/>
    <w:rsid w:val="00A83CA7"/>
    <w:rsid w:val="00A83F39"/>
    <w:rsid w:val="00A84541"/>
    <w:rsid w:val="00A84F44"/>
    <w:rsid w:val="00A84FB4"/>
    <w:rsid w:val="00A85571"/>
    <w:rsid w:val="00A85E97"/>
    <w:rsid w:val="00A86015"/>
    <w:rsid w:val="00A866F5"/>
    <w:rsid w:val="00A87573"/>
    <w:rsid w:val="00A87C7F"/>
    <w:rsid w:val="00A900DA"/>
    <w:rsid w:val="00A903BA"/>
    <w:rsid w:val="00A90913"/>
    <w:rsid w:val="00A90EB6"/>
    <w:rsid w:val="00A90F1C"/>
    <w:rsid w:val="00A9108E"/>
    <w:rsid w:val="00A91387"/>
    <w:rsid w:val="00A913F4"/>
    <w:rsid w:val="00A914D1"/>
    <w:rsid w:val="00A917A0"/>
    <w:rsid w:val="00A91A23"/>
    <w:rsid w:val="00A923AE"/>
    <w:rsid w:val="00A9259A"/>
    <w:rsid w:val="00A925DE"/>
    <w:rsid w:val="00A93140"/>
    <w:rsid w:val="00A9321B"/>
    <w:rsid w:val="00A9368E"/>
    <w:rsid w:val="00A93A7D"/>
    <w:rsid w:val="00A93E6B"/>
    <w:rsid w:val="00A94535"/>
    <w:rsid w:val="00A9459F"/>
    <w:rsid w:val="00A94EDB"/>
    <w:rsid w:val="00A95BD0"/>
    <w:rsid w:val="00A95E02"/>
    <w:rsid w:val="00A9665D"/>
    <w:rsid w:val="00A96D68"/>
    <w:rsid w:val="00A96D98"/>
    <w:rsid w:val="00A97802"/>
    <w:rsid w:val="00AA01F9"/>
    <w:rsid w:val="00AA08DA"/>
    <w:rsid w:val="00AA0A35"/>
    <w:rsid w:val="00AA0D01"/>
    <w:rsid w:val="00AA0DCE"/>
    <w:rsid w:val="00AA2123"/>
    <w:rsid w:val="00AA2497"/>
    <w:rsid w:val="00AA2699"/>
    <w:rsid w:val="00AA4487"/>
    <w:rsid w:val="00AA449C"/>
    <w:rsid w:val="00AA5135"/>
    <w:rsid w:val="00AA548E"/>
    <w:rsid w:val="00AA5A4B"/>
    <w:rsid w:val="00AA5DB1"/>
    <w:rsid w:val="00AA5E50"/>
    <w:rsid w:val="00AA711A"/>
    <w:rsid w:val="00AA7C47"/>
    <w:rsid w:val="00AB04FE"/>
    <w:rsid w:val="00AB05BF"/>
    <w:rsid w:val="00AB0AE1"/>
    <w:rsid w:val="00AB0C6C"/>
    <w:rsid w:val="00AB0E80"/>
    <w:rsid w:val="00AB0F59"/>
    <w:rsid w:val="00AB11BA"/>
    <w:rsid w:val="00AB1428"/>
    <w:rsid w:val="00AB1585"/>
    <w:rsid w:val="00AB17A0"/>
    <w:rsid w:val="00AB17A7"/>
    <w:rsid w:val="00AB193C"/>
    <w:rsid w:val="00AB1977"/>
    <w:rsid w:val="00AB2191"/>
    <w:rsid w:val="00AB2302"/>
    <w:rsid w:val="00AB24E4"/>
    <w:rsid w:val="00AB252E"/>
    <w:rsid w:val="00AB2B90"/>
    <w:rsid w:val="00AB2F18"/>
    <w:rsid w:val="00AB30A5"/>
    <w:rsid w:val="00AB320D"/>
    <w:rsid w:val="00AB32DD"/>
    <w:rsid w:val="00AB3332"/>
    <w:rsid w:val="00AB3338"/>
    <w:rsid w:val="00AB3AD8"/>
    <w:rsid w:val="00AB40AA"/>
    <w:rsid w:val="00AB416E"/>
    <w:rsid w:val="00AB4495"/>
    <w:rsid w:val="00AB4A68"/>
    <w:rsid w:val="00AB4B35"/>
    <w:rsid w:val="00AB4BB0"/>
    <w:rsid w:val="00AB4F5E"/>
    <w:rsid w:val="00AB536E"/>
    <w:rsid w:val="00AB55C1"/>
    <w:rsid w:val="00AB595E"/>
    <w:rsid w:val="00AB5AA4"/>
    <w:rsid w:val="00AB5F26"/>
    <w:rsid w:val="00AB6990"/>
    <w:rsid w:val="00AB6BDF"/>
    <w:rsid w:val="00AB7038"/>
    <w:rsid w:val="00AB76A7"/>
    <w:rsid w:val="00AB76EE"/>
    <w:rsid w:val="00AB7A5A"/>
    <w:rsid w:val="00AC0307"/>
    <w:rsid w:val="00AC0457"/>
    <w:rsid w:val="00AC04E8"/>
    <w:rsid w:val="00AC052C"/>
    <w:rsid w:val="00AC05B7"/>
    <w:rsid w:val="00AC05B9"/>
    <w:rsid w:val="00AC0666"/>
    <w:rsid w:val="00AC0702"/>
    <w:rsid w:val="00AC0A9D"/>
    <w:rsid w:val="00AC129C"/>
    <w:rsid w:val="00AC18C4"/>
    <w:rsid w:val="00AC1922"/>
    <w:rsid w:val="00AC2344"/>
    <w:rsid w:val="00AC2BD0"/>
    <w:rsid w:val="00AC2CDD"/>
    <w:rsid w:val="00AC2EB4"/>
    <w:rsid w:val="00AC3467"/>
    <w:rsid w:val="00AC47E8"/>
    <w:rsid w:val="00AC49E6"/>
    <w:rsid w:val="00AC4D16"/>
    <w:rsid w:val="00AC4E9F"/>
    <w:rsid w:val="00AC4FD2"/>
    <w:rsid w:val="00AC56F9"/>
    <w:rsid w:val="00AC5881"/>
    <w:rsid w:val="00AC5B9E"/>
    <w:rsid w:val="00AC6542"/>
    <w:rsid w:val="00AC6EF3"/>
    <w:rsid w:val="00AC6F4C"/>
    <w:rsid w:val="00AC7025"/>
    <w:rsid w:val="00AC7046"/>
    <w:rsid w:val="00AC71D9"/>
    <w:rsid w:val="00AC7449"/>
    <w:rsid w:val="00AC7776"/>
    <w:rsid w:val="00AC7BD1"/>
    <w:rsid w:val="00AC7D16"/>
    <w:rsid w:val="00AC7D6B"/>
    <w:rsid w:val="00AD0B31"/>
    <w:rsid w:val="00AD114E"/>
    <w:rsid w:val="00AD1387"/>
    <w:rsid w:val="00AD2346"/>
    <w:rsid w:val="00AD285B"/>
    <w:rsid w:val="00AD29B4"/>
    <w:rsid w:val="00AD2B7B"/>
    <w:rsid w:val="00AD31A2"/>
    <w:rsid w:val="00AD44E6"/>
    <w:rsid w:val="00AD48D5"/>
    <w:rsid w:val="00AD5081"/>
    <w:rsid w:val="00AD5479"/>
    <w:rsid w:val="00AD63F7"/>
    <w:rsid w:val="00AD64CB"/>
    <w:rsid w:val="00AD6729"/>
    <w:rsid w:val="00AD688E"/>
    <w:rsid w:val="00AD68A3"/>
    <w:rsid w:val="00AD6A1C"/>
    <w:rsid w:val="00AD6DFE"/>
    <w:rsid w:val="00AD714C"/>
    <w:rsid w:val="00AD7600"/>
    <w:rsid w:val="00AD7F93"/>
    <w:rsid w:val="00AE0272"/>
    <w:rsid w:val="00AE1DB9"/>
    <w:rsid w:val="00AE1FC3"/>
    <w:rsid w:val="00AE23A0"/>
    <w:rsid w:val="00AE2953"/>
    <w:rsid w:val="00AE2990"/>
    <w:rsid w:val="00AE2C7A"/>
    <w:rsid w:val="00AE2EB1"/>
    <w:rsid w:val="00AE2F86"/>
    <w:rsid w:val="00AE2FBA"/>
    <w:rsid w:val="00AE31F5"/>
    <w:rsid w:val="00AE37CA"/>
    <w:rsid w:val="00AE3F5F"/>
    <w:rsid w:val="00AE40C9"/>
    <w:rsid w:val="00AE428D"/>
    <w:rsid w:val="00AE4A6E"/>
    <w:rsid w:val="00AE4BC6"/>
    <w:rsid w:val="00AE5065"/>
    <w:rsid w:val="00AE510E"/>
    <w:rsid w:val="00AE5276"/>
    <w:rsid w:val="00AE5B99"/>
    <w:rsid w:val="00AE5E55"/>
    <w:rsid w:val="00AE64E4"/>
    <w:rsid w:val="00AE64F6"/>
    <w:rsid w:val="00AE6DB1"/>
    <w:rsid w:val="00AE70CC"/>
    <w:rsid w:val="00AE73B4"/>
    <w:rsid w:val="00AE76C8"/>
    <w:rsid w:val="00AE7993"/>
    <w:rsid w:val="00AE7CED"/>
    <w:rsid w:val="00AE7E55"/>
    <w:rsid w:val="00AF033C"/>
    <w:rsid w:val="00AF0557"/>
    <w:rsid w:val="00AF087E"/>
    <w:rsid w:val="00AF0AA6"/>
    <w:rsid w:val="00AF12C9"/>
    <w:rsid w:val="00AF157D"/>
    <w:rsid w:val="00AF1A0A"/>
    <w:rsid w:val="00AF1C46"/>
    <w:rsid w:val="00AF1D25"/>
    <w:rsid w:val="00AF20B6"/>
    <w:rsid w:val="00AF28F2"/>
    <w:rsid w:val="00AF2EE8"/>
    <w:rsid w:val="00AF2F6D"/>
    <w:rsid w:val="00AF3D07"/>
    <w:rsid w:val="00AF3E89"/>
    <w:rsid w:val="00AF4041"/>
    <w:rsid w:val="00AF44F4"/>
    <w:rsid w:val="00AF49A7"/>
    <w:rsid w:val="00AF4B19"/>
    <w:rsid w:val="00AF4B1D"/>
    <w:rsid w:val="00AF5931"/>
    <w:rsid w:val="00AF5C59"/>
    <w:rsid w:val="00AF5FBA"/>
    <w:rsid w:val="00AF6343"/>
    <w:rsid w:val="00AF6A5E"/>
    <w:rsid w:val="00AF6C29"/>
    <w:rsid w:val="00AF6D88"/>
    <w:rsid w:val="00AF759F"/>
    <w:rsid w:val="00AF7C33"/>
    <w:rsid w:val="00AF7F0E"/>
    <w:rsid w:val="00B0017C"/>
    <w:rsid w:val="00B00422"/>
    <w:rsid w:val="00B0076D"/>
    <w:rsid w:val="00B00D3D"/>
    <w:rsid w:val="00B00E20"/>
    <w:rsid w:val="00B01053"/>
    <w:rsid w:val="00B0171E"/>
    <w:rsid w:val="00B017B2"/>
    <w:rsid w:val="00B01B1C"/>
    <w:rsid w:val="00B01D12"/>
    <w:rsid w:val="00B01D57"/>
    <w:rsid w:val="00B01FA1"/>
    <w:rsid w:val="00B02477"/>
    <w:rsid w:val="00B02B54"/>
    <w:rsid w:val="00B02C0C"/>
    <w:rsid w:val="00B02FF5"/>
    <w:rsid w:val="00B036E8"/>
    <w:rsid w:val="00B039EF"/>
    <w:rsid w:val="00B03B47"/>
    <w:rsid w:val="00B04086"/>
    <w:rsid w:val="00B040B8"/>
    <w:rsid w:val="00B0492C"/>
    <w:rsid w:val="00B04D22"/>
    <w:rsid w:val="00B04D24"/>
    <w:rsid w:val="00B050A6"/>
    <w:rsid w:val="00B06806"/>
    <w:rsid w:val="00B07436"/>
    <w:rsid w:val="00B0783F"/>
    <w:rsid w:val="00B10A16"/>
    <w:rsid w:val="00B1155A"/>
    <w:rsid w:val="00B116F5"/>
    <w:rsid w:val="00B11A45"/>
    <w:rsid w:val="00B12254"/>
    <w:rsid w:val="00B13549"/>
    <w:rsid w:val="00B137C9"/>
    <w:rsid w:val="00B13A82"/>
    <w:rsid w:val="00B13ADA"/>
    <w:rsid w:val="00B142B0"/>
    <w:rsid w:val="00B14DF7"/>
    <w:rsid w:val="00B15308"/>
    <w:rsid w:val="00B158D0"/>
    <w:rsid w:val="00B15936"/>
    <w:rsid w:val="00B15D3F"/>
    <w:rsid w:val="00B15D53"/>
    <w:rsid w:val="00B16E0A"/>
    <w:rsid w:val="00B16FC3"/>
    <w:rsid w:val="00B17176"/>
    <w:rsid w:val="00B175EB"/>
    <w:rsid w:val="00B17663"/>
    <w:rsid w:val="00B17A48"/>
    <w:rsid w:val="00B17A72"/>
    <w:rsid w:val="00B17C89"/>
    <w:rsid w:val="00B17EA6"/>
    <w:rsid w:val="00B20374"/>
    <w:rsid w:val="00B20A57"/>
    <w:rsid w:val="00B21219"/>
    <w:rsid w:val="00B22622"/>
    <w:rsid w:val="00B22739"/>
    <w:rsid w:val="00B23125"/>
    <w:rsid w:val="00B23735"/>
    <w:rsid w:val="00B2381D"/>
    <w:rsid w:val="00B2388A"/>
    <w:rsid w:val="00B24570"/>
    <w:rsid w:val="00B249C8"/>
    <w:rsid w:val="00B25057"/>
    <w:rsid w:val="00B25734"/>
    <w:rsid w:val="00B25A2E"/>
    <w:rsid w:val="00B25DF4"/>
    <w:rsid w:val="00B2600D"/>
    <w:rsid w:val="00B26109"/>
    <w:rsid w:val="00B2638F"/>
    <w:rsid w:val="00B26C16"/>
    <w:rsid w:val="00B27705"/>
    <w:rsid w:val="00B27E5C"/>
    <w:rsid w:val="00B27E7C"/>
    <w:rsid w:val="00B30494"/>
    <w:rsid w:val="00B3091D"/>
    <w:rsid w:val="00B3155B"/>
    <w:rsid w:val="00B32487"/>
    <w:rsid w:val="00B32499"/>
    <w:rsid w:val="00B32827"/>
    <w:rsid w:val="00B328F7"/>
    <w:rsid w:val="00B32D80"/>
    <w:rsid w:val="00B342F9"/>
    <w:rsid w:val="00B345AF"/>
    <w:rsid w:val="00B348BB"/>
    <w:rsid w:val="00B34B82"/>
    <w:rsid w:val="00B3501A"/>
    <w:rsid w:val="00B351D5"/>
    <w:rsid w:val="00B35232"/>
    <w:rsid w:val="00B3552C"/>
    <w:rsid w:val="00B357AB"/>
    <w:rsid w:val="00B3596D"/>
    <w:rsid w:val="00B359BD"/>
    <w:rsid w:val="00B359E9"/>
    <w:rsid w:val="00B35D79"/>
    <w:rsid w:val="00B364EF"/>
    <w:rsid w:val="00B36A1B"/>
    <w:rsid w:val="00B37272"/>
    <w:rsid w:val="00B377A5"/>
    <w:rsid w:val="00B37C42"/>
    <w:rsid w:val="00B40323"/>
    <w:rsid w:val="00B40520"/>
    <w:rsid w:val="00B41BA3"/>
    <w:rsid w:val="00B41F08"/>
    <w:rsid w:val="00B42084"/>
    <w:rsid w:val="00B422F0"/>
    <w:rsid w:val="00B429D4"/>
    <w:rsid w:val="00B42B90"/>
    <w:rsid w:val="00B43117"/>
    <w:rsid w:val="00B4345E"/>
    <w:rsid w:val="00B43930"/>
    <w:rsid w:val="00B43DAE"/>
    <w:rsid w:val="00B44052"/>
    <w:rsid w:val="00B440AE"/>
    <w:rsid w:val="00B44308"/>
    <w:rsid w:val="00B444C4"/>
    <w:rsid w:val="00B4459C"/>
    <w:rsid w:val="00B447C0"/>
    <w:rsid w:val="00B44EB2"/>
    <w:rsid w:val="00B45770"/>
    <w:rsid w:val="00B459B7"/>
    <w:rsid w:val="00B4690E"/>
    <w:rsid w:val="00B46CBE"/>
    <w:rsid w:val="00B47065"/>
    <w:rsid w:val="00B47463"/>
    <w:rsid w:val="00B47AFF"/>
    <w:rsid w:val="00B502C5"/>
    <w:rsid w:val="00B50390"/>
    <w:rsid w:val="00B507BE"/>
    <w:rsid w:val="00B50811"/>
    <w:rsid w:val="00B508F8"/>
    <w:rsid w:val="00B50DB2"/>
    <w:rsid w:val="00B51E23"/>
    <w:rsid w:val="00B52072"/>
    <w:rsid w:val="00B5216A"/>
    <w:rsid w:val="00B52546"/>
    <w:rsid w:val="00B52B9E"/>
    <w:rsid w:val="00B531C5"/>
    <w:rsid w:val="00B538F0"/>
    <w:rsid w:val="00B540C3"/>
    <w:rsid w:val="00B54762"/>
    <w:rsid w:val="00B54CD3"/>
    <w:rsid w:val="00B55534"/>
    <w:rsid w:val="00B55BB1"/>
    <w:rsid w:val="00B5610B"/>
    <w:rsid w:val="00B56470"/>
    <w:rsid w:val="00B568F2"/>
    <w:rsid w:val="00B56B6A"/>
    <w:rsid w:val="00B56E3B"/>
    <w:rsid w:val="00B56ECC"/>
    <w:rsid w:val="00B5709F"/>
    <w:rsid w:val="00B57662"/>
    <w:rsid w:val="00B57E09"/>
    <w:rsid w:val="00B60454"/>
    <w:rsid w:val="00B60465"/>
    <w:rsid w:val="00B60512"/>
    <w:rsid w:val="00B615A9"/>
    <w:rsid w:val="00B61B33"/>
    <w:rsid w:val="00B62323"/>
    <w:rsid w:val="00B626BC"/>
    <w:rsid w:val="00B62B97"/>
    <w:rsid w:val="00B62FCA"/>
    <w:rsid w:val="00B63065"/>
    <w:rsid w:val="00B6329F"/>
    <w:rsid w:val="00B6349F"/>
    <w:rsid w:val="00B63684"/>
    <w:rsid w:val="00B64BCE"/>
    <w:rsid w:val="00B655D8"/>
    <w:rsid w:val="00B65FAB"/>
    <w:rsid w:val="00B662D6"/>
    <w:rsid w:val="00B662DC"/>
    <w:rsid w:val="00B66381"/>
    <w:rsid w:val="00B66763"/>
    <w:rsid w:val="00B66B18"/>
    <w:rsid w:val="00B67120"/>
    <w:rsid w:val="00B6718E"/>
    <w:rsid w:val="00B675D8"/>
    <w:rsid w:val="00B679F0"/>
    <w:rsid w:val="00B67CFF"/>
    <w:rsid w:val="00B67DED"/>
    <w:rsid w:val="00B67F33"/>
    <w:rsid w:val="00B703A1"/>
    <w:rsid w:val="00B70CA5"/>
    <w:rsid w:val="00B70EE6"/>
    <w:rsid w:val="00B712E5"/>
    <w:rsid w:val="00B717AE"/>
    <w:rsid w:val="00B71F6E"/>
    <w:rsid w:val="00B7258D"/>
    <w:rsid w:val="00B725BF"/>
    <w:rsid w:val="00B72820"/>
    <w:rsid w:val="00B72930"/>
    <w:rsid w:val="00B72B99"/>
    <w:rsid w:val="00B72E83"/>
    <w:rsid w:val="00B731AE"/>
    <w:rsid w:val="00B73269"/>
    <w:rsid w:val="00B7362C"/>
    <w:rsid w:val="00B739F2"/>
    <w:rsid w:val="00B73AEF"/>
    <w:rsid w:val="00B73C93"/>
    <w:rsid w:val="00B73F55"/>
    <w:rsid w:val="00B74144"/>
    <w:rsid w:val="00B74453"/>
    <w:rsid w:val="00B74B71"/>
    <w:rsid w:val="00B75272"/>
    <w:rsid w:val="00B7629F"/>
    <w:rsid w:val="00B76E72"/>
    <w:rsid w:val="00B7729B"/>
    <w:rsid w:val="00B77381"/>
    <w:rsid w:val="00B77AEA"/>
    <w:rsid w:val="00B77EBE"/>
    <w:rsid w:val="00B8004A"/>
    <w:rsid w:val="00B80867"/>
    <w:rsid w:val="00B808CE"/>
    <w:rsid w:val="00B80AC2"/>
    <w:rsid w:val="00B81977"/>
    <w:rsid w:val="00B82143"/>
    <w:rsid w:val="00B8277E"/>
    <w:rsid w:val="00B82F44"/>
    <w:rsid w:val="00B82FAB"/>
    <w:rsid w:val="00B8308E"/>
    <w:rsid w:val="00B830D2"/>
    <w:rsid w:val="00B8462D"/>
    <w:rsid w:val="00B855FF"/>
    <w:rsid w:val="00B85944"/>
    <w:rsid w:val="00B85AF1"/>
    <w:rsid w:val="00B85C3D"/>
    <w:rsid w:val="00B85CF0"/>
    <w:rsid w:val="00B85D72"/>
    <w:rsid w:val="00B85D83"/>
    <w:rsid w:val="00B86043"/>
    <w:rsid w:val="00B864B3"/>
    <w:rsid w:val="00B86688"/>
    <w:rsid w:val="00B86F1C"/>
    <w:rsid w:val="00B87264"/>
    <w:rsid w:val="00B905E9"/>
    <w:rsid w:val="00B90D73"/>
    <w:rsid w:val="00B9117F"/>
    <w:rsid w:val="00B91783"/>
    <w:rsid w:val="00B91F83"/>
    <w:rsid w:val="00B92045"/>
    <w:rsid w:val="00B92079"/>
    <w:rsid w:val="00B92150"/>
    <w:rsid w:val="00B92432"/>
    <w:rsid w:val="00B924A5"/>
    <w:rsid w:val="00B92757"/>
    <w:rsid w:val="00B92A5D"/>
    <w:rsid w:val="00B92D5A"/>
    <w:rsid w:val="00B93AEF"/>
    <w:rsid w:val="00B94109"/>
    <w:rsid w:val="00B94144"/>
    <w:rsid w:val="00B942F2"/>
    <w:rsid w:val="00B94492"/>
    <w:rsid w:val="00B94515"/>
    <w:rsid w:val="00B95254"/>
    <w:rsid w:val="00B9550F"/>
    <w:rsid w:val="00B95BBB"/>
    <w:rsid w:val="00B96135"/>
    <w:rsid w:val="00B9633F"/>
    <w:rsid w:val="00B96EB3"/>
    <w:rsid w:val="00B9739F"/>
    <w:rsid w:val="00B97D9A"/>
    <w:rsid w:val="00BA0580"/>
    <w:rsid w:val="00BA0866"/>
    <w:rsid w:val="00BA0977"/>
    <w:rsid w:val="00BA09A8"/>
    <w:rsid w:val="00BA1270"/>
    <w:rsid w:val="00BA174B"/>
    <w:rsid w:val="00BA192B"/>
    <w:rsid w:val="00BA1C10"/>
    <w:rsid w:val="00BA1E61"/>
    <w:rsid w:val="00BA201B"/>
    <w:rsid w:val="00BA281F"/>
    <w:rsid w:val="00BA2BA8"/>
    <w:rsid w:val="00BA2E8C"/>
    <w:rsid w:val="00BA349B"/>
    <w:rsid w:val="00BA449B"/>
    <w:rsid w:val="00BA4C3C"/>
    <w:rsid w:val="00BA4F8C"/>
    <w:rsid w:val="00BA5600"/>
    <w:rsid w:val="00BA594D"/>
    <w:rsid w:val="00BA5B84"/>
    <w:rsid w:val="00BA5BC0"/>
    <w:rsid w:val="00BA66F8"/>
    <w:rsid w:val="00BA6B80"/>
    <w:rsid w:val="00BA70CD"/>
    <w:rsid w:val="00BA7220"/>
    <w:rsid w:val="00BA7D52"/>
    <w:rsid w:val="00BA7E09"/>
    <w:rsid w:val="00BB0300"/>
    <w:rsid w:val="00BB065B"/>
    <w:rsid w:val="00BB06FF"/>
    <w:rsid w:val="00BB07A1"/>
    <w:rsid w:val="00BB08EE"/>
    <w:rsid w:val="00BB0A2F"/>
    <w:rsid w:val="00BB0C10"/>
    <w:rsid w:val="00BB0C1B"/>
    <w:rsid w:val="00BB0C8C"/>
    <w:rsid w:val="00BB0DAA"/>
    <w:rsid w:val="00BB164B"/>
    <w:rsid w:val="00BB1EEC"/>
    <w:rsid w:val="00BB1F53"/>
    <w:rsid w:val="00BB2650"/>
    <w:rsid w:val="00BB2DEF"/>
    <w:rsid w:val="00BB316F"/>
    <w:rsid w:val="00BB3360"/>
    <w:rsid w:val="00BB33AE"/>
    <w:rsid w:val="00BB3DAA"/>
    <w:rsid w:val="00BB4867"/>
    <w:rsid w:val="00BB5CA1"/>
    <w:rsid w:val="00BB650C"/>
    <w:rsid w:val="00BB68F4"/>
    <w:rsid w:val="00BB770E"/>
    <w:rsid w:val="00BB7899"/>
    <w:rsid w:val="00BB7A78"/>
    <w:rsid w:val="00BB7AA1"/>
    <w:rsid w:val="00BC0A80"/>
    <w:rsid w:val="00BC0B5A"/>
    <w:rsid w:val="00BC124D"/>
    <w:rsid w:val="00BC1B7E"/>
    <w:rsid w:val="00BC1CF2"/>
    <w:rsid w:val="00BC234C"/>
    <w:rsid w:val="00BC308F"/>
    <w:rsid w:val="00BC35B2"/>
    <w:rsid w:val="00BC368F"/>
    <w:rsid w:val="00BC36CE"/>
    <w:rsid w:val="00BC371C"/>
    <w:rsid w:val="00BC3A26"/>
    <w:rsid w:val="00BC3E51"/>
    <w:rsid w:val="00BC4852"/>
    <w:rsid w:val="00BC4F81"/>
    <w:rsid w:val="00BC50E6"/>
    <w:rsid w:val="00BC5B66"/>
    <w:rsid w:val="00BC607E"/>
    <w:rsid w:val="00BC656F"/>
    <w:rsid w:val="00BC6792"/>
    <w:rsid w:val="00BC69B3"/>
    <w:rsid w:val="00BC771A"/>
    <w:rsid w:val="00BC78B9"/>
    <w:rsid w:val="00BC7918"/>
    <w:rsid w:val="00BC7D20"/>
    <w:rsid w:val="00BC7D96"/>
    <w:rsid w:val="00BD0761"/>
    <w:rsid w:val="00BD083C"/>
    <w:rsid w:val="00BD1790"/>
    <w:rsid w:val="00BD1847"/>
    <w:rsid w:val="00BD2029"/>
    <w:rsid w:val="00BD20A4"/>
    <w:rsid w:val="00BD20B4"/>
    <w:rsid w:val="00BD21A9"/>
    <w:rsid w:val="00BD220F"/>
    <w:rsid w:val="00BD238C"/>
    <w:rsid w:val="00BD2703"/>
    <w:rsid w:val="00BD2834"/>
    <w:rsid w:val="00BD2CC6"/>
    <w:rsid w:val="00BD2F2A"/>
    <w:rsid w:val="00BD37EB"/>
    <w:rsid w:val="00BD3C04"/>
    <w:rsid w:val="00BD4588"/>
    <w:rsid w:val="00BD45B7"/>
    <w:rsid w:val="00BD4D54"/>
    <w:rsid w:val="00BD50D4"/>
    <w:rsid w:val="00BD558D"/>
    <w:rsid w:val="00BD5B7A"/>
    <w:rsid w:val="00BD6750"/>
    <w:rsid w:val="00BD6856"/>
    <w:rsid w:val="00BD6BB8"/>
    <w:rsid w:val="00BD6F8B"/>
    <w:rsid w:val="00BD78A9"/>
    <w:rsid w:val="00BD7F1B"/>
    <w:rsid w:val="00BE0136"/>
    <w:rsid w:val="00BE0CF2"/>
    <w:rsid w:val="00BE12A9"/>
    <w:rsid w:val="00BE1ADE"/>
    <w:rsid w:val="00BE1CF7"/>
    <w:rsid w:val="00BE2394"/>
    <w:rsid w:val="00BE2864"/>
    <w:rsid w:val="00BE2878"/>
    <w:rsid w:val="00BE28A6"/>
    <w:rsid w:val="00BE31CF"/>
    <w:rsid w:val="00BE323C"/>
    <w:rsid w:val="00BE3FDE"/>
    <w:rsid w:val="00BE4161"/>
    <w:rsid w:val="00BE4754"/>
    <w:rsid w:val="00BE4C72"/>
    <w:rsid w:val="00BE4CA4"/>
    <w:rsid w:val="00BE4F36"/>
    <w:rsid w:val="00BE53AC"/>
    <w:rsid w:val="00BE5C93"/>
    <w:rsid w:val="00BE5F30"/>
    <w:rsid w:val="00BE64C7"/>
    <w:rsid w:val="00BE6916"/>
    <w:rsid w:val="00BE7069"/>
    <w:rsid w:val="00BE79C0"/>
    <w:rsid w:val="00BE7A89"/>
    <w:rsid w:val="00BE7BA9"/>
    <w:rsid w:val="00BF00C0"/>
    <w:rsid w:val="00BF0D88"/>
    <w:rsid w:val="00BF14C9"/>
    <w:rsid w:val="00BF182D"/>
    <w:rsid w:val="00BF1A80"/>
    <w:rsid w:val="00BF1D5C"/>
    <w:rsid w:val="00BF1E4E"/>
    <w:rsid w:val="00BF289B"/>
    <w:rsid w:val="00BF28A5"/>
    <w:rsid w:val="00BF29B2"/>
    <w:rsid w:val="00BF29F3"/>
    <w:rsid w:val="00BF2FE5"/>
    <w:rsid w:val="00BF32ED"/>
    <w:rsid w:val="00BF330C"/>
    <w:rsid w:val="00BF3415"/>
    <w:rsid w:val="00BF3459"/>
    <w:rsid w:val="00BF3661"/>
    <w:rsid w:val="00BF3894"/>
    <w:rsid w:val="00BF3DB4"/>
    <w:rsid w:val="00BF3DF9"/>
    <w:rsid w:val="00BF469D"/>
    <w:rsid w:val="00BF46B8"/>
    <w:rsid w:val="00BF4A4D"/>
    <w:rsid w:val="00BF4D31"/>
    <w:rsid w:val="00BF505D"/>
    <w:rsid w:val="00BF5633"/>
    <w:rsid w:val="00BF5CFA"/>
    <w:rsid w:val="00BF6151"/>
    <w:rsid w:val="00BF65E0"/>
    <w:rsid w:val="00BF6B47"/>
    <w:rsid w:val="00BF6DBE"/>
    <w:rsid w:val="00BF74A1"/>
    <w:rsid w:val="00BF74E9"/>
    <w:rsid w:val="00BF763C"/>
    <w:rsid w:val="00BF79F8"/>
    <w:rsid w:val="00C00180"/>
    <w:rsid w:val="00C00709"/>
    <w:rsid w:val="00C00905"/>
    <w:rsid w:val="00C01A12"/>
    <w:rsid w:val="00C01D45"/>
    <w:rsid w:val="00C02031"/>
    <w:rsid w:val="00C02082"/>
    <w:rsid w:val="00C023E8"/>
    <w:rsid w:val="00C03189"/>
    <w:rsid w:val="00C0332F"/>
    <w:rsid w:val="00C035E5"/>
    <w:rsid w:val="00C0378F"/>
    <w:rsid w:val="00C03BC9"/>
    <w:rsid w:val="00C043E3"/>
    <w:rsid w:val="00C0441B"/>
    <w:rsid w:val="00C04A25"/>
    <w:rsid w:val="00C04AC8"/>
    <w:rsid w:val="00C051A9"/>
    <w:rsid w:val="00C05252"/>
    <w:rsid w:val="00C05366"/>
    <w:rsid w:val="00C05F0D"/>
    <w:rsid w:val="00C05F2A"/>
    <w:rsid w:val="00C063EC"/>
    <w:rsid w:val="00C06697"/>
    <w:rsid w:val="00C0724B"/>
    <w:rsid w:val="00C07454"/>
    <w:rsid w:val="00C07500"/>
    <w:rsid w:val="00C07702"/>
    <w:rsid w:val="00C07EED"/>
    <w:rsid w:val="00C07F2B"/>
    <w:rsid w:val="00C07FAD"/>
    <w:rsid w:val="00C10092"/>
    <w:rsid w:val="00C100BD"/>
    <w:rsid w:val="00C10534"/>
    <w:rsid w:val="00C10718"/>
    <w:rsid w:val="00C1249C"/>
    <w:rsid w:val="00C126B9"/>
    <w:rsid w:val="00C12905"/>
    <w:rsid w:val="00C12C78"/>
    <w:rsid w:val="00C1380F"/>
    <w:rsid w:val="00C1408A"/>
    <w:rsid w:val="00C1471D"/>
    <w:rsid w:val="00C14907"/>
    <w:rsid w:val="00C14AFB"/>
    <w:rsid w:val="00C14C34"/>
    <w:rsid w:val="00C14EDC"/>
    <w:rsid w:val="00C1530E"/>
    <w:rsid w:val="00C153BF"/>
    <w:rsid w:val="00C15CA1"/>
    <w:rsid w:val="00C15D4D"/>
    <w:rsid w:val="00C15DCF"/>
    <w:rsid w:val="00C15E64"/>
    <w:rsid w:val="00C16044"/>
    <w:rsid w:val="00C172FE"/>
    <w:rsid w:val="00C17592"/>
    <w:rsid w:val="00C17B14"/>
    <w:rsid w:val="00C20197"/>
    <w:rsid w:val="00C2081F"/>
    <w:rsid w:val="00C20F3A"/>
    <w:rsid w:val="00C218D4"/>
    <w:rsid w:val="00C21F1C"/>
    <w:rsid w:val="00C221EE"/>
    <w:rsid w:val="00C22212"/>
    <w:rsid w:val="00C2276F"/>
    <w:rsid w:val="00C23FC0"/>
    <w:rsid w:val="00C24091"/>
    <w:rsid w:val="00C2455D"/>
    <w:rsid w:val="00C247A4"/>
    <w:rsid w:val="00C24B99"/>
    <w:rsid w:val="00C2553D"/>
    <w:rsid w:val="00C25F63"/>
    <w:rsid w:val="00C26142"/>
    <w:rsid w:val="00C2672A"/>
    <w:rsid w:val="00C2687C"/>
    <w:rsid w:val="00C27648"/>
    <w:rsid w:val="00C3002A"/>
    <w:rsid w:val="00C30459"/>
    <w:rsid w:val="00C30B47"/>
    <w:rsid w:val="00C30BCA"/>
    <w:rsid w:val="00C30C4D"/>
    <w:rsid w:val="00C31333"/>
    <w:rsid w:val="00C316A7"/>
    <w:rsid w:val="00C316E5"/>
    <w:rsid w:val="00C31752"/>
    <w:rsid w:val="00C31F10"/>
    <w:rsid w:val="00C3264A"/>
    <w:rsid w:val="00C329FD"/>
    <w:rsid w:val="00C32B47"/>
    <w:rsid w:val="00C33807"/>
    <w:rsid w:val="00C33813"/>
    <w:rsid w:val="00C33B0A"/>
    <w:rsid w:val="00C33B8D"/>
    <w:rsid w:val="00C34D41"/>
    <w:rsid w:val="00C355CC"/>
    <w:rsid w:val="00C3582B"/>
    <w:rsid w:val="00C35863"/>
    <w:rsid w:val="00C3688E"/>
    <w:rsid w:val="00C36A70"/>
    <w:rsid w:val="00C36C90"/>
    <w:rsid w:val="00C3743C"/>
    <w:rsid w:val="00C37694"/>
    <w:rsid w:val="00C37ECC"/>
    <w:rsid w:val="00C40063"/>
    <w:rsid w:val="00C406BF"/>
    <w:rsid w:val="00C40916"/>
    <w:rsid w:val="00C410B9"/>
    <w:rsid w:val="00C4112C"/>
    <w:rsid w:val="00C41750"/>
    <w:rsid w:val="00C41902"/>
    <w:rsid w:val="00C4194F"/>
    <w:rsid w:val="00C425F4"/>
    <w:rsid w:val="00C42BB7"/>
    <w:rsid w:val="00C43332"/>
    <w:rsid w:val="00C43675"/>
    <w:rsid w:val="00C4397B"/>
    <w:rsid w:val="00C43B8E"/>
    <w:rsid w:val="00C43CCF"/>
    <w:rsid w:val="00C44097"/>
    <w:rsid w:val="00C4475A"/>
    <w:rsid w:val="00C44A30"/>
    <w:rsid w:val="00C44C0C"/>
    <w:rsid w:val="00C45025"/>
    <w:rsid w:val="00C4537B"/>
    <w:rsid w:val="00C45502"/>
    <w:rsid w:val="00C4572C"/>
    <w:rsid w:val="00C45759"/>
    <w:rsid w:val="00C45907"/>
    <w:rsid w:val="00C45E7E"/>
    <w:rsid w:val="00C46628"/>
    <w:rsid w:val="00C46B35"/>
    <w:rsid w:val="00C46C81"/>
    <w:rsid w:val="00C47405"/>
    <w:rsid w:val="00C47598"/>
    <w:rsid w:val="00C47614"/>
    <w:rsid w:val="00C47796"/>
    <w:rsid w:val="00C505DF"/>
    <w:rsid w:val="00C5082B"/>
    <w:rsid w:val="00C511A7"/>
    <w:rsid w:val="00C517A5"/>
    <w:rsid w:val="00C51D40"/>
    <w:rsid w:val="00C51DF7"/>
    <w:rsid w:val="00C51F4C"/>
    <w:rsid w:val="00C52119"/>
    <w:rsid w:val="00C522F8"/>
    <w:rsid w:val="00C526F8"/>
    <w:rsid w:val="00C52777"/>
    <w:rsid w:val="00C5306B"/>
    <w:rsid w:val="00C5329D"/>
    <w:rsid w:val="00C53FF9"/>
    <w:rsid w:val="00C54292"/>
    <w:rsid w:val="00C54417"/>
    <w:rsid w:val="00C54A9D"/>
    <w:rsid w:val="00C54F42"/>
    <w:rsid w:val="00C5516D"/>
    <w:rsid w:val="00C551E5"/>
    <w:rsid w:val="00C553B6"/>
    <w:rsid w:val="00C561B8"/>
    <w:rsid w:val="00C561F2"/>
    <w:rsid w:val="00C569A5"/>
    <w:rsid w:val="00C56C0A"/>
    <w:rsid w:val="00C5728F"/>
    <w:rsid w:val="00C575B3"/>
    <w:rsid w:val="00C57977"/>
    <w:rsid w:val="00C57C00"/>
    <w:rsid w:val="00C57DFF"/>
    <w:rsid w:val="00C57F09"/>
    <w:rsid w:val="00C57F2E"/>
    <w:rsid w:val="00C57F7B"/>
    <w:rsid w:val="00C60245"/>
    <w:rsid w:val="00C60628"/>
    <w:rsid w:val="00C60E1A"/>
    <w:rsid w:val="00C61632"/>
    <w:rsid w:val="00C61A3E"/>
    <w:rsid w:val="00C61CA9"/>
    <w:rsid w:val="00C62196"/>
    <w:rsid w:val="00C624F6"/>
    <w:rsid w:val="00C6275D"/>
    <w:rsid w:val="00C62A3B"/>
    <w:rsid w:val="00C62CA0"/>
    <w:rsid w:val="00C62CEF"/>
    <w:rsid w:val="00C6337E"/>
    <w:rsid w:val="00C63EEC"/>
    <w:rsid w:val="00C649B2"/>
    <w:rsid w:val="00C65058"/>
    <w:rsid w:val="00C65515"/>
    <w:rsid w:val="00C65921"/>
    <w:rsid w:val="00C667F5"/>
    <w:rsid w:val="00C67143"/>
    <w:rsid w:val="00C67CCE"/>
    <w:rsid w:val="00C67D24"/>
    <w:rsid w:val="00C67F56"/>
    <w:rsid w:val="00C702CA"/>
    <w:rsid w:val="00C703DC"/>
    <w:rsid w:val="00C708DE"/>
    <w:rsid w:val="00C70C5A"/>
    <w:rsid w:val="00C70EE7"/>
    <w:rsid w:val="00C718F8"/>
    <w:rsid w:val="00C71A6E"/>
    <w:rsid w:val="00C72301"/>
    <w:rsid w:val="00C7268B"/>
    <w:rsid w:val="00C72973"/>
    <w:rsid w:val="00C73359"/>
    <w:rsid w:val="00C73468"/>
    <w:rsid w:val="00C7368C"/>
    <w:rsid w:val="00C73927"/>
    <w:rsid w:val="00C73A17"/>
    <w:rsid w:val="00C73DD5"/>
    <w:rsid w:val="00C741CF"/>
    <w:rsid w:val="00C7437A"/>
    <w:rsid w:val="00C743F0"/>
    <w:rsid w:val="00C74535"/>
    <w:rsid w:val="00C74586"/>
    <w:rsid w:val="00C755D3"/>
    <w:rsid w:val="00C75AB8"/>
    <w:rsid w:val="00C75C4B"/>
    <w:rsid w:val="00C76566"/>
    <w:rsid w:val="00C765C1"/>
    <w:rsid w:val="00C76703"/>
    <w:rsid w:val="00C7748C"/>
    <w:rsid w:val="00C777B3"/>
    <w:rsid w:val="00C77E4B"/>
    <w:rsid w:val="00C77EA8"/>
    <w:rsid w:val="00C80152"/>
    <w:rsid w:val="00C804C5"/>
    <w:rsid w:val="00C80A3E"/>
    <w:rsid w:val="00C80FC6"/>
    <w:rsid w:val="00C81E6F"/>
    <w:rsid w:val="00C821F4"/>
    <w:rsid w:val="00C8272A"/>
    <w:rsid w:val="00C82834"/>
    <w:rsid w:val="00C82BDF"/>
    <w:rsid w:val="00C82F34"/>
    <w:rsid w:val="00C8311D"/>
    <w:rsid w:val="00C8367B"/>
    <w:rsid w:val="00C83C67"/>
    <w:rsid w:val="00C83C98"/>
    <w:rsid w:val="00C83FCF"/>
    <w:rsid w:val="00C84031"/>
    <w:rsid w:val="00C840F2"/>
    <w:rsid w:val="00C84B2A"/>
    <w:rsid w:val="00C84FDC"/>
    <w:rsid w:val="00C85256"/>
    <w:rsid w:val="00C852B0"/>
    <w:rsid w:val="00C86B6B"/>
    <w:rsid w:val="00C8796C"/>
    <w:rsid w:val="00C87C38"/>
    <w:rsid w:val="00C90D84"/>
    <w:rsid w:val="00C91EE0"/>
    <w:rsid w:val="00C920B9"/>
    <w:rsid w:val="00C9259E"/>
    <w:rsid w:val="00C925D5"/>
    <w:rsid w:val="00C92BAB"/>
    <w:rsid w:val="00C92D02"/>
    <w:rsid w:val="00C92DD1"/>
    <w:rsid w:val="00C92EAA"/>
    <w:rsid w:val="00C9323B"/>
    <w:rsid w:val="00C93261"/>
    <w:rsid w:val="00C939AF"/>
    <w:rsid w:val="00C93B41"/>
    <w:rsid w:val="00C9410C"/>
    <w:rsid w:val="00C94170"/>
    <w:rsid w:val="00C944C3"/>
    <w:rsid w:val="00C9480A"/>
    <w:rsid w:val="00C94B4E"/>
    <w:rsid w:val="00C95451"/>
    <w:rsid w:val="00C95526"/>
    <w:rsid w:val="00C95545"/>
    <w:rsid w:val="00C957DF"/>
    <w:rsid w:val="00C95888"/>
    <w:rsid w:val="00C95E16"/>
    <w:rsid w:val="00C96183"/>
    <w:rsid w:val="00C96258"/>
    <w:rsid w:val="00C96EAC"/>
    <w:rsid w:val="00C9757F"/>
    <w:rsid w:val="00C97659"/>
    <w:rsid w:val="00C97A6A"/>
    <w:rsid w:val="00C97BF4"/>
    <w:rsid w:val="00CA0151"/>
    <w:rsid w:val="00CA046B"/>
    <w:rsid w:val="00CA0858"/>
    <w:rsid w:val="00CA085A"/>
    <w:rsid w:val="00CA0AD5"/>
    <w:rsid w:val="00CA0FFA"/>
    <w:rsid w:val="00CA1854"/>
    <w:rsid w:val="00CA1A72"/>
    <w:rsid w:val="00CA2594"/>
    <w:rsid w:val="00CA2B4C"/>
    <w:rsid w:val="00CA2D37"/>
    <w:rsid w:val="00CA2DCE"/>
    <w:rsid w:val="00CA3357"/>
    <w:rsid w:val="00CA36A1"/>
    <w:rsid w:val="00CA393B"/>
    <w:rsid w:val="00CA394E"/>
    <w:rsid w:val="00CA426E"/>
    <w:rsid w:val="00CA4543"/>
    <w:rsid w:val="00CA4B72"/>
    <w:rsid w:val="00CA5EAC"/>
    <w:rsid w:val="00CA6F65"/>
    <w:rsid w:val="00CA700B"/>
    <w:rsid w:val="00CA724E"/>
    <w:rsid w:val="00CA7304"/>
    <w:rsid w:val="00CB0106"/>
    <w:rsid w:val="00CB063D"/>
    <w:rsid w:val="00CB0F4E"/>
    <w:rsid w:val="00CB1A57"/>
    <w:rsid w:val="00CB1FAF"/>
    <w:rsid w:val="00CB25E3"/>
    <w:rsid w:val="00CB2D48"/>
    <w:rsid w:val="00CB3043"/>
    <w:rsid w:val="00CB3E45"/>
    <w:rsid w:val="00CB4076"/>
    <w:rsid w:val="00CB4380"/>
    <w:rsid w:val="00CB4440"/>
    <w:rsid w:val="00CB44B6"/>
    <w:rsid w:val="00CB4565"/>
    <w:rsid w:val="00CB46A0"/>
    <w:rsid w:val="00CB4886"/>
    <w:rsid w:val="00CB504F"/>
    <w:rsid w:val="00CB52BF"/>
    <w:rsid w:val="00CB5475"/>
    <w:rsid w:val="00CB55F5"/>
    <w:rsid w:val="00CB563A"/>
    <w:rsid w:val="00CB56C8"/>
    <w:rsid w:val="00CB56F5"/>
    <w:rsid w:val="00CB57EA"/>
    <w:rsid w:val="00CB5916"/>
    <w:rsid w:val="00CB5BE4"/>
    <w:rsid w:val="00CB5C71"/>
    <w:rsid w:val="00CB6508"/>
    <w:rsid w:val="00CB6CBC"/>
    <w:rsid w:val="00CB6DEE"/>
    <w:rsid w:val="00CB6EBC"/>
    <w:rsid w:val="00CB6EFE"/>
    <w:rsid w:val="00CB71A6"/>
    <w:rsid w:val="00CB7392"/>
    <w:rsid w:val="00CB77B5"/>
    <w:rsid w:val="00CB78D8"/>
    <w:rsid w:val="00CB7B2B"/>
    <w:rsid w:val="00CB7B35"/>
    <w:rsid w:val="00CB7BB0"/>
    <w:rsid w:val="00CB7BC4"/>
    <w:rsid w:val="00CB7CD2"/>
    <w:rsid w:val="00CC02DD"/>
    <w:rsid w:val="00CC03E2"/>
    <w:rsid w:val="00CC064B"/>
    <w:rsid w:val="00CC06BF"/>
    <w:rsid w:val="00CC0712"/>
    <w:rsid w:val="00CC07C5"/>
    <w:rsid w:val="00CC0DA1"/>
    <w:rsid w:val="00CC10A3"/>
    <w:rsid w:val="00CC11C3"/>
    <w:rsid w:val="00CC1CB4"/>
    <w:rsid w:val="00CC2165"/>
    <w:rsid w:val="00CC2828"/>
    <w:rsid w:val="00CC3345"/>
    <w:rsid w:val="00CC36EF"/>
    <w:rsid w:val="00CC391E"/>
    <w:rsid w:val="00CC3B2F"/>
    <w:rsid w:val="00CC3D28"/>
    <w:rsid w:val="00CC3EB3"/>
    <w:rsid w:val="00CC3FA1"/>
    <w:rsid w:val="00CC4604"/>
    <w:rsid w:val="00CC4976"/>
    <w:rsid w:val="00CC4A81"/>
    <w:rsid w:val="00CC4C18"/>
    <w:rsid w:val="00CC4D69"/>
    <w:rsid w:val="00CC4E98"/>
    <w:rsid w:val="00CC545F"/>
    <w:rsid w:val="00CC5735"/>
    <w:rsid w:val="00CC5C95"/>
    <w:rsid w:val="00CC6502"/>
    <w:rsid w:val="00CC6538"/>
    <w:rsid w:val="00CC679D"/>
    <w:rsid w:val="00CC6FF3"/>
    <w:rsid w:val="00CC7016"/>
    <w:rsid w:val="00CC7268"/>
    <w:rsid w:val="00CD0131"/>
    <w:rsid w:val="00CD04E4"/>
    <w:rsid w:val="00CD0584"/>
    <w:rsid w:val="00CD084A"/>
    <w:rsid w:val="00CD0A96"/>
    <w:rsid w:val="00CD0FCF"/>
    <w:rsid w:val="00CD1223"/>
    <w:rsid w:val="00CD1757"/>
    <w:rsid w:val="00CD18D9"/>
    <w:rsid w:val="00CD1DB7"/>
    <w:rsid w:val="00CD38AB"/>
    <w:rsid w:val="00CD3D74"/>
    <w:rsid w:val="00CD40B0"/>
    <w:rsid w:val="00CD4897"/>
    <w:rsid w:val="00CD4C2E"/>
    <w:rsid w:val="00CD55DA"/>
    <w:rsid w:val="00CD56FD"/>
    <w:rsid w:val="00CD6908"/>
    <w:rsid w:val="00CD6CAF"/>
    <w:rsid w:val="00CD6D71"/>
    <w:rsid w:val="00CD7042"/>
    <w:rsid w:val="00CE0541"/>
    <w:rsid w:val="00CE0616"/>
    <w:rsid w:val="00CE0A71"/>
    <w:rsid w:val="00CE0CFF"/>
    <w:rsid w:val="00CE120D"/>
    <w:rsid w:val="00CE1341"/>
    <w:rsid w:val="00CE1DE3"/>
    <w:rsid w:val="00CE2004"/>
    <w:rsid w:val="00CE26FD"/>
    <w:rsid w:val="00CE2859"/>
    <w:rsid w:val="00CE2993"/>
    <w:rsid w:val="00CE3349"/>
    <w:rsid w:val="00CE363C"/>
    <w:rsid w:val="00CE46F7"/>
    <w:rsid w:val="00CE51F7"/>
    <w:rsid w:val="00CE591B"/>
    <w:rsid w:val="00CE5EDF"/>
    <w:rsid w:val="00CE6003"/>
    <w:rsid w:val="00CE6998"/>
    <w:rsid w:val="00CE6BFC"/>
    <w:rsid w:val="00CE6DF9"/>
    <w:rsid w:val="00CE6E20"/>
    <w:rsid w:val="00CE7100"/>
    <w:rsid w:val="00CE72A0"/>
    <w:rsid w:val="00CE74FE"/>
    <w:rsid w:val="00CE77F6"/>
    <w:rsid w:val="00CE7942"/>
    <w:rsid w:val="00CF0231"/>
    <w:rsid w:val="00CF02E2"/>
    <w:rsid w:val="00CF0E23"/>
    <w:rsid w:val="00CF0EAF"/>
    <w:rsid w:val="00CF1B22"/>
    <w:rsid w:val="00CF1FB3"/>
    <w:rsid w:val="00CF22B3"/>
    <w:rsid w:val="00CF2700"/>
    <w:rsid w:val="00CF2FD4"/>
    <w:rsid w:val="00CF310E"/>
    <w:rsid w:val="00CF31BF"/>
    <w:rsid w:val="00CF32BB"/>
    <w:rsid w:val="00CF3581"/>
    <w:rsid w:val="00CF3DE5"/>
    <w:rsid w:val="00CF44B5"/>
    <w:rsid w:val="00CF44E6"/>
    <w:rsid w:val="00CF4515"/>
    <w:rsid w:val="00CF45C9"/>
    <w:rsid w:val="00CF4D3C"/>
    <w:rsid w:val="00CF5BE3"/>
    <w:rsid w:val="00CF5DAD"/>
    <w:rsid w:val="00CF61F8"/>
    <w:rsid w:val="00CF632E"/>
    <w:rsid w:val="00CF6A86"/>
    <w:rsid w:val="00CF6D65"/>
    <w:rsid w:val="00CF6E76"/>
    <w:rsid w:val="00CF7539"/>
    <w:rsid w:val="00CF7B77"/>
    <w:rsid w:val="00D009FB"/>
    <w:rsid w:val="00D00AB0"/>
    <w:rsid w:val="00D00DD9"/>
    <w:rsid w:val="00D00F65"/>
    <w:rsid w:val="00D013AD"/>
    <w:rsid w:val="00D01ACB"/>
    <w:rsid w:val="00D01C5F"/>
    <w:rsid w:val="00D01CC4"/>
    <w:rsid w:val="00D01CD6"/>
    <w:rsid w:val="00D01E9A"/>
    <w:rsid w:val="00D02132"/>
    <w:rsid w:val="00D02A89"/>
    <w:rsid w:val="00D02E12"/>
    <w:rsid w:val="00D03103"/>
    <w:rsid w:val="00D032AE"/>
    <w:rsid w:val="00D03C93"/>
    <w:rsid w:val="00D040AD"/>
    <w:rsid w:val="00D0480D"/>
    <w:rsid w:val="00D05102"/>
    <w:rsid w:val="00D0581E"/>
    <w:rsid w:val="00D05936"/>
    <w:rsid w:val="00D059BC"/>
    <w:rsid w:val="00D05C75"/>
    <w:rsid w:val="00D05DAC"/>
    <w:rsid w:val="00D064BB"/>
    <w:rsid w:val="00D06789"/>
    <w:rsid w:val="00D0766C"/>
    <w:rsid w:val="00D076BB"/>
    <w:rsid w:val="00D07735"/>
    <w:rsid w:val="00D07775"/>
    <w:rsid w:val="00D1013B"/>
    <w:rsid w:val="00D1040E"/>
    <w:rsid w:val="00D10955"/>
    <w:rsid w:val="00D10C98"/>
    <w:rsid w:val="00D10CB6"/>
    <w:rsid w:val="00D112F9"/>
    <w:rsid w:val="00D113E5"/>
    <w:rsid w:val="00D115EB"/>
    <w:rsid w:val="00D1163D"/>
    <w:rsid w:val="00D11C52"/>
    <w:rsid w:val="00D1231F"/>
    <w:rsid w:val="00D12367"/>
    <w:rsid w:val="00D124BF"/>
    <w:rsid w:val="00D12521"/>
    <w:rsid w:val="00D12645"/>
    <w:rsid w:val="00D12A29"/>
    <w:rsid w:val="00D12B4D"/>
    <w:rsid w:val="00D132E8"/>
    <w:rsid w:val="00D13A58"/>
    <w:rsid w:val="00D13B88"/>
    <w:rsid w:val="00D13BF1"/>
    <w:rsid w:val="00D13C14"/>
    <w:rsid w:val="00D13D28"/>
    <w:rsid w:val="00D13EC8"/>
    <w:rsid w:val="00D1411B"/>
    <w:rsid w:val="00D142DD"/>
    <w:rsid w:val="00D14392"/>
    <w:rsid w:val="00D14718"/>
    <w:rsid w:val="00D14776"/>
    <w:rsid w:val="00D15184"/>
    <w:rsid w:val="00D155AE"/>
    <w:rsid w:val="00D157E1"/>
    <w:rsid w:val="00D1581E"/>
    <w:rsid w:val="00D15C60"/>
    <w:rsid w:val="00D15CDF"/>
    <w:rsid w:val="00D16761"/>
    <w:rsid w:val="00D16C4F"/>
    <w:rsid w:val="00D176FA"/>
    <w:rsid w:val="00D17A30"/>
    <w:rsid w:val="00D17B5D"/>
    <w:rsid w:val="00D17B64"/>
    <w:rsid w:val="00D20257"/>
    <w:rsid w:val="00D204D1"/>
    <w:rsid w:val="00D20CA2"/>
    <w:rsid w:val="00D22133"/>
    <w:rsid w:val="00D22A9B"/>
    <w:rsid w:val="00D22B10"/>
    <w:rsid w:val="00D22B21"/>
    <w:rsid w:val="00D22C71"/>
    <w:rsid w:val="00D22F1C"/>
    <w:rsid w:val="00D2326D"/>
    <w:rsid w:val="00D232D0"/>
    <w:rsid w:val="00D2387A"/>
    <w:rsid w:val="00D23C80"/>
    <w:rsid w:val="00D23D3C"/>
    <w:rsid w:val="00D23DBB"/>
    <w:rsid w:val="00D2451A"/>
    <w:rsid w:val="00D24C6B"/>
    <w:rsid w:val="00D24FA2"/>
    <w:rsid w:val="00D25221"/>
    <w:rsid w:val="00D25278"/>
    <w:rsid w:val="00D25631"/>
    <w:rsid w:val="00D25EE6"/>
    <w:rsid w:val="00D265A5"/>
    <w:rsid w:val="00D26DAF"/>
    <w:rsid w:val="00D27071"/>
    <w:rsid w:val="00D273BE"/>
    <w:rsid w:val="00D275EB"/>
    <w:rsid w:val="00D27D4C"/>
    <w:rsid w:val="00D305E6"/>
    <w:rsid w:val="00D3065B"/>
    <w:rsid w:val="00D3075D"/>
    <w:rsid w:val="00D30895"/>
    <w:rsid w:val="00D310D7"/>
    <w:rsid w:val="00D31159"/>
    <w:rsid w:val="00D32166"/>
    <w:rsid w:val="00D32353"/>
    <w:rsid w:val="00D32418"/>
    <w:rsid w:val="00D3249A"/>
    <w:rsid w:val="00D32CDF"/>
    <w:rsid w:val="00D33B17"/>
    <w:rsid w:val="00D33F62"/>
    <w:rsid w:val="00D340DC"/>
    <w:rsid w:val="00D3433A"/>
    <w:rsid w:val="00D343D5"/>
    <w:rsid w:val="00D3446B"/>
    <w:rsid w:val="00D345EA"/>
    <w:rsid w:val="00D34A6F"/>
    <w:rsid w:val="00D353C2"/>
    <w:rsid w:val="00D354BF"/>
    <w:rsid w:val="00D357FE"/>
    <w:rsid w:val="00D359D1"/>
    <w:rsid w:val="00D35D59"/>
    <w:rsid w:val="00D365FB"/>
    <w:rsid w:val="00D3681F"/>
    <w:rsid w:val="00D36B45"/>
    <w:rsid w:val="00D36BD8"/>
    <w:rsid w:val="00D3735B"/>
    <w:rsid w:val="00D37E2C"/>
    <w:rsid w:val="00D404C1"/>
    <w:rsid w:val="00D40820"/>
    <w:rsid w:val="00D40990"/>
    <w:rsid w:val="00D41093"/>
    <w:rsid w:val="00D4116A"/>
    <w:rsid w:val="00D41528"/>
    <w:rsid w:val="00D4152B"/>
    <w:rsid w:val="00D415ED"/>
    <w:rsid w:val="00D41706"/>
    <w:rsid w:val="00D41D24"/>
    <w:rsid w:val="00D4203F"/>
    <w:rsid w:val="00D4204D"/>
    <w:rsid w:val="00D432DA"/>
    <w:rsid w:val="00D436ED"/>
    <w:rsid w:val="00D447BE"/>
    <w:rsid w:val="00D454F9"/>
    <w:rsid w:val="00D4552C"/>
    <w:rsid w:val="00D45882"/>
    <w:rsid w:val="00D45898"/>
    <w:rsid w:val="00D46F98"/>
    <w:rsid w:val="00D47468"/>
    <w:rsid w:val="00D47482"/>
    <w:rsid w:val="00D47B40"/>
    <w:rsid w:val="00D47B91"/>
    <w:rsid w:val="00D47D16"/>
    <w:rsid w:val="00D47E12"/>
    <w:rsid w:val="00D501F7"/>
    <w:rsid w:val="00D5027A"/>
    <w:rsid w:val="00D502DC"/>
    <w:rsid w:val="00D5057A"/>
    <w:rsid w:val="00D50AF1"/>
    <w:rsid w:val="00D50F45"/>
    <w:rsid w:val="00D50FED"/>
    <w:rsid w:val="00D5124E"/>
    <w:rsid w:val="00D51701"/>
    <w:rsid w:val="00D5191E"/>
    <w:rsid w:val="00D51E95"/>
    <w:rsid w:val="00D523A9"/>
    <w:rsid w:val="00D52B98"/>
    <w:rsid w:val="00D52C30"/>
    <w:rsid w:val="00D53236"/>
    <w:rsid w:val="00D533E5"/>
    <w:rsid w:val="00D534E5"/>
    <w:rsid w:val="00D53665"/>
    <w:rsid w:val="00D53704"/>
    <w:rsid w:val="00D53AC6"/>
    <w:rsid w:val="00D53CAB"/>
    <w:rsid w:val="00D53D24"/>
    <w:rsid w:val="00D53DEF"/>
    <w:rsid w:val="00D542B1"/>
    <w:rsid w:val="00D5470E"/>
    <w:rsid w:val="00D54A19"/>
    <w:rsid w:val="00D54C06"/>
    <w:rsid w:val="00D5543B"/>
    <w:rsid w:val="00D55CA0"/>
    <w:rsid w:val="00D5603D"/>
    <w:rsid w:val="00D56436"/>
    <w:rsid w:val="00D5666D"/>
    <w:rsid w:val="00D56A9A"/>
    <w:rsid w:val="00D57241"/>
    <w:rsid w:val="00D5744B"/>
    <w:rsid w:val="00D57506"/>
    <w:rsid w:val="00D57743"/>
    <w:rsid w:val="00D579D5"/>
    <w:rsid w:val="00D579E3"/>
    <w:rsid w:val="00D57F8B"/>
    <w:rsid w:val="00D6030A"/>
    <w:rsid w:val="00D60466"/>
    <w:rsid w:val="00D60650"/>
    <w:rsid w:val="00D608D3"/>
    <w:rsid w:val="00D60D08"/>
    <w:rsid w:val="00D61B77"/>
    <w:rsid w:val="00D61DFA"/>
    <w:rsid w:val="00D62221"/>
    <w:rsid w:val="00D6244A"/>
    <w:rsid w:val="00D6247D"/>
    <w:rsid w:val="00D624F3"/>
    <w:rsid w:val="00D625C6"/>
    <w:rsid w:val="00D62796"/>
    <w:rsid w:val="00D62ECA"/>
    <w:rsid w:val="00D62F46"/>
    <w:rsid w:val="00D6306F"/>
    <w:rsid w:val="00D633CE"/>
    <w:rsid w:val="00D637C2"/>
    <w:rsid w:val="00D63921"/>
    <w:rsid w:val="00D639BE"/>
    <w:rsid w:val="00D63F72"/>
    <w:rsid w:val="00D641BF"/>
    <w:rsid w:val="00D645AE"/>
    <w:rsid w:val="00D64C5A"/>
    <w:rsid w:val="00D64DFA"/>
    <w:rsid w:val="00D64E7B"/>
    <w:rsid w:val="00D655F0"/>
    <w:rsid w:val="00D65628"/>
    <w:rsid w:val="00D65892"/>
    <w:rsid w:val="00D661AE"/>
    <w:rsid w:val="00D664C5"/>
    <w:rsid w:val="00D67675"/>
    <w:rsid w:val="00D67CFC"/>
    <w:rsid w:val="00D67D16"/>
    <w:rsid w:val="00D700F4"/>
    <w:rsid w:val="00D70428"/>
    <w:rsid w:val="00D707D1"/>
    <w:rsid w:val="00D7087E"/>
    <w:rsid w:val="00D71309"/>
    <w:rsid w:val="00D71534"/>
    <w:rsid w:val="00D71E60"/>
    <w:rsid w:val="00D72389"/>
    <w:rsid w:val="00D72AD5"/>
    <w:rsid w:val="00D72C59"/>
    <w:rsid w:val="00D73046"/>
    <w:rsid w:val="00D730E1"/>
    <w:rsid w:val="00D73A63"/>
    <w:rsid w:val="00D73D21"/>
    <w:rsid w:val="00D742D1"/>
    <w:rsid w:val="00D7445D"/>
    <w:rsid w:val="00D749A7"/>
    <w:rsid w:val="00D74D21"/>
    <w:rsid w:val="00D74F3E"/>
    <w:rsid w:val="00D75989"/>
    <w:rsid w:val="00D76249"/>
    <w:rsid w:val="00D76C52"/>
    <w:rsid w:val="00D77001"/>
    <w:rsid w:val="00D7741F"/>
    <w:rsid w:val="00D77F3C"/>
    <w:rsid w:val="00D77F5F"/>
    <w:rsid w:val="00D8062B"/>
    <w:rsid w:val="00D80A37"/>
    <w:rsid w:val="00D80F49"/>
    <w:rsid w:val="00D80F65"/>
    <w:rsid w:val="00D8157C"/>
    <w:rsid w:val="00D817B6"/>
    <w:rsid w:val="00D81A45"/>
    <w:rsid w:val="00D81DA2"/>
    <w:rsid w:val="00D81EC1"/>
    <w:rsid w:val="00D81FED"/>
    <w:rsid w:val="00D82349"/>
    <w:rsid w:val="00D823F6"/>
    <w:rsid w:val="00D8294E"/>
    <w:rsid w:val="00D831CE"/>
    <w:rsid w:val="00D83970"/>
    <w:rsid w:val="00D83D00"/>
    <w:rsid w:val="00D83E82"/>
    <w:rsid w:val="00D83FC5"/>
    <w:rsid w:val="00D849D9"/>
    <w:rsid w:val="00D84EA5"/>
    <w:rsid w:val="00D850E2"/>
    <w:rsid w:val="00D85582"/>
    <w:rsid w:val="00D85984"/>
    <w:rsid w:val="00D86C0A"/>
    <w:rsid w:val="00D873B6"/>
    <w:rsid w:val="00D87638"/>
    <w:rsid w:val="00D87662"/>
    <w:rsid w:val="00D87C5B"/>
    <w:rsid w:val="00D87E7D"/>
    <w:rsid w:val="00D9076A"/>
    <w:rsid w:val="00D90C42"/>
    <w:rsid w:val="00D90DFE"/>
    <w:rsid w:val="00D916CF"/>
    <w:rsid w:val="00D9199C"/>
    <w:rsid w:val="00D91C04"/>
    <w:rsid w:val="00D92152"/>
    <w:rsid w:val="00D9263D"/>
    <w:rsid w:val="00D92AC7"/>
    <w:rsid w:val="00D931C5"/>
    <w:rsid w:val="00D935D9"/>
    <w:rsid w:val="00D942A2"/>
    <w:rsid w:val="00D94467"/>
    <w:rsid w:val="00D94D34"/>
    <w:rsid w:val="00D9513A"/>
    <w:rsid w:val="00D95641"/>
    <w:rsid w:val="00D95CA5"/>
    <w:rsid w:val="00D95DC2"/>
    <w:rsid w:val="00D95DC7"/>
    <w:rsid w:val="00D962CE"/>
    <w:rsid w:val="00D96416"/>
    <w:rsid w:val="00D96D31"/>
    <w:rsid w:val="00D973EA"/>
    <w:rsid w:val="00D97B6A"/>
    <w:rsid w:val="00D97DF8"/>
    <w:rsid w:val="00DA024F"/>
    <w:rsid w:val="00DA05D8"/>
    <w:rsid w:val="00DA079A"/>
    <w:rsid w:val="00DA0CEC"/>
    <w:rsid w:val="00DA12D8"/>
    <w:rsid w:val="00DA18D4"/>
    <w:rsid w:val="00DA1ABD"/>
    <w:rsid w:val="00DA1AF9"/>
    <w:rsid w:val="00DA1E2A"/>
    <w:rsid w:val="00DA1FE0"/>
    <w:rsid w:val="00DA2615"/>
    <w:rsid w:val="00DA29DA"/>
    <w:rsid w:val="00DA3163"/>
    <w:rsid w:val="00DA4053"/>
    <w:rsid w:val="00DA41E5"/>
    <w:rsid w:val="00DA4789"/>
    <w:rsid w:val="00DA5293"/>
    <w:rsid w:val="00DA541A"/>
    <w:rsid w:val="00DA5BE3"/>
    <w:rsid w:val="00DA5F66"/>
    <w:rsid w:val="00DA61DE"/>
    <w:rsid w:val="00DA6569"/>
    <w:rsid w:val="00DA686C"/>
    <w:rsid w:val="00DA6916"/>
    <w:rsid w:val="00DA6C06"/>
    <w:rsid w:val="00DA7F26"/>
    <w:rsid w:val="00DB0CF5"/>
    <w:rsid w:val="00DB1A27"/>
    <w:rsid w:val="00DB1FE9"/>
    <w:rsid w:val="00DB2326"/>
    <w:rsid w:val="00DB2C0C"/>
    <w:rsid w:val="00DB2C74"/>
    <w:rsid w:val="00DB2CB1"/>
    <w:rsid w:val="00DB3176"/>
    <w:rsid w:val="00DB31CF"/>
    <w:rsid w:val="00DB398D"/>
    <w:rsid w:val="00DB3DD1"/>
    <w:rsid w:val="00DB3F36"/>
    <w:rsid w:val="00DB43B4"/>
    <w:rsid w:val="00DB44CE"/>
    <w:rsid w:val="00DB4908"/>
    <w:rsid w:val="00DB5C16"/>
    <w:rsid w:val="00DB5C5C"/>
    <w:rsid w:val="00DB6021"/>
    <w:rsid w:val="00DB6172"/>
    <w:rsid w:val="00DB678E"/>
    <w:rsid w:val="00DB69DF"/>
    <w:rsid w:val="00DB6FBD"/>
    <w:rsid w:val="00DB7374"/>
    <w:rsid w:val="00DB78C1"/>
    <w:rsid w:val="00DB7B97"/>
    <w:rsid w:val="00DC0582"/>
    <w:rsid w:val="00DC1316"/>
    <w:rsid w:val="00DC1376"/>
    <w:rsid w:val="00DC143E"/>
    <w:rsid w:val="00DC1694"/>
    <w:rsid w:val="00DC1DC5"/>
    <w:rsid w:val="00DC1E13"/>
    <w:rsid w:val="00DC2B59"/>
    <w:rsid w:val="00DC2ED0"/>
    <w:rsid w:val="00DC3083"/>
    <w:rsid w:val="00DC30CB"/>
    <w:rsid w:val="00DC30DD"/>
    <w:rsid w:val="00DC3262"/>
    <w:rsid w:val="00DC371F"/>
    <w:rsid w:val="00DC3A06"/>
    <w:rsid w:val="00DC3AFF"/>
    <w:rsid w:val="00DC3CA0"/>
    <w:rsid w:val="00DC435B"/>
    <w:rsid w:val="00DC4677"/>
    <w:rsid w:val="00DC478F"/>
    <w:rsid w:val="00DC4929"/>
    <w:rsid w:val="00DC4FAF"/>
    <w:rsid w:val="00DC541E"/>
    <w:rsid w:val="00DC5466"/>
    <w:rsid w:val="00DC5B25"/>
    <w:rsid w:val="00DC5CD5"/>
    <w:rsid w:val="00DC5CDD"/>
    <w:rsid w:val="00DC61F2"/>
    <w:rsid w:val="00DC6308"/>
    <w:rsid w:val="00DC6551"/>
    <w:rsid w:val="00DC6970"/>
    <w:rsid w:val="00DC6BA6"/>
    <w:rsid w:val="00DC6E7B"/>
    <w:rsid w:val="00DC6ECF"/>
    <w:rsid w:val="00DC6F64"/>
    <w:rsid w:val="00DC6FF7"/>
    <w:rsid w:val="00DC76D4"/>
    <w:rsid w:val="00DC773D"/>
    <w:rsid w:val="00DC79DF"/>
    <w:rsid w:val="00DC7A0D"/>
    <w:rsid w:val="00DC7AAA"/>
    <w:rsid w:val="00DC7FA3"/>
    <w:rsid w:val="00DD04E5"/>
    <w:rsid w:val="00DD05C5"/>
    <w:rsid w:val="00DD0759"/>
    <w:rsid w:val="00DD075D"/>
    <w:rsid w:val="00DD07E7"/>
    <w:rsid w:val="00DD0983"/>
    <w:rsid w:val="00DD0CBA"/>
    <w:rsid w:val="00DD1754"/>
    <w:rsid w:val="00DD1E72"/>
    <w:rsid w:val="00DD1F66"/>
    <w:rsid w:val="00DD27FC"/>
    <w:rsid w:val="00DD2858"/>
    <w:rsid w:val="00DD2FBF"/>
    <w:rsid w:val="00DD3380"/>
    <w:rsid w:val="00DD3A45"/>
    <w:rsid w:val="00DD3C7E"/>
    <w:rsid w:val="00DD4A59"/>
    <w:rsid w:val="00DD4DA5"/>
    <w:rsid w:val="00DD5618"/>
    <w:rsid w:val="00DD5927"/>
    <w:rsid w:val="00DD5D15"/>
    <w:rsid w:val="00DD648A"/>
    <w:rsid w:val="00DD66FC"/>
    <w:rsid w:val="00DD6C39"/>
    <w:rsid w:val="00DD78E4"/>
    <w:rsid w:val="00DD797A"/>
    <w:rsid w:val="00DD7A6C"/>
    <w:rsid w:val="00DD7D1D"/>
    <w:rsid w:val="00DE07FE"/>
    <w:rsid w:val="00DE0BB3"/>
    <w:rsid w:val="00DE111F"/>
    <w:rsid w:val="00DE15E0"/>
    <w:rsid w:val="00DE1F14"/>
    <w:rsid w:val="00DE203F"/>
    <w:rsid w:val="00DE221F"/>
    <w:rsid w:val="00DE279F"/>
    <w:rsid w:val="00DE2943"/>
    <w:rsid w:val="00DE2F03"/>
    <w:rsid w:val="00DE313B"/>
    <w:rsid w:val="00DE37FC"/>
    <w:rsid w:val="00DE3ED2"/>
    <w:rsid w:val="00DE485C"/>
    <w:rsid w:val="00DE4921"/>
    <w:rsid w:val="00DE5019"/>
    <w:rsid w:val="00DE58CF"/>
    <w:rsid w:val="00DE5BAF"/>
    <w:rsid w:val="00DE5DD3"/>
    <w:rsid w:val="00DE6C02"/>
    <w:rsid w:val="00DE6E55"/>
    <w:rsid w:val="00DE7646"/>
    <w:rsid w:val="00DE7B45"/>
    <w:rsid w:val="00DE7C2B"/>
    <w:rsid w:val="00DE7D63"/>
    <w:rsid w:val="00DE7FE0"/>
    <w:rsid w:val="00DF0537"/>
    <w:rsid w:val="00DF086F"/>
    <w:rsid w:val="00DF087A"/>
    <w:rsid w:val="00DF0EDE"/>
    <w:rsid w:val="00DF19AA"/>
    <w:rsid w:val="00DF2057"/>
    <w:rsid w:val="00DF22CB"/>
    <w:rsid w:val="00DF45C0"/>
    <w:rsid w:val="00DF46AA"/>
    <w:rsid w:val="00DF4D36"/>
    <w:rsid w:val="00DF4F18"/>
    <w:rsid w:val="00DF52C4"/>
    <w:rsid w:val="00DF5739"/>
    <w:rsid w:val="00DF5AA6"/>
    <w:rsid w:val="00DF5E28"/>
    <w:rsid w:val="00DF623D"/>
    <w:rsid w:val="00DF631E"/>
    <w:rsid w:val="00DF695A"/>
    <w:rsid w:val="00DF77BD"/>
    <w:rsid w:val="00DF78E5"/>
    <w:rsid w:val="00DF7DAE"/>
    <w:rsid w:val="00E0054A"/>
    <w:rsid w:val="00E00B3A"/>
    <w:rsid w:val="00E00B49"/>
    <w:rsid w:val="00E00E0A"/>
    <w:rsid w:val="00E010AB"/>
    <w:rsid w:val="00E01CA2"/>
    <w:rsid w:val="00E022A2"/>
    <w:rsid w:val="00E023EA"/>
    <w:rsid w:val="00E02505"/>
    <w:rsid w:val="00E02D17"/>
    <w:rsid w:val="00E02F31"/>
    <w:rsid w:val="00E03CDA"/>
    <w:rsid w:val="00E03FBE"/>
    <w:rsid w:val="00E04472"/>
    <w:rsid w:val="00E045AC"/>
    <w:rsid w:val="00E04F9A"/>
    <w:rsid w:val="00E05169"/>
    <w:rsid w:val="00E05243"/>
    <w:rsid w:val="00E056CB"/>
    <w:rsid w:val="00E06272"/>
    <w:rsid w:val="00E065EC"/>
    <w:rsid w:val="00E069F0"/>
    <w:rsid w:val="00E06C38"/>
    <w:rsid w:val="00E06F01"/>
    <w:rsid w:val="00E070E0"/>
    <w:rsid w:val="00E07908"/>
    <w:rsid w:val="00E07BDE"/>
    <w:rsid w:val="00E101D2"/>
    <w:rsid w:val="00E102CC"/>
    <w:rsid w:val="00E107FE"/>
    <w:rsid w:val="00E110F9"/>
    <w:rsid w:val="00E11A1D"/>
    <w:rsid w:val="00E11C03"/>
    <w:rsid w:val="00E11E45"/>
    <w:rsid w:val="00E11F12"/>
    <w:rsid w:val="00E12373"/>
    <w:rsid w:val="00E12AB0"/>
    <w:rsid w:val="00E12E88"/>
    <w:rsid w:val="00E13A4E"/>
    <w:rsid w:val="00E13C80"/>
    <w:rsid w:val="00E13D6C"/>
    <w:rsid w:val="00E1429F"/>
    <w:rsid w:val="00E153A8"/>
    <w:rsid w:val="00E153C3"/>
    <w:rsid w:val="00E15911"/>
    <w:rsid w:val="00E15BA9"/>
    <w:rsid w:val="00E1633D"/>
    <w:rsid w:val="00E1634C"/>
    <w:rsid w:val="00E1646B"/>
    <w:rsid w:val="00E165FE"/>
    <w:rsid w:val="00E16AED"/>
    <w:rsid w:val="00E17771"/>
    <w:rsid w:val="00E1785A"/>
    <w:rsid w:val="00E17C7B"/>
    <w:rsid w:val="00E17CCE"/>
    <w:rsid w:val="00E17F5E"/>
    <w:rsid w:val="00E201FE"/>
    <w:rsid w:val="00E2020D"/>
    <w:rsid w:val="00E203E7"/>
    <w:rsid w:val="00E204B4"/>
    <w:rsid w:val="00E20895"/>
    <w:rsid w:val="00E20CD8"/>
    <w:rsid w:val="00E20DB8"/>
    <w:rsid w:val="00E20EF0"/>
    <w:rsid w:val="00E210E6"/>
    <w:rsid w:val="00E212AF"/>
    <w:rsid w:val="00E21424"/>
    <w:rsid w:val="00E21669"/>
    <w:rsid w:val="00E21B9F"/>
    <w:rsid w:val="00E22B7F"/>
    <w:rsid w:val="00E22CA9"/>
    <w:rsid w:val="00E22EFA"/>
    <w:rsid w:val="00E22F97"/>
    <w:rsid w:val="00E232D4"/>
    <w:rsid w:val="00E23C6F"/>
    <w:rsid w:val="00E23E00"/>
    <w:rsid w:val="00E24145"/>
    <w:rsid w:val="00E24547"/>
    <w:rsid w:val="00E2459B"/>
    <w:rsid w:val="00E24EEA"/>
    <w:rsid w:val="00E25163"/>
    <w:rsid w:val="00E25594"/>
    <w:rsid w:val="00E25606"/>
    <w:rsid w:val="00E258E6"/>
    <w:rsid w:val="00E25EDF"/>
    <w:rsid w:val="00E261F1"/>
    <w:rsid w:val="00E26AAA"/>
    <w:rsid w:val="00E27087"/>
    <w:rsid w:val="00E27152"/>
    <w:rsid w:val="00E27444"/>
    <w:rsid w:val="00E279D0"/>
    <w:rsid w:val="00E27D23"/>
    <w:rsid w:val="00E27EF2"/>
    <w:rsid w:val="00E307D1"/>
    <w:rsid w:val="00E308AE"/>
    <w:rsid w:val="00E30D30"/>
    <w:rsid w:val="00E30E87"/>
    <w:rsid w:val="00E30F49"/>
    <w:rsid w:val="00E31348"/>
    <w:rsid w:val="00E3176A"/>
    <w:rsid w:val="00E31779"/>
    <w:rsid w:val="00E3194C"/>
    <w:rsid w:val="00E31D43"/>
    <w:rsid w:val="00E31FAD"/>
    <w:rsid w:val="00E32327"/>
    <w:rsid w:val="00E3238B"/>
    <w:rsid w:val="00E32B7B"/>
    <w:rsid w:val="00E32C7D"/>
    <w:rsid w:val="00E32FF2"/>
    <w:rsid w:val="00E3361B"/>
    <w:rsid w:val="00E33C1F"/>
    <w:rsid w:val="00E3420F"/>
    <w:rsid w:val="00E344EE"/>
    <w:rsid w:val="00E3498F"/>
    <w:rsid w:val="00E350B0"/>
    <w:rsid w:val="00E35AF5"/>
    <w:rsid w:val="00E36090"/>
    <w:rsid w:val="00E3669F"/>
    <w:rsid w:val="00E36BEB"/>
    <w:rsid w:val="00E3760E"/>
    <w:rsid w:val="00E376AF"/>
    <w:rsid w:val="00E376B5"/>
    <w:rsid w:val="00E37922"/>
    <w:rsid w:val="00E37976"/>
    <w:rsid w:val="00E37BD3"/>
    <w:rsid w:val="00E37E0A"/>
    <w:rsid w:val="00E4027E"/>
    <w:rsid w:val="00E403F2"/>
    <w:rsid w:val="00E4055A"/>
    <w:rsid w:val="00E40FE8"/>
    <w:rsid w:val="00E41DA8"/>
    <w:rsid w:val="00E41DC1"/>
    <w:rsid w:val="00E420B5"/>
    <w:rsid w:val="00E421E4"/>
    <w:rsid w:val="00E421FF"/>
    <w:rsid w:val="00E42269"/>
    <w:rsid w:val="00E42492"/>
    <w:rsid w:val="00E426B2"/>
    <w:rsid w:val="00E42A86"/>
    <w:rsid w:val="00E42CD8"/>
    <w:rsid w:val="00E431B5"/>
    <w:rsid w:val="00E43F24"/>
    <w:rsid w:val="00E443CD"/>
    <w:rsid w:val="00E44CC1"/>
    <w:rsid w:val="00E450E3"/>
    <w:rsid w:val="00E45887"/>
    <w:rsid w:val="00E45BD2"/>
    <w:rsid w:val="00E45DC4"/>
    <w:rsid w:val="00E465BA"/>
    <w:rsid w:val="00E46691"/>
    <w:rsid w:val="00E46D26"/>
    <w:rsid w:val="00E46DB4"/>
    <w:rsid w:val="00E46E32"/>
    <w:rsid w:val="00E46FDB"/>
    <w:rsid w:val="00E471A6"/>
    <w:rsid w:val="00E47285"/>
    <w:rsid w:val="00E47B08"/>
    <w:rsid w:val="00E47C96"/>
    <w:rsid w:val="00E5057F"/>
    <w:rsid w:val="00E51028"/>
    <w:rsid w:val="00E514E8"/>
    <w:rsid w:val="00E51666"/>
    <w:rsid w:val="00E51716"/>
    <w:rsid w:val="00E51961"/>
    <w:rsid w:val="00E520CC"/>
    <w:rsid w:val="00E520E6"/>
    <w:rsid w:val="00E52104"/>
    <w:rsid w:val="00E52BA9"/>
    <w:rsid w:val="00E536B5"/>
    <w:rsid w:val="00E539A2"/>
    <w:rsid w:val="00E53AB7"/>
    <w:rsid w:val="00E53FF9"/>
    <w:rsid w:val="00E5481F"/>
    <w:rsid w:val="00E54B36"/>
    <w:rsid w:val="00E54C3C"/>
    <w:rsid w:val="00E55C69"/>
    <w:rsid w:val="00E561E6"/>
    <w:rsid w:val="00E56888"/>
    <w:rsid w:val="00E56AB6"/>
    <w:rsid w:val="00E56F32"/>
    <w:rsid w:val="00E573AB"/>
    <w:rsid w:val="00E57F7F"/>
    <w:rsid w:val="00E6021A"/>
    <w:rsid w:val="00E60BCA"/>
    <w:rsid w:val="00E60CDC"/>
    <w:rsid w:val="00E60D16"/>
    <w:rsid w:val="00E611A6"/>
    <w:rsid w:val="00E611F2"/>
    <w:rsid w:val="00E6137A"/>
    <w:rsid w:val="00E6158C"/>
    <w:rsid w:val="00E6239A"/>
    <w:rsid w:val="00E624FA"/>
    <w:rsid w:val="00E62A48"/>
    <w:rsid w:val="00E62E5D"/>
    <w:rsid w:val="00E635D7"/>
    <w:rsid w:val="00E63840"/>
    <w:rsid w:val="00E63EE1"/>
    <w:rsid w:val="00E63F71"/>
    <w:rsid w:val="00E6456A"/>
    <w:rsid w:val="00E65C10"/>
    <w:rsid w:val="00E65EBD"/>
    <w:rsid w:val="00E66641"/>
    <w:rsid w:val="00E66A99"/>
    <w:rsid w:val="00E6702A"/>
    <w:rsid w:val="00E67572"/>
    <w:rsid w:val="00E67679"/>
    <w:rsid w:val="00E67D41"/>
    <w:rsid w:val="00E67E20"/>
    <w:rsid w:val="00E704FE"/>
    <w:rsid w:val="00E7094B"/>
    <w:rsid w:val="00E71DCB"/>
    <w:rsid w:val="00E71E43"/>
    <w:rsid w:val="00E71F2F"/>
    <w:rsid w:val="00E71F34"/>
    <w:rsid w:val="00E72279"/>
    <w:rsid w:val="00E7281E"/>
    <w:rsid w:val="00E72978"/>
    <w:rsid w:val="00E72BE2"/>
    <w:rsid w:val="00E72C25"/>
    <w:rsid w:val="00E72C7A"/>
    <w:rsid w:val="00E72ED5"/>
    <w:rsid w:val="00E73237"/>
    <w:rsid w:val="00E738E1"/>
    <w:rsid w:val="00E738FC"/>
    <w:rsid w:val="00E73AF8"/>
    <w:rsid w:val="00E73D06"/>
    <w:rsid w:val="00E73DF2"/>
    <w:rsid w:val="00E73F48"/>
    <w:rsid w:val="00E73F66"/>
    <w:rsid w:val="00E73FB9"/>
    <w:rsid w:val="00E74101"/>
    <w:rsid w:val="00E7465E"/>
    <w:rsid w:val="00E74A2A"/>
    <w:rsid w:val="00E75538"/>
    <w:rsid w:val="00E75AE0"/>
    <w:rsid w:val="00E75FF3"/>
    <w:rsid w:val="00E77324"/>
    <w:rsid w:val="00E77CA7"/>
    <w:rsid w:val="00E803EB"/>
    <w:rsid w:val="00E8080A"/>
    <w:rsid w:val="00E8083E"/>
    <w:rsid w:val="00E811EB"/>
    <w:rsid w:val="00E814EE"/>
    <w:rsid w:val="00E81DF4"/>
    <w:rsid w:val="00E82EC1"/>
    <w:rsid w:val="00E8300A"/>
    <w:rsid w:val="00E83100"/>
    <w:rsid w:val="00E834EC"/>
    <w:rsid w:val="00E83BFE"/>
    <w:rsid w:val="00E83C03"/>
    <w:rsid w:val="00E83CBD"/>
    <w:rsid w:val="00E83DB1"/>
    <w:rsid w:val="00E84245"/>
    <w:rsid w:val="00E847C1"/>
    <w:rsid w:val="00E84A70"/>
    <w:rsid w:val="00E84C08"/>
    <w:rsid w:val="00E84E5C"/>
    <w:rsid w:val="00E8532C"/>
    <w:rsid w:val="00E8545E"/>
    <w:rsid w:val="00E856CD"/>
    <w:rsid w:val="00E85EB9"/>
    <w:rsid w:val="00E86583"/>
    <w:rsid w:val="00E8671E"/>
    <w:rsid w:val="00E870D2"/>
    <w:rsid w:val="00E871B4"/>
    <w:rsid w:val="00E87A1C"/>
    <w:rsid w:val="00E87E5C"/>
    <w:rsid w:val="00E87FB2"/>
    <w:rsid w:val="00E90150"/>
    <w:rsid w:val="00E9050F"/>
    <w:rsid w:val="00E90D70"/>
    <w:rsid w:val="00E90E29"/>
    <w:rsid w:val="00E90F93"/>
    <w:rsid w:val="00E91249"/>
    <w:rsid w:val="00E91884"/>
    <w:rsid w:val="00E91A1E"/>
    <w:rsid w:val="00E91A3E"/>
    <w:rsid w:val="00E91C46"/>
    <w:rsid w:val="00E929B5"/>
    <w:rsid w:val="00E929DE"/>
    <w:rsid w:val="00E930A6"/>
    <w:rsid w:val="00E93635"/>
    <w:rsid w:val="00E940EC"/>
    <w:rsid w:val="00E9418D"/>
    <w:rsid w:val="00E94FA8"/>
    <w:rsid w:val="00E951B2"/>
    <w:rsid w:val="00E954E5"/>
    <w:rsid w:val="00E95DE0"/>
    <w:rsid w:val="00E95FFD"/>
    <w:rsid w:val="00E960F1"/>
    <w:rsid w:val="00E96335"/>
    <w:rsid w:val="00E96432"/>
    <w:rsid w:val="00E9655C"/>
    <w:rsid w:val="00E96AB2"/>
    <w:rsid w:val="00E96E9E"/>
    <w:rsid w:val="00E97577"/>
    <w:rsid w:val="00E97F09"/>
    <w:rsid w:val="00EA02BB"/>
    <w:rsid w:val="00EA0544"/>
    <w:rsid w:val="00EA0B0A"/>
    <w:rsid w:val="00EA0F5D"/>
    <w:rsid w:val="00EA18C5"/>
    <w:rsid w:val="00EA1AC3"/>
    <w:rsid w:val="00EA1B16"/>
    <w:rsid w:val="00EA2543"/>
    <w:rsid w:val="00EA2631"/>
    <w:rsid w:val="00EA26CE"/>
    <w:rsid w:val="00EA2AEC"/>
    <w:rsid w:val="00EA2E84"/>
    <w:rsid w:val="00EA32DA"/>
    <w:rsid w:val="00EA3316"/>
    <w:rsid w:val="00EA353B"/>
    <w:rsid w:val="00EA3540"/>
    <w:rsid w:val="00EA355C"/>
    <w:rsid w:val="00EA3CA9"/>
    <w:rsid w:val="00EA40C3"/>
    <w:rsid w:val="00EA44C8"/>
    <w:rsid w:val="00EA45A9"/>
    <w:rsid w:val="00EA4864"/>
    <w:rsid w:val="00EA4C03"/>
    <w:rsid w:val="00EA5BE4"/>
    <w:rsid w:val="00EA6EFF"/>
    <w:rsid w:val="00EA72C1"/>
    <w:rsid w:val="00EA75E3"/>
    <w:rsid w:val="00EA78B6"/>
    <w:rsid w:val="00EA7FEB"/>
    <w:rsid w:val="00EB076F"/>
    <w:rsid w:val="00EB0905"/>
    <w:rsid w:val="00EB0B4D"/>
    <w:rsid w:val="00EB1062"/>
    <w:rsid w:val="00EB1E45"/>
    <w:rsid w:val="00EB2031"/>
    <w:rsid w:val="00EB2118"/>
    <w:rsid w:val="00EB2C01"/>
    <w:rsid w:val="00EB2CE8"/>
    <w:rsid w:val="00EB345F"/>
    <w:rsid w:val="00EB38CC"/>
    <w:rsid w:val="00EB393A"/>
    <w:rsid w:val="00EB3C01"/>
    <w:rsid w:val="00EB3F16"/>
    <w:rsid w:val="00EB3F27"/>
    <w:rsid w:val="00EB4180"/>
    <w:rsid w:val="00EB4AE7"/>
    <w:rsid w:val="00EB4AF3"/>
    <w:rsid w:val="00EB4B1D"/>
    <w:rsid w:val="00EB50B7"/>
    <w:rsid w:val="00EB50F3"/>
    <w:rsid w:val="00EB5B3A"/>
    <w:rsid w:val="00EB6048"/>
    <w:rsid w:val="00EB64FA"/>
    <w:rsid w:val="00EB7079"/>
    <w:rsid w:val="00EB7347"/>
    <w:rsid w:val="00EB7868"/>
    <w:rsid w:val="00EB79A2"/>
    <w:rsid w:val="00EB7CC9"/>
    <w:rsid w:val="00EC0137"/>
    <w:rsid w:val="00EC063B"/>
    <w:rsid w:val="00EC0E27"/>
    <w:rsid w:val="00EC0FB2"/>
    <w:rsid w:val="00EC12FB"/>
    <w:rsid w:val="00EC185E"/>
    <w:rsid w:val="00EC19FF"/>
    <w:rsid w:val="00EC1FC0"/>
    <w:rsid w:val="00EC20D8"/>
    <w:rsid w:val="00EC2E41"/>
    <w:rsid w:val="00EC371D"/>
    <w:rsid w:val="00EC38AD"/>
    <w:rsid w:val="00EC3A6E"/>
    <w:rsid w:val="00EC3B63"/>
    <w:rsid w:val="00EC4831"/>
    <w:rsid w:val="00EC512F"/>
    <w:rsid w:val="00EC6DFA"/>
    <w:rsid w:val="00EC6FFA"/>
    <w:rsid w:val="00EC7A33"/>
    <w:rsid w:val="00ED0524"/>
    <w:rsid w:val="00ED0795"/>
    <w:rsid w:val="00ED0952"/>
    <w:rsid w:val="00ED0CB2"/>
    <w:rsid w:val="00ED0E14"/>
    <w:rsid w:val="00ED16AE"/>
    <w:rsid w:val="00ED1CE6"/>
    <w:rsid w:val="00ED1D5A"/>
    <w:rsid w:val="00ED212B"/>
    <w:rsid w:val="00ED212C"/>
    <w:rsid w:val="00ED24CA"/>
    <w:rsid w:val="00ED2B97"/>
    <w:rsid w:val="00ED33AC"/>
    <w:rsid w:val="00ED466F"/>
    <w:rsid w:val="00ED4ADC"/>
    <w:rsid w:val="00ED4BD7"/>
    <w:rsid w:val="00ED4D4F"/>
    <w:rsid w:val="00ED4DB8"/>
    <w:rsid w:val="00ED4E1C"/>
    <w:rsid w:val="00ED512A"/>
    <w:rsid w:val="00ED5384"/>
    <w:rsid w:val="00ED612A"/>
    <w:rsid w:val="00ED6179"/>
    <w:rsid w:val="00ED6318"/>
    <w:rsid w:val="00ED649B"/>
    <w:rsid w:val="00ED667F"/>
    <w:rsid w:val="00ED6887"/>
    <w:rsid w:val="00ED68BF"/>
    <w:rsid w:val="00ED7231"/>
    <w:rsid w:val="00EE016D"/>
    <w:rsid w:val="00EE0821"/>
    <w:rsid w:val="00EE14E1"/>
    <w:rsid w:val="00EE167D"/>
    <w:rsid w:val="00EE18B4"/>
    <w:rsid w:val="00EE1CEA"/>
    <w:rsid w:val="00EE220E"/>
    <w:rsid w:val="00EE24A7"/>
    <w:rsid w:val="00EE26E9"/>
    <w:rsid w:val="00EE3425"/>
    <w:rsid w:val="00EE347A"/>
    <w:rsid w:val="00EE4C94"/>
    <w:rsid w:val="00EE5116"/>
    <w:rsid w:val="00EE575C"/>
    <w:rsid w:val="00EE5C89"/>
    <w:rsid w:val="00EE615D"/>
    <w:rsid w:val="00EE653E"/>
    <w:rsid w:val="00EE65C3"/>
    <w:rsid w:val="00EE6666"/>
    <w:rsid w:val="00EE74CE"/>
    <w:rsid w:val="00EE7CF9"/>
    <w:rsid w:val="00EF03B0"/>
    <w:rsid w:val="00EF03E7"/>
    <w:rsid w:val="00EF03F0"/>
    <w:rsid w:val="00EF051B"/>
    <w:rsid w:val="00EF079A"/>
    <w:rsid w:val="00EF0ECF"/>
    <w:rsid w:val="00EF0F5C"/>
    <w:rsid w:val="00EF11B8"/>
    <w:rsid w:val="00EF1D75"/>
    <w:rsid w:val="00EF2289"/>
    <w:rsid w:val="00EF24AF"/>
    <w:rsid w:val="00EF29C2"/>
    <w:rsid w:val="00EF29FC"/>
    <w:rsid w:val="00EF2D34"/>
    <w:rsid w:val="00EF31D2"/>
    <w:rsid w:val="00EF379E"/>
    <w:rsid w:val="00EF3BA9"/>
    <w:rsid w:val="00EF4176"/>
    <w:rsid w:val="00EF4419"/>
    <w:rsid w:val="00EF456A"/>
    <w:rsid w:val="00EF4C5D"/>
    <w:rsid w:val="00EF4D07"/>
    <w:rsid w:val="00EF699A"/>
    <w:rsid w:val="00EF6BCE"/>
    <w:rsid w:val="00EF6BFB"/>
    <w:rsid w:val="00EF6CE9"/>
    <w:rsid w:val="00EF6DD7"/>
    <w:rsid w:val="00EF6FF3"/>
    <w:rsid w:val="00EF726C"/>
    <w:rsid w:val="00EF745A"/>
    <w:rsid w:val="00EF7570"/>
    <w:rsid w:val="00EF79AF"/>
    <w:rsid w:val="00F003AA"/>
    <w:rsid w:val="00F007B5"/>
    <w:rsid w:val="00F00924"/>
    <w:rsid w:val="00F00BEB"/>
    <w:rsid w:val="00F00D39"/>
    <w:rsid w:val="00F00E6B"/>
    <w:rsid w:val="00F01708"/>
    <w:rsid w:val="00F01931"/>
    <w:rsid w:val="00F01958"/>
    <w:rsid w:val="00F01ABF"/>
    <w:rsid w:val="00F02586"/>
    <w:rsid w:val="00F0288F"/>
    <w:rsid w:val="00F03138"/>
    <w:rsid w:val="00F03F3B"/>
    <w:rsid w:val="00F04267"/>
    <w:rsid w:val="00F047E3"/>
    <w:rsid w:val="00F04B0F"/>
    <w:rsid w:val="00F05320"/>
    <w:rsid w:val="00F0551E"/>
    <w:rsid w:val="00F059E1"/>
    <w:rsid w:val="00F05CC4"/>
    <w:rsid w:val="00F05CE0"/>
    <w:rsid w:val="00F05F7A"/>
    <w:rsid w:val="00F061F5"/>
    <w:rsid w:val="00F06EA6"/>
    <w:rsid w:val="00F06F18"/>
    <w:rsid w:val="00F07030"/>
    <w:rsid w:val="00F0712B"/>
    <w:rsid w:val="00F07C03"/>
    <w:rsid w:val="00F111A5"/>
    <w:rsid w:val="00F113A4"/>
    <w:rsid w:val="00F118D1"/>
    <w:rsid w:val="00F119F3"/>
    <w:rsid w:val="00F11EA0"/>
    <w:rsid w:val="00F12539"/>
    <w:rsid w:val="00F128CD"/>
    <w:rsid w:val="00F13170"/>
    <w:rsid w:val="00F139A8"/>
    <w:rsid w:val="00F13D3E"/>
    <w:rsid w:val="00F13E52"/>
    <w:rsid w:val="00F14263"/>
    <w:rsid w:val="00F14FF2"/>
    <w:rsid w:val="00F15022"/>
    <w:rsid w:val="00F151A8"/>
    <w:rsid w:val="00F154FD"/>
    <w:rsid w:val="00F1571D"/>
    <w:rsid w:val="00F158E0"/>
    <w:rsid w:val="00F15CAD"/>
    <w:rsid w:val="00F169B9"/>
    <w:rsid w:val="00F16DA3"/>
    <w:rsid w:val="00F170E4"/>
    <w:rsid w:val="00F1720B"/>
    <w:rsid w:val="00F17294"/>
    <w:rsid w:val="00F17513"/>
    <w:rsid w:val="00F17DB8"/>
    <w:rsid w:val="00F1C98E"/>
    <w:rsid w:val="00F2039E"/>
    <w:rsid w:val="00F2062F"/>
    <w:rsid w:val="00F208A3"/>
    <w:rsid w:val="00F2098F"/>
    <w:rsid w:val="00F20D8C"/>
    <w:rsid w:val="00F216CD"/>
    <w:rsid w:val="00F21A82"/>
    <w:rsid w:val="00F21C4F"/>
    <w:rsid w:val="00F2215A"/>
    <w:rsid w:val="00F22453"/>
    <w:rsid w:val="00F22B8D"/>
    <w:rsid w:val="00F22CCB"/>
    <w:rsid w:val="00F23EA5"/>
    <w:rsid w:val="00F24098"/>
    <w:rsid w:val="00F242F2"/>
    <w:rsid w:val="00F24414"/>
    <w:rsid w:val="00F24549"/>
    <w:rsid w:val="00F24DD5"/>
    <w:rsid w:val="00F25755"/>
    <w:rsid w:val="00F257D5"/>
    <w:rsid w:val="00F25DB5"/>
    <w:rsid w:val="00F25F39"/>
    <w:rsid w:val="00F260D8"/>
    <w:rsid w:val="00F26710"/>
    <w:rsid w:val="00F2673F"/>
    <w:rsid w:val="00F26C19"/>
    <w:rsid w:val="00F26CB9"/>
    <w:rsid w:val="00F26F6D"/>
    <w:rsid w:val="00F26FD2"/>
    <w:rsid w:val="00F277E2"/>
    <w:rsid w:val="00F27A5F"/>
    <w:rsid w:val="00F27D2D"/>
    <w:rsid w:val="00F27DEC"/>
    <w:rsid w:val="00F27E45"/>
    <w:rsid w:val="00F301DC"/>
    <w:rsid w:val="00F30537"/>
    <w:rsid w:val="00F306BC"/>
    <w:rsid w:val="00F30B6F"/>
    <w:rsid w:val="00F316B4"/>
    <w:rsid w:val="00F31823"/>
    <w:rsid w:val="00F31C35"/>
    <w:rsid w:val="00F31F21"/>
    <w:rsid w:val="00F31F51"/>
    <w:rsid w:val="00F321AD"/>
    <w:rsid w:val="00F325DB"/>
    <w:rsid w:val="00F327C8"/>
    <w:rsid w:val="00F32923"/>
    <w:rsid w:val="00F32CD7"/>
    <w:rsid w:val="00F3304B"/>
    <w:rsid w:val="00F335F1"/>
    <w:rsid w:val="00F33A74"/>
    <w:rsid w:val="00F33D2B"/>
    <w:rsid w:val="00F33D90"/>
    <w:rsid w:val="00F33F97"/>
    <w:rsid w:val="00F344B9"/>
    <w:rsid w:val="00F34D30"/>
    <w:rsid w:val="00F34F76"/>
    <w:rsid w:val="00F358F0"/>
    <w:rsid w:val="00F35E20"/>
    <w:rsid w:val="00F3665B"/>
    <w:rsid w:val="00F36B69"/>
    <w:rsid w:val="00F36C57"/>
    <w:rsid w:val="00F36F69"/>
    <w:rsid w:val="00F37496"/>
    <w:rsid w:val="00F374B1"/>
    <w:rsid w:val="00F37B03"/>
    <w:rsid w:val="00F37BD8"/>
    <w:rsid w:val="00F4009D"/>
    <w:rsid w:val="00F402FD"/>
    <w:rsid w:val="00F4044A"/>
    <w:rsid w:val="00F405A2"/>
    <w:rsid w:val="00F406AF"/>
    <w:rsid w:val="00F40734"/>
    <w:rsid w:val="00F40981"/>
    <w:rsid w:val="00F409EE"/>
    <w:rsid w:val="00F40BB8"/>
    <w:rsid w:val="00F41037"/>
    <w:rsid w:val="00F4164D"/>
    <w:rsid w:val="00F41C5D"/>
    <w:rsid w:val="00F41F24"/>
    <w:rsid w:val="00F41FDC"/>
    <w:rsid w:val="00F42DE6"/>
    <w:rsid w:val="00F43247"/>
    <w:rsid w:val="00F4376C"/>
    <w:rsid w:val="00F446D3"/>
    <w:rsid w:val="00F449F1"/>
    <w:rsid w:val="00F44DB8"/>
    <w:rsid w:val="00F4513A"/>
    <w:rsid w:val="00F4572B"/>
    <w:rsid w:val="00F457F7"/>
    <w:rsid w:val="00F45D0C"/>
    <w:rsid w:val="00F460EC"/>
    <w:rsid w:val="00F46279"/>
    <w:rsid w:val="00F462AD"/>
    <w:rsid w:val="00F465C6"/>
    <w:rsid w:val="00F4695C"/>
    <w:rsid w:val="00F4761E"/>
    <w:rsid w:val="00F47AB5"/>
    <w:rsid w:val="00F47D8B"/>
    <w:rsid w:val="00F508E7"/>
    <w:rsid w:val="00F50D0A"/>
    <w:rsid w:val="00F51274"/>
    <w:rsid w:val="00F518EA"/>
    <w:rsid w:val="00F527E2"/>
    <w:rsid w:val="00F52D38"/>
    <w:rsid w:val="00F52E65"/>
    <w:rsid w:val="00F531C9"/>
    <w:rsid w:val="00F534E2"/>
    <w:rsid w:val="00F536C1"/>
    <w:rsid w:val="00F536C8"/>
    <w:rsid w:val="00F53A35"/>
    <w:rsid w:val="00F5430C"/>
    <w:rsid w:val="00F54F2C"/>
    <w:rsid w:val="00F55733"/>
    <w:rsid w:val="00F55C20"/>
    <w:rsid w:val="00F5620A"/>
    <w:rsid w:val="00F56897"/>
    <w:rsid w:val="00F56A41"/>
    <w:rsid w:val="00F56E25"/>
    <w:rsid w:val="00F5702F"/>
    <w:rsid w:val="00F57355"/>
    <w:rsid w:val="00F5794B"/>
    <w:rsid w:val="00F57BA3"/>
    <w:rsid w:val="00F57BEE"/>
    <w:rsid w:val="00F60026"/>
    <w:rsid w:val="00F6066E"/>
    <w:rsid w:val="00F6091D"/>
    <w:rsid w:val="00F60DB7"/>
    <w:rsid w:val="00F611F2"/>
    <w:rsid w:val="00F61788"/>
    <w:rsid w:val="00F617BC"/>
    <w:rsid w:val="00F621E0"/>
    <w:rsid w:val="00F62343"/>
    <w:rsid w:val="00F6234C"/>
    <w:rsid w:val="00F62517"/>
    <w:rsid w:val="00F62914"/>
    <w:rsid w:val="00F63291"/>
    <w:rsid w:val="00F6395A"/>
    <w:rsid w:val="00F63D72"/>
    <w:rsid w:val="00F64321"/>
    <w:rsid w:val="00F64377"/>
    <w:rsid w:val="00F64719"/>
    <w:rsid w:val="00F6492D"/>
    <w:rsid w:val="00F64FC0"/>
    <w:rsid w:val="00F65326"/>
    <w:rsid w:val="00F654E2"/>
    <w:rsid w:val="00F65742"/>
    <w:rsid w:val="00F65B0B"/>
    <w:rsid w:val="00F65BA0"/>
    <w:rsid w:val="00F66525"/>
    <w:rsid w:val="00F668E0"/>
    <w:rsid w:val="00F676E2"/>
    <w:rsid w:val="00F677EB"/>
    <w:rsid w:val="00F70071"/>
    <w:rsid w:val="00F706AB"/>
    <w:rsid w:val="00F7085C"/>
    <w:rsid w:val="00F70C91"/>
    <w:rsid w:val="00F710E8"/>
    <w:rsid w:val="00F71324"/>
    <w:rsid w:val="00F71690"/>
    <w:rsid w:val="00F71728"/>
    <w:rsid w:val="00F71AC5"/>
    <w:rsid w:val="00F71BC5"/>
    <w:rsid w:val="00F71D15"/>
    <w:rsid w:val="00F728F2"/>
    <w:rsid w:val="00F72A10"/>
    <w:rsid w:val="00F73096"/>
    <w:rsid w:val="00F73844"/>
    <w:rsid w:val="00F73C82"/>
    <w:rsid w:val="00F74F40"/>
    <w:rsid w:val="00F7508E"/>
    <w:rsid w:val="00F751BA"/>
    <w:rsid w:val="00F75601"/>
    <w:rsid w:val="00F766C6"/>
    <w:rsid w:val="00F76923"/>
    <w:rsid w:val="00F769D6"/>
    <w:rsid w:val="00F76D04"/>
    <w:rsid w:val="00F76E57"/>
    <w:rsid w:val="00F77157"/>
    <w:rsid w:val="00F77193"/>
    <w:rsid w:val="00F77EFD"/>
    <w:rsid w:val="00F80005"/>
    <w:rsid w:val="00F804D8"/>
    <w:rsid w:val="00F80690"/>
    <w:rsid w:val="00F80EF0"/>
    <w:rsid w:val="00F814C4"/>
    <w:rsid w:val="00F81BCA"/>
    <w:rsid w:val="00F81BF0"/>
    <w:rsid w:val="00F82160"/>
    <w:rsid w:val="00F82402"/>
    <w:rsid w:val="00F824F3"/>
    <w:rsid w:val="00F82613"/>
    <w:rsid w:val="00F82790"/>
    <w:rsid w:val="00F82874"/>
    <w:rsid w:val="00F82F36"/>
    <w:rsid w:val="00F83106"/>
    <w:rsid w:val="00F8325C"/>
    <w:rsid w:val="00F83638"/>
    <w:rsid w:val="00F83B39"/>
    <w:rsid w:val="00F83C5A"/>
    <w:rsid w:val="00F83EEE"/>
    <w:rsid w:val="00F844A9"/>
    <w:rsid w:val="00F8470F"/>
    <w:rsid w:val="00F84D2A"/>
    <w:rsid w:val="00F84ED6"/>
    <w:rsid w:val="00F854A1"/>
    <w:rsid w:val="00F85DE6"/>
    <w:rsid w:val="00F85EA6"/>
    <w:rsid w:val="00F86234"/>
    <w:rsid w:val="00F866DE"/>
    <w:rsid w:val="00F86950"/>
    <w:rsid w:val="00F86AEE"/>
    <w:rsid w:val="00F86E35"/>
    <w:rsid w:val="00F86F9A"/>
    <w:rsid w:val="00F86FB9"/>
    <w:rsid w:val="00F874DB"/>
    <w:rsid w:val="00F90A7F"/>
    <w:rsid w:val="00F90F90"/>
    <w:rsid w:val="00F912DD"/>
    <w:rsid w:val="00F91611"/>
    <w:rsid w:val="00F91C7B"/>
    <w:rsid w:val="00F920DE"/>
    <w:rsid w:val="00F92102"/>
    <w:rsid w:val="00F9217D"/>
    <w:rsid w:val="00F93195"/>
    <w:rsid w:val="00F932F3"/>
    <w:rsid w:val="00F9393E"/>
    <w:rsid w:val="00F93AE4"/>
    <w:rsid w:val="00F93E30"/>
    <w:rsid w:val="00F944E9"/>
    <w:rsid w:val="00F9574C"/>
    <w:rsid w:val="00F95B09"/>
    <w:rsid w:val="00F96266"/>
    <w:rsid w:val="00F96327"/>
    <w:rsid w:val="00F96962"/>
    <w:rsid w:val="00F96F4D"/>
    <w:rsid w:val="00F976B5"/>
    <w:rsid w:val="00F9778A"/>
    <w:rsid w:val="00F978CF"/>
    <w:rsid w:val="00F97B8D"/>
    <w:rsid w:val="00F97D9C"/>
    <w:rsid w:val="00FA04F8"/>
    <w:rsid w:val="00FA0631"/>
    <w:rsid w:val="00FA0DCE"/>
    <w:rsid w:val="00FA1202"/>
    <w:rsid w:val="00FA166F"/>
    <w:rsid w:val="00FA1DB5"/>
    <w:rsid w:val="00FA1DF4"/>
    <w:rsid w:val="00FA23E7"/>
    <w:rsid w:val="00FA26B8"/>
    <w:rsid w:val="00FA26BF"/>
    <w:rsid w:val="00FA2E34"/>
    <w:rsid w:val="00FA308C"/>
    <w:rsid w:val="00FA33A1"/>
    <w:rsid w:val="00FA3FBC"/>
    <w:rsid w:val="00FA3FDC"/>
    <w:rsid w:val="00FA4493"/>
    <w:rsid w:val="00FA4C82"/>
    <w:rsid w:val="00FA4CFF"/>
    <w:rsid w:val="00FA4E94"/>
    <w:rsid w:val="00FA5072"/>
    <w:rsid w:val="00FA5159"/>
    <w:rsid w:val="00FA57ED"/>
    <w:rsid w:val="00FA5914"/>
    <w:rsid w:val="00FA5B10"/>
    <w:rsid w:val="00FA5C46"/>
    <w:rsid w:val="00FA5FD9"/>
    <w:rsid w:val="00FA6050"/>
    <w:rsid w:val="00FA6053"/>
    <w:rsid w:val="00FA6067"/>
    <w:rsid w:val="00FA650E"/>
    <w:rsid w:val="00FA67B5"/>
    <w:rsid w:val="00FA68DE"/>
    <w:rsid w:val="00FA6961"/>
    <w:rsid w:val="00FA75EC"/>
    <w:rsid w:val="00FB00E8"/>
    <w:rsid w:val="00FB0BE9"/>
    <w:rsid w:val="00FB2006"/>
    <w:rsid w:val="00FB202F"/>
    <w:rsid w:val="00FB282A"/>
    <w:rsid w:val="00FB2C98"/>
    <w:rsid w:val="00FB2F6D"/>
    <w:rsid w:val="00FB2FF9"/>
    <w:rsid w:val="00FB310A"/>
    <w:rsid w:val="00FB328B"/>
    <w:rsid w:val="00FB3770"/>
    <w:rsid w:val="00FB3A7D"/>
    <w:rsid w:val="00FB3CCC"/>
    <w:rsid w:val="00FB4E4C"/>
    <w:rsid w:val="00FB4E6D"/>
    <w:rsid w:val="00FB4E87"/>
    <w:rsid w:val="00FB4F9A"/>
    <w:rsid w:val="00FB5C00"/>
    <w:rsid w:val="00FB6515"/>
    <w:rsid w:val="00FB67F1"/>
    <w:rsid w:val="00FB6AE6"/>
    <w:rsid w:val="00FB6B1F"/>
    <w:rsid w:val="00FB6BFC"/>
    <w:rsid w:val="00FB6DC2"/>
    <w:rsid w:val="00FB6F58"/>
    <w:rsid w:val="00FB70AC"/>
    <w:rsid w:val="00FB74A6"/>
    <w:rsid w:val="00FB761F"/>
    <w:rsid w:val="00FB76C4"/>
    <w:rsid w:val="00FB7CE1"/>
    <w:rsid w:val="00FB7E14"/>
    <w:rsid w:val="00FB7F57"/>
    <w:rsid w:val="00FC02DA"/>
    <w:rsid w:val="00FC0670"/>
    <w:rsid w:val="00FC0926"/>
    <w:rsid w:val="00FC0952"/>
    <w:rsid w:val="00FC0E13"/>
    <w:rsid w:val="00FC12E6"/>
    <w:rsid w:val="00FC18A9"/>
    <w:rsid w:val="00FC1B5D"/>
    <w:rsid w:val="00FC1DD3"/>
    <w:rsid w:val="00FC207B"/>
    <w:rsid w:val="00FC2442"/>
    <w:rsid w:val="00FC24DF"/>
    <w:rsid w:val="00FC28BE"/>
    <w:rsid w:val="00FC2949"/>
    <w:rsid w:val="00FC29B6"/>
    <w:rsid w:val="00FC33F8"/>
    <w:rsid w:val="00FC3B2C"/>
    <w:rsid w:val="00FC4ADF"/>
    <w:rsid w:val="00FC4BE3"/>
    <w:rsid w:val="00FC52B3"/>
    <w:rsid w:val="00FC54CD"/>
    <w:rsid w:val="00FC639B"/>
    <w:rsid w:val="00FC6A9C"/>
    <w:rsid w:val="00FC6AB5"/>
    <w:rsid w:val="00FC715F"/>
    <w:rsid w:val="00FC72A4"/>
    <w:rsid w:val="00FC7428"/>
    <w:rsid w:val="00FC79AC"/>
    <w:rsid w:val="00FC79CF"/>
    <w:rsid w:val="00FD00AB"/>
    <w:rsid w:val="00FD041E"/>
    <w:rsid w:val="00FD1B7C"/>
    <w:rsid w:val="00FD2F1F"/>
    <w:rsid w:val="00FD3798"/>
    <w:rsid w:val="00FD403B"/>
    <w:rsid w:val="00FD436D"/>
    <w:rsid w:val="00FD4767"/>
    <w:rsid w:val="00FD4DEB"/>
    <w:rsid w:val="00FD5A89"/>
    <w:rsid w:val="00FD5E3F"/>
    <w:rsid w:val="00FD6678"/>
    <w:rsid w:val="00FD6679"/>
    <w:rsid w:val="00FD68DF"/>
    <w:rsid w:val="00FD6EC6"/>
    <w:rsid w:val="00FD6ED4"/>
    <w:rsid w:val="00FD74A6"/>
    <w:rsid w:val="00FE0341"/>
    <w:rsid w:val="00FE055D"/>
    <w:rsid w:val="00FE0655"/>
    <w:rsid w:val="00FE0F2A"/>
    <w:rsid w:val="00FE1758"/>
    <w:rsid w:val="00FE1A14"/>
    <w:rsid w:val="00FE1FA8"/>
    <w:rsid w:val="00FE2154"/>
    <w:rsid w:val="00FE26FD"/>
    <w:rsid w:val="00FE28E4"/>
    <w:rsid w:val="00FE3680"/>
    <w:rsid w:val="00FE3681"/>
    <w:rsid w:val="00FE42EF"/>
    <w:rsid w:val="00FE48CC"/>
    <w:rsid w:val="00FE4961"/>
    <w:rsid w:val="00FE4C2C"/>
    <w:rsid w:val="00FE4CE2"/>
    <w:rsid w:val="00FE502B"/>
    <w:rsid w:val="00FE51F5"/>
    <w:rsid w:val="00FE5770"/>
    <w:rsid w:val="00FE5BAB"/>
    <w:rsid w:val="00FE5E02"/>
    <w:rsid w:val="00FE610D"/>
    <w:rsid w:val="00FE6BDE"/>
    <w:rsid w:val="00FE6C7F"/>
    <w:rsid w:val="00FE6E48"/>
    <w:rsid w:val="00FE6F44"/>
    <w:rsid w:val="00FE6F9E"/>
    <w:rsid w:val="00FE7247"/>
    <w:rsid w:val="00FE7C70"/>
    <w:rsid w:val="00FF00C6"/>
    <w:rsid w:val="00FF03C9"/>
    <w:rsid w:val="00FF0741"/>
    <w:rsid w:val="00FF07B3"/>
    <w:rsid w:val="00FF089E"/>
    <w:rsid w:val="00FF0A46"/>
    <w:rsid w:val="00FF1C34"/>
    <w:rsid w:val="00FF1D81"/>
    <w:rsid w:val="00FF218F"/>
    <w:rsid w:val="00FF2857"/>
    <w:rsid w:val="00FF2A58"/>
    <w:rsid w:val="00FF2A77"/>
    <w:rsid w:val="00FF2D0A"/>
    <w:rsid w:val="00FF360E"/>
    <w:rsid w:val="00FF374E"/>
    <w:rsid w:val="00FF3950"/>
    <w:rsid w:val="00FF3CA0"/>
    <w:rsid w:val="00FF3E0E"/>
    <w:rsid w:val="00FF42C1"/>
    <w:rsid w:val="00FF491A"/>
    <w:rsid w:val="00FF51FA"/>
    <w:rsid w:val="00FF5377"/>
    <w:rsid w:val="00FF54AA"/>
    <w:rsid w:val="00FF54CC"/>
    <w:rsid w:val="00FF59EB"/>
    <w:rsid w:val="00FF5B7D"/>
    <w:rsid w:val="00FF5D89"/>
    <w:rsid w:val="00FF5EAD"/>
    <w:rsid w:val="00FF626E"/>
    <w:rsid w:val="00FF6413"/>
    <w:rsid w:val="00FF643A"/>
    <w:rsid w:val="00FF64D4"/>
    <w:rsid w:val="00FF67AC"/>
    <w:rsid w:val="00FF6800"/>
    <w:rsid w:val="00FF6AAD"/>
    <w:rsid w:val="00FF6CFB"/>
    <w:rsid w:val="00FF6F09"/>
    <w:rsid w:val="00FF6F1F"/>
    <w:rsid w:val="00FF733C"/>
    <w:rsid w:val="00FF7B3D"/>
    <w:rsid w:val="010CF4C1"/>
    <w:rsid w:val="0123A754"/>
    <w:rsid w:val="014BA9AB"/>
    <w:rsid w:val="0154BF6F"/>
    <w:rsid w:val="0156C5E3"/>
    <w:rsid w:val="0193FEF9"/>
    <w:rsid w:val="01A71B6C"/>
    <w:rsid w:val="01D4E4D0"/>
    <w:rsid w:val="01E3DFA5"/>
    <w:rsid w:val="01E44CA8"/>
    <w:rsid w:val="01E4800E"/>
    <w:rsid w:val="01EE0035"/>
    <w:rsid w:val="01F19948"/>
    <w:rsid w:val="01FA9CED"/>
    <w:rsid w:val="02068E06"/>
    <w:rsid w:val="0211DB70"/>
    <w:rsid w:val="02135DE9"/>
    <w:rsid w:val="02166B2B"/>
    <w:rsid w:val="02306444"/>
    <w:rsid w:val="02323F2C"/>
    <w:rsid w:val="026336BB"/>
    <w:rsid w:val="027340A0"/>
    <w:rsid w:val="0277D629"/>
    <w:rsid w:val="02786C79"/>
    <w:rsid w:val="02790936"/>
    <w:rsid w:val="0287EF62"/>
    <w:rsid w:val="0289161C"/>
    <w:rsid w:val="029B2574"/>
    <w:rsid w:val="02B35A8F"/>
    <w:rsid w:val="02BA00A9"/>
    <w:rsid w:val="02C7BB0B"/>
    <w:rsid w:val="03024098"/>
    <w:rsid w:val="034C5AFC"/>
    <w:rsid w:val="035834F5"/>
    <w:rsid w:val="0363E581"/>
    <w:rsid w:val="036AC4F5"/>
    <w:rsid w:val="036B7ED4"/>
    <w:rsid w:val="036ED69F"/>
    <w:rsid w:val="03721BEF"/>
    <w:rsid w:val="037385A7"/>
    <w:rsid w:val="037B7CE8"/>
    <w:rsid w:val="039C1512"/>
    <w:rsid w:val="03B0FF2A"/>
    <w:rsid w:val="03CE1E71"/>
    <w:rsid w:val="03DB0A44"/>
    <w:rsid w:val="03FABB26"/>
    <w:rsid w:val="03FB901D"/>
    <w:rsid w:val="040536CD"/>
    <w:rsid w:val="04308C92"/>
    <w:rsid w:val="0443AD42"/>
    <w:rsid w:val="044840C6"/>
    <w:rsid w:val="0479D651"/>
    <w:rsid w:val="048D22DF"/>
    <w:rsid w:val="04A5A1F1"/>
    <w:rsid w:val="04AC545F"/>
    <w:rsid w:val="04ADB747"/>
    <w:rsid w:val="04CE1A52"/>
    <w:rsid w:val="04E00C01"/>
    <w:rsid w:val="0519A350"/>
    <w:rsid w:val="0531FC10"/>
    <w:rsid w:val="054EDDF3"/>
    <w:rsid w:val="05596300"/>
    <w:rsid w:val="055A4144"/>
    <w:rsid w:val="056EE042"/>
    <w:rsid w:val="0599F034"/>
    <w:rsid w:val="05A707BE"/>
    <w:rsid w:val="05B35089"/>
    <w:rsid w:val="05BC8086"/>
    <w:rsid w:val="05BFC2F5"/>
    <w:rsid w:val="05C84E09"/>
    <w:rsid w:val="05F41E09"/>
    <w:rsid w:val="0606BFB4"/>
    <w:rsid w:val="06279FF3"/>
    <w:rsid w:val="0628724A"/>
    <w:rsid w:val="0632BE1D"/>
    <w:rsid w:val="06337D94"/>
    <w:rsid w:val="06374E90"/>
    <w:rsid w:val="063A93B9"/>
    <w:rsid w:val="064745A1"/>
    <w:rsid w:val="065ABD39"/>
    <w:rsid w:val="065C7A82"/>
    <w:rsid w:val="065F71DF"/>
    <w:rsid w:val="066DF438"/>
    <w:rsid w:val="06709E12"/>
    <w:rsid w:val="067B110D"/>
    <w:rsid w:val="068D955F"/>
    <w:rsid w:val="069B8643"/>
    <w:rsid w:val="069D5A67"/>
    <w:rsid w:val="06AFC742"/>
    <w:rsid w:val="06B1AB6F"/>
    <w:rsid w:val="06C68DF6"/>
    <w:rsid w:val="06D23B22"/>
    <w:rsid w:val="06DC8A3F"/>
    <w:rsid w:val="06E5E2AA"/>
    <w:rsid w:val="06E8D1E4"/>
    <w:rsid w:val="06F1BB68"/>
    <w:rsid w:val="06F2ED31"/>
    <w:rsid w:val="06FC4206"/>
    <w:rsid w:val="06FDA9D5"/>
    <w:rsid w:val="070221E2"/>
    <w:rsid w:val="0714DA08"/>
    <w:rsid w:val="0723AF32"/>
    <w:rsid w:val="07292974"/>
    <w:rsid w:val="072AD72E"/>
    <w:rsid w:val="0739863F"/>
    <w:rsid w:val="073F18CA"/>
    <w:rsid w:val="074CF3FC"/>
    <w:rsid w:val="0762B5F9"/>
    <w:rsid w:val="0763DCD4"/>
    <w:rsid w:val="0787D222"/>
    <w:rsid w:val="079C1D06"/>
    <w:rsid w:val="07A77AB1"/>
    <w:rsid w:val="07CC0B0B"/>
    <w:rsid w:val="07D85506"/>
    <w:rsid w:val="07F79B28"/>
    <w:rsid w:val="080A2C89"/>
    <w:rsid w:val="080F1A1F"/>
    <w:rsid w:val="08160EB2"/>
    <w:rsid w:val="08211C85"/>
    <w:rsid w:val="082D4542"/>
    <w:rsid w:val="08322C19"/>
    <w:rsid w:val="08344FFB"/>
    <w:rsid w:val="083B64EB"/>
    <w:rsid w:val="083E7D32"/>
    <w:rsid w:val="085B6D78"/>
    <w:rsid w:val="08720C6E"/>
    <w:rsid w:val="087338C3"/>
    <w:rsid w:val="089246AD"/>
    <w:rsid w:val="089C1E6C"/>
    <w:rsid w:val="08A82C18"/>
    <w:rsid w:val="08AAAB52"/>
    <w:rsid w:val="08AC8505"/>
    <w:rsid w:val="08BE2DC8"/>
    <w:rsid w:val="08BE3A67"/>
    <w:rsid w:val="08E9B331"/>
    <w:rsid w:val="08F814D8"/>
    <w:rsid w:val="09062DA0"/>
    <w:rsid w:val="090A99C9"/>
    <w:rsid w:val="09191E9F"/>
    <w:rsid w:val="091D8D5A"/>
    <w:rsid w:val="09299580"/>
    <w:rsid w:val="092A3CA1"/>
    <w:rsid w:val="092E711F"/>
    <w:rsid w:val="09546717"/>
    <w:rsid w:val="096C3401"/>
    <w:rsid w:val="09865147"/>
    <w:rsid w:val="0989A6EE"/>
    <w:rsid w:val="09925DFB"/>
    <w:rsid w:val="09B0F8AC"/>
    <w:rsid w:val="09B60869"/>
    <w:rsid w:val="09D32705"/>
    <w:rsid w:val="09E4657B"/>
    <w:rsid w:val="09EAF6BD"/>
    <w:rsid w:val="09F59FC1"/>
    <w:rsid w:val="0A06E783"/>
    <w:rsid w:val="0A0FC4E2"/>
    <w:rsid w:val="0A10740F"/>
    <w:rsid w:val="0A1561A5"/>
    <w:rsid w:val="0A2A12C5"/>
    <w:rsid w:val="0A319D14"/>
    <w:rsid w:val="0A378C41"/>
    <w:rsid w:val="0A4ED769"/>
    <w:rsid w:val="0A60FF01"/>
    <w:rsid w:val="0A642D48"/>
    <w:rsid w:val="0A712701"/>
    <w:rsid w:val="0A7487A8"/>
    <w:rsid w:val="0A7B6D1D"/>
    <w:rsid w:val="0A8739BE"/>
    <w:rsid w:val="0A9346D3"/>
    <w:rsid w:val="0A946308"/>
    <w:rsid w:val="0AD2EED5"/>
    <w:rsid w:val="0AE220FF"/>
    <w:rsid w:val="0B23C58C"/>
    <w:rsid w:val="0B2E2E5C"/>
    <w:rsid w:val="0B3DB5D1"/>
    <w:rsid w:val="0B457F68"/>
    <w:rsid w:val="0B49AD7F"/>
    <w:rsid w:val="0B55515C"/>
    <w:rsid w:val="0B5F0E44"/>
    <w:rsid w:val="0B629EB9"/>
    <w:rsid w:val="0B64E604"/>
    <w:rsid w:val="0B6ACEBE"/>
    <w:rsid w:val="0B6B8C7E"/>
    <w:rsid w:val="0B71CABD"/>
    <w:rsid w:val="0B9C3925"/>
    <w:rsid w:val="0BA41259"/>
    <w:rsid w:val="0BC965B2"/>
    <w:rsid w:val="0BCA5968"/>
    <w:rsid w:val="0BDDE596"/>
    <w:rsid w:val="0BE9C570"/>
    <w:rsid w:val="0BF59C15"/>
    <w:rsid w:val="0BFA2B8D"/>
    <w:rsid w:val="0C1048B2"/>
    <w:rsid w:val="0C245408"/>
    <w:rsid w:val="0C2BC20A"/>
    <w:rsid w:val="0C359AD6"/>
    <w:rsid w:val="0C486FBF"/>
    <w:rsid w:val="0C4DBBE7"/>
    <w:rsid w:val="0C5F361D"/>
    <w:rsid w:val="0C699913"/>
    <w:rsid w:val="0C6B701B"/>
    <w:rsid w:val="0C8F26F2"/>
    <w:rsid w:val="0CA6C59D"/>
    <w:rsid w:val="0CB2F2C4"/>
    <w:rsid w:val="0CB7E8E6"/>
    <w:rsid w:val="0CD0383F"/>
    <w:rsid w:val="0D07E85C"/>
    <w:rsid w:val="0D0AC7C7"/>
    <w:rsid w:val="0D120521"/>
    <w:rsid w:val="0D1CE865"/>
    <w:rsid w:val="0D1F004F"/>
    <w:rsid w:val="0D3C290D"/>
    <w:rsid w:val="0D472786"/>
    <w:rsid w:val="0D783A1D"/>
    <w:rsid w:val="0D92F0B6"/>
    <w:rsid w:val="0D972367"/>
    <w:rsid w:val="0DA4D9F5"/>
    <w:rsid w:val="0DB7293D"/>
    <w:rsid w:val="0DBB0760"/>
    <w:rsid w:val="0DEC9356"/>
    <w:rsid w:val="0E0EED42"/>
    <w:rsid w:val="0E145C69"/>
    <w:rsid w:val="0E2472BB"/>
    <w:rsid w:val="0E423362"/>
    <w:rsid w:val="0E49168C"/>
    <w:rsid w:val="0E50B00E"/>
    <w:rsid w:val="0E50DD84"/>
    <w:rsid w:val="0E585982"/>
    <w:rsid w:val="0E5BBE58"/>
    <w:rsid w:val="0E73B95E"/>
    <w:rsid w:val="0E98E070"/>
    <w:rsid w:val="0E9A3F7B"/>
    <w:rsid w:val="0E9B1839"/>
    <w:rsid w:val="0EA69828"/>
    <w:rsid w:val="0EAE817D"/>
    <w:rsid w:val="0EBE6FC6"/>
    <w:rsid w:val="0ECC1773"/>
    <w:rsid w:val="0EE95EEC"/>
    <w:rsid w:val="0F00BDED"/>
    <w:rsid w:val="0F05B8D0"/>
    <w:rsid w:val="0F2ED717"/>
    <w:rsid w:val="0F30D626"/>
    <w:rsid w:val="0F329211"/>
    <w:rsid w:val="0F3764C0"/>
    <w:rsid w:val="0F3DF2DB"/>
    <w:rsid w:val="0F4054AB"/>
    <w:rsid w:val="0F447DAE"/>
    <w:rsid w:val="0F55C149"/>
    <w:rsid w:val="0F5C8DA1"/>
    <w:rsid w:val="0F5E5D58"/>
    <w:rsid w:val="0F6053B5"/>
    <w:rsid w:val="0F6593A6"/>
    <w:rsid w:val="0F69E7CB"/>
    <w:rsid w:val="0F704C10"/>
    <w:rsid w:val="0F740982"/>
    <w:rsid w:val="0F7D16F8"/>
    <w:rsid w:val="0F7F0CDA"/>
    <w:rsid w:val="0F920F3C"/>
    <w:rsid w:val="0FA15160"/>
    <w:rsid w:val="0FCE2D30"/>
    <w:rsid w:val="0FD0C267"/>
    <w:rsid w:val="0FD63FD5"/>
    <w:rsid w:val="0FDF1028"/>
    <w:rsid w:val="102FD229"/>
    <w:rsid w:val="104141BD"/>
    <w:rsid w:val="1042616F"/>
    <w:rsid w:val="104E8D3A"/>
    <w:rsid w:val="1052C454"/>
    <w:rsid w:val="106863ED"/>
    <w:rsid w:val="107C8B51"/>
    <w:rsid w:val="107E4871"/>
    <w:rsid w:val="1086D8D0"/>
    <w:rsid w:val="108CFBD1"/>
    <w:rsid w:val="10915BBA"/>
    <w:rsid w:val="10A64F89"/>
    <w:rsid w:val="10B27CA6"/>
    <w:rsid w:val="10B4175B"/>
    <w:rsid w:val="10CA9178"/>
    <w:rsid w:val="10CC4F4D"/>
    <w:rsid w:val="10CEF558"/>
    <w:rsid w:val="10D5200D"/>
    <w:rsid w:val="10D6A351"/>
    <w:rsid w:val="10E0554F"/>
    <w:rsid w:val="10EC8001"/>
    <w:rsid w:val="10F0013D"/>
    <w:rsid w:val="10F758C4"/>
    <w:rsid w:val="11230F16"/>
    <w:rsid w:val="113A4878"/>
    <w:rsid w:val="11407B24"/>
    <w:rsid w:val="1145CB7C"/>
    <w:rsid w:val="114AC0D0"/>
    <w:rsid w:val="11572B45"/>
    <w:rsid w:val="11808294"/>
    <w:rsid w:val="1188089D"/>
    <w:rsid w:val="11934694"/>
    <w:rsid w:val="1194915E"/>
    <w:rsid w:val="119A052A"/>
    <w:rsid w:val="11A55D66"/>
    <w:rsid w:val="11F86E36"/>
    <w:rsid w:val="11FE20FD"/>
    <w:rsid w:val="12010804"/>
    <w:rsid w:val="120B7AA9"/>
    <w:rsid w:val="12140B49"/>
    <w:rsid w:val="121FF89F"/>
    <w:rsid w:val="12207E22"/>
    <w:rsid w:val="1236AA2A"/>
    <w:rsid w:val="12599A8F"/>
    <w:rsid w:val="125C763C"/>
    <w:rsid w:val="126A0E0F"/>
    <w:rsid w:val="126FD67C"/>
    <w:rsid w:val="12710C58"/>
    <w:rsid w:val="1277F56D"/>
    <w:rsid w:val="12885451"/>
    <w:rsid w:val="129D6F5D"/>
    <w:rsid w:val="12AA2E97"/>
    <w:rsid w:val="12AEDBA7"/>
    <w:rsid w:val="12C8E59F"/>
    <w:rsid w:val="12D4A82D"/>
    <w:rsid w:val="12D8F946"/>
    <w:rsid w:val="12F0BEC4"/>
    <w:rsid w:val="12F3EF61"/>
    <w:rsid w:val="12FBA8A6"/>
    <w:rsid w:val="13010BBF"/>
    <w:rsid w:val="13100608"/>
    <w:rsid w:val="132F4E69"/>
    <w:rsid w:val="1332C5EB"/>
    <w:rsid w:val="135034DF"/>
    <w:rsid w:val="135F5A49"/>
    <w:rsid w:val="136D86B0"/>
    <w:rsid w:val="13989162"/>
    <w:rsid w:val="13B02E43"/>
    <w:rsid w:val="13BFE72A"/>
    <w:rsid w:val="13D7A4CC"/>
    <w:rsid w:val="13DDBB3F"/>
    <w:rsid w:val="13EB5181"/>
    <w:rsid w:val="13F49F71"/>
    <w:rsid w:val="13F9F29A"/>
    <w:rsid w:val="1401D9D6"/>
    <w:rsid w:val="14163EEF"/>
    <w:rsid w:val="1421C2E2"/>
    <w:rsid w:val="14260436"/>
    <w:rsid w:val="14325BA9"/>
    <w:rsid w:val="14393FBE"/>
    <w:rsid w:val="143AA084"/>
    <w:rsid w:val="14461AA8"/>
    <w:rsid w:val="14BAF359"/>
    <w:rsid w:val="14CD62C4"/>
    <w:rsid w:val="150809A4"/>
    <w:rsid w:val="151A409A"/>
    <w:rsid w:val="15394700"/>
    <w:rsid w:val="1547BDAA"/>
    <w:rsid w:val="15609C58"/>
    <w:rsid w:val="156417CD"/>
    <w:rsid w:val="157F007D"/>
    <w:rsid w:val="15906FD2"/>
    <w:rsid w:val="1590FA68"/>
    <w:rsid w:val="15A74E8A"/>
    <w:rsid w:val="15B1AB60"/>
    <w:rsid w:val="15BF59D2"/>
    <w:rsid w:val="15DFABCE"/>
    <w:rsid w:val="15F29460"/>
    <w:rsid w:val="15F5A44B"/>
    <w:rsid w:val="15F92A04"/>
    <w:rsid w:val="1602AC89"/>
    <w:rsid w:val="160EB699"/>
    <w:rsid w:val="161A7B47"/>
    <w:rsid w:val="16212697"/>
    <w:rsid w:val="163FD4F3"/>
    <w:rsid w:val="164F7EE2"/>
    <w:rsid w:val="167466B9"/>
    <w:rsid w:val="1678CE89"/>
    <w:rsid w:val="16A634F6"/>
    <w:rsid w:val="16B400D3"/>
    <w:rsid w:val="16C793E9"/>
    <w:rsid w:val="16CB07BF"/>
    <w:rsid w:val="16CEE443"/>
    <w:rsid w:val="16D25799"/>
    <w:rsid w:val="16D4750E"/>
    <w:rsid w:val="16D5E2F4"/>
    <w:rsid w:val="16D7EF31"/>
    <w:rsid w:val="16D8A0B3"/>
    <w:rsid w:val="16FB8778"/>
    <w:rsid w:val="171A7AF3"/>
    <w:rsid w:val="1737ACAC"/>
    <w:rsid w:val="1739EC75"/>
    <w:rsid w:val="173A76B7"/>
    <w:rsid w:val="174ED15F"/>
    <w:rsid w:val="17536DC2"/>
    <w:rsid w:val="175BC574"/>
    <w:rsid w:val="1777A31F"/>
    <w:rsid w:val="17A87C2B"/>
    <w:rsid w:val="17C4A5C2"/>
    <w:rsid w:val="17E1DAB8"/>
    <w:rsid w:val="17EE980C"/>
    <w:rsid w:val="17F56391"/>
    <w:rsid w:val="180979AC"/>
    <w:rsid w:val="181458E7"/>
    <w:rsid w:val="1820D282"/>
    <w:rsid w:val="183D9D87"/>
    <w:rsid w:val="1856A9B6"/>
    <w:rsid w:val="18638199"/>
    <w:rsid w:val="187B0449"/>
    <w:rsid w:val="1881A165"/>
    <w:rsid w:val="18822B8B"/>
    <w:rsid w:val="189ED00D"/>
    <w:rsid w:val="18AD34A1"/>
    <w:rsid w:val="18B1651E"/>
    <w:rsid w:val="19136A76"/>
    <w:rsid w:val="191BCDFB"/>
    <w:rsid w:val="194D2008"/>
    <w:rsid w:val="1951252E"/>
    <w:rsid w:val="19604E32"/>
    <w:rsid w:val="196B58A5"/>
    <w:rsid w:val="19720A59"/>
    <w:rsid w:val="19767C09"/>
    <w:rsid w:val="1979D32E"/>
    <w:rsid w:val="198C60AB"/>
    <w:rsid w:val="1992F7A7"/>
    <w:rsid w:val="19982921"/>
    <w:rsid w:val="19A3DE7A"/>
    <w:rsid w:val="19A6067B"/>
    <w:rsid w:val="19AFA281"/>
    <w:rsid w:val="19B96959"/>
    <w:rsid w:val="19C23A80"/>
    <w:rsid w:val="19C76307"/>
    <w:rsid w:val="19F2CEE8"/>
    <w:rsid w:val="19FDF7F9"/>
    <w:rsid w:val="1A107117"/>
    <w:rsid w:val="1A12E427"/>
    <w:rsid w:val="1A222FD5"/>
    <w:rsid w:val="1A2EBDD7"/>
    <w:rsid w:val="1A3C811E"/>
    <w:rsid w:val="1A42CC4B"/>
    <w:rsid w:val="1A4A2BCE"/>
    <w:rsid w:val="1A5EAA0F"/>
    <w:rsid w:val="1A644581"/>
    <w:rsid w:val="1A66CFC8"/>
    <w:rsid w:val="1A717553"/>
    <w:rsid w:val="1A733193"/>
    <w:rsid w:val="1A75EAD5"/>
    <w:rsid w:val="1A7C2991"/>
    <w:rsid w:val="1A813AA4"/>
    <w:rsid w:val="1AB3FA41"/>
    <w:rsid w:val="1AB4ECD1"/>
    <w:rsid w:val="1AB6F3E0"/>
    <w:rsid w:val="1ADC16E0"/>
    <w:rsid w:val="1B41D6DC"/>
    <w:rsid w:val="1B647FDF"/>
    <w:rsid w:val="1B764D7D"/>
    <w:rsid w:val="1B7D453F"/>
    <w:rsid w:val="1B80B009"/>
    <w:rsid w:val="1B842549"/>
    <w:rsid w:val="1B84AA9D"/>
    <w:rsid w:val="1B907070"/>
    <w:rsid w:val="1B970906"/>
    <w:rsid w:val="1BA66826"/>
    <w:rsid w:val="1BA921C5"/>
    <w:rsid w:val="1BBF8F49"/>
    <w:rsid w:val="1BD61D7E"/>
    <w:rsid w:val="1BD66CD6"/>
    <w:rsid w:val="1BDCC200"/>
    <w:rsid w:val="1BF10635"/>
    <w:rsid w:val="1BFF248C"/>
    <w:rsid w:val="1C1714E8"/>
    <w:rsid w:val="1C1F6400"/>
    <w:rsid w:val="1C2363F9"/>
    <w:rsid w:val="1C2B9F9F"/>
    <w:rsid w:val="1C2F0072"/>
    <w:rsid w:val="1C368A58"/>
    <w:rsid w:val="1C557DE1"/>
    <w:rsid w:val="1C5908FB"/>
    <w:rsid w:val="1C62F0DB"/>
    <w:rsid w:val="1C8EF3C2"/>
    <w:rsid w:val="1C90BF8D"/>
    <w:rsid w:val="1C9A4338"/>
    <w:rsid w:val="1CAF9A73"/>
    <w:rsid w:val="1CC2B4FD"/>
    <w:rsid w:val="1CC67208"/>
    <w:rsid w:val="1CCA5A62"/>
    <w:rsid w:val="1CE4CB5C"/>
    <w:rsid w:val="1CE651F0"/>
    <w:rsid w:val="1D09F2E6"/>
    <w:rsid w:val="1D183F36"/>
    <w:rsid w:val="1D1941AC"/>
    <w:rsid w:val="1D1C806A"/>
    <w:rsid w:val="1D2C7D1B"/>
    <w:rsid w:val="1D4BDFEC"/>
    <w:rsid w:val="1D66BF9B"/>
    <w:rsid w:val="1D81CC90"/>
    <w:rsid w:val="1D8FBF0C"/>
    <w:rsid w:val="1D9FE464"/>
    <w:rsid w:val="1DA25AA9"/>
    <w:rsid w:val="1DBD8787"/>
    <w:rsid w:val="1DC3FB83"/>
    <w:rsid w:val="1DCAD0D3"/>
    <w:rsid w:val="1DD0572E"/>
    <w:rsid w:val="1DD80EFF"/>
    <w:rsid w:val="1DF14FA6"/>
    <w:rsid w:val="1DF4EAB2"/>
    <w:rsid w:val="1E0F627F"/>
    <w:rsid w:val="1E14F693"/>
    <w:rsid w:val="1E19C87E"/>
    <w:rsid w:val="1E1FB89A"/>
    <w:rsid w:val="1E220225"/>
    <w:rsid w:val="1E492CD0"/>
    <w:rsid w:val="1E4E5507"/>
    <w:rsid w:val="1E551365"/>
    <w:rsid w:val="1E752E06"/>
    <w:rsid w:val="1E79779E"/>
    <w:rsid w:val="1E86765C"/>
    <w:rsid w:val="1E874B3D"/>
    <w:rsid w:val="1E8A138E"/>
    <w:rsid w:val="1E8EFA5F"/>
    <w:rsid w:val="1EA433EB"/>
    <w:rsid w:val="1EA43C79"/>
    <w:rsid w:val="1EB04218"/>
    <w:rsid w:val="1EC667CB"/>
    <w:rsid w:val="1EDB057F"/>
    <w:rsid w:val="1EE0A1D9"/>
    <w:rsid w:val="1EE0AD5B"/>
    <w:rsid w:val="1EE55EF6"/>
    <w:rsid w:val="1EFFFD49"/>
    <w:rsid w:val="1F2E278C"/>
    <w:rsid w:val="1F322383"/>
    <w:rsid w:val="1F3DA127"/>
    <w:rsid w:val="1F498695"/>
    <w:rsid w:val="1F4F9FB0"/>
    <w:rsid w:val="1F51AC62"/>
    <w:rsid w:val="1F5F72C3"/>
    <w:rsid w:val="1F686415"/>
    <w:rsid w:val="1F70C902"/>
    <w:rsid w:val="1F7C88E2"/>
    <w:rsid w:val="1F8642BC"/>
    <w:rsid w:val="1F8D16DA"/>
    <w:rsid w:val="1F93FB0D"/>
    <w:rsid w:val="1FA70D1E"/>
    <w:rsid w:val="1FB5B32A"/>
    <w:rsid w:val="1FCC5204"/>
    <w:rsid w:val="1FD8F9B0"/>
    <w:rsid w:val="1FF5387A"/>
    <w:rsid w:val="1FFC3BC4"/>
    <w:rsid w:val="20012225"/>
    <w:rsid w:val="20233233"/>
    <w:rsid w:val="2027AEE8"/>
    <w:rsid w:val="202A87E5"/>
    <w:rsid w:val="202D0067"/>
    <w:rsid w:val="20398469"/>
    <w:rsid w:val="204C3FD4"/>
    <w:rsid w:val="207373A2"/>
    <w:rsid w:val="207F8CEE"/>
    <w:rsid w:val="20A04855"/>
    <w:rsid w:val="20C176B8"/>
    <w:rsid w:val="20C47758"/>
    <w:rsid w:val="20C51D92"/>
    <w:rsid w:val="20EFC9C9"/>
    <w:rsid w:val="20F41F5E"/>
    <w:rsid w:val="20F8272D"/>
    <w:rsid w:val="2101F468"/>
    <w:rsid w:val="211A0396"/>
    <w:rsid w:val="21208E5A"/>
    <w:rsid w:val="212375F6"/>
    <w:rsid w:val="212C7A1E"/>
    <w:rsid w:val="2154D9DE"/>
    <w:rsid w:val="215A70AB"/>
    <w:rsid w:val="21621C0B"/>
    <w:rsid w:val="216736BF"/>
    <w:rsid w:val="216ACD5E"/>
    <w:rsid w:val="216C0787"/>
    <w:rsid w:val="216EC40F"/>
    <w:rsid w:val="2180728A"/>
    <w:rsid w:val="21A11831"/>
    <w:rsid w:val="21A5C441"/>
    <w:rsid w:val="21A91309"/>
    <w:rsid w:val="21ADC07C"/>
    <w:rsid w:val="21D126E5"/>
    <w:rsid w:val="21ED5F38"/>
    <w:rsid w:val="21F98CF0"/>
    <w:rsid w:val="222628AF"/>
    <w:rsid w:val="223FCDB6"/>
    <w:rsid w:val="22482DF1"/>
    <w:rsid w:val="225C75A2"/>
    <w:rsid w:val="2263ABB1"/>
    <w:rsid w:val="22700A50"/>
    <w:rsid w:val="2279231C"/>
    <w:rsid w:val="227AAEB1"/>
    <w:rsid w:val="228C4C3A"/>
    <w:rsid w:val="22AD6EA1"/>
    <w:rsid w:val="22DE01D7"/>
    <w:rsid w:val="22DF5398"/>
    <w:rsid w:val="22EE8158"/>
    <w:rsid w:val="22F544ED"/>
    <w:rsid w:val="231FD273"/>
    <w:rsid w:val="2322B7AC"/>
    <w:rsid w:val="233AFDA6"/>
    <w:rsid w:val="2354069F"/>
    <w:rsid w:val="236EC142"/>
    <w:rsid w:val="2374B119"/>
    <w:rsid w:val="2374DDB2"/>
    <w:rsid w:val="237F1DEE"/>
    <w:rsid w:val="2390AB37"/>
    <w:rsid w:val="2395ACAF"/>
    <w:rsid w:val="23C97BE1"/>
    <w:rsid w:val="23D0D544"/>
    <w:rsid w:val="23E66F4A"/>
    <w:rsid w:val="23E98824"/>
    <w:rsid w:val="23EAB6B1"/>
    <w:rsid w:val="240C223F"/>
    <w:rsid w:val="2432BFF1"/>
    <w:rsid w:val="24483FEF"/>
    <w:rsid w:val="2455CD62"/>
    <w:rsid w:val="246AC7AB"/>
    <w:rsid w:val="2472F3EA"/>
    <w:rsid w:val="24A3B6FC"/>
    <w:rsid w:val="24B3C2E0"/>
    <w:rsid w:val="24CBA4CC"/>
    <w:rsid w:val="24CCE0A0"/>
    <w:rsid w:val="24D75CD0"/>
    <w:rsid w:val="24D8D17C"/>
    <w:rsid w:val="24DAEEF3"/>
    <w:rsid w:val="24E6C9E4"/>
    <w:rsid w:val="24F8DF0E"/>
    <w:rsid w:val="25003254"/>
    <w:rsid w:val="2500993A"/>
    <w:rsid w:val="2510B33C"/>
    <w:rsid w:val="2521BA92"/>
    <w:rsid w:val="253BAAEE"/>
    <w:rsid w:val="2560B340"/>
    <w:rsid w:val="25654C42"/>
    <w:rsid w:val="25677423"/>
    <w:rsid w:val="257B79DB"/>
    <w:rsid w:val="2584ACD4"/>
    <w:rsid w:val="25A04FCE"/>
    <w:rsid w:val="25BCF080"/>
    <w:rsid w:val="25C31B52"/>
    <w:rsid w:val="25D347CE"/>
    <w:rsid w:val="25DE8A19"/>
    <w:rsid w:val="25EED3E8"/>
    <w:rsid w:val="25F9AC39"/>
    <w:rsid w:val="260A854D"/>
    <w:rsid w:val="260EFCB4"/>
    <w:rsid w:val="261C77D1"/>
    <w:rsid w:val="262460B3"/>
    <w:rsid w:val="2636043E"/>
    <w:rsid w:val="2640E2CF"/>
    <w:rsid w:val="264F9341"/>
    <w:rsid w:val="2662D228"/>
    <w:rsid w:val="266E382D"/>
    <w:rsid w:val="267063A9"/>
    <w:rsid w:val="269E7103"/>
    <w:rsid w:val="26B16F88"/>
    <w:rsid w:val="26B34247"/>
    <w:rsid w:val="26E25A92"/>
    <w:rsid w:val="26E2CC87"/>
    <w:rsid w:val="26E36510"/>
    <w:rsid w:val="26E506D5"/>
    <w:rsid w:val="26F20F20"/>
    <w:rsid w:val="2705CFB6"/>
    <w:rsid w:val="27063A7A"/>
    <w:rsid w:val="271AE31F"/>
    <w:rsid w:val="273D8A5D"/>
    <w:rsid w:val="27438A8B"/>
    <w:rsid w:val="274A851B"/>
    <w:rsid w:val="274D0FC9"/>
    <w:rsid w:val="2757E44C"/>
    <w:rsid w:val="275C482C"/>
    <w:rsid w:val="27634137"/>
    <w:rsid w:val="276F7CD6"/>
    <w:rsid w:val="2771E245"/>
    <w:rsid w:val="27807885"/>
    <w:rsid w:val="278084C7"/>
    <w:rsid w:val="27A1DB36"/>
    <w:rsid w:val="27A2DBCB"/>
    <w:rsid w:val="27B56C7D"/>
    <w:rsid w:val="27C2F9E0"/>
    <w:rsid w:val="27E63459"/>
    <w:rsid w:val="27EFB40E"/>
    <w:rsid w:val="27F6B2C5"/>
    <w:rsid w:val="28015941"/>
    <w:rsid w:val="2806421B"/>
    <w:rsid w:val="281059B5"/>
    <w:rsid w:val="281357A0"/>
    <w:rsid w:val="281FC551"/>
    <w:rsid w:val="2829BFE8"/>
    <w:rsid w:val="28484ED5"/>
    <w:rsid w:val="289A13C9"/>
    <w:rsid w:val="289C2965"/>
    <w:rsid w:val="28ACBBF2"/>
    <w:rsid w:val="28C54307"/>
    <w:rsid w:val="28C6E451"/>
    <w:rsid w:val="28CB59AD"/>
    <w:rsid w:val="28D5DF22"/>
    <w:rsid w:val="28D69A80"/>
    <w:rsid w:val="28E01522"/>
    <w:rsid w:val="28EBA554"/>
    <w:rsid w:val="28FA9C86"/>
    <w:rsid w:val="290D4F73"/>
    <w:rsid w:val="290E011A"/>
    <w:rsid w:val="2920BDC8"/>
    <w:rsid w:val="2926C7C8"/>
    <w:rsid w:val="292E702C"/>
    <w:rsid w:val="29525230"/>
    <w:rsid w:val="296103CF"/>
    <w:rsid w:val="29725C12"/>
    <w:rsid w:val="2976DB62"/>
    <w:rsid w:val="297CE99B"/>
    <w:rsid w:val="29862712"/>
    <w:rsid w:val="299183DD"/>
    <w:rsid w:val="29956062"/>
    <w:rsid w:val="299AC9C0"/>
    <w:rsid w:val="299D58DC"/>
    <w:rsid w:val="29E5B452"/>
    <w:rsid w:val="2A1C7C96"/>
    <w:rsid w:val="2A29ED35"/>
    <w:rsid w:val="2A34C480"/>
    <w:rsid w:val="2A37ED29"/>
    <w:rsid w:val="2A5444D6"/>
    <w:rsid w:val="2A55A697"/>
    <w:rsid w:val="2A6AD57B"/>
    <w:rsid w:val="2A8ECBCB"/>
    <w:rsid w:val="2A8F850E"/>
    <w:rsid w:val="2A9B2DBB"/>
    <w:rsid w:val="2A9ED622"/>
    <w:rsid w:val="2A9FED09"/>
    <w:rsid w:val="2AAB68C6"/>
    <w:rsid w:val="2AE9D42F"/>
    <w:rsid w:val="2AF34E98"/>
    <w:rsid w:val="2B115754"/>
    <w:rsid w:val="2B23DEC4"/>
    <w:rsid w:val="2B2950C1"/>
    <w:rsid w:val="2B3D9620"/>
    <w:rsid w:val="2B540B4A"/>
    <w:rsid w:val="2B6A5A42"/>
    <w:rsid w:val="2B6CE50F"/>
    <w:rsid w:val="2B7310A1"/>
    <w:rsid w:val="2B7F2B86"/>
    <w:rsid w:val="2B8A1C82"/>
    <w:rsid w:val="2B9184ED"/>
    <w:rsid w:val="2BA910C1"/>
    <w:rsid w:val="2BB14DE5"/>
    <w:rsid w:val="2BB2E692"/>
    <w:rsid w:val="2BBC61CB"/>
    <w:rsid w:val="2BEC1DB7"/>
    <w:rsid w:val="2BEE7111"/>
    <w:rsid w:val="2BF2F60F"/>
    <w:rsid w:val="2BF3CFC0"/>
    <w:rsid w:val="2BF6B8E5"/>
    <w:rsid w:val="2C014C10"/>
    <w:rsid w:val="2C05A46D"/>
    <w:rsid w:val="2C0E084C"/>
    <w:rsid w:val="2C151178"/>
    <w:rsid w:val="2C210EC8"/>
    <w:rsid w:val="2C2ACD4E"/>
    <w:rsid w:val="2C2B5704"/>
    <w:rsid w:val="2C2F8C03"/>
    <w:rsid w:val="2C31420A"/>
    <w:rsid w:val="2C50D963"/>
    <w:rsid w:val="2C565125"/>
    <w:rsid w:val="2C604BA9"/>
    <w:rsid w:val="2C6E5F68"/>
    <w:rsid w:val="2C76753C"/>
    <w:rsid w:val="2CCB59D0"/>
    <w:rsid w:val="2CE838E0"/>
    <w:rsid w:val="2D4882B2"/>
    <w:rsid w:val="2D585A1F"/>
    <w:rsid w:val="2D5D8ED7"/>
    <w:rsid w:val="2D7F303F"/>
    <w:rsid w:val="2D8AF1BE"/>
    <w:rsid w:val="2D9FDDE0"/>
    <w:rsid w:val="2DA2475B"/>
    <w:rsid w:val="2DAAAB30"/>
    <w:rsid w:val="2DC0270A"/>
    <w:rsid w:val="2DD36C34"/>
    <w:rsid w:val="2DFC5354"/>
    <w:rsid w:val="2E0126B6"/>
    <w:rsid w:val="2E1BD227"/>
    <w:rsid w:val="2E34FFC6"/>
    <w:rsid w:val="2E413E57"/>
    <w:rsid w:val="2E45CD35"/>
    <w:rsid w:val="2E6894C7"/>
    <w:rsid w:val="2E81E69B"/>
    <w:rsid w:val="2E990E51"/>
    <w:rsid w:val="2E9A61C5"/>
    <w:rsid w:val="2EB11201"/>
    <w:rsid w:val="2EB1244B"/>
    <w:rsid w:val="2EB68BD1"/>
    <w:rsid w:val="2EBE785C"/>
    <w:rsid w:val="2EC3F94D"/>
    <w:rsid w:val="2ED9FBDF"/>
    <w:rsid w:val="2EDF0BF7"/>
    <w:rsid w:val="2EEE9B4D"/>
    <w:rsid w:val="2EEEB08E"/>
    <w:rsid w:val="2F12BF76"/>
    <w:rsid w:val="2F157DA0"/>
    <w:rsid w:val="2F671DB4"/>
    <w:rsid w:val="2F87017B"/>
    <w:rsid w:val="2FBD4CD9"/>
    <w:rsid w:val="2FC3A7E5"/>
    <w:rsid w:val="2FC84B06"/>
    <w:rsid w:val="2FE1715C"/>
    <w:rsid w:val="2FF8D8EC"/>
    <w:rsid w:val="3007FAEF"/>
    <w:rsid w:val="3009B268"/>
    <w:rsid w:val="300C76B6"/>
    <w:rsid w:val="302D7BDD"/>
    <w:rsid w:val="303C84FF"/>
    <w:rsid w:val="305BBE8F"/>
    <w:rsid w:val="305BE7E7"/>
    <w:rsid w:val="305E1E2A"/>
    <w:rsid w:val="306933D0"/>
    <w:rsid w:val="308249D1"/>
    <w:rsid w:val="308BE2A7"/>
    <w:rsid w:val="308EA4B6"/>
    <w:rsid w:val="309552A2"/>
    <w:rsid w:val="30DF5D66"/>
    <w:rsid w:val="30E8A96D"/>
    <w:rsid w:val="30EBB0D0"/>
    <w:rsid w:val="30ECC975"/>
    <w:rsid w:val="30F17F75"/>
    <w:rsid w:val="30F9FC0C"/>
    <w:rsid w:val="30FB630A"/>
    <w:rsid w:val="30FD6990"/>
    <w:rsid w:val="3102D04D"/>
    <w:rsid w:val="3107B5FD"/>
    <w:rsid w:val="310A811A"/>
    <w:rsid w:val="3110344E"/>
    <w:rsid w:val="31122B98"/>
    <w:rsid w:val="31186158"/>
    <w:rsid w:val="311906DC"/>
    <w:rsid w:val="31331DE6"/>
    <w:rsid w:val="31452A8D"/>
    <w:rsid w:val="31586C46"/>
    <w:rsid w:val="31641B67"/>
    <w:rsid w:val="31705E5E"/>
    <w:rsid w:val="317794D7"/>
    <w:rsid w:val="317D6DF7"/>
    <w:rsid w:val="31B3DF44"/>
    <w:rsid w:val="31D63326"/>
    <w:rsid w:val="31E2944A"/>
    <w:rsid w:val="31E32E63"/>
    <w:rsid w:val="31E58C9A"/>
    <w:rsid w:val="31F506E7"/>
    <w:rsid w:val="320FDBA9"/>
    <w:rsid w:val="321C6837"/>
    <w:rsid w:val="328759E0"/>
    <w:rsid w:val="329809F8"/>
    <w:rsid w:val="32A5D37F"/>
    <w:rsid w:val="32B36C13"/>
    <w:rsid w:val="32B8F273"/>
    <w:rsid w:val="32BA5A10"/>
    <w:rsid w:val="32CABF53"/>
    <w:rsid w:val="32CC9B9B"/>
    <w:rsid w:val="32E3DD13"/>
    <w:rsid w:val="32FB6F38"/>
    <w:rsid w:val="332855DC"/>
    <w:rsid w:val="333462A6"/>
    <w:rsid w:val="333636B4"/>
    <w:rsid w:val="333AC72D"/>
    <w:rsid w:val="333C06D4"/>
    <w:rsid w:val="334FAFA5"/>
    <w:rsid w:val="3352FB73"/>
    <w:rsid w:val="335F2470"/>
    <w:rsid w:val="33703308"/>
    <w:rsid w:val="3376D163"/>
    <w:rsid w:val="3383EF25"/>
    <w:rsid w:val="33938980"/>
    <w:rsid w:val="33B5B63D"/>
    <w:rsid w:val="33BD4F32"/>
    <w:rsid w:val="33D1BB7A"/>
    <w:rsid w:val="33D1C88B"/>
    <w:rsid w:val="33D8F8D5"/>
    <w:rsid w:val="33E59A30"/>
    <w:rsid w:val="33EB4E06"/>
    <w:rsid w:val="33F439A3"/>
    <w:rsid w:val="3421A2D7"/>
    <w:rsid w:val="34226523"/>
    <w:rsid w:val="3428CECB"/>
    <w:rsid w:val="3454C2D4"/>
    <w:rsid w:val="345D2285"/>
    <w:rsid w:val="346860C8"/>
    <w:rsid w:val="346935A9"/>
    <w:rsid w:val="348EEF17"/>
    <w:rsid w:val="3495FE41"/>
    <w:rsid w:val="34A56094"/>
    <w:rsid w:val="34A811BD"/>
    <w:rsid w:val="34C2C6D5"/>
    <w:rsid w:val="34D627BB"/>
    <w:rsid w:val="34DC590A"/>
    <w:rsid w:val="34E0D666"/>
    <w:rsid w:val="34EA3353"/>
    <w:rsid w:val="34EDA0C3"/>
    <w:rsid w:val="34F2F21B"/>
    <w:rsid w:val="34F8035B"/>
    <w:rsid w:val="3526F98B"/>
    <w:rsid w:val="35384D47"/>
    <w:rsid w:val="353BF8FB"/>
    <w:rsid w:val="35635190"/>
    <w:rsid w:val="356D3754"/>
    <w:rsid w:val="3587726C"/>
    <w:rsid w:val="359EF9FE"/>
    <w:rsid w:val="35A80B16"/>
    <w:rsid w:val="35A9D804"/>
    <w:rsid w:val="35AA510C"/>
    <w:rsid w:val="35B074BD"/>
    <w:rsid w:val="35CB3323"/>
    <w:rsid w:val="35D36A69"/>
    <w:rsid w:val="35E3E052"/>
    <w:rsid w:val="35F1FAD2"/>
    <w:rsid w:val="35F2F652"/>
    <w:rsid w:val="362E133E"/>
    <w:rsid w:val="36430979"/>
    <w:rsid w:val="3643E21E"/>
    <w:rsid w:val="36628FDD"/>
    <w:rsid w:val="3677EC02"/>
    <w:rsid w:val="368689D1"/>
    <w:rsid w:val="36875A68"/>
    <w:rsid w:val="3688C692"/>
    <w:rsid w:val="36A880EC"/>
    <w:rsid w:val="36B61804"/>
    <w:rsid w:val="36B84EE1"/>
    <w:rsid w:val="36DA6D81"/>
    <w:rsid w:val="36DF87C0"/>
    <w:rsid w:val="36F1D891"/>
    <w:rsid w:val="36F2A1F5"/>
    <w:rsid w:val="3706EE9B"/>
    <w:rsid w:val="370C7C69"/>
    <w:rsid w:val="3726FDA1"/>
    <w:rsid w:val="374EBD5A"/>
    <w:rsid w:val="37561E00"/>
    <w:rsid w:val="37593A96"/>
    <w:rsid w:val="3762EA5F"/>
    <w:rsid w:val="3765E027"/>
    <w:rsid w:val="3767654B"/>
    <w:rsid w:val="3770E430"/>
    <w:rsid w:val="377C77D3"/>
    <w:rsid w:val="377FDF9A"/>
    <w:rsid w:val="37955668"/>
    <w:rsid w:val="379966F7"/>
    <w:rsid w:val="381AE809"/>
    <w:rsid w:val="382E4DAE"/>
    <w:rsid w:val="3837D13B"/>
    <w:rsid w:val="3840305E"/>
    <w:rsid w:val="38478313"/>
    <w:rsid w:val="38514C81"/>
    <w:rsid w:val="386060B5"/>
    <w:rsid w:val="388D5BC3"/>
    <w:rsid w:val="38A354E1"/>
    <w:rsid w:val="38E07B9B"/>
    <w:rsid w:val="38F0FE85"/>
    <w:rsid w:val="38F12B34"/>
    <w:rsid w:val="390258B7"/>
    <w:rsid w:val="390F453E"/>
    <w:rsid w:val="3920028D"/>
    <w:rsid w:val="3921AE6A"/>
    <w:rsid w:val="393BEEA4"/>
    <w:rsid w:val="3943C606"/>
    <w:rsid w:val="3949D3E1"/>
    <w:rsid w:val="3950CD23"/>
    <w:rsid w:val="395B2C9D"/>
    <w:rsid w:val="396875FA"/>
    <w:rsid w:val="39862893"/>
    <w:rsid w:val="39884B98"/>
    <w:rsid w:val="39890DB5"/>
    <w:rsid w:val="39988698"/>
    <w:rsid w:val="399A0D74"/>
    <w:rsid w:val="39A1540D"/>
    <w:rsid w:val="39ADD295"/>
    <w:rsid w:val="39B22777"/>
    <w:rsid w:val="39BEE7B9"/>
    <w:rsid w:val="39E219EC"/>
    <w:rsid w:val="39E4730D"/>
    <w:rsid w:val="39E70782"/>
    <w:rsid w:val="3A08ED51"/>
    <w:rsid w:val="3A10E55A"/>
    <w:rsid w:val="3A166C97"/>
    <w:rsid w:val="3A257D44"/>
    <w:rsid w:val="3A356B7D"/>
    <w:rsid w:val="3A4213D5"/>
    <w:rsid w:val="3A431CDA"/>
    <w:rsid w:val="3A4394FB"/>
    <w:rsid w:val="3A510216"/>
    <w:rsid w:val="3A5DA966"/>
    <w:rsid w:val="3A676E25"/>
    <w:rsid w:val="3A7038AC"/>
    <w:rsid w:val="3A749436"/>
    <w:rsid w:val="3A7EEC2C"/>
    <w:rsid w:val="3A8425BB"/>
    <w:rsid w:val="3A8FF88B"/>
    <w:rsid w:val="3A93B3AE"/>
    <w:rsid w:val="3A95618D"/>
    <w:rsid w:val="3AB9B58D"/>
    <w:rsid w:val="3AD2064F"/>
    <w:rsid w:val="3AD9CD5B"/>
    <w:rsid w:val="3AE61CE6"/>
    <w:rsid w:val="3B209847"/>
    <w:rsid w:val="3B292DC2"/>
    <w:rsid w:val="3B2E999C"/>
    <w:rsid w:val="3B2EF5B0"/>
    <w:rsid w:val="3B3B67D6"/>
    <w:rsid w:val="3B3F0A72"/>
    <w:rsid w:val="3B4E875D"/>
    <w:rsid w:val="3B5288CB"/>
    <w:rsid w:val="3B528AFA"/>
    <w:rsid w:val="3B53935C"/>
    <w:rsid w:val="3B6AE90E"/>
    <w:rsid w:val="3B84A74E"/>
    <w:rsid w:val="3BB06195"/>
    <w:rsid w:val="3BCC3601"/>
    <w:rsid w:val="3BCFE189"/>
    <w:rsid w:val="3BEDC76D"/>
    <w:rsid w:val="3BEE0135"/>
    <w:rsid w:val="3BF23C3F"/>
    <w:rsid w:val="3C041352"/>
    <w:rsid w:val="3C23D304"/>
    <w:rsid w:val="3C28F9AD"/>
    <w:rsid w:val="3C2CBDD5"/>
    <w:rsid w:val="3C31FE3B"/>
    <w:rsid w:val="3C39F979"/>
    <w:rsid w:val="3C3DBE57"/>
    <w:rsid w:val="3C4E58FA"/>
    <w:rsid w:val="3C4EBC35"/>
    <w:rsid w:val="3C552B83"/>
    <w:rsid w:val="3C6891C5"/>
    <w:rsid w:val="3C9D8D84"/>
    <w:rsid w:val="3CAC4B71"/>
    <w:rsid w:val="3CB0BA7A"/>
    <w:rsid w:val="3CB43AE7"/>
    <w:rsid w:val="3CBC9375"/>
    <w:rsid w:val="3CCE4DA7"/>
    <w:rsid w:val="3CE15EB8"/>
    <w:rsid w:val="3CE48E20"/>
    <w:rsid w:val="3CEB3EDB"/>
    <w:rsid w:val="3D1487CC"/>
    <w:rsid w:val="3D1C351B"/>
    <w:rsid w:val="3D1CBA3F"/>
    <w:rsid w:val="3D1CF064"/>
    <w:rsid w:val="3D2378D5"/>
    <w:rsid w:val="3D491A70"/>
    <w:rsid w:val="3D62A487"/>
    <w:rsid w:val="3D790C2D"/>
    <w:rsid w:val="3D7A72F0"/>
    <w:rsid w:val="3D84F286"/>
    <w:rsid w:val="3D85467B"/>
    <w:rsid w:val="3DB3E391"/>
    <w:rsid w:val="3DBDFD49"/>
    <w:rsid w:val="3DD1A68D"/>
    <w:rsid w:val="3DDBC246"/>
    <w:rsid w:val="3DE4FAC1"/>
    <w:rsid w:val="3E0C7E58"/>
    <w:rsid w:val="3E13957C"/>
    <w:rsid w:val="3E1A952B"/>
    <w:rsid w:val="3E395DE5"/>
    <w:rsid w:val="3E4CF01A"/>
    <w:rsid w:val="3E5B2B64"/>
    <w:rsid w:val="3E7CA4F3"/>
    <w:rsid w:val="3E7D02B2"/>
    <w:rsid w:val="3E7FF269"/>
    <w:rsid w:val="3E816337"/>
    <w:rsid w:val="3E82A3D8"/>
    <w:rsid w:val="3E903D82"/>
    <w:rsid w:val="3EC977C4"/>
    <w:rsid w:val="3ECA97C9"/>
    <w:rsid w:val="3EF369F8"/>
    <w:rsid w:val="3F07824B"/>
    <w:rsid w:val="3F099C35"/>
    <w:rsid w:val="3F1027F5"/>
    <w:rsid w:val="3F3A90D3"/>
    <w:rsid w:val="3F514E1A"/>
    <w:rsid w:val="3F6B477F"/>
    <w:rsid w:val="3F7C1317"/>
    <w:rsid w:val="3F837A73"/>
    <w:rsid w:val="3FAB1BEE"/>
    <w:rsid w:val="3FC4148E"/>
    <w:rsid w:val="3FC86FE1"/>
    <w:rsid w:val="3FED1477"/>
    <w:rsid w:val="40030363"/>
    <w:rsid w:val="401AF881"/>
    <w:rsid w:val="401ED6B1"/>
    <w:rsid w:val="4022AD9F"/>
    <w:rsid w:val="40255A0D"/>
    <w:rsid w:val="402C7D4A"/>
    <w:rsid w:val="4043202D"/>
    <w:rsid w:val="404D84E0"/>
    <w:rsid w:val="40525B98"/>
    <w:rsid w:val="407C1F2E"/>
    <w:rsid w:val="407FAF39"/>
    <w:rsid w:val="407FF15B"/>
    <w:rsid w:val="408D7290"/>
    <w:rsid w:val="4091979A"/>
    <w:rsid w:val="40975916"/>
    <w:rsid w:val="40A05CA7"/>
    <w:rsid w:val="40A79D85"/>
    <w:rsid w:val="40B129CF"/>
    <w:rsid w:val="40BFC60E"/>
    <w:rsid w:val="40CF387B"/>
    <w:rsid w:val="40EB5819"/>
    <w:rsid w:val="40EF588B"/>
    <w:rsid w:val="40F21E63"/>
    <w:rsid w:val="40F376AA"/>
    <w:rsid w:val="411922F4"/>
    <w:rsid w:val="4135AA48"/>
    <w:rsid w:val="4145E04D"/>
    <w:rsid w:val="4149102E"/>
    <w:rsid w:val="415449C2"/>
    <w:rsid w:val="416C8B9C"/>
    <w:rsid w:val="4190BB03"/>
    <w:rsid w:val="41A6BBD6"/>
    <w:rsid w:val="41B17676"/>
    <w:rsid w:val="41BA8F4B"/>
    <w:rsid w:val="41C06E4F"/>
    <w:rsid w:val="41C5521B"/>
    <w:rsid w:val="41D11FF4"/>
    <w:rsid w:val="41E2D2B1"/>
    <w:rsid w:val="41EF56E0"/>
    <w:rsid w:val="41EF84F2"/>
    <w:rsid w:val="41F66F41"/>
    <w:rsid w:val="4204BCC8"/>
    <w:rsid w:val="4213AB26"/>
    <w:rsid w:val="4220F99B"/>
    <w:rsid w:val="423047A1"/>
    <w:rsid w:val="4245C0B0"/>
    <w:rsid w:val="426C386B"/>
    <w:rsid w:val="42817FE6"/>
    <w:rsid w:val="429F2A37"/>
    <w:rsid w:val="42D29AF8"/>
    <w:rsid w:val="42E4E08F"/>
    <w:rsid w:val="430CCF08"/>
    <w:rsid w:val="432A5D44"/>
    <w:rsid w:val="43328C7A"/>
    <w:rsid w:val="4353CFA4"/>
    <w:rsid w:val="43632FA0"/>
    <w:rsid w:val="43799CED"/>
    <w:rsid w:val="439AA945"/>
    <w:rsid w:val="43B3E787"/>
    <w:rsid w:val="43B60138"/>
    <w:rsid w:val="43B65E5B"/>
    <w:rsid w:val="43B8FDD9"/>
    <w:rsid w:val="43C56C50"/>
    <w:rsid w:val="43DCD113"/>
    <w:rsid w:val="43E430EA"/>
    <w:rsid w:val="43E9D8ED"/>
    <w:rsid w:val="441B43C1"/>
    <w:rsid w:val="44336D14"/>
    <w:rsid w:val="4488041A"/>
    <w:rsid w:val="448BD985"/>
    <w:rsid w:val="4499EDCA"/>
    <w:rsid w:val="44A39D0D"/>
    <w:rsid w:val="44B00B03"/>
    <w:rsid w:val="44BA05F7"/>
    <w:rsid w:val="44EA5E17"/>
    <w:rsid w:val="44FFDDC4"/>
    <w:rsid w:val="450B3FB8"/>
    <w:rsid w:val="45126137"/>
    <w:rsid w:val="45174207"/>
    <w:rsid w:val="45269A7F"/>
    <w:rsid w:val="456DA3FE"/>
    <w:rsid w:val="45716716"/>
    <w:rsid w:val="45787627"/>
    <w:rsid w:val="457BFBC7"/>
    <w:rsid w:val="4586824C"/>
    <w:rsid w:val="45890AB8"/>
    <w:rsid w:val="458B9A04"/>
    <w:rsid w:val="458F1186"/>
    <w:rsid w:val="45B6B233"/>
    <w:rsid w:val="45CE0EA5"/>
    <w:rsid w:val="45D6CAF9"/>
    <w:rsid w:val="45DE6ACA"/>
    <w:rsid w:val="45E5E71C"/>
    <w:rsid w:val="45FB6B1A"/>
    <w:rsid w:val="46147E2E"/>
    <w:rsid w:val="4627E765"/>
    <w:rsid w:val="462B44CE"/>
    <w:rsid w:val="46343A47"/>
    <w:rsid w:val="463FF010"/>
    <w:rsid w:val="46446FCA"/>
    <w:rsid w:val="4655C80D"/>
    <w:rsid w:val="4661F36E"/>
    <w:rsid w:val="4666F579"/>
    <w:rsid w:val="46786480"/>
    <w:rsid w:val="467CAD5B"/>
    <w:rsid w:val="46867AB0"/>
    <w:rsid w:val="469696B3"/>
    <w:rsid w:val="469DA702"/>
    <w:rsid w:val="46B4D682"/>
    <w:rsid w:val="46BDEB14"/>
    <w:rsid w:val="46CB1518"/>
    <w:rsid w:val="46E79EDF"/>
    <w:rsid w:val="46E7C2B6"/>
    <w:rsid w:val="46E9EEBE"/>
    <w:rsid w:val="470C1087"/>
    <w:rsid w:val="470D581F"/>
    <w:rsid w:val="471865F7"/>
    <w:rsid w:val="47A47E22"/>
    <w:rsid w:val="47A787C8"/>
    <w:rsid w:val="47A9B582"/>
    <w:rsid w:val="47B15344"/>
    <w:rsid w:val="47D18E8C"/>
    <w:rsid w:val="47E0402B"/>
    <w:rsid w:val="47F6B8D6"/>
    <w:rsid w:val="47FD610C"/>
    <w:rsid w:val="4810C039"/>
    <w:rsid w:val="48221FB8"/>
    <w:rsid w:val="4852AAB2"/>
    <w:rsid w:val="48576837"/>
    <w:rsid w:val="4862570A"/>
    <w:rsid w:val="48705E2A"/>
    <w:rsid w:val="4871DC6A"/>
    <w:rsid w:val="4878573E"/>
    <w:rsid w:val="48830070"/>
    <w:rsid w:val="489BC160"/>
    <w:rsid w:val="48BA37B1"/>
    <w:rsid w:val="48C1FBE1"/>
    <w:rsid w:val="48C8B087"/>
    <w:rsid w:val="48DF6218"/>
    <w:rsid w:val="491AA221"/>
    <w:rsid w:val="491CE46A"/>
    <w:rsid w:val="492353F3"/>
    <w:rsid w:val="49285CE0"/>
    <w:rsid w:val="4933315B"/>
    <w:rsid w:val="493ECC73"/>
    <w:rsid w:val="4952E57D"/>
    <w:rsid w:val="49537CF5"/>
    <w:rsid w:val="495EE2ED"/>
    <w:rsid w:val="497420B1"/>
    <w:rsid w:val="4976EAB5"/>
    <w:rsid w:val="498EA6A9"/>
    <w:rsid w:val="49962ADA"/>
    <w:rsid w:val="49A9C6A5"/>
    <w:rsid w:val="49AF1748"/>
    <w:rsid w:val="49DBBA64"/>
    <w:rsid w:val="49F0870A"/>
    <w:rsid w:val="4A05584E"/>
    <w:rsid w:val="4A075062"/>
    <w:rsid w:val="4A0B3EF5"/>
    <w:rsid w:val="4A22F511"/>
    <w:rsid w:val="4A2A8CCB"/>
    <w:rsid w:val="4A603542"/>
    <w:rsid w:val="4A608A38"/>
    <w:rsid w:val="4A6A6C7C"/>
    <w:rsid w:val="4A73A1E6"/>
    <w:rsid w:val="4A98455D"/>
    <w:rsid w:val="4AB02AD3"/>
    <w:rsid w:val="4ABC0337"/>
    <w:rsid w:val="4AE08424"/>
    <w:rsid w:val="4AF3F13D"/>
    <w:rsid w:val="4B073237"/>
    <w:rsid w:val="4B092F4E"/>
    <w:rsid w:val="4B0BA3C6"/>
    <w:rsid w:val="4B13C477"/>
    <w:rsid w:val="4B142B7C"/>
    <w:rsid w:val="4B187685"/>
    <w:rsid w:val="4B1921A5"/>
    <w:rsid w:val="4B1DC388"/>
    <w:rsid w:val="4B264FD5"/>
    <w:rsid w:val="4B2657FF"/>
    <w:rsid w:val="4B35C627"/>
    <w:rsid w:val="4B427DF0"/>
    <w:rsid w:val="4B493DC2"/>
    <w:rsid w:val="4B752C31"/>
    <w:rsid w:val="4B7EFCB0"/>
    <w:rsid w:val="4B82894E"/>
    <w:rsid w:val="4B8847A5"/>
    <w:rsid w:val="4BB3463D"/>
    <w:rsid w:val="4BDF2F32"/>
    <w:rsid w:val="4BE1D419"/>
    <w:rsid w:val="4BE8D8DF"/>
    <w:rsid w:val="4C187932"/>
    <w:rsid w:val="4C299A9D"/>
    <w:rsid w:val="4C32BEDD"/>
    <w:rsid w:val="4C4C7D80"/>
    <w:rsid w:val="4C5D9514"/>
    <w:rsid w:val="4C654422"/>
    <w:rsid w:val="4C73C389"/>
    <w:rsid w:val="4C7866D4"/>
    <w:rsid w:val="4CA4FFAF"/>
    <w:rsid w:val="4CB3B14E"/>
    <w:rsid w:val="4CBDDCB5"/>
    <w:rsid w:val="4CCEFFA2"/>
    <w:rsid w:val="4CD41CE3"/>
    <w:rsid w:val="4CDFFB0E"/>
    <w:rsid w:val="4CE29965"/>
    <w:rsid w:val="4CE325F5"/>
    <w:rsid w:val="4CE4315C"/>
    <w:rsid w:val="4CFE3DC6"/>
    <w:rsid w:val="4D0A8B08"/>
    <w:rsid w:val="4D1102A1"/>
    <w:rsid w:val="4D122E27"/>
    <w:rsid w:val="4D1C328A"/>
    <w:rsid w:val="4D30F81F"/>
    <w:rsid w:val="4D3AC05B"/>
    <w:rsid w:val="4D3B01B4"/>
    <w:rsid w:val="4D3EED12"/>
    <w:rsid w:val="4D5E9510"/>
    <w:rsid w:val="4D5F5EFD"/>
    <w:rsid w:val="4D7A94B4"/>
    <w:rsid w:val="4D7E2E4B"/>
    <w:rsid w:val="4D8BCFCE"/>
    <w:rsid w:val="4DB4733C"/>
    <w:rsid w:val="4DBB592C"/>
    <w:rsid w:val="4DC72571"/>
    <w:rsid w:val="4DC74FA5"/>
    <w:rsid w:val="4DDD973C"/>
    <w:rsid w:val="4DE6C4AC"/>
    <w:rsid w:val="4DFE5027"/>
    <w:rsid w:val="4E0B90DD"/>
    <w:rsid w:val="4E18D5E5"/>
    <w:rsid w:val="4E2737D8"/>
    <w:rsid w:val="4E36D3F7"/>
    <w:rsid w:val="4E3EB4B4"/>
    <w:rsid w:val="4E3F0697"/>
    <w:rsid w:val="4E65B4F7"/>
    <w:rsid w:val="4E7D0646"/>
    <w:rsid w:val="4E81814C"/>
    <w:rsid w:val="4EB91631"/>
    <w:rsid w:val="4EBC7049"/>
    <w:rsid w:val="4ED12ECF"/>
    <w:rsid w:val="4ED48127"/>
    <w:rsid w:val="4EEE3ED4"/>
    <w:rsid w:val="4EEEF63E"/>
    <w:rsid w:val="4F129C7A"/>
    <w:rsid w:val="4F46A11B"/>
    <w:rsid w:val="4F515553"/>
    <w:rsid w:val="4F8130BC"/>
    <w:rsid w:val="4F853784"/>
    <w:rsid w:val="4F8A92C1"/>
    <w:rsid w:val="4F973BA9"/>
    <w:rsid w:val="4F997115"/>
    <w:rsid w:val="4FA8672C"/>
    <w:rsid w:val="4FB564B7"/>
    <w:rsid w:val="4FBBA88E"/>
    <w:rsid w:val="4FC5C488"/>
    <w:rsid w:val="4FE8833C"/>
    <w:rsid w:val="4FF70DFD"/>
    <w:rsid w:val="4FFCFD64"/>
    <w:rsid w:val="50316DC1"/>
    <w:rsid w:val="5042DE7D"/>
    <w:rsid w:val="5057C1D9"/>
    <w:rsid w:val="507D3E41"/>
    <w:rsid w:val="508AB1DF"/>
    <w:rsid w:val="508F0FDD"/>
    <w:rsid w:val="50982937"/>
    <w:rsid w:val="50A321A5"/>
    <w:rsid w:val="50FD81E3"/>
    <w:rsid w:val="50FE37E1"/>
    <w:rsid w:val="513C558B"/>
    <w:rsid w:val="5140D1FF"/>
    <w:rsid w:val="515151D1"/>
    <w:rsid w:val="5159FB53"/>
    <w:rsid w:val="51AC6360"/>
    <w:rsid w:val="51AE82A4"/>
    <w:rsid w:val="51B92464"/>
    <w:rsid w:val="51BBEC70"/>
    <w:rsid w:val="51EC81F4"/>
    <w:rsid w:val="51FA3BA4"/>
    <w:rsid w:val="520ADBDF"/>
    <w:rsid w:val="521F78B4"/>
    <w:rsid w:val="5223F892"/>
    <w:rsid w:val="52398958"/>
    <w:rsid w:val="523D4D86"/>
    <w:rsid w:val="524FEAFB"/>
    <w:rsid w:val="526E0E25"/>
    <w:rsid w:val="5273A22D"/>
    <w:rsid w:val="527C158D"/>
    <w:rsid w:val="52836A1F"/>
    <w:rsid w:val="5284C40E"/>
    <w:rsid w:val="52A0A2D6"/>
    <w:rsid w:val="52A2944E"/>
    <w:rsid w:val="52A5834B"/>
    <w:rsid w:val="52B4D0B4"/>
    <w:rsid w:val="52B8991C"/>
    <w:rsid w:val="52BEC2EF"/>
    <w:rsid w:val="52C75487"/>
    <w:rsid w:val="52F545EE"/>
    <w:rsid w:val="52FB4AF6"/>
    <w:rsid w:val="530003E7"/>
    <w:rsid w:val="5300BAF8"/>
    <w:rsid w:val="530114DF"/>
    <w:rsid w:val="53035537"/>
    <w:rsid w:val="5313A260"/>
    <w:rsid w:val="53523C23"/>
    <w:rsid w:val="5357BCD1"/>
    <w:rsid w:val="5359C691"/>
    <w:rsid w:val="53644E3C"/>
    <w:rsid w:val="5371DDF9"/>
    <w:rsid w:val="53A813DD"/>
    <w:rsid w:val="53F24644"/>
    <w:rsid w:val="5418A0B1"/>
    <w:rsid w:val="541C9544"/>
    <w:rsid w:val="5422D028"/>
    <w:rsid w:val="5427E13A"/>
    <w:rsid w:val="543A9402"/>
    <w:rsid w:val="543C111B"/>
    <w:rsid w:val="544F2588"/>
    <w:rsid w:val="54554410"/>
    <w:rsid w:val="545B8D9D"/>
    <w:rsid w:val="545CD42E"/>
    <w:rsid w:val="5461DC0C"/>
    <w:rsid w:val="546498F2"/>
    <w:rsid w:val="5466B181"/>
    <w:rsid w:val="54697ED7"/>
    <w:rsid w:val="547F6F47"/>
    <w:rsid w:val="548006C2"/>
    <w:rsid w:val="548DA747"/>
    <w:rsid w:val="54A91A54"/>
    <w:rsid w:val="54AED6D6"/>
    <w:rsid w:val="54B01194"/>
    <w:rsid w:val="54C6B0B9"/>
    <w:rsid w:val="54D383C0"/>
    <w:rsid w:val="54E8BCA8"/>
    <w:rsid w:val="5506762E"/>
    <w:rsid w:val="550D8730"/>
    <w:rsid w:val="55175C9B"/>
    <w:rsid w:val="55200ED6"/>
    <w:rsid w:val="5525DEF6"/>
    <w:rsid w:val="55378B3D"/>
    <w:rsid w:val="55407053"/>
    <w:rsid w:val="5565F9FA"/>
    <w:rsid w:val="55967A1A"/>
    <w:rsid w:val="55B49F83"/>
    <w:rsid w:val="55BF910B"/>
    <w:rsid w:val="55D5675C"/>
    <w:rsid w:val="55D8B65A"/>
    <w:rsid w:val="55EE899B"/>
    <w:rsid w:val="560DB69A"/>
    <w:rsid w:val="561EF314"/>
    <w:rsid w:val="562E0E86"/>
    <w:rsid w:val="565B4A16"/>
    <w:rsid w:val="565E0ACD"/>
    <w:rsid w:val="567740AC"/>
    <w:rsid w:val="56787A34"/>
    <w:rsid w:val="567E66E6"/>
    <w:rsid w:val="56838756"/>
    <w:rsid w:val="568B612B"/>
    <w:rsid w:val="568D473C"/>
    <w:rsid w:val="568EDCE0"/>
    <w:rsid w:val="569C712D"/>
    <w:rsid w:val="56A866D6"/>
    <w:rsid w:val="56A9F4D9"/>
    <w:rsid w:val="56B342D5"/>
    <w:rsid w:val="56BFF317"/>
    <w:rsid w:val="56C1AF57"/>
    <w:rsid w:val="56C8159D"/>
    <w:rsid w:val="570B842C"/>
    <w:rsid w:val="57198DED"/>
    <w:rsid w:val="5725E155"/>
    <w:rsid w:val="5751F3DC"/>
    <w:rsid w:val="5791B5C8"/>
    <w:rsid w:val="5792A75A"/>
    <w:rsid w:val="57933F55"/>
    <w:rsid w:val="57997CCE"/>
    <w:rsid w:val="57A594E2"/>
    <w:rsid w:val="57AD2DF3"/>
    <w:rsid w:val="57C2FD1C"/>
    <w:rsid w:val="57E75F08"/>
    <w:rsid w:val="57E956E2"/>
    <w:rsid w:val="57FE3436"/>
    <w:rsid w:val="5806146A"/>
    <w:rsid w:val="58241A0E"/>
    <w:rsid w:val="5834D7D4"/>
    <w:rsid w:val="583A74A4"/>
    <w:rsid w:val="583C495A"/>
    <w:rsid w:val="583FA3B0"/>
    <w:rsid w:val="583FB7CC"/>
    <w:rsid w:val="58452134"/>
    <w:rsid w:val="5857C6E3"/>
    <w:rsid w:val="585901A0"/>
    <w:rsid w:val="5867C3AF"/>
    <w:rsid w:val="58714A45"/>
    <w:rsid w:val="587808DB"/>
    <w:rsid w:val="588E78D9"/>
    <w:rsid w:val="58A34593"/>
    <w:rsid w:val="58B05B52"/>
    <w:rsid w:val="58B55E4E"/>
    <w:rsid w:val="58C11488"/>
    <w:rsid w:val="58C72765"/>
    <w:rsid w:val="58F302D5"/>
    <w:rsid w:val="58F80BE1"/>
    <w:rsid w:val="5910840C"/>
    <w:rsid w:val="593AF2E2"/>
    <w:rsid w:val="593CF586"/>
    <w:rsid w:val="593D9453"/>
    <w:rsid w:val="595F957C"/>
    <w:rsid w:val="59717925"/>
    <w:rsid w:val="59723363"/>
    <w:rsid w:val="597F0184"/>
    <w:rsid w:val="5981B216"/>
    <w:rsid w:val="598247F9"/>
    <w:rsid w:val="599A21DC"/>
    <w:rsid w:val="59C7894C"/>
    <w:rsid w:val="59CAA91A"/>
    <w:rsid w:val="59CE2098"/>
    <w:rsid w:val="59E4823B"/>
    <w:rsid w:val="59E4AAD3"/>
    <w:rsid w:val="59ED4C98"/>
    <w:rsid w:val="59F37765"/>
    <w:rsid w:val="59FAA9AF"/>
    <w:rsid w:val="5A15EDC4"/>
    <w:rsid w:val="5A179F12"/>
    <w:rsid w:val="5A1E5827"/>
    <w:rsid w:val="5A1F1072"/>
    <w:rsid w:val="5A29B0F5"/>
    <w:rsid w:val="5A325E6E"/>
    <w:rsid w:val="5A33472A"/>
    <w:rsid w:val="5A350F05"/>
    <w:rsid w:val="5A4ECA4F"/>
    <w:rsid w:val="5A54F509"/>
    <w:rsid w:val="5A6CCEEC"/>
    <w:rsid w:val="5A70845F"/>
    <w:rsid w:val="5A72FCE1"/>
    <w:rsid w:val="5A79BA22"/>
    <w:rsid w:val="5A8D1640"/>
    <w:rsid w:val="5A91B606"/>
    <w:rsid w:val="5A9C6CE0"/>
    <w:rsid w:val="5A9CA0F5"/>
    <w:rsid w:val="5AB80DBC"/>
    <w:rsid w:val="5AC7D967"/>
    <w:rsid w:val="5ACC606D"/>
    <w:rsid w:val="5AD37915"/>
    <w:rsid w:val="5AD7F410"/>
    <w:rsid w:val="5ADE8DED"/>
    <w:rsid w:val="5B05319C"/>
    <w:rsid w:val="5B0B6734"/>
    <w:rsid w:val="5B26E742"/>
    <w:rsid w:val="5B39D107"/>
    <w:rsid w:val="5B581529"/>
    <w:rsid w:val="5B766972"/>
    <w:rsid w:val="5B8D7EEF"/>
    <w:rsid w:val="5B9E5B63"/>
    <w:rsid w:val="5BD65A14"/>
    <w:rsid w:val="5BD91B4A"/>
    <w:rsid w:val="5BE9992A"/>
    <w:rsid w:val="5BF72A03"/>
    <w:rsid w:val="5BFB9E4A"/>
    <w:rsid w:val="5C051128"/>
    <w:rsid w:val="5C08F9EA"/>
    <w:rsid w:val="5C4C27B4"/>
    <w:rsid w:val="5C57EAA5"/>
    <w:rsid w:val="5C58D3CF"/>
    <w:rsid w:val="5C69913A"/>
    <w:rsid w:val="5C702A2D"/>
    <w:rsid w:val="5C7516AA"/>
    <w:rsid w:val="5C786721"/>
    <w:rsid w:val="5C7EA7A3"/>
    <w:rsid w:val="5C7F6FA2"/>
    <w:rsid w:val="5CA101FD"/>
    <w:rsid w:val="5CA2A310"/>
    <w:rsid w:val="5CCD8BC7"/>
    <w:rsid w:val="5CDC3296"/>
    <w:rsid w:val="5CDCB753"/>
    <w:rsid w:val="5CE58521"/>
    <w:rsid w:val="5CF91952"/>
    <w:rsid w:val="5CFE1E64"/>
    <w:rsid w:val="5D140009"/>
    <w:rsid w:val="5D21DCA4"/>
    <w:rsid w:val="5D2A3E40"/>
    <w:rsid w:val="5D35CCDF"/>
    <w:rsid w:val="5D36CADD"/>
    <w:rsid w:val="5D3B846C"/>
    <w:rsid w:val="5D4298EC"/>
    <w:rsid w:val="5D435AA2"/>
    <w:rsid w:val="5D4BC4B9"/>
    <w:rsid w:val="5D61F47C"/>
    <w:rsid w:val="5DA4EADC"/>
    <w:rsid w:val="5DABB6AA"/>
    <w:rsid w:val="5DB011AC"/>
    <w:rsid w:val="5DE12AF7"/>
    <w:rsid w:val="5DE286CB"/>
    <w:rsid w:val="5DE5CB4B"/>
    <w:rsid w:val="5E00B802"/>
    <w:rsid w:val="5E04AFDB"/>
    <w:rsid w:val="5E05619B"/>
    <w:rsid w:val="5E2FEF80"/>
    <w:rsid w:val="5E43027C"/>
    <w:rsid w:val="5E5B881F"/>
    <w:rsid w:val="5E63C2C7"/>
    <w:rsid w:val="5E674CDD"/>
    <w:rsid w:val="5E919827"/>
    <w:rsid w:val="5EA64E30"/>
    <w:rsid w:val="5EAD7168"/>
    <w:rsid w:val="5ECB7B37"/>
    <w:rsid w:val="5ED37E80"/>
    <w:rsid w:val="5ED78B32"/>
    <w:rsid w:val="5ED8A9E9"/>
    <w:rsid w:val="5ED9D8C6"/>
    <w:rsid w:val="5EE45B67"/>
    <w:rsid w:val="5EE461D0"/>
    <w:rsid w:val="5EED4BFE"/>
    <w:rsid w:val="5EFDB3E0"/>
    <w:rsid w:val="5F035E72"/>
    <w:rsid w:val="5F1B1CCC"/>
    <w:rsid w:val="5F47F0DE"/>
    <w:rsid w:val="5F6BFDEA"/>
    <w:rsid w:val="5F81293D"/>
    <w:rsid w:val="5F817E62"/>
    <w:rsid w:val="5FA173E3"/>
    <w:rsid w:val="5FA38BEA"/>
    <w:rsid w:val="5FB11C17"/>
    <w:rsid w:val="5FD1F5F4"/>
    <w:rsid w:val="5FD66C79"/>
    <w:rsid w:val="5FED796B"/>
    <w:rsid w:val="6002D081"/>
    <w:rsid w:val="60113801"/>
    <w:rsid w:val="60217CB5"/>
    <w:rsid w:val="6066F570"/>
    <w:rsid w:val="606CBF82"/>
    <w:rsid w:val="607FD3AB"/>
    <w:rsid w:val="6084EBC0"/>
    <w:rsid w:val="609370EC"/>
    <w:rsid w:val="60CD866E"/>
    <w:rsid w:val="60DD5A47"/>
    <w:rsid w:val="60E6872E"/>
    <w:rsid w:val="60E71A43"/>
    <w:rsid w:val="60F26BEC"/>
    <w:rsid w:val="612104F0"/>
    <w:rsid w:val="612F3BEE"/>
    <w:rsid w:val="61329F07"/>
    <w:rsid w:val="6133CFAE"/>
    <w:rsid w:val="61447996"/>
    <w:rsid w:val="614E40E7"/>
    <w:rsid w:val="6161A873"/>
    <w:rsid w:val="6168A161"/>
    <w:rsid w:val="617AC7E4"/>
    <w:rsid w:val="6182AB66"/>
    <w:rsid w:val="618BDB1E"/>
    <w:rsid w:val="61998D73"/>
    <w:rsid w:val="61BE3AA4"/>
    <w:rsid w:val="61C5D155"/>
    <w:rsid w:val="61CC0B21"/>
    <w:rsid w:val="61E54976"/>
    <w:rsid w:val="61F70C71"/>
    <w:rsid w:val="61F8F5F5"/>
    <w:rsid w:val="61FBC051"/>
    <w:rsid w:val="620C7C3D"/>
    <w:rsid w:val="6215D0E3"/>
    <w:rsid w:val="621DFBCB"/>
    <w:rsid w:val="6224031F"/>
    <w:rsid w:val="623E4439"/>
    <w:rsid w:val="624BCFB6"/>
    <w:rsid w:val="62574582"/>
    <w:rsid w:val="6259C187"/>
    <w:rsid w:val="626EECFE"/>
    <w:rsid w:val="6290B44D"/>
    <w:rsid w:val="62AE0CA5"/>
    <w:rsid w:val="62BC55C7"/>
    <w:rsid w:val="62C10710"/>
    <w:rsid w:val="62DEFD85"/>
    <w:rsid w:val="62E314AF"/>
    <w:rsid w:val="62E3EE57"/>
    <w:rsid w:val="62F109EE"/>
    <w:rsid w:val="62F55978"/>
    <w:rsid w:val="6305B9A8"/>
    <w:rsid w:val="63437BAC"/>
    <w:rsid w:val="63526CB2"/>
    <w:rsid w:val="636471B9"/>
    <w:rsid w:val="636E1AC4"/>
    <w:rsid w:val="63979327"/>
    <w:rsid w:val="63A89490"/>
    <w:rsid w:val="63A9E552"/>
    <w:rsid w:val="63AD49E9"/>
    <w:rsid w:val="63C8F6A8"/>
    <w:rsid w:val="63D6E923"/>
    <w:rsid w:val="63E8D16B"/>
    <w:rsid w:val="63F83FB4"/>
    <w:rsid w:val="6446E31D"/>
    <w:rsid w:val="6447C03F"/>
    <w:rsid w:val="6450A1F1"/>
    <w:rsid w:val="645A92B6"/>
    <w:rsid w:val="64645BE0"/>
    <w:rsid w:val="646A1DAC"/>
    <w:rsid w:val="646B7C57"/>
    <w:rsid w:val="64738439"/>
    <w:rsid w:val="64A18A09"/>
    <w:rsid w:val="64D89B78"/>
    <w:rsid w:val="64EEC6F6"/>
    <w:rsid w:val="64F25353"/>
    <w:rsid w:val="64F835DC"/>
    <w:rsid w:val="6505A8ED"/>
    <w:rsid w:val="650C90DC"/>
    <w:rsid w:val="6510A80C"/>
    <w:rsid w:val="652041F0"/>
    <w:rsid w:val="652325BD"/>
    <w:rsid w:val="652C7193"/>
    <w:rsid w:val="6540B2ED"/>
    <w:rsid w:val="6546F9A6"/>
    <w:rsid w:val="65498C43"/>
    <w:rsid w:val="65529A6C"/>
    <w:rsid w:val="6552B2F5"/>
    <w:rsid w:val="655E903D"/>
    <w:rsid w:val="656D8E66"/>
    <w:rsid w:val="65722B11"/>
    <w:rsid w:val="65775980"/>
    <w:rsid w:val="657FEBFD"/>
    <w:rsid w:val="658272A1"/>
    <w:rsid w:val="6597A945"/>
    <w:rsid w:val="65D53337"/>
    <w:rsid w:val="65DA0233"/>
    <w:rsid w:val="65EB4CDE"/>
    <w:rsid w:val="6606F4BA"/>
    <w:rsid w:val="66094894"/>
    <w:rsid w:val="6610B65B"/>
    <w:rsid w:val="6611C9F4"/>
    <w:rsid w:val="66261A11"/>
    <w:rsid w:val="6627FB6E"/>
    <w:rsid w:val="662F1354"/>
    <w:rsid w:val="6635F564"/>
    <w:rsid w:val="663DCD3C"/>
    <w:rsid w:val="665AFE78"/>
    <w:rsid w:val="66738DB2"/>
    <w:rsid w:val="66742947"/>
    <w:rsid w:val="667E68D8"/>
    <w:rsid w:val="66837FAD"/>
    <w:rsid w:val="6684ADA2"/>
    <w:rsid w:val="66859F29"/>
    <w:rsid w:val="669B486A"/>
    <w:rsid w:val="66ACC5A3"/>
    <w:rsid w:val="66BF2850"/>
    <w:rsid w:val="66C38D28"/>
    <w:rsid w:val="66D4B945"/>
    <w:rsid w:val="66F076C4"/>
    <w:rsid w:val="671CFCAF"/>
    <w:rsid w:val="672268F1"/>
    <w:rsid w:val="6723AD2A"/>
    <w:rsid w:val="6727F8B0"/>
    <w:rsid w:val="672EE71A"/>
    <w:rsid w:val="672FEB78"/>
    <w:rsid w:val="67327582"/>
    <w:rsid w:val="6738815A"/>
    <w:rsid w:val="673CA055"/>
    <w:rsid w:val="673F14CD"/>
    <w:rsid w:val="6749A57F"/>
    <w:rsid w:val="674B7EA0"/>
    <w:rsid w:val="6761FB68"/>
    <w:rsid w:val="6772FC9F"/>
    <w:rsid w:val="67786859"/>
    <w:rsid w:val="67A2904F"/>
    <w:rsid w:val="67B4D265"/>
    <w:rsid w:val="67BF11B3"/>
    <w:rsid w:val="67C56EF6"/>
    <w:rsid w:val="67C588C0"/>
    <w:rsid w:val="67D45A8E"/>
    <w:rsid w:val="67DF9518"/>
    <w:rsid w:val="67F264A5"/>
    <w:rsid w:val="67F31142"/>
    <w:rsid w:val="67FD10D8"/>
    <w:rsid w:val="681208C1"/>
    <w:rsid w:val="6818756F"/>
    <w:rsid w:val="6819EF69"/>
    <w:rsid w:val="681C49E6"/>
    <w:rsid w:val="682A190C"/>
    <w:rsid w:val="68515512"/>
    <w:rsid w:val="686011E5"/>
    <w:rsid w:val="68875F5A"/>
    <w:rsid w:val="6892F202"/>
    <w:rsid w:val="689B20CC"/>
    <w:rsid w:val="68A472D5"/>
    <w:rsid w:val="68C25706"/>
    <w:rsid w:val="68C65A60"/>
    <w:rsid w:val="68CE6D72"/>
    <w:rsid w:val="6908C83A"/>
    <w:rsid w:val="69305EE2"/>
    <w:rsid w:val="693F65C4"/>
    <w:rsid w:val="6941A362"/>
    <w:rsid w:val="694D5DD5"/>
    <w:rsid w:val="698E67C2"/>
    <w:rsid w:val="6993E48E"/>
    <w:rsid w:val="69A5FDD4"/>
    <w:rsid w:val="69ABCA09"/>
    <w:rsid w:val="69AF1C37"/>
    <w:rsid w:val="69C3F12F"/>
    <w:rsid w:val="69E76E8F"/>
    <w:rsid w:val="69F95749"/>
    <w:rsid w:val="6A037CF5"/>
    <w:rsid w:val="6A15A529"/>
    <w:rsid w:val="6A1CE361"/>
    <w:rsid w:val="6A26B25B"/>
    <w:rsid w:val="6A26C07E"/>
    <w:rsid w:val="6A28FC98"/>
    <w:rsid w:val="6A47DB11"/>
    <w:rsid w:val="6A77E807"/>
    <w:rsid w:val="6A792E11"/>
    <w:rsid w:val="6A7B7635"/>
    <w:rsid w:val="6A872548"/>
    <w:rsid w:val="6A8D0431"/>
    <w:rsid w:val="6A935A11"/>
    <w:rsid w:val="6A9A7D4E"/>
    <w:rsid w:val="6A9B14C6"/>
    <w:rsid w:val="6AA1F316"/>
    <w:rsid w:val="6AAACE6E"/>
    <w:rsid w:val="6AD3DFF0"/>
    <w:rsid w:val="6AFBBAC0"/>
    <w:rsid w:val="6B03238C"/>
    <w:rsid w:val="6B0CEFEE"/>
    <w:rsid w:val="6B10728D"/>
    <w:rsid w:val="6B1AF480"/>
    <w:rsid w:val="6B502768"/>
    <w:rsid w:val="6B5904A2"/>
    <w:rsid w:val="6B644673"/>
    <w:rsid w:val="6B8AD336"/>
    <w:rsid w:val="6B9FF4C8"/>
    <w:rsid w:val="6BBD3601"/>
    <w:rsid w:val="6BC1DBF0"/>
    <w:rsid w:val="6BC31C92"/>
    <w:rsid w:val="6BE40F62"/>
    <w:rsid w:val="6BE48C8B"/>
    <w:rsid w:val="6BF44C18"/>
    <w:rsid w:val="6BF64889"/>
    <w:rsid w:val="6BFD1AD0"/>
    <w:rsid w:val="6C017E44"/>
    <w:rsid w:val="6C087C31"/>
    <w:rsid w:val="6C16AC6E"/>
    <w:rsid w:val="6C29EDCC"/>
    <w:rsid w:val="6C6B8D44"/>
    <w:rsid w:val="6C7389AD"/>
    <w:rsid w:val="6C899E49"/>
    <w:rsid w:val="6C978B21"/>
    <w:rsid w:val="6C9ADAF8"/>
    <w:rsid w:val="6C9F0737"/>
    <w:rsid w:val="6CA2FE1C"/>
    <w:rsid w:val="6CB8E932"/>
    <w:rsid w:val="6CC1C7A0"/>
    <w:rsid w:val="6D17C731"/>
    <w:rsid w:val="6D1C2FB4"/>
    <w:rsid w:val="6D1F3A34"/>
    <w:rsid w:val="6D28054D"/>
    <w:rsid w:val="6D28D61B"/>
    <w:rsid w:val="6D29343D"/>
    <w:rsid w:val="6D3E5DD1"/>
    <w:rsid w:val="6D3E8475"/>
    <w:rsid w:val="6D429D11"/>
    <w:rsid w:val="6D4F87A9"/>
    <w:rsid w:val="6D576E55"/>
    <w:rsid w:val="6D872B66"/>
    <w:rsid w:val="6D9920DA"/>
    <w:rsid w:val="6DA2ABD3"/>
    <w:rsid w:val="6DA57E73"/>
    <w:rsid w:val="6DA944C0"/>
    <w:rsid w:val="6DC79C4D"/>
    <w:rsid w:val="6DD6BC08"/>
    <w:rsid w:val="6DE8BFC1"/>
    <w:rsid w:val="6DEA3FA0"/>
    <w:rsid w:val="6E0F9142"/>
    <w:rsid w:val="6E29EF13"/>
    <w:rsid w:val="6E460744"/>
    <w:rsid w:val="6E6DEF69"/>
    <w:rsid w:val="6E798DD1"/>
    <w:rsid w:val="6E90A564"/>
    <w:rsid w:val="6E9F81AE"/>
    <w:rsid w:val="6EA0B989"/>
    <w:rsid w:val="6EB39792"/>
    <w:rsid w:val="6EBFAEAE"/>
    <w:rsid w:val="6EC881E5"/>
    <w:rsid w:val="6ECDE297"/>
    <w:rsid w:val="6ECEFC7E"/>
    <w:rsid w:val="6ED227FE"/>
    <w:rsid w:val="6ED49F55"/>
    <w:rsid w:val="6EDB8FC1"/>
    <w:rsid w:val="6EF05484"/>
    <w:rsid w:val="6EF0AC8E"/>
    <w:rsid w:val="6EF4D9D7"/>
    <w:rsid w:val="6EF64D8D"/>
    <w:rsid w:val="6F118421"/>
    <w:rsid w:val="6F12FA99"/>
    <w:rsid w:val="6F1D5B3E"/>
    <w:rsid w:val="6F378250"/>
    <w:rsid w:val="6F38B2EE"/>
    <w:rsid w:val="6F3C48BD"/>
    <w:rsid w:val="6F814041"/>
    <w:rsid w:val="6F98680D"/>
    <w:rsid w:val="6F9F83DD"/>
    <w:rsid w:val="6FA04F78"/>
    <w:rsid w:val="6FBB04BC"/>
    <w:rsid w:val="6FC680CC"/>
    <w:rsid w:val="6FDDB43F"/>
    <w:rsid w:val="6FEC5464"/>
    <w:rsid w:val="7003C965"/>
    <w:rsid w:val="7031C914"/>
    <w:rsid w:val="703B9B35"/>
    <w:rsid w:val="707CA9B8"/>
    <w:rsid w:val="7082EB72"/>
    <w:rsid w:val="7089E327"/>
    <w:rsid w:val="709EA969"/>
    <w:rsid w:val="70CB79B6"/>
    <w:rsid w:val="70CDFBDA"/>
    <w:rsid w:val="70CE2543"/>
    <w:rsid w:val="70D1CA97"/>
    <w:rsid w:val="70D98671"/>
    <w:rsid w:val="70E3829B"/>
    <w:rsid w:val="70F8436E"/>
    <w:rsid w:val="7100F7E4"/>
    <w:rsid w:val="710750A8"/>
    <w:rsid w:val="710AB7E3"/>
    <w:rsid w:val="710D97C0"/>
    <w:rsid w:val="71135339"/>
    <w:rsid w:val="7118626F"/>
    <w:rsid w:val="712D35A6"/>
    <w:rsid w:val="7148B60C"/>
    <w:rsid w:val="714B9107"/>
    <w:rsid w:val="716322FD"/>
    <w:rsid w:val="7166E4B4"/>
    <w:rsid w:val="7180513B"/>
    <w:rsid w:val="71851698"/>
    <w:rsid w:val="71892F8C"/>
    <w:rsid w:val="7192F478"/>
    <w:rsid w:val="71A43B39"/>
    <w:rsid w:val="71A9A560"/>
    <w:rsid w:val="71B4229C"/>
    <w:rsid w:val="71BA3072"/>
    <w:rsid w:val="71BAD58A"/>
    <w:rsid w:val="71DEF1C5"/>
    <w:rsid w:val="71F95DBA"/>
    <w:rsid w:val="71FD4770"/>
    <w:rsid w:val="720830D7"/>
    <w:rsid w:val="720E8650"/>
    <w:rsid w:val="72153295"/>
    <w:rsid w:val="721597C2"/>
    <w:rsid w:val="721B8F39"/>
    <w:rsid w:val="7238F13C"/>
    <w:rsid w:val="72494822"/>
    <w:rsid w:val="724ED770"/>
    <w:rsid w:val="72628E86"/>
    <w:rsid w:val="726DA860"/>
    <w:rsid w:val="729363A5"/>
    <w:rsid w:val="72A7561B"/>
    <w:rsid w:val="72AEC80A"/>
    <w:rsid w:val="72B10DA1"/>
    <w:rsid w:val="72C494A9"/>
    <w:rsid w:val="72C53CF0"/>
    <w:rsid w:val="72F5205E"/>
    <w:rsid w:val="73155501"/>
    <w:rsid w:val="7324B334"/>
    <w:rsid w:val="7326E5F7"/>
    <w:rsid w:val="732CE7D9"/>
    <w:rsid w:val="7331AB34"/>
    <w:rsid w:val="73335119"/>
    <w:rsid w:val="7349FEB0"/>
    <w:rsid w:val="7352CCB5"/>
    <w:rsid w:val="7358E6DB"/>
    <w:rsid w:val="735B7AE0"/>
    <w:rsid w:val="735BDD72"/>
    <w:rsid w:val="73636051"/>
    <w:rsid w:val="7363657D"/>
    <w:rsid w:val="7366400F"/>
    <w:rsid w:val="736B6AED"/>
    <w:rsid w:val="736DB56A"/>
    <w:rsid w:val="736EF16C"/>
    <w:rsid w:val="73700182"/>
    <w:rsid w:val="73803D2C"/>
    <w:rsid w:val="7383B951"/>
    <w:rsid w:val="73876929"/>
    <w:rsid w:val="73973DFA"/>
    <w:rsid w:val="73AEA2CC"/>
    <w:rsid w:val="73E36B95"/>
    <w:rsid w:val="73E720F2"/>
    <w:rsid w:val="74112733"/>
    <w:rsid w:val="7420F553"/>
    <w:rsid w:val="7458B64F"/>
    <w:rsid w:val="7461F3BE"/>
    <w:rsid w:val="7470C7E2"/>
    <w:rsid w:val="7474D8C1"/>
    <w:rsid w:val="74750895"/>
    <w:rsid w:val="74774139"/>
    <w:rsid w:val="748C3028"/>
    <w:rsid w:val="749324A0"/>
    <w:rsid w:val="7498C3FD"/>
    <w:rsid w:val="74A367D8"/>
    <w:rsid w:val="74BDD141"/>
    <w:rsid w:val="74C0B0C8"/>
    <w:rsid w:val="74CD9581"/>
    <w:rsid w:val="74E882F4"/>
    <w:rsid w:val="74EE7CE3"/>
    <w:rsid w:val="74F63652"/>
    <w:rsid w:val="74FE6A8E"/>
    <w:rsid w:val="750098AB"/>
    <w:rsid w:val="750A9D87"/>
    <w:rsid w:val="7513FA25"/>
    <w:rsid w:val="7526DF21"/>
    <w:rsid w:val="75272BDE"/>
    <w:rsid w:val="7527A332"/>
    <w:rsid w:val="7532AC14"/>
    <w:rsid w:val="753610EA"/>
    <w:rsid w:val="753BB8F6"/>
    <w:rsid w:val="753E2CD0"/>
    <w:rsid w:val="756EFA78"/>
    <w:rsid w:val="757312C9"/>
    <w:rsid w:val="75818BC0"/>
    <w:rsid w:val="75878608"/>
    <w:rsid w:val="7593CC55"/>
    <w:rsid w:val="7596361A"/>
    <w:rsid w:val="759C3A0D"/>
    <w:rsid w:val="75A3ABAB"/>
    <w:rsid w:val="75BB23AD"/>
    <w:rsid w:val="75E28235"/>
    <w:rsid w:val="75F05B86"/>
    <w:rsid w:val="75F1B1B2"/>
    <w:rsid w:val="75F5EB2C"/>
    <w:rsid w:val="75F5F663"/>
    <w:rsid w:val="75FA79A2"/>
    <w:rsid w:val="7611089D"/>
    <w:rsid w:val="761DE429"/>
    <w:rsid w:val="76243F07"/>
    <w:rsid w:val="76262987"/>
    <w:rsid w:val="762CC120"/>
    <w:rsid w:val="76325E18"/>
    <w:rsid w:val="763B3179"/>
    <w:rsid w:val="763CBB02"/>
    <w:rsid w:val="76560D03"/>
    <w:rsid w:val="765872B2"/>
    <w:rsid w:val="76860028"/>
    <w:rsid w:val="76886AA2"/>
    <w:rsid w:val="7692097A"/>
    <w:rsid w:val="76B4115A"/>
    <w:rsid w:val="76B87F8E"/>
    <w:rsid w:val="76DBE890"/>
    <w:rsid w:val="76E0A1C6"/>
    <w:rsid w:val="76E1C9DA"/>
    <w:rsid w:val="76F564E3"/>
    <w:rsid w:val="76F78EAA"/>
    <w:rsid w:val="76F80B74"/>
    <w:rsid w:val="770F971E"/>
    <w:rsid w:val="7715180A"/>
    <w:rsid w:val="77226F16"/>
    <w:rsid w:val="772A83C0"/>
    <w:rsid w:val="77338602"/>
    <w:rsid w:val="7737A752"/>
    <w:rsid w:val="773E439F"/>
    <w:rsid w:val="7757D07B"/>
    <w:rsid w:val="77676515"/>
    <w:rsid w:val="7771D5AB"/>
    <w:rsid w:val="777E5296"/>
    <w:rsid w:val="778E56F6"/>
    <w:rsid w:val="779237AE"/>
    <w:rsid w:val="77B6B463"/>
    <w:rsid w:val="77EEE952"/>
    <w:rsid w:val="78249072"/>
    <w:rsid w:val="7837C0A9"/>
    <w:rsid w:val="783D6BC9"/>
    <w:rsid w:val="78419276"/>
    <w:rsid w:val="7848578C"/>
    <w:rsid w:val="7848F649"/>
    <w:rsid w:val="7851BB04"/>
    <w:rsid w:val="788D5DD8"/>
    <w:rsid w:val="78998676"/>
    <w:rsid w:val="789B75C7"/>
    <w:rsid w:val="78A04E0F"/>
    <w:rsid w:val="78B37C0B"/>
    <w:rsid w:val="78B5ADC8"/>
    <w:rsid w:val="78D1EE69"/>
    <w:rsid w:val="78D7A957"/>
    <w:rsid w:val="78EE4332"/>
    <w:rsid w:val="78EF4D5D"/>
    <w:rsid w:val="78F65112"/>
    <w:rsid w:val="79019913"/>
    <w:rsid w:val="790533A5"/>
    <w:rsid w:val="7914EC30"/>
    <w:rsid w:val="791733AD"/>
    <w:rsid w:val="791DFD5E"/>
    <w:rsid w:val="791F391D"/>
    <w:rsid w:val="792091EC"/>
    <w:rsid w:val="7921ADB2"/>
    <w:rsid w:val="79469A35"/>
    <w:rsid w:val="7950E471"/>
    <w:rsid w:val="796C4092"/>
    <w:rsid w:val="796D9CCB"/>
    <w:rsid w:val="797352D6"/>
    <w:rsid w:val="7976A62A"/>
    <w:rsid w:val="797D4688"/>
    <w:rsid w:val="798AAE20"/>
    <w:rsid w:val="79908D24"/>
    <w:rsid w:val="7990E180"/>
    <w:rsid w:val="79B50402"/>
    <w:rsid w:val="79B56D11"/>
    <w:rsid w:val="79B74566"/>
    <w:rsid w:val="79C2681E"/>
    <w:rsid w:val="79DA0549"/>
    <w:rsid w:val="79E5871A"/>
    <w:rsid w:val="79FC8835"/>
    <w:rsid w:val="7A163B28"/>
    <w:rsid w:val="7A2B994C"/>
    <w:rsid w:val="7A2E4E81"/>
    <w:rsid w:val="7A30120A"/>
    <w:rsid w:val="7A42ED09"/>
    <w:rsid w:val="7A560E9C"/>
    <w:rsid w:val="7A56CBD5"/>
    <w:rsid w:val="7A75BA3F"/>
    <w:rsid w:val="7A9D5217"/>
    <w:rsid w:val="7AB52C5A"/>
    <w:rsid w:val="7AD9E26E"/>
    <w:rsid w:val="7AF55060"/>
    <w:rsid w:val="7AF84261"/>
    <w:rsid w:val="7AFB8CEF"/>
    <w:rsid w:val="7B055813"/>
    <w:rsid w:val="7B06C2AB"/>
    <w:rsid w:val="7B096D2C"/>
    <w:rsid w:val="7B13D937"/>
    <w:rsid w:val="7B177B04"/>
    <w:rsid w:val="7B23CB30"/>
    <w:rsid w:val="7B42FE23"/>
    <w:rsid w:val="7B4A6C1B"/>
    <w:rsid w:val="7B4C26F0"/>
    <w:rsid w:val="7B5A92E9"/>
    <w:rsid w:val="7B6883AE"/>
    <w:rsid w:val="7B7FEE3F"/>
    <w:rsid w:val="7B9474B4"/>
    <w:rsid w:val="7B9CA1D2"/>
    <w:rsid w:val="7B9E31B6"/>
    <w:rsid w:val="7BBA536B"/>
    <w:rsid w:val="7BCC47BA"/>
    <w:rsid w:val="7BED8069"/>
    <w:rsid w:val="7BF55B9A"/>
    <w:rsid w:val="7BF98A78"/>
    <w:rsid w:val="7C02A36D"/>
    <w:rsid w:val="7C17E48F"/>
    <w:rsid w:val="7C180AB1"/>
    <w:rsid w:val="7C22A71B"/>
    <w:rsid w:val="7C2C5880"/>
    <w:rsid w:val="7C3CD467"/>
    <w:rsid w:val="7C42B996"/>
    <w:rsid w:val="7C444A99"/>
    <w:rsid w:val="7C529113"/>
    <w:rsid w:val="7C92C602"/>
    <w:rsid w:val="7C9EB5E6"/>
    <w:rsid w:val="7CA3F02A"/>
    <w:rsid w:val="7CAD079B"/>
    <w:rsid w:val="7CAE631E"/>
    <w:rsid w:val="7CB8B004"/>
    <w:rsid w:val="7CC12D40"/>
    <w:rsid w:val="7CC8D2F3"/>
    <w:rsid w:val="7CC8D6A8"/>
    <w:rsid w:val="7CD19029"/>
    <w:rsid w:val="7CE2A904"/>
    <w:rsid w:val="7CEB2917"/>
    <w:rsid w:val="7CFE6052"/>
    <w:rsid w:val="7D0BDC3C"/>
    <w:rsid w:val="7D3A0217"/>
    <w:rsid w:val="7D3A35A8"/>
    <w:rsid w:val="7D4592BB"/>
    <w:rsid w:val="7D591522"/>
    <w:rsid w:val="7D64B819"/>
    <w:rsid w:val="7D69689A"/>
    <w:rsid w:val="7D829274"/>
    <w:rsid w:val="7D8A3A11"/>
    <w:rsid w:val="7DB31D78"/>
    <w:rsid w:val="7DCAD6C2"/>
    <w:rsid w:val="7E01E3E7"/>
    <w:rsid w:val="7E1EC38D"/>
    <w:rsid w:val="7E392BD4"/>
    <w:rsid w:val="7E5DC5D3"/>
    <w:rsid w:val="7E977A3E"/>
    <w:rsid w:val="7EA28A4D"/>
    <w:rsid w:val="7EB9F885"/>
    <w:rsid w:val="7EC568AB"/>
    <w:rsid w:val="7ECD86FB"/>
    <w:rsid w:val="7ECF7984"/>
    <w:rsid w:val="7ED80BD2"/>
    <w:rsid w:val="7EF43C90"/>
    <w:rsid w:val="7EFE7E2E"/>
    <w:rsid w:val="7F045FFA"/>
    <w:rsid w:val="7F11CE2C"/>
    <w:rsid w:val="7F286432"/>
    <w:rsid w:val="7F499B9C"/>
    <w:rsid w:val="7F5919FA"/>
    <w:rsid w:val="7F65C38A"/>
    <w:rsid w:val="7F7B2C49"/>
    <w:rsid w:val="7F86F2BD"/>
    <w:rsid w:val="7F9A1622"/>
    <w:rsid w:val="7FA2B540"/>
    <w:rsid w:val="7FA460E9"/>
    <w:rsid w:val="7FACD30A"/>
    <w:rsid w:val="7FDAAFAC"/>
    <w:rsid w:val="7FF62249"/>
    <w:rsid w:val="7FF87F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7D03F"/>
  <w15:chartTrackingRefBased/>
  <w15:docId w15:val="{8F0CAFF4-20FB-5144-BA7D-6B24D9DF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PPSI Normal"/>
    <w:qFormat/>
    <w:rsid w:val="009B488E"/>
    <w:rPr>
      <w:sz w:val="24"/>
      <w:szCs w:val="24"/>
    </w:rPr>
  </w:style>
  <w:style w:type="paragraph" w:styleId="Ttulo1">
    <w:name w:val="heading 1"/>
    <w:aliases w:val="Título 1 azul PPSI"/>
    <w:basedOn w:val="Normal"/>
    <w:next w:val="Normal"/>
    <w:link w:val="Ttulo1Char"/>
    <w:uiPriority w:val="9"/>
    <w:qFormat/>
    <w:rsid w:val="008D5D74"/>
    <w:pPr>
      <w:keepNext/>
      <w:numPr>
        <w:numId w:val="3"/>
      </w:numPr>
      <w:outlineLvl w:val="0"/>
    </w:pPr>
    <w:rPr>
      <w:rFonts w:cs="Arial"/>
      <w:b/>
      <w:bCs/>
      <w:color w:val="2864AE"/>
      <w:sz w:val="32"/>
      <w:szCs w:val="32"/>
    </w:rPr>
  </w:style>
  <w:style w:type="paragraph" w:styleId="Ttulo2">
    <w:name w:val="heading 2"/>
    <w:aliases w:val="PPSI Título 2"/>
    <w:basedOn w:val="Normal"/>
    <w:next w:val="Normal"/>
    <w:uiPriority w:val="1"/>
    <w:qFormat/>
    <w:rsid w:val="008D5D74"/>
    <w:pPr>
      <w:keepNext/>
      <w:numPr>
        <w:ilvl w:val="1"/>
        <w:numId w:val="3"/>
      </w:numPr>
      <w:outlineLvl w:val="1"/>
    </w:pPr>
    <w:rPr>
      <w:rFonts w:cs="Arial"/>
      <w:b/>
      <w:bCs/>
      <w:lang w:eastAsia="en-CA"/>
    </w:rPr>
  </w:style>
  <w:style w:type="paragraph" w:styleId="Ttulo3">
    <w:name w:val="heading 3"/>
    <w:aliases w:val="PPSI Título 3"/>
    <w:basedOn w:val="Normal"/>
    <w:next w:val="Normal"/>
    <w:uiPriority w:val="1"/>
    <w:qFormat/>
    <w:rsid w:val="00BC35B2"/>
    <w:pPr>
      <w:keepNext/>
      <w:numPr>
        <w:ilvl w:val="2"/>
        <w:numId w:val="3"/>
      </w:numPr>
      <w:outlineLvl w:val="2"/>
    </w:pPr>
    <w:rPr>
      <w:rFonts w:cs="Arial"/>
    </w:rPr>
  </w:style>
  <w:style w:type="paragraph" w:styleId="Ttulo4">
    <w:name w:val="heading 4"/>
    <w:basedOn w:val="Normal"/>
    <w:next w:val="Normal"/>
    <w:link w:val="Ttulo4Char"/>
    <w:uiPriority w:val="9"/>
    <w:unhideWhenUsed/>
    <w:qFormat/>
    <w:rsid w:val="0A4ED769"/>
    <w:pPr>
      <w:keepNext/>
      <w:numPr>
        <w:ilvl w:val="3"/>
        <w:numId w:val="3"/>
      </w:numPr>
      <w:spacing w:before="40"/>
      <w:outlineLvl w:val="3"/>
    </w:pPr>
    <w:rPr>
      <w:rFonts w:asciiTheme="majorHAnsi" w:eastAsiaTheme="majorEastAsia" w:hAnsiTheme="majorHAnsi" w:cstheme="majorBidi"/>
      <w:i/>
      <w:iCs/>
      <w:color w:val="1E3447" w:themeColor="accent1" w:themeShade="BF"/>
    </w:rPr>
  </w:style>
  <w:style w:type="paragraph" w:styleId="Ttulo5">
    <w:name w:val="heading 5"/>
    <w:basedOn w:val="Normal"/>
    <w:next w:val="Normal"/>
    <w:link w:val="Ttulo5Char"/>
    <w:uiPriority w:val="9"/>
    <w:unhideWhenUsed/>
    <w:qFormat/>
    <w:rsid w:val="0A4ED769"/>
    <w:pPr>
      <w:keepNext/>
      <w:numPr>
        <w:ilvl w:val="4"/>
        <w:numId w:val="3"/>
      </w:numPr>
      <w:spacing w:before="40"/>
      <w:outlineLvl w:val="4"/>
    </w:pPr>
    <w:rPr>
      <w:rFonts w:asciiTheme="majorHAnsi" w:eastAsiaTheme="majorEastAsia" w:hAnsiTheme="majorHAnsi" w:cstheme="majorBidi"/>
      <w:color w:val="1E3447" w:themeColor="accent1" w:themeShade="BF"/>
    </w:rPr>
  </w:style>
  <w:style w:type="paragraph" w:styleId="Ttulo6">
    <w:name w:val="heading 6"/>
    <w:basedOn w:val="Normal"/>
    <w:next w:val="Normal"/>
    <w:link w:val="Ttulo6Char"/>
    <w:uiPriority w:val="9"/>
    <w:unhideWhenUsed/>
    <w:qFormat/>
    <w:rsid w:val="0A4ED769"/>
    <w:pPr>
      <w:keepNext/>
      <w:numPr>
        <w:ilvl w:val="5"/>
        <w:numId w:val="3"/>
      </w:numPr>
      <w:spacing w:before="40"/>
      <w:outlineLvl w:val="5"/>
    </w:pPr>
    <w:rPr>
      <w:rFonts w:asciiTheme="majorHAnsi" w:eastAsiaTheme="majorEastAsia" w:hAnsiTheme="majorHAnsi" w:cstheme="majorBidi"/>
      <w:color w:val="14232F" w:themeColor="accent1" w:themeShade="80"/>
    </w:rPr>
  </w:style>
  <w:style w:type="paragraph" w:styleId="Ttulo7">
    <w:name w:val="heading 7"/>
    <w:basedOn w:val="Normal"/>
    <w:next w:val="Normal"/>
    <w:link w:val="Ttulo7Char"/>
    <w:uiPriority w:val="9"/>
    <w:unhideWhenUsed/>
    <w:qFormat/>
    <w:rsid w:val="0A4ED769"/>
    <w:pPr>
      <w:keepNext/>
      <w:numPr>
        <w:ilvl w:val="6"/>
        <w:numId w:val="3"/>
      </w:numPr>
      <w:spacing w:before="40"/>
      <w:outlineLvl w:val="6"/>
    </w:pPr>
    <w:rPr>
      <w:rFonts w:asciiTheme="majorHAnsi" w:eastAsiaTheme="majorEastAsia" w:hAnsiTheme="majorHAnsi" w:cstheme="majorBidi"/>
      <w:i/>
      <w:iCs/>
      <w:color w:val="14232F" w:themeColor="accent1" w:themeShade="80"/>
    </w:rPr>
  </w:style>
  <w:style w:type="paragraph" w:styleId="Ttulo8">
    <w:name w:val="heading 8"/>
    <w:basedOn w:val="Normal"/>
    <w:next w:val="Normal"/>
    <w:link w:val="Ttulo8Char"/>
    <w:uiPriority w:val="9"/>
    <w:unhideWhenUsed/>
    <w:qFormat/>
    <w:rsid w:val="0A4ED769"/>
    <w:pPr>
      <w:keepNext/>
      <w:numPr>
        <w:ilvl w:val="7"/>
        <w:numId w:val="3"/>
      </w:numPr>
      <w:spacing w:before="40"/>
      <w:outlineLvl w:val="7"/>
    </w:pPr>
    <w:rPr>
      <w:rFonts w:asciiTheme="majorHAnsi" w:eastAsiaTheme="majorEastAsia" w:hAnsiTheme="majorHAnsi" w:cstheme="majorBidi"/>
      <w:color w:val="525252"/>
      <w:sz w:val="21"/>
      <w:szCs w:val="21"/>
    </w:rPr>
  </w:style>
  <w:style w:type="paragraph" w:styleId="Ttulo9">
    <w:name w:val="heading 9"/>
    <w:basedOn w:val="Normal"/>
    <w:next w:val="Normal"/>
    <w:link w:val="Ttulo9Char"/>
    <w:uiPriority w:val="9"/>
    <w:unhideWhenUsed/>
    <w:qFormat/>
    <w:rsid w:val="0A4ED769"/>
    <w:pPr>
      <w:keepNext/>
      <w:numPr>
        <w:ilvl w:val="8"/>
        <w:numId w:val="3"/>
      </w:numPr>
      <w:spacing w:before="40"/>
      <w:outlineLvl w:val="8"/>
    </w:pPr>
    <w:rPr>
      <w:rFonts w:asciiTheme="majorHAnsi" w:eastAsiaTheme="majorEastAsia" w:hAnsiTheme="majorHAnsi" w:cstheme="majorBidi"/>
      <w:i/>
      <w:iCs/>
      <w:color w:val="525252"/>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A4ED769"/>
    <w:pPr>
      <w:tabs>
        <w:tab w:val="center" w:pos="4320"/>
        <w:tab w:val="right" w:pos="8640"/>
      </w:tabs>
    </w:pPr>
  </w:style>
  <w:style w:type="paragraph" w:styleId="Rodap">
    <w:name w:val="footer"/>
    <w:basedOn w:val="Normal"/>
    <w:link w:val="RodapChar"/>
    <w:uiPriority w:val="99"/>
    <w:rsid w:val="0A4ED769"/>
    <w:pPr>
      <w:tabs>
        <w:tab w:val="center" w:pos="4320"/>
        <w:tab w:val="right" w:pos="8640"/>
      </w:tabs>
    </w:pPr>
  </w:style>
  <w:style w:type="table" w:styleId="Tabelacomgrade">
    <w:name w:val="Table Grid"/>
    <w:basedOn w:val="Tabelanormal"/>
    <w:rsid w:val="000E09B2"/>
    <w:tblPr/>
  </w:style>
  <w:style w:type="paragraph" w:styleId="Sumrio1">
    <w:name w:val="toc 1"/>
    <w:basedOn w:val="Normal"/>
    <w:next w:val="Normal"/>
    <w:link w:val="Sumrio1Char"/>
    <w:uiPriority w:val="39"/>
    <w:rsid w:val="00B44052"/>
  </w:style>
  <w:style w:type="character" w:styleId="Hyperlink">
    <w:name w:val="Hyperlink"/>
    <w:uiPriority w:val="99"/>
    <w:rsid w:val="00A10B03"/>
    <w:rPr>
      <w:color w:val="0000FF"/>
      <w:u w:val="single"/>
    </w:rPr>
  </w:style>
  <w:style w:type="paragraph" w:styleId="Sumrio3">
    <w:name w:val="toc 3"/>
    <w:basedOn w:val="PPSISumrio"/>
    <w:next w:val="Normal"/>
    <w:uiPriority w:val="39"/>
    <w:rsid w:val="00B44052"/>
    <w:pPr>
      <w:ind w:left="794"/>
    </w:pPr>
  </w:style>
  <w:style w:type="character" w:styleId="Refdecomentrio">
    <w:name w:val="annotation reference"/>
    <w:semiHidden/>
    <w:rsid w:val="004F2381"/>
    <w:rPr>
      <w:sz w:val="16"/>
      <w:szCs w:val="16"/>
    </w:rPr>
  </w:style>
  <w:style w:type="paragraph" w:styleId="Textodecomentrio">
    <w:name w:val="annotation text"/>
    <w:basedOn w:val="Normal"/>
    <w:link w:val="TextodecomentrioChar"/>
    <w:rsid w:val="0A4ED769"/>
  </w:style>
  <w:style w:type="paragraph" w:styleId="Assuntodocomentrio">
    <w:name w:val="annotation subject"/>
    <w:basedOn w:val="Textodecomentrio"/>
    <w:next w:val="Textodecomentrio"/>
    <w:uiPriority w:val="1"/>
    <w:semiHidden/>
    <w:rsid w:val="0A4ED769"/>
    <w:rPr>
      <w:b/>
      <w:bCs/>
    </w:rPr>
  </w:style>
  <w:style w:type="paragraph" w:styleId="Textodebalo">
    <w:name w:val="Balloon Text"/>
    <w:basedOn w:val="Normal"/>
    <w:uiPriority w:val="1"/>
    <w:semiHidden/>
    <w:rsid w:val="0A4ED769"/>
    <w:rPr>
      <w:rFonts w:ascii="Tahoma" w:hAnsi="Tahoma" w:cs="Tahoma"/>
      <w:sz w:val="16"/>
      <w:szCs w:val="16"/>
    </w:rPr>
  </w:style>
  <w:style w:type="paragraph" w:styleId="Numerada">
    <w:name w:val="List Number"/>
    <w:basedOn w:val="Normal"/>
    <w:uiPriority w:val="1"/>
    <w:rsid w:val="0A4ED769"/>
    <w:pPr>
      <w:numPr>
        <w:numId w:val="1"/>
      </w:numPr>
      <w:tabs>
        <w:tab w:val="left" w:pos="360"/>
      </w:tabs>
      <w:spacing w:after="220" w:line="220" w:lineRule="atLeast"/>
      <w:ind w:right="720"/>
    </w:pPr>
  </w:style>
  <w:style w:type="paragraph" w:styleId="Numerada2">
    <w:name w:val="List Number 2"/>
    <w:basedOn w:val="Normal"/>
    <w:uiPriority w:val="1"/>
    <w:rsid w:val="0A4ED769"/>
    <w:pPr>
      <w:numPr>
        <w:numId w:val="2"/>
      </w:numPr>
    </w:pPr>
  </w:style>
  <w:style w:type="character" w:styleId="Nmerodepgina">
    <w:name w:val="page number"/>
    <w:basedOn w:val="Fontepargpadro"/>
    <w:rsid w:val="009F668B"/>
  </w:style>
  <w:style w:type="paragraph" w:customStyle="1" w:styleId="SoKPolicySecondLevelContent">
    <w:name w:val="SoK Policy Second Level Content"/>
    <w:basedOn w:val="Normal"/>
    <w:uiPriority w:val="1"/>
    <w:rsid w:val="78EF4D5D"/>
    <w:pPr>
      <w:ind w:left="864"/>
    </w:pPr>
    <w:rPr>
      <w:rFonts w:ascii="Calibri" w:hAnsi="Calibri"/>
      <w:lang w:eastAsia="en-CA"/>
    </w:rPr>
  </w:style>
  <w:style w:type="paragraph" w:customStyle="1" w:styleId="SoKPolicyThirdLevelContent">
    <w:name w:val="SoK Policy Third Level Content"/>
    <w:basedOn w:val="SoKPolicySecondLevelContent"/>
    <w:uiPriority w:val="1"/>
    <w:rsid w:val="78EF4D5D"/>
    <w:pPr>
      <w:ind w:left="1440"/>
    </w:pPr>
  </w:style>
  <w:style w:type="character" w:customStyle="1" w:styleId="RodapChar">
    <w:name w:val="Rodapé Char"/>
    <w:basedOn w:val="Fontepargpadro"/>
    <w:link w:val="Rodap"/>
    <w:uiPriority w:val="99"/>
    <w:rsid w:val="0A4ED769"/>
    <w:rPr>
      <w:rFonts w:ascii="Arial" w:eastAsia="Times New Roman" w:hAnsi="Arial" w:cs="Times New Roman"/>
      <w:noProof w:val="0"/>
      <w:lang w:val="pt-BR"/>
    </w:rPr>
  </w:style>
  <w:style w:type="paragraph" w:styleId="PargrafodaLista">
    <w:name w:val="List Paragraph"/>
    <w:basedOn w:val="Normal"/>
    <w:uiPriority w:val="34"/>
    <w:qFormat/>
    <w:rsid w:val="0A4ED769"/>
    <w:pPr>
      <w:ind w:left="720"/>
      <w:contextualSpacing/>
    </w:pPr>
  </w:style>
  <w:style w:type="character" w:styleId="TextodoEspaoReservado">
    <w:name w:val="Placeholder Text"/>
    <w:basedOn w:val="Fontepargpadro"/>
    <w:uiPriority w:val="99"/>
    <w:semiHidden/>
    <w:rsid w:val="00DD6C39"/>
    <w:rPr>
      <w:color w:val="808080"/>
    </w:rPr>
  </w:style>
  <w:style w:type="paragraph" w:styleId="NormalWeb">
    <w:name w:val="Normal (Web)"/>
    <w:basedOn w:val="Normal"/>
    <w:uiPriority w:val="99"/>
    <w:unhideWhenUsed/>
    <w:rsid w:val="78EF4D5D"/>
    <w:pPr>
      <w:spacing w:beforeAutospacing="1" w:afterAutospacing="1"/>
    </w:pPr>
    <w:rPr>
      <w:lang w:eastAsia="pt-BR"/>
    </w:rPr>
  </w:style>
  <w:style w:type="character" w:styleId="nfase">
    <w:name w:val="Emphasis"/>
    <w:basedOn w:val="Fontepargpadro"/>
    <w:uiPriority w:val="20"/>
    <w:qFormat/>
    <w:rsid w:val="00997B26"/>
    <w:rPr>
      <w:i/>
      <w:iCs/>
    </w:rPr>
  </w:style>
  <w:style w:type="character" w:customStyle="1" w:styleId="Ttulo1Char">
    <w:name w:val="Título 1 Char"/>
    <w:aliases w:val="Título 1 azul PPSI Char"/>
    <w:basedOn w:val="Fontepargpadro"/>
    <w:link w:val="Ttulo1"/>
    <w:uiPriority w:val="9"/>
    <w:rsid w:val="008D5D74"/>
    <w:rPr>
      <w:rFonts w:ascii="Arial" w:eastAsia="Arial" w:hAnsi="Arial" w:cs="Arial"/>
      <w:b/>
      <w:bCs/>
      <w:color w:val="2864AE"/>
      <w:sz w:val="32"/>
      <w:szCs w:val="32"/>
      <w:lang w:val="pt-BR"/>
    </w:rPr>
  </w:style>
  <w:style w:type="paragraph" w:styleId="Reviso">
    <w:name w:val="Revision"/>
    <w:hidden/>
    <w:uiPriority w:val="99"/>
    <w:semiHidden/>
    <w:rsid w:val="00620EDC"/>
    <w:rPr>
      <w:rFonts w:ascii="Arial" w:hAnsi="Arial"/>
      <w:szCs w:val="24"/>
      <w:lang w:val="pt-BR"/>
    </w:rPr>
  </w:style>
  <w:style w:type="paragraph" w:styleId="Ttulo">
    <w:name w:val="Title"/>
    <w:basedOn w:val="Normal"/>
    <w:next w:val="Normal"/>
    <w:link w:val="TtuloChar"/>
    <w:uiPriority w:val="10"/>
    <w:qFormat/>
    <w:rsid w:val="0A4ED769"/>
    <w:pPr>
      <w:contextualSpacing/>
    </w:pPr>
    <w:rPr>
      <w:rFonts w:asciiTheme="majorHAnsi" w:eastAsiaTheme="majorEastAsia" w:hAnsiTheme="majorHAnsi" w:cstheme="majorBidi"/>
      <w:sz w:val="56"/>
      <w:szCs w:val="56"/>
    </w:rPr>
  </w:style>
  <w:style w:type="paragraph" w:styleId="Subttulo">
    <w:name w:val="Subtitle"/>
    <w:basedOn w:val="Normal"/>
    <w:next w:val="Normal"/>
    <w:link w:val="SubttuloChar"/>
    <w:uiPriority w:val="11"/>
    <w:qFormat/>
    <w:rsid w:val="0A4ED769"/>
    <w:rPr>
      <w:rFonts w:eastAsiaTheme="minorEastAsia"/>
      <w:color w:val="7B7B7B"/>
    </w:rPr>
  </w:style>
  <w:style w:type="paragraph" w:styleId="Citao">
    <w:name w:val="Quote"/>
    <w:basedOn w:val="Normal"/>
    <w:next w:val="Normal"/>
    <w:link w:val="CitaoChar"/>
    <w:uiPriority w:val="29"/>
    <w:qFormat/>
    <w:rsid w:val="0A4ED769"/>
    <w:pPr>
      <w:spacing w:before="200"/>
      <w:ind w:left="864" w:right="864"/>
      <w:jc w:val="center"/>
    </w:pPr>
    <w:rPr>
      <w:i/>
      <w:iCs/>
      <w:color w:val="666666"/>
    </w:rPr>
  </w:style>
  <w:style w:type="paragraph" w:styleId="CitaoIntensa">
    <w:name w:val="Intense Quote"/>
    <w:basedOn w:val="Normal"/>
    <w:next w:val="Normal"/>
    <w:link w:val="CitaoIntensaChar"/>
    <w:uiPriority w:val="30"/>
    <w:qFormat/>
    <w:rsid w:val="0A4ED769"/>
    <w:pPr>
      <w:spacing w:before="360" w:after="360"/>
      <w:ind w:left="864" w:right="864"/>
      <w:jc w:val="center"/>
    </w:pPr>
    <w:rPr>
      <w:i/>
      <w:iCs/>
      <w:color w:val="29475F" w:themeColor="accent1"/>
    </w:rPr>
  </w:style>
  <w:style w:type="character" w:customStyle="1" w:styleId="Ttulo4Char">
    <w:name w:val="Título 4 Char"/>
    <w:basedOn w:val="Fontepargpadro"/>
    <w:link w:val="Ttulo4"/>
    <w:uiPriority w:val="9"/>
    <w:rsid w:val="0A4ED769"/>
    <w:rPr>
      <w:rFonts w:asciiTheme="majorHAnsi" w:eastAsiaTheme="majorEastAsia" w:hAnsiTheme="majorHAnsi" w:cstheme="majorBidi"/>
      <w:i/>
      <w:iCs/>
      <w:color w:val="1E3447" w:themeColor="accent1" w:themeShade="BF"/>
      <w:lang w:val="pt-BR"/>
    </w:rPr>
  </w:style>
  <w:style w:type="character" w:customStyle="1" w:styleId="Ttulo5Char">
    <w:name w:val="Título 5 Char"/>
    <w:basedOn w:val="Fontepargpadro"/>
    <w:link w:val="Ttulo5"/>
    <w:uiPriority w:val="9"/>
    <w:rsid w:val="0A4ED769"/>
    <w:rPr>
      <w:rFonts w:asciiTheme="majorHAnsi" w:eastAsiaTheme="majorEastAsia" w:hAnsiTheme="majorHAnsi" w:cstheme="majorBidi"/>
      <w:color w:val="1E3447" w:themeColor="accent1" w:themeShade="BF"/>
      <w:lang w:val="pt-BR"/>
    </w:rPr>
  </w:style>
  <w:style w:type="character" w:customStyle="1" w:styleId="Ttulo6Char">
    <w:name w:val="Título 6 Char"/>
    <w:basedOn w:val="Fontepargpadro"/>
    <w:link w:val="Ttulo6"/>
    <w:uiPriority w:val="9"/>
    <w:rsid w:val="0A4ED769"/>
    <w:rPr>
      <w:rFonts w:asciiTheme="majorHAnsi" w:eastAsiaTheme="majorEastAsia" w:hAnsiTheme="majorHAnsi" w:cstheme="majorBidi"/>
      <w:color w:val="14232F" w:themeColor="accent1" w:themeShade="80"/>
      <w:lang w:val="pt-BR"/>
    </w:rPr>
  </w:style>
  <w:style w:type="character" w:customStyle="1" w:styleId="Ttulo7Char">
    <w:name w:val="Título 7 Char"/>
    <w:basedOn w:val="Fontepargpadro"/>
    <w:link w:val="Ttulo7"/>
    <w:uiPriority w:val="9"/>
    <w:rsid w:val="0A4ED769"/>
    <w:rPr>
      <w:rFonts w:asciiTheme="majorHAnsi" w:eastAsiaTheme="majorEastAsia" w:hAnsiTheme="majorHAnsi" w:cstheme="majorBidi"/>
      <w:i/>
      <w:iCs/>
      <w:color w:val="14232F" w:themeColor="accent1" w:themeShade="80"/>
      <w:lang w:val="pt-BR"/>
    </w:rPr>
  </w:style>
  <w:style w:type="character" w:customStyle="1" w:styleId="Ttulo8Char">
    <w:name w:val="Título 8 Char"/>
    <w:basedOn w:val="Fontepargpadro"/>
    <w:link w:val="Ttulo8"/>
    <w:uiPriority w:val="9"/>
    <w:rsid w:val="0A4ED769"/>
    <w:rPr>
      <w:rFonts w:asciiTheme="majorHAnsi" w:eastAsiaTheme="majorEastAsia" w:hAnsiTheme="majorHAnsi" w:cstheme="majorBidi"/>
      <w:color w:val="525252"/>
      <w:sz w:val="21"/>
      <w:szCs w:val="21"/>
      <w:lang w:val="pt-BR"/>
    </w:rPr>
  </w:style>
  <w:style w:type="character" w:customStyle="1" w:styleId="Ttulo9Char">
    <w:name w:val="Título 9 Char"/>
    <w:basedOn w:val="Fontepargpadro"/>
    <w:link w:val="Ttulo9"/>
    <w:uiPriority w:val="9"/>
    <w:rsid w:val="0A4ED769"/>
    <w:rPr>
      <w:rFonts w:asciiTheme="majorHAnsi" w:eastAsiaTheme="majorEastAsia" w:hAnsiTheme="majorHAnsi" w:cstheme="majorBidi"/>
      <w:i/>
      <w:iCs/>
      <w:color w:val="525252"/>
      <w:sz w:val="21"/>
      <w:szCs w:val="21"/>
      <w:lang w:val="pt-BR"/>
    </w:rPr>
  </w:style>
  <w:style w:type="character" w:customStyle="1" w:styleId="TtuloChar">
    <w:name w:val="Título Char"/>
    <w:basedOn w:val="Fontepargpadro"/>
    <w:link w:val="Ttulo"/>
    <w:uiPriority w:val="10"/>
    <w:rsid w:val="0A4ED769"/>
    <w:rPr>
      <w:rFonts w:asciiTheme="majorHAnsi" w:eastAsiaTheme="majorEastAsia" w:hAnsiTheme="majorHAnsi" w:cstheme="majorBidi"/>
      <w:noProof w:val="0"/>
      <w:sz w:val="56"/>
      <w:szCs w:val="56"/>
      <w:lang w:val="pt-BR"/>
    </w:rPr>
  </w:style>
  <w:style w:type="character" w:customStyle="1" w:styleId="SubttuloChar">
    <w:name w:val="Subtítulo Char"/>
    <w:basedOn w:val="Fontepargpadro"/>
    <w:link w:val="Subttulo"/>
    <w:uiPriority w:val="11"/>
    <w:rsid w:val="0A4ED769"/>
    <w:rPr>
      <w:rFonts w:ascii="Times New Roman" w:eastAsiaTheme="minorEastAsia" w:hAnsi="Times New Roman" w:cs="Times New Roman"/>
      <w:noProof w:val="0"/>
      <w:color w:val="7B7B7B"/>
      <w:lang w:val="pt-BR"/>
    </w:rPr>
  </w:style>
  <w:style w:type="character" w:customStyle="1" w:styleId="CitaoChar">
    <w:name w:val="Citação Char"/>
    <w:basedOn w:val="Fontepargpadro"/>
    <w:link w:val="Citao"/>
    <w:uiPriority w:val="29"/>
    <w:rsid w:val="0A4ED769"/>
    <w:rPr>
      <w:i/>
      <w:iCs/>
      <w:noProof w:val="0"/>
      <w:color w:val="666666"/>
      <w:lang w:val="pt-BR"/>
    </w:rPr>
  </w:style>
  <w:style w:type="character" w:customStyle="1" w:styleId="CitaoIntensaChar">
    <w:name w:val="Citação Intensa Char"/>
    <w:basedOn w:val="Fontepargpadro"/>
    <w:link w:val="CitaoIntensa"/>
    <w:uiPriority w:val="30"/>
    <w:rsid w:val="0A4ED769"/>
    <w:rPr>
      <w:i/>
      <w:iCs/>
      <w:noProof w:val="0"/>
      <w:color w:val="29475F" w:themeColor="accent1"/>
      <w:lang w:val="pt-BR"/>
    </w:rPr>
  </w:style>
  <w:style w:type="paragraph" w:styleId="Sumrio4">
    <w:name w:val="toc 4"/>
    <w:basedOn w:val="Normal"/>
    <w:next w:val="Normal"/>
    <w:uiPriority w:val="39"/>
    <w:unhideWhenUsed/>
    <w:rsid w:val="0A4ED769"/>
    <w:pPr>
      <w:spacing w:after="100"/>
      <w:ind w:left="660"/>
    </w:pPr>
  </w:style>
  <w:style w:type="paragraph" w:styleId="Sumrio5">
    <w:name w:val="toc 5"/>
    <w:basedOn w:val="Normal"/>
    <w:next w:val="Normal"/>
    <w:uiPriority w:val="39"/>
    <w:unhideWhenUsed/>
    <w:rsid w:val="0A4ED769"/>
    <w:pPr>
      <w:spacing w:after="100"/>
      <w:ind w:left="880"/>
    </w:pPr>
  </w:style>
  <w:style w:type="paragraph" w:styleId="Sumrio6">
    <w:name w:val="toc 6"/>
    <w:basedOn w:val="Normal"/>
    <w:next w:val="Normal"/>
    <w:uiPriority w:val="39"/>
    <w:unhideWhenUsed/>
    <w:rsid w:val="0A4ED769"/>
    <w:pPr>
      <w:spacing w:after="100"/>
      <w:ind w:left="1100"/>
    </w:pPr>
  </w:style>
  <w:style w:type="paragraph" w:styleId="Sumrio7">
    <w:name w:val="toc 7"/>
    <w:basedOn w:val="Normal"/>
    <w:next w:val="Normal"/>
    <w:uiPriority w:val="39"/>
    <w:unhideWhenUsed/>
    <w:rsid w:val="0A4ED769"/>
    <w:pPr>
      <w:spacing w:after="100"/>
      <w:ind w:left="1320"/>
    </w:pPr>
  </w:style>
  <w:style w:type="paragraph" w:styleId="Sumrio8">
    <w:name w:val="toc 8"/>
    <w:basedOn w:val="Normal"/>
    <w:next w:val="Normal"/>
    <w:uiPriority w:val="39"/>
    <w:unhideWhenUsed/>
    <w:rsid w:val="0A4ED769"/>
    <w:pPr>
      <w:spacing w:after="100"/>
      <w:ind w:left="1540"/>
    </w:pPr>
  </w:style>
  <w:style w:type="paragraph" w:styleId="Sumrio9">
    <w:name w:val="toc 9"/>
    <w:basedOn w:val="Normal"/>
    <w:next w:val="Normal"/>
    <w:uiPriority w:val="39"/>
    <w:unhideWhenUsed/>
    <w:rsid w:val="0A4ED769"/>
    <w:pPr>
      <w:spacing w:after="100"/>
      <w:ind w:left="1760"/>
    </w:pPr>
  </w:style>
  <w:style w:type="paragraph" w:styleId="Textodenotadefim">
    <w:name w:val="endnote text"/>
    <w:basedOn w:val="Normal"/>
    <w:link w:val="TextodenotadefimChar"/>
    <w:uiPriority w:val="99"/>
    <w:semiHidden/>
    <w:unhideWhenUsed/>
    <w:rsid w:val="0A4ED769"/>
  </w:style>
  <w:style w:type="character" w:customStyle="1" w:styleId="TextodenotadefimChar">
    <w:name w:val="Texto de nota de fim Char"/>
    <w:basedOn w:val="Fontepargpadro"/>
    <w:link w:val="Textodenotadefim"/>
    <w:uiPriority w:val="99"/>
    <w:semiHidden/>
    <w:rsid w:val="0A4ED769"/>
    <w:rPr>
      <w:noProof w:val="0"/>
      <w:sz w:val="20"/>
      <w:szCs w:val="20"/>
      <w:lang w:val="pt-BR"/>
    </w:rPr>
  </w:style>
  <w:style w:type="paragraph" w:styleId="Textodenotaderodap">
    <w:name w:val="footnote text"/>
    <w:basedOn w:val="Normal"/>
    <w:link w:val="TextodenotaderodapChar"/>
    <w:uiPriority w:val="99"/>
    <w:unhideWhenUsed/>
    <w:rsid w:val="0A4ED769"/>
  </w:style>
  <w:style w:type="character" w:customStyle="1" w:styleId="TextodenotaderodapChar">
    <w:name w:val="Texto de nota de rodapé Char"/>
    <w:basedOn w:val="Fontepargpadro"/>
    <w:link w:val="Textodenotaderodap"/>
    <w:uiPriority w:val="99"/>
    <w:rsid w:val="0A4ED769"/>
    <w:rPr>
      <w:noProof w:val="0"/>
      <w:sz w:val="20"/>
      <w:szCs w:val="20"/>
      <w:lang w:val="pt-BR"/>
    </w:rPr>
  </w:style>
  <w:style w:type="paragraph" w:customStyle="1" w:styleId="TableParagraph">
    <w:name w:val="Table Paragraph"/>
    <w:basedOn w:val="Normal"/>
    <w:uiPriority w:val="1"/>
    <w:qFormat/>
    <w:rsid w:val="491AA221"/>
    <w:pPr>
      <w:widowControl w:val="0"/>
    </w:pPr>
    <w:rPr>
      <w:rFonts w:ascii="Calibri" w:eastAsia="Calibri" w:hAnsi="Calibri" w:cs="Calibri"/>
      <w:lang w:val="pt-PT"/>
    </w:rPr>
  </w:style>
  <w:style w:type="paragraph" w:customStyle="1" w:styleId="paragraph">
    <w:name w:val="paragraph"/>
    <w:basedOn w:val="Normal"/>
    <w:rsid w:val="491AA221"/>
    <w:pPr>
      <w:spacing w:beforeAutospacing="1" w:afterAutospacing="1"/>
    </w:pPr>
    <w:rPr>
      <w:lang w:eastAsia="pt-BR"/>
    </w:rPr>
  </w:style>
  <w:style w:type="paragraph" w:styleId="CabealhodoSumrio">
    <w:name w:val="TOC Heading"/>
    <w:basedOn w:val="Ttulo1"/>
    <w:next w:val="Normal"/>
    <w:uiPriority w:val="39"/>
    <w:unhideWhenUsed/>
    <w:qFormat/>
    <w:rsid w:val="00D80F65"/>
    <w:pPr>
      <w:keepLines/>
      <w:spacing w:line="259" w:lineRule="auto"/>
      <w:outlineLvl w:val="9"/>
    </w:pPr>
    <w:rPr>
      <w:rFonts w:asciiTheme="majorHAnsi" w:eastAsiaTheme="majorEastAsia" w:hAnsiTheme="majorHAnsi" w:cstheme="majorBidi"/>
      <w:b w:val="0"/>
      <w:bCs w:val="0"/>
      <w:color w:val="1E3447" w:themeColor="accent1" w:themeShade="BF"/>
      <w:lang w:eastAsia="pt-BR"/>
    </w:rPr>
  </w:style>
  <w:style w:type="character" w:customStyle="1" w:styleId="normaltextrun">
    <w:name w:val="normaltextrun"/>
    <w:basedOn w:val="Fontepargpadro"/>
    <w:rsid w:val="00E46DB4"/>
  </w:style>
  <w:style w:type="character" w:customStyle="1" w:styleId="eop">
    <w:name w:val="eop"/>
    <w:basedOn w:val="Fontepargpadro"/>
    <w:rsid w:val="00E46DB4"/>
  </w:style>
  <w:style w:type="paragraph" w:customStyle="1" w:styleId="Default">
    <w:name w:val="Default"/>
    <w:rsid w:val="000807A2"/>
    <w:pPr>
      <w:autoSpaceDE w:val="0"/>
      <w:autoSpaceDN w:val="0"/>
      <w:adjustRightInd w:val="0"/>
    </w:pPr>
    <w:rPr>
      <w:rFonts w:ascii="Arial" w:hAnsi="Arial" w:cs="Arial"/>
      <w:color w:val="000000"/>
      <w:sz w:val="24"/>
      <w:szCs w:val="24"/>
      <w:lang w:val="pt-BR" w:eastAsia="pt-BR"/>
    </w:rPr>
  </w:style>
  <w:style w:type="character" w:styleId="Refdenotaderodap">
    <w:name w:val="footnote reference"/>
    <w:basedOn w:val="Fontepargpadro"/>
    <w:rsid w:val="00AB6BDF"/>
    <w:rPr>
      <w:vertAlign w:val="superscript"/>
    </w:rPr>
  </w:style>
  <w:style w:type="character" w:styleId="Meno">
    <w:name w:val="Mention"/>
    <w:basedOn w:val="Fontepargpadro"/>
    <w:uiPriority w:val="99"/>
    <w:unhideWhenUsed/>
    <w:rPr>
      <w:color w:val="2B579A"/>
      <w:shd w:val="clear" w:color="auto" w:fill="E6E6E6"/>
    </w:rPr>
  </w:style>
  <w:style w:type="character" w:customStyle="1" w:styleId="ui-provider">
    <w:name w:val="ui-provider"/>
    <w:basedOn w:val="Fontepargpadro"/>
    <w:rsid w:val="00A50585"/>
  </w:style>
  <w:style w:type="character" w:styleId="Forte">
    <w:name w:val="Strong"/>
    <w:basedOn w:val="Fontepargpadro"/>
    <w:uiPriority w:val="22"/>
    <w:qFormat/>
    <w:rsid w:val="00F61788"/>
    <w:rPr>
      <w:b/>
      <w:bCs/>
    </w:rPr>
  </w:style>
  <w:style w:type="character" w:customStyle="1" w:styleId="scxw223363769">
    <w:name w:val="scxw223363769"/>
    <w:basedOn w:val="Fontepargpadro"/>
    <w:rsid w:val="00D32353"/>
  </w:style>
  <w:style w:type="character" w:customStyle="1" w:styleId="tabchar">
    <w:name w:val="tabchar"/>
    <w:basedOn w:val="Fontepargpadro"/>
    <w:rsid w:val="00D32353"/>
  </w:style>
  <w:style w:type="character" w:customStyle="1" w:styleId="TextodecomentrioChar">
    <w:name w:val="Texto de comentário Char"/>
    <w:basedOn w:val="Fontepargpadro"/>
    <w:link w:val="Textodecomentrio"/>
    <w:uiPriority w:val="99"/>
    <w:rsid w:val="005751A1"/>
    <w:rPr>
      <w:rFonts w:ascii="Arial" w:hAnsi="Arial"/>
      <w:lang w:val="pt-BR"/>
    </w:rPr>
  </w:style>
  <w:style w:type="character" w:customStyle="1" w:styleId="CabealhoChar">
    <w:name w:val="Cabeçalho Char"/>
    <w:basedOn w:val="Fontepargpadro"/>
    <w:link w:val="Cabealho"/>
    <w:uiPriority w:val="99"/>
    <w:rsid w:val="00F07030"/>
    <w:rPr>
      <w:rFonts w:ascii="Arial" w:hAnsi="Arial"/>
      <w:lang w:val="pt-BR"/>
    </w:rPr>
  </w:style>
  <w:style w:type="paragraph" w:customStyle="1" w:styleId="PPSIsemformatao">
    <w:name w:val="PPSI sem formatação"/>
    <w:basedOn w:val="Rodap"/>
    <w:link w:val="PPSIsemformataoChar"/>
    <w:qFormat/>
    <w:rsid w:val="009F461A"/>
    <w:rPr>
      <w:noProof/>
    </w:rPr>
  </w:style>
  <w:style w:type="character" w:customStyle="1" w:styleId="PPSIsemformataoChar">
    <w:name w:val="PPSI sem formatação Char"/>
    <w:basedOn w:val="RodapChar"/>
    <w:link w:val="PPSIsemformatao"/>
    <w:rsid w:val="009F461A"/>
    <w:rPr>
      <w:rFonts w:ascii="Arial" w:eastAsia="Arial" w:hAnsi="Arial" w:cs="Times New Roman"/>
      <w:noProof/>
      <w:lang w:val="pt-BR"/>
    </w:rPr>
  </w:style>
  <w:style w:type="paragraph" w:customStyle="1" w:styleId="PPSIcitaolonga">
    <w:name w:val="PPSI citação longa"/>
    <w:basedOn w:val="Normal"/>
    <w:link w:val="PPSIcitaolongaChar"/>
    <w:qFormat/>
    <w:rsid w:val="001526D8"/>
    <w:pPr>
      <w:ind w:left="2268"/>
    </w:pPr>
    <w:rPr>
      <w:rFonts w:cs="Arial"/>
      <w:color w:val="000000"/>
      <w:sz w:val="18"/>
      <w:szCs w:val="18"/>
    </w:rPr>
  </w:style>
  <w:style w:type="character" w:customStyle="1" w:styleId="PPSIcitaolongaChar">
    <w:name w:val="PPSI citação longa Char"/>
    <w:basedOn w:val="Fontepargpadro"/>
    <w:link w:val="PPSIcitaolonga"/>
    <w:rsid w:val="001526D8"/>
    <w:rPr>
      <w:rFonts w:cs="Arial"/>
      <w:color w:val="000000"/>
      <w:sz w:val="18"/>
      <w:szCs w:val="18"/>
    </w:rPr>
  </w:style>
  <w:style w:type="paragraph" w:customStyle="1" w:styleId="PPSIorientaovermelho">
    <w:name w:val="PPSI orientação vermelho"/>
    <w:basedOn w:val="Normal"/>
    <w:link w:val="PPSIorientaovermelhoChar"/>
    <w:qFormat/>
    <w:rsid w:val="00425317"/>
    <w:rPr>
      <w:iCs/>
      <w:color w:val="DC0000"/>
    </w:rPr>
  </w:style>
  <w:style w:type="character" w:customStyle="1" w:styleId="PPSIorientaovermelhoChar">
    <w:name w:val="PPSI orientação vermelho Char"/>
    <w:basedOn w:val="Fontepargpadro"/>
    <w:link w:val="PPSIorientaovermelho"/>
    <w:rsid w:val="00425317"/>
    <w:rPr>
      <w:rFonts w:ascii="Arial" w:eastAsia="Arial" w:hAnsi="Arial"/>
      <w:iCs/>
      <w:color w:val="DC0000"/>
      <w:lang w:val="pt-BR"/>
    </w:rPr>
  </w:style>
  <w:style w:type="paragraph" w:customStyle="1" w:styleId="PPSIquadro">
    <w:name w:val="PPSI quadro"/>
    <w:basedOn w:val="Normal"/>
    <w:link w:val="PPSIquadroChar"/>
    <w:qFormat/>
    <w:rsid w:val="001D4B7F"/>
    <w:pPr>
      <w:spacing w:before="120" w:after="120"/>
      <w:jc w:val="center"/>
    </w:pPr>
    <w:rPr>
      <w:rFonts w:asciiTheme="minorHAnsi" w:hAnsiTheme="minorHAnsi"/>
      <w:lang w:eastAsia="pt-BR"/>
    </w:rPr>
  </w:style>
  <w:style w:type="character" w:customStyle="1" w:styleId="PPSIquadroChar">
    <w:name w:val="PPSI quadro Char"/>
    <w:basedOn w:val="Fontepargpadro"/>
    <w:link w:val="PPSIquadro"/>
    <w:rsid w:val="00C043E3"/>
    <w:rPr>
      <w:rFonts w:asciiTheme="minorHAnsi" w:hAnsiTheme="minorHAnsi"/>
      <w:sz w:val="24"/>
      <w:szCs w:val="24"/>
      <w:lang w:eastAsia="pt-BR"/>
    </w:rPr>
  </w:style>
  <w:style w:type="paragraph" w:styleId="Legenda">
    <w:name w:val="caption"/>
    <w:basedOn w:val="Normal"/>
    <w:next w:val="Normal"/>
    <w:unhideWhenUsed/>
    <w:rsid w:val="00A17D00"/>
    <w:rPr>
      <w:i/>
      <w:iCs/>
      <w:color w:val="00B0F0"/>
      <w:sz w:val="18"/>
      <w:szCs w:val="18"/>
    </w:rPr>
  </w:style>
  <w:style w:type="paragraph" w:customStyle="1" w:styleId="PPSIlegenda">
    <w:name w:val="PPSI legenda"/>
    <w:basedOn w:val="Normal"/>
    <w:link w:val="PPSIlegendaChar"/>
    <w:qFormat/>
    <w:rsid w:val="00C043E3"/>
    <w:pPr>
      <w:spacing w:before="200"/>
      <w:jc w:val="center"/>
    </w:pPr>
  </w:style>
  <w:style w:type="character" w:customStyle="1" w:styleId="PPSIlegendaChar">
    <w:name w:val="PPSI legenda Char"/>
    <w:basedOn w:val="Fontepargpadro"/>
    <w:link w:val="PPSIlegenda"/>
    <w:rsid w:val="00C043E3"/>
    <w:rPr>
      <w:sz w:val="24"/>
      <w:szCs w:val="24"/>
    </w:rPr>
  </w:style>
  <w:style w:type="paragraph" w:customStyle="1" w:styleId="PPSIsubstituio">
    <w:name w:val="PPSI substituição"/>
    <w:basedOn w:val="Normal"/>
    <w:link w:val="PPSIsubstituioChar"/>
    <w:qFormat/>
    <w:rsid w:val="00E7281E"/>
    <w:pPr>
      <w:shd w:val="clear" w:color="auto" w:fill="FFFF00"/>
    </w:pPr>
  </w:style>
  <w:style w:type="character" w:customStyle="1" w:styleId="PPSIsubstituioChar">
    <w:name w:val="PPSI substituição Char"/>
    <w:basedOn w:val="Fontepargpadro"/>
    <w:link w:val="PPSIsubstituio"/>
    <w:rsid w:val="00E7281E"/>
    <w:rPr>
      <w:rFonts w:ascii="Arial" w:eastAsia="Arial" w:hAnsi="Arial"/>
      <w:shd w:val="clear" w:color="auto" w:fill="FFFF00"/>
      <w:lang w:val="pt-BR"/>
    </w:rPr>
  </w:style>
  <w:style w:type="paragraph" w:customStyle="1" w:styleId="PPSISumrio">
    <w:name w:val="PPSI Sumário"/>
    <w:basedOn w:val="Sumrio1"/>
    <w:link w:val="PPSISumrioChar"/>
    <w:qFormat/>
    <w:rsid w:val="00EA3540"/>
    <w:pPr>
      <w:tabs>
        <w:tab w:val="left" w:pos="400"/>
        <w:tab w:val="right" w:leader="dot" w:pos="8495"/>
      </w:tabs>
    </w:pPr>
  </w:style>
  <w:style w:type="character" w:customStyle="1" w:styleId="Sumrio1Char">
    <w:name w:val="Sumário 1 Char"/>
    <w:basedOn w:val="Fontepargpadro"/>
    <w:link w:val="Sumrio1"/>
    <w:uiPriority w:val="39"/>
    <w:rsid w:val="00B44052"/>
    <w:rPr>
      <w:sz w:val="24"/>
      <w:szCs w:val="24"/>
    </w:rPr>
  </w:style>
  <w:style w:type="character" w:customStyle="1" w:styleId="PPSISumrioChar">
    <w:name w:val="PPSI Sumário Char"/>
    <w:basedOn w:val="Sumrio1Char"/>
    <w:link w:val="PPSISumrio"/>
    <w:rsid w:val="00EA3540"/>
    <w:rPr>
      <w:rFonts w:ascii="Arial" w:eastAsia="Arial" w:hAnsi="Arial"/>
      <w:sz w:val="24"/>
      <w:szCs w:val="24"/>
      <w:lang w:val="pt-BR"/>
    </w:rPr>
  </w:style>
  <w:style w:type="paragraph" w:styleId="Sumrio2">
    <w:name w:val="toc 2"/>
    <w:basedOn w:val="PPSISumrio"/>
    <w:next w:val="Normal"/>
    <w:autoRedefine/>
    <w:uiPriority w:val="39"/>
    <w:rsid w:val="00B44052"/>
    <w:pPr>
      <w:ind w:left="397"/>
    </w:pPr>
  </w:style>
  <w:style w:type="character" w:styleId="MenoPendente">
    <w:name w:val="Unresolved Mention"/>
    <w:basedOn w:val="Fontepargpadro"/>
    <w:uiPriority w:val="99"/>
    <w:semiHidden/>
    <w:unhideWhenUsed/>
    <w:rsid w:val="004F686A"/>
    <w:rPr>
      <w:color w:val="605E5C"/>
      <w:shd w:val="clear" w:color="auto" w:fill="E1DFDD"/>
    </w:rPr>
  </w:style>
  <w:style w:type="table" w:styleId="TabeladeGrade1Clara">
    <w:name w:val="Grid Table 1 Light"/>
    <w:basedOn w:val="Tabelanormal"/>
    <w:uiPriority w:val="46"/>
    <w:rsid w:val="00D12A29"/>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SimplesTabela1">
    <w:name w:val="Plain Table 1"/>
    <w:basedOn w:val="Tabelanormal"/>
    <w:uiPriority w:val="41"/>
    <w:rsid w:val="00D12A2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GradeClara">
    <w:name w:val="Grid Table Light"/>
    <w:basedOn w:val="Tabelanormal"/>
    <w:uiPriority w:val="40"/>
    <w:rsid w:val="00444C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voNormal">
    <w:name w:val="NovoNormal"/>
    <w:basedOn w:val="Normal"/>
    <w:autoRedefine/>
    <w:uiPriority w:val="7"/>
    <w:qFormat/>
    <w:rsid w:val="00456799"/>
    <w:pPr>
      <w:tabs>
        <w:tab w:val="left" w:pos="709"/>
      </w:tabs>
      <w:spacing w:before="120" w:after="120"/>
    </w:pPr>
    <w:rPr>
      <w:rFonts w:eastAsia="Calibri" w:cs="Arial"/>
      <w:noProof/>
      <w:lang w:eastAsia="pt-BR"/>
    </w:rPr>
  </w:style>
  <w:style w:type="paragraph" w:styleId="Corpodetexto">
    <w:name w:val="Body Text"/>
    <w:basedOn w:val="Normal"/>
    <w:link w:val="CorpodetextoChar"/>
    <w:rsid w:val="00F9217D"/>
    <w:pPr>
      <w:suppressAutoHyphens/>
      <w:spacing w:after="140" w:line="276" w:lineRule="auto"/>
    </w:pPr>
    <w:rPr>
      <w:rFonts w:ascii="Liberation Serif" w:eastAsia="NSimSun" w:hAnsi="Liberation Serif" w:cs="Lucida Sans"/>
      <w:kern w:val="2"/>
      <w:lang w:eastAsia="zh-CN" w:bidi="hi-IN"/>
    </w:rPr>
  </w:style>
  <w:style w:type="character" w:customStyle="1" w:styleId="CorpodetextoChar">
    <w:name w:val="Corpo de texto Char"/>
    <w:basedOn w:val="Fontepargpadro"/>
    <w:link w:val="Corpodetexto"/>
    <w:rsid w:val="00F9217D"/>
    <w:rPr>
      <w:rFonts w:ascii="Liberation Serif" w:eastAsia="NSimSun" w:hAnsi="Liberation Serif" w:cs="Lucida Sans"/>
      <w:kern w:val="2"/>
      <w:sz w:val="24"/>
      <w:szCs w:val="24"/>
      <w:lang w:eastAsia="zh-CN" w:bidi="hi-IN"/>
    </w:rPr>
  </w:style>
  <w:style w:type="character" w:styleId="HiperlinkVisitado">
    <w:name w:val="FollowedHyperlink"/>
    <w:basedOn w:val="Fontepargpadro"/>
    <w:rsid w:val="008569DA"/>
    <w:rPr>
      <w:color w:val="C77709" w:themeColor="followedHyperlink"/>
      <w:u w:val="single"/>
    </w:rPr>
  </w:style>
  <w:style w:type="character" w:customStyle="1" w:styleId="fontstyle01">
    <w:name w:val="fontstyle01"/>
    <w:basedOn w:val="Fontepargpadro"/>
    <w:rsid w:val="00384917"/>
    <w:rPr>
      <w:rFonts w:ascii="Calibri" w:hAnsi="Calibri" w:cs="Calibri" w:hint="default"/>
      <w:b w:val="0"/>
      <w:bCs w:val="0"/>
      <w:i w:val="0"/>
      <w:iCs w:val="0"/>
      <w:color w:val="000000"/>
      <w:sz w:val="24"/>
      <w:szCs w:val="24"/>
    </w:rPr>
  </w:style>
  <w:style w:type="paragraph" w:customStyle="1" w:styleId="artigo">
    <w:name w:val="artigo"/>
    <w:basedOn w:val="Normal"/>
    <w:rsid w:val="00A77970"/>
    <w:pPr>
      <w:spacing w:before="100" w:beforeAutospacing="1" w:after="100" w:afterAutospacing="1"/>
    </w:pPr>
  </w:style>
  <w:style w:type="paragraph" w:customStyle="1" w:styleId="Standard">
    <w:name w:val="Standard"/>
    <w:rsid w:val="00AB7038"/>
    <w:pPr>
      <w:widowControl w:val="0"/>
      <w:suppressAutoHyphens/>
      <w:autoSpaceDN w:val="0"/>
    </w:pPr>
    <w:rPr>
      <w:rFonts w:eastAsia="SimSun" w:cs="Tahoma"/>
      <w:kern w:val="3"/>
      <w:sz w:val="24"/>
      <w:szCs w:val="24"/>
      <w:lang w:val="pt-B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590">
      <w:bodyDiv w:val="1"/>
      <w:marLeft w:val="0"/>
      <w:marRight w:val="0"/>
      <w:marTop w:val="0"/>
      <w:marBottom w:val="0"/>
      <w:divBdr>
        <w:top w:val="none" w:sz="0" w:space="0" w:color="auto"/>
        <w:left w:val="none" w:sz="0" w:space="0" w:color="auto"/>
        <w:bottom w:val="none" w:sz="0" w:space="0" w:color="auto"/>
        <w:right w:val="none" w:sz="0" w:space="0" w:color="auto"/>
      </w:divBdr>
    </w:div>
    <w:div w:id="88239918">
      <w:bodyDiv w:val="1"/>
      <w:marLeft w:val="0"/>
      <w:marRight w:val="0"/>
      <w:marTop w:val="0"/>
      <w:marBottom w:val="0"/>
      <w:divBdr>
        <w:top w:val="none" w:sz="0" w:space="0" w:color="auto"/>
        <w:left w:val="none" w:sz="0" w:space="0" w:color="auto"/>
        <w:bottom w:val="none" w:sz="0" w:space="0" w:color="auto"/>
        <w:right w:val="none" w:sz="0" w:space="0" w:color="auto"/>
      </w:divBdr>
    </w:div>
    <w:div w:id="100416055">
      <w:bodyDiv w:val="1"/>
      <w:marLeft w:val="0"/>
      <w:marRight w:val="0"/>
      <w:marTop w:val="0"/>
      <w:marBottom w:val="0"/>
      <w:divBdr>
        <w:top w:val="none" w:sz="0" w:space="0" w:color="auto"/>
        <w:left w:val="none" w:sz="0" w:space="0" w:color="auto"/>
        <w:bottom w:val="none" w:sz="0" w:space="0" w:color="auto"/>
        <w:right w:val="none" w:sz="0" w:space="0" w:color="auto"/>
      </w:divBdr>
    </w:div>
    <w:div w:id="107623223">
      <w:bodyDiv w:val="1"/>
      <w:marLeft w:val="0"/>
      <w:marRight w:val="0"/>
      <w:marTop w:val="0"/>
      <w:marBottom w:val="0"/>
      <w:divBdr>
        <w:top w:val="none" w:sz="0" w:space="0" w:color="auto"/>
        <w:left w:val="none" w:sz="0" w:space="0" w:color="auto"/>
        <w:bottom w:val="none" w:sz="0" w:space="0" w:color="auto"/>
        <w:right w:val="none" w:sz="0" w:space="0" w:color="auto"/>
      </w:divBdr>
    </w:div>
    <w:div w:id="120345699">
      <w:bodyDiv w:val="1"/>
      <w:marLeft w:val="0"/>
      <w:marRight w:val="0"/>
      <w:marTop w:val="0"/>
      <w:marBottom w:val="0"/>
      <w:divBdr>
        <w:top w:val="none" w:sz="0" w:space="0" w:color="auto"/>
        <w:left w:val="none" w:sz="0" w:space="0" w:color="auto"/>
        <w:bottom w:val="none" w:sz="0" w:space="0" w:color="auto"/>
        <w:right w:val="none" w:sz="0" w:space="0" w:color="auto"/>
      </w:divBdr>
    </w:div>
    <w:div w:id="165294745">
      <w:bodyDiv w:val="1"/>
      <w:marLeft w:val="0"/>
      <w:marRight w:val="0"/>
      <w:marTop w:val="0"/>
      <w:marBottom w:val="0"/>
      <w:divBdr>
        <w:top w:val="none" w:sz="0" w:space="0" w:color="auto"/>
        <w:left w:val="none" w:sz="0" w:space="0" w:color="auto"/>
        <w:bottom w:val="none" w:sz="0" w:space="0" w:color="auto"/>
        <w:right w:val="none" w:sz="0" w:space="0" w:color="auto"/>
      </w:divBdr>
    </w:div>
    <w:div w:id="181284891">
      <w:bodyDiv w:val="1"/>
      <w:marLeft w:val="0"/>
      <w:marRight w:val="0"/>
      <w:marTop w:val="0"/>
      <w:marBottom w:val="0"/>
      <w:divBdr>
        <w:top w:val="none" w:sz="0" w:space="0" w:color="auto"/>
        <w:left w:val="none" w:sz="0" w:space="0" w:color="auto"/>
        <w:bottom w:val="none" w:sz="0" w:space="0" w:color="auto"/>
        <w:right w:val="none" w:sz="0" w:space="0" w:color="auto"/>
      </w:divBdr>
    </w:div>
    <w:div w:id="182138271">
      <w:bodyDiv w:val="1"/>
      <w:marLeft w:val="0"/>
      <w:marRight w:val="0"/>
      <w:marTop w:val="0"/>
      <w:marBottom w:val="0"/>
      <w:divBdr>
        <w:top w:val="none" w:sz="0" w:space="0" w:color="auto"/>
        <w:left w:val="none" w:sz="0" w:space="0" w:color="auto"/>
        <w:bottom w:val="none" w:sz="0" w:space="0" w:color="auto"/>
        <w:right w:val="none" w:sz="0" w:space="0" w:color="auto"/>
      </w:divBdr>
    </w:div>
    <w:div w:id="323511001">
      <w:bodyDiv w:val="1"/>
      <w:marLeft w:val="0"/>
      <w:marRight w:val="0"/>
      <w:marTop w:val="0"/>
      <w:marBottom w:val="0"/>
      <w:divBdr>
        <w:top w:val="none" w:sz="0" w:space="0" w:color="auto"/>
        <w:left w:val="none" w:sz="0" w:space="0" w:color="auto"/>
        <w:bottom w:val="none" w:sz="0" w:space="0" w:color="auto"/>
        <w:right w:val="none" w:sz="0" w:space="0" w:color="auto"/>
      </w:divBdr>
    </w:div>
    <w:div w:id="505021760">
      <w:bodyDiv w:val="1"/>
      <w:marLeft w:val="0"/>
      <w:marRight w:val="0"/>
      <w:marTop w:val="0"/>
      <w:marBottom w:val="0"/>
      <w:divBdr>
        <w:top w:val="none" w:sz="0" w:space="0" w:color="auto"/>
        <w:left w:val="none" w:sz="0" w:space="0" w:color="auto"/>
        <w:bottom w:val="none" w:sz="0" w:space="0" w:color="auto"/>
        <w:right w:val="none" w:sz="0" w:space="0" w:color="auto"/>
      </w:divBdr>
    </w:div>
    <w:div w:id="514609655">
      <w:bodyDiv w:val="1"/>
      <w:marLeft w:val="0"/>
      <w:marRight w:val="0"/>
      <w:marTop w:val="0"/>
      <w:marBottom w:val="0"/>
      <w:divBdr>
        <w:top w:val="none" w:sz="0" w:space="0" w:color="auto"/>
        <w:left w:val="none" w:sz="0" w:space="0" w:color="auto"/>
        <w:bottom w:val="none" w:sz="0" w:space="0" w:color="auto"/>
        <w:right w:val="none" w:sz="0" w:space="0" w:color="auto"/>
      </w:divBdr>
    </w:div>
    <w:div w:id="522985135">
      <w:bodyDiv w:val="1"/>
      <w:marLeft w:val="0"/>
      <w:marRight w:val="0"/>
      <w:marTop w:val="0"/>
      <w:marBottom w:val="0"/>
      <w:divBdr>
        <w:top w:val="none" w:sz="0" w:space="0" w:color="auto"/>
        <w:left w:val="none" w:sz="0" w:space="0" w:color="auto"/>
        <w:bottom w:val="none" w:sz="0" w:space="0" w:color="auto"/>
        <w:right w:val="none" w:sz="0" w:space="0" w:color="auto"/>
      </w:divBdr>
    </w:div>
    <w:div w:id="684329602">
      <w:bodyDiv w:val="1"/>
      <w:marLeft w:val="0"/>
      <w:marRight w:val="0"/>
      <w:marTop w:val="0"/>
      <w:marBottom w:val="0"/>
      <w:divBdr>
        <w:top w:val="none" w:sz="0" w:space="0" w:color="auto"/>
        <w:left w:val="none" w:sz="0" w:space="0" w:color="auto"/>
        <w:bottom w:val="none" w:sz="0" w:space="0" w:color="auto"/>
        <w:right w:val="none" w:sz="0" w:space="0" w:color="auto"/>
      </w:divBdr>
    </w:div>
    <w:div w:id="705983183">
      <w:bodyDiv w:val="1"/>
      <w:marLeft w:val="0"/>
      <w:marRight w:val="0"/>
      <w:marTop w:val="0"/>
      <w:marBottom w:val="0"/>
      <w:divBdr>
        <w:top w:val="none" w:sz="0" w:space="0" w:color="auto"/>
        <w:left w:val="none" w:sz="0" w:space="0" w:color="auto"/>
        <w:bottom w:val="none" w:sz="0" w:space="0" w:color="auto"/>
        <w:right w:val="none" w:sz="0" w:space="0" w:color="auto"/>
      </w:divBdr>
      <w:divsChild>
        <w:div w:id="344481258">
          <w:marLeft w:val="0"/>
          <w:marRight w:val="0"/>
          <w:marTop w:val="0"/>
          <w:marBottom w:val="0"/>
          <w:divBdr>
            <w:top w:val="none" w:sz="0" w:space="0" w:color="auto"/>
            <w:left w:val="none" w:sz="0" w:space="0" w:color="auto"/>
            <w:bottom w:val="none" w:sz="0" w:space="0" w:color="auto"/>
            <w:right w:val="none" w:sz="0" w:space="0" w:color="auto"/>
          </w:divBdr>
        </w:div>
        <w:div w:id="377972245">
          <w:marLeft w:val="0"/>
          <w:marRight w:val="0"/>
          <w:marTop w:val="0"/>
          <w:marBottom w:val="0"/>
          <w:divBdr>
            <w:top w:val="none" w:sz="0" w:space="0" w:color="auto"/>
            <w:left w:val="none" w:sz="0" w:space="0" w:color="auto"/>
            <w:bottom w:val="none" w:sz="0" w:space="0" w:color="auto"/>
            <w:right w:val="none" w:sz="0" w:space="0" w:color="auto"/>
          </w:divBdr>
        </w:div>
        <w:div w:id="533155076">
          <w:marLeft w:val="0"/>
          <w:marRight w:val="0"/>
          <w:marTop w:val="0"/>
          <w:marBottom w:val="0"/>
          <w:divBdr>
            <w:top w:val="none" w:sz="0" w:space="0" w:color="auto"/>
            <w:left w:val="none" w:sz="0" w:space="0" w:color="auto"/>
            <w:bottom w:val="none" w:sz="0" w:space="0" w:color="auto"/>
            <w:right w:val="none" w:sz="0" w:space="0" w:color="auto"/>
          </w:divBdr>
        </w:div>
        <w:div w:id="581261512">
          <w:marLeft w:val="0"/>
          <w:marRight w:val="0"/>
          <w:marTop w:val="0"/>
          <w:marBottom w:val="0"/>
          <w:divBdr>
            <w:top w:val="none" w:sz="0" w:space="0" w:color="auto"/>
            <w:left w:val="none" w:sz="0" w:space="0" w:color="auto"/>
            <w:bottom w:val="none" w:sz="0" w:space="0" w:color="auto"/>
            <w:right w:val="none" w:sz="0" w:space="0" w:color="auto"/>
          </w:divBdr>
        </w:div>
        <w:div w:id="1378358132">
          <w:marLeft w:val="0"/>
          <w:marRight w:val="0"/>
          <w:marTop w:val="0"/>
          <w:marBottom w:val="0"/>
          <w:divBdr>
            <w:top w:val="none" w:sz="0" w:space="0" w:color="auto"/>
            <w:left w:val="none" w:sz="0" w:space="0" w:color="auto"/>
            <w:bottom w:val="none" w:sz="0" w:space="0" w:color="auto"/>
            <w:right w:val="none" w:sz="0" w:space="0" w:color="auto"/>
          </w:divBdr>
        </w:div>
        <w:div w:id="1647588573">
          <w:marLeft w:val="0"/>
          <w:marRight w:val="0"/>
          <w:marTop w:val="0"/>
          <w:marBottom w:val="0"/>
          <w:divBdr>
            <w:top w:val="none" w:sz="0" w:space="0" w:color="auto"/>
            <w:left w:val="none" w:sz="0" w:space="0" w:color="auto"/>
            <w:bottom w:val="none" w:sz="0" w:space="0" w:color="auto"/>
            <w:right w:val="none" w:sz="0" w:space="0" w:color="auto"/>
          </w:divBdr>
        </w:div>
        <w:div w:id="1873611360">
          <w:marLeft w:val="0"/>
          <w:marRight w:val="0"/>
          <w:marTop w:val="0"/>
          <w:marBottom w:val="0"/>
          <w:divBdr>
            <w:top w:val="none" w:sz="0" w:space="0" w:color="auto"/>
            <w:left w:val="none" w:sz="0" w:space="0" w:color="auto"/>
            <w:bottom w:val="none" w:sz="0" w:space="0" w:color="auto"/>
            <w:right w:val="none" w:sz="0" w:space="0" w:color="auto"/>
          </w:divBdr>
        </w:div>
        <w:div w:id="2053384288">
          <w:marLeft w:val="0"/>
          <w:marRight w:val="0"/>
          <w:marTop w:val="0"/>
          <w:marBottom w:val="0"/>
          <w:divBdr>
            <w:top w:val="none" w:sz="0" w:space="0" w:color="auto"/>
            <w:left w:val="none" w:sz="0" w:space="0" w:color="auto"/>
            <w:bottom w:val="none" w:sz="0" w:space="0" w:color="auto"/>
            <w:right w:val="none" w:sz="0" w:space="0" w:color="auto"/>
          </w:divBdr>
        </w:div>
      </w:divsChild>
    </w:div>
    <w:div w:id="724719536">
      <w:bodyDiv w:val="1"/>
      <w:marLeft w:val="0"/>
      <w:marRight w:val="0"/>
      <w:marTop w:val="0"/>
      <w:marBottom w:val="0"/>
      <w:divBdr>
        <w:top w:val="none" w:sz="0" w:space="0" w:color="auto"/>
        <w:left w:val="none" w:sz="0" w:space="0" w:color="auto"/>
        <w:bottom w:val="none" w:sz="0" w:space="0" w:color="auto"/>
        <w:right w:val="none" w:sz="0" w:space="0" w:color="auto"/>
      </w:divBdr>
    </w:div>
    <w:div w:id="750661118">
      <w:bodyDiv w:val="1"/>
      <w:marLeft w:val="0"/>
      <w:marRight w:val="0"/>
      <w:marTop w:val="0"/>
      <w:marBottom w:val="0"/>
      <w:divBdr>
        <w:top w:val="none" w:sz="0" w:space="0" w:color="auto"/>
        <w:left w:val="none" w:sz="0" w:space="0" w:color="auto"/>
        <w:bottom w:val="none" w:sz="0" w:space="0" w:color="auto"/>
        <w:right w:val="none" w:sz="0" w:space="0" w:color="auto"/>
      </w:divBdr>
    </w:div>
    <w:div w:id="796336682">
      <w:bodyDiv w:val="1"/>
      <w:marLeft w:val="0"/>
      <w:marRight w:val="0"/>
      <w:marTop w:val="0"/>
      <w:marBottom w:val="0"/>
      <w:divBdr>
        <w:top w:val="none" w:sz="0" w:space="0" w:color="auto"/>
        <w:left w:val="none" w:sz="0" w:space="0" w:color="auto"/>
        <w:bottom w:val="none" w:sz="0" w:space="0" w:color="auto"/>
        <w:right w:val="none" w:sz="0" w:space="0" w:color="auto"/>
      </w:divBdr>
    </w:div>
    <w:div w:id="806704050">
      <w:bodyDiv w:val="1"/>
      <w:marLeft w:val="0"/>
      <w:marRight w:val="0"/>
      <w:marTop w:val="0"/>
      <w:marBottom w:val="0"/>
      <w:divBdr>
        <w:top w:val="none" w:sz="0" w:space="0" w:color="auto"/>
        <w:left w:val="none" w:sz="0" w:space="0" w:color="auto"/>
        <w:bottom w:val="none" w:sz="0" w:space="0" w:color="auto"/>
        <w:right w:val="none" w:sz="0" w:space="0" w:color="auto"/>
      </w:divBdr>
    </w:div>
    <w:div w:id="808521629">
      <w:bodyDiv w:val="1"/>
      <w:marLeft w:val="0"/>
      <w:marRight w:val="0"/>
      <w:marTop w:val="0"/>
      <w:marBottom w:val="0"/>
      <w:divBdr>
        <w:top w:val="none" w:sz="0" w:space="0" w:color="auto"/>
        <w:left w:val="none" w:sz="0" w:space="0" w:color="auto"/>
        <w:bottom w:val="none" w:sz="0" w:space="0" w:color="auto"/>
        <w:right w:val="none" w:sz="0" w:space="0" w:color="auto"/>
      </w:divBdr>
    </w:div>
    <w:div w:id="897209631">
      <w:bodyDiv w:val="1"/>
      <w:marLeft w:val="0"/>
      <w:marRight w:val="0"/>
      <w:marTop w:val="0"/>
      <w:marBottom w:val="0"/>
      <w:divBdr>
        <w:top w:val="none" w:sz="0" w:space="0" w:color="auto"/>
        <w:left w:val="none" w:sz="0" w:space="0" w:color="auto"/>
        <w:bottom w:val="none" w:sz="0" w:space="0" w:color="auto"/>
        <w:right w:val="none" w:sz="0" w:space="0" w:color="auto"/>
      </w:divBdr>
    </w:div>
    <w:div w:id="907493352">
      <w:bodyDiv w:val="1"/>
      <w:marLeft w:val="0"/>
      <w:marRight w:val="0"/>
      <w:marTop w:val="0"/>
      <w:marBottom w:val="0"/>
      <w:divBdr>
        <w:top w:val="none" w:sz="0" w:space="0" w:color="auto"/>
        <w:left w:val="none" w:sz="0" w:space="0" w:color="auto"/>
        <w:bottom w:val="none" w:sz="0" w:space="0" w:color="auto"/>
        <w:right w:val="none" w:sz="0" w:space="0" w:color="auto"/>
      </w:divBdr>
    </w:div>
    <w:div w:id="996684993">
      <w:bodyDiv w:val="1"/>
      <w:marLeft w:val="0"/>
      <w:marRight w:val="0"/>
      <w:marTop w:val="0"/>
      <w:marBottom w:val="0"/>
      <w:divBdr>
        <w:top w:val="none" w:sz="0" w:space="0" w:color="auto"/>
        <w:left w:val="none" w:sz="0" w:space="0" w:color="auto"/>
        <w:bottom w:val="none" w:sz="0" w:space="0" w:color="auto"/>
        <w:right w:val="none" w:sz="0" w:space="0" w:color="auto"/>
      </w:divBdr>
    </w:div>
    <w:div w:id="1033574663">
      <w:bodyDiv w:val="1"/>
      <w:marLeft w:val="0"/>
      <w:marRight w:val="0"/>
      <w:marTop w:val="0"/>
      <w:marBottom w:val="0"/>
      <w:divBdr>
        <w:top w:val="none" w:sz="0" w:space="0" w:color="auto"/>
        <w:left w:val="none" w:sz="0" w:space="0" w:color="auto"/>
        <w:bottom w:val="none" w:sz="0" w:space="0" w:color="auto"/>
        <w:right w:val="none" w:sz="0" w:space="0" w:color="auto"/>
      </w:divBdr>
      <w:divsChild>
        <w:div w:id="116604919">
          <w:marLeft w:val="0"/>
          <w:marRight w:val="0"/>
          <w:marTop w:val="0"/>
          <w:marBottom w:val="0"/>
          <w:divBdr>
            <w:top w:val="none" w:sz="0" w:space="0" w:color="auto"/>
            <w:left w:val="none" w:sz="0" w:space="0" w:color="auto"/>
            <w:bottom w:val="none" w:sz="0" w:space="0" w:color="auto"/>
            <w:right w:val="none" w:sz="0" w:space="0" w:color="auto"/>
          </w:divBdr>
        </w:div>
        <w:div w:id="235479301">
          <w:marLeft w:val="0"/>
          <w:marRight w:val="0"/>
          <w:marTop w:val="0"/>
          <w:marBottom w:val="0"/>
          <w:divBdr>
            <w:top w:val="none" w:sz="0" w:space="0" w:color="auto"/>
            <w:left w:val="none" w:sz="0" w:space="0" w:color="auto"/>
            <w:bottom w:val="none" w:sz="0" w:space="0" w:color="auto"/>
            <w:right w:val="none" w:sz="0" w:space="0" w:color="auto"/>
          </w:divBdr>
        </w:div>
        <w:div w:id="375860310">
          <w:marLeft w:val="0"/>
          <w:marRight w:val="0"/>
          <w:marTop w:val="0"/>
          <w:marBottom w:val="0"/>
          <w:divBdr>
            <w:top w:val="none" w:sz="0" w:space="0" w:color="auto"/>
            <w:left w:val="none" w:sz="0" w:space="0" w:color="auto"/>
            <w:bottom w:val="none" w:sz="0" w:space="0" w:color="auto"/>
            <w:right w:val="none" w:sz="0" w:space="0" w:color="auto"/>
          </w:divBdr>
        </w:div>
        <w:div w:id="522011869">
          <w:marLeft w:val="0"/>
          <w:marRight w:val="0"/>
          <w:marTop w:val="0"/>
          <w:marBottom w:val="0"/>
          <w:divBdr>
            <w:top w:val="none" w:sz="0" w:space="0" w:color="auto"/>
            <w:left w:val="none" w:sz="0" w:space="0" w:color="auto"/>
            <w:bottom w:val="none" w:sz="0" w:space="0" w:color="auto"/>
            <w:right w:val="none" w:sz="0" w:space="0" w:color="auto"/>
          </w:divBdr>
        </w:div>
        <w:div w:id="583495067">
          <w:marLeft w:val="0"/>
          <w:marRight w:val="0"/>
          <w:marTop w:val="0"/>
          <w:marBottom w:val="0"/>
          <w:divBdr>
            <w:top w:val="none" w:sz="0" w:space="0" w:color="auto"/>
            <w:left w:val="none" w:sz="0" w:space="0" w:color="auto"/>
            <w:bottom w:val="none" w:sz="0" w:space="0" w:color="auto"/>
            <w:right w:val="none" w:sz="0" w:space="0" w:color="auto"/>
          </w:divBdr>
        </w:div>
        <w:div w:id="812985262">
          <w:marLeft w:val="0"/>
          <w:marRight w:val="0"/>
          <w:marTop w:val="0"/>
          <w:marBottom w:val="0"/>
          <w:divBdr>
            <w:top w:val="none" w:sz="0" w:space="0" w:color="auto"/>
            <w:left w:val="none" w:sz="0" w:space="0" w:color="auto"/>
            <w:bottom w:val="none" w:sz="0" w:space="0" w:color="auto"/>
            <w:right w:val="none" w:sz="0" w:space="0" w:color="auto"/>
          </w:divBdr>
        </w:div>
        <w:div w:id="939682585">
          <w:marLeft w:val="0"/>
          <w:marRight w:val="0"/>
          <w:marTop w:val="0"/>
          <w:marBottom w:val="0"/>
          <w:divBdr>
            <w:top w:val="none" w:sz="0" w:space="0" w:color="auto"/>
            <w:left w:val="none" w:sz="0" w:space="0" w:color="auto"/>
            <w:bottom w:val="none" w:sz="0" w:space="0" w:color="auto"/>
            <w:right w:val="none" w:sz="0" w:space="0" w:color="auto"/>
          </w:divBdr>
        </w:div>
        <w:div w:id="1084374939">
          <w:marLeft w:val="0"/>
          <w:marRight w:val="0"/>
          <w:marTop w:val="0"/>
          <w:marBottom w:val="0"/>
          <w:divBdr>
            <w:top w:val="none" w:sz="0" w:space="0" w:color="auto"/>
            <w:left w:val="none" w:sz="0" w:space="0" w:color="auto"/>
            <w:bottom w:val="none" w:sz="0" w:space="0" w:color="auto"/>
            <w:right w:val="none" w:sz="0" w:space="0" w:color="auto"/>
          </w:divBdr>
        </w:div>
        <w:div w:id="1224096891">
          <w:marLeft w:val="0"/>
          <w:marRight w:val="0"/>
          <w:marTop w:val="0"/>
          <w:marBottom w:val="0"/>
          <w:divBdr>
            <w:top w:val="none" w:sz="0" w:space="0" w:color="auto"/>
            <w:left w:val="none" w:sz="0" w:space="0" w:color="auto"/>
            <w:bottom w:val="none" w:sz="0" w:space="0" w:color="auto"/>
            <w:right w:val="none" w:sz="0" w:space="0" w:color="auto"/>
          </w:divBdr>
        </w:div>
        <w:div w:id="1265111766">
          <w:marLeft w:val="0"/>
          <w:marRight w:val="0"/>
          <w:marTop w:val="0"/>
          <w:marBottom w:val="0"/>
          <w:divBdr>
            <w:top w:val="none" w:sz="0" w:space="0" w:color="auto"/>
            <w:left w:val="none" w:sz="0" w:space="0" w:color="auto"/>
            <w:bottom w:val="none" w:sz="0" w:space="0" w:color="auto"/>
            <w:right w:val="none" w:sz="0" w:space="0" w:color="auto"/>
          </w:divBdr>
        </w:div>
        <w:div w:id="1346707504">
          <w:marLeft w:val="0"/>
          <w:marRight w:val="0"/>
          <w:marTop w:val="0"/>
          <w:marBottom w:val="0"/>
          <w:divBdr>
            <w:top w:val="none" w:sz="0" w:space="0" w:color="auto"/>
            <w:left w:val="none" w:sz="0" w:space="0" w:color="auto"/>
            <w:bottom w:val="none" w:sz="0" w:space="0" w:color="auto"/>
            <w:right w:val="none" w:sz="0" w:space="0" w:color="auto"/>
          </w:divBdr>
        </w:div>
        <w:div w:id="1379473737">
          <w:marLeft w:val="0"/>
          <w:marRight w:val="0"/>
          <w:marTop w:val="0"/>
          <w:marBottom w:val="0"/>
          <w:divBdr>
            <w:top w:val="none" w:sz="0" w:space="0" w:color="auto"/>
            <w:left w:val="none" w:sz="0" w:space="0" w:color="auto"/>
            <w:bottom w:val="none" w:sz="0" w:space="0" w:color="auto"/>
            <w:right w:val="none" w:sz="0" w:space="0" w:color="auto"/>
          </w:divBdr>
        </w:div>
        <w:div w:id="1604342814">
          <w:marLeft w:val="0"/>
          <w:marRight w:val="0"/>
          <w:marTop w:val="0"/>
          <w:marBottom w:val="0"/>
          <w:divBdr>
            <w:top w:val="none" w:sz="0" w:space="0" w:color="auto"/>
            <w:left w:val="none" w:sz="0" w:space="0" w:color="auto"/>
            <w:bottom w:val="none" w:sz="0" w:space="0" w:color="auto"/>
            <w:right w:val="none" w:sz="0" w:space="0" w:color="auto"/>
          </w:divBdr>
        </w:div>
        <w:div w:id="1686588544">
          <w:marLeft w:val="0"/>
          <w:marRight w:val="0"/>
          <w:marTop w:val="0"/>
          <w:marBottom w:val="0"/>
          <w:divBdr>
            <w:top w:val="none" w:sz="0" w:space="0" w:color="auto"/>
            <w:left w:val="none" w:sz="0" w:space="0" w:color="auto"/>
            <w:bottom w:val="none" w:sz="0" w:space="0" w:color="auto"/>
            <w:right w:val="none" w:sz="0" w:space="0" w:color="auto"/>
          </w:divBdr>
        </w:div>
        <w:div w:id="1925529245">
          <w:marLeft w:val="0"/>
          <w:marRight w:val="0"/>
          <w:marTop w:val="0"/>
          <w:marBottom w:val="0"/>
          <w:divBdr>
            <w:top w:val="none" w:sz="0" w:space="0" w:color="auto"/>
            <w:left w:val="none" w:sz="0" w:space="0" w:color="auto"/>
            <w:bottom w:val="none" w:sz="0" w:space="0" w:color="auto"/>
            <w:right w:val="none" w:sz="0" w:space="0" w:color="auto"/>
          </w:divBdr>
        </w:div>
        <w:div w:id="1971285438">
          <w:marLeft w:val="0"/>
          <w:marRight w:val="0"/>
          <w:marTop w:val="0"/>
          <w:marBottom w:val="0"/>
          <w:divBdr>
            <w:top w:val="none" w:sz="0" w:space="0" w:color="auto"/>
            <w:left w:val="none" w:sz="0" w:space="0" w:color="auto"/>
            <w:bottom w:val="none" w:sz="0" w:space="0" w:color="auto"/>
            <w:right w:val="none" w:sz="0" w:space="0" w:color="auto"/>
          </w:divBdr>
        </w:div>
      </w:divsChild>
    </w:div>
    <w:div w:id="1041787424">
      <w:bodyDiv w:val="1"/>
      <w:marLeft w:val="0"/>
      <w:marRight w:val="0"/>
      <w:marTop w:val="0"/>
      <w:marBottom w:val="0"/>
      <w:divBdr>
        <w:top w:val="none" w:sz="0" w:space="0" w:color="auto"/>
        <w:left w:val="none" w:sz="0" w:space="0" w:color="auto"/>
        <w:bottom w:val="none" w:sz="0" w:space="0" w:color="auto"/>
        <w:right w:val="none" w:sz="0" w:space="0" w:color="auto"/>
      </w:divBdr>
    </w:div>
    <w:div w:id="1085568341">
      <w:bodyDiv w:val="1"/>
      <w:marLeft w:val="0"/>
      <w:marRight w:val="0"/>
      <w:marTop w:val="0"/>
      <w:marBottom w:val="0"/>
      <w:divBdr>
        <w:top w:val="none" w:sz="0" w:space="0" w:color="auto"/>
        <w:left w:val="none" w:sz="0" w:space="0" w:color="auto"/>
        <w:bottom w:val="none" w:sz="0" w:space="0" w:color="auto"/>
        <w:right w:val="none" w:sz="0" w:space="0" w:color="auto"/>
      </w:divBdr>
    </w:div>
    <w:div w:id="1167473808">
      <w:bodyDiv w:val="1"/>
      <w:marLeft w:val="0"/>
      <w:marRight w:val="0"/>
      <w:marTop w:val="0"/>
      <w:marBottom w:val="0"/>
      <w:divBdr>
        <w:top w:val="none" w:sz="0" w:space="0" w:color="auto"/>
        <w:left w:val="none" w:sz="0" w:space="0" w:color="auto"/>
        <w:bottom w:val="none" w:sz="0" w:space="0" w:color="auto"/>
        <w:right w:val="none" w:sz="0" w:space="0" w:color="auto"/>
      </w:divBdr>
    </w:div>
    <w:div w:id="1188372228">
      <w:bodyDiv w:val="1"/>
      <w:marLeft w:val="0"/>
      <w:marRight w:val="0"/>
      <w:marTop w:val="0"/>
      <w:marBottom w:val="0"/>
      <w:divBdr>
        <w:top w:val="none" w:sz="0" w:space="0" w:color="auto"/>
        <w:left w:val="none" w:sz="0" w:space="0" w:color="auto"/>
        <w:bottom w:val="none" w:sz="0" w:space="0" w:color="auto"/>
        <w:right w:val="none" w:sz="0" w:space="0" w:color="auto"/>
      </w:divBdr>
      <w:divsChild>
        <w:div w:id="115299839">
          <w:marLeft w:val="0"/>
          <w:marRight w:val="0"/>
          <w:marTop w:val="0"/>
          <w:marBottom w:val="0"/>
          <w:divBdr>
            <w:top w:val="none" w:sz="0" w:space="0" w:color="auto"/>
            <w:left w:val="none" w:sz="0" w:space="0" w:color="auto"/>
            <w:bottom w:val="none" w:sz="0" w:space="0" w:color="auto"/>
            <w:right w:val="none" w:sz="0" w:space="0" w:color="auto"/>
          </w:divBdr>
          <w:divsChild>
            <w:div w:id="2144612415">
              <w:marLeft w:val="0"/>
              <w:marRight w:val="0"/>
              <w:marTop w:val="0"/>
              <w:marBottom w:val="0"/>
              <w:divBdr>
                <w:top w:val="none" w:sz="0" w:space="0" w:color="auto"/>
                <w:left w:val="none" w:sz="0" w:space="0" w:color="auto"/>
                <w:bottom w:val="none" w:sz="0" w:space="0" w:color="auto"/>
                <w:right w:val="none" w:sz="0" w:space="0" w:color="auto"/>
              </w:divBdr>
              <w:divsChild>
                <w:div w:id="182046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0913">
      <w:bodyDiv w:val="1"/>
      <w:marLeft w:val="0"/>
      <w:marRight w:val="0"/>
      <w:marTop w:val="0"/>
      <w:marBottom w:val="0"/>
      <w:divBdr>
        <w:top w:val="none" w:sz="0" w:space="0" w:color="auto"/>
        <w:left w:val="none" w:sz="0" w:space="0" w:color="auto"/>
        <w:bottom w:val="none" w:sz="0" w:space="0" w:color="auto"/>
        <w:right w:val="none" w:sz="0" w:space="0" w:color="auto"/>
      </w:divBdr>
      <w:divsChild>
        <w:div w:id="39719216">
          <w:marLeft w:val="0"/>
          <w:marRight w:val="0"/>
          <w:marTop w:val="0"/>
          <w:marBottom w:val="0"/>
          <w:divBdr>
            <w:top w:val="none" w:sz="0" w:space="0" w:color="auto"/>
            <w:left w:val="none" w:sz="0" w:space="0" w:color="auto"/>
            <w:bottom w:val="none" w:sz="0" w:space="0" w:color="auto"/>
            <w:right w:val="none" w:sz="0" w:space="0" w:color="auto"/>
          </w:divBdr>
        </w:div>
        <w:div w:id="358360433">
          <w:marLeft w:val="0"/>
          <w:marRight w:val="0"/>
          <w:marTop w:val="0"/>
          <w:marBottom w:val="0"/>
          <w:divBdr>
            <w:top w:val="none" w:sz="0" w:space="0" w:color="auto"/>
            <w:left w:val="none" w:sz="0" w:space="0" w:color="auto"/>
            <w:bottom w:val="none" w:sz="0" w:space="0" w:color="auto"/>
            <w:right w:val="none" w:sz="0" w:space="0" w:color="auto"/>
          </w:divBdr>
        </w:div>
        <w:div w:id="1368606730">
          <w:marLeft w:val="0"/>
          <w:marRight w:val="0"/>
          <w:marTop w:val="0"/>
          <w:marBottom w:val="0"/>
          <w:divBdr>
            <w:top w:val="none" w:sz="0" w:space="0" w:color="auto"/>
            <w:left w:val="none" w:sz="0" w:space="0" w:color="auto"/>
            <w:bottom w:val="none" w:sz="0" w:space="0" w:color="auto"/>
            <w:right w:val="none" w:sz="0" w:space="0" w:color="auto"/>
          </w:divBdr>
        </w:div>
        <w:div w:id="1669748855">
          <w:marLeft w:val="0"/>
          <w:marRight w:val="0"/>
          <w:marTop w:val="0"/>
          <w:marBottom w:val="0"/>
          <w:divBdr>
            <w:top w:val="none" w:sz="0" w:space="0" w:color="auto"/>
            <w:left w:val="none" w:sz="0" w:space="0" w:color="auto"/>
            <w:bottom w:val="none" w:sz="0" w:space="0" w:color="auto"/>
            <w:right w:val="none" w:sz="0" w:space="0" w:color="auto"/>
          </w:divBdr>
        </w:div>
        <w:div w:id="1982340507">
          <w:marLeft w:val="0"/>
          <w:marRight w:val="0"/>
          <w:marTop w:val="0"/>
          <w:marBottom w:val="0"/>
          <w:divBdr>
            <w:top w:val="none" w:sz="0" w:space="0" w:color="auto"/>
            <w:left w:val="none" w:sz="0" w:space="0" w:color="auto"/>
            <w:bottom w:val="none" w:sz="0" w:space="0" w:color="auto"/>
            <w:right w:val="none" w:sz="0" w:space="0" w:color="auto"/>
          </w:divBdr>
        </w:div>
      </w:divsChild>
    </w:div>
    <w:div w:id="1335255938">
      <w:bodyDiv w:val="1"/>
      <w:marLeft w:val="0"/>
      <w:marRight w:val="0"/>
      <w:marTop w:val="0"/>
      <w:marBottom w:val="0"/>
      <w:divBdr>
        <w:top w:val="none" w:sz="0" w:space="0" w:color="auto"/>
        <w:left w:val="none" w:sz="0" w:space="0" w:color="auto"/>
        <w:bottom w:val="none" w:sz="0" w:space="0" w:color="auto"/>
        <w:right w:val="none" w:sz="0" w:space="0" w:color="auto"/>
      </w:divBdr>
    </w:div>
    <w:div w:id="1353188494">
      <w:bodyDiv w:val="1"/>
      <w:marLeft w:val="0"/>
      <w:marRight w:val="0"/>
      <w:marTop w:val="0"/>
      <w:marBottom w:val="0"/>
      <w:divBdr>
        <w:top w:val="none" w:sz="0" w:space="0" w:color="auto"/>
        <w:left w:val="none" w:sz="0" w:space="0" w:color="auto"/>
        <w:bottom w:val="none" w:sz="0" w:space="0" w:color="auto"/>
        <w:right w:val="none" w:sz="0" w:space="0" w:color="auto"/>
      </w:divBdr>
    </w:div>
    <w:div w:id="1403215133">
      <w:bodyDiv w:val="1"/>
      <w:marLeft w:val="0"/>
      <w:marRight w:val="0"/>
      <w:marTop w:val="0"/>
      <w:marBottom w:val="0"/>
      <w:divBdr>
        <w:top w:val="none" w:sz="0" w:space="0" w:color="auto"/>
        <w:left w:val="none" w:sz="0" w:space="0" w:color="auto"/>
        <w:bottom w:val="none" w:sz="0" w:space="0" w:color="auto"/>
        <w:right w:val="none" w:sz="0" w:space="0" w:color="auto"/>
      </w:divBdr>
    </w:div>
    <w:div w:id="1471557481">
      <w:bodyDiv w:val="1"/>
      <w:marLeft w:val="0"/>
      <w:marRight w:val="0"/>
      <w:marTop w:val="0"/>
      <w:marBottom w:val="0"/>
      <w:divBdr>
        <w:top w:val="none" w:sz="0" w:space="0" w:color="auto"/>
        <w:left w:val="none" w:sz="0" w:space="0" w:color="auto"/>
        <w:bottom w:val="none" w:sz="0" w:space="0" w:color="auto"/>
        <w:right w:val="none" w:sz="0" w:space="0" w:color="auto"/>
      </w:divBdr>
    </w:div>
    <w:div w:id="1565215162">
      <w:bodyDiv w:val="1"/>
      <w:marLeft w:val="0"/>
      <w:marRight w:val="0"/>
      <w:marTop w:val="0"/>
      <w:marBottom w:val="0"/>
      <w:divBdr>
        <w:top w:val="none" w:sz="0" w:space="0" w:color="auto"/>
        <w:left w:val="none" w:sz="0" w:space="0" w:color="auto"/>
        <w:bottom w:val="none" w:sz="0" w:space="0" w:color="auto"/>
        <w:right w:val="none" w:sz="0" w:space="0" w:color="auto"/>
      </w:divBdr>
    </w:div>
    <w:div w:id="1594776552">
      <w:bodyDiv w:val="1"/>
      <w:marLeft w:val="0"/>
      <w:marRight w:val="0"/>
      <w:marTop w:val="0"/>
      <w:marBottom w:val="0"/>
      <w:divBdr>
        <w:top w:val="none" w:sz="0" w:space="0" w:color="auto"/>
        <w:left w:val="none" w:sz="0" w:space="0" w:color="auto"/>
        <w:bottom w:val="none" w:sz="0" w:space="0" w:color="auto"/>
        <w:right w:val="none" w:sz="0" w:space="0" w:color="auto"/>
      </w:divBdr>
    </w:div>
    <w:div w:id="1649436646">
      <w:bodyDiv w:val="1"/>
      <w:marLeft w:val="0"/>
      <w:marRight w:val="0"/>
      <w:marTop w:val="0"/>
      <w:marBottom w:val="0"/>
      <w:divBdr>
        <w:top w:val="none" w:sz="0" w:space="0" w:color="auto"/>
        <w:left w:val="none" w:sz="0" w:space="0" w:color="auto"/>
        <w:bottom w:val="none" w:sz="0" w:space="0" w:color="auto"/>
        <w:right w:val="none" w:sz="0" w:space="0" w:color="auto"/>
      </w:divBdr>
      <w:divsChild>
        <w:div w:id="550926564">
          <w:marLeft w:val="0"/>
          <w:marRight w:val="0"/>
          <w:marTop w:val="0"/>
          <w:marBottom w:val="0"/>
          <w:divBdr>
            <w:top w:val="none" w:sz="0" w:space="0" w:color="auto"/>
            <w:left w:val="none" w:sz="0" w:space="0" w:color="auto"/>
            <w:bottom w:val="none" w:sz="0" w:space="0" w:color="auto"/>
            <w:right w:val="none" w:sz="0" w:space="0" w:color="auto"/>
          </w:divBdr>
        </w:div>
        <w:div w:id="562831896">
          <w:marLeft w:val="0"/>
          <w:marRight w:val="0"/>
          <w:marTop w:val="0"/>
          <w:marBottom w:val="0"/>
          <w:divBdr>
            <w:top w:val="none" w:sz="0" w:space="0" w:color="auto"/>
            <w:left w:val="none" w:sz="0" w:space="0" w:color="auto"/>
            <w:bottom w:val="none" w:sz="0" w:space="0" w:color="auto"/>
            <w:right w:val="none" w:sz="0" w:space="0" w:color="auto"/>
          </w:divBdr>
        </w:div>
        <w:div w:id="1201746325">
          <w:marLeft w:val="0"/>
          <w:marRight w:val="0"/>
          <w:marTop w:val="0"/>
          <w:marBottom w:val="0"/>
          <w:divBdr>
            <w:top w:val="none" w:sz="0" w:space="0" w:color="auto"/>
            <w:left w:val="none" w:sz="0" w:space="0" w:color="auto"/>
            <w:bottom w:val="none" w:sz="0" w:space="0" w:color="auto"/>
            <w:right w:val="none" w:sz="0" w:space="0" w:color="auto"/>
          </w:divBdr>
        </w:div>
        <w:div w:id="1938054966">
          <w:marLeft w:val="0"/>
          <w:marRight w:val="0"/>
          <w:marTop w:val="0"/>
          <w:marBottom w:val="0"/>
          <w:divBdr>
            <w:top w:val="none" w:sz="0" w:space="0" w:color="auto"/>
            <w:left w:val="none" w:sz="0" w:space="0" w:color="auto"/>
            <w:bottom w:val="none" w:sz="0" w:space="0" w:color="auto"/>
            <w:right w:val="none" w:sz="0" w:space="0" w:color="auto"/>
          </w:divBdr>
        </w:div>
        <w:div w:id="1971592497">
          <w:marLeft w:val="0"/>
          <w:marRight w:val="0"/>
          <w:marTop w:val="0"/>
          <w:marBottom w:val="0"/>
          <w:divBdr>
            <w:top w:val="none" w:sz="0" w:space="0" w:color="auto"/>
            <w:left w:val="none" w:sz="0" w:space="0" w:color="auto"/>
            <w:bottom w:val="none" w:sz="0" w:space="0" w:color="auto"/>
            <w:right w:val="none" w:sz="0" w:space="0" w:color="auto"/>
          </w:divBdr>
        </w:div>
      </w:divsChild>
    </w:div>
    <w:div w:id="1705711929">
      <w:bodyDiv w:val="1"/>
      <w:marLeft w:val="0"/>
      <w:marRight w:val="0"/>
      <w:marTop w:val="0"/>
      <w:marBottom w:val="0"/>
      <w:divBdr>
        <w:top w:val="none" w:sz="0" w:space="0" w:color="auto"/>
        <w:left w:val="none" w:sz="0" w:space="0" w:color="auto"/>
        <w:bottom w:val="none" w:sz="0" w:space="0" w:color="auto"/>
        <w:right w:val="none" w:sz="0" w:space="0" w:color="auto"/>
      </w:divBdr>
    </w:div>
    <w:div w:id="1734424557">
      <w:bodyDiv w:val="1"/>
      <w:marLeft w:val="0"/>
      <w:marRight w:val="0"/>
      <w:marTop w:val="0"/>
      <w:marBottom w:val="0"/>
      <w:divBdr>
        <w:top w:val="none" w:sz="0" w:space="0" w:color="auto"/>
        <w:left w:val="none" w:sz="0" w:space="0" w:color="auto"/>
        <w:bottom w:val="none" w:sz="0" w:space="0" w:color="auto"/>
        <w:right w:val="none" w:sz="0" w:space="0" w:color="auto"/>
      </w:divBdr>
    </w:div>
    <w:div w:id="1762336283">
      <w:bodyDiv w:val="1"/>
      <w:marLeft w:val="0"/>
      <w:marRight w:val="0"/>
      <w:marTop w:val="0"/>
      <w:marBottom w:val="0"/>
      <w:divBdr>
        <w:top w:val="none" w:sz="0" w:space="0" w:color="auto"/>
        <w:left w:val="none" w:sz="0" w:space="0" w:color="auto"/>
        <w:bottom w:val="none" w:sz="0" w:space="0" w:color="auto"/>
        <w:right w:val="none" w:sz="0" w:space="0" w:color="auto"/>
      </w:divBdr>
    </w:div>
    <w:div w:id="1784760428">
      <w:bodyDiv w:val="1"/>
      <w:marLeft w:val="0"/>
      <w:marRight w:val="0"/>
      <w:marTop w:val="0"/>
      <w:marBottom w:val="0"/>
      <w:divBdr>
        <w:top w:val="none" w:sz="0" w:space="0" w:color="auto"/>
        <w:left w:val="none" w:sz="0" w:space="0" w:color="auto"/>
        <w:bottom w:val="none" w:sz="0" w:space="0" w:color="auto"/>
        <w:right w:val="none" w:sz="0" w:space="0" w:color="auto"/>
      </w:divBdr>
      <w:divsChild>
        <w:div w:id="770393242">
          <w:marLeft w:val="0"/>
          <w:marRight w:val="0"/>
          <w:marTop w:val="0"/>
          <w:marBottom w:val="0"/>
          <w:divBdr>
            <w:top w:val="none" w:sz="0" w:space="0" w:color="auto"/>
            <w:left w:val="none" w:sz="0" w:space="0" w:color="auto"/>
            <w:bottom w:val="none" w:sz="0" w:space="0" w:color="auto"/>
            <w:right w:val="none" w:sz="0" w:space="0" w:color="auto"/>
          </w:divBdr>
        </w:div>
        <w:div w:id="1517572500">
          <w:marLeft w:val="0"/>
          <w:marRight w:val="0"/>
          <w:marTop w:val="0"/>
          <w:marBottom w:val="0"/>
          <w:divBdr>
            <w:top w:val="none" w:sz="0" w:space="0" w:color="auto"/>
            <w:left w:val="none" w:sz="0" w:space="0" w:color="auto"/>
            <w:bottom w:val="none" w:sz="0" w:space="0" w:color="auto"/>
            <w:right w:val="none" w:sz="0" w:space="0" w:color="auto"/>
          </w:divBdr>
        </w:div>
      </w:divsChild>
    </w:div>
    <w:div w:id="1810200930">
      <w:bodyDiv w:val="1"/>
      <w:marLeft w:val="0"/>
      <w:marRight w:val="0"/>
      <w:marTop w:val="0"/>
      <w:marBottom w:val="0"/>
      <w:divBdr>
        <w:top w:val="none" w:sz="0" w:space="0" w:color="auto"/>
        <w:left w:val="none" w:sz="0" w:space="0" w:color="auto"/>
        <w:bottom w:val="none" w:sz="0" w:space="0" w:color="auto"/>
        <w:right w:val="none" w:sz="0" w:space="0" w:color="auto"/>
      </w:divBdr>
    </w:div>
    <w:div w:id="1823960447">
      <w:bodyDiv w:val="1"/>
      <w:marLeft w:val="0"/>
      <w:marRight w:val="0"/>
      <w:marTop w:val="0"/>
      <w:marBottom w:val="0"/>
      <w:divBdr>
        <w:top w:val="none" w:sz="0" w:space="0" w:color="auto"/>
        <w:left w:val="none" w:sz="0" w:space="0" w:color="auto"/>
        <w:bottom w:val="none" w:sz="0" w:space="0" w:color="auto"/>
        <w:right w:val="none" w:sz="0" w:space="0" w:color="auto"/>
      </w:divBdr>
    </w:div>
    <w:div w:id="1829205123">
      <w:bodyDiv w:val="1"/>
      <w:marLeft w:val="0"/>
      <w:marRight w:val="0"/>
      <w:marTop w:val="0"/>
      <w:marBottom w:val="0"/>
      <w:divBdr>
        <w:top w:val="none" w:sz="0" w:space="0" w:color="auto"/>
        <w:left w:val="none" w:sz="0" w:space="0" w:color="auto"/>
        <w:bottom w:val="none" w:sz="0" w:space="0" w:color="auto"/>
        <w:right w:val="none" w:sz="0" w:space="0" w:color="auto"/>
      </w:divBdr>
    </w:div>
    <w:div w:id="1848903642">
      <w:bodyDiv w:val="1"/>
      <w:marLeft w:val="0"/>
      <w:marRight w:val="0"/>
      <w:marTop w:val="0"/>
      <w:marBottom w:val="0"/>
      <w:divBdr>
        <w:top w:val="none" w:sz="0" w:space="0" w:color="auto"/>
        <w:left w:val="none" w:sz="0" w:space="0" w:color="auto"/>
        <w:bottom w:val="none" w:sz="0" w:space="0" w:color="auto"/>
        <w:right w:val="none" w:sz="0" w:space="0" w:color="auto"/>
      </w:divBdr>
    </w:div>
    <w:div w:id="1872255943">
      <w:bodyDiv w:val="1"/>
      <w:marLeft w:val="0"/>
      <w:marRight w:val="0"/>
      <w:marTop w:val="0"/>
      <w:marBottom w:val="0"/>
      <w:divBdr>
        <w:top w:val="none" w:sz="0" w:space="0" w:color="auto"/>
        <w:left w:val="none" w:sz="0" w:space="0" w:color="auto"/>
        <w:bottom w:val="none" w:sz="0" w:space="0" w:color="auto"/>
        <w:right w:val="none" w:sz="0" w:space="0" w:color="auto"/>
      </w:divBdr>
    </w:div>
    <w:div w:id="1887985999">
      <w:bodyDiv w:val="1"/>
      <w:marLeft w:val="0"/>
      <w:marRight w:val="0"/>
      <w:marTop w:val="0"/>
      <w:marBottom w:val="0"/>
      <w:divBdr>
        <w:top w:val="none" w:sz="0" w:space="0" w:color="auto"/>
        <w:left w:val="none" w:sz="0" w:space="0" w:color="auto"/>
        <w:bottom w:val="none" w:sz="0" w:space="0" w:color="auto"/>
        <w:right w:val="none" w:sz="0" w:space="0" w:color="auto"/>
      </w:divBdr>
      <w:divsChild>
        <w:div w:id="47606864">
          <w:marLeft w:val="0"/>
          <w:marRight w:val="0"/>
          <w:marTop w:val="0"/>
          <w:marBottom w:val="0"/>
          <w:divBdr>
            <w:top w:val="none" w:sz="0" w:space="0" w:color="auto"/>
            <w:left w:val="none" w:sz="0" w:space="0" w:color="auto"/>
            <w:bottom w:val="none" w:sz="0" w:space="0" w:color="auto"/>
            <w:right w:val="none" w:sz="0" w:space="0" w:color="auto"/>
          </w:divBdr>
        </w:div>
        <w:div w:id="581186580">
          <w:marLeft w:val="0"/>
          <w:marRight w:val="0"/>
          <w:marTop w:val="0"/>
          <w:marBottom w:val="0"/>
          <w:divBdr>
            <w:top w:val="none" w:sz="0" w:space="0" w:color="auto"/>
            <w:left w:val="none" w:sz="0" w:space="0" w:color="auto"/>
            <w:bottom w:val="none" w:sz="0" w:space="0" w:color="auto"/>
            <w:right w:val="none" w:sz="0" w:space="0" w:color="auto"/>
          </w:divBdr>
        </w:div>
        <w:div w:id="598683273">
          <w:marLeft w:val="0"/>
          <w:marRight w:val="0"/>
          <w:marTop w:val="0"/>
          <w:marBottom w:val="0"/>
          <w:divBdr>
            <w:top w:val="none" w:sz="0" w:space="0" w:color="auto"/>
            <w:left w:val="none" w:sz="0" w:space="0" w:color="auto"/>
            <w:bottom w:val="none" w:sz="0" w:space="0" w:color="auto"/>
            <w:right w:val="none" w:sz="0" w:space="0" w:color="auto"/>
          </w:divBdr>
        </w:div>
        <w:div w:id="867371156">
          <w:marLeft w:val="0"/>
          <w:marRight w:val="0"/>
          <w:marTop w:val="0"/>
          <w:marBottom w:val="0"/>
          <w:divBdr>
            <w:top w:val="none" w:sz="0" w:space="0" w:color="auto"/>
            <w:left w:val="none" w:sz="0" w:space="0" w:color="auto"/>
            <w:bottom w:val="none" w:sz="0" w:space="0" w:color="auto"/>
            <w:right w:val="none" w:sz="0" w:space="0" w:color="auto"/>
          </w:divBdr>
        </w:div>
        <w:div w:id="1130780117">
          <w:marLeft w:val="0"/>
          <w:marRight w:val="0"/>
          <w:marTop w:val="0"/>
          <w:marBottom w:val="0"/>
          <w:divBdr>
            <w:top w:val="none" w:sz="0" w:space="0" w:color="auto"/>
            <w:left w:val="none" w:sz="0" w:space="0" w:color="auto"/>
            <w:bottom w:val="none" w:sz="0" w:space="0" w:color="auto"/>
            <w:right w:val="none" w:sz="0" w:space="0" w:color="auto"/>
          </w:divBdr>
        </w:div>
        <w:div w:id="1386179212">
          <w:marLeft w:val="0"/>
          <w:marRight w:val="0"/>
          <w:marTop w:val="0"/>
          <w:marBottom w:val="0"/>
          <w:divBdr>
            <w:top w:val="none" w:sz="0" w:space="0" w:color="auto"/>
            <w:left w:val="none" w:sz="0" w:space="0" w:color="auto"/>
            <w:bottom w:val="none" w:sz="0" w:space="0" w:color="auto"/>
            <w:right w:val="none" w:sz="0" w:space="0" w:color="auto"/>
          </w:divBdr>
        </w:div>
        <w:div w:id="1571693570">
          <w:marLeft w:val="0"/>
          <w:marRight w:val="0"/>
          <w:marTop w:val="0"/>
          <w:marBottom w:val="0"/>
          <w:divBdr>
            <w:top w:val="none" w:sz="0" w:space="0" w:color="auto"/>
            <w:left w:val="none" w:sz="0" w:space="0" w:color="auto"/>
            <w:bottom w:val="none" w:sz="0" w:space="0" w:color="auto"/>
            <w:right w:val="none" w:sz="0" w:space="0" w:color="auto"/>
          </w:divBdr>
        </w:div>
        <w:div w:id="1766683043">
          <w:marLeft w:val="0"/>
          <w:marRight w:val="0"/>
          <w:marTop w:val="0"/>
          <w:marBottom w:val="0"/>
          <w:divBdr>
            <w:top w:val="none" w:sz="0" w:space="0" w:color="auto"/>
            <w:left w:val="none" w:sz="0" w:space="0" w:color="auto"/>
            <w:bottom w:val="none" w:sz="0" w:space="0" w:color="auto"/>
            <w:right w:val="none" w:sz="0" w:space="0" w:color="auto"/>
          </w:divBdr>
        </w:div>
        <w:div w:id="1773474370">
          <w:marLeft w:val="0"/>
          <w:marRight w:val="0"/>
          <w:marTop w:val="0"/>
          <w:marBottom w:val="0"/>
          <w:divBdr>
            <w:top w:val="none" w:sz="0" w:space="0" w:color="auto"/>
            <w:left w:val="none" w:sz="0" w:space="0" w:color="auto"/>
            <w:bottom w:val="none" w:sz="0" w:space="0" w:color="auto"/>
            <w:right w:val="none" w:sz="0" w:space="0" w:color="auto"/>
          </w:divBdr>
          <w:divsChild>
            <w:div w:id="272326439">
              <w:marLeft w:val="0"/>
              <w:marRight w:val="0"/>
              <w:marTop w:val="0"/>
              <w:marBottom w:val="0"/>
              <w:divBdr>
                <w:top w:val="none" w:sz="0" w:space="0" w:color="auto"/>
                <w:left w:val="none" w:sz="0" w:space="0" w:color="auto"/>
                <w:bottom w:val="none" w:sz="0" w:space="0" w:color="auto"/>
                <w:right w:val="none" w:sz="0" w:space="0" w:color="auto"/>
              </w:divBdr>
            </w:div>
            <w:div w:id="300042925">
              <w:marLeft w:val="0"/>
              <w:marRight w:val="0"/>
              <w:marTop w:val="0"/>
              <w:marBottom w:val="0"/>
              <w:divBdr>
                <w:top w:val="none" w:sz="0" w:space="0" w:color="auto"/>
                <w:left w:val="none" w:sz="0" w:space="0" w:color="auto"/>
                <w:bottom w:val="none" w:sz="0" w:space="0" w:color="auto"/>
                <w:right w:val="none" w:sz="0" w:space="0" w:color="auto"/>
              </w:divBdr>
            </w:div>
            <w:div w:id="490759571">
              <w:marLeft w:val="0"/>
              <w:marRight w:val="0"/>
              <w:marTop w:val="0"/>
              <w:marBottom w:val="0"/>
              <w:divBdr>
                <w:top w:val="none" w:sz="0" w:space="0" w:color="auto"/>
                <w:left w:val="none" w:sz="0" w:space="0" w:color="auto"/>
                <w:bottom w:val="none" w:sz="0" w:space="0" w:color="auto"/>
                <w:right w:val="none" w:sz="0" w:space="0" w:color="auto"/>
              </w:divBdr>
            </w:div>
            <w:div w:id="1368525305">
              <w:marLeft w:val="0"/>
              <w:marRight w:val="0"/>
              <w:marTop w:val="0"/>
              <w:marBottom w:val="0"/>
              <w:divBdr>
                <w:top w:val="none" w:sz="0" w:space="0" w:color="auto"/>
                <w:left w:val="none" w:sz="0" w:space="0" w:color="auto"/>
                <w:bottom w:val="none" w:sz="0" w:space="0" w:color="auto"/>
                <w:right w:val="none" w:sz="0" w:space="0" w:color="auto"/>
              </w:divBdr>
            </w:div>
            <w:div w:id="1989935206">
              <w:marLeft w:val="0"/>
              <w:marRight w:val="0"/>
              <w:marTop w:val="0"/>
              <w:marBottom w:val="0"/>
              <w:divBdr>
                <w:top w:val="none" w:sz="0" w:space="0" w:color="auto"/>
                <w:left w:val="none" w:sz="0" w:space="0" w:color="auto"/>
                <w:bottom w:val="none" w:sz="0" w:space="0" w:color="auto"/>
                <w:right w:val="none" w:sz="0" w:space="0" w:color="auto"/>
              </w:divBdr>
            </w:div>
          </w:divsChild>
        </w:div>
        <w:div w:id="1843083913">
          <w:marLeft w:val="0"/>
          <w:marRight w:val="0"/>
          <w:marTop w:val="0"/>
          <w:marBottom w:val="0"/>
          <w:divBdr>
            <w:top w:val="none" w:sz="0" w:space="0" w:color="auto"/>
            <w:left w:val="none" w:sz="0" w:space="0" w:color="auto"/>
            <w:bottom w:val="none" w:sz="0" w:space="0" w:color="auto"/>
            <w:right w:val="none" w:sz="0" w:space="0" w:color="auto"/>
          </w:divBdr>
        </w:div>
        <w:div w:id="2021932606">
          <w:marLeft w:val="0"/>
          <w:marRight w:val="0"/>
          <w:marTop w:val="0"/>
          <w:marBottom w:val="0"/>
          <w:divBdr>
            <w:top w:val="none" w:sz="0" w:space="0" w:color="auto"/>
            <w:left w:val="none" w:sz="0" w:space="0" w:color="auto"/>
            <w:bottom w:val="none" w:sz="0" w:space="0" w:color="auto"/>
            <w:right w:val="none" w:sz="0" w:space="0" w:color="auto"/>
          </w:divBdr>
        </w:div>
      </w:divsChild>
    </w:div>
    <w:div w:id="1935481170">
      <w:bodyDiv w:val="1"/>
      <w:marLeft w:val="0"/>
      <w:marRight w:val="0"/>
      <w:marTop w:val="0"/>
      <w:marBottom w:val="0"/>
      <w:divBdr>
        <w:top w:val="none" w:sz="0" w:space="0" w:color="auto"/>
        <w:left w:val="none" w:sz="0" w:space="0" w:color="auto"/>
        <w:bottom w:val="none" w:sz="0" w:space="0" w:color="auto"/>
        <w:right w:val="none" w:sz="0" w:space="0" w:color="auto"/>
      </w:divBdr>
    </w:div>
    <w:div w:id="2022659959">
      <w:bodyDiv w:val="1"/>
      <w:marLeft w:val="0"/>
      <w:marRight w:val="0"/>
      <w:marTop w:val="0"/>
      <w:marBottom w:val="0"/>
      <w:divBdr>
        <w:top w:val="none" w:sz="0" w:space="0" w:color="auto"/>
        <w:left w:val="none" w:sz="0" w:space="0" w:color="auto"/>
        <w:bottom w:val="none" w:sz="0" w:space="0" w:color="auto"/>
        <w:right w:val="none" w:sz="0" w:space="0" w:color="auto"/>
      </w:divBdr>
    </w:div>
    <w:div w:id="2046447264">
      <w:bodyDiv w:val="1"/>
      <w:marLeft w:val="0"/>
      <w:marRight w:val="0"/>
      <w:marTop w:val="0"/>
      <w:marBottom w:val="0"/>
      <w:divBdr>
        <w:top w:val="none" w:sz="0" w:space="0" w:color="auto"/>
        <w:left w:val="none" w:sz="0" w:space="0" w:color="auto"/>
        <w:bottom w:val="none" w:sz="0" w:space="0" w:color="auto"/>
        <w:right w:val="none" w:sz="0" w:space="0" w:color="auto"/>
      </w:divBdr>
    </w:div>
    <w:div w:id="2066222004">
      <w:bodyDiv w:val="1"/>
      <w:marLeft w:val="0"/>
      <w:marRight w:val="0"/>
      <w:marTop w:val="0"/>
      <w:marBottom w:val="0"/>
      <w:divBdr>
        <w:top w:val="none" w:sz="0" w:space="0" w:color="auto"/>
        <w:left w:val="none" w:sz="0" w:space="0" w:color="auto"/>
        <w:bottom w:val="none" w:sz="0" w:space="0" w:color="auto"/>
        <w:right w:val="none" w:sz="0" w:space="0" w:color="auto"/>
      </w:divBdr>
    </w:div>
    <w:div w:id="2069305890">
      <w:bodyDiv w:val="1"/>
      <w:marLeft w:val="0"/>
      <w:marRight w:val="0"/>
      <w:marTop w:val="0"/>
      <w:marBottom w:val="0"/>
      <w:divBdr>
        <w:top w:val="none" w:sz="0" w:space="0" w:color="auto"/>
        <w:left w:val="none" w:sz="0" w:space="0" w:color="auto"/>
        <w:bottom w:val="none" w:sz="0" w:space="0" w:color="auto"/>
        <w:right w:val="none" w:sz="0" w:space="0" w:color="auto"/>
      </w:divBdr>
    </w:div>
    <w:div w:id="2088992303">
      <w:bodyDiv w:val="1"/>
      <w:marLeft w:val="0"/>
      <w:marRight w:val="0"/>
      <w:marTop w:val="0"/>
      <w:marBottom w:val="0"/>
      <w:divBdr>
        <w:top w:val="none" w:sz="0" w:space="0" w:color="auto"/>
        <w:left w:val="none" w:sz="0" w:space="0" w:color="auto"/>
        <w:bottom w:val="none" w:sz="0" w:space="0" w:color="auto"/>
        <w:right w:val="none" w:sz="0" w:space="0" w:color="auto"/>
      </w:divBdr>
    </w:div>
    <w:div w:id="2099786207">
      <w:bodyDiv w:val="1"/>
      <w:marLeft w:val="0"/>
      <w:marRight w:val="0"/>
      <w:marTop w:val="0"/>
      <w:marBottom w:val="0"/>
      <w:divBdr>
        <w:top w:val="none" w:sz="0" w:space="0" w:color="auto"/>
        <w:left w:val="none" w:sz="0" w:space="0" w:color="auto"/>
        <w:bottom w:val="none" w:sz="0" w:space="0" w:color="auto"/>
        <w:right w:val="none" w:sz="0" w:space="0" w:color="auto"/>
      </w:divBdr>
    </w:div>
    <w:div w:id="2134204626">
      <w:bodyDiv w:val="1"/>
      <w:marLeft w:val="0"/>
      <w:marRight w:val="0"/>
      <w:marTop w:val="0"/>
      <w:marBottom w:val="0"/>
      <w:divBdr>
        <w:top w:val="none" w:sz="0" w:space="0" w:color="auto"/>
        <w:left w:val="none" w:sz="0" w:space="0" w:color="auto"/>
        <w:bottom w:val="none" w:sz="0" w:space="0" w:color="auto"/>
        <w:right w:val="none" w:sz="0" w:space="0" w:color="auto"/>
      </w:divBdr>
    </w:div>
    <w:div w:id="214126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svg"/><Relationship Id="rId21" Type="http://schemas.openxmlformats.org/officeDocument/2006/relationships/header" Target="header6.xml"/><Relationship Id="rId42" Type="http://schemas.openxmlformats.org/officeDocument/2006/relationships/image" Target="media/image23.svg"/><Relationship Id="rId47" Type="http://schemas.openxmlformats.org/officeDocument/2006/relationships/image" Target="media/image28.png"/><Relationship Id="rId63" Type="http://schemas.openxmlformats.org/officeDocument/2006/relationships/image" Target="media/image44.svg"/><Relationship Id="rId68" Type="http://schemas.openxmlformats.org/officeDocument/2006/relationships/hyperlink" Target="https://www.gov.br/governodigital/pt-br/privacidade-e-seguranca/ppsi-2.0" TargetMode="External"/><Relationship Id="rId16" Type="http://schemas.openxmlformats.org/officeDocument/2006/relationships/header" Target="header3.xml"/><Relationship Id="rId11" Type="http://schemas.openxmlformats.org/officeDocument/2006/relationships/endnotes" Target="endnotes.xml"/><Relationship Id="rId24" Type="http://schemas.openxmlformats.org/officeDocument/2006/relationships/hyperlink" Target="https://www.gov.br/anpd/pt-br/canais_atendimento/agente-de-tratamento/relatorio-de-impacto-a-protecao-de-dados-pessoais-ripd" TargetMode="External"/><Relationship Id="rId32" Type="http://schemas.openxmlformats.org/officeDocument/2006/relationships/image" Target="media/image13.svg"/><Relationship Id="rId37" Type="http://schemas.openxmlformats.org/officeDocument/2006/relationships/image" Target="media/image18.png"/><Relationship Id="rId40" Type="http://schemas.openxmlformats.org/officeDocument/2006/relationships/image" Target="media/image21.sv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svg"/><Relationship Id="rId66" Type="http://schemas.openxmlformats.org/officeDocument/2006/relationships/image" Target="media/image47.png"/><Relationship Id="rId74" Type="http://schemas.openxmlformats.org/officeDocument/2006/relationships/image" Target="media/image52.svg"/><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42.svg"/><Relationship Id="rId19" Type="http://schemas.openxmlformats.org/officeDocument/2006/relationships/header" Target="header5.xml"/><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image" Target="media/image11.sv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svg"/><Relationship Id="rId56" Type="http://schemas.openxmlformats.org/officeDocument/2006/relationships/image" Target="media/image37.svg"/><Relationship Id="rId64" Type="http://schemas.openxmlformats.org/officeDocument/2006/relationships/image" Target="media/image45.png"/><Relationship Id="rId69" Type="http://schemas.openxmlformats.org/officeDocument/2006/relationships/footer" Target="footer4.xml"/><Relationship Id="rId77" Type="http://schemas.openxmlformats.org/officeDocument/2006/relationships/footer" Target="footer5.xml"/><Relationship Id="rId8" Type="http://schemas.openxmlformats.org/officeDocument/2006/relationships/settings" Target="settings.xml"/><Relationship Id="rId51" Type="http://schemas.openxmlformats.org/officeDocument/2006/relationships/image" Target="media/image32.png"/><Relationship Id="rId72" Type="http://schemas.openxmlformats.org/officeDocument/2006/relationships/image" Target="media/image50.sv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svg"/><Relationship Id="rId46" Type="http://schemas.openxmlformats.org/officeDocument/2006/relationships/image" Target="media/image27.svg"/><Relationship Id="rId59" Type="http://schemas.openxmlformats.org/officeDocument/2006/relationships/image" Target="media/image40.png"/><Relationship Id="rId67" Type="http://schemas.openxmlformats.org/officeDocument/2006/relationships/image" Target="media/image48.svg"/><Relationship Id="rId20" Type="http://schemas.openxmlformats.org/officeDocument/2006/relationships/footer" Target="footer3.xml"/><Relationship Id="rId41" Type="http://schemas.openxmlformats.org/officeDocument/2006/relationships/image" Target="media/image22.png"/><Relationship Id="rId54" Type="http://schemas.openxmlformats.org/officeDocument/2006/relationships/image" Target="media/image35.svg"/><Relationship Id="rId62" Type="http://schemas.openxmlformats.org/officeDocument/2006/relationships/image" Target="media/image43.png"/><Relationship Id="rId70" Type="http://schemas.openxmlformats.org/officeDocument/2006/relationships/header" Target="header7.xml"/><Relationship Id="rId75" Type="http://schemas.openxmlformats.org/officeDocument/2006/relationships/hyperlink" Target="https://www.gov.br/governodigital/pt-br/privacidade-e-seguranca/ppsi-2.0"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5.svg"/><Relationship Id="rId28" Type="http://schemas.openxmlformats.org/officeDocument/2006/relationships/image" Target="media/image9.svg"/><Relationship Id="rId36" Type="http://schemas.openxmlformats.org/officeDocument/2006/relationships/image" Target="media/image17.sv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footnotes" Target="footnotes.xml"/><Relationship Id="rId31" Type="http://schemas.openxmlformats.org/officeDocument/2006/relationships/image" Target="media/image12.png"/><Relationship Id="rId44" Type="http://schemas.openxmlformats.org/officeDocument/2006/relationships/image" Target="media/image25.svg"/><Relationship Id="rId52" Type="http://schemas.openxmlformats.org/officeDocument/2006/relationships/image" Target="media/image33.svg"/><Relationship Id="rId60" Type="http://schemas.openxmlformats.org/officeDocument/2006/relationships/image" Target="media/image41.svg"/><Relationship Id="rId65" Type="http://schemas.openxmlformats.org/officeDocument/2006/relationships/image" Target="media/image46.svg"/><Relationship Id="rId73" Type="http://schemas.openxmlformats.org/officeDocument/2006/relationships/image" Target="media/image51.png"/><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9" Type="http://schemas.openxmlformats.org/officeDocument/2006/relationships/image" Target="media/image20.png"/><Relationship Id="rId34" Type="http://schemas.openxmlformats.org/officeDocument/2006/relationships/image" Target="media/image15.svg"/><Relationship Id="rId50" Type="http://schemas.openxmlformats.org/officeDocument/2006/relationships/image" Target="media/image31.svg"/><Relationship Id="rId55" Type="http://schemas.openxmlformats.org/officeDocument/2006/relationships/image" Target="media/image36.png"/><Relationship Id="rId76" Type="http://schemas.openxmlformats.org/officeDocument/2006/relationships/header" Target="header8.xml"/><Relationship Id="rId7" Type="http://schemas.openxmlformats.org/officeDocument/2006/relationships/styles" Target="styles.xml"/><Relationship Id="rId71" Type="http://schemas.openxmlformats.org/officeDocument/2006/relationships/image" Target="media/image49.png"/><Relationship Id="rId2" Type="http://schemas.openxmlformats.org/officeDocument/2006/relationships/customXml" Target="../customXml/item2.xml"/><Relationship Id="rId29" Type="http://schemas.openxmlformats.org/officeDocument/2006/relationships/image" Target="media/image10.png"/></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3" Type="http://schemas.openxmlformats.org/officeDocument/2006/relationships/hyperlink" Target="https://www.enforcementtracker.com" TargetMode="External"/><Relationship Id="rId2" Type="http://schemas.openxmlformats.org/officeDocument/2006/relationships/hyperlink" Target="https://www.gov.br/anpd/pt-br/canais_atendimento/agente-de-tratamento/relatorio-de-impacto-a-protecao-de-dados-pessoais-ripd" TargetMode="External"/><Relationship Id="rId1" Type="http://schemas.openxmlformats.org/officeDocument/2006/relationships/hyperlink" Target="https://creativecommons.org/licenses/by-nc-nd/4.0/legalcode" TargetMode="External"/></Relationships>
</file>

<file path=word/_rels/header8.xml.rels><?xml version="1.0" encoding="UTF-8" standalone="yes"?>
<Relationships xmlns="http://schemas.openxmlformats.org/package/2006/relationships"><Relationship Id="rId1" Type="http://schemas.openxmlformats.org/officeDocument/2006/relationships/image" Target="media/image53.jpg"/></Relationships>
</file>

<file path=word/theme/theme1.xml><?xml version="1.0" encoding="utf-8"?>
<a:theme xmlns:a="http://schemas.openxmlformats.org/drawingml/2006/main" name="Office Theme">
  <a:themeElements>
    <a:clrScheme name="ITRG">
      <a:dk1>
        <a:srgbClr val="333333"/>
      </a:dk1>
      <a:lt1>
        <a:srgbClr val="FFFFFF"/>
      </a:lt1>
      <a:dk2>
        <a:srgbClr val="222222"/>
      </a:dk2>
      <a:lt2>
        <a:srgbClr val="EEEEEE"/>
      </a:lt2>
      <a:accent1>
        <a:srgbClr val="29475F"/>
      </a:accent1>
      <a:accent2>
        <a:srgbClr val="6293BB"/>
      </a:accent2>
      <a:accent3>
        <a:srgbClr val="CADAE8"/>
      </a:accent3>
      <a:accent4>
        <a:srgbClr val="CED990"/>
      </a:accent4>
      <a:accent5>
        <a:srgbClr val="D6D6D6"/>
      </a:accent5>
      <a:accent6>
        <a:srgbClr val="FFFFFF"/>
      </a:accent6>
      <a:hlink>
        <a:srgbClr val="2576B7"/>
      </a:hlink>
      <a:folHlink>
        <a:srgbClr val="C7770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DE4C2CDAAB8284FB8292D2B8F54321F" ma:contentTypeVersion="6" ma:contentTypeDescription="Crie um novo documento." ma:contentTypeScope="" ma:versionID="fd3c65645bd5f3b0203b17a3197556a7">
  <xsd:schema xmlns:xsd="http://www.w3.org/2001/XMLSchema" xmlns:xs="http://www.w3.org/2001/XMLSchema" xmlns:p="http://schemas.microsoft.com/office/2006/metadata/properties" xmlns:ns2="3b00c1d8-4449-4664-8261-403e99f009ea" xmlns:ns3="07deb554-0bb5-4cd5-a745-43562bf4bb24" targetNamespace="http://schemas.microsoft.com/office/2006/metadata/properties" ma:root="true" ma:fieldsID="ac11565c88a0f598c570c37b45d70151" ns2:_="" ns3:_="">
    <xsd:import namespace="3b00c1d8-4449-4664-8261-403e99f009ea"/>
    <xsd:import namespace="07deb554-0bb5-4cd5-a745-43562bf4bb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0c1d8-4449-4664-8261-403e99f00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deb554-0bb5-4cd5-a745-43562bf4bb24" elementFormDefault="qualified">
    <xsd:import namespace="http://schemas.microsoft.com/office/2006/documentManagement/types"/>
    <xsd:import namespace="http://schemas.microsoft.com/office/infopath/2007/PartnerControls"/>
    <xsd:element name="lcf76f155ced4ddcb4097134ff3c332f" ma:index="16" nillable="true" ma:taxonomy="true" ma:internalName="lcf76f155ced4ddcb4097134ff3c332f" ma:taxonomyFieldName="MediaServiceImageTags" ma:displayName="Marcações de imagem" ma:readOnly="false" ma:fieldId="{5cf76f15-5ced-4ddc-b409-7134ff3c332f}" ma:taxonomyMulti="true" ma:sspId="b39d7e3e-2180-4bf4-896a-658d90d149d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deb554-0bb5-4cd5-a745-43562bf4bb2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D1DD009-8AC6-4E57-9F4B-7D4128E86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0c1d8-4449-4664-8261-403e99f009ea"/>
    <ds:schemaRef ds:uri="07deb554-0bb5-4cd5-a745-43562bf4bb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13283E-2020-4A5A-9688-C41CF3A565C9}">
  <ds:schemaRefs>
    <ds:schemaRef ds:uri="http://schemas.microsoft.com/office/2006/metadata/properties"/>
    <ds:schemaRef ds:uri="http://schemas.microsoft.com/office/infopath/2007/PartnerControls"/>
    <ds:schemaRef ds:uri="07deb554-0bb5-4cd5-a745-43562bf4bb24"/>
  </ds:schemaRefs>
</ds:datastoreItem>
</file>

<file path=customXml/itemProps3.xml><?xml version="1.0" encoding="utf-8"?>
<ds:datastoreItem xmlns:ds="http://schemas.openxmlformats.org/officeDocument/2006/customXml" ds:itemID="{AA47BCB8-6BCA-486A-8B25-4A4E0A2991EC}">
  <ds:schemaRefs>
    <ds:schemaRef ds:uri="http://schemas.microsoft.com/sharepoint/v3/contenttype/forms"/>
  </ds:schemaRefs>
</ds:datastoreItem>
</file>

<file path=customXml/itemProps4.xml><?xml version="1.0" encoding="utf-8"?>
<ds:datastoreItem xmlns:ds="http://schemas.openxmlformats.org/officeDocument/2006/customXml" ds:itemID="{7026F7B3-9330-4E59-9B4B-E4DBB639AC76}">
  <ds:schemaRefs>
    <ds:schemaRef ds:uri="http://schemas.openxmlformats.org/officeDocument/2006/bibliography"/>
  </ds:schemaRefs>
</ds:datastoreItem>
</file>

<file path=customXml/itemProps5.xml><?xml version="1.0" encoding="utf-8"?>
<ds:datastoreItem xmlns:ds="http://schemas.openxmlformats.org/officeDocument/2006/customXml" ds:itemID="{435D16FA-9110-4AB5-862A-56566CFA1FE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41</Pages>
  <Words>13110</Words>
  <Characters>70798</Characters>
  <Application>Microsoft Office Word</Application>
  <DocSecurity>0</DocSecurity>
  <Lines>589</Lines>
  <Paragraphs>167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83741</CharactersWithSpaces>
  <SharedDoc>false</SharedDoc>
  <HLinks>
    <vt:vector size="36" baseType="variant">
      <vt:variant>
        <vt:i4>4259925</vt:i4>
      </vt:variant>
      <vt:variant>
        <vt:i4>117</vt:i4>
      </vt:variant>
      <vt:variant>
        <vt:i4>0</vt:i4>
      </vt:variant>
      <vt:variant>
        <vt:i4>5</vt:i4>
      </vt:variant>
      <vt:variant>
        <vt:lpwstr>https://www.gov.br/governodigital/pt-br/privacidade-e-seguranca/ppsi-2.0</vt:lpwstr>
      </vt:variant>
      <vt:variant>
        <vt:lpwstr/>
      </vt:variant>
      <vt:variant>
        <vt:i4>4259925</vt:i4>
      </vt:variant>
      <vt:variant>
        <vt:i4>108</vt:i4>
      </vt:variant>
      <vt:variant>
        <vt:i4>0</vt:i4>
      </vt:variant>
      <vt:variant>
        <vt:i4>5</vt:i4>
      </vt:variant>
      <vt:variant>
        <vt:lpwstr>https://www.gov.br/governodigital/pt-br/privacidade-e-seguranca/ppsi-2.0</vt:lpwstr>
      </vt:variant>
      <vt:variant>
        <vt:lpwstr/>
      </vt:variant>
      <vt:variant>
        <vt:i4>4849696</vt:i4>
      </vt:variant>
      <vt:variant>
        <vt:i4>0</vt:i4>
      </vt:variant>
      <vt:variant>
        <vt:i4>0</vt:i4>
      </vt:variant>
      <vt:variant>
        <vt:i4>5</vt:i4>
      </vt:variant>
      <vt:variant>
        <vt:lpwstr>https://www.gov.br/anpd/pt-br/canais_atendimento/agente-de-tratamento/relatorio-de-impacto-a-protecao-de-dados-pessoais-ripd</vt:lpwstr>
      </vt:variant>
      <vt:variant>
        <vt:lpwstr/>
      </vt:variant>
      <vt:variant>
        <vt:i4>2818160</vt:i4>
      </vt:variant>
      <vt:variant>
        <vt:i4>6</vt:i4>
      </vt:variant>
      <vt:variant>
        <vt:i4>0</vt:i4>
      </vt:variant>
      <vt:variant>
        <vt:i4>5</vt:i4>
      </vt:variant>
      <vt:variant>
        <vt:lpwstr>https://www.enforcementtracker.com/</vt:lpwstr>
      </vt:variant>
      <vt:variant>
        <vt:lpwstr/>
      </vt:variant>
      <vt:variant>
        <vt:i4>4849696</vt:i4>
      </vt:variant>
      <vt:variant>
        <vt:i4>3</vt:i4>
      </vt:variant>
      <vt:variant>
        <vt:i4>0</vt:i4>
      </vt:variant>
      <vt:variant>
        <vt:i4>5</vt:i4>
      </vt:variant>
      <vt:variant>
        <vt:lpwstr>https://www.gov.br/anpd/pt-br/canais_atendimento/agente-de-tratamento/relatorio-de-impacto-a-protecao-de-dados-pessoais-ripd</vt:lpwstr>
      </vt:variant>
      <vt:variant>
        <vt:lpwstr/>
      </vt:variant>
      <vt:variant>
        <vt:i4>7471143</vt:i4>
      </vt:variant>
      <vt:variant>
        <vt:i4>0</vt:i4>
      </vt:variant>
      <vt:variant>
        <vt:i4>0</vt:i4>
      </vt:variant>
      <vt:variant>
        <vt:i4>5</vt:i4>
      </vt:variant>
      <vt:variant>
        <vt:lpwstr>https://creativecommons.org/licenses/by-nc-nd/4.0/legalcode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##AAM</dc:creator>
  <cp:keywords/>
  <dc:description/>
  <cp:lastModifiedBy>Anderson Souza de Araujo</cp:lastModifiedBy>
  <cp:revision>5</cp:revision>
  <cp:lastPrinted>2026-07-31T17:01:00Z</cp:lastPrinted>
  <dcterms:created xsi:type="dcterms:W3CDTF">2026-07-31T16:39:00Z</dcterms:created>
  <dcterms:modified xsi:type="dcterms:W3CDTF">2026-07-31T17:03:00Z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0x0101002DE4C2CDAAB8284FB8292D2B8F54321F</vt:lpwstr>
  </property>
  <property fmtid="{D5CDD505-2E9C-101B-9397-08002B2CF9AE}" pid="3" name="Order">
    <vt:r8>28300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