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4E2F" w14:textId="77777777" w:rsidR="00285B93" w:rsidRPr="00EE24A7" w:rsidRDefault="00285B93" w:rsidP="009F461A">
      <w:pPr>
        <w:rPr>
          <w:sz w:val="32"/>
          <w:szCs w:val="32"/>
        </w:rPr>
      </w:pPr>
    </w:p>
    <w:p w14:paraId="06E02B08" w14:textId="77777777" w:rsidR="00902C89" w:rsidRPr="00EE24A7" w:rsidRDefault="00902C89" w:rsidP="00366CD6">
      <w:pPr>
        <w:spacing w:after="0" w:line="240" w:lineRule="auto"/>
      </w:pPr>
    </w:p>
    <w:p w14:paraId="60DF9018" w14:textId="77777777" w:rsidR="00C30B47" w:rsidRPr="00EE24A7" w:rsidRDefault="00C30B47" w:rsidP="00366CD6">
      <w:pPr>
        <w:spacing w:after="0" w:line="240" w:lineRule="auto"/>
      </w:pPr>
    </w:p>
    <w:p w14:paraId="7BA7DFC7" w14:textId="77777777" w:rsidR="00EE24A7" w:rsidRPr="00EE24A7" w:rsidRDefault="00EE24A7" w:rsidP="00366CD6">
      <w:pPr>
        <w:spacing w:after="0" w:line="240" w:lineRule="auto"/>
      </w:pPr>
    </w:p>
    <w:p w14:paraId="7240C72E" w14:textId="77777777" w:rsidR="00EE24A7" w:rsidRDefault="00EE24A7" w:rsidP="00366CD6">
      <w:pPr>
        <w:spacing w:after="0" w:line="240" w:lineRule="auto"/>
      </w:pPr>
    </w:p>
    <w:p w14:paraId="3A263383" w14:textId="77777777" w:rsidR="00F57BA3" w:rsidRDefault="00F57BA3" w:rsidP="00366CD6">
      <w:pPr>
        <w:spacing w:after="0" w:line="240" w:lineRule="auto"/>
      </w:pPr>
    </w:p>
    <w:p w14:paraId="6692EF8B" w14:textId="77777777" w:rsidR="00366CD6" w:rsidRDefault="00366CD6" w:rsidP="00366CD6">
      <w:pPr>
        <w:spacing w:after="0" w:line="240" w:lineRule="auto"/>
      </w:pPr>
    </w:p>
    <w:p w14:paraId="2DFCA839" w14:textId="77777777" w:rsidR="00366CD6" w:rsidRDefault="00366CD6" w:rsidP="00366CD6">
      <w:pPr>
        <w:spacing w:after="0" w:line="240" w:lineRule="auto"/>
      </w:pPr>
    </w:p>
    <w:p w14:paraId="50CE6ECB" w14:textId="77777777" w:rsidR="00366CD6" w:rsidRDefault="00366CD6" w:rsidP="00366CD6">
      <w:pPr>
        <w:spacing w:after="0" w:line="240" w:lineRule="auto"/>
      </w:pPr>
    </w:p>
    <w:p w14:paraId="1A7D44A7" w14:textId="77777777" w:rsidR="00366CD6" w:rsidRDefault="00366CD6" w:rsidP="00366CD6">
      <w:pPr>
        <w:spacing w:after="0" w:line="240" w:lineRule="auto"/>
      </w:pPr>
    </w:p>
    <w:p w14:paraId="52BF8B84" w14:textId="77777777" w:rsidR="00366CD6" w:rsidRDefault="00366CD6" w:rsidP="00366CD6">
      <w:pPr>
        <w:spacing w:after="0" w:line="240" w:lineRule="auto"/>
      </w:pPr>
    </w:p>
    <w:p w14:paraId="1958206C" w14:textId="77777777" w:rsidR="00366CD6" w:rsidRDefault="00366CD6" w:rsidP="00366CD6">
      <w:pPr>
        <w:spacing w:after="0" w:line="240" w:lineRule="auto"/>
      </w:pPr>
    </w:p>
    <w:p w14:paraId="64E07E10" w14:textId="77777777" w:rsidR="00366CD6" w:rsidRDefault="00366CD6" w:rsidP="00366CD6">
      <w:pPr>
        <w:spacing w:after="0" w:line="240" w:lineRule="auto"/>
      </w:pPr>
    </w:p>
    <w:p w14:paraId="135119CF" w14:textId="77777777" w:rsidR="00F57BA3" w:rsidRDefault="00F57BA3" w:rsidP="00366CD6">
      <w:pPr>
        <w:spacing w:after="0" w:line="240" w:lineRule="auto"/>
      </w:pPr>
    </w:p>
    <w:p w14:paraId="2957E68E" w14:textId="77777777" w:rsidR="00F57BA3" w:rsidRPr="00EE24A7" w:rsidRDefault="00F57BA3" w:rsidP="00366CD6">
      <w:pPr>
        <w:spacing w:after="0" w:line="240" w:lineRule="auto"/>
      </w:pPr>
    </w:p>
    <w:p w14:paraId="2C348C96" w14:textId="77777777" w:rsidR="00EE24A7" w:rsidRPr="00EE24A7" w:rsidRDefault="00EE24A7" w:rsidP="00366CD6">
      <w:pPr>
        <w:spacing w:after="0" w:line="240" w:lineRule="auto"/>
      </w:pPr>
    </w:p>
    <w:p w14:paraId="77021667" w14:textId="77777777" w:rsidR="00EE24A7" w:rsidRPr="00EE24A7" w:rsidRDefault="00EE24A7" w:rsidP="00366CD6">
      <w:pPr>
        <w:spacing w:after="0" w:line="240" w:lineRule="auto"/>
      </w:pPr>
    </w:p>
    <w:p w14:paraId="26226B4D" w14:textId="77777777" w:rsidR="002514F3" w:rsidRPr="00853E19" w:rsidRDefault="002514F3" w:rsidP="002514F3">
      <w:pPr>
        <w:pStyle w:val="PPSIsemformatao"/>
        <w:spacing w:after="0" w:line="240" w:lineRule="auto"/>
        <w:jc w:val="right"/>
        <w:rPr>
          <w:rFonts w:asciiTheme="minorHAnsi" w:hAnsiTheme="minorHAnsi" w:cstheme="minorHAnsi"/>
          <w:b/>
          <w:bCs/>
          <w:color w:val="FFFFFF" w:themeColor="background1"/>
          <w:sz w:val="60"/>
          <w:szCs w:val="60"/>
        </w:rPr>
      </w:pPr>
    </w:p>
    <w:p w14:paraId="117B2272" w14:textId="77777777" w:rsidR="00563278" w:rsidRPr="00853E19" w:rsidRDefault="00563278" w:rsidP="00020935">
      <w:pPr>
        <w:pStyle w:val="PPSIsemformatao"/>
        <w:spacing w:after="0" w:line="216" w:lineRule="auto"/>
        <w:jc w:val="right"/>
        <w:rPr>
          <w:rFonts w:asciiTheme="minorHAnsi" w:hAnsiTheme="minorHAnsi" w:cstheme="minorHAnsi"/>
          <w:b/>
          <w:bCs/>
          <w:color w:val="FFFFFF" w:themeColor="background1"/>
          <w:sz w:val="68"/>
          <w:szCs w:val="68"/>
        </w:rPr>
      </w:pPr>
    </w:p>
    <w:p w14:paraId="3BE52F1B" w14:textId="77777777" w:rsidR="00837925" w:rsidRPr="00853E19" w:rsidRDefault="00837925" w:rsidP="00853E19">
      <w:pPr>
        <w:pStyle w:val="PPSIsemformatao"/>
        <w:spacing w:after="0" w:line="240" w:lineRule="auto"/>
        <w:jc w:val="right"/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</w:pPr>
      <w:r w:rsidRPr="00853E19"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Modelo de</w:t>
      </w:r>
    </w:p>
    <w:p w14:paraId="624CE16B" w14:textId="77777777" w:rsidR="0045305E" w:rsidRDefault="00A42402" w:rsidP="00254135">
      <w:pPr>
        <w:pStyle w:val="PPSIsemformatao"/>
        <w:spacing w:after="0" w:line="240" w:lineRule="auto"/>
        <w:ind w:firstLine="2835"/>
        <w:jc w:val="right"/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</w:pPr>
      <w:r w:rsidRPr="00853E19"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Política d</w:t>
      </w:r>
      <w:r w:rsidR="00254135"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e</w:t>
      </w:r>
    </w:p>
    <w:p w14:paraId="3A70B211" w14:textId="1ABBE0CD" w:rsidR="0045305E" w:rsidRDefault="00254135" w:rsidP="00254135">
      <w:pPr>
        <w:pStyle w:val="PPSIsemformatao"/>
        <w:spacing w:after="0" w:line="240" w:lineRule="auto"/>
        <w:ind w:firstLine="2835"/>
        <w:jc w:val="right"/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</w:pPr>
      <w:r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G</w:t>
      </w:r>
      <w:r w:rsidR="00057A3E"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 xml:space="preserve">estão de </w:t>
      </w:r>
      <w:r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I</w:t>
      </w:r>
      <w:r w:rsidR="00057A3E"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dentidades</w:t>
      </w:r>
      <w:r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 xml:space="preserve"> e </w:t>
      </w:r>
    </w:p>
    <w:p w14:paraId="106C1B1B" w14:textId="77777777" w:rsidR="00F57BA3" w:rsidRPr="00254135" w:rsidRDefault="00254135" w:rsidP="00254135">
      <w:pPr>
        <w:pStyle w:val="PPSIsemformatao"/>
        <w:spacing w:after="0" w:line="240" w:lineRule="auto"/>
        <w:ind w:firstLine="2835"/>
        <w:jc w:val="right"/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</w:pPr>
      <w:r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Controle de Acesso</w:t>
      </w:r>
    </w:p>
    <w:p w14:paraId="1E58A7FD" w14:textId="77777777" w:rsidR="00D064BB" w:rsidRPr="00853E19" w:rsidRDefault="00D064BB" w:rsidP="00853E19">
      <w:pPr>
        <w:pStyle w:val="PPSIsemformatao"/>
        <w:spacing w:after="0" w:line="240" w:lineRule="auto"/>
        <w:jc w:val="right"/>
        <w:rPr>
          <w:rFonts w:asciiTheme="minorHAnsi" w:hAnsiTheme="minorHAnsi" w:cstheme="minorHAnsi"/>
          <w:color w:val="FFFFFF" w:themeColor="background1"/>
          <w:sz w:val="32"/>
          <w:szCs w:val="32"/>
        </w:rPr>
      </w:pPr>
    </w:p>
    <w:p w14:paraId="4A314BD5" w14:textId="77777777" w:rsidR="00C52777" w:rsidRPr="00853E19" w:rsidRDefault="00EE24A7" w:rsidP="00853E19">
      <w:pPr>
        <w:pStyle w:val="PPSIsemformatao"/>
        <w:spacing w:after="0" w:line="240" w:lineRule="auto"/>
        <w:jc w:val="right"/>
        <w:rPr>
          <w:rFonts w:asciiTheme="minorHAnsi" w:hAnsiTheme="minorHAnsi" w:cstheme="minorHAnsi"/>
          <w:color w:val="FFFFFF" w:themeColor="background1"/>
          <w:sz w:val="32"/>
          <w:szCs w:val="32"/>
        </w:rPr>
      </w:pPr>
      <w:r w:rsidRPr="00853E19">
        <w:rPr>
          <w:rFonts w:asciiTheme="minorHAnsi" w:hAnsiTheme="minorHAnsi" w:cstheme="minorHAnsi"/>
          <w:color w:val="FFFFFF" w:themeColor="background1"/>
          <w:sz w:val="32"/>
          <w:szCs w:val="32"/>
        </w:rPr>
        <w:t>Programa de Privacidade e</w:t>
      </w:r>
      <w:r w:rsidR="00533F33" w:rsidRPr="00853E19">
        <w:rPr>
          <w:rFonts w:asciiTheme="minorHAnsi" w:hAnsiTheme="minorHAnsi" w:cstheme="minorHAnsi"/>
          <w:color w:val="FFFFFF" w:themeColor="background1"/>
          <w:sz w:val="32"/>
          <w:szCs w:val="32"/>
        </w:rPr>
        <w:br/>
      </w:r>
      <w:r w:rsidRPr="00853E19">
        <w:rPr>
          <w:rFonts w:asciiTheme="minorHAnsi" w:hAnsiTheme="minorHAnsi" w:cstheme="minorHAnsi"/>
          <w:color w:val="FFFFFF" w:themeColor="background1"/>
          <w:sz w:val="32"/>
          <w:szCs w:val="32"/>
        </w:rPr>
        <w:t>Segurança da Informação</w:t>
      </w:r>
      <w:r w:rsidR="00533F33" w:rsidRPr="00853E19">
        <w:rPr>
          <w:rFonts w:asciiTheme="minorHAnsi" w:hAnsiTheme="minorHAnsi" w:cstheme="minorHAnsi"/>
          <w:color w:val="FFFFFF" w:themeColor="background1"/>
          <w:sz w:val="32"/>
          <w:szCs w:val="32"/>
        </w:rPr>
        <w:br/>
      </w:r>
      <w:r w:rsidRPr="00853E19">
        <w:rPr>
          <w:rFonts w:asciiTheme="minorHAnsi" w:hAnsiTheme="minorHAnsi" w:cstheme="minorHAnsi"/>
          <w:b/>
          <w:bCs/>
          <w:color w:val="FFC000"/>
          <w:sz w:val="32"/>
          <w:szCs w:val="32"/>
        </w:rPr>
        <w:t>PPSI</w:t>
      </w:r>
      <w:r w:rsidR="000C3A23" w:rsidRPr="00853E19">
        <w:rPr>
          <w:rFonts w:asciiTheme="minorHAnsi" w:hAnsiTheme="minorHAnsi" w:cstheme="minorHAnsi"/>
          <w:b/>
          <w:bCs/>
          <w:color w:val="FFC000"/>
          <w:sz w:val="32"/>
          <w:szCs w:val="32"/>
        </w:rPr>
        <w:t xml:space="preserve"> 2.0</w:t>
      </w:r>
    </w:p>
    <w:p w14:paraId="603709B0" w14:textId="77777777" w:rsidR="00254135" w:rsidRDefault="0CB2F2C4" w:rsidP="00853E19">
      <w:pPr>
        <w:spacing w:after="0" w:line="240" w:lineRule="auto"/>
        <w:jc w:val="right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</w:pPr>
      <w:r w:rsidRPr="00853E1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Ver</w:t>
      </w:r>
      <w:r w:rsidR="00254135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são 1.0</w:t>
      </w:r>
    </w:p>
    <w:p w14:paraId="3A7B8093" w14:textId="30406F67" w:rsidR="009134C8" w:rsidRPr="00853E19" w:rsidRDefault="00254135" w:rsidP="00853E19">
      <w:pPr>
        <w:spacing w:after="0" w:line="240" w:lineRule="auto"/>
        <w:jc w:val="right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sectPr w:rsidR="009134C8" w:rsidRPr="00853E19" w:rsidSect="008E3A7C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1134" w:right="1418" w:bottom="1701" w:left="1418" w:header="567" w:footer="340" w:gutter="0"/>
          <w:cols w:space="720"/>
          <w:titlePg/>
          <w:docGrid w:linePitch="360"/>
        </w:sectPr>
      </w:pPr>
      <w:r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Br</w:t>
      </w:r>
      <w:r w:rsidR="0CB2F2C4" w:rsidRPr="00853E1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asília, </w:t>
      </w:r>
      <w:r w:rsidR="00BD2F61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2</w:t>
      </w:r>
      <w:r w:rsidR="00E709EC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4</w:t>
      </w:r>
      <w:r w:rsidR="00142721" w:rsidRPr="00853E1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 de </w:t>
      </w:r>
      <w:r w:rsidR="0045305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agosto </w:t>
      </w:r>
      <w:r w:rsidR="00A802AE" w:rsidRPr="00853E1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de 20</w:t>
      </w:r>
      <w:r w:rsidR="00D4203F" w:rsidRPr="00853E1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2</w:t>
      </w:r>
      <w:r w:rsidR="00CA724E" w:rsidRPr="00853E1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6</w:t>
      </w:r>
    </w:p>
    <w:p w14:paraId="2F0066DD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color w:val="0070C0"/>
          <w:sz w:val="24"/>
          <w:szCs w:val="24"/>
        </w:rPr>
        <w:lastRenderedPageBreak/>
        <w:t xml:space="preserve">MODELO DE POLÍTICA </w:t>
      </w:r>
      <w:r w:rsidR="00705F3C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DE </w:t>
      </w:r>
      <w:r w:rsidR="00057A3E">
        <w:rPr>
          <w:rFonts w:asciiTheme="minorHAnsi" w:hAnsiTheme="minorHAnsi" w:cstheme="minorHAnsi"/>
          <w:b/>
          <w:bCs/>
          <w:color w:val="0070C0"/>
          <w:sz w:val="24"/>
          <w:szCs w:val="24"/>
        </w:rPr>
        <w:t>GESTÃO DE IDENTIDADES</w:t>
      </w:r>
      <w:r w:rsidR="00705F3C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E CONTROLE DE ACESSO</w:t>
      </w:r>
    </w:p>
    <w:p w14:paraId="3D76EF7F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6CEB25B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sz w:val="24"/>
          <w:szCs w:val="24"/>
        </w:rPr>
        <w:t>MINISTÉRIO DA GESTÃO E DA INOVAÇÃO EM SERVIÇOS PÚBLICOS</w:t>
      </w:r>
    </w:p>
    <w:p w14:paraId="129D1106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Esther Dweck</w:t>
      </w:r>
    </w:p>
    <w:p w14:paraId="2EA2BCFE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Ministra</w:t>
      </w:r>
    </w:p>
    <w:p w14:paraId="34391D63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E2932E3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sz w:val="24"/>
          <w:szCs w:val="24"/>
        </w:rPr>
        <w:t>SECRETARIA DE GOVERNO DIGITAL</w:t>
      </w:r>
    </w:p>
    <w:p w14:paraId="5D91F2B9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 xml:space="preserve">Rogério Souza Mascarenhas </w:t>
      </w:r>
    </w:p>
    <w:p w14:paraId="43198F41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Secretário de Governo Digital</w:t>
      </w:r>
    </w:p>
    <w:p w14:paraId="4699879B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F41ABB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sz w:val="24"/>
          <w:szCs w:val="24"/>
        </w:rPr>
        <w:t>DIRETORIA DE PRIVACIDADE E SEGURANÇA DA INFORMAÇÃO</w:t>
      </w:r>
    </w:p>
    <w:p w14:paraId="51B22E1B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Leonardo Rodrigo Ferreira </w:t>
      </w:r>
    </w:p>
    <w:p w14:paraId="3B9FA829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Diretor de Privacidade e Segurança da Informação</w:t>
      </w:r>
    </w:p>
    <w:p w14:paraId="77030B60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AD863F3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sz w:val="24"/>
          <w:szCs w:val="24"/>
        </w:rPr>
        <w:t>COORDENAÇÃO-GERAL DE PRIVACIDADE</w:t>
      </w:r>
    </w:p>
    <w:p w14:paraId="6A7F47B4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Marta Juvina de Medeiros</w:t>
      </w:r>
    </w:p>
    <w:p w14:paraId="2FEEA9D8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Coordenadora-Geral de Privacidade</w:t>
      </w:r>
    </w:p>
    <w:p w14:paraId="71F69B0F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A77541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sz w:val="24"/>
          <w:szCs w:val="24"/>
        </w:rPr>
        <w:t>COORDENAÇÃO-GERAL DE SEGURANÇA DA INFORMAÇÃO</w:t>
      </w:r>
    </w:p>
    <w:p w14:paraId="5F49FA2E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Loriza Andrade Vaz de Melo</w:t>
      </w:r>
    </w:p>
    <w:p w14:paraId="340FA010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7FE3">
        <w:rPr>
          <w:rFonts w:asciiTheme="minorHAnsi" w:hAnsiTheme="minorHAnsi" w:cstheme="minorHAnsi"/>
          <w:sz w:val="24"/>
          <w:szCs w:val="24"/>
        </w:rPr>
        <w:t>Coordenadora-Geral de Segurança da Informação</w:t>
      </w:r>
    </w:p>
    <w:p w14:paraId="567C481F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8E7C3F2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sz w:val="24"/>
          <w:szCs w:val="24"/>
        </w:rPr>
        <w:t>EQUIPE TÉCNICA DE ELABORAÇÃO</w:t>
      </w:r>
    </w:p>
    <w:p w14:paraId="50603244" w14:textId="77777777" w:rsidR="0045305E" w:rsidRDefault="0045305E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Natalício Fernandes Pereira</w:t>
      </w:r>
    </w:p>
    <w:p w14:paraId="15754D1F" w14:textId="77777777" w:rsidR="002B6C49" w:rsidRPr="004F7FE3" w:rsidRDefault="00057A3E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Thainan Cardoso Rezende</w:t>
      </w:r>
    </w:p>
    <w:p w14:paraId="501C5FC0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B921925" w14:textId="77777777" w:rsidR="002B6C49" w:rsidRPr="004F7FE3" w:rsidRDefault="002B6C49" w:rsidP="004F7FE3">
      <w:pPr>
        <w:pStyle w:val="PPSIsemformatao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F7FE3">
        <w:rPr>
          <w:rFonts w:asciiTheme="minorHAnsi" w:hAnsiTheme="minorHAnsi" w:cstheme="minorHAnsi"/>
          <w:b/>
          <w:bCs/>
          <w:sz w:val="24"/>
          <w:szCs w:val="24"/>
        </w:rPr>
        <w:t>EQUIPE DE REVISÃO</w:t>
      </w:r>
    </w:p>
    <w:p w14:paraId="5EDB9CD2" w14:textId="73DB1C09" w:rsidR="002B6C49" w:rsidRPr="004F7FE3" w:rsidRDefault="00BD2F61" w:rsidP="004F7FE3">
      <w:pPr>
        <w:spacing w:after="0"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Anderson Souza de Araújo</w:t>
      </w:r>
    </w:p>
    <w:p w14:paraId="2A1C1236" w14:textId="77777777" w:rsidR="002B6C49" w:rsidRDefault="002B6C49">
      <w:pPr>
        <w:spacing w:after="0" w:line="240" w:lineRule="auto"/>
        <w:jc w:val="left"/>
      </w:pPr>
      <w:r>
        <w:br w:type="page"/>
      </w:r>
    </w:p>
    <w:p w14:paraId="11F36701" w14:textId="77777777" w:rsidR="491AA221" w:rsidRPr="000709F5" w:rsidRDefault="491AA221" w:rsidP="000709F5">
      <w:pPr>
        <w:spacing w:before="120" w:after="120" w:line="240" w:lineRule="auto"/>
        <w:rPr>
          <w:rFonts w:asciiTheme="minorHAnsi" w:hAnsiTheme="minorHAnsi" w:cstheme="minorHAnsi"/>
          <w:b/>
          <w:bCs/>
          <w:color w:val="2864AE"/>
          <w:sz w:val="36"/>
          <w:szCs w:val="36"/>
        </w:rPr>
      </w:pPr>
      <w:r w:rsidRPr="000709F5">
        <w:rPr>
          <w:rFonts w:asciiTheme="minorHAnsi" w:hAnsiTheme="minorHAnsi" w:cstheme="minorHAnsi"/>
          <w:b/>
          <w:bCs/>
          <w:color w:val="2864AE"/>
          <w:sz w:val="36"/>
          <w:szCs w:val="36"/>
        </w:rPr>
        <w:lastRenderedPageBreak/>
        <w:t xml:space="preserve">Histórico de </w:t>
      </w:r>
      <w:r w:rsidR="00DF0537" w:rsidRPr="000709F5">
        <w:rPr>
          <w:rFonts w:asciiTheme="minorHAnsi" w:hAnsiTheme="minorHAnsi" w:cstheme="minorHAnsi"/>
          <w:b/>
          <w:bCs/>
          <w:color w:val="2864AE"/>
          <w:sz w:val="36"/>
          <w:szCs w:val="36"/>
        </w:rPr>
        <w:t>v</w:t>
      </w:r>
      <w:r w:rsidRPr="000709F5">
        <w:rPr>
          <w:rFonts w:asciiTheme="minorHAnsi" w:hAnsiTheme="minorHAnsi" w:cstheme="minorHAnsi"/>
          <w:b/>
          <w:bCs/>
          <w:color w:val="2864AE"/>
          <w:sz w:val="36"/>
          <w:szCs w:val="36"/>
        </w:rPr>
        <w:t>ersões</w:t>
      </w:r>
    </w:p>
    <w:tbl>
      <w:tblPr>
        <w:tblW w:w="90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64"/>
        <w:gridCol w:w="1199"/>
        <w:gridCol w:w="3525"/>
        <w:gridCol w:w="2928"/>
      </w:tblGrid>
      <w:tr w:rsidR="00CB56C8" w:rsidRPr="000709F5" w14:paraId="33EAB2BC" w14:textId="77777777" w:rsidTr="005E1E50">
        <w:trPr>
          <w:trHeight w:val="288"/>
        </w:trPr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1C34C7B" w14:textId="77777777" w:rsidR="00CB56C8" w:rsidRPr="008E3A7C" w:rsidRDefault="00CB56C8" w:rsidP="00A50494">
            <w:pPr>
              <w:pStyle w:val="PPSIquadr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3A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7C59F095" w14:textId="77777777" w:rsidR="00CB56C8" w:rsidRPr="008E3A7C" w:rsidRDefault="00CB56C8" w:rsidP="00A50494">
            <w:pPr>
              <w:pStyle w:val="PPSIquadr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3A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16F8588" w14:textId="77777777" w:rsidR="00CB56C8" w:rsidRPr="008E3A7C" w:rsidRDefault="00CB56C8" w:rsidP="00A50494">
            <w:pPr>
              <w:pStyle w:val="PPSIquadr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3A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E62808E" w14:textId="77777777" w:rsidR="00CB56C8" w:rsidRPr="008E3A7C" w:rsidRDefault="00CB56C8" w:rsidP="00A50494">
            <w:pPr>
              <w:pStyle w:val="PPSIquadr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3A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Autor</w:t>
            </w:r>
          </w:p>
        </w:tc>
      </w:tr>
      <w:tr w:rsidR="00FE7C70" w:rsidRPr="000709F5" w14:paraId="757BD24D" w14:textId="77777777" w:rsidTr="005E1E50">
        <w:trPr>
          <w:trHeight w:val="561"/>
        </w:trPr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7A665" w14:textId="681A370F" w:rsidR="00FE7C70" w:rsidRPr="000709F5" w:rsidRDefault="00BD2F61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709E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97214A" w:rsidRPr="000709F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3D1EB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97214A" w:rsidRPr="000709F5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75132" w14:textId="77777777" w:rsidR="00FE7C70" w:rsidRPr="000709F5" w:rsidRDefault="00365A39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09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63278" w:rsidRPr="000709F5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2E991" w14:textId="3E7A04AD" w:rsidR="00FE7C70" w:rsidRPr="000709F5" w:rsidRDefault="00496C45" w:rsidP="005E1E50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09F5">
              <w:rPr>
                <w:rFonts w:asciiTheme="minorHAnsi" w:hAnsiTheme="minorHAnsi" w:cstheme="minorHAnsi"/>
                <w:sz w:val="22"/>
                <w:szCs w:val="22"/>
              </w:rPr>
              <w:t xml:space="preserve">Elaboração </w:t>
            </w:r>
            <w:r w:rsidR="00C73A17" w:rsidRPr="000709F5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="0072674A" w:rsidRPr="000709F5">
              <w:rPr>
                <w:rFonts w:asciiTheme="minorHAnsi" w:hAnsiTheme="minorHAnsi" w:cstheme="minorHAnsi"/>
                <w:sz w:val="22"/>
                <w:szCs w:val="22"/>
              </w:rPr>
              <w:t>Modelo</w:t>
            </w:r>
            <w:r w:rsidR="0012294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749EE" w14:textId="77777777" w:rsidR="00FE7C70" w:rsidRPr="000709F5" w:rsidRDefault="00A66B51" w:rsidP="005E1E50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09F5">
              <w:rPr>
                <w:rFonts w:asciiTheme="minorHAnsi" w:hAnsiTheme="minorHAnsi" w:cstheme="minorHAnsi"/>
                <w:sz w:val="22"/>
                <w:szCs w:val="22"/>
              </w:rPr>
              <w:t xml:space="preserve">Equipe Técnica de </w:t>
            </w:r>
            <w:r w:rsidR="00365A39" w:rsidRPr="000709F5">
              <w:rPr>
                <w:rFonts w:asciiTheme="minorHAnsi" w:hAnsiTheme="minorHAnsi" w:cstheme="minorHAnsi"/>
                <w:sz w:val="22"/>
                <w:szCs w:val="22"/>
              </w:rPr>
              <w:t>Elaboração</w:t>
            </w:r>
          </w:p>
        </w:tc>
      </w:tr>
    </w:tbl>
    <w:p w14:paraId="2A3FBF93" w14:textId="77777777" w:rsidR="00FB3A7D" w:rsidRPr="008E3A7C" w:rsidRDefault="00FB3A7D" w:rsidP="008E3A7C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  <w:sectPr w:rsidR="00FB3A7D" w:rsidRPr="008E3A7C" w:rsidSect="00E67679">
          <w:headerReference w:type="default" r:id="rId16"/>
          <w:footerReference w:type="first" r:id="rId17"/>
          <w:pgSz w:w="11907" w:h="16840" w:code="9"/>
          <w:pgMar w:top="1134" w:right="1134" w:bottom="1701" w:left="1701" w:header="567" w:footer="340" w:gutter="0"/>
          <w:cols w:space="720"/>
          <w:titlePg/>
          <w:docGrid w:linePitch="360"/>
        </w:sectPr>
      </w:pPr>
    </w:p>
    <w:p w14:paraId="6AA5231F" w14:textId="77777777" w:rsidR="00A133BA" w:rsidRPr="00193BCE" w:rsidRDefault="00A133BA" w:rsidP="00193BCE">
      <w:pPr>
        <w:tabs>
          <w:tab w:val="left" w:pos="5844"/>
        </w:tabs>
        <w:spacing w:before="120" w:after="120" w:line="240" w:lineRule="auto"/>
        <w:jc w:val="left"/>
        <w:rPr>
          <w:rFonts w:asciiTheme="minorHAnsi" w:hAnsiTheme="minorHAnsi" w:cstheme="minorHAnsi"/>
          <w:b/>
          <w:bCs/>
          <w:color w:val="2864AE"/>
          <w:sz w:val="36"/>
          <w:szCs w:val="36"/>
        </w:rPr>
      </w:pPr>
      <w:r w:rsidRPr="00193BCE">
        <w:rPr>
          <w:rFonts w:asciiTheme="minorHAnsi" w:hAnsiTheme="minorHAnsi" w:cstheme="minorHAnsi"/>
          <w:b/>
          <w:bCs/>
          <w:color w:val="2864AE"/>
          <w:sz w:val="36"/>
          <w:szCs w:val="36"/>
        </w:rPr>
        <w:lastRenderedPageBreak/>
        <w:t xml:space="preserve">Licença </w:t>
      </w:r>
      <w:r w:rsidRPr="00D266AD">
        <w:rPr>
          <w:rFonts w:asciiTheme="minorHAnsi" w:hAnsiTheme="minorHAnsi" w:cstheme="minorHAnsi"/>
          <w:b/>
          <w:bCs/>
          <w:i/>
          <w:iCs/>
          <w:color w:val="2864AE"/>
          <w:sz w:val="36"/>
          <w:szCs w:val="36"/>
        </w:rPr>
        <w:t>Creative Commons</w:t>
      </w:r>
    </w:p>
    <w:p w14:paraId="5C41495B" w14:textId="77777777" w:rsidR="00A133BA" w:rsidRPr="00FB3A7D" w:rsidRDefault="00A133BA" w:rsidP="00A133BA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</w:pPr>
      <w:r w:rsidRPr="00FB3A7D">
        <w:rPr>
          <w:rFonts w:asciiTheme="minorHAnsi" w:hAnsiTheme="minorHAnsi" w:cstheme="minorHAnsi"/>
          <w:sz w:val="24"/>
          <w:szCs w:val="24"/>
        </w:rPr>
        <w:t xml:space="preserve">Esta obra está licenciada sob a Licença </w:t>
      </w:r>
      <w:r w:rsidRPr="00FB3A7D">
        <w:rPr>
          <w:rFonts w:asciiTheme="minorHAnsi" w:hAnsiTheme="minorHAnsi" w:cstheme="minorHAnsi"/>
          <w:i/>
          <w:iCs/>
          <w:sz w:val="24"/>
          <w:szCs w:val="24"/>
        </w:rPr>
        <w:t>Creative Commons</w:t>
      </w:r>
      <w:r w:rsidRPr="00FB3A7D">
        <w:rPr>
          <w:rFonts w:asciiTheme="minorHAnsi" w:hAnsiTheme="minorHAnsi" w:cstheme="minorHAnsi"/>
          <w:sz w:val="24"/>
          <w:szCs w:val="24"/>
        </w:rPr>
        <w:t xml:space="preserve"> Atribuição-NãoComercial-SemDerivações 4.0 Internacional</w:t>
      </w:r>
      <w:r w:rsidRPr="00FB3A7D">
        <w:rPr>
          <w:rStyle w:val="Refdenotaderodap"/>
          <w:rFonts w:asciiTheme="minorHAnsi" w:hAnsiTheme="minorHAnsi" w:cstheme="minorHAnsi"/>
          <w:sz w:val="24"/>
          <w:szCs w:val="24"/>
        </w:rPr>
        <w:footnoteReference w:id="2"/>
      </w:r>
      <w:r w:rsidRPr="00FB3A7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FA813E1" w14:textId="664ED73D" w:rsidR="002B6C49" w:rsidRPr="005821C9" w:rsidRDefault="00A133BA" w:rsidP="00C10384">
      <w:pPr>
        <w:tabs>
          <w:tab w:val="left" w:pos="5844"/>
        </w:tabs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FB3A7D">
        <w:rPr>
          <w:rFonts w:asciiTheme="minorHAnsi" w:hAnsiTheme="minorHAnsi" w:cstheme="minorHAnsi"/>
          <w:sz w:val="24"/>
          <w:szCs w:val="24"/>
        </w:rPr>
        <w:t xml:space="preserve">Você está autorizado a copiar e redistribuir o conteúdo deste modelo para uso interno e externo à sua organização, somente para fins não comerciais, desde que (i) o devido crédito seja dado à Secretaria de Governo Digital do Ministério da Gestão e da Inovação em Serviços Públicos (SGD/MGI), e (ii) um link para a licença seja fornecido. Além disso, não é permitida a distribuição de obras derivadas, remixadas, transformadas ou desenvolvidas a partir deste </w:t>
      </w:r>
      <w:r w:rsidR="00122945">
        <w:rPr>
          <w:rFonts w:asciiTheme="minorHAnsi" w:hAnsiTheme="minorHAnsi" w:cstheme="minorHAnsi"/>
          <w:sz w:val="24"/>
          <w:szCs w:val="24"/>
        </w:rPr>
        <w:t>documento</w:t>
      </w:r>
      <w:r w:rsidRPr="00FB3A7D">
        <w:rPr>
          <w:rFonts w:asciiTheme="minorHAnsi" w:hAnsiTheme="minorHAnsi" w:cstheme="minorHAnsi"/>
          <w:sz w:val="24"/>
          <w:szCs w:val="24"/>
        </w:rPr>
        <w:t>.</w:t>
      </w:r>
    </w:p>
    <w:p w14:paraId="7E0F872F" w14:textId="77777777" w:rsidR="005821C9" w:rsidRDefault="005821C9">
      <w:pPr>
        <w:spacing w:after="0" w:line="24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4C21E38" w14:textId="77777777" w:rsidR="00254135" w:rsidRDefault="00254135">
      <w:pPr>
        <w:spacing w:after="0" w:line="240" w:lineRule="auto"/>
        <w:jc w:val="left"/>
        <w:rPr>
          <w:rFonts w:asciiTheme="minorHAnsi" w:hAnsiTheme="minorHAnsi" w:cstheme="minorHAnsi"/>
          <w:b/>
          <w:bCs/>
          <w:color w:val="2864AE"/>
          <w:sz w:val="36"/>
          <w:szCs w:val="36"/>
        </w:rPr>
      </w:pPr>
      <w:bookmarkStart w:id="0" w:name="_Toc130889859"/>
      <w:bookmarkStart w:id="1" w:name="_Toc139472277"/>
      <w:bookmarkStart w:id="2" w:name="_Toc139472380"/>
      <w:bookmarkStart w:id="3" w:name="_Toc975919970"/>
      <w:r>
        <w:rPr>
          <w:rFonts w:asciiTheme="minorHAnsi" w:hAnsiTheme="minorHAnsi" w:cstheme="minorHAnsi"/>
          <w:sz w:val="36"/>
          <w:szCs w:val="36"/>
        </w:rPr>
        <w:br w:type="page"/>
      </w:r>
    </w:p>
    <w:p w14:paraId="160E25D6" w14:textId="652ACA02" w:rsidR="00DB2C0C" w:rsidRPr="00193BCE" w:rsidRDefault="00DB2C0C" w:rsidP="00122945">
      <w:pPr>
        <w:tabs>
          <w:tab w:val="left" w:pos="5844"/>
        </w:tabs>
        <w:spacing w:before="120" w:after="120" w:line="240" w:lineRule="auto"/>
        <w:jc w:val="left"/>
        <w:rPr>
          <w:rFonts w:asciiTheme="minorHAnsi" w:hAnsiTheme="minorHAnsi" w:cstheme="minorHAnsi"/>
          <w:b/>
          <w:bCs/>
          <w:color w:val="2864AE"/>
          <w:sz w:val="36"/>
          <w:szCs w:val="36"/>
        </w:rPr>
      </w:pPr>
      <w:r w:rsidRPr="00193BCE">
        <w:rPr>
          <w:rFonts w:asciiTheme="minorHAnsi" w:hAnsiTheme="minorHAnsi" w:cstheme="minorHAnsi"/>
          <w:b/>
          <w:bCs/>
          <w:color w:val="2864AE"/>
          <w:sz w:val="36"/>
          <w:szCs w:val="36"/>
        </w:rPr>
        <w:lastRenderedPageBreak/>
        <w:t xml:space="preserve">Medidas do </w:t>
      </w:r>
      <w:r w:rsidRPr="00D266AD">
        <w:rPr>
          <w:rFonts w:asciiTheme="minorHAnsi" w:hAnsiTheme="minorHAnsi" w:cstheme="minorHAnsi"/>
          <w:b/>
          <w:bCs/>
          <w:i/>
          <w:iCs/>
          <w:color w:val="2864AE"/>
          <w:sz w:val="36"/>
          <w:szCs w:val="36"/>
        </w:rPr>
        <w:t>framework</w:t>
      </w:r>
      <w:r w:rsidRPr="00193BCE">
        <w:rPr>
          <w:rFonts w:asciiTheme="minorHAnsi" w:hAnsiTheme="minorHAnsi" w:cstheme="minorHAnsi"/>
          <w:b/>
          <w:bCs/>
          <w:color w:val="2864AE"/>
          <w:sz w:val="36"/>
          <w:szCs w:val="36"/>
        </w:rPr>
        <w:t xml:space="preserve"> do PPSI 2.0 apoiadas por es</w:t>
      </w:r>
      <w:r w:rsidR="00122945">
        <w:rPr>
          <w:rFonts w:asciiTheme="minorHAnsi" w:hAnsiTheme="minorHAnsi" w:cstheme="minorHAnsi"/>
          <w:b/>
          <w:bCs/>
          <w:color w:val="2864AE"/>
          <w:sz w:val="36"/>
          <w:szCs w:val="36"/>
        </w:rPr>
        <w:t>t</w:t>
      </w:r>
      <w:r w:rsidRPr="00193BCE">
        <w:rPr>
          <w:rFonts w:asciiTheme="minorHAnsi" w:hAnsiTheme="minorHAnsi" w:cstheme="minorHAnsi"/>
          <w:b/>
          <w:bCs/>
          <w:color w:val="2864AE"/>
          <w:sz w:val="36"/>
          <w:szCs w:val="36"/>
        </w:rPr>
        <w:t>e documento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71"/>
        <w:gridCol w:w="7660"/>
      </w:tblGrid>
      <w:tr w:rsidR="0045305E" w:rsidRPr="000473C0" w14:paraId="20048CFB" w14:textId="77777777" w:rsidTr="0045305E">
        <w:trPr>
          <w:trHeight w:val="295"/>
          <w:jc w:val="center"/>
        </w:trPr>
        <w:tc>
          <w:tcPr>
            <w:tcW w:w="1271" w:type="dxa"/>
            <w:shd w:val="clear" w:color="auto" w:fill="D9D9D9" w:themeFill="background1" w:themeFillShade="D9"/>
            <w:hideMark/>
          </w:tcPr>
          <w:p w14:paraId="37CE2DE7" w14:textId="77777777" w:rsidR="0045305E" w:rsidRPr="00D82972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7660" w:type="dxa"/>
            <w:shd w:val="clear" w:color="auto" w:fill="D9D9D9" w:themeFill="background1" w:themeFillShade="D9"/>
          </w:tcPr>
          <w:p w14:paraId="7BC3C25E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Medida</w:t>
            </w:r>
          </w:p>
        </w:tc>
      </w:tr>
      <w:tr w:rsidR="0045305E" w:rsidRPr="00400149" w14:paraId="24CE443C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69A1442F" w14:textId="77777777" w:rsidR="0045305E" w:rsidRPr="006F1610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5.1</w:t>
            </w:r>
          </w:p>
        </w:tc>
        <w:tc>
          <w:tcPr>
            <w:tcW w:w="7660" w:type="dxa"/>
          </w:tcPr>
          <w:p w14:paraId="6AC1B875" w14:textId="77777777" w:rsidR="0045305E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47F4">
              <w:rPr>
                <w:rFonts w:asciiTheme="minorHAnsi" w:hAnsiTheme="minorHAnsi" w:cstheme="minorHAnsi"/>
                <w:sz w:val="22"/>
                <w:szCs w:val="22"/>
              </w:rPr>
              <w:t>O órgão estabelece e mantém um inventário de contas?</w:t>
            </w:r>
          </w:p>
        </w:tc>
      </w:tr>
      <w:tr w:rsidR="0045305E" w:rsidRPr="00400149" w14:paraId="15AA7A16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181C8293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5.2</w:t>
            </w:r>
          </w:p>
        </w:tc>
        <w:tc>
          <w:tcPr>
            <w:tcW w:w="7660" w:type="dxa"/>
          </w:tcPr>
          <w:p w14:paraId="18C9ED8A" w14:textId="77777777" w:rsidR="0045305E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AEE">
              <w:rPr>
                <w:rFonts w:asciiTheme="minorHAnsi" w:hAnsiTheme="minorHAnsi" w:cstheme="minorHAnsi"/>
                <w:sz w:val="22"/>
                <w:szCs w:val="22"/>
              </w:rPr>
              <w:t>O órgão promove ações para evitar a reutilização de senhas?</w:t>
            </w:r>
          </w:p>
        </w:tc>
      </w:tr>
      <w:tr w:rsidR="0045305E" w:rsidRPr="00400149" w14:paraId="39C94F3A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481A6540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5.3</w:t>
            </w:r>
          </w:p>
        </w:tc>
        <w:tc>
          <w:tcPr>
            <w:tcW w:w="7660" w:type="dxa"/>
          </w:tcPr>
          <w:p w14:paraId="37AB1820" w14:textId="77777777" w:rsidR="0045305E" w:rsidRPr="00F94642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13A">
              <w:rPr>
                <w:rFonts w:asciiTheme="minorHAnsi" w:hAnsiTheme="minorHAnsi" w:cstheme="minorHAnsi"/>
                <w:sz w:val="22"/>
                <w:szCs w:val="22"/>
              </w:rPr>
              <w:t>O órgão desabilita ou exclui contas inativas?</w:t>
            </w:r>
          </w:p>
        </w:tc>
      </w:tr>
      <w:tr w:rsidR="0045305E" w:rsidRPr="00400149" w14:paraId="72928079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7AF14879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5.4</w:t>
            </w:r>
          </w:p>
        </w:tc>
        <w:tc>
          <w:tcPr>
            <w:tcW w:w="7660" w:type="dxa"/>
          </w:tcPr>
          <w:p w14:paraId="15763316" w14:textId="77777777" w:rsidR="0045305E" w:rsidRPr="00F1613A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53E6">
              <w:rPr>
                <w:rFonts w:asciiTheme="minorHAnsi" w:hAnsiTheme="minorHAnsi" w:cstheme="minorHAnsi"/>
                <w:sz w:val="22"/>
                <w:szCs w:val="22"/>
              </w:rPr>
              <w:t>O órgão limita os privilégios de administrador às contas de administrador dedicadas?</w:t>
            </w:r>
          </w:p>
        </w:tc>
      </w:tr>
      <w:tr w:rsidR="0045305E" w:rsidRPr="00400149" w14:paraId="79268BCB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7957859C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5.5</w:t>
            </w:r>
          </w:p>
        </w:tc>
        <w:tc>
          <w:tcPr>
            <w:tcW w:w="7660" w:type="dxa"/>
          </w:tcPr>
          <w:p w14:paraId="2DADA1D7" w14:textId="77777777" w:rsidR="0045305E" w:rsidRPr="004853E6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0758">
              <w:rPr>
                <w:rFonts w:asciiTheme="minorHAnsi" w:hAnsiTheme="minorHAnsi" w:cstheme="minorHAnsi"/>
                <w:sz w:val="22"/>
                <w:szCs w:val="22"/>
              </w:rPr>
              <w:t>O órgão estabelece e mantém um inventário de contas de serviço?</w:t>
            </w:r>
          </w:p>
        </w:tc>
      </w:tr>
      <w:tr w:rsidR="0045305E" w:rsidRPr="00400149" w14:paraId="728BEDCF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56CDF104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5.6</w:t>
            </w:r>
          </w:p>
        </w:tc>
        <w:tc>
          <w:tcPr>
            <w:tcW w:w="7660" w:type="dxa"/>
          </w:tcPr>
          <w:p w14:paraId="35A4137A" w14:textId="77777777" w:rsidR="0045305E" w:rsidRPr="00A90758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0758">
              <w:rPr>
                <w:rFonts w:asciiTheme="minorHAnsi" w:hAnsiTheme="minorHAnsi" w:cstheme="minorHAnsi"/>
                <w:sz w:val="22"/>
                <w:szCs w:val="22"/>
              </w:rPr>
              <w:t>O órgão centraliza a gestão de contas?</w:t>
            </w:r>
          </w:p>
        </w:tc>
      </w:tr>
      <w:tr w:rsidR="0045305E" w:rsidRPr="00400149" w14:paraId="3F10F756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7D2F0AC4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6.1</w:t>
            </w:r>
          </w:p>
        </w:tc>
        <w:tc>
          <w:tcPr>
            <w:tcW w:w="7660" w:type="dxa"/>
          </w:tcPr>
          <w:p w14:paraId="10BD090D" w14:textId="77777777" w:rsidR="0045305E" w:rsidRPr="00A90758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E4AE1">
              <w:rPr>
                <w:rFonts w:asciiTheme="minorHAnsi" w:hAnsiTheme="minorHAnsi" w:cstheme="minorHAnsi"/>
                <w:sz w:val="22"/>
                <w:szCs w:val="22"/>
              </w:rPr>
              <w:t>O órgão estabelece um processo de concessão de acesso?</w:t>
            </w:r>
          </w:p>
        </w:tc>
      </w:tr>
      <w:tr w:rsidR="0045305E" w:rsidRPr="00400149" w14:paraId="1E956C72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08ED8041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6.2</w:t>
            </w:r>
          </w:p>
        </w:tc>
        <w:tc>
          <w:tcPr>
            <w:tcW w:w="7660" w:type="dxa"/>
          </w:tcPr>
          <w:p w14:paraId="1A5DE135" w14:textId="77777777" w:rsidR="0045305E" w:rsidRPr="008E4AE1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95A">
              <w:rPr>
                <w:rFonts w:asciiTheme="minorHAnsi" w:hAnsiTheme="minorHAnsi" w:cstheme="minorHAnsi"/>
                <w:sz w:val="22"/>
                <w:szCs w:val="22"/>
              </w:rPr>
              <w:t>O órgão estabelece um processo de revogação de acesso?</w:t>
            </w:r>
          </w:p>
        </w:tc>
      </w:tr>
      <w:tr w:rsidR="0045305E" w:rsidRPr="00400149" w14:paraId="4C34093F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656E221C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6.3</w:t>
            </w:r>
          </w:p>
        </w:tc>
        <w:tc>
          <w:tcPr>
            <w:tcW w:w="7660" w:type="dxa"/>
          </w:tcPr>
          <w:p w14:paraId="4D1F7E10" w14:textId="77777777" w:rsidR="0045305E" w:rsidRPr="0071295A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06C7">
              <w:rPr>
                <w:rFonts w:asciiTheme="minorHAnsi" w:hAnsiTheme="minorHAnsi" w:cstheme="minorHAnsi"/>
                <w:sz w:val="22"/>
                <w:szCs w:val="22"/>
              </w:rPr>
              <w:t>O órgão exige autenticação multifator (</w:t>
            </w:r>
            <w:r w:rsidRPr="004530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Multi-Factor Authentication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1106C7">
              <w:rPr>
                <w:rFonts w:asciiTheme="minorHAnsi" w:hAnsiTheme="minorHAnsi" w:cstheme="minorHAnsi"/>
                <w:sz w:val="22"/>
                <w:szCs w:val="22"/>
              </w:rPr>
              <w:t>MFA)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06C7">
              <w:rPr>
                <w:rFonts w:asciiTheme="minorHAnsi" w:hAnsiTheme="minorHAnsi" w:cstheme="minorHAnsi"/>
                <w:sz w:val="22"/>
                <w:szCs w:val="22"/>
              </w:rPr>
              <w:t>para soluções de software expostas externamente?</w:t>
            </w:r>
          </w:p>
        </w:tc>
      </w:tr>
      <w:tr w:rsidR="0045305E" w:rsidRPr="00400149" w14:paraId="128FD99A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0353A323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6.4</w:t>
            </w:r>
          </w:p>
        </w:tc>
        <w:tc>
          <w:tcPr>
            <w:tcW w:w="7660" w:type="dxa"/>
          </w:tcPr>
          <w:p w14:paraId="3AA622BF" w14:textId="77777777" w:rsidR="0045305E" w:rsidRPr="001106C7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5514">
              <w:rPr>
                <w:rFonts w:asciiTheme="minorHAnsi" w:hAnsiTheme="minorHAnsi" w:cstheme="minorHAnsi"/>
                <w:sz w:val="22"/>
                <w:szCs w:val="22"/>
              </w:rPr>
              <w:t xml:space="preserve">O órgão exige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MFA </w:t>
            </w:r>
            <w:r w:rsidRPr="00025514">
              <w:rPr>
                <w:rFonts w:asciiTheme="minorHAnsi" w:hAnsiTheme="minorHAnsi" w:cstheme="minorHAnsi"/>
                <w:sz w:val="22"/>
                <w:szCs w:val="22"/>
              </w:rPr>
              <w:t>para acesso remoto à rede?</w:t>
            </w:r>
          </w:p>
        </w:tc>
      </w:tr>
      <w:tr w:rsidR="0045305E" w:rsidRPr="00400149" w14:paraId="37974967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339B95C1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6.5</w:t>
            </w:r>
          </w:p>
        </w:tc>
        <w:tc>
          <w:tcPr>
            <w:tcW w:w="7660" w:type="dxa"/>
          </w:tcPr>
          <w:p w14:paraId="72CCD86A" w14:textId="77777777" w:rsidR="0045305E" w:rsidRPr="001106C7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5514">
              <w:rPr>
                <w:rFonts w:asciiTheme="minorHAnsi" w:hAnsiTheme="minorHAnsi" w:cstheme="minorHAnsi"/>
                <w:sz w:val="22"/>
                <w:szCs w:val="22"/>
              </w:rPr>
              <w:t>O órgão exige autenticação MFA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25514">
              <w:rPr>
                <w:rFonts w:asciiTheme="minorHAnsi" w:hAnsiTheme="minorHAnsi" w:cstheme="minorHAnsi"/>
                <w:sz w:val="22"/>
                <w:szCs w:val="22"/>
              </w:rPr>
              <w:t>para acesso administrativo?</w:t>
            </w:r>
          </w:p>
        </w:tc>
      </w:tr>
      <w:tr w:rsidR="0045305E" w:rsidRPr="00400149" w14:paraId="7D25D250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41E7C7AA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6.6</w:t>
            </w:r>
          </w:p>
        </w:tc>
        <w:tc>
          <w:tcPr>
            <w:tcW w:w="7660" w:type="dxa"/>
          </w:tcPr>
          <w:p w14:paraId="73E39707" w14:textId="77777777" w:rsidR="0045305E" w:rsidRPr="00025514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33A8">
              <w:rPr>
                <w:rFonts w:asciiTheme="minorHAnsi" w:hAnsiTheme="minorHAnsi" w:cstheme="minorHAnsi"/>
                <w:sz w:val="22"/>
                <w:szCs w:val="22"/>
              </w:rPr>
              <w:t>O órgão estabelece e mantém um inventário de sistemas de autenticação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33A8">
              <w:rPr>
                <w:rFonts w:asciiTheme="minorHAnsi" w:hAnsiTheme="minorHAnsi" w:cstheme="minorHAnsi"/>
                <w:sz w:val="22"/>
                <w:szCs w:val="22"/>
              </w:rPr>
              <w:t>e autorização?</w:t>
            </w:r>
          </w:p>
        </w:tc>
      </w:tr>
      <w:tr w:rsidR="0045305E" w:rsidRPr="00400149" w14:paraId="1A6CAA1A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2F02411F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6.7</w:t>
            </w:r>
          </w:p>
        </w:tc>
        <w:tc>
          <w:tcPr>
            <w:tcW w:w="7660" w:type="dxa"/>
          </w:tcPr>
          <w:p w14:paraId="0489180F" w14:textId="77777777" w:rsidR="0045305E" w:rsidRPr="00025514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7DE">
              <w:rPr>
                <w:rFonts w:asciiTheme="minorHAnsi" w:hAnsiTheme="minorHAnsi" w:cstheme="minorHAnsi"/>
                <w:sz w:val="22"/>
                <w:szCs w:val="22"/>
              </w:rPr>
              <w:t>O órgão centraliza o controle de acesso?</w:t>
            </w:r>
          </w:p>
        </w:tc>
      </w:tr>
      <w:tr w:rsidR="0045305E" w:rsidRPr="00400149" w14:paraId="18E54800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55C67931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6.8</w:t>
            </w:r>
          </w:p>
        </w:tc>
        <w:tc>
          <w:tcPr>
            <w:tcW w:w="7660" w:type="dxa"/>
          </w:tcPr>
          <w:p w14:paraId="3A242D29" w14:textId="77777777" w:rsidR="0045305E" w:rsidRPr="000D07DE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7DE">
              <w:rPr>
                <w:rFonts w:asciiTheme="minorHAnsi" w:hAnsiTheme="minorHAnsi" w:cstheme="minorHAnsi"/>
                <w:sz w:val="22"/>
                <w:szCs w:val="22"/>
              </w:rPr>
              <w:t>O órgão define e mantém o controle de acesso baseado em funções?</w:t>
            </w:r>
          </w:p>
        </w:tc>
      </w:tr>
      <w:tr w:rsidR="0045305E" w:rsidRPr="00400149" w14:paraId="6A8D07B0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2F07F421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12.3</w:t>
            </w:r>
          </w:p>
        </w:tc>
        <w:tc>
          <w:tcPr>
            <w:tcW w:w="7660" w:type="dxa"/>
          </w:tcPr>
          <w:p w14:paraId="5F2D5E71" w14:textId="77777777" w:rsidR="0045305E" w:rsidRPr="000D07DE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4689">
              <w:rPr>
                <w:rFonts w:asciiTheme="minorHAnsi" w:hAnsiTheme="minorHAnsi" w:cstheme="minorHAnsi"/>
                <w:sz w:val="22"/>
                <w:szCs w:val="22"/>
              </w:rPr>
              <w:t>O órgão centraliza a autenticação, a autorização e a auditoria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C468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530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Authentication, Authorization, and Accounting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5C4689">
              <w:rPr>
                <w:rFonts w:asciiTheme="minorHAnsi" w:hAnsiTheme="minorHAnsi" w:cstheme="minorHAnsi"/>
                <w:sz w:val="22"/>
                <w:szCs w:val="22"/>
              </w:rPr>
              <w:t xml:space="preserve"> AAA) de rede?</w:t>
            </w:r>
          </w:p>
        </w:tc>
      </w:tr>
      <w:tr w:rsidR="0045305E" w:rsidRPr="00400149" w14:paraId="5F27B92B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3F6CE7B2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12.7</w:t>
            </w:r>
          </w:p>
        </w:tc>
        <w:tc>
          <w:tcPr>
            <w:tcW w:w="7660" w:type="dxa"/>
          </w:tcPr>
          <w:p w14:paraId="50015BB3" w14:textId="77777777" w:rsidR="0045305E" w:rsidRPr="005C4689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 órgão assegura que os dispositivos remotos utilizem uma Rede </w:t>
            </w:r>
            <w:r w:rsidRPr="00330E3D">
              <w:rPr>
                <w:rFonts w:asciiTheme="minorHAnsi" w:hAnsiTheme="minorHAnsi" w:cstheme="minorHAnsi"/>
                <w:sz w:val="22"/>
                <w:szCs w:val="22"/>
              </w:rPr>
              <w:t>Privada Virtual (</w:t>
            </w:r>
            <w:r w:rsidRPr="004530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Virtual Private Network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330E3D">
              <w:rPr>
                <w:rFonts w:asciiTheme="minorHAnsi" w:hAnsiTheme="minorHAnsi" w:cstheme="minorHAnsi"/>
                <w:sz w:val="22"/>
                <w:szCs w:val="22"/>
              </w:rPr>
              <w:t>VPN) e se conectam em uma infraestrutura de AAA?</w:t>
            </w:r>
          </w:p>
        </w:tc>
      </w:tr>
      <w:tr w:rsidR="0045305E" w:rsidRPr="00400149" w14:paraId="05F80FA4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11F789FB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14.3</w:t>
            </w:r>
          </w:p>
        </w:tc>
        <w:tc>
          <w:tcPr>
            <w:tcW w:w="7660" w:type="dxa"/>
          </w:tcPr>
          <w:p w14:paraId="6075101D" w14:textId="77777777" w:rsidR="0045305E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E5FA8">
              <w:rPr>
                <w:rFonts w:asciiTheme="minorHAnsi" w:hAnsiTheme="minorHAnsi" w:cstheme="minorHAnsi"/>
                <w:sz w:val="22"/>
                <w:szCs w:val="22"/>
              </w:rPr>
              <w:t>O órgão conscientiza os agentes públicos nas melhores práticas de autenticação?</w:t>
            </w:r>
          </w:p>
        </w:tc>
      </w:tr>
      <w:tr w:rsidR="0045305E" w:rsidRPr="00400149" w14:paraId="72C3BB5D" w14:textId="77777777" w:rsidTr="0045305E">
        <w:trPr>
          <w:trHeight w:val="262"/>
          <w:jc w:val="center"/>
        </w:trPr>
        <w:tc>
          <w:tcPr>
            <w:tcW w:w="1271" w:type="dxa"/>
            <w:vAlign w:val="center"/>
          </w:tcPr>
          <w:p w14:paraId="187CB7A9" w14:textId="77777777" w:rsidR="0045305E" w:rsidRDefault="0045305E" w:rsidP="005E1E50">
            <w:pPr>
              <w:pStyle w:val="PPSIquadr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25.7</w:t>
            </w:r>
          </w:p>
        </w:tc>
        <w:tc>
          <w:tcPr>
            <w:tcW w:w="7660" w:type="dxa"/>
          </w:tcPr>
          <w:p w14:paraId="039E80E6" w14:textId="77777777" w:rsidR="0045305E" w:rsidRPr="002E5FA8" w:rsidRDefault="0045305E" w:rsidP="00C10384">
            <w:pPr>
              <w:pStyle w:val="PPSIquadr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7D6B">
              <w:rPr>
                <w:rFonts w:asciiTheme="minorHAnsi" w:hAnsiTheme="minorHAnsi" w:cstheme="minorHAnsi"/>
                <w:sz w:val="22"/>
                <w:szCs w:val="22"/>
              </w:rPr>
              <w:t>O órgão implementa medidas técnicas e administrativas aptas a proteger 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17D6B">
              <w:rPr>
                <w:rFonts w:asciiTheme="minorHAnsi" w:hAnsiTheme="minorHAnsi" w:cstheme="minorHAnsi"/>
                <w:sz w:val="22"/>
                <w:szCs w:val="22"/>
              </w:rPr>
              <w:t>dados pessoais?</w:t>
            </w:r>
          </w:p>
        </w:tc>
      </w:tr>
    </w:tbl>
    <w:p w14:paraId="59F7C762" w14:textId="77777777" w:rsidR="00DB2C0C" w:rsidRDefault="00DB2C0C" w:rsidP="00DB2C0C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</w:pPr>
    </w:p>
    <w:p w14:paraId="11A8EA53" w14:textId="77777777" w:rsidR="00DB2C0C" w:rsidRDefault="00DB2C0C" w:rsidP="00DB2C0C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</w:pPr>
    </w:p>
    <w:p w14:paraId="18321EF6" w14:textId="77777777" w:rsidR="00DB2C0C" w:rsidRDefault="00DB2C0C" w:rsidP="00DB2C0C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  <w:sectPr w:rsidR="00DB2C0C" w:rsidSect="003A78DF">
          <w:headerReference w:type="default" r:id="rId18"/>
          <w:headerReference w:type="first" r:id="rId19"/>
          <w:pgSz w:w="11907" w:h="16840" w:code="9"/>
          <w:pgMar w:top="1134" w:right="1134" w:bottom="1701" w:left="1701" w:header="567" w:footer="340" w:gutter="0"/>
          <w:cols w:space="720"/>
          <w:docGrid w:linePitch="360"/>
        </w:sectPr>
      </w:pPr>
    </w:p>
    <w:p w14:paraId="55DA8EAB" w14:textId="77777777" w:rsidR="00A133BA" w:rsidRPr="000709F5" w:rsidRDefault="00A133BA" w:rsidP="00A133BA">
      <w:pPr>
        <w:tabs>
          <w:tab w:val="left" w:pos="5844"/>
        </w:tabs>
        <w:spacing w:before="120" w:after="120" w:line="240" w:lineRule="auto"/>
        <w:jc w:val="left"/>
        <w:rPr>
          <w:rFonts w:asciiTheme="minorHAnsi" w:hAnsiTheme="minorHAnsi" w:cstheme="minorHAnsi"/>
          <w:noProof/>
          <w:sz w:val="36"/>
          <w:szCs w:val="36"/>
        </w:rPr>
      </w:pPr>
      <w:r w:rsidRPr="000709F5">
        <w:rPr>
          <w:rFonts w:asciiTheme="minorHAnsi" w:hAnsiTheme="minorHAnsi" w:cstheme="minorHAnsi"/>
          <w:b/>
          <w:bCs/>
          <w:color w:val="2864AE"/>
          <w:sz w:val="36"/>
          <w:szCs w:val="36"/>
        </w:rPr>
        <w:lastRenderedPageBreak/>
        <w:t>Orientações</w:t>
      </w:r>
    </w:p>
    <w:p w14:paraId="3CA02504" w14:textId="32E8F55D" w:rsidR="00A133BA" w:rsidRPr="000709F5" w:rsidRDefault="00A133BA" w:rsidP="00A133BA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</w:pPr>
      <w:r w:rsidRPr="000709F5">
        <w:rPr>
          <w:rFonts w:asciiTheme="minorHAnsi" w:hAnsiTheme="minorHAnsi" w:cstheme="minorHAnsi"/>
          <w:sz w:val="24"/>
          <w:szCs w:val="24"/>
        </w:rPr>
        <w:t>Esta seção consigna informações básicas para a elaboração d</w:t>
      </w:r>
      <w:r w:rsidR="00122945">
        <w:rPr>
          <w:rFonts w:asciiTheme="minorHAnsi" w:hAnsiTheme="minorHAnsi" w:cstheme="minorHAnsi"/>
          <w:sz w:val="24"/>
          <w:szCs w:val="24"/>
        </w:rPr>
        <w:t>a</w:t>
      </w:r>
      <w:r w:rsidRPr="000709F5">
        <w:rPr>
          <w:rFonts w:asciiTheme="minorHAnsi" w:hAnsiTheme="minorHAnsi" w:cstheme="minorHAnsi"/>
          <w:sz w:val="24"/>
          <w:szCs w:val="24"/>
        </w:rPr>
        <w:t xml:space="preserve"> </w:t>
      </w:r>
      <w:r w:rsidR="00122945">
        <w:rPr>
          <w:rFonts w:asciiTheme="minorHAnsi" w:hAnsiTheme="minorHAnsi" w:cstheme="minorHAnsi"/>
          <w:sz w:val="24"/>
          <w:szCs w:val="24"/>
        </w:rPr>
        <w:t>Política de Gestão de Identidades e Controle de Acesso.</w:t>
      </w:r>
    </w:p>
    <w:p w14:paraId="66B8DDB2" w14:textId="2C674DBB" w:rsidR="00A133BA" w:rsidRPr="005821C9" w:rsidRDefault="00A133BA" w:rsidP="00A133BA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</w:pPr>
      <w:r w:rsidRPr="005821C9">
        <w:rPr>
          <w:rFonts w:asciiTheme="minorHAnsi" w:hAnsiTheme="minorHAnsi" w:cstheme="minorHAnsi"/>
          <w:sz w:val="24"/>
          <w:szCs w:val="24"/>
        </w:rPr>
        <w:t xml:space="preserve">Este modelo, assim como todos os modelos disponibilizados pela </w:t>
      </w:r>
      <w:r w:rsidR="00705F3C">
        <w:rPr>
          <w:rFonts w:asciiTheme="minorHAnsi" w:hAnsiTheme="minorHAnsi" w:cstheme="minorHAnsi"/>
          <w:sz w:val="24"/>
          <w:szCs w:val="24"/>
        </w:rPr>
        <w:t>Secretaria de Governo Digital</w:t>
      </w:r>
      <w:r w:rsidRPr="005821C9">
        <w:rPr>
          <w:rFonts w:asciiTheme="minorHAnsi" w:hAnsiTheme="minorHAnsi" w:cstheme="minorHAnsi"/>
          <w:sz w:val="24"/>
          <w:szCs w:val="24"/>
        </w:rPr>
        <w:t xml:space="preserve"> (</w:t>
      </w:r>
      <w:r w:rsidR="00705F3C">
        <w:rPr>
          <w:rFonts w:asciiTheme="minorHAnsi" w:hAnsiTheme="minorHAnsi" w:cstheme="minorHAnsi"/>
          <w:sz w:val="24"/>
          <w:szCs w:val="24"/>
        </w:rPr>
        <w:t>SGD</w:t>
      </w:r>
      <w:r w:rsidRPr="005821C9">
        <w:rPr>
          <w:rFonts w:asciiTheme="minorHAnsi" w:hAnsiTheme="minorHAnsi" w:cstheme="minorHAnsi"/>
          <w:sz w:val="24"/>
          <w:szCs w:val="24"/>
        </w:rPr>
        <w:t>) no âmbito do Programa de Privacidade e Segurança da Informação (PPSI) instituído pela Portaria SGD/MGI nº 9.511, de 28 de outubro de 2025, deve ser utilizado como uma referência pelos órgãos e entidades, devendo ser realizada uma análise e adaptação</w:t>
      </w:r>
      <w:r w:rsidR="00122945">
        <w:rPr>
          <w:rFonts w:asciiTheme="minorHAnsi" w:hAnsiTheme="minorHAnsi" w:cstheme="minorHAnsi"/>
          <w:sz w:val="24"/>
          <w:szCs w:val="24"/>
        </w:rPr>
        <w:t>,</w:t>
      </w:r>
      <w:r w:rsidRPr="005821C9">
        <w:rPr>
          <w:rFonts w:asciiTheme="minorHAnsi" w:hAnsiTheme="minorHAnsi" w:cstheme="minorHAnsi"/>
          <w:sz w:val="24"/>
          <w:szCs w:val="24"/>
        </w:rPr>
        <w:t xml:space="preserve"> </w:t>
      </w:r>
      <w:r w:rsidRPr="005821C9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inclusão e exclusão </w:t>
      </w:r>
      <w:r w:rsidRPr="005821C9">
        <w:rPr>
          <w:rFonts w:asciiTheme="minorHAnsi" w:hAnsiTheme="minorHAnsi" w:cstheme="minorHAnsi"/>
          <w:b/>
          <w:bCs/>
          <w:color w:val="2764AF"/>
          <w:sz w:val="24"/>
          <w:szCs w:val="24"/>
        </w:rPr>
        <w:t>de diretrizes</w:t>
      </w:r>
      <w:r w:rsidR="00122945">
        <w:rPr>
          <w:rFonts w:asciiTheme="minorHAnsi" w:hAnsiTheme="minorHAnsi" w:cstheme="minorHAnsi"/>
          <w:b/>
          <w:bCs/>
          <w:color w:val="2764AF"/>
          <w:sz w:val="24"/>
          <w:szCs w:val="24"/>
        </w:rPr>
        <w:t>,</w:t>
      </w:r>
      <w:r w:rsidRPr="005821C9">
        <w:rPr>
          <w:rFonts w:asciiTheme="minorHAnsi" w:hAnsiTheme="minorHAnsi" w:cstheme="minorHAnsi"/>
          <w:sz w:val="24"/>
          <w:szCs w:val="24"/>
        </w:rPr>
        <w:t xml:space="preserve"> para considerar as particularidades específicas dos seus ambientes a fim de construir diretrizes que sejam adequadas à sua realidade e às boas práticas.</w:t>
      </w:r>
    </w:p>
    <w:p w14:paraId="5D1DEE4C" w14:textId="50F4D11B" w:rsidR="00FB3A7D" w:rsidRDefault="00A133BA" w:rsidP="00A133BA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</w:pPr>
      <w:r w:rsidRPr="005821C9">
        <w:rPr>
          <w:rFonts w:asciiTheme="minorHAnsi" w:hAnsiTheme="minorHAnsi" w:cstheme="minorHAnsi"/>
          <w:sz w:val="24"/>
          <w:szCs w:val="24"/>
        </w:rPr>
        <w:t xml:space="preserve">As informações </w:t>
      </w:r>
      <w:r w:rsidRPr="00122945">
        <w:rPr>
          <w:rFonts w:asciiTheme="minorHAnsi" w:hAnsiTheme="minorHAnsi" w:cstheme="minorHAnsi"/>
          <w:sz w:val="24"/>
          <w:szCs w:val="24"/>
          <w:highlight w:val="yellow"/>
        </w:rPr>
        <w:t>[destacadas em amarelo]</w:t>
      </w:r>
      <w:r w:rsidRPr="005821C9">
        <w:rPr>
          <w:rFonts w:asciiTheme="minorHAnsi" w:hAnsiTheme="minorHAnsi" w:cstheme="minorHAnsi"/>
          <w:sz w:val="24"/>
          <w:szCs w:val="24"/>
        </w:rPr>
        <w:t xml:space="preserve"> neste modelo devem ser substituídas conforme o caso concreto. As </w:t>
      </w:r>
      <w:r w:rsidR="00122945" w:rsidRPr="00122945">
        <w:rPr>
          <w:rFonts w:asciiTheme="minorHAnsi" w:hAnsiTheme="minorHAnsi" w:cstheme="minorHAnsi"/>
          <w:color w:val="EE0000"/>
          <w:sz w:val="24"/>
          <w:szCs w:val="24"/>
        </w:rPr>
        <w:t xml:space="preserve">informações explicitadas </w:t>
      </w:r>
      <w:r w:rsidRPr="005821C9">
        <w:rPr>
          <w:rFonts w:asciiTheme="minorHAnsi" w:hAnsiTheme="minorHAnsi" w:cstheme="minorHAnsi"/>
          <w:color w:val="EE0000"/>
          <w:sz w:val="24"/>
          <w:szCs w:val="24"/>
        </w:rPr>
        <w:t xml:space="preserve">em vermelho </w:t>
      </w:r>
      <w:r w:rsidRPr="005821C9">
        <w:rPr>
          <w:rFonts w:asciiTheme="minorHAnsi" w:hAnsiTheme="minorHAnsi" w:cstheme="minorHAnsi"/>
          <w:sz w:val="24"/>
          <w:szCs w:val="24"/>
        </w:rPr>
        <w:t>devem ser removidas</w:t>
      </w:r>
      <w:r w:rsidR="001906FD" w:rsidRPr="00FB3A7D">
        <w:rPr>
          <w:rFonts w:asciiTheme="minorHAnsi" w:hAnsiTheme="minorHAnsi" w:cstheme="minorHAnsi"/>
          <w:sz w:val="24"/>
          <w:szCs w:val="24"/>
        </w:rPr>
        <w:t>.</w:t>
      </w:r>
    </w:p>
    <w:p w14:paraId="604BC461" w14:textId="77777777" w:rsidR="00A133BA" w:rsidRDefault="00A133BA" w:rsidP="00A133BA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</w:pPr>
    </w:p>
    <w:p w14:paraId="55B9B738" w14:textId="77777777" w:rsidR="00A133BA" w:rsidRDefault="00A133BA" w:rsidP="00A133BA">
      <w:pPr>
        <w:spacing w:before="240" w:after="240" w:line="240" w:lineRule="auto"/>
        <w:rPr>
          <w:rFonts w:asciiTheme="minorHAnsi" w:hAnsiTheme="minorHAnsi" w:cstheme="minorHAnsi"/>
          <w:sz w:val="24"/>
          <w:szCs w:val="24"/>
        </w:rPr>
        <w:sectPr w:rsidR="00A133BA" w:rsidSect="00E67679">
          <w:pgSz w:w="11907" w:h="16840" w:code="9"/>
          <w:pgMar w:top="1134" w:right="1134" w:bottom="1701" w:left="1701" w:header="567" w:footer="340" w:gutter="0"/>
          <w:cols w:space="720"/>
          <w:titlePg/>
          <w:docGrid w:linePitch="360"/>
        </w:sectPr>
      </w:pPr>
    </w:p>
    <w:p w14:paraId="50B6D475" w14:textId="77777777" w:rsidR="0072674A" w:rsidRPr="00B761DB" w:rsidRDefault="00A42402" w:rsidP="00B761DB">
      <w:pPr>
        <w:tabs>
          <w:tab w:val="left" w:pos="5844"/>
        </w:tabs>
        <w:spacing w:before="120" w:after="120" w:line="240" w:lineRule="auto"/>
        <w:jc w:val="left"/>
        <w:rPr>
          <w:rFonts w:asciiTheme="minorHAnsi" w:hAnsiTheme="minorHAnsi" w:cstheme="minorHAnsi"/>
          <w:b/>
          <w:bCs/>
          <w:color w:val="2864AE"/>
          <w:sz w:val="36"/>
          <w:szCs w:val="36"/>
        </w:rPr>
      </w:pPr>
      <w:bookmarkStart w:id="4" w:name="_Toc215047327"/>
      <w:bookmarkEnd w:id="0"/>
      <w:bookmarkEnd w:id="1"/>
      <w:bookmarkEnd w:id="2"/>
      <w:bookmarkEnd w:id="3"/>
      <w:r w:rsidRPr="00B761DB">
        <w:rPr>
          <w:rFonts w:asciiTheme="minorHAnsi" w:hAnsiTheme="minorHAnsi" w:cstheme="minorHAnsi"/>
          <w:b/>
          <w:bCs/>
          <w:color w:val="2864AE"/>
          <w:sz w:val="36"/>
          <w:szCs w:val="36"/>
        </w:rPr>
        <w:lastRenderedPageBreak/>
        <w:t>Modelo de Política</w:t>
      </w:r>
      <w:bookmarkEnd w:id="4"/>
      <w:r w:rsidRPr="00B761DB">
        <w:rPr>
          <w:rFonts w:asciiTheme="minorHAnsi" w:hAnsiTheme="minorHAnsi" w:cstheme="minorHAnsi"/>
          <w:b/>
          <w:bCs/>
          <w:color w:val="2864AE"/>
          <w:sz w:val="36"/>
          <w:szCs w:val="36"/>
        </w:rPr>
        <w:t xml:space="preserve"> de </w:t>
      </w:r>
      <w:r w:rsidR="00705F3C">
        <w:rPr>
          <w:rFonts w:asciiTheme="minorHAnsi" w:hAnsiTheme="minorHAnsi" w:cstheme="minorHAnsi"/>
          <w:b/>
          <w:bCs/>
          <w:color w:val="2864AE"/>
          <w:sz w:val="36"/>
          <w:szCs w:val="36"/>
        </w:rPr>
        <w:t>Gestão de Identidades e Controle de Acesso</w:t>
      </w:r>
    </w:p>
    <w:p w14:paraId="110162AD" w14:textId="08CF421B" w:rsidR="00DF086F" w:rsidRPr="00242B5F" w:rsidRDefault="00DF086F" w:rsidP="00DC5B6E">
      <w:pPr>
        <w:pStyle w:val="Ttulo1"/>
        <w:rPr>
          <w:b/>
          <w:highlight w:val="yellow"/>
        </w:rPr>
      </w:pPr>
      <w:bookmarkStart w:id="5" w:name="_Toc215683054"/>
      <w:r w:rsidRPr="00242B5F">
        <w:rPr>
          <w:highlight w:val="yellow"/>
        </w:rPr>
        <w:t>[ATO NORMATIVO nº XX, DE XX DE XXXXXXXXX DE 20XX</w:t>
      </w:r>
      <w:r w:rsidR="00122945">
        <w:rPr>
          <w:highlight w:val="yellow"/>
        </w:rPr>
        <w:t>]</w:t>
      </w:r>
    </w:p>
    <w:p w14:paraId="7D3335F9" w14:textId="77777777" w:rsidR="00DF086F" w:rsidRPr="00242B5F" w:rsidRDefault="00DF086F" w:rsidP="00DC5B6E">
      <w:pPr>
        <w:spacing w:after="120" w:line="240" w:lineRule="auto"/>
        <w:ind w:left="5103"/>
        <w:rPr>
          <w:rFonts w:asciiTheme="minorHAnsi" w:hAnsiTheme="minorHAnsi" w:cstheme="minorHAnsi"/>
          <w:noProof/>
          <w:sz w:val="24"/>
          <w:szCs w:val="24"/>
        </w:rPr>
      </w:pPr>
    </w:p>
    <w:p w14:paraId="30AA9B54" w14:textId="77777777" w:rsidR="00DF086F" w:rsidRPr="00242B5F" w:rsidRDefault="00DF086F" w:rsidP="00DC5B6E">
      <w:pPr>
        <w:spacing w:after="120" w:line="240" w:lineRule="auto"/>
        <w:ind w:left="5103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Dispõe sobre a Política de </w:t>
      </w:r>
      <w:r w:rsidR="00705F3C">
        <w:rPr>
          <w:rFonts w:asciiTheme="minorHAnsi" w:hAnsiTheme="minorHAnsi" w:cstheme="minorHAnsi"/>
          <w:noProof/>
          <w:sz w:val="24"/>
          <w:szCs w:val="24"/>
        </w:rPr>
        <w:t xml:space="preserve">Gestão de Identidades e </w:t>
      </w:r>
      <w:r w:rsidR="00A246EA" w:rsidRPr="00242B5F">
        <w:rPr>
          <w:rFonts w:asciiTheme="minorHAnsi" w:hAnsiTheme="minorHAnsi" w:cstheme="minorHAnsi"/>
          <w:noProof/>
          <w:sz w:val="24"/>
          <w:szCs w:val="24"/>
        </w:rPr>
        <w:t xml:space="preserve">Controle de </w:t>
      </w:r>
      <w:r w:rsidR="00705F3C">
        <w:rPr>
          <w:rFonts w:asciiTheme="minorHAnsi" w:hAnsiTheme="minorHAnsi" w:cstheme="minorHAnsi"/>
          <w:noProof/>
          <w:sz w:val="24"/>
          <w:szCs w:val="24"/>
        </w:rPr>
        <w:t>A</w:t>
      </w:r>
      <w:r w:rsidR="00A246EA" w:rsidRPr="00242B5F">
        <w:rPr>
          <w:rFonts w:asciiTheme="minorHAnsi" w:hAnsiTheme="minorHAnsi" w:cstheme="minorHAnsi"/>
          <w:noProof/>
          <w:sz w:val="24"/>
          <w:szCs w:val="24"/>
        </w:rPr>
        <w:t>cesso</w:t>
      </w:r>
      <w:r w:rsidR="00371E33" w:rsidRPr="00242B5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705F3C">
        <w:rPr>
          <w:rFonts w:asciiTheme="minorHAnsi" w:hAnsiTheme="minorHAnsi" w:cstheme="minorHAnsi"/>
          <w:noProof/>
          <w:sz w:val="24"/>
          <w:szCs w:val="24"/>
        </w:rPr>
        <w:t>do</w:t>
      </w: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242B5F">
        <w:rPr>
          <w:rFonts w:asciiTheme="minorHAnsi" w:hAnsiTheme="minorHAnsi" w:cstheme="minorHAnsi"/>
          <w:noProof/>
          <w:sz w:val="24"/>
          <w:szCs w:val="24"/>
          <w:highlight w:val="yellow"/>
        </w:rPr>
        <w:t>[órgão ou entidade]</w:t>
      </w:r>
      <w:r w:rsidRPr="00242B5F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1C15A163" w14:textId="77777777" w:rsidR="00DF086F" w:rsidRPr="00242B5F" w:rsidRDefault="00DF086F" w:rsidP="00DC5B6E">
      <w:pPr>
        <w:spacing w:after="120" w:line="240" w:lineRule="auto"/>
        <w:ind w:left="5103"/>
        <w:rPr>
          <w:rFonts w:asciiTheme="minorHAnsi" w:hAnsiTheme="minorHAnsi" w:cstheme="minorHAnsi"/>
          <w:noProof/>
          <w:sz w:val="24"/>
          <w:szCs w:val="24"/>
        </w:rPr>
      </w:pPr>
    </w:p>
    <w:p w14:paraId="04DD0B77" w14:textId="0835D125" w:rsidR="00DF086F" w:rsidRPr="00242B5F" w:rsidRDefault="00DF086F" w:rsidP="00DC5B6E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ab/>
        <w:t xml:space="preserve">O </w:t>
      </w:r>
      <w:r w:rsidRPr="00242B5F"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t>[representante do órgão ou entidade]</w:t>
      </w: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, no uso da atribuição que lhe confere o </w:t>
      </w:r>
      <w:r w:rsidRPr="00242B5F"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t>[dispositivo legal]</w:t>
      </w:r>
      <w:r w:rsidRPr="00242B5F">
        <w:rPr>
          <w:rFonts w:asciiTheme="minorHAnsi" w:hAnsiTheme="minorHAnsi" w:cstheme="minorHAnsi"/>
          <w:noProof/>
          <w:sz w:val="24"/>
          <w:szCs w:val="24"/>
        </w:rPr>
        <w:t>, e tendo em vista o disposto na Lei nº 13.709, de 14 de agosto de 2018</w:t>
      </w:r>
      <w:r w:rsidR="000A4F8D">
        <w:rPr>
          <w:rFonts w:asciiTheme="minorHAnsi" w:hAnsiTheme="minorHAnsi" w:cstheme="minorHAnsi"/>
          <w:noProof/>
          <w:sz w:val="24"/>
          <w:szCs w:val="24"/>
        </w:rPr>
        <w:t xml:space="preserve"> – </w:t>
      </w:r>
      <w:r w:rsidR="00254135" w:rsidRPr="00242B5F">
        <w:rPr>
          <w:rFonts w:asciiTheme="minorHAnsi" w:hAnsiTheme="minorHAnsi" w:cstheme="minorHAnsi"/>
          <w:noProof/>
          <w:sz w:val="24"/>
          <w:szCs w:val="24"/>
        </w:rPr>
        <w:t>Lei Geral de Proteção de Dados Pessoais</w:t>
      </w:r>
      <w:r w:rsidR="00DC5B6E">
        <w:rPr>
          <w:rFonts w:asciiTheme="minorHAnsi" w:hAnsiTheme="minorHAnsi" w:cstheme="minorHAnsi"/>
          <w:noProof/>
          <w:sz w:val="24"/>
          <w:szCs w:val="24"/>
        </w:rPr>
        <w:t xml:space="preserve"> (LGPD)</w:t>
      </w: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, no Decreto nº 11.856, de 26 de dezembro de 2023, e no Decreto nº 12.572, de 4 de agosto de 2025, resolve: </w:t>
      </w:r>
    </w:p>
    <w:p w14:paraId="2F0D860F" w14:textId="77777777" w:rsidR="00DF086F" w:rsidRPr="00242B5F" w:rsidRDefault="00DF086F" w:rsidP="00DC5B6E">
      <w:pPr>
        <w:spacing w:after="120" w:line="240" w:lineRule="auto"/>
        <w:jc w:val="center"/>
        <w:rPr>
          <w:rFonts w:asciiTheme="minorHAnsi" w:hAnsiTheme="minorHAnsi" w:cstheme="minorHAnsi"/>
          <w:noProof/>
          <w:sz w:val="24"/>
          <w:szCs w:val="24"/>
          <w:lang w:eastAsia="en-CA"/>
        </w:rPr>
      </w:pPr>
    </w:p>
    <w:p w14:paraId="34DCBF46" w14:textId="77777777" w:rsidR="00DF086F" w:rsidRPr="00242B5F" w:rsidRDefault="00DF086F" w:rsidP="00DC5B6E">
      <w:pPr>
        <w:pStyle w:val="Ttulo1"/>
        <w:rPr>
          <w:lang w:eastAsia="en-CA"/>
        </w:rPr>
      </w:pPr>
      <w:r w:rsidRPr="00242B5F">
        <w:rPr>
          <w:lang w:eastAsia="en-CA"/>
        </w:rPr>
        <w:t>CAPÍTULO I</w:t>
      </w:r>
    </w:p>
    <w:p w14:paraId="13A2A165" w14:textId="77777777" w:rsidR="00DF086F" w:rsidRPr="00242B5F" w:rsidRDefault="00DF086F" w:rsidP="00DC5B6E">
      <w:pPr>
        <w:pStyle w:val="Ttulo1"/>
        <w:rPr>
          <w:lang w:eastAsia="en-CA"/>
        </w:rPr>
      </w:pPr>
      <w:r w:rsidRPr="00242B5F">
        <w:rPr>
          <w:lang w:eastAsia="en-CA"/>
        </w:rPr>
        <w:t>DISPOSIÇÕES PRELIMINARES</w:t>
      </w:r>
    </w:p>
    <w:p w14:paraId="611665AC" w14:textId="77777777" w:rsidR="00DF086F" w:rsidRPr="00242B5F" w:rsidRDefault="00DF086F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  <w:lang w:eastAsia="en-CA"/>
        </w:rPr>
      </w:pPr>
    </w:p>
    <w:p w14:paraId="33476A5A" w14:textId="438456F5" w:rsidR="00DF086F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1º </w:t>
      </w:r>
      <w:r w:rsidR="00DF086F" w:rsidRPr="00242B5F">
        <w:rPr>
          <w:rFonts w:asciiTheme="minorHAnsi" w:hAnsiTheme="minorHAnsi" w:cstheme="minorHAnsi"/>
          <w:noProof/>
          <w:sz w:val="24"/>
          <w:szCs w:val="24"/>
        </w:rPr>
        <w:t xml:space="preserve">Fica instituída a Política de </w:t>
      </w:r>
      <w:r w:rsidR="00254135" w:rsidRPr="00242B5F">
        <w:rPr>
          <w:rFonts w:asciiTheme="minorHAnsi" w:hAnsiTheme="minorHAnsi" w:cstheme="minorHAnsi"/>
          <w:noProof/>
          <w:sz w:val="24"/>
          <w:szCs w:val="24"/>
        </w:rPr>
        <w:t>G</w:t>
      </w:r>
      <w:r w:rsidR="005F17D2" w:rsidRPr="00242B5F">
        <w:rPr>
          <w:rFonts w:asciiTheme="minorHAnsi" w:hAnsiTheme="minorHAnsi" w:cstheme="minorHAnsi"/>
          <w:noProof/>
          <w:sz w:val="24"/>
          <w:szCs w:val="24"/>
        </w:rPr>
        <w:t xml:space="preserve">estão de </w:t>
      </w:r>
      <w:r w:rsidR="008E7584">
        <w:rPr>
          <w:rFonts w:asciiTheme="minorHAnsi" w:hAnsiTheme="minorHAnsi" w:cstheme="minorHAnsi"/>
          <w:noProof/>
          <w:sz w:val="24"/>
          <w:szCs w:val="24"/>
        </w:rPr>
        <w:t>I</w:t>
      </w:r>
      <w:r w:rsidR="005F17D2" w:rsidRPr="00242B5F">
        <w:rPr>
          <w:rFonts w:asciiTheme="minorHAnsi" w:hAnsiTheme="minorHAnsi" w:cstheme="minorHAnsi"/>
          <w:noProof/>
          <w:sz w:val="24"/>
          <w:szCs w:val="24"/>
        </w:rPr>
        <w:t>dentidades</w:t>
      </w:r>
      <w:r w:rsidR="00DF086F" w:rsidRPr="00242B5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254135" w:rsidRPr="00242B5F">
        <w:rPr>
          <w:rFonts w:asciiTheme="minorHAnsi" w:hAnsiTheme="minorHAnsi" w:cstheme="minorHAnsi"/>
          <w:noProof/>
          <w:sz w:val="24"/>
          <w:szCs w:val="24"/>
        </w:rPr>
        <w:t xml:space="preserve">e Controle de Acesso </w:t>
      </w:r>
      <w:r w:rsidR="00DF086F" w:rsidRPr="00242B5F">
        <w:rPr>
          <w:rFonts w:asciiTheme="minorHAnsi" w:hAnsiTheme="minorHAnsi" w:cstheme="minorHAnsi"/>
          <w:noProof/>
          <w:sz w:val="24"/>
          <w:szCs w:val="24"/>
        </w:rPr>
        <w:t xml:space="preserve">no âmbito do </w:t>
      </w:r>
      <w:r w:rsidR="00DF086F" w:rsidRPr="00242B5F">
        <w:rPr>
          <w:rFonts w:asciiTheme="minorHAnsi" w:hAnsiTheme="minorHAnsi" w:cstheme="minorHAnsi"/>
          <w:noProof/>
          <w:sz w:val="24"/>
          <w:szCs w:val="24"/>
          <w:highlight w:val="yellow"/>
        </w:rPr>
        <w:t>[órgão ou entidade]</w:t>
      </w:r>
      <w:r w:rsidR="00DF086F" w:rsidRPr="00242B5F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55C7C3A1" w14:textId="77777777" w:rsidR="00DF086F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2º </w:t>
      </w:r>
      <w:r w:rsidR="00937A07" w:rsidRPr="00242B5F">
        <w:rPr>
          <w:rFonts w:asciiTheme="minorHAnsi" w:hAnsiTheme="minorHAnsi" w:cstheme="minorHAnsi"/>
          <w:noProof/>
          <w:sz w:val="24"/>
          <w:szCs w:val="24"/>
        </w:rPr>
        <w:t>Esta Política tem por objeto estabelecer as diretrizes estratégicas para a gestão de identidades e o controle de acesso lógico e físico aos ativos de informação, sistemas, aplicações e instalações da organização.</w:t>
      </w:r>
    </w:p>
    <w:p w14:paraId="56E07E31" w14:textId="77777777" w:rsidR="000A4F8D" w:rsidRPr="000A4F8D" w:rsidRDefault="000A4F8D" w:rsidP="000A4F8D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0A4F8D">
        <w:rPr>
          <w:rFonts w:asciiTheme="minorHAnsi" w:hAnsiTheme="minorHAnsi" w:cstheme="minorHAnsi"/>
          <w:noProof/>
          <w:sz w:val="24"/>
          <w:szCs w:val="24"/>
        </w:rPr>
        <w:t xml:space="preserve">Art. 3º Esta Política aplica-se, no âmbito do </w:t>
      </w:r>
      <w:r w:rsidRPr="000A4F8D">
        <w:rPr>
          <w:rFonts w:asciiTheme="minorHAnsi" w:hAnsiTheme="minorHAnsi" w:cstheme="minorHAnsi"/>
          <w:noProof/>
          <w:sz w:val="24"/>
          <w:szCs w:val="24"/>
          <w:highlight w:val="yellow"/>
        </w:rPr>
        <w:t>[órgão ou entidade]</w:t>
      </w:r>
      <w:r w:rsidRPr="000A4F8D">
        <w:rPr>
          <w:rFonts w:asciiTheme="minorHAnsi" w:hAnsiTheme="minorHAnsi" w:cstheme="minorHAnsi"/>
          <w:noProof/>
          <w:sz w:val="24"/>
          <w:szCs w:val="24"/>
        </w:rPr>
        <w:t>, a todos os agentes públicos, prestadores de serviços, colaboradores e visitantes.</w:t>
      </w:r>
    </w:p>
    <w:p w14:paraId="7D55F816" w14:textId="7D78C832" w:rsidR="000A4F8D" w:rsidRPr="000A4F8D" w:rsidRDefault="000A4F8D" w:rsidP="000A4F8D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CC6201">
        <w:rPr>
          <w:rFonts w:asciiTheme="minorHAnsi" w:hAnsiTheme="minorHAnsi" w:cstheme="minorHAnsi"/>
          <w:noProof/>
          <w:sz w:val="24"/>
          <w:szCs w:val="24"/>
        </w:rPr>
        <w:t>Parágrafo único</w:t>
      </w:r>
      <w:r w:rsidRPr="000A4F8D">
        <w:rPr>
          <w:rFonts w:asciiTheme="minorHAnsi" w:hAnsiTheme="minorHAnsi" w:cstheme="minorHAnsi"/>
          <w:b/>
          <w:bCs/>
          <w:noProof/>
          <w:sz w:val="24"/>
          <w:szCs w:val="24"/>
        </w:rPr>
        <w:t>.</w:t>
      </w:r>
      <w:r w:rsidRPr="000A4F8D">
        <w:rPr>
          <w:rFonts w:asciiTheme="minorHAnsi" w:hAnsiTheme="minorHAnsi" w:cstheme="minorHAnsi"/>
          <w:noProof/>
          <w:sz w:val="24"/>
          <w:szCs w:val="24"/>
        </w:rPr>
        <w:t xml:space="preserve"> O disposto no </w:t>
      </w:r>
      <w:r w:rsidRPr="000A4F8D">
        <w:rPr>
          <w:rFonts w:asciiTheme="minorHAnsi" w:hAnsiTheme="minorHAnsi" w:cstheme="minorHAnsi"/>
          <w:i/>
          <w:iCs/>
          <w:noProof/>
          <w:sz w:val="24"/>
          <w:szCs w:val="24"/>
        </w:rPr>
        <w:t>caput</w:t>
      </w:r>
      <w:r w:rsidRPr="000A4F8D">
        <w:rPr>
          <w:rFonts w:asciiTheme="minorHAnsi" w:hAnsiTheme="minorHAnsi" w:cstheme="minorHAnsi"/>
          <w:noProof/>
          <w:sz w:val="24"/>
          <w:szCs w:val="24"/>
        </w:rPr>
        <w:t xml:space="preserve"> estende-se aos ativos de informação, às informações custodiadas e às instalações físicas da instituição</w:t>
      </w:r>
      <w:r w:rsidR="00CC6201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47144DF2" w14:textId="77777777" w:rsidR="001B0BF2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4º </w:t>
      </w:r>
      <w:r w:rsidR="001B0BF2" w:rsidRPr="001B0BF2">
        <w:rPr>
          <w:rFonts w:asciiTheme="minorHAnsi" w:hAnsiTheme="minorHAnsi" w:cstheme="minorHAnsi"/>
          <w:noProof/>
          <w:sz w:val="24"/>
          <w:szCs w:val="24"/>
        </w:rPr>
        <w:t xml:space="preserve">A gestão de identidades e o controle de acesso aos ativos de informação do </w:t>
      </w:r>
      <w:r w:rsidR="001B0BF2" w:rsidRPr="001B0BF2">
        <w:rPr>
          <w:rFonts w:asciiTheme="minorHAnsi" w:hAnsiTheme="minorHAnsi" w:cstheme="minorHAnsi"/>
          <w:noProof/>
          <w:sz w:val="24"/>
          <w:szCs w:val="24"/>
          <w:highlight w:val="yellow"/>
        </w:rPr>
        <w:t>[órgão ou entidade]</w:t>
      </w:r>
      <w:r w:rsidR="001B0BF2" w:rsidRPr="001B0BF2">
        <w:rPr>
          <w:rFonts w:asciiTheme="minorHAnsi" w:hAnsiTheme="minorHAnsi" w:cstheme="minorHAnsi"/>
          <w:noProof/>
          <w:sz w:val="24"/>
          <w:szCs w:val="24"/>
        </w:rPr>
        <w:t xml:space="preserve"> fundamentam-se nos seguintes princípios:</w:t>
      </w:r>
    </w:p>
    <w:p w14:paraId="70FF15B4" w14:textId="77777777" w:rsidR="00970727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I - </w:t>
      </w:r>
      <w:r w:rsidR="001B0BF2">
        <w:rPr>
          <w:rFonts w:asciiTheme="minorHAnsi" w:hAnsiTheme="minorHAnsi" w:cstheme="minorHAnsi"/>
          <w:noProof/>
          <w:sz w:val="24"/>
          <w:szCs w:val="24"/>
        </w:rPr>
        <w:t>p</w:t>
      </w:r>
      <w:r w:rsidR="0086790A" w:rsidRPr="00242B5F">
        <w:rPr>
          <w:rFonts w:asciiTheme="minorHAnsi" w:hAnsiTheme="minorHAnsi" w:cstheme="minorHAnsi"/>
          <w:noProof/>
          <w:sz w:val="24"/>
          <w:szCs w:val="24"/>
        </w:rPr>
        <w:t>rivilégio mínimo;</w:t>
      </w:r>
    </w:p>
    <w:p w14:paraId="04F07D9A" w14:textId="77777777" w:rsidR="00FB7E60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II - </w:t>
      </w:r>
      <w:r w:rsidR="001B0BF2">
        <w:rPr>
          <w:rFonts w:asciiTheme="minorHAnsi" w:hAnsiTheme="minorHAnsi" w:cstheme="minorHAnsi"/>
          <w:noProof/>
          <w:sz w:val="24"/>
          <w:szCs w:val="24"/>
        </w:rPr>
        <w:t>s</w:t>
      </w:r>
      <w:r w:rsidR="00FB7E60" w:rsidRPr="00242B5F">
        <w:rPr>
          <w:rFonts w:asciiTheme="minorHAnsi" w:hAnsiTheme="minorHAnsi" w:cstheme="minorHAnsi"/>
          <w:noProof/>
          <w:sz w:val="24"/>
          <w:szCs w:val="24"/>
        </w:rPr>
        <w:t>egregação de funções;</w:t>
      </w:r>
    </w:p>
    <w:p w14:paraId="190F1CF1" w14:textId="77777777" w:rsidR="00FB7E60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III - </w:t>
      </w:r>
      <w:r w:rsidR="001B0BF2">
        <w:rPr>
          <w:rFonts w:asciiTheme="minorHAnsi" w:hAnsiTheme="minorHAnsi" w:cstheme="minorHAnsi"/>
          <w:noProof/>
          <w:sz w:val="24"/>
          <w:szCs w:val="24"/>
        </w:rPr>
        <w:t>n</w:t>
      </w:r>
      <w:r w:rsidR="00FB7E60" w:rsidRPr="00242B5F">
        <w:rPr>
          <w:rFonts w:asciiTheme="minorHAnsi" w:hAnsiTheme="minorHAnsi" w:cstheme="minorHAnsi"/>
          <w:noProof/>
          <w:sz w:val="24"/>
          <w:szCs w:val="24"/>
        </w:rPr>
        <w:t>ecessidade de conhecer;</w:t>
      </w:r>
    </w:p>
    <w:p w14:paraId="73D61287" w14:textId="77777777" w:rsidR="00FB7E60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IV - </w:t>
      </w:r>
      <w:r w:rsidR="001B0BF2">
        <w:rPr>
          <w:rFonts w:asciiTheme="minorHAnsi" w:hAnsiTheme="minorHAnsi" w:cstheme="minorHAnsi"/>
          <w:noProof/>
          <w:sz w:val="24"/>
          <w:szCs w:val="24"/>
        </w:rPr>
        <w:t>r</w:t>
      </w:r>
      <w:r w:rsidR="00FB7E60" w:rsidRPr="00242B5F">
        <w:rPr>
          <w:rFonts w:asciiTheme="minorHAnsi" w:hAnsiTheme="minorHAnsi" w:cstheme="minorHAnsi"/>
          <w:noProof/>
          <w:sz w:val="24"/>
          <w:szCs w:val="24"/>
        </w:rPr>
        <w:t>astreabilidade;</w:t>
      </w:r>
    </w:p>
    <w:p w14:paraId="7691C218" w14:textId="77777777" w:rsidR="00970727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V - </w:t>
      </w:r>
      <w:r w:rsidR="001B0BF2">
        <w:rPr>
          <w:rFonts w:asciiTheme="minorHAnsi" w:hAnsiTheme="minorHAnsi" w:cstheme="minorHAnsi"/>
          <w:noProof/>
          <w:sz w:val="24"/>
          <w:szCs w:val="24"/>
        </w:rPr>
        <w:t>r</w:t>
      </w:r>
      <w:r w:rsidR="00FB7E60" w:rsidRPr="00242B5F">
        <w:rPr>
          <w:rFonts w:asciiTheme="minorHAnsi" w:hAnsiTheme="minorHAnsi" w:cstheme="minorHAnsi"/>
          <w:noProof/>
          <w:sz w:val="24"/>
          <w:szCs w:val="24"/>
        </w:rPr>
        <w:t>esponsabilidade;</w:t>
      </w:r>
    </w:p>
    <w:p w14:paraId="50D01911" w14:textId="77777777" w:rsidR="00FB7E60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VI - </w:t>
      </w:r>
      <w:r w:rsidR="001B0BF2">
        <w:rPr>
          <w:rFonts w:asciiTheme="minorHAnsi" w:hAnsiTheme="minorHAnsi" w:cstheme="minorHAnsi"/>
          <w:noProof/>
          <w:sz w:val="24"/>
          <w:szCs w:val="24"/>
        </w:rPr>
        <w:t>p</w:t>
      </w:r>
      <w:r w:rsidR="00F5021B" w:rsidRPr="00242B5F">
        <w:rPr>
          <w:rFonts w:asciiTheme="minorHAnsi" w:hAnsiTheme="minorHAnsi" w:cstheme="minorHAnsi"/>
          <w:noProof/>
          <w:sz w:val="24"/>
          <w:szCs w:val="24"/>
        </w:rPr>
        <w:t>roteção de dados pessoais;</w:t>
      </w:r>
    </w:p>
    <w:p w14:paraId="5A5E6EE0" w14:textId="77777777" w:rsidR="00F5021B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VII - </w:t>
      </w:r>
      <w:r w:rsidR="001B0BF2">
        <w:rPr>
          <w:rFonts w:asciiTheme="minorHAnsi" w:hAnsiTheme="minorHAnsi" w:cstheme="minorHAnsi"/>
          <w:noProof/>
          <w:sz w:val="24"/>
          <w:szCs w:val="24"/>
        </w:rPr>
        <w:t>g</w:t>
      </w:r>
      <w:r w:rsidR="00BF4B81" w:rsidRPr="00242B5F">
        <w:rPr>
          <w:rFonts w:asciiTheme="minorHAnsi" w:hAnsiTheme="minorHAnsi" w:cstheme="minorHAnsi"/>
          <w:noProof/>
          <w:sz w:val="24"/>
          <w:szCs w:val="24"/>
        </w:rPr>
        <w:t>estão baseada em riscos</w:t>
      </w:r>
      <w:r w:rsidR="00F5021B" w:rsidRPr="00242B5F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73D06F13" w14:textId="77777777" w:rsidR="001B0BF2" w:rsidRPr="00242B5F" w:rsidRDefault="00391085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p w14:paraId="1E4214BB" w14:textId="1DA52937" w:rsidR="00BF4B81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 w:rsidR="001B0BF2">
        <w:rPr>
          <w:rFonts w:asciiTheme="minorHAnsi" w:hAnsiTheme="minorHAnsi" w:cstheme="minorHAnsi"/>
          <w:noProof/>
          <w:sz w:val="24"/>
          <w:szCs w:val="24"/>
        </w:rPr>
        <w:t>5</w:t>
      </w: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º </w:t>
      </w:r>
      <w:r w:rsidR="001B0BF2">
        <w:rPr>
          <w:rFonts w:asciiTheme="minorHAnsi" w:hAnsiTheme="minorHAnsi" w:cstheme="minorHAnsi"/>
          <w:noProof/>
          <w:sz w:val="24"/>
          <w:szCs w:val="24"/>
        </w:rPr>
        <w:t xml:space="preserve">Para além dos princípios dispostos no art. </w:t>
      </w:r>
      <w:r w:rsidR="001B0BF2" w:rsidRPr="00242B5F">
        <w:rPr>
          <w:rFonts w:asciiTheme="minorHAnsi" w:hAnsiTheme="minorHAnsi" w:cstheme="minorHAnsi"/>
          <w:noProof/>
          <w:sz w:val="24"/>
          <w:szCs w:val="24"/>
        </w:rPr>
        <w:t>4º</w:t>
      </w:r>
      <w:r w:rsidR="001B0BF2">
        <w:rPr>
          <w:rFonts w:asciiTheme="minorHAnsi" w:hAnsiTheme="minorHAnsi" w:cstheme="minorHAnsi"/>
          <w:noProof/>
          <w:sz w:val="24"/>
          <w:szCs w:val="24"/>
        </w:rPr>
        <w:t>, a</w:t>
      </w:r>
      <w:r w:rsidR="00003155" w:rsidRPr="00242B5F">
        <w:rPr>
          <w:rFonts w:asciiTheme="minorHAnsi" w:hAnsiTheme="minorHAnsi" w:cstheme="minorHAnsi"/>
          <w:noProof/>
          <w:sz w:val="24"/>
          <w:szCs w:val="24"/>
        </w:rPr>
        <w:t xml:space="preserve"> gestão de identidades e o controle de acesso </w:t>
      </w:r>
      <w:r w:rsidR="001B0BF2">
        <w:rPr>
          <w:rFonts w:asciiTheme="minorHAnsi" w:hAnsiTheme="minorHAnsi" w:cstheme="minorHAnsi"/>
          <w:noProof/>
          <w:sz w:val="24"/>
          <w:szCs w:val="24"/>
        </w:rPr>
        <w:t xml:space="preserve">do </w:t>
      </w:r>
      <w:r w:rsidR="001B0BF2" w:rsidRPr="001B0BF2">
        <w:rPr>
          <w:rFonts w:asciiTheme="minorHAnsi" w:hAnsiTheme="minorHAnsi" w:cstheme="minorHAnsi"/>
          <w:noProof/>
          <w:sz w:val="24"/>
          <w:szCs w:val="24"/>
          <w:highlight w:val="yellow"/>
        </w:rPr>
        <w:t>[órgão ou entidade]</w:t>
      </w:r>
      <w:r w:rsidR="001B0BF2">
        <w:rPr>
          <w:rFonts w:asciiTheme="minorHAnsi" w:hAnsiTheme="minorHAnsi" w:cstheme="minorHAnsi"/>
          <w:noProof/>
          <w:sz w:val="24"/>
          <w:szCs w:val="24"/>
        </w:rPr>
        <w:t xml:space="preserve"> devem considerar </w:t>
      </w:r>
      <w:r w:rsidR="00003155" w:rsidRPr="00242B5F">
        <w:rPr>
          <w:rFonts w:asciiTheme="minorHAnsi" w:hAnsiTheme="minorHAnsi" w:cstheme="minorHAnsi"/>
          <w:noProof/>
          <w:sz w:val="24"/>
          <w:szCs w:val="24"/>
        </w:rPr>
        <w:t>a criticidade dos ativos de informação, os processos institucionais e os impactos decorrentes de acessos inadequados.</w:t>
      </w:r>
    </w:p>
    <w:p w14:paraId="682201E7" w14:textId="77777777" w:rsidR="00B04B86" w:rsidRPr="00242B5F" w:rsidRDefault="00970727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lastRenderedPageBreak/>
        <w:t xml:space="preserve">Art. 6º </w:t>
      </w:r>
      <w:r w:rsidR="001B0BF2" w:rsidRPr="001B0BF2">
        <w:rPr>
          <w:rFonts w:asciiTheme="minorHAnsi" w:hAnsiTheme="minorHAnsi" w:cstheme="minorHAnsi"/>
          <w:noProof/>
          <w:sz w:val="24"/>
          <w:szCs w:val="24"/>
        </w:rPr>
        <w:t>Os processos relacionados à gestão de identidades e ao controle de acesso devem integrar-se à governança de segurança da informação, com a definição clara de responsabilidades, mecanismos de supervisão e processos de tomada de decisão compatíveis com os objetivos institucionais</w:t>
      </w:r>
      <w:r w:rsidR="00B04B86" w:rsidRPr="00242B5F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7BAFEF0E" w14:textId="77777777" w:rsidR="00A04903" w:rsidRDefault="00391085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color w:val="EE0000"/>
          <w:sz w:val="24"/>
          <w:szCs w:val="24"/>
        </w:r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p w14:paraId="2772DAC2" w14:textId="77777777" w:rsidR="00242B5F" w:rsidRPr="00242B5F" w:rsidRDefault="00242B5F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  <w:lang w:eastAsia="en-CA"/>
        </w:rPr>
      </w:pPr>
    </w:p>
    <w:p w14:paraId="7C3F02E3" w14:textId="77777777" w:rsidR="00DF086F" w:rsidRPr="00242B5F" w:rsidRDefault="00DF086F" w:rsidP="00DC5B6E">
      <w:pPr>
        <w:pStyle w:val="Ttulo1"/>
        <w:rPr>
          <w:lang w:eastAsia="en-CA"/>
        </w:rPr>
      </w:pPr>
      <w:r w:rsidRPr="00242B5F">
        <w:rPr>
          <w:lang w:eastAsia="en-CA"/>
        </w:rPr>
        <w:t>CAPÍTULO II</w:t>
      </w:r>
    </w:p>
    <w:p w14:paraId="185ECA6F" w14:textId="77777777" w:rsidR="00DF086F" w:rsidRPr="00242B5F" w:rsidRDefault="00A7587B" w:rsidP="00DC5B6E">
      <w:pPr>
        <w:pStyle w:val="Ttulo1"/>
        <w:rPr>
          <w:lang w:eastAsia="en-CA"/>
        </w:rPr>
      </w:pPr>
      <w:r w:rsidRPr="00242B5F">
        <w:rPr>
          <w:lang w:eastAsia="en-CA"/>
        </w:rPr>
        <w:t>DA GESTÃO DE IDENTIDADES E CONTAS</w:t>
      </w:r>
    </w:p>
    <w:p w14:paraId="0788C37E" w14:textId="77777777" w:rsidR="00476444" w:rsidRPr="00242B5F" w:rsidRDefault="00476444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24C070F9" w14:textId="027E571B" w:rsidR="00E23068" w:rsidRPr="00E23068" w:rsidRDefault="00E23068" w:rsidP="00E23068">
      <w:pPr>
        <w:spacing w:after="120" w:line="240" w:lineRule="auto"/>
        <w:ind w:firstLine="567"/>
        <w:rPr>
          <w:rFonts w:asciiTheme="minorHAnsi" w:hAnsiTheme="minorHAnsi" w:cstheme="minorHAnsi"/>
          <w:b/>
          <w:bCs/>
          <w:noProof/>
          <w:sz w:val="24"/>
          <w:szCs w:val="24"/>
          <w:lang w:eastAsia="en-CA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Art. 7º </w:t>
      </w:r>
      <w:r w:rsidRPr="00E23068">
        <w:rPr>
          <w:rFonts w:asciiTheme="minorHAnsi" w:hAnsiTheme="minorHAnsi" w:cstheme="minorHAnsi"/>
          <w:noProof/>
          <w:sz w:val="24"/>
          <w:szCs w:val="24"/>
          <w:lang w:eastAsia="en-CA"/>
        </w:rPr>
        <w:t>O gerenciamento de identidades deve abranger diferentes classes de usuários, incluindo agentes públicos, estagiários, prestadores de serviços, terceiros</w:t>
      </w:r>
      <w:r w:rsidR="00CC6201">
        <w:rPr>
          <w:rFonts w:asciiTheme="minorHAnsi" w:hAnsiTheme="minorHAnsi" w:cstheme="minorHAnsi"/>
          <w:noProof/>
          <w:sz w:val="24"/>
          <w:szCs w:val="24"/>
          <w:lang w:eastAsia="en-CA"/>
        </w:rPr>
        <w:t xml:space="preserve">, </w:t>
      </w:r>
      <w:r w:rsidR="00CC6201" w:rsidRPr="00CC6201">
        <w:rPr>
          <w:rFonts w:asciiTheme="minorHAnsi" w:hAnsiTheme="minorHAnsi" w:cstheme="minorHAnsi"/>
          <w:noProof/>
          <w:sz w:val="24"/>
          <w:szCs w:val="24"/>
          <w:lang w:eastAsia="en-CA"/>
        </w:rPr>
        <w:t>contas de serviço, contas de aplicação e credenciais utilizadas po</w:t>
      </w:r>
      <w:r w:rsidR="00CC6201">
        <w:rPr>
          <w:rFonts w:asciiTheme="minorHAnsi" w:hAnsiTheme="minorHAnsi" w:cstheme="minorHAnsi"/>
          <w:noProof/>
          <w:sz w:val="24"/>
          <w:szCs w:val="24"/>
          <w:lang w:eastAsia="en-CA"/>
        </w:rPr>
        <w:t>r</w:t>
      </w:r>
      <w:r w:rsidR="00CC6201" w:rsidRPr="00CC6201">
        <w:rPr>
          <w:rFonts w:asciiTheme="minorHAnsi" w:hAnsiTheme="minorHAnsi" w:cstheme="minorHAnsi"/>
          <w:noProof/>
          <w:sz w:val="24"/>
          <w:szCs w:val="24"/>
          <w:lang w:eastAsia="en-CA"/>
        </w:rPr>
        <w:t xml:space="preserve"> </w:t>
      </w:r>
      <w:r w:rsidRPr="00E23068">
        <w:rPr>
          <w:rFonts w:asciiTheme="minorHAnsi" w:hAnsiTheme="minorHAnsi" w:cstheme="minorHAnsi"/>
          <w:i/>
          <w:iCs/>
          <w:noProof/>
          <w:sz w:val="24"/>
          <w:szCs w:val="24"/>
          <w:lang w:eastAsia="en-CA"/>
        </w:rPr>
        <w:t>Application Programming Interface</w:t>
      </w:r>
      <w:r w:rsidR="00CC6201">
        <w:rPr>
          <w:rFonts w:asciiTheme="minorHAnsi" w:hAnsiTheme="minorHAnsi" w:cstheme="minorHAnsi"/>
          <w:i/>
          <w:iCs/>
          <w:noProof/>
          <w:sz w:val="24"/>
          <w:szCs w:val="24"/>
          <w:lang w:eastAsia="en-CA"/>
        </w:rPr>
        <w:t xml:space="preserve"> </w:t>
      </w:r>
      <w:r w:rsidR="00CC6201">
        <w:rPr>
          <w:rFonts w:asciiTheme="minorHAnsi" w:hAnsiTheme="minorHAnsi" w:cstheme="minorHAnsi"/>
          <w:noProof/>
          <w:sz w:val="24"/>
          <w:szCs w:val="24"/>
          <w:lang w:eastAsia="en-CA"/>
        </w:rPr>
        <w:t>(</w:t>
      </w:r>
      <w:r w:rsidRPr="00E23068">
        <w:rPr>
          <w:rFonts w:asciiTheme="minorHAnsi" w:hAnsiTheme="minorHAnsi" w:cstheme="minorHAnsi"/>
          <w:noProof/>
          <w:sz w:val="24"/>
          <w:szCs w:val="24"/>
          <w:lang w:eastAsia="en-CA"/>
        </w:rPr>
        <w:t>API), aplicando-se regras estritas de expiração e revogação imediata de privilégios para pessoal externo após o encerramento do vínculo contratual.</w:t>
      </w:r>
    </w:p>
    <w:p w14:paraId="05BABCC7" w14:textId="77777777" w:rsidR="00242B5F" w:rsidRDefault="00242B5F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 w:rsidR="00E23068">
        <w:rPr>
          <w:rFonts w:asciiTheme="minorHAnsi" w:hAnsiTheme="minorHAnsi" w:cstheme="minorHAnsi"/>
          <w:noProof/>
          <w:sz w:val="24"/>
          <w:szCs w:val="24"/>
        </w:rPr>
        <w:t>8</w:t>
      </w: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º </w:t>
      </w:r>
      <w:r w:rsidR="0072046F">
        <w:rPr>
          <w:rFonts w:asciiTheme="minorHAnsi" w:hAnsiTheme="minorHAnsi" w:cstheme="minorHAnsi"/>
          <w:noProof/>
          <w:sz w:val="24"/>
          <w:szCs w:val="24"/>
        </w:rPr>
        <w:t>A</w:t>
      </w:r>
      <w:r w:rsidR="00A04903" w:rsidRPr="00242B5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A04903" w:rsidRPr="00242B5F">
        <w:rPr>
          <w:rStyle w:val="PPSIsubstituioChar"/>
          <w:rFonts w:cstheme="minorHAnsi"/>
          <w:szCs w:val="24"/>
        </w:rPr>
        <w:t>[</w:t>
      </w:r>
      <w:r w:rsidR="0072046F">
        <w:rPr>
          <w:rStyle w:val="PPSIsubstituioChar"/>
          <w:rFonts w:cstheme="minorHAnsi"/>
          <w:szCs w:val="24"/>
        </w:rPr>
        <w:t xml:space="preserve">unidade responsável pela gestão de identidades </w:t>
      </w:r>
      <w:r w:rsidR="00E23068">
        <w:rPr>
          <w:rStyle w:val="PPSIsubstituioChar"/>
          <w:rFonts w:cstheme="minorHAnsi"/>
          <w:szCs w:val="24"/>
        </w:rPr>
        <w:t xml:space="preserve">e </w:t>
      </w:r>
      <w:r w:rsidR="008E7584">
        <w:rPr>
          <w:rStyle w:val="PPSIsubstituioChar"/>
          <w:rFonts w:cstheme="minorHAnsi"/>
          <w:szCs w:val="24"/>
        </w:rPr>
        <w:t>acessos</w:t>
      </w:r>
      <w:r w:rsidR="00A04903" w:rsidRPr="00242B5F">
        <w:rPr>
          <w:rStyle w:val="PPSIsubstituioChar"/>
          <w:rFonts w:cstheme="minorHAnsi"/>
          <w:szCs w:val="24"/>
        </w:rPr>
        <w:t>]</w:t>
      </w:r>
      <w:r w:rsidR="00A04903" w:rsidRPr="00242B5F">
        <w:rPr>
          <w:rFonts w:asciiTheme="minorHAnsi" w:hAnsiTheme="minorHAnsi" w:cstheme="minorHAnsi"/>
          <w:noProof/>
          <w:sz w:val="24"/>
          <w:szCs w:val="24"/>
        </w:rPr>
        <w:t xml:space="preserve"> deve assegurar a gestão do ciclo de vida das identidades institucionais, promovendo sua identificação inequívoca, unicidade, rastreabilidade e vinculação às respectivas contas de acesso durante todo o seu período de utilização.</w:t>
      </w:r>
    </w:p>
    <w:p w14:paraId="67E8DA3C" w14:textId="77777777" w:rsidR="00A7587B" w:rsidRDefault="00242B5F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645BC5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 w:rsidR="00E23068">
        <w:rPr>
          <w:rFonts w:asciiTheme="minorHAnsi" w:hAnsiTheme="minorHAnsi" w:cstheme="minorHAnsi"/>
          <w:noProof/>
          <w:sz w:val="24"/>
          <w:szCs w:val="24"/>
        </w:rPr>
        <w:t>9</w:t>
      </w:r>
      <w:r w:rsidRPr="00645BC5">
        <w:rPr>
          <w:rFonts w:asciiTheme="minorHAnsi" w:hAnsiTheme="minorHAnsi" w:cstheme="minorHAnsi"/>
          <w:noProof/>
          <w:sz w:val="24"/>
          <w:szCs w:val="24"/>
        </w:rPr>
        <w:t>º</w:t>
      </w:r>
      <w:r w:rsidR="00645BC5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645BC5" w:rsidRPr="00645BC5">
        <w:rPr>
          <w:rFonts w:asciiTheme="minorHAnsi" w:hAnsiTheme="minorHAnsi" w:cstheme="minorHAnsi"/>
          <w:noProof/>
          <w:sz w:val="24"/>
          <w:szCs w:val="24"/>
        </w:rPr>
        <w:t xml:space="preserve">A </w:t>
      </w:r>
      <w:r w:rsidR="00645BC5" w:rsidRPr="00645BC5">
        <w:rPr>
          <w:rFonts w:asciiTheme="minorHAnsi" w:hAnsiTheme="minorHAnsi" w:cstheme="minorHAnsi"/>
          <w:noProof/>
          <w:sz w:val="24"/>
          <w:szCs w:val="24"/>
          <w:highlight w:val="yellow"/>
        </w:rPr>
        <w:t>[unidade responsável pela gestão de identidades e acessos]</w:t>
      </w:r>
      <w:r w:rsidR="00645BC5" w:rsidRPr="00645BC5">
        <w:rPr>
          <w:rFonts w:asciiTheme="minorHAnsi" w:hAnsiTheme="minorHAnsi" w:cstheme="minorHAnsi"/>
          <w:noProof/>
          <w:sz w:val="24"/>
          <w:szCs w:val="24"/>
        </w:rPr>
        <w:t xml:space="preserve"> deve manter inventário atualizado das contas de acesso gerenciadas e coordenar a revisão periódica de sua adequação, nos termos das normas complementares</w:t>
      </w:r>
      <w:r w:rsidR="00645BC5">
        <w:rPr>
          <w:rFonts w:asciiTheme="minorHAnsi" w:hAnsiTheme="minorHAnsi" w:cstheme="minorHAnsi"/>
          <w:noProof/>
          <w:sz w:val="24"/>
          <w:szCs w:val="24"/>
        </w:rPr>
        <w:t xml:space="preserve"> a esta Política</w:t>
      </w:r>
      <w:r w:rsidR="00645BC5" w:rsidRPr="00645BC5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6B09159F" w14:textId="77777777" w:rsidR="00DF086F" w:rsidRPr="00242B5F" w:rsidRDefault="00391085" w:rsidP="00DC5B6E">
      <w:pPr>
        <w:spacing w:after="120" w:line="240" w:lineRule="auto"/>
        <w:ind w:right="1134"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p w14:paraId="568F6F32" w14:textId="77777777" w:rsidR="00DF086F" w:rsidRPr="00242B5F" w:rsidRDefault="00DF086F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  <w:lang w:eastAsia="en-CA"/>
        </w:rPr>
      </w:pPr>
    </w:p>
    <w:p w14:paraId="57A9A35C" w14:textId="77777777" w:rsidR="00DF086F" w:rsidRPr="00242B5F" w:rsidRDefault="00DF086F" w:rsidP="00DC5B6E">
      <w:pPr>
        <w:pStyle w:val="Ttulo1"/>
        <w:rPr>
          <w:lang w:eastAsia="en-CA"/>
        </w:rPr>
      </w:pPr>
      <w:r w:rsidRPr="00242B5F">
        <w:rPr>
          <w:lang w:eastAsia="en-CA"/>
        </w:rPr>
        <w:t>CAPÍTULO III</w:t>
      </w:r>
    </w:p>
    <w:p w14:paraId="21ECE43B" w14:textId="77777777" w:rsidR="00DF086F" w:rsidRPr="00242B5F" w:rsidRDefault="004F2C75" w:rsidP="00DC5B6E">
      <w:pPr>
        <w:pStyle w:val="Ttulo1"/>
        <w:rPr>
          <w:lang w:eastAsia="en-CA"/>
        </w:rPr>
      </w:pPr>
      <w:r w:rsidRPr="00242B5F">
        <w:rPr>
          <w:lang w:eastAsia="en-CA"/>
        </w:rPr>
        <w:t>DOS CONTROLES DE ACESSO</w:t>
      </w:r>
    </w:p>
    <w:p w14:paraId="17FC5CD0" w14:textId="77777777" w:rsidR="00476444" w:rsidRPr="00242B5F" w:rsidRDefault="00476444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478165F0" w14:textId="77777777" w:rsidR="00242B5F" w:rsidRDefault="00242B5F" w:rsidP="00DC5B6E">
      <w:pPr>
        <w:pStyle w:val="PPSIquadro"/>
        <w:spacing w:after="120"/>
        <w:ind w:firstLine="567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 w:rsidR="001B0302">
        <w:rPr>
          <w:rFonts w:asciiTheme="minorHAnsi" w:hAnsiTheme="minorHAnsi" w:cstheme="minorHAnsi"/>
          <w:noProof/>
          <w:sz w:val="24"/>
          <w:szCs w:val="24"/>
        </w:rPr>
        <w:t>10.</w:t>
      </w: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952312">
        <w:rPr>
          <w:rFonts w:asciiTheme="minorHAnsi" w:hAnsiTheme="minorHAnsi" w:cstheme="minorHAnsi"/>
          <w:noProof/>
          <w:sz w:val="24"/>
          <w:szCs w:val="24"/>
        </w:rPr>
        <w:t>Os</w:t>
      </w:r>
      <w:r w:rsidR="004E6DA4" w:rsidRPr="00242B5F">
        <w:rPr>
          <w:rFonts w:asciiTheme="minorHAnsi" w:hAnsiTheme="minorHAnsi" w:cstheme="minorHAnsi"/>
          <w:noProof/>
          <w:sz w:val="24"/>
          <w:szCs w:val="24"/>
        </w:rPr>
        <w:t xml:space="preserve"> controles de acesso lógico </w:t>
      </w:r>
      <w:r w:rsidR="00952312">
        <w:rPr>
          <w:rFonts w:asciiTheme="minorHAnsi" w:hAnsiTheme="minorHAnsi" w:cstheme="minorHAnsi"/>
          <w:noProof/>
          <w:sz w:val="24"/>
          <w:szCs w:val="24"/>
        </w:rPr>
        <w:t>devem</w:t>
      </w:r>
      <w:r w:rsidR="004E6DA4" w:rsidRPr="00242B5F">
        <w:rPr>
          <w:rFonts w:asciiTheme="minorHAnsi" w:hAnsiTheme="minorHAnsi" w:cstheme="minorHAnsi"/>
          <w:noProof/>
          <w:sz w:val="24"/>
          <w:szCs w:val="24"/>
        </w:rPr>
        <w:t xml:space="preserve"> restrin</w:t>
      </w:r>
      <w:r w:rsidR="00952312">
        <w:rPr>
          <w:rFonts w:asciiTheme="minorHAnsi" w:hAnsiTheme="minorHAnsi" w:cstheme="minorHAnsi"/>
          <w:noProof/>
          <w:sz w:val="24"/>
          <w:szCs w:val="24"/>
        </w:rPr>
        <w:t>gir</w:t>
      </w:r>
      <w:r w:rsidR="004E6DA4" w:rsidRPr="00242B5F">
        <w:rPr>
          <w:rFonts w:asciiTheme="minorHAnsi" w:hAnsiTheme="minorHAnsi" w:cstheme="minorHAnsi"/>
          <w:noProof/>
          <w:sz w:val="24"/>
          <w:szCs w:val="24"/>
        </w:rPr>
        <w:t xml:space="preserve"> o acesso a sistemas, aplicações, bancos de dados, código-fonte e demais ativos de informação, observados os princípios estabelecidos no art. 4º</w:t>
      </w:r>
      <w:r w:rsidR="001203DF" w:rsidRPr="00242B5F"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4A3081E0" w14:textId="77777777" w:rsidR="001B0302" w:rsidRPr="00242B5F" w:rsidRDefault="001B0302" w:rsidP="00DC5B6E">
      <w:pPr>
        <w:pStyle w:val="PPSIquadro"/>
        <w:spacing w:after="120"/>
        <w:ind w:firstLine="567"/>
        <w:jc w:val="both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Parágrafo único. </w:t>
      </w:r>
      <w:r w:rsidRPr="001B0302">
        <w:rPr>
          <w:rFonts w:asciiTheme="minorHAnsi" w:hAnsiTheme="minorHAnsi" w:cstheme="minorHAnsi"/>
          <w:noProof/>
          <w:sz w:val="24"/>
          <w:szCs w:val="24"/>
        </w:rPr>
        <w:t>A concessão de acessos lógicos que envolvam ativos de informação críticos ou dados pessoais sensíveis fica condicionada à assinatura prévia, pelo usuário, de Termo de Ciência e Responsabilidade (TCR), contendo obrigações de conduta, sigilo e restrições de uso.</w:t>
      </w:r>
    </w:p>
    <w:p w14:paraId="41F35879" w14:textId="4D5E24B2" w:rsidR="001203DF" w:rsidRPr="00242B5F" w:rsidRDefault="005E1E50" w:rsidP="00DC5B6E">
      <w:pPr>
        <w:pStyle w:val="PPSIquadro"/>
        <w:spacing w:after="120"/>
        <w:ind w:firstLine="567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1B0302">
        <w:rPr>
          <w:rFonts w:asciiTheme="minorHAnsi" w:hAnsiTheme="minorHAnsi" w:cstheme="minorHAnsi"/>
          <w:noProof/>
          <w:sz w:val="24"/>
          <w:szCs w:val="24"/>
        </w:rPr>
        <w:t>1</w:t>
      </w:r>
      <w:r>
        <w:rPr>
          <w:rFonts w:asciiTheme="minorHAnsi" w:hAnsiTheme="minorHAnsi" w:cstheme="minorHAnsi"/>
          <w:noProof/>
          <w:sz w:val="24"/>
          <w:szCs w:val="24"/>
        </w:rPr>
        <w:t>.</w:t>
      </w: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952312">
        <w:rPr>
          <w:rFonts w:asciiTheme="minorHAnsi" w:hAnsiTheme="minorHAnsi" w:cstheme="minorHAnsi"/>
          <w:noProof/>
          <w:sz w:val="24"/>
          <w:szCs w:val="24"/>
          <w:lang w:eastAsia="en-CA"/>
        </w:rPr>
        <w:t>Os</w:t>
      </w:r>
      <w:r w:rsidR="001203DF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controles de acesso físico </w:t>
      </w:r>
      <w:r w:rsidR="00952312">
        <w:rPr>
          <w:rFonts w:asciiTheme="minorHAnsi" w:hAnsiTheme="minorHAnsi" w:cstheme="minorHAnsi"/>
          <w:sz w:val="24"/>
          <w:szCs w:val="24"/>
          <w:lang w:eastAsia="en-CA"/>
        </w:rPr>
        <w:t>devem</w:t>
      </w:r>
      <w:r w:rsidR="001203DF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prote</w:t>
      </w:r>
      <w:r w:rsidR="00952312">
        <w:rPr>
          <w:rFonts w:asciiTheme="minorHAnsi" w:hAnsiTheme="minorHAnsi" w:cstheme="minorHAnsi"/>
          <w:sz w:val="24"/>
          <w:szCs w:val="24"/>
          <w:lang w:eastAsia="en-CA"/>
        </w:rPr>
        <w:t>ger</w:t>
      </w:r>
      <w:r w:rsidR="001203DF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952312">
        <w:rPr>
          <w:rFonts w:asciiTheme="minorHAnsi" w:hAnsiTheme="minorHAnsi" w:cstheme="minorHAnsi"/>
          <w:sz w:val="24"/>
          <w:szCs w:val="24"/>
          <w:lang w:eastAsia="en-CA"/>
        </w:rPr>
        <w:t>as</w:t>
      </w:r>
      <w:r w:rsidR="001203DF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instalações e </w:t>
      </w:r>
      <w:r w:rsidR="003902ED">
        <w:rPr>
          <w:rFonts w:asciiTheme="minorHAnsi" w:hAnsiTheme="minorHAnsi" w:cstheme="minorHAnsi"/>
          <w:sz w:val="24"/>
          <w:szCs w:val="24"/>
          <w:lang w:eastAsia="en-CA"/>
        </w:rPr>
        <w:t xml:space="preserve">os </w:t>
      </w:r>
      <w:r w:rsidR="001203DF" w:rsidRPr="00242B5F">
        <w:rPr>
          <w:rFonts w:asciiTheme="minorHAnsi" w:hAnsiTheme="minorHAnsi" w:cstheme="minorHAnsi"/>
          <w:sz w:val="24"/>
          <w:szCs w:val="24"/>
          <w:lang w:eastAsia="en-CA"/>
        </w:rPr>
        <w:t>ativos contra acessos não autorizados, danos e interferências, definindo perímetros de segurança e controlando o acesso a áreas restritas.</w:t>
      </w:r>
    </w:p>
    <w:p w14:paraId="2F95FB97" w14:textId="77777777" w:rsidR="0012576D" w:rsidRPr="001B0302" w:rsidRDefault="0012576D" w:rsidP="0012576D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1B0302">
        <w:rPr>
          <w:rFonts w:asciiTheme="minorHAnsi" w:hAnsiTheme="minorHAnsi" w:cstheme="minorHAnsi"/>
          <w:sz w:val="24"/>
          <w:szCs w:val="24"/>
          <w:lang w:eastAsia="en-CA"/>
        </w:rPr>
        <w:t>Art. 1</w:t>
      </w:r>
      <w:r w:rsidR="001B0302" w:rsidRPr="001B0302">
        <w:rPr>
          <w:rFonts w:asciiTheme="minorHAnsi" w:hAnsiTheme="minorHAnsi" w:cstheme="minorHAnsi"/>
          <w:sz w:val="24"/>
          <w:szCs w:val="24"/>
          <w:lang w:eastAsia="en-CA"/>
        </w:rPr>
        <w:t>2</w:t>
      </w:r>
      <w:r w:rsidRPr="001B0302">
        <w:rPr>
          <w:rFonts w:asciiTheme="minorHAnsi" w:hAnsiTheme="minorHAnsi" w:cstheme="minorHAnsi"/>
          <w:sz w:val="24"/>
          <w:szCs w:val="24"/>
          <w:lang w:eastAsia="en-CA"/>
        </w:rPr>
        <w:t>. Os mecanismos de autenticação adotados devem ser compatíveis com o grau de criticidade e com o risco associado aos ativos de informação, aplicando-se critérios de robustez técnica para a garantia da identidade do usuário.</w:t>
      </w:r>
    </w:p>
    <w:p w14:paraId="27E19D55" w14:textId="3EE802F1" w:rsidR="00932D22" w:rsidRPr="005E1E50" w:rsidRDefault="005E1E50" w:rsidP="003902ED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1B0302">
        <w:rPr>
          <w:rFonts w:asciiTheme="minorHAnsi" w:hAnsiTheme="minorHAnsi" w:cstheme="minorHAnsi"/>
          <w:noProof/>
          <w:sz w:val="24"/>
          <w:szCs w:val="24"/>
        </w:rPr>
        <w:t>3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3902ED" w:rsidRPr="003902ED">
        <w:rPr>
          <w:rFonts w:asciiTheme="minorHAnsi" w:hAnsiTheme="minorHAnsi" w:cstheme="minorHAnsi"/>
          <w:noProof/>
          <w:sz w:val="24"/>
          <w:szCs w:val="24"/>
        </w:rPr>
        <w:t>Os privilégios administrativos atribuídos a contas dedicadas devem ser restritos, observando o princípio do privilégio mínimo. As contas de serviço, quando utilizadas para a execução de processos, aplicações ou serviços automatizados, também devem estar sujeitas a controles compatíveis e ao estrito atendimento de suas finalidades</w:t>
      </w:r>
      <w:r w:rsidR="00DA0D2F" w:rsidRPr="005E1E50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155D98AD" w14:textId="41F557A2" w:rsidR="00645BC5" w:rsidRPr="001B0302" w:rsidRDefault="005E1E50" w:rsidP="001B0302">
      <w:pPr>
        <w:pStyle w:val="PargrafodaLista"/>
        <w:spacing w:after="120" w:line="240" w:lineRule="auto"/>
        <w:ind w:left="0"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lastRenderedPageBreak/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1B0302">
        <w:rPr>
          <w:rFonts w:asciiTheme="minorHAnsi" w:hAnsiTheme="minorHAnsi" w:cstheme="minorHAnsi"/>
          <w:noProof/>
          <w:sz w:val="24"/>
          <w:szCs w:val="24"/>
        </w:rPr>
        <w:t>4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952312">
        <w:rPr>
          <w:rFonts w:asciiTheme="minorHAnsi" w:hAnsiTheme="minorHAnsi" w:cstheme="minorHAnsi"/>
          <w:sz w:val="24"/>
          <w:szCs w:val="24"/>
          <w:lang w:eastAsia="en-CA"/>
        </w:rPr>
        <w:t>O</w:t>
      </w:r>
      <w:r w:rsidR="008E7584">
        <w:rPr>
          <w:rFonts w:asciiTheme="minorHAnsi" w:hAnsiTheme="minorHAnsi" w:cstheme="minorHAnsi"/>
          <w:sz w:val="24"/>
          <w:szCs w:val="24"/>
          <w:lang w:eastAsia="en-CA"/>
        </w:rPr>
        <w:t>s</w:t>
      </w:r>
      <w:r w:rsidR="00144375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controle</w:t>
      </w:r>
      <w:r w:rsidR="008E7584">
        <w:rPr>
          <w:rFonts w:asciiTheme="minorHAnsi" w:hAnsiTheme="minorHAnsi" w:cstheme="minorHAnsi"/>
          <w:sz w:val="24"/>
          <w:szCs w:val="24"/>
          <w:lang w:eastAsia="en-CA"/>
        </w:rPr>
        <w:t>s</w:t>
      </w:r>
      <w:r w:rsidR="00144375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de acesso às redes institucionais e aos acessos remotos </w:t>
      </w:r>
      <w:r w:rsidR="00952312">
        <w:rPr>
          <w:rFonts w:asciiTheme="minorHAnsi" w:hAnsiTheme="minorHAnsi" w:cstheme="minorHAnsi"/>
          <w:sz w:val="24"/>
          <w:szCs w:val="24"/>
          <w:lang w:eastAsia="en-CA"/>
        </w:rPr>
        <w:t xml:space="preserve">devem ser </w:t>
      </w:r>
      <w:r w:rsidR="00144375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compatíveis com os riscos </w:t>
      </w:r>
      <w:r w:rsidR="003902ED">
        <w:rPr>
          <w:rFonts w:asciiTheme="minorHAnsi" w:hAnsiTheme="minorHAnsi" w:cstheme="minorHAnsi"/>
          <w:sz w:val="24"/>
          <w:szCs w:val="24"/>
          <w:lang w:eastAsia="en-CA"/>
        </w:rPr>
        <w:t>à</w:t>
      </w:r>
      <w:r w:rsidR="00144375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952312">
        <w:rPr>
          <w:rFonts w:asciiTheme="minorHAnsi" w:hAnsiTheme="minorHAnsi" w:cstheme="minorHAnsi"/>
          <w:sz w:val="24"/>
          <w:szCs w:val="24"/>
          <w:lang w:eastAsia="en-CA"/>
        </w:rPr>
        <w:t xml:space="preserve">privacidade e </w:t>
      </w:r>
      <w:r w:rsidR="003902ED">
        <w:rPr>
          <w:rFonts w:asciiTheme="minorHAnsi" w:hAnsiTheme="minorHAnsi" w:cstheme="minorHAnsi"/>
          <w:sz w:val="24"/>
          <w:szCs w:val="24"/>
          <w:lang w:eastAsia="en-CA"/>
        </w:rPr>
        <w:t xml:space="preserve">à </w:t>
      </w:r>
      <w:r w:rsidR="00144375" w:rsidRPr="00242B5F">
        <w:rPr>
          <w:rFonts w:asciiTheme="minorHAnsi" w:hAnsiTheme="minorHAnsi" w:cstheme="minorHAnsi"/>
          <w:sz w:val="24"/>
          <w:szCs w:val="24"/>
          <w:lang w:eastAsia="en-CA"/>
        </w:rPr>
        <w:t>segurança</w:t>
      </w:r>
      <w:r w:rsidR="003902ED">
        <w:rPr>
          <w:rFonts w:asciiTheme="minorHAnsi" w:hAnsiTheme="minorHAnsi" w:cstheme="minorHAnsi"/>
          <w:sz w:val="24"/>
          <w:szCs w:val="24"/>
          <w:lang w:eastAsia="en-CA"/>
        </w:rPr>
        <w:t xml:space="preserve"> da informação</w:t>
      </w:r>
      <w:r w:rsidR="00952312">
        <w:rPr>
          <w:rFonts w:asciiTheme="minorHAnsi" w:hAnsiTheme="minorHAnsi" w:cstheme="minorHAnsi"/>
          <w:sz w:val="24"/>
          <w:szCs w:val="24"/>
          <w:lang w:eastAsia="en-CA"/>
        </w:rPr>
        <w:t xml:space="preserve"> identificados</w:t>
      </w:r>
      <w:r w:rsidR="00144375" w:rsidRPr="00242B5F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42B6F3AC" w14:textId="77777777" w:rsidR="00476444" w:rsidRPr="00242B5F" w:rsidRDefault="00391085" w:rsidP="00DC5B6E">
      <w:pPr>
        <w:spacing w:after="120" w:line="240" w:lineRule="auto"/>
        <w:ind w:firstLine="567"/>
        <w:rPr>
          <w:rFonts w:asciiTheme="minorHAnsi" w:hAnsiTheme="minorHAnsi" w:cstheme="minorHAnsi"/>
          <w:bCs/>
          <w:noProof/>
          <w:color w:val="222222" w:themeColor="text2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p w14:paraId="7FAEEA9E" w14:textId="77777777" w:rsidR="00DF086F" w:rsidRPr="00242B5F" w:rsidRDefault="00DF086F" w:rsidP="00DC5B6E">
      <w:pPr>
        <w:spacing w:after="120" w:line="240" w:lineRule="auto"/>
        <w:ind w:firstLine="567"/>
        <w:rPr>
          <w:rFonts w:asciiTheme="minorHAnsi" w:hAnsiTheme="minorHAnsi" w:cstheme="minorHAnsi"/>
          <w:noProof/>
          <w:sz w:val="24"/>
          <w:szCs w:val="24"/>
          <w:lang w:eastAsia="en-CA"/>
        </w:rPr>
      </w:pPr>
    </w:p>
    <w:p w14:paraId="746BA722" w14:textId="77777777" w:rsidR="00DF086F" w:rsidRPr="00242B5F" w:rsidRDefault="00DF086F" w:rsidP="00DC5B6E">
      <w:pPr>
        <w:pStyle w:val="Ttulo1"/>
        <w:rPr>
          <w:lang w:eastAsia="en-CA"/>
        </w:rPr>
      </w:pPr>
      <w:r w:rsidRPr="00242B5F">
        <w:rPr>
          <w:lang w:eastAsia="en-CA"/>
        </w:rPr>
        <w:t>CAPÍTULO IV</w:t>
      </w:r>
    </w:p>
    <w:p w14:paraId="60F7A73B" w14:textId="77777777" w:rsidR="00DF086F" w:rsidRPr="00242B5F" w:rsidRDefault="003413E2" w:rsidP="00DC5B6E">
      <w:pPr>
        <w:pStyle w:val="Ttulo1"/>
        <w:rPr>
          <w:lang w:eastAsia="en-CA"/>
        </w:rPr>
      </w:pPr>
      <w:r w:rsidRPr="00242B5F">
        <w:rPr>
          <w:lang w:eastAsia="en-CA"/>
        </w:rPr>
        <w:t>DA PROTEÇÃO DE DADOS PESSOAIS</w:t>
      </w:r>
    </w:p>
    <w:p w14:paraId="17D76138" w14:textId="77777777" w:rsidR="00476444" w:rsidRPr="00242B5F" w:rsidRDefault="00476444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3CB97291" w14:textId="53C38F75" w:rsidR="00242B5F" w:rsidRPr="00242B5F" w:rsidRDefault="005E1E50" w:rsidP="00DC5B6E">
      <w:pPr>
        <w:pStyle w:val="SemEspaamento"/>
        <w:spacing w:after="120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1B0302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3413E2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O </w:t>
      </w:r>
      <w:r w:rsidR="00391085" w:rsidRPr="00391085">
        <w:rPr>
          <w:rStyle w:val="PPSIsubstituioChar"/>
          <w:rFonts w:cstheme="minorHAnsi"/>
          <w:szCs w:val="24"/>
          <w:shd w:val="clear" w:color="auto" w:fill="auto"/>
          <w:lang w:eastAsia="en-CA"/>
        </w:rPr>
        <w:t>acesso aos</w:t>
      </w:r>
      <w:r w:rsidR="003413E2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dados pessoais </w:t>
      </w:r>
      <w:r w:rsidR="00391085">
        <w:rPr>
          <w:rFonts w:asciiTheme="minorHAnsi" w:hAnsiTheme="minorHAnsi" w:cstheme="minorHAnsi"/>
          <w:sz w:val="24"/>
          <w:szCs w:val="24"/>
          <w:lang w:eastAsia="en-CA"/>
        </w:rPr>
        <w:t>será</w:t>
      </w:r>
      <w:r w:rsidR="003413E2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concedido </w:t>
      </w:r>
      <w:r w:rsidR="00391085">
        <w:rPr>
          <w:rFonts w:asciiTheme="minorHAnsi" w:hAnsiTheme="minorHAnsi" w:cstheme="minorHAnsi"/>
          <w:sz w:val="24"/>
          <w:szCs w:val="24"/>
          <w:lang w:eastAsia="en-CA"/>
        </w:rPr>
        <w:t>em estrita</w:t>
      </w:r>
      <w:r w:rsidR="003413E2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observância aos princípios </w:t>
      </w:r>
      <w:r w:rsidR="003902ED">
        <w:rPr>
          <w:rFonts w:asciiTheme="minorHAnsi" w:hAnsiTheme="minorHAnsi" w:cstheme="minorHAnsi"/>
          <w:sz w:val="24"/>
          <w:szCs w:val="24"/>
          <w:lang w:eastAsia="en-CA"/>
        </w:rPr>
        <w:t>estabelecidos</w:t>
      </w:r>
      <w:r w:rsidR="001B0302">
        <w:rPr>
          <w:rFonts w:asciiTheme="minorHAnsi" w:hAnsiTheme="minorHAnsi" w:cstheme="minorHAnsi"/>
          <w:sz w:val="24"/>
          <w:szCs w:val="24"/>
          <w:lang w:eastAsia="en-CA"/>
        </w:rPr>
        <w:t xml:space="preserve"> no art. 6º </w:t>
      </w:r>
      <w:r w:rsidR="003413E2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da </w:t>
      </w:r>
      <w:r w:rsidR="001B5756">
        <w:rPr>
          <w:rFonts w:asciiTheme="minorHAnsi" w:hAnsiTheme="minorHAnsi" w:cstheme="minorHAnsi"/>
          <w:sz w:val="24"/>
          <w:szCs w:val="24"/>
          <w:lang w:eastAsia="en-CA"/>
        </w:rPr>
        <w:t>LGPD</w:t>
      </w:r>
      <w:r w:rsidR="001B0302">
        <w:rPr>
          <w:rFonts w:asciiTheme="minorHAnsi" w:hAnsiTheme="minorHAnsi" w:cstheme="minorHAnsi"/>
          <w:sz w:val="24"/>
          <w:szCs w:val="24"/>
          <w:lang w:eastAsia="en-CA"/>
        </w:rPr>
        <w:t>, em especial aos princípios da finalidade, necessidade, segurança, prevenção, não discriminação, responsabilização e prestação de contas</w:t>
      </w:r>
      <w:r w:rsidR="003413E2" w:rsidRPr="00242B5F">
        <w:rPr>
          <w:rFonts w:asciiTheme="minorHAnsi" w:hAnsiTheme="minorHAnsi" w:cstheme="minorHAnsi"/>
          <w:sz w:val="24"/>
          <w:szCs w:val="24"/>
          <w:lang w:eastAsia="en-CA"/>
        </w:rPr>
        <w:t>.</w:t>
      </w:r>
      <w:r w:rsidR="003A78DF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</w:p>
    <w:p w14:paraId="316CFA9F" w14:textId="77777777" w:rsidR="00476444" w:rsidRPr="00242B5F" w:rsidRDefault="005E1E50" w:rsidP="00DC5B6E">
      <w:pPr>
        <w:pStyle w:val="SemEspaamento"/>
        <w:spacing w:after="120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1B0302">
        <w:rPr>
          <w:rFonts w:asciiTheme="minorHAnsi" w:hAnsiTheme="minorHAnsi" w:cstheme="minorHAnsi"/>
          <w:noProof/>
          <w:sz w:val="24"/>
          <w:szCs w:val="24"/>
        </w:rPr>
        <w:t>6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391085">
        <w:rPr>
          <w:rFonts w:asciiTheme="minorHAnsi" w:hAnsiTheme="minorHAnsi" w:cstheme="minorHAnsi"/>
          <w:noProof/>
          <w:sz w:val="24"/>
          <w:szCs w:val="24"/>
        </w:rPr>
        <w:t xml:space="preserve">O tratamento de dados pessoais </w:t>
      </w:r>
      <w:r w:rsidR="001E542B" w:rsidRPr="00242B5F">
        <w:rPr>
          <w:rFonts w:asciiTheme="minorHAnsi" w:hAnsiTheme="minorHAnsi" w:cstheme="minorHAnsi"/>
          <w:sz w:val="24"/>
          <w:szCs w:val="24"/>
          <w:lang w:eastAsia="en-CA"/>
        </w:rPr>
        <w:t>sensíveis</w:t>
      </w:r>
      <w:r w:rsidR="00391085">
        <w:rPr>
          <w:rFonts w:asciiTheme="minorHAnsi" w:hAnsiTheme="minorHAnsi" w:cstheme="minorHAnsi"/>
          <w:sz w:val="24"/>
          <w:szCs w:val="24"/>
          <w:lang w:eastAsia="en-CA"/>
        </w:rPr>
        <w:t xml:space="preserve"> deve ser realizado com a adoção de </w:t>
      </w:r>
      <w:r w:rsidR="001E542B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medidas de segurança específicas para </w:t>
      </w:r>
      <w:r w:rsidR="00391085">
        <w:rPr>
          <w:rFonts w:asciiTheme="minorHAnsi" w:hAnsiTheme="minorHAnsi" w:cstheme="minorHAnsi"/>
          <w:sz w:val="24"/>
          <w:szCs w:val="24"/>
          <w:lang w:eastAsia="en-CA"/>
        </w:rPr>
        <w:t>assegurar</w:t>
      </w:r>
      <w:r w:rsidR="001E542B" w:rsidRPr="00242B5F">
        <w:rPr>
          <w:rFonts w:asciiTheme="minorHAnsi" w:hAnsiTheme="minorHAnsi" w:cstheme="minorHAnsi"/>
          <w:sz w:val="24"/>
          <w:szCs w:val="24"/>
          <w:lang w:eastAsia="en-CA"/>
        </w:rPr>
        <w:t xml:space="preserve"> sua integridade, confidencialidade e proteção contra acessos não autorizados.</w:t>
      </w:r>
    </w:p>
    <w:p w14:paraId="3CD7665A" w14:textId="77777777" w:rsidR="00DF086F" w:rsidRPr="00242B5F" w:rsidRDefault="00391085" w:rsidP="00DC5B6E">
      <w:pPr>
        <w:pStyle w:val="SemEspaamento"/>
        <w:spacing w:after="120"/>
        <w:ind w:firstLine="567"/>
        <w:rPr>
          <w:rFonts w:asciiTheme="minorHAnsi" w:hAnsiTheme="minorHAnsi" w:cstheme="minorHAnsi"/>
          <w:noProof/>
          <w:color w:val="FF0000"/>
          <w:sz w:val="24"/>
          <w:szCs w:val="24"/>
        </w:r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p w14:paraId="2E7E5434" w14:textId="77777777" w:rsidR="00DF086F" w:rsidRPr="00242B5F" w:rsidRDefault="00DF086F" w:rsidP="00DC5B6E">
      <w:pPr>
        <w:spacing w:after="120" w:line="240" w:lineRule="auto"/>
        <w:ind w:firstLine="567"/>
        <w:rPr>
          <w:rFonts w:asciiTheme="minorHAnsi" w:hAnsiTheme="minorHAnsi" w:cstheme="minorHAnsi"/>
          <w:bCs/>
          <w:noProof/>
          <w:sz w:val="24"/>
          <w:szCs w:val="24"/>
        </w:rPr>
      </w:pPr>
    </w:p>
    <w:p w14:paraId="3F7109A3" w14:textId="77777777" w:rsidR="00DF086F" w:rsidRPr="00242B5F" w:rsidRDefault="00DF086F" w:rsidP="00DC5B6E">
      <w:pPr>
        <w:pStyle w:val="Ttulo1"/>
      </w:pPr>
      <w:r w:rsidRPr="00242B5F">
        <w:t>CAPÍTULO V</w:t>
      </w:r>
    </w:p>
    <w:p w14:paraId="6E8B7546" w14:textId="77777777" w:rsidR="00DF086F" w:rsidRPr="00242B5F" w:rsidRDefault="00DF086F" w:rsidP="00DC5B6E">
      <w:pPr>
        <w:pStyle w:val="Ttulo1"/>
      </w:pPr>
      <w:r w:rsidRPr="00242B5F">
        <w:t>DAS</w:t>
      </w:r>
      <w:r w:rsidR="0044040E" w:rsidRPr="00242B5F">
        <w:t xml:space="preserve"> RESPONSABILIDADES</w:t>
      </w:r>
    </w:p>
    <w:p w14:paraId="771EEE12" w14:textId="77777777" w:rsidR="00242B5F" w:rsidRPr="00242B5F" w:rsidRDefault="00242B5F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78A01B1A" w14:textId="7A12BBD1" w:rsidR="005E1E50" w:rsidRPr="005E1E50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64153B">
        <w:rPr>
          <w:rFonts w:asciiTheme="minorHAnsi" w:hAnsiTheme="minorHAnsi" w:cstheme="minorHAnsi"/>
          <w:noProof/>
          <w:sz w:val="24"/>
          <w:szCs w:val="24"/>
        </w:rPr>
        <w:t>7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Compete </w:t>
      </w:r>
      <w:r w:rsidR="00391085">
        <w:rPr>
          <w:rFonts w:asciiTheme="minorHAnsi" w:hAnsiTheme="minorHAnsi" w:cstheme="minorHAnsi"/>
          <w:noProof/>
          <w:sz w:val="24"/>
          <w:szCs w:val="24"/>
        </w:rPr>
        <w:t>a</w:t>
      </w:r>
      <w:r w:rsidR="00391085" w:rsidRPr="00242B5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391085" w:rsidRPr="00242B5F">
        <w:rPr>
          <w:rStyle w:val="PPSIsubstituioChar"/>
          <w:rFonts w:cstheme="minorHAnsi"/>
          <w:szCs w:val="24"/>
        </w:rPr>
        <w:t>[</w:t>
      </w:r>
      <w:r w:rsidR="00391085">
        <w:rPr>
          <w:rStyle w:val="PPSIsubstituioChar"/>
          <w:rFonts w:cstheme="minorHAnsi"/>
          <w:szCs w:val="24"/>
        </w:rPr>
        <w:t>unidade responsável pela gestão de identidades e acesso</w:t>
      </w:r>
      <w:r w:rsidR="008E7584">
        <w:rPr>
          <w:rStyle w:val="PPSIsubstituioChar"/>
          <w:rFonts w:cstheme="minorHAnsi"/>
          <w:szCs w:val="24"/>
        </w:rPr>
        <w:t>s</w:t>
      </w:r>
      <w:r w:rsidR="00391085" w:rsidRPr="00242B5F">
        <w:rPr>
          <w:rStyle w:val="PPSIsubstituioChar"/>
          <w:rFonts w:cstheme="minorHAnsi"/>
          <w:szCs w:val="24"/>
        </w:rPr>
        <w:t>]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a implementação e mante</w:t>
      </w:r>
      <w:r w:rsidR="001D6078">
        <w:rPr>
          <w:rFonts w:asciiTheme="minorHAnsi" w:hAnsiTheme="minorHAnsi" w:cstheme="minorHAnsi"/>
          <w:sz w:val="24"/>
          <w:szCs w:val="24"/>
          <w:lang w:eastAsia="en-CA"/>
        </w:rPr>
        <w:t>r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dos controles </w:t>
      </w:r>
      <w:r w:rsidR="00391085">
        <w:rPr>
          <w:rFonts w:asciiTheme="minorHAnsi" w:hAnsiTheme="minorHAnsi" w:cstheme="minorHAnsi"/>
          <w:sz w:val="24"/>
          <w:szCs w:val="24"/>
          <w:lang w:eastAsia="en-CA"/>
        </w:rPr>
        <w:t xml:space="preserve">e medidas 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>previst</w:t>
      </w:r>
      <w:r w:rsidR="00391085">
        <w:rPr>
          <w:rFonts w:asciiTheme="minorHAnsi" w:hAnsiTheme="minorHAnsi" w:cstheme="minorHAnsi"/>
          <w:sz w:val="24"/>
          <w:szCs w:val="24"/>
          <w:lang w:eastAsia="en-CA"/>
        </w:rPr>
        <w:t>a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s nesta Política, </w:t>
      </w:r>
      <w:r w:rsidR="001D6078">
        <w:rPr>
          <w:rFonts w:asciiTheme="minorHAnsi" w:hAnsiTheme="minorHAnsi" w:cstheme="minorHAnsi"/>
          <w:sz w:val="24"/>
          <w:szCs w:val="24"/>
          <w:lang w:eastAsia="en-CA"/>
        </w:rPr>
        <w:t>gerir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o ciclo de vida das contas</w:t>
      </w:r>
      <w:r w:rsidR="00391085">
        <w:rPr>
          <w:rFonts w:asciiTheme="minorHAnsi" w:hAnsiTheme="minorHAnsi" w:cstheme="minorHAnsi"/>
          <w:sz w:val="24"/>
          <w:szCs w:val="24"/>
          <w:lang w:eastAsia="en-CA"/>
        </w:rPr>
        <w:t xml:space="preserve"> de acesso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e a mante</w:t>
      </w:r>
      <w:r w:rsidR="001D6078">
        <w:rPr>
          <w:rFonts w:asciiTheme="minorHAnsi" w:hAnsiTheme="minorHAnsi" w:cstheme="minorHAnsi"/>
          <w:sz w:val="24"/>
          <w:szCs w:val="24"/>
          <w:lang w:eastAsia="en-CA"/>
        </w:rPr>
        <w:t>r</w:t>
      </w:r>
      <w:r w:rsidR="003220B8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dos registros de acesso.</w:t>
      </w:r>
    </w:p>
    <w:p w14:paraId="313CAA4F" w14:textId="0F79D4D3" w:rsidR="00242B5F" w:rsidRPr="005E1E50" w:rsidRDefault="005E1E50" w:rsidP="00DC5B6E">
      <w:pPr>
        <w:pStyle w:val="PargrafodaLista"/>
        <w:spacing w:after="120" w:line="240" w:lineRule="auto"/>
        <w:ind w:left="0"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64153B">
        <w:rPr>
          <w:rFonts w:asciiTheme="minorHAnsi" w:hAnsiTheme="minorHAnsi" w:cstheme="minorHAnsi"/>
          <w:noProof/>
          <w:sz w:val="24"/>
          <w:szCs w:val="24"/>
        </w:rPr>
        <w:t>8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F912BA" w:rsidRPr="005E1E50">
        <w:rPr>
          <w:rFonts w:asciiTheme="minorHAnsi" w:hAnsiTheme="minorHAnsi" w:cstheme="minorHAnsi"/>
          <w:sz w:val="24"/>
          <w:szCs w:val="24"/>
          <w:lang w:eastAsia="en-CA"/>
        </w:rPr>
        <w:t>Compete ao superior imediato do usuário</w:t>
      </w:r>
      <w:r w:rsidR="006A057D">
        <w:rPr>
          <w:rFonts w:asciiTheme="minorHAnsi" w:hAnsiTheme="minorHAnsi" w:cstheme="minorHAnsi"/>
          <w:sz w:val="24"/>
          <w:szCs w:val="24"/>
          <w:lang w:eastAsia="en-CA"/>
        </w:rPr>
        <w:t xml:space="preserve"> de informação</w:t>
      </w:r>
      <w:r w:rsidR="00F912B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solicitar formalmente a criação, alteração ou cancelamento de contas de acesso de seus subordinados e </w:t>
      </w:r>
      <w:r w:rsidR="001D6078" w:rsidRPr="001D6078">
        <w:rPr>
          <w:rFonts w:asciiTheme="minorHAnsi" w:hAnsiTheme="minorHAnsi" w:cstheme="minorHAnsi"/>
          <w:sz w:val="24"/>
          <w:szCs w:val="24"/>
          <w:lang w:eastAsia="en-CA"/>
        </w:rPr>
        <w:t>comunicar tempestivamente à unidade responsável qualquer movimentação interna ou desligamento do usuário</w:t>
      </w:r>
      <w:r w:rsidR="00F912BA" w:rsidRPr="005E1E50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7F5E67E5" w14:textId="523B3BE5" w:rsidR="00242B5F" w:rsidRPr="005E1E50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1</w:t>
      </w:r>
      <w:r w:rsidR="0064153B">
        <w:rPr>
          <w:rFonts w:asciiTheme="minorHAnsi" w:hAnsiTheme="minorHAnsi" w:cstheme="minorHAnsi"/>
          <w:noProof/>
          <w:sz w:val="24"/>
          <w:szCs w:val="24"/>
        </w:rPr>
        <w:t>9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>Compete ao</w:t>
      </w:r>
      <w:r w:rsidR="00655274">
        <w:rPr>
          <w:rFonts w:asciiTheme="minorHAnsi" w:hAnsiTheme="minorHAnsi" w:cstheme="minorHAnsi"/>
          <w:sz w:val="24"/>
          <w:szCs w:val="24"/>
          <w:lang w:eastAsia="en-CA"/>
        </w:rPr>
        <w:t>s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usuário</w:t>
      </w:r>
      <w:r w:rsidR="00655274">
        <w:rPr>
          <w:rFonts w:asciiTheme="minorHAnsi" w:hAnsiTheme="minorHAnsi" w:cstheme="minorHAnsi"/>
          <w:sz w:val="24"/>
          <w:szCs w:val="24"/>
          <w:lang w:eastAsia="en-CA"/>
        </w:rPr>
        <w:t xml:space="preserve">s 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>utilizar suas credenciais de forma responsável</w:t>
      </w:r>
      <w:r w:rsidR="00655274">
        <w:rPr>
          <w:rFonts w:asciiTheme="minorHAnsi" w:hAnsiTheme="minorHAnsi" w:cstheme="minorHAnsi"/>
          <w:sz w:val="24"/>
          <w:szCs w:val="24"/>
          <w:lang w:eastAsia="en-CA"/>
        </w:rPr>
        <w:t xml:space="preserve"> e conforme as diretrizes </w:t>
      </w:r>
      <w:r w:rsidR="00F62B6C">
        <w:rPr>
          <w:rFonts w:asciiTheme="minorHAnsi" w:hAnsiTheme="minorHAnsi" w:cstheme="minorHAnsi"/>
          <w:sz w:val="24"/>
          <w:szCs w:val="24"/>
          <w:lang w:eastAsia="en-CA"/>
        </w:rPr>
        <w:t xml:space="preserve">constantes </w:t>
      </w:r>
      <w:r w:rsidR="00655274">
        <w:rPr>
          <w:rFonts w:asciiTheme="minorHAnsi" w:hAnsiTheme="minorHAnsi" w:cstheme="minorHAnsi"/>
          <w:sz w:val="24"/>
          <w:szCs w:val="24"/>
          <w:lang w:eastAsia="en-CA"/>
        </w:rPr>
        <w:t>desta Política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>, manter sigilo</w:t>
      </w:r>
      <w:r w:rsidR="00655274">
        <w:rPr>
          <w:rFonts w:asciiTheme="minorHAnsi" w:hAnsiTheme="minorHAnsi" w:cstheme="minorHAnsi"/>
          <w:sz w:val="24"/>
          <w:szCs w:val="24"/>
          <w:lang w:eastAsia="en-CA"/>
        </w:rPr>
        <w:t xml:space="preserve"> sobre elas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, comunicar qualquer suspeita de comprometimento </w:t>
      </w:r>
      <w:r w:rsidR="00F62B6C">
        <w:rPr>
          <w:rFonts w:asciiTheme="minorHAnsi" w:hAnsiTheme="minorHAnsi" w:cstheme="minorHAnsi"/>
          <w:sz w:val="24"/>
          <w:szCs w:val="24"/>
          <w:lang w:eastAsia="en-CA"/>
        </w:rPr>
        <w:t>à E</w:t>
      </w:r>
      <w:r w:rsidR="00F62B6C" w:rsidRPr="00F62B6C">
        <w:rPr>
          <w:rFonts w:asciiTheme="minorHAnsi" w:hAnsiTheme="minorHAnsi" w:cstheme="minorHAnsi"/>
          <w:sz w:val="24"/>
          <w:szCs w:val="24"/>
          <w:lang w:eastAsia="en-CA"/>
        </w:rPr>
        <w:t>quipe de Prevenção, Tratamento e Resposta a Incidentes Cibernéticos (ETIR)</w:t>
      </w:r>
      <w:r w:rsidR="00F62B6C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>e responder por todas as ações realizadas com suas credenciais.</w:t>
      </w:r>
    </w:p>
    <w:p w14:paraId="63C4BC2B" w14:textId="77777777" w:rsidR="00F62B6C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 w:rsidR="0064153B">
        <w:rPr>
          <w:rFonts w:asciiTheme="minorHAnsi" w:hAnsiTheme="minorHAnsi" w:cstheme="minorHAnsi"/>
          <w:noProof/>
          <w:sz w:val="24"/>
          <w:szCs w:val="24"/>
        </w:rPr>
        <w:t>20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Compete à </w:t>
      </w:r>
      <w:r w:rsidR="0004007D" w:rsidRPr="005E1E50">
        <w:rPr>
          <w:rStyle w:val="PPSIsubstituioChar"/>
          <w:rFonts w:cstheme="minorHAnsi"/>
          <w:szCs w:val="24"/>
          <w:lang w:eastAsia="en-CA"/>
        </w:rPr>
        <w:t>[</w:t>
      </w:r>
      <w:r w:rsidR="0023241F">
        <w:rPr>
          <w:rStyle w:val="PPSIsubstituioChar"/>
          <w:rFonts w:cstheme="minorHAnsi"/>
          <w:szCs w:val="24"/>
          <w:lang w:eastAsia="en-CA"/>
        </w:rPr>
        <w:t>unidade</w:t>
      </w:r>
      <w:r w:rsidR="00D2464A" w:rsidRPr="005E1E50">
        <w:rPr>
          <w:rStyle w:val="PPSIsubstituioChar"/>
          <w:rFonts w:cstheme="minorHAnsi"/>
          <w:szCs w:val="24"/>
          <w:lang w:eastAsia="en-CA"/>
        </w:rPr>
        <w:t xml:space="preserve"> de tecnologia da informação</w:t>
      </w:r>
      <w:r w:rsidR="0004007D" w:rsidRPr="005E1E50">
        <w:rPr>
          <w:rStyle w:val="PPSIsubstituioChar"/>
          <w:rFonts w:cstheme="minorHAnsi"/>
          <w:szCs w:val="24"/>
          <w:lang w:eastAsia="en-CA"/>
        </w:rPr>
        <w:t>]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implementar e manter </w:t>
      </w:r>
      <w:r w:rsidR="00DD236B" w:rsidRPr="005E1E50">
        <w:rPr>
          <w:rFonts w:asciiTheme="minorHAnsi" w:hAnsiTheme="minorHAnsi" w:cstheme="minorHAnsi"/>
          <w:sz w:val="24"/>
          <w:szCs w:val="24"/>
          <w:lang w:eastAsia="en-CA"/>
        </w:rPr>
        <w:t>as medidas técnicas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de controle de acesso</w:t>
      </w:r>
      <w:r w:rsidR="00F62B6C">
        <w:rPr>
          <w:rFonts w:asciiTheme="minorHAnsi" w:hAnsiTheme="minorHAnsi" w:cstheme="minorHAnsi"/>
          <w:sz w:val="24"/>
          <w:szCs w:val="24"/>
          <w:lang w:eastAsia="en-CA"/>
        </w:rPr>
        <w:t xml:space="preserve"> e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monitorar a utilização da rede e dos sistemas</w:t>
      </w:r>
      <w:r w:rsidR="0064153B">
        <w:rPr>
          <w:rFonts w:asciiTheme="minorHAnsi" w:hAnsiTheme="minorHAnsi" w:cstheme="minorHAnsi"/>
          <w:sz w:val="24"/>
          <w:szCs w:val="24"/>
          <w:lang w:eastAsia="en-CA"/>
        </w:rPr>
        <w:t xml:space="preserve"> do </w:t>
      </w:r>
      <w:r w:rsidR="0064153B" w:rsidRPr="0064153B">
        <w:rPr>
          <w:rFonts w:asciiTheme="minorHAnsi" w:hAnsiTheme="minorHAnsi" w:cstheme="minorHAnsi"/>
          <w:sz w:val="24"/>
          <w:szCs w:val="24"/>
          <w:highlight w:val="yellow"/>
          <w:lang w:eastAsia="en-CA"/>
        </w:rPr>
        <w:t>[órgão ou entidade]</w:t>
      </w:r>
      <w:r w:rsidR="00F62B6C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0D73A0C1" w14:textId="77777777" w:rsidR="00476444" w:rsidRDefault="00F62B6C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>
        <w:rPr>
          <w:rFonts w:asciiTheme="minorHAnsi" w:hAnsiTheme="minorHAnsi" w:cstheme="minorHAnsi"/>
          <w:sz w:val="24"/>
          <w:szCs w:val="24"/>
          <w:lang w:eastAsia="en-CA"/>
        </w:rPr>
        <w:t>Art. 2</w:t>
      </w:r>
      <w:r w:rsidR="0064153B">
        <w:rPr>
          <w:rFonts w:asciiTheme="minorHAnsi" w:hAnsiTheme="minorHAnsi" w:cstheme="minorHAnsi"/>
          <w:sz w:val="24"/>
          <w:szCs w:val="24"/>
          <w:lang w:eastAsia="en-CA"/>
        </w:rPr>
        <w:t>1</w:t>
      </w:r>
      <w:r>
        <w:rPr>
          <w:rFonts w:asciiTheme="minorHAnsi" w:hAnsiTheme="minorHAnsi" w:cstheme="minorHAnsi"/>
          <w:sz w:val="24"/>
          <w:szCs w:val="24"/>
          <w:lang w:eastAsia="en-CA"/>
        </w:rPr>
        <w:t xml:space="preserve">. Compete à </w:t>
      </w:r>
      <w:r w:rsidRPr="00F62B6C">
        <w:rPr>
          <w:rFonts w:asciiTheme="minorHAnsi" w:hAnsiTheme="minorHAnsi" w:cstheme="minorHAnsi"/>
          <w:sz w:val="24"/>
          <w:szCs w:val="24"/>
          <w:lang w:eastAsia="en-CA"/>
        </w:rPr>
        <w:t>ETIR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investigar incidentes </w:t>
      </w:r>
      <w:r w:rsidR="00655274">
        <w:rPr>
          <w:rFonts w:asciiTheme="minorHAnsi" w:hAnsiTheme="minorHAnsi" w:cstheme="minorHAnsi"/>
          <w:sz w:val="24"/>
          <w:szCs w:val="24"/>
          <w:lang w:eastAsia="en-CA"/>
        </w:rPr>
        <w:t xml:space="preserve">relacionados </w:t>
      </w:r>
      <w:r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a acessos não autorizados </w:t>
      </w:r>
      <w:r>
        <w:rPr>
          <w:rFonts w:asciiTheme="minorHAnsi" w:hAnsiTheme="minorHAnsi" w:cstheme="minorHAnsi"/>
          <w:sz w:val="24"/>
          <w:szCs w:val="24"/>
          <w:lang w:eastAsia="en-CA"/>
        </w:rPr>
        <w:t xml:space="preserve">e </w:t>
      </w:r>
      <w:r w:rsidR="00655274">
        <w:rPr>
          <w:rFonts w:asciiTheme="minorHAnsi" w:hAnsiTheme="minorHAnsi" w:cstheme="minorHAnsi"/>
          <w:sz w:val="24"/>
          <w:szCs w:val="24"/>
          <w:lang w:eastAsia="en-CA"/>
        </w:rPr>
        <w:t>ao descumprimento desta Política</w:t>
      </w:r>
      <w:r w:rsidR="00D2464A" w:rsidRPr="005E1E50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27EACB81" w14:textId="77777777" w:rsidR="00C43BB7" w:rsidRPr="005E1E50" w:rsidRDefault="00C43BB7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64153B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64153B" w:rsidRPr="0064153B">
        <w:rPr>
          <w:rFonts w:asciiTheme="minorHAnsi" w:hAnsiTheme="minorHAnsi" w:cstheme="minorHAnsi"/>
          <w:sz w:val="24"/>
          <w:szCs w:val="24"/>
          <w:lang w:eastAsia="en-CA"/>
        </w:rPr>
        <w:t>22.</w:t>
      </w:r>
      <w:r w:rsidRPr="00C43BB7">
        <w:rPr>
          <w:rFonts w:asciiTheme="minorHAnsi" w:hAnsiTheme="minorHAnsi" w:cstheme="minorHAnsi"/>
          <w:sz w:val="24"/>
          <w:szCs w:val="24"/>
          <w:lang w:eastAsia="en-CA"/>
        </w:rPr>
        <w:t xml:space="preserve"> Compete à </w:t>
      </w:r>
      <w:r w:rsidR="0064153B" w:rsidRPr="005E1E50">
        <w:rPr>
          <w:rStyle w:val="PPSIsubstituioChar"/>
          <w:rFonts w:cstheme="minorHAnsi"/>
          <w:szCs w:val="24"/>
          <w:lang w:eastAsia="en-CA"/>
        </w:rPr>
        <w:t>[</w:t>
      </w:r>
      <w:r w:rsidR="0064153B">
        <w:rPr>
          <w:rStyle w:val="PPSIsubstituioChar"/>
          <w:rFonts w:cstheme="minorHAnsi"/>
          <w:szCs w:val="24"/>
          <w:lang w:eastAsia="en-CA"/>
        </w:rPr>
        <w:t>unidade</w:t>
      </w:r>
      <w:r w:rsidR="0064153B" w:rsidRPr="005E1E50">
        <w:rPr>
          <w:rStyle w:val="PPSIsubstituioChar"/>
          <w:rFonts w:cstheme="minorHAnsi"/>
          <w:szCs w:val="24"/>
          <w:lang w:eastAsia="en-CA"/>
        </w:rPr>
        <w:t xml:space="preserve"> de tecnologia da informação]</w:t>
      </w:r>
      <w:r w:rsidRPr="00C43BB7">
        <w:rPr>
          <w:rFonts w:asciiTheme="minorHAnsi" w:hAnsiTheme="minorHAnsi" w:cstheme="minorHAnsi"/>
          <w:sz w:val="24"/>
          <w:szCs w:val="24"/>
          <w:lang w:eastAsia="en-CA"/>
        </w:rPr>
        <w:t>, em conjunto com as instâncias de segurança da informação, assegurar a rastreabilidade e a auditabilidade dos acessos lógicos realizados nos sistemas institucionais, nos termos das normas complementares</w:t>
      </w:r>
      <w:r w:rsidR="0064153B">
        <w:rPr>
          <w:rFonts w:asciiTheme="minorHAnsi" w:hAnsiTheme="minorHAnsi" w:cstheme="minorHAnsi"/>
          <w:sz w:val="24"/>
          <w:szCs w:val="24"/>
          <w:lang w:eastAsia="en-CA"/>
        </w:rPr>
        <w:t xml:space="preserve"> a esta Política</w:t>
      </w:r>
      <w:r w:rsidRPr="00C43BB7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758DE0F6" w14:textId="77777777" w:rsidR="00DF086F" w:rsidRPr="00242B5F" w:rsidRDefault="00DF086F" w:rsidP="00DC5B6E">
      <w:pPr>
        <w:pStyle w:val="PargrafodaLista"/>
        <w:spacing w:after="120" w:line="240" w:lineRule="auto"/>
        <w:ind w:left="0" w:firstLine="567"/>
        <w:rPr>
          <w:rFonts w:asciiTheme="minorHAnsi" w:hAnsiTheme="minorHAnsi" w:cstheme="minorHAnsi"/>
          <w:strike/>
          <w:noProof/>
          <w:color w:val="FF0000"/>
          <w:sz w:val="24"/>
          <w:szCs w:val="24"/>
        </w:r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 w:rsidR="00391085"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="0004007D"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 w:rsidR="00391085"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="0004007D"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 w:rsidR="00391085"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p w14:paraId="5EFC3A0C" w14:textId="77777777" w:rsidR="00DF086F" w:rsidRPr="00242B5F" w:rsidRDefault="00DF086F" w:rsidP="00DC5B6E">
      <w:pPr>
        <w:spacing w:after="120" w:line="240" w:lineRule="auto"/>
        <w:ind w:firstLine="567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14:paraId="0D4BC1CB" w14:textId="77777777" w:rsidR="00DF086F" w:rsidRPr="00242B5F" w:rsidRDefault="00DF086F" w:rsidP="00DC5B6E">
      <w:pPr>
        <w:pStyle w:val="Ttulo1"/>
        <w:rPr>
          <w:b/>
        </w:rPr>
      </w:pPr>
      <w:r w:rsidRPr="00242B5F">
        <w:lastRenderedPageBreak/>
        <w:t>CAPÍTULO VI</w:t>
      </w:r>
    </w:p>
    <w:p w14:paraId="2E563DA6" w14:textId="77777777" w:rsidR="00DF086F" w:rsidRPr="00242B5F" w:rsidRDefault="00531C72" w:rsidP="00DC5B6E">
      <w:pP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2B5F">
        <w:rPr>
          <w:rFonts w:asciiTheme="minorHAnsi" w:hAnsiTheme="minorHAnsi" w:cstheme="minorHAnsi"/>
          <w:sz w:val="24"/>
          <w:szCs w:val="24"/>
        </w:rPr>
        <w:t>DA REVISÃO PERIÓDICA E DA AUDITORIA</w:t>
      </w:r>
    </w:p>
    <w:p w14:paraId="3D87C5EC" w14:textId="77777777" w:rsidR="00242B5F" w:rsidRPr="00242B5F" w:rsidRDefault="00242B5F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1CC0C68E" w14:textId="77777777" w:rsidR="005E1E50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2</w:t>
      </w:r>
      <w:r w:rsidR="0064153B">
        <w:rPr>
          <w:rFonts w:asciiTheme="minorHAnsi" w:hAnsiTheme="minorHAnsi" w:cstheme="minorHAnsi"/>
          <w:noProof/>
          <w:sz w:val="24"/>
          <w:szCs w:val="24"/>
        </w:rPr>
        <w:t>3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561622" w:rsidRPr="005E1E50">
        <w:rPr>
          <w:rFonts w:asciiTheme="minorHAnsi" w:hAnsiTheme="minorHAnsi" w:cstheme="minorHAnsi"/>
          <w:sz w:val="24"/>
          <w:szCs w:val="24"/>
          <w:lang w:eastAsia="en-CA"/>
        </w:rPr>
        <w:t>O</w:t>
      </w:r>
      <w:r w:rsidR="0023241F">
        <w:rPr>
          <w:rFonts w:asciiTheme="minorHAnsi" w:hAnsiTheme="minorHAnsi" w:cstheme="minorHAnsi"/>
          <w:sz w:val="24"/>
          <w:szCs w:val="24"/>
          <w:lang w:eastAsia="en-CA"/>
        </w:rPr>
        <w:t>s</w:t>
      </w:r>
      <w:r w:rsidR="00561622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 direitos de acesso concedido</w:t>
      </w:r>
      <w:r w:rsidR="0023241F">
        <w:rPr>
          <w:rFonts w:asciiTheme="minorHAnsi" w:hAnsiTheme="minorHAnsi" w:cstheme="minorHAnsi"/>
          <w:sz w:val="24"/>
          <w:szCs w:val="24"/>
          <w:lang w:eastAsia="en-CA"/>
        </w:rPr>
        <w:t>s devem ser revisados periodicamente</w:t>
      </w:r>
      <w:r w:rsidR="00561622" w:rsidRPr="005E1E50">
        <w:rPr>
          <w:rFonts w:asciiTheme="minorHAnsi" w:hAnsiTheme="minorHAnsi" w:cstheme="minorHAnsi"/>
          <w:sz w:val="24"/>
          <w:szCs w:val="24"/>
          <w:lang w:eastAsia="en-CA"/>
        </w:rPr>
        <w:t>, ou sempre que houver mudança de função, movimentação interna ou desligamento de usuários</w:t>
      </w:r>
      <w:r w:rsidR="0023241F">
        <w:rPr>
          <w:rFonts w:asciiTheme="minorHAnsi" w:hAnsiTheme="minorHAnsi" w:cstheme="minorHAnsi"/>
          <w:sz w:val="24"/>
          <w:szCs w:val="24"/>
          <w:lang w:eastAsia="en-CA"/>
        </w:rPr>
        <w:t xml:space="preserve"> e colaboradores</w:t>
      </w:r>
      <w:r w:rsidR="00561622" w:rsidRPr="005E1E50">
        <w:rPr>
          <w:rFonts w:asciiTheme="minorHAnsi" w:hAnsiTheme="minorHAnsi" w:cstheme="minorHAnsi"/>
          <w:sz w:val="24"/>
          <w:szCs w:val="24"/>
          <w:lang w:eastAsia="en-CA"/>
        </w:rPr>
        <w:t>, a fim de validar a adequação dos privilégios.</w:t>
      </w:r>
    </w:p>
    <w:p w14:paraId="2A8DE491" w14:textId="5B38E7D2" w:rsidR="00242B5F" w:rsidRPr="00645BC5" w:rsidRDefault="005E1E50" w:rsidP="0043643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645BC5">
        <w:rPr>
          <w:rFonts w:asciiTheme="minorHAnsi" w:hAnsiTheme="minorHAnsi" w:cstheme="minorHAnsi"/>
          <w:noProof/>
          <w:sz w:val="24"/>
          <w:szCs w:val="24"/>
        </w:rPr>
        <w:t>Art. 2</w:t>
      </w:r>
      <w:r w:rsidR="0064153B">
        <w:rPr>
          <w:rFonts w:asciiTheme="minorHAnsi" w:hAnsiTheme="minorHAnsi" w:cstheme="minorHAnsi"/>
          <w:noProof/>
          <w:sz w:val="24"/>
          <w:szCs w:val="24"/>
        </w:rPr>
        <w:t>4</w:t>
      </w:r>
      <w:r w:rsidRPr="00645BC5"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43643E" w:rsidRPr="0043643E">
        <w:rPr>
          <w:rFonts w:asciiTheme="minorHAnsi" w:hAnsiTheme="minorHAnsi" w:cstheme="minorHAnsi"/>
          <w:sz w:val="24"/>
          <w:szCs w:val="24"/>
          <w:lang w:eastAsia="en-CA"/>
        </w:rPr>
        <w:t xml:space="preserve">A </w:t>
      </w:r>
      <w:r w:rsidR="0043643E" w:rsidRPr="00D266AD">
        <w:rPr>
          <w:rFonts w:asciiTheme="minorHAnsi" w:hAnsiTheme="minorHAnsi" w:cstheme="minorHAnsi"/>
          <w:sz w:val="24"/>
          <w:szCs w:val="24"/>
          <w:highlight w:val="yellow"/>
          <w:lang w:eastAsia="en-CA"/>
        </w:rPr>
        <w:t>[unidade de tecnologia da informação]</w:t>
      </w:r>
      <w:r w:rsidR="0043643E" w:rsidRPr="0043643E">
        <w:rPr>
          <w:rFonts w:asciiTheme="minorHAnsi" w:hAnsiTheme="minorHAnsi" w:cstheme="minorHAnsi"/>
          <w:sz w:val="24"/>
          <w:szCs w:val="24"/>
          <w:lang w:eastAsia="en-CA"/>
        </w:rPr>
        <w:t xml:space="preserve"> deve assegurar a geração e a proteção de registros de auditoria e de acesso a sistemas, aplicações e instalações físicas, garantindo sua integridade e disponibilidade e protegendo-os contra alterações não autorizadas</w:t>
      </w:r>
      <w:r w:rsidR="009B2125" w:rsidRPr="00645BC5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2086643F" w14:textId="4F1984D7" w:rsidR="005E1E50" w:rsidRPr="00645BC5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645BC5">
        <w:rPr>
          <w:rFonts w:asciiTheme="minorHAnsi" w:hAnsiTheme="minorHAnsi" w:cstheme="minorHAnsi"/>
          <w:noProof/>
          <w:sz w:val="24"/>
          <w:szCs w:val="24"/>
        </w:rPr>
        <w:t>Art. 2</w:t>
      </w:r>
      <w:r w:rsidR="0064153B">
        <w:rPr>
          <w:rFonts w:asciiTheme="minorHAnsi" w:hAnsiTheme="minorHAnsi" w:cstheme="minorHAnsi"/>
          <w:noProof/>
          <w:sz w:val="24"/>
          <w:szCs w:val="24"/>
        </w:rPr>
        <w:t>5</w:t>
      </w:r>
      <w:r w:rsidRPr="00645BC5"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8E7584" w:rsidRPr="00645BC5">
        <w:rPr>
          <w:rFonts w:asciiTheme="minorHAnsi" w:hAnsiTheme="minorHAnsi" w:cstheme="minorHAnsi"/>
          <w:sz w:val="24"/>
          <w:szCs w:val="24"/>
          <w:lang w:eastAsia="en-CA"/>
        </w:rPr>
        <w:t xml:space="preserve">Os critérios de retenção e </w:t>
      </w:r>
      <w:r w:rsidR="0043643E">
        <w:rPr>
          <w:rFonts w:asciiTheme="minorHAnsi" w:hAnsiTheme="minorHAnsi" w:cstheme="minorHAnsi"/>
          <w:sz w:val="24"/>
          <w:szCs w:val="24"/>
          <w:lang w:eastAsia="en-CA"/>
        </w:rPr>
        <w:t xml:space="preserve">de </w:t>
      </w:r>
      <w:r w:rsidR="008E7584" w:rsidRPr="00645BC5">
        <w:rPr>
          <w:rFonts w:asciiTheme="minorHAnsi" w:hAnsiTheme="minorHAnsi" w:cstheme="minorHAnsi"/>
          <w:sz w:val="24"/>
          <w:szCs w:val="24"/>
          <w:lang w:eastAsia="en-CA"/>
        </w:rPr>
        <w:t>revisão dos registros de auditoria para fins de identificação de comportamentos anômalos serão disciplinados em ato normativo complementar</w:t>
      </w:r>
      <w:r w:rsidR="0064153B">
        <w:rPr>
          <w:rFonts w:asciiTheme="minorHAnsi" w:hAnsiTheme="minorHAnsi" w:cstheme="minorHAnsi"/>
          <w:sz w:val="24"/>
          <w:szCs w:val="24"/>
          <w:lang w:eastAsia="en-CA"/>
        </w:rPr>
        <w:t xml:space="preserve"> a esta Política</w:t>
      </w:r>
      <w:r w:rsidR="009B2125" w:rsidRPr="00645BC5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5EC088FF" w14:textId="77777777" w:rsidR="00DF086F" w:rsidRPr="005E1E50" w:rsidRDefault="0023241F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p w14:paraId="1B547CC0" w14:textId="77777777" w:rsidR="00DF086F" w:rsidRPr="00242B5F" w:rsidRDefault="00DF086F" w:rsidP="00DC5B6E">
      <w:pPr>
        <w:spacing w:after="120" w:line="240" w:lineRule="auto"/>
        <w:ind w:firstLine="567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14:paraId="13428AA0" w14:textId="77777777" w:rsidR="00DF086F" w:rsidRPr="00242B5F" w:rsidRDefault="00DF086F" w:rsidP="00DC5B6E">
      <w:pPr>
        <w:pStyle w:val="Ttulo1"/>
        <w:rPr>
          <w:b/>
        </w:rPr>
      </w:pPr>
      <w:r w:rsidRPr="00242B5F">
        <w:t>CAPÍTULO VII</w:t>
      </w:r>
    </w:p>
    <w:p w14:paraId="7ACCCA6D" w14:textId="77777777" w:rsidR="00DF086F" w:rsidRPr="00242B5F" w:rsidRDefault="00DF086F" w:rsidP="00DC5B6E">
      <w:pPr>
        <w:pStyle w:val="Ttulo1"/>
      </w:pPr>
      <w:r w:rsidRPr="00242B5F">
        <w:t>DISPOSIÇÕES FINAIS</w:t>
      </w:r>
    </w:p>
    <w:p w14:paraId="1D7EC18B" w14:textId="77777777" w:rsidR="00476444" w:rsidRPr="00242B5F" w:rsidRDefault="00476444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22D3B469" w14:textId="37AE244A" w:rsidR="00DF086F" w:rsidRPr="005E1E50" w:rsidRDefault="005E1E50" w:rsidP="00ED154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2</w:t>
      </w:r>
      <w:r w:rsidR="0064153B">
        <w:rPr>
          <w:rFonts w:asciiTheme="minorHAnsi" w:hAnsiTheme="minorHAnsi" w:cstheme="minorHAnsi"/>
          <w:noProof/>
          <w:sz w:val="24"/>
          <w:szCs w:val="24"/>
        </w:rPr>
        <w:t>6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ED1543" w:rsidRPr="00ED1543">
        <w:rPr>
          <w:rFonts w:asciiTheme="minorHAnsi" w:hAnsiTheme="minorHAnsi" w:cstheme="minorHAnsi"/>
          <w:sz w:val="24"/>
          <w:szCs w:val="24"/>
          <w:lang w:eastAsia="en-CA"/>
        </w:rPr>
        <w:t xml:space="preserve">O Gestor de Segurança da Informação e o Encarregado pelo Tratamento de Dados Pessoais do </w:t>
      </w:r>
      <w:r w:rsidR="00ED1543" w:rsidRPr="00ED1543">
        <w:rPr>
          <w:rFonts w:asciiTheme="minorHAnsi" w:hAnsiTheme="minorHAnsi" w:cstheme="minorHAnsi"/>
          <w:sz w:val="24"/>
          <w:szCs w:val="24"/>
          <w:highlight w:val="yellow"/>
          <w:lang w:eastAsia="en-CA"/>
        </w:rPr>
        <w:t>[órgão ou entidade]</w:t>
      </w:r>
      <w:r w:rsidR="00ED1543" w:rsidRPr="00ED1543">
        <w:rPr>
          <w:rFonts w:asciiTheme="minorHAnsi" w:hAnsiTheme="minorHAnsi" w:cstheme="minorHAnsi"/>
          <w:sz w:val="24"/>
          <w:szCs w:val="24"/>
          <w:lang w:eastAsia="en-CA"/>
        </w:rPr>
        <w:t>, cada qual no âmbito de suas competências, devem promover a conscientização e a capacitação dos agentes públicos, usuários e colaboradores sobre as disposições desta Política e das normas e procedimentos a ela correlatos</w:t>
      </w:r>
      <w:r w:rsidR="00071C68" w:rsidRPr="005E1E50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2EBCDB7D" w14:textId="77777777" w:rsidR="005E1E50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2</w:t>
      </w:r>
      <w:r w:rsidR="0064153B">
        <w:rPr>
          <w:rFonts w:asciiTheme="minorHAnsi" w:hAnsiTheme="minorHAnsi" w:cstheme="minorHAnsi"/>
          <w:noProof/>
          <w:sz w:val="24"/>
          <w:szCs w:val="24"/>
        </w:rPr>
        <w:t>7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4E5EBA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Incidentes de segurança relacionados a acessos não autorizados devem ser comunicados imediatamente à </w:t>
      </w:r>
      <w:r w:rsidR="00F62B6C" w:rsidRPr="00F62B6C">
        <w:rPr>
          <w:rFonts w:asciiTheme="minorHAnsi" w:hAnsiTheme="minorHAnsi" w:cstheme="minorHAnsi"/>
          <w:sz w:val="24"/>
          <w:szCs w:val="24"/>
          <w:lang w:eastAsia="en-CA"/>
        </w:rPr>
        <w:t xml:space="preserve">ETIR </w:t>
      </w:r>
      <w:r w:rsidR="004E5EBA" w:rsidRPr="005E1E50">
        <w:rPr>
          <w:rFonts w:asciiTheme="minorHAnsi" w:hAnsiTheme="minorHAnsi" w:cstheme="minorHAnsi"/>
          <w:sz w:val="24"/>
          <w:szCs w:val="24"/>
          <w:lang w:eastAsia="en-CA"/>
        </w:rPr>
        <w:t>para investigação e tratamento.</w:t>
      </w:r>
    </w:p>
    <w:p w14:paraId="1E3D1EDB" w14:textId="77777777" w:rsidR="008319F2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>
        <w:rPr>
          <w:rFonts w:asciiTheme="minorHAnsi" w:hAnsiTheme="minorHAnsi" w:cstheme="minorHAnsi"/>
          <w:noProof/>
          <w:sz w:val="24"/>
          <w:szCs w:val="24"/>
        </w:rPr>
        <w:t>2</w:t>
      </w:r>
      <w:r w:rsidR="0064153B">
        <w:rPr>
          <w:rFonts w:asciiTheme="minorHAnsi" w:hAnsiTheme="minorHAnsi" w:cstheme="minorHAnsi"/>
          <w:noProof/>
          <w:sz w:val="24"/>
          <w:szCs w:val="24"/>
        </w:rPr>
        <w:t>8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D33B45" w:rsidRPr="005E1E50">
        <w:rPr>
          <w:rFonts w:asciiTheme="minorHAnsi" w:hAnsiTheme="minorHAnsi" w:cstheme="minorHAnsi"/>
          <w:sz w:val="24"/>
          <w:szCs w:val="24"/>
          <w:lang w:eastAsia="en-CA"/>
        </w:rPr>
        <w:t>O descumprimento das disposições desta Política sujeitará o agente público às sanções administrativas previstas na Lei nº 8.112, de 11 de dezembro de 1990, e demais normas disciplinares aplicáveis, sem prejuízo das responsabilidades civis e penais cabíveis.</w:t>
      </w:r>
    </w:p>
    <w:p w14:paraId="70CCEC0F" w14:textId="77777777" w:rsidR="00ED1543" w:rsidRDefault="0064153B" w:rsidP="00ED154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>
        <w:rPr>
          <w:rFonts w:asciiTheme="minorHAnsi" w:hAnsiTheme="minorHAnsi" w:cstheme="minorHAnsi"/>
          <w:sz w:val="24"/>
          <w:szCs w:val="24"/>
          <w:lang w:eastAsia="en-CA"/>
        </w:rPr>
        <w:t xml:space="preserve">Art. 29. </w:t>
      </w:r>
      <w:r w:rsidR="00ED1543" w:rsidRPr="00ED1543">
        <w:rPr>
          <w:rFonts w:asciiTheme="minorHAnsi" w:hAnsiTheme="minorHAnsi" w:cstheme="minorHAnsi"/>
          <w:sz w:val="24"/>
          <w:szCs w:val="24"/>
          <w:lang w:eastAsia="en-CA"/>
        </w:rPr>
        <w:t xml:space="preserve">Quaisquer exceções, temporárias ou definitivas, às regras estabelecidas nesta Política devem ser formalmente justificadas pela unidade demandante, submetidas à análise de risco da </w:t>
      </w:r>
      <w:r w:rsidR="00ED1543" w:rsidRPr="00ED1543">
        <w:rPr>
          <w:rFonts w:asciiTheme="minorHAnsi" w:hAnsiTheme="minorHAnsi" w:cstheme="minorHAnsi"/>
          <w:sz w:val="24"/>
          <w:szCs w:val="24"/>
          <w:highlight w:val="yellow"/>
          <w:lang w:eastAsia="en-CA"/>
        </w:rPr>
        <w:t>[unidade de segurança da informação]</w:t>
      </w:r>
      <w:r w:rsidR="00ED1543" w:rsidRPr="00ED1543">
        <w:rPr>
          <w:rFonts w:asciiTheme="minorHAnsi" w:hAnsiTheme="minorHAnsi" w:cstheme="minorHAnsi"/>
          <w:sz w:val="24"/>
          <w:szCs w:val="24"/>
          <w:lang w:eastAsia="en-CA"/>
        </w:rPr>
        <w:t xml:space="preserve"> e aprovadas pela autoridade competente, observado o âmbito da matéria envolvida.</w:t>
      </w:r>
    </w:p>
    <w:p w14:paraId="4BB3FD83" w14:textId="77777777" w:rsidR="00ED1543" w:rsidRDefault="00ED1543" w:rsidP="00ED154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>
        <w:rPr>
          <w:rFonts w:asciiTheme="minorHAnsi" w:hAnsiTheme="minorHAnsi" w:cstheme="minorHAnsi"/>
          <w:sz w:val="24"/>
          <w:szCs w:val="24"/>
          <w:lang w:eastAsia="en-CA"/>
        </w:rPr>
        <w:t xml:space="preserve">§ 1º </w:t>
      </w:r>
      <w:r w:rsidRPr="00ED1543">
        <w:rPr>
          <w:rFonts w:asciiTheme="minorHAnsi" w:hAnsiTheme="minorHAnsi" w:cstheme="minorHAnsi"/>
          <w:sz w:val="24"/>
          <w:szCs w:val="24"/>
          <w:lang w:eastAsia="en-CA"/>
        </w:rPr>
        <w:t>As exceções relacionadas à segurança da informação devem ser aprovadas pelo Gestor de Segurança da Informação, enquanto aquelas que envolvam tratamento de dados pessoais devem contar com a manifestação do Encarregado pelo Tratamento de Dados Pessoais, sem prejuízo da definição das competências decisórias em normativo específico.</w:t>
      </w:r>
    </w:p>
    <w:p w14:paraId="29D5863C" w14:textId="7DC063BE" w:rsidR="0064153B" w:rsidRPr="00ED1543" w:rsidRDefault="00ED1543" w:rsidP="00ED154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>
        <w:rPr>
          <w:rFonts w:asciiTheme="minorHAnsi" w:hAnsiTheme="minorHAnsi" w:cstheme="minorHAnsi"/>
          <w:sz w:val="24"/>
          <w:szCs w:val="24"/>
          <w:lang w:eastAsia="en-CA"/>
        </w:rPr>
        <w:t>§ 2º</w:t>
      </w:r>
      <w:r w:rsidRPr="00ED1543">
        <w:rPr>
          <w:rFonts w:asciiTheme="minorHAnsi" w:hAnsiTheme="minorHAnsi" w:cstheme="minorHAnsi"/>
          <w:sz w:val="24"/>
          <w:szCs w:val="24"/>
          <w:lang w:eastAsia="en-CA"/>
        </w:rPr>
        <w:t xml:space="preserve"> Devem ser adotados controles </w:t>
      </w:r>
      <w:r>
        <w:rPr>
          <w:rFonts w:asciiTheme="minorHAnsi" w:hAnsiTheme="minorHAnsi" w:cstheme="minorHAnsi"/>
          <w:sz w:val="24"/>
          <w:szCs w:val="24"/>
          <w:lang w:eastAsia="en-CA"/>
        </w:rPr>
        <w:t xml:space="preserve">e medidas de privacidade e segurança da informação </w:t>
      </w:r>
      <w:r w:rsidRPr="00ED1543">
        <w:rPr>
          <w:rFonts w:asciiTheme="minorHAnsi" w:hAnsiTheme="minorHAnsi" w:cstheme="minorHAnsi"/>
          <w:sz w:val="24"/>
          <w:szCs w:val="24"/>
          <w:lang w:eastAsia="en-CA"/>
        </w:rPr>
        <w:t>compensatóri</w:t>
      </w:r>
      <w:r>
        <w:rPr>
          <w:rFonts w:asciiTheme="minorHAnsi" w:hAnsiTheme="minorHAnsi" w:cstheme="minorHAnsi"/>
          <w:sz w:val="24"/>
          <w:szCs w:val="24"/>
          <w:lang w:eastAsia="en-CA"/>
        </w:rPr>
        <w:t>as</w:t>
      </w:r>
      <w:r w:rsidRPr="00ED1543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CA"/>
        </w:rPr>
        <w:t>e</w:t>
      </w:r>
      <w:r w:rsidRPr="00ED1543">
        <w:rPr>
          <w:rFonts w:asciiTheme="minorHAnsi" w:hAnsiTheme="minorHAnsi" w:cstheme="minorHAnsi"/>
          <w:sz w:val="24"/>
          <w:szCs w:val="24"/>
          <w:lang w:eastAsia="en-CA"/>
        </w:rPr>
        <w:t xml:space="preserve"> compatíveis com os riscos identificados</w:t>
      </w:r>
      <w:r w:rsidR="0064153B" w:rsidRPr="0064153B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7F8B7AFE" w14:textId="0A1F30D2" w:rsidR="00D33B45" w:rsidRPr="005E1E50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t xml:space="preserve">Art. </w:t>
      </w:r>
      <w:r w:rsidR="00E22E22">
        <w:rPr>
          <w:rFonts w:asciiTheme="minorHAnsi" w:hAnsiTheme="minorHAnsi" w:cstheme="minorHAnsi"/>
          <w:noProof/>
          <w:sz w:val="24"/>
          <w:szCs w:val="24"/>
        </w:rPr>
        <w:t>30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D33B45" w:rsidRPr="005E1E50">
        <w:rPr>
          <w:rFonts w:asciiTheme="minorHAnsi" w:hAnsiTheme="minorHAnsi" w:cstheme="minorHAnsi"/>
          <w:sz w:val="24"/>
          <w:szCs w:val="24"/>
          <w:lang w:eastAsia="en-CA"/>
        </w:rPr>
        <w:t xml:space="preserve">Os casos omissos serão resolvidos pelo </w:t>
      </w:r>
      <w:r w:rsidR="003700E0" w:rsidRPr="005E1E50">
        <w:rPr>
          <w:rStyle w:val="PPSIsubstituioChar"/>
          <w:rFonts w:cstheme="minorHAnsi"/>
          <w:szCs w:val="24"/>
          <w:lang w:eastAsia="en-CA"/>
        </w:rPr>
        <w:t>[</w:t>
      </w:r>
      <w:r w:rsidR="00D33B45" w:rsidRPr="005E1E50">
        <w:rPr>
          <w:rStyle w:val="PPSIsubstituioChar"/>
          <w:rFonts w:cstheme="minorHAnsi"/>
          <w:szCs w:val="24"/>
          <w:lang w:eastAsia="en-CA"/>
        </w:rPr>
        <w:t xml:space="preserve">Comitê de Segurança da Informação ou </w:t>
      </w:r>
      <w:r w:rsidR="00ED1543">
        <w:rPr>
          <w:rStyle w:val="PPSIsubstituioChar"/>
          <w:rFonts w:cstheme="minorHAnsi"/>
          <w:szCs w:val="24"/>
          <w:lang w:eastAsia="en-CA"/>
        </w:rPr>
        <w:t>instância</w:t>
      </w:r>
      <w:r w:rsidR="003700E0" w:rsidRPr="005E1E50">
        <w:rPr>
          <w:rStyle w:val="PPSIsubstituioChar"/>
          <w:rFonts w:cstheme="minorHAnsi"/>
          <w:szCs w:val="24"/>
          <w:lang w:eastAsia="en-CA"/>
        </w:rPr>
        <w:t xml:space="preserve"> ou equivalente</w:t>
      </w:r>
      <w:r w:rsidR="00D33B45" w:rsidRPr="005E1E50">
        <w:rPr>
          <w:rStyle w:val="PPSIsubstituioChar"/>
          <w:rFonts w:cstheme="minorHAnsi"/>
          <w:szCs w:val="24"/>
          <w:lang w:eastAsia="en-CA"/>
        </w:rPr>
        <w:t>]</w:t>
      </w:r>
      <w:r w:rsidR="00F62B6C" w:rsidRPr="00F62B6C">
        <w:rPr>
          <w:rStyle w:val="PPSIsubstituioChar"/>
          <w:rFonts w:cstheme="minorHAnsi"/>
          <w:szCs w:val="24"/>
          <w:shd w:val="clear" w:color="auto" w:fill="auto"/>
          <w:lang w:eastAsia="en-CA"/>
        </w:rPr>
        <w:t xml:space="preserve"> </w:t>
      </w:r>
      <w:r w:rsidR="0064153B">
        <w:rPr>
          <w:rStyle w:val="PPSIsubstituioChar"/>
          <w:rFonts w:cstheme="minorHAnsi"/>
          <w:szCs w:val="24"/>
          <w:shd w:val="clear" w:color="auto" w:fill="auto"/>
          <w:lang w:eastAsia="en-CA"/>
        </w:rPr>
        <w:t xml:space="preserve">ou pelo </w:t>
      </w:r>
      <w:r w:rsidR="0064153B" w:rsidRPr="005E1E50">
        <w:rPr>
          <w:rStyle w:val="PPSIsubstituioChar"/>
          <w:rFonts w:cstheme="minorHAnsi"/>
          <w:szCs w:val="24"/>
          <w:lang w:eastAsia="en-CA"/>
        </w:rPr>
        <w:t xml:space="preserve">[Comitê de </w:t>
      </w:r>
      <w:r w:rsidR="0064153B">
        <w:rPr>
          <w:rStyle w:val="PPSIsubstituioChar"/>
          <w:rFonts w:cstheme="minorHAnsi"/>
          <w:szCs w:val="24"/>
          <w:lang w:eastAsia="en-CA"/>
        </w:rPr>
        <w:t>Proteção de Dados Pessoais</w:t>
      </w:r>
      <w:r w:rsidR="0064153B" w:rsidRPr="005E1E50">
        <w:rPr>
          <w:rStyle w:val="PPSIsubstituioChar"/>
          <w:rFonts w:cstheme="minorHAnsi"/>
          <w:szCs w:val="24"/>
          <w:lang w:eastAsia="en-CA"/>
        </w:rPr>
        <w:t xml:space="preserve"> ou </w:t>
      </w:r>
      <w:r w:rsidR="00ED1543">
        <w:rPr>
          <w:rStyle w:val="PPSIsubstituioChar"/>
          <w:rFonts w:cstheme="minorHAnsi"/>
          <w:szCs w:val="24"/>
          <w:lang w:eastAsia="en-CA"/>
        </w:rPr>
        <w:t>instância</w:t>
      </w:r>
      <w:r w:rsidR="0064153B" w:rsidRPr="005E1E50">
        <w:rPr>
          <w:rStyle w:val="PPSIsubstituioChar"/>
          <w:rFonts w:cstheme="minorHAnsi"/>
          <w:szCs w:val="24"/>
          <w:lang w:eastAsia="en-CA"/>
        </w:rPr>
        <w:t xml:space="preserve"> equivalente]</w:t>
      </w:r>
      <w:r w:rsidR="0064153B" w:rsidRPr="0064153B">
        <w:rPr>
          <w:rStyle w:val="PPSIsubstituioChar"/>
          <w:rFonts w:cstheme="minorHAnsi"/>
          <w:szCs w:val="24"/>
          <w:shd w:val="clear" w:color="auto" w:fill="auto"/>
          <w:lang w:eastAsia="en-CA"/>
        </w:rPr>
        <w:t xml:space="preserve"> </w:t>
      </w:r>
      <w:r w:rsidR="0064153B">
        <w:rPr>
          <w:rStyle w:val="PPSIsubstituioChar"/>
          <w:rFonts w:cstheme="minorHAnsi"/>
          <w:szCs w:val="24"/>
          <w:shd w:val="clear" w:color="auto" w:fill="auto"/>
          <w:lang w:eastAsia="en-CA"/>
        </w:rPr>
        <w:t>para questões relacionadas a dados pessoais</w:t>
      </w:r>
      <w:r w:rsidR="00D33B45" w:rsidRPr="005E1E50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24FA6241" w14:textId="77777777" w:rsidR="003700E0" w:rsidRPr="005E1E50" w:rsidRDefault="005E1E50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242B5F">
        <w:rPr>
          <w:rFonts w:asciiTheme="minorHAnsi" w:hAnsiTheme="minorHAnsi" w:cstheme="minorHAnsi"/>
          <w:noProof/>
          <w:sz w:val="24"/>
          <w:szCs w:val="24"/>
        </w:rPr>
        <w:lastRenderedPageBreak/>
        <w:t xml:space="preserve">Art. </w:t>
      </w:r>
      <w:r w:rsidR="0064153B">
        <w:rPr>
          <w:rFonts w:asciiTheme="minorHAnsi" w:hAnsiTheme="minorHAnsi" w:cstheme="minorHAnsi"/>
          <w:noProof/>
          <w:sz w:val="24"/>
          <w:szCs w:val="24"/>
        </w:rPr>
        <w:t>3</w:t>
      </w:r>
      <w:r w:rsidR="00E22E22">
        <w:rPr>
          <w:rFonts w:asciiTheme="minorHAnsi" w:hAnsiTheme="minorHAnsi" w:cstheme="minorHAnsi"/>
          <w:noProof/>
          <w:sz w:val="24"/>
          <w:szCs w:val="24"/>
        </w:rPr>
        <w:t>1</w:t>
      </w:r>
      <w:r>
        <w:rPr>
          <w:rFonts w:asciiTheme="minorHAnsi" w:hAnsiTheme="minorHAnsi" w:cstheme="minorHAnsi"/>
          <w:noProof/>
          <w:sz w:val="24"/>
          <w:szCs w:val="24"/>
        </w:rPr>
        <w:t xml:space="preserve">. </w:t>
      </w:r>
      <w:r w:rsidR="00A903BD" w:rsidRPr="005E1E50">
        <w:rPr>
          <w:rFonts w:asciiTheme="minorHAnsi" w:hAnsiTheme="minorHAnsi" w:cstheme="minorHAnsi"/>
          <w:sz w:val="24"/>
          <w:szCs w:val="24"/>
          <w:lang w:eastAsia="en-CA"/>
        </w:rPr>
        <w:t>Esta Política será revisada, no mínimo, a cada dois anos, ou sempre que houver alterações significativas no contexto institucional, regulatório, tecnológico ou estratégico que justifiquem sua atualização.</w:t>
      </w:r>
    </w:p>
    <w:p w14:paraId="4952B2FE" w14:textId="77777777" w:rsidR="00F62B6C" w:rsidRPr="005E1E50" w:rsidRDefault="00F62B6C" w:rsidP="00DC5B6E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  <w:sectPr w:rsidR="00F62B6C" w:rsidRPr="005E1E50" w:rsidSect="00254135">
          <w:pgSz w:w="11907" w:h="16840" w:code="9"/>
          <w:pgMar w:top="1134" w:right="567" w:bottom="1701" w:left="1134" w:header="567" w:footer="340" w:gutter="0"/>
          <w:cols w:space="720"/>
          <w:docGrid w:linePitch="360"/>
        </w:sectPr>
      </w:pP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>[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Inserir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outr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o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s </w:t>
      </w:r>
      <w:r>
        <w:rPr>
          <w:rFonts w:asciiTheme="minorHAnsi" w:hAnsiTheme="minorHAnsi" w:cstheme="minorHAnsi"/>
          <w:noProof/>
          <w:color w:val="FF0000"/>
          <w:sz w:val="24"/>
          <w:szCs w:val="24"/>
        </w:rPr>
        <w:t>itens</w:t>
      </w:r>
      <w:r w:rsidRPr="00242B5F">
        <w:rPr>
          <w:rFonts w:asciiTheme="minorHAnsi" w:hAnsiTheme="minorHAnsi" w:cstheme="minorHAnsi"/>
          <w:noProof/>
          <w:color w:val="FF0000"/>
          <w:sz w:val="24"/>
          <w:szCs w:val="24"/>
        </w:rPr>
        <w:t xml:space="preserve"> que julgar necessário]</w:t>
      </w:r>
    </w:p>
    <w:bookmarkEnd w:id="5"/>
    <w:p w14:paraId="04A98761" w14:textId="77777777" w:rsidR="00011502" w:rsidRDefault="00011502" w:rsidP="00011502"/>
    <w:p w14:paraId="76BB4430" w14:textId="77777777" w:rsidR="00011502" w:rsidRDefault="00011502" w:rsidP="00011502"/>
    <w:p w14:paraId="0933EF3C" w14:textId="77777777" w:rsidR="00011502" w:rsidRDefault="00011502" w:rsidP="00011502"/>
    <w:p w14:paraId="286D85C6" w14:textId="77777777" w:rsidR="00011502" w:rsidRDefault="00011502" w:rsidP="00011502"/>
    <w:p w14:paraId="0CB1C085" w14:textId="77777777" w:rsidR="00011502" w:rsidRDefault="00011502" w:rsidP="00011502"/>
    <w:p w14:paraId="1A335BA7" w14:textId="77777777" w:rsidR="00011502" w:rsidRDefault="00011502" w:rsidP="00011502"/>
    <w:p w14:paraId="3F4FC506" w14:textId="77777777" w:rsidR="00011502" w:rsidRDefault="00011502" w:rsidP="00011502"/>
    <w:p w14:paraId="72464939" w14:textId="77777777" w:rsidR="00011502" w:rsidRDefault="00011502" w:rsidP="00011502">
      <w:pPr>
        <w:jc w:val="center"/>
      </w:pPr>
    </w:p>
    <w:p w14:paraId="0D740BF1" w14:textId="77777777" w:rsidR="00011502" w:rsidRPr="002D4224" w:rsidRDefault="00011502" w:rsidP="002D4224">
      <w:pPr>
        <w:pStyle w:val="PPSIsemformatao"/>
        <w:spacing w:after="0" w:line="240" w:lineRule="auto"/>
        <w:jc w:val="center"/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</w:pPr>
      <w:r w:rsidRPr="002D4224">
        <w:rPr>
          <w:rFonts w:asciiTheme="minorHAnsi" w:hAnsiTheme="minorHAnsi" w:cstheme="minorHAnsi"/>
          <w:b/>
          <w:bCs/>
          <w:color w:val="FFFFFF" w:themeColor="background1"/>
          <w:sz w:val="80"/>
          <w:szCs w:val="80"/>
        </w:rPr>
        <w:t>Dúvida?</w:t>
      </w:r>
    </w:p>
    <w:p w14:paraId="37FAD62C" w14:textId="77777777" w:rsidR="00011502" w:rsidRPr="002D4224" w:rsidRDefault="00011502" w:rsidP="002D4224">
      <w:pPr>
        <w:pStyle w:val="PPSIsemformatao"/>
        <w:spacing w:after="0" w:line="240" w:lineRule="auto"/>
        <w:jc w:val="center"/>
        <w:rPr>
          <w:rFonts w:asciiTheme="minorHAnsi" w:hAnsiTheme="minorHAnsi" w:cstheme="minorHAnsi"/>
          <w:b/>
          <w:bCs/>
          <w:color w:val="FFFFFF" w:themeColor="background1"/>
          <w:sz w:val="40"/>
          <w:szCs w:val="40"/>
        </w:rPr>
      </w:pPr>
      <w:r w:rsidRPr="002D4224">
        <w:rPr>
          <w:rFonts w:asciiTheme="minorHAnsi" w:hAnsiTheme="minorHAnsi" w:cstheme="minorHAnsi"/>
          <w:b/>
          <w:bCs/>
          <w:color w:val="FFFFFF" w:themeColor="background1"/>
          <w:sz w:val="40"/>
          <w:szCs w:val="40"/>
        </w:rPr>
        <w:t xml:space="preserve">Entre em contato </w:t>
      </w:r>
    </w:p>
    <w:p w14:paraId="2CF7239D" w14:textId="77777777" w:rsidR="00011502" w:rsidRPr="002D4224" w:rsidRDefault="00011502" w:rsidP="002D4224">
      <w:pPr>
        <w:pStyle w:val="PPSIsemformatao"/>
        <w:spacing w:after="0" w:line="240" w:lineRule="auto"/>
        <w:jc w:val="center"/>
        <w:rPr>
          <w:rFonts w:asciiTheme="minorHAnsi" w:hAnsiTheme="minorHAnsi" w:cstheme="minorHAnsi"/>
          <w:color w:val="FFFFFF" w:themeColor="background1"/>
          <w:sz w:val="40"/>
          <w:szCs w:val="40"/>
        </w:rPr>
      </w:pPr>
      <w:r w:rsidRPr="002D4224">
        <w:rPr>
          <w:rFonts w:asciiTheme="minorHAnsi" w:hAnsiTheme="minorHAnsi" w:cstheme="minorHAnsi"/>
          <w:b/>
          <w:bCs/>
          <w:color w:val="FFFFFF" w:themeColor="background1"/>
          <w:sz w:val="40"/>
          <w:szCs w:val="40"/>
        </w:rPr>
        <w:t>conosco</w:t>
      </w:r>
    </w:p>
    <w:p w14:paraId="201DF868" w14:textId="77777777" w:rsidR="00011502" w:rsidRPr="00D74F3E" w:rsidRDefault="00011502" w:rsidP="002D4224">
      <w:pPr>
        <w:pStyle w:val="PPSIsemformatao"/>
        <w:spacing w:after="0" w:line="240" w:lineRule="auto"/>
        <w:jc w:val="center"/>
        <w:rPr>
          <w:rFonts w:asciiTheme="minorHAnsi" w:hAnsiTheme="minorHAnsi" w:cstheme="minorHAnsi"/>
          <w:color w:val="FFFFFF" w:themeColor="background1"/>
          <w:sz w:val="32"/>
          <w:szCs w:val="32"/>
        </w:rPr>
      </w:pPr>
    </w:p>
    <w:p w14:paraId="38CF745D" w14:textId="77777777" w:rsidR="00011502" w:rsidRPr="00D74F3E" w:rsidRDefault="00011502" w:rsidP="002D4224">
      <w:pPr>
        <w:pStyle w:val="PPSIsemformatao"/>
        <w:spacing w:after="0" w:line="240" w:lineRule="auto"/>
        <w:jc w:val="center"/>
        <w:rPr>
          <w:rFonts w:asciiTheme="minorHAnsi" w:hAnsiTheme="minorHAnsi" w:cstheme="minorHAnsi"/>
          <w:color w:val="FFFFFF" w:themeColor="background1"/>
          <w:sz w:val="32"/>
          <w:szCs w:val="32"/>
        </w:rPr>
      </w:pPr>
    </w:p>
    <w:p w14:paraId="09AFF1AD" w14:textId="4DD0DC11" w:rsidR="00011502" w:rsidRPr="00D74F3E" w:rsidRDefault="001906FD" w:rsidP="002D4224">
      <w:pPr>
        <w:spacing w:after="0" w:line="240" w:lineRule="auto"/>
        <w:jc w:val="center"/>
        <w:rPr>
          <w:rFonts w:asciiTheme="minorHAnsi" w:hAnsiTheme="minorHAnsi" w:cstheme="minorHAnsi"/>
          <w:noProof/>
          <w:color w:val="FFFFFF" w:themeColor="background1"/>
          <w:sz w:val="32"/>
          <w:szCs w:val="32"/>
        </w:rPr>
      </w:pPr>
      <w:r w:rsidRPr="00D74F3E">
        <w:rPr>
          <w:rFonts w:asciiTheme="minorHAnsi" w:hAnsiTheme="minorHAnsi" w:cstheme="minorHAnsi"/>
          <w:noProof/>
          <w:color w:val="FFC000"/>
          <w:sz w:val="32"/>
          <w:szCs w:val="32"/>
        </w:rPr>
        <w:t xml:space="preserve">Sítio </w:t>
      </w:r>
      <w:r w:rsidR="008F0886">
        <w:rPr>
          <w:rFonts w:asciiTheme="minorHAnsi" w:hAnsiTheme="minorHAnsi" w:cstheme="minorHAnsi"/>
          <w:noProof/>
          <w:color w:val="FFC000"/>
          <w:sz w:val="32"/>
          <w:szCs w:val="32"/>
        </w:rPr>
        <w:t xml:space="preserve">do </w:t>
      </w:r>
      <w:r w:rsidRPr="00D74F3E">
        <w:rPr>
          <w:rFonts w:asciiTheme="minorHAnsi" w:hAnsiTheme="minorHAnsi" w:cstheme="minorHAnsi"/>
          <w:noProof/>
          <w:color w:val="FFC000"/>
          <w:sz w:val="32"/>
          <w:szCs w:val="32"/>
        </w:rPr>
        <w:t>PPSI</w:t>
      </w:r>
      <w:r w:rsidR="00011502" w:rsidRPr="00D74F3E">
        <w:rPr>
          <w:rFonts w:asciiTheme="minorHAnsi" w:hAnsiTheme="minorHAnsi" w:cstheme="minorHAnsi"/>
          <w:noProof/>
          <w:color w:val="FFC000"/>
          <w:sz w:val="32"/>
          <w:szCs w:val="32"/>
        </w:rPr>
        <w:t>:</w:t>
      </w:r>
      <w:r w:rsidR="00011502" w:rsidRPr="00D74F3E">
        <w:rPr>
          <w:rFonts w:asciiTheme="minorHAnsi" w:hAnsiTheme="minorHAnsi" w:cstheme="minorHAnsi"/>
          <w:noProof/>
          <w:color w:val="FFC000"/>
          <w:sz w:val="32"/>
          <w:szCs w:val="32"/>
        </w:rPr>
        <w:br/>
      </w:r>
      <w:hyperlink r:id="rId20" w:history="1">
        <w:r w:rsidRPr="00D74F3E">
          <w:rPr>
            <w:rStyle w:val="Hyperlink"/>
            <w:rFonts w:asciiTheme="minorHAnsi" w:hAnsiTheme="minorHAnsi" w:cstheme="minorHAnsi"/>
            <w:noProof/>
            <w:sz w:val="32"/>
            <w:szCs w:val="32"/>
          </w:rPr>
          <w:t>PPSI 2.0 — Governo Digital</w:t>
        </w:r>
      </w:hyperlink>
    </w:p>
    <w:p w14:paraId="3DD71DD0" w14:textId="77777777" w:rsidR="00011502" w:rsidRPr="009649C5" w:rsidRDefault="00011502" w:rsidP="00011502">
      <w:pPr>
        <w:rPr>
          <w:rFonts w:eastAsia="Open Sans"/>
        </w:rPr>
      </w:pPr>
    </w:p>
    <w:p w14:paraId="009F9599" w14:textId="77777777" w:rsidR="00011502" w:rsidRPr="009649C5" w:rsidRDefault="00011502" w:rsidP="00011502">
      <w:pPr>
        <w:rPr>
          <w:rFonts w:eastAsia="Open Sans"/>
        </w:rPr>
      </w:pPr>
    </w:p>
    <w:p w14:paraId="053ACAAE" w14:textId="77777777" w:rsidR="00011502" w:rsidRPr="009649C5" w:rsidRDefault="00011502" w:rsidP="00011502">
      <w:pPr>
        <w:rPr>
          <w:rFonts w:eastAsia="Open Sans"/>
        </w:rPr>
      </w:pPr>
    </w:p>
    <w:p w14:paraId="3B7E1C40" w14:textId="77777777" w:rsidR="00011502" w:rsidRDefault="00011502" w:rsidP="00011502"/>
    <w:p w14:paraId="700E9A94" w14:textId="77777777" w:rsidR="00011502" w:rsidRPr="009649C5" w:rsidRDefault="00011502" w:rsidP="00011502">
      <w:pPr>
        <w:jc w:val="right"/>
        <w:rPr>
          <w:rFonts w:eastAsia="Open Sans"/>
        </w:rPr>
      </w:pPr>
    </w:p>
    <w:p w14:paraId="7B4D0165" w14:textId="77777777" w:rsidR="009649C5" w:rsidRPr="009649C5" w:rsidRDefault="009649C5" w:rsidP="00011502">
      <w:pPr>
        <w:pStyle w:val="PPSIsemformatao"/>
        <w:spacing w:after="0" w:line="216" w:lineRule="auto"/>
        <w:jc w:val="center"/>
        <w:rPr>
          <w:rFonts w:eastAsia="Open Sans"/>
        </w:rPr>
      </w:pPr>
    </w:p>
    <w:sectPr w:rsidR="009649C5" w:rsidRPr="009649C5" w:rsidSect="00E67679">
      <w:headerReference w:type="first" r:id="rId21"/>
      <w:footerReference w:type="first" r:id="rId22"/>
      <w:pgSz w:w="11907" w:h="16840" w:code="9"/>
      <w:pgMar w:top="1134" w:right="1418" w:bottom="1701" w:left="1418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9415F" w14:textId="77777777" w:rsidR="00BA01E0" w:rsidRPr="000473C0" w:rsidRDefault="00BA01E0" w:rsidP="009F461A">
      <w:r w:rsidRPr="000473C0">
        <w:separator/>
      </w:r>
    </w:p>
  </w:endnote>
  <w:endnote w:type="continuationSeparator" w:id="0">
    <w:p w14:paraId="55107AAB" w14:textId="77777777" w:rsidR="00BA01E0" w:rsidRPr="000473C0" w:rsidRDefault="00BA01E0" w:rsidP="009F461A">
      <w:r w:rsidRPr="000473C0">
        <w:continuationSeparator/>
      </w:r>
    </w:p>
  </w:endnote>
  <w:endnote w:type="continuationNotice" w:id="1">
    <w:p w14:paraId="2A65340C" w14:textId="77777777" w:rsidR="00BA01E0" w:rsidRPr="000473C0" w:rsidRDefault="00BA01E0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CB91" w14:textId="1B21D738" w:rsidR="00CB5BE4" w:rsidRPr="000709F5" w:rsidRDefault="0072674A" w:rsidP="00E67679">
    <w:pPr>
      <w:pStyle w:val="PPSIsemformatao"/>
      <w:spacing w:after="120" w:line="240" w:lineRule="auto"/>
      <w:ind w:left="-567"/>
      <w:jc w:val="center"/>
      <w:rPr>
        <w:rFonts w:asciiTheme="minorHAnsi" w:hAnsiTheme="minorHAnsi" w:cstheme="minorHAnsi"/>
        <w:color w:val="FFFFFF" w:themeColor="background1"/>
        <w:sz w:val="22"/>
        <w:szCs w:val="22"/>
      </w:rPr>
    </w:pPr>
    <w:r w:rsidRPr="000709F5">
      <w:rPr>
        <w:rFonts w:asciiTheme="minorHAnsi" w:hAnsiTheme="minorHAnsi" w:cstheme="minorHAnsi"/>
        <w:color w:val="FFFFFF" w:themeColor="background1"/>
        <w:sz w:val="22"/>
        <w:szCs w:val="22"/>
      </w:rPr>
      <w:t>Modelo de P</w:t>
    </w:r>
    <w:r w:rsidR="002B6C49" w:rsidRPr="000709F5">
      <w:rPr>
        <w:rFonts w:asciiTheme="minorHAnsi" w:hAnsiTheme="minorHAnsi" w:cstheme="minorHAnsi"/>
        <w:color w:val="FFFFFF" w:themeColor="background1"/>
        <w:sz w:val="22"/>
        <w:szCs w:val="22"/>
      </w:rPr>
      <w:t>olítica de</w:t>
    </w:r>
    <w:r w:rsidRPr="000709F5">
      <w:rPr>
        <w:rFonts w:asciiTheme="minorHAnsi" w:hAnsiTheme="minorHAnsi" w:cstheme="minorHAnsi"/>
        <w:color w:val="FFFFFF" w:themeColor="background1"/>
        <w:sz w:val="22"/>
        <w:szCs w:val="22"/>
      </w:rPr>
      <w:t xml:space="preserve"> </w:t>
    </w:r>
    <w:r w:rsidR="00D55CA0" w:rsidRPr="000709F5">
      <w:rPr>
        <w:rFonts w:asciiTheme="minorHAnsi" w:hAnsiTheme="minorHAnsi" w:cstheme="minorHAnsi"/>
        <w:color w:val="FFFFFF" w:themeColor="background1"/>
        <w:sz w:val="22"/>
        <w:szCs w:val="22"/>
      </w:rPr>
      <w:drawing>
        <wp:anchor distT="0" distB="0" distL="114300" distR="114300" simplePos="0" relativeHeight="251658240" behindDoc="1" locked="0" layoutInCell="1" allowOverlap="1" wp14:anchorId="05DD379E" wp14:editId="12AB6C96">
          <wp:simplePos x="0" y="0"/>
          <wp:positionH relativeFrom="page">
            <wp:posOffset>-17836</wp:posOffset>
          </wp:positionH>
          <wp:positionV relativeFrom="page">
            <wp:posOffset>9963150</wp:posOffset>
          </wp:positionV>
          <wp:extent cx="7591108" cy="727200"/>
          <wp:effectExtent l="0" t="0" r="0" b="0"/>
          <wp:wrapNone/>
          <wp:docPr id="61268524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4998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108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05E">
      <w:rPr>
        <w:rFonts w:asciiTheme="minorHAnsi" w:hAnsiTheme="minorHAnsi" w:cstheme="minorHAnsi"/>
        <w:color w:val="FFFFFF" w:themeColor="background1"/>
        <w:sz w:val="22"/>
        <w:szCs w:val="22"/>
      </w:rPr>
      <w:t>Gestão de Identidade</w:t>
    </w:r>
    <w:r w:rsidR="008F0886">
      <w:rPr>
        <w:rFonts w:asciiTheme="minorHAnsi" w:hAnsiTheme="minorHAnsi" w:cstheme="minorHAnsi"/>
        <w:color w:val="FFFFFF" w:themeColor="background1"/>
        <w:sz w:val="22"/>
        <w:szCs w:val="22"/>
      </w:rPr>
      <w:t>s</w:t>
    </w:r>
    <w:r w:rsidR="0045305E">
      <w:rPr>
        <w:rFonts w:asciiTheme="minorHAnsi" w:hAnsiTheme="minorHAnsi" w:cstheme="minorHAnsi"/>
        <w:color w:val="FFFFFF" w:themeColor="background1"/>
        <w:sz w:val="22"/>
        <w:szCs w:val="22"/>
      </w:rPr>
      <w:t xml:space="preserve"> e C</w:t>
    </w:r>
    <w:r w:rsidR="00057A3E">
      <w:rPr>
        <w:rFonts w:asciiTheme="minorHAnsi" w:hAnsiTheme="minorHAnsi" w:cstheme="minorHAnsi"/>
        <w:color w:val="FFFFFF" w:themeColor="background1"/>
        <w:sz w:val="22"/>
        <w:szCs w:val="22"/>
      </w:rPr>
      <w:t xml:space="preserve">ontrole de </w:t>
    </w:r>
    <w:r w:rsidR="0045305E">
      <w:rPr>
        <w:rFonts w:asciiTheme="minorHAnsi" w:hAnsiTheme="minorHAnsi" w:cstheme="minorHAnsi"/>
        <w:color w:val="FFFFFF" w:themeColor="background1"/>
        <w:sz w:val="22"/>
        <w:szCs w:val="22"/>
      </w:rPr>
      <w:t>A</w:t>
    </w:r>
    <w:r w:rsidR="00057A3E">
      <w:rPr>
        <w:rFonts w:asciiTheme="minorHAnsi" w:hAnsiTheme="minorHAnsi" w:cstheme="minorHAnsi"/>
        <w:color w:val="FFFFFF" w:themeColor="background1"/>
        <w:sz w:val="22"/>
        <w:szCs w:val="22"/>
      </w:rPr>
      <w:t>cesso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B38A" w14:textId="77777777" w:rsidR="000745F0" w:rsidRDefault="00D47957" w:rsidP="00444C10">
    <w:pPr>
      <w:pStyle w:val="Rodap"/>
      <w:tabs>
        <w:tab w:val="clear" w:pos="4320"/>
        <w:tab w:val="clear" w:pos="8640"/>
        <w:tab w:val="center" w:pos="4252"/>
        <w:tab w:val="left" w:pos="6984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72579" behindDoc="0" locked="0" layoutInCell="1" allowOverlap="1" wp14:anchorId="55717535" wp14:editId="7CAA4D5D">
              <wp:simplePos x="0" y="0"/>
              <wp:positionH relativeFrom="column">
                <wp:posOffset>44450</wp:posOffset>
              </wp:positionH>
              <wp:positionV relativeFrom="paragraph">
                <wp:posOffset>-1558925</wp:posOffset>
              </wp:positionV>
              <wp:extent cx="1333500" cy="1127760"/>
              <wp:effectExtent l="0" t="0" r="19050" b="15240"/>
              <wp:wrapNone/>
              <wp:docPr id="160860457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3500" cy="112776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265CB7C6" id="Retângulo 1" o:spid="_x0000_s1026" style="position:absolute;margin-left:3.5pt;margin-top:-122.75pt;width:105pt;height:88.8pt;z-index:2516725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" fillcolor="white [3212]" strokecolor="white [3212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71555" behindDoc="0" locked="0" layoutInCell="1" allowOverlap="1" wp14:anchorId="2C66E432" wp14:editId="024D0BF0">
          <wp:simplePos x="0" y="0"/>
          <wp:positionH relativeFrom="margin">
            <wp:posOffset>0</wp:posOffset>
          </wp:positionH>
          <wp:positionV relativeFrom="paragraph">
            <wp:posOffset>-2122805</wp:posOffset>
          </wp:positionV>
          <wp:extent cx="1171575" cy="1381760"/>
          <wp:effectExtent l="0" t="0" r="9525" b="8890"/>
          <wp:wrapNone/>
          <wp:docPr id="4428620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86207" name="Imagem 442862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381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C10">
      <w:tab/>
    </w:r>
    <w:r w:rsidR="00C316A7">
      <w:rPr>
        <w:noProof/>
      </w:rPr>
      <w:drawing>
        <wp:anchor distT="0" distB="0" distL="114300" distR="114300" simplePos="0" relativeHeight="251658241" behindDoc="1" locked="1" layoutInCell="1" allowOverlap="1" wp14:anchorId="60CFAB63" wp14:editId="19EECD76">
          <wp:simplePos x="1076325" y="2638425"/>
          <wp:positionH relativeFrom="page">
            <wp:align>center</wp:align>
          </wp:positionH>
          <wp:positionV relativeFrom="page">
            <wp:align>center</wp:align>
          </wp:positionV>
          <wp:extent cx="7559675" cy="10697845"/>
          <wp:effectExtent l="0" t="0" r="3175" b="8255"/>
          <wp:wrapNone/>
          <wp:docPr id="6894336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110989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C10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264A" w14:textId="77777777" w:rsidR="003D1EB7" w:rsidRPr="00D74F3E" w:rsidRDefault="00D00F65" w:rsidP="003D1EB7">
    <w:pPr>
      <w:pStyle w:val="PPSIsemformatao"/>
      <w:spacing w:after="120" w:line="240" w:lineRule="auto"/>
      <w:jc w:val="center"/>
      <w:rPr>
        <w:rFonts w:asciiTheme="minorHAnsi" w:hAnsiTheme="minorHAnsi" w:cstheme="minorHAnsi"/>
        <w:color w:val="FFFFFF" w:themeColor="background1"/>
        <w:sz w:val="22"/>
        <w:szCs w:val="22"/>
      </w:rPr>
    </w:pPr>
    <w:r w:rsidRPr="00D064BB">
      <w:rPr>
        <w:color w:val="FFFFFF" w:themeColor="background1"/>
      </w:rPr>
      <w:drawing>
        <wp:anchor distT="0" distB="0" distL="114300" distR="114300" simplePos="0" relativeHeight="251658242" behindDoc="1" locked="0" layoutInCell="1" allowOverlap="1" wp14:anchorId="794CDFD6" wp14:editId="153408E2">
          <wp:simplePos x="0" y="0"/>
          <wp:positionH relativeFrom="page">
            <wp:posOffset>-16510</wp:posOffset>
          </wp:positionH>
          <wp:positionV relativeFrom="page">
            <wp:posOffset>9972187</wp:posOffset>
          </wp:positionV>
          <wp:extent cx="7589520" cy="719425"/>
          <wp:effectExtent l="0" t="0" r="0" b="5080"/>
          <wp:wrapNone/>
          <wp:docPr id="138445453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4998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71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674A" w:rsidRPr="00D74F3E">
      <w:rPr>
        <w:rFonts w:asciiTheme="minorHAnsi" w:hAnsiTheme="minorHAnsi" w:cstheme="minorHAnsi"/>
        <w:color w:val="FFFFFF" w:themeColor="background1"/>
        <w:sz w:val="22"/>
        <w:szCs w:val="22"/>
      </w:rPr>
      <w:t xml:space="preserve">Modelo de </w:t>
    </w:r>
    <w:r w:rsidR="002B6C49" w:rsidRPr="00D74F3E">
      <w:rPr>
        <w:rFonts w:asciiTheme="minorHAnsi" w:hAnsiTheme="minorHAnsi" w:cstheme="minorHAnsi"/>
        <w:color w:val="FFFFFF" w:themeColor="background1"/>
        <w:sz w:val="22"/>
        <w:szCs w:val="22"/>
      </w:rPr>
      <w:t>Política de</w:t>
    </w:r>
    <w:r w:rsidR="0072674A" w:rsidRPr="00D74F3E">
      <w:rPr>
        <w:rFonts w:asciiTheme="minorHAnsi" w:hAnsiTheme="minorHAnsi" w:cstheme="minorHAnsi"/>
        <w:color w:val="FFFFFF" w:themeColor="background1"/>
        <w:sz w:val="22"/>
        <w:szCs w:val="22"/>
      </w:rPr>
      <w:t xml:space="preserve"> </w:t>
    </w:r>
    <w:r w:rsidR="00443A0F" w:rsidRPr="000709F5">
      <w:rPr>
        <w:rFonts w:asciiTheme="minorHAnsi" w:hAnsiTheme="minorHAnsi" w:cstheme="minorHAnsi"/>
        <w:color w:val="FFFFFF" w:themeColor="background1"/>
        <w:sz w:val="22"/>
        <w:szCs w:val="22"/>
      </w:rPr>
      <w:drawing>
        <wp:anchor distT="0" distB="0" distL="114300" distR="114300" simplePos="0" relativeHeight="251665411" behindDoc="1" locked="0" layoutInCell="1" allowOverlap="1" wp14:anchorId="08458E69" wp14:editId="6F75107B">
          <wp:simplePos x="0" y="0"/>
          <wp:positionH relativeFrom="page">
            <wp:posOffset>-17836</wp:posOffset>
          </wp:positionH>
          <wp:positionV relativeFrom="page">
            <wp:posOffset>9963150</wp:posOffset>
          </wp:positionV>
          <wp:extent cx="7591108" cy="727200"/>
          <wp:effectExtent l="0" t="0" r="0" b="0"/>
          <wp:wrapNone/>
          <wp:docPr id="202441531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4998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108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5F3C">
      <w:rPr>
        <w:rFonts w:asciiTheme="minorHAnsi" w:hAnsiTheme="minorHAnsi" w:cstheme="minorHAnsi"/>
        <w:color w:val="FFFFFF" w:themeColor="background1"/>
        <w:sz w:val="22"/>
        <w:szCs w:val="22"/>
      </w:rPr>
      <w:t>Gestão de Identidades e Controle de Acesso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E5E2" w14:textId="77777777" w:rsidR="00A6381B" w:rsidRPr="00BB07A1" w:rsidRDefault="00A6381B" w:rsidP="00D74F3E">
    <w:pPr>
      <w:pStyle w:val="PPSIsemformatao"/>
      <w:jc w:val="center"/>
      <w:rPr>
        <w:color w:val="FFFFFF" w:themeColor="background1"/>
      </w:rPr>
    </w:pPr>
    <w:r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6423DD0D" wp14:editId="4EE424C6">
              <wp:simplePos x="0" y="0"/>
              <wp:positionH relativeFrom="margin">
                <wp:posOffset>2155190</wp:posOffset>
              </wp:positionH>
              <wp:positionV relativeFrom="paragraph">
                <wp:posOffset>-1758315</wp:posOffset>
              </wp:positionV>
              <wp:extent cx="1485900" cy="1207135"/>
              <wp:effectExtent l="0" t="0" r="19050" b="12065"/>
              <wp:wrapNone/>
              <wp:docPr id="566110544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5900" cy="1207135"/>
                      </a:xfrm>
                      <a:prstGeom prst="rect">
                        <a:avLst/>
                      </a:prstGeom>
                      <a:solidFill>
                        <a:srgbClr val="00163F"/>
                      </a:solidFill>
                      <a:ln>
                        <a:solidFill>
                          <a:srgbClr val="00163F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B449F7D" id="Retângulo 2" o:spid="_x0000_s1026" style="position:absolute;margin-left:169.7pt;margin-top:-138.45pt;width:117pt;height:95.05pt;z-index:2516633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" fillcolor="#00163f" strokecolor="#00163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25DD" w14:textId="77777777" w:rsidR="00BA01E0" w:rsidRPr="000473C0" w:rsidRDefault="00BA01E0" w:rsidP="0045305E">
      <w:pPr>
        <w:spacing w:after="240" w:line="240" w:lineRule="auto"/>
      </w:pPr>
      <w:r w:rsidRPr="000473C0">
        <w:separator/>
      </w:r>
    </w:p>
  </w:footnote>
  <w:footnote w:type="continuationSeparator" w:id="0">
    <w:p w14:paraId="6B419B0D" w14:textId="77777777" w:rsidR="00BA01E0" w:rsidRPr="000473C0" w:rsidRDefault="00BA01E0" w:rsidP="009F461A">
      <w:r w:rsidRPr="000473C0">
        <w:continuationSeparator/>
      </w:r>
    </w:p>
  </w:footnote>
  <w:footnote w:type="continuationNotice" w:id="1">
    <w:p w14:paraId="714580CF" w14:textId="77777777" w:rsidR="00BA01E0" w:rsidRPr="000473C0" w:rsidRDefault="00BA01E0" w:rsidP="009F461A"/>
  </w:footnote>
  <w:footnote w:id="2">
    <w:p w14:paraId="21639B1F" w14:textId="77777777" w:rsidR="00A133BA" w:rsidRPr="00D62ECA" w:rsidRDefault="00A133BA" w:rsidP="00122945">
      <w:pPr>
        <w:pStyle w:val="Textodenotaderodap"/>
        <w:spacing w:after="0" w:line="240" w:lineRule="auto"/>
        <w:jc w:val="left"/>
        <w:rPr>
          <w:rFonts w:asciiTheme="minorHAnsi" w:hAnsiTheme="minorHAnsi" w:cstheme="minorHAnsi"/>
        </w:rPr>
      </w:pPr>
      <w:r w:rsidRPr="00D62ECA">
        <w:rPr>
          <w:rStyle w:val="Refdenotaderodap"/>
          <w:rFonts w:asciiTheme="minorHAnsi" w:hAnsiTheme="minorHAnsi" w:cstheme="minorHAnsi"/>
        </w:rPr>
        <w:footnoteRef/>
      </w:r>
      <w:r w:rsidRPr="00D62ECA">
        <w:rPr>
          <w:rFonts w:asciiTheme="minorHAnsi" w:hAnsiTheme="minorHAnsi" w:cstheme="minorHAnsi"/>
        </w:rPr>
        <w:t xml:space="preserve"> Disponível em: </w:t>
      </w:r>
      <w:hyperlink r:id="rId1" w:history="1">
        <w:r w:rsidRPr="00D62ECA">
          <w:rPr>
            <w:rStyle w:val="Hyperlink"/>
            <w:rFonts w:asciiTheme="minorHAnsi" w:hAnsiTheme="minorHAnsi" w:cstheme="minorHAnsi"/>
          </w:rPr>
          <w:t>https://creativecommons.org/licenses/by-nc-nd/4.0/legalcode</w:t>
        </w:r>
      </w:hyperlink>
      <w:r w:rsidRPr="00D62ECA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3384" w14:textId="77777777" w:rsidR="00FB3A7D" w:rsidRPr="00FB3A7D" w:rsidRDefault="00FB3A7D" w:rsidP="00FB3A7D">
    <w:pPr>
      <w:pStyle w:val="Cabealho"/>
      <w:spacing w:after="120" w:line="240" w:lineRule="auto"/>
      <w:jc w:val="right"/>
      <w:rPr>
        <w:rFonts w:asciiTheme="minorHAnsi" w:hAnsiTheme="minorHAnsi" w:cstheme="minorHAnsi"/>
        <w:sz w:val="22"/>
        <w:szCs w:val="22"/>
      </w:rPr>
    </w:pPr>
    <w:r w:rsidRPr="00FB3A7D">
      <w:rPr>
        <w:rFonts w:asciiTheme="minorHAnsi" w:hAnsiTheme="minorHAnsi" w:cstheme="minorHAnsi"/>
        <w:sz w:val="22"/>
        <w:szCs w:val="22"/>
      </w:rPr>
      <w:fldChar w:fldCharType="begin"/>
    </w:r>
    <w:r w:rsidRPr="00FB3A7D">
      <w:rPr>
        <w:rFonts w:asciiTheme="minorHAnsi" w:hAnsiTheme="minorHAnsi" w:cstheme="minorHAnsi"/>
        <w:sz w:val="22"/>
        <w:szCs w:val="22"/>
      </w:rPr>
      <w:instrText>PAGE   \* MERGEFORMAT</w:instrText>
    </w:r>
    <w:r w:rsidRPr="00FB3A7D">
      <w:rPr>
        <w:rFonts w:asciiTheme="minorHAnsi" w:hAnsiTheme="minorHAnsi" w:cstheme="minorHAnsi"/>
        <w:sz w:val="22"/>
        <w:szCs w:val="22"/>
      </w:rPr>
      <w:fldChar w:fldCharType="separate"/>
    </w:r>
    <w:r w:rsidRPr="00FB3A7D">
      <w:rPr>
        <w:rFonts w:asciiTheme="minorHAnsi" w:hAnsiTheme="minorHAnsi" w:cstheme="minorHAnsi"/>
        <w:sz w:val="22"/>
        <w:szCs w:val="22"/>
      </w:rPr>
      <w:t>1</w:t>
    </w:r>
    <w:r w:rsidRPr="00FB3A7D">
      <w:rPr>
        <w:rFonts w:asciiTheme="minorHAnsi" w:hAnsiTheme="minorHAnsi" w:cstheme="minorHAnsi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A33C0" w14:textId="77777777" w:rsidR="00ED33AC" w:rsidRDefault="00ED33AC" w:rsidP="00483DA0">
    <w:pPr>
      <w:pStyle w:val="Cabealho"/>
      <w:tabs>
        <w:tab w:val="clear" w:pos="4320"/>
        <w:tab w:val="clear" w:pos="8640"/>
        <w:tab w:val="left" w:pos="28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E6BE" w14:textId="77777777" w:rsidR="003A78DF" w:rsidRDefault="003A78DF">
    <w:pPr>
      <w:pStyle w:val="Cabealho"/>
      <w:jc w:val="right"/>
    </w:pPr>
  </w:p>
  <w:p w14:paraId="328EE5BC" w14:textId="77777777" w:rsidR="005821C9" w:rsidRPr="003A78DF" w:rsidRDefault="005821C9" w:rsidP="005821C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016302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54697D1B" w14:textId="77777777" w:rsidR="003A78DF" w:rsidRPr="0045305E" w:rsidRDefault="003A78DF" w:rsidP="0045305E">
        <w:pPr>
          <w:pStyle w:val="Cabealho"/>
          <w:spacing w:after="120" w:line="240" w:lineRule="auto"/>
          <w:jc w:val="right"/>
          <w:rPr>
            <w:rFonts w:asciiTheme="minorHAnsi" w:hAnsiTheme="minorHAnsi" w:cstheme="minorHAnsi"/>
            <w:sz w:val="22"/>
            <w:szCs w:val="22"/>
          </w:rPr>
        </w:pPr>
        <w:r w:rsidRPr="0045305E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45305E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45305E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45305E">
          <w:rPr>
            <w:rFonts w:asciiTheme="minorHAnsi" w:hAnsiTheme="minorHAnsi" w:cstheme="minorHAnsi"/>
            <w:sz w:val="22"/>
            <w:szCs w:val="22"/>
          </w:rPr>
          <w:t>2</w:t>
        </w:r>
        <w:r w:rsidRPr="0045305E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142080"/>
      <w:docPartObj>
        <w:docPartGallery w:val="Page Numbers (Top of Page)"/>
        <w:docPartUnique/>
      </w:docPartObj>
    </w:sdtPr>
    <w:sdtContent>
      <w:p w14:paraId="619057DE" w14:textId="77777777" w:rsidR="00FB3A7D" w:rsidRPr="003A78DF" w:rsidRDefault="003A78DF" w:rsidP="003A78D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0045" w14:textId="77777777" w:rsidR="00BB7899" w:rsidRDefault="00481C85" w:rsidP="00483DA0">
    <w:pPr>
      <w:pStyle w:val="Cabealho"/>
      <w:tabs>
        <w:tab w:val="clear" w:pos="4320"/>
        <w:tab w:val="clear" w:pos="8640"/>
        <w:tab w:val="left" w:pos="2805"/>
      </w:tabs>
    </w:pPr>
    <w:r w:rsidRPr="00D55CA0">
      <w:rPr>
        <w:noProof/>
      </w:rPr>
      <w:drawing>
        <wp:anchor distT="0" distB="0" distL="114300" distR="114300" simplePos="0" relativeHeight="251658243" behindDoc="1" locked="1" layoutInCell="1" allowOverlap="1" wp14:anchorId="790643AE" wp14:editId="005F53F0">
          <wp:simplePos x="0" y="0"/>
          <wp:positionH relativeFrom="page">
            <wp:posOffset>-10795</wp:posOffset>
          </wp:positionH>
          <wp:positionV relativeFrom="page">
            <wp:posOffset>-10160</wp:posOffset>
          </wp:positionV>
          <wp:extent cx="7559675" cy="10699115"/>
          <wp:effectExtent l="0" t="0" r="3175" b="6985"/>
          <wp:wrapNone/>
          <wp:docPr id="1324273725" name="Imagem 3" descr="Gráfi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273725" name="Imagem 3" descr="Gráfic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78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1712"/>
        </w:tabs>
        <w:ind w:left="1712" w:hanging="360"/>
      </w:pPr>
    </w:lvl>
  </w:abstractNum>
  <w:abstractNum w:abstractNumId="1" w15:restartNumberingAfterBreak="0">
    <w:nsid w:val="033A6A55"/>
    <w:multiLevelType w:val="hybridMultilevel"/>
    <w:tmpl w:val="FD3A28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2A137E4"/>
    <w:multiLevelType w:val="hybridMultilevel"/>
    <w:tmpl w:val="E2DC8D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56226"/>
    <w:multiLevelType w:val="multilevel"/>
    <w:tmpl w:val="AA9C9668"/>
    <w:lvl w:ilvl="0">
      <w:start w:val="10"/>
      <w:numFmt w:val="decimal"/>
      <w:suff w:val="nothing"/>
      <w:lvlText w:val="Art. %1.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 - 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5" w15:restartNumberingAfterBreak="0">
    <w:nsid w:val="285F6C4B"/>
    <w:multiLevelType w:val="multilevel"/>
    <w:tmpl w:val="DEE69A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BEC3FA9"/>
    <w:multiLevelType w:val="hybridMultilevel"/>
    <w:tmpl w:val="0B74C178"/>
    <w:lvl w:ilvl="0" w:tplc="636CC000">
      <w:start w:val="1"/>
      <w:numFmt w:val="decimal"/>
      <w:lvlText w:val="Art. %1°"/>
      <w:lvlJc w:val="center"/>
      <w:pPr>
        <w:ind w:left="567" w:firstLine="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2193A"/>
    <w:multiLevelType w:val="multilevel"/>
    <w:tmpl w:val="61322768"/>
    <w:lvl w:ilvl="0">
      <w:start w:val="11"/>
      <w:numFmt w:val="decimal"/>
      <w:lvlText w:val="Art. %1."/>
      <w:lvlJc w:val="righ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970C39"/>
    <w:multiLevelType w:val="multilevel"/>
    <w:tmpl w:val="EA22C92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CC923FE"/>
    <w:multiLevelType w:val="hybridMultilevel"/>
    <w:tmpl w:val="A01A9782"/>
    <w:lvl w:ilvl="0" w:tplc="636CC000">
      <w:start w:val="1"/>
      <w:numFmt w:val="decimal"/>
      <w:lvlText w:val="Art. %1°"/>
      <w:lvlJc w:val="center"/>
      <w:pPr>
        <w:ind w:left="567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0721F"/>
    <w:multiLevelType w:val="multilevel"/>
    <w:tmpl w:val="DEE69A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7F946B5"/>
    <w:multiLevelType w:val="multilevel"/>
    <w:tmpl w:val="1E2016D6"/>
    <w:lvl w:ilvl="0">
      <w:start w:val="10"/>
      <w:numFmt w:val="decimal"/>
      <w:lvlText w:val="Art. %1."/>
      <w:lvlJc w:val="left"/>
      <w:pPr>
        <w:ind w:left="567" w:firstLine="0"/>
      </w:pPr>
      <w:rPr>
        <w:rFonts w:hint="default"/>
      </w:rPr>
    </w:lvl>
    <w:lvl w:ilvl="1">
      <w:start w:val="1"/>
      <w:numFmt w:val="upperRoman"/>
      <w:lvlText w:val="%2 - 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3" w15:restartNumberingAfterBreak="0">
    <w:nsid w:val="64EB5B7E"/>
    <w:multiLevelType w:val="hybridMultilevel"/>
    <w:tmpl w:val="7E1EDF84"/>
    <w:lvl w:ilvl="0" w:tplc="636CC000">
      <w:start w:val="1"/>
      <w:numFmt w:val="decimal"/>
      <w:lvlText w:val="Art. %1°"/>
      <w:lvlJc w:val="center"/>
      <w:pPr>
        <w:ind w:left="1134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66C127F"/>
    <w:multiLevelType w:val="multilevel"/>
    <w:tmpl w:val="A0BE0C1E"/>
    <w:lvl w:ilvl="0">
      <w:start w:val="10"/>
      <w:numFmt w:val="decimal"/>
      <w:lvlText w:val="Art. %1."/>
      <w:lvlJc w:val="righ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7E345FD"/>
    <w:multiLevelType w:val="hybridMultilevel"/>
    <w:tmpl w:val="7E96CAF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948E3"/>
    <w:multiLevelType w:val="hybridMultilevel"/>
    <w:tmpl w:val="D47A02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E3DAB"/>
    <w:multiLevelType w:val="hybridMultilevel"/>
    <w:tmpl w:val="3654BE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F2F12"/>
    <w:multiLevelType w:val="multilevel"/>
    <w:tmpl w:val="DEE69A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C744F9A"/>
    <w:multiLevelType w:val="hybridMultilevel"/>
    <w:tmpl w:val="FC364E52"/>
    <w:lvl w:ilvl="0" w:tplc="1BFA930C">
      <w:start w:val="1"/>
      <w:numFmt w:val="decimal"/>
      <w:lvlText w:val="Art. 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8553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116">
    <w:abstractNumId w:val="0"/>
  </w:num>
  <w:num w:numId="3" w16cid:durableId="2093697741">
    <w:abstractNumId w:val="8"/>
  </w:num>
  <w:num w:numId="4" w16cid:durableId="988364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6223687">
    <w:abstractNumId w:val="1"/>
  </w:num>
  <w:num w:numId="6" w16cid:durableId="1004281646">
    <w:abstractNumId w:val="15"/>
  </w:num>
  <w:num w:numId="7" w16cid:durableId="1491750060">
    <w:abstractNumId w:val="3"/>
  </w:num>
  <w:num w:numId="8" w16cid:durableId="906690645">
    <w:abstractNumId w:val="16"/>
  </w:num>
  <w:num w:numId="9" w16cid:durableId="1278874687">
    <w:abstractNumId w:val="17"/>
  </w:num>
  <w:num w:numId="10" w16cid:durableId="1121804473">
    <w:abstractNumId w:val="18"/>
  </w:num>
  <w:num w:numId="11" w16cid:durableId="1469280250">
    <w:abstractNumId w:val="5"/>
  </w:num>
  <w:num w:numId="12" w16cid:durableId="1670328810">
    <w:abstractNumId w:val="11"/>
  </w:num>
  <w:num w:numId="13" w16cid:durableId="92670286">
    <w:abstractNumId w:val="4"/>
  </w:num>
  <w:num w:numId="14" w16cid:durableId="1077826418">
    <w:abstractNumId w:val="19"/>
  </w:num>
  <w:num w:numId="15" w16cid:durableId="209345336">
    <w:abstractNumId w:val="9"/>
  </w:num>
  <w:num w:numId="16" w16cid:durableId="1434279734">
    <w:abstractNumId w:val="13"/>
  </w:num>
  <w:num w:numId="17" w16cid:durableId="1091046684">
    <w:abstractNumId w:val="6"/>
  </w:num>
  <w:num w:numId="18" w16cid:durableId="1780442221">
    <w:abstractNumId w:val="7"/>
  </w:num>
  <w:num w:numId="19" w16cid:durableId="330914444">
    <w:abstractNumId w:val="14"/>
  </w:num>
  <w:num w:numId="20" w16cid:durableId="190548636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0996"/>
    <w:rsid w:val="00001316"/>
    <w:rsid w:val="000013F2"/>
    <w:rsid w:val="0000199A"/>
    <w:rsid w:val="000029C6"/>
    <w:rsid w:val="00002AC9"/>
    <w:rsid w:val="00002B67"/>
    <w:rsid w:val="00003065"/>
    <w:rsid w:val="00003155"/>
    <w:rsid w:val="00003293"/>
    <w:rsid w:val="000032AE"/>
    <w:rsid w:val="000033CA"/>
    <w:rsid w:val="0000386D"/>
    <w:rsid w:val="000041A5"/>
    <w:rsid w:val="000066B2"/>
    <w:rsid w:val="000066BB"/>
    <w:rsid w:val="00006B12"/>
    <w:rsid w:val="00006C2B"/>
    <w:rsid w:val="00007032"/>
    <w:rsid w:val="0001047C"/>
    <w:rsid w:val="000107AB"/>
    <w:rsid w:val="00010DFA"/>
    <w:rsid w:val="00010E47"/>
    <w:rsid w:val="00010F68"/>
    <w:rsid w:val="0001108D"/>
    <w:rsid w:val="000113AE"/>
    <w:rsid w:val="00011502"/>
    <w:rsid w:val="00011894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DE6"/>
    <w:rsid w:val="00014A26"/>
    <w:rsid w:val="00014F4F"/>
    <w:rsid w:val="000150E0"/>
    <w:rsid w:val="000155AD"/>
    <w:rsid w:val="00015A36"/>
    <w:rsid w:val="00015C61"/>
    <w:rsid w:val="00015D9A"/>
    <w:rsid w:val="00015E13"/>
    <w:rsid w:val="0001640A"/>
    <w:rsid w:val="00016A6C"/>
    <w:rsid w:val="00016A80"/>
    <w:rsid w:val="000172D7"/>
    <w:rsid w:val="00017A81"/>
    <w:rsid w:val="00017C17"/>
    <w:rsid w:val="00017FCD"/>
    <w:rsid w:val="00020935"/>
    <w:rsid w:val="00020EA5"/>
    <w:rsid w:val="000215C1"/>
    <w:rsid w:val="000215C9"/>
    <w:rsid w:val="000216A3"/>
    <w:rsid w:val="000217B8"/>
    <w:rsid w:val="000229E5"/>
    <w:rsid w:val="00022F38"/>
    <w:rsid w:val="00023319"/>
    <w:rsid w:val="0002363B"/>
    <w:rsid w:val="00023AA3"/>
    <w:rsid w:val="000243D8"/>
    <w:rsid w:val="000243ED"/>
    <w:rsid w:val="00025165"/>
    <w:rsid w:val="00025514"/>
    <w:rsid w:val="000257D7"/>
    <w:rsid w:val="00025B3B"/>
    <w:rsid w:val="00026383"/>
    <w:rsid w:val="00026C8E"/>
    <w:rsid w:val="000275D2"/>
    <w:rsid w:val="00027FEB"/>
    <w:rsid w:val="00030E45"/>
    <w:rsid w:val="0003193B"/>
    <w:rsid w:val="00031A88"/>
    <w:rsid w:val="00031C20"/>
    <w:rsid w:val="000326E9"/>
    <w:rsid w:val="00032E69"/>
    <w:rsid w:val="000333A3"/>
    <w:rsid w:val="000335A5"/>
    <w:rsid w:val="0003366B"/>
    <w:rsid w:val="00033BF2"/>
    <w:rsid w:val="00033E88"/>
    <w:rsid w:val="00033F7E"/>
    <w:rsid w:val="00034219"/>
    <w:rsid w:val="00034BEB"/>
    <w:rsid w:val="00034CE2"/>
    <w:rsid w:val="00035895"/>
    <w:rsid w:val="000362A8"/>
    <w:rsid w:val="00036BD3"/>
    <w:rsid w:val="000370F9"/>
    <w:rsid w:val="00037203"/>
    <w:rsid w:val="000374EF"/>
    <w:rsid w:val="000379F8"/>
    <w:rsid w:val="0004007D"/>
    <w:rsid w:val="000402F0"/>
    <w:rsid w:val="0004032A"/>
    <w:rsid w:val="000406CD"/>
    <w:rsid w:val="00040C16"/>
    <w:rsid w:val="000418FF"/>
    <w:rsid w:val="00041E06"/>
    <w:rsid w:val="000424D6"/>
    <w:rsid w:val="00042D0A"/>
    <w:rsid w:val="00042E13"/>
    <w:rsid w:val="000436E0"/>
    <w:rsid w:val="000446FB"/>
    <w:rsid w:val="00045C1E"/>
    <w:rsid w:val="00045D8F"/>
    <w:rsid w:val="00045DF9"/>
    <w:rsid w:val="000469A1"/>
    <w:rsid w:val="000473C0"/>
    <w:rsid w:val="00050C00"/>
    <w:rsid w:val="00051E7D"/>
    <w:rsid w:val="00052989"/>
    <w:rsid w:val="000530E5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5D17"/>
    <w:rsid w:val="00056022"/>
    <w:rsid w:val="000560F7"/>
    <w:rsid w:val="000561E2"/>
    <w:rsid w:val="0005621A"/>
    <w:rsid w:val="00056C4C"/>
    <w:rsid w:val="0005701D"/>
    <w:rsid w:val="0005718A"/>
    <w:rsid w:val="00057A0B"/>
    <w:rsid w:val="00057A3E"/>
    <w:rsid w:val="00059BD1"/>
    <w:rsid w:val="0006012F"/>
    <w:rsid w:val="00060E12"/>
    <w:rsid w:val="00061C5C"/>
    <w:rsid w:val="000621FF"/>
    <w:rsid w:val="000625D7"/>
    <w:rsid w:val="00062BF7"/>
    <w:rsid w:val="00062F8A"/>
    <w:rsid w:val="00063BFF"/>
    <w:rsid w:val="00063F34"/>
    <w:rsid w:val="00064D5E"/>
    <w:rsid w:val="00065BC4"/>
    <w:rsid w:val="000660AE"/>
    <w:rsid w:val="000669C7"/>
    <w:rsid w:val="00066EA4"/>
    <w:rsid w:val="00066F38"/>
    <w:rsid w:val="0006751B"/>
    <w:rsid w:val="00067798"/>
    <w:rsid w:val="00067847"/>
    <w:rsid w:val="000678F4"/>
    <w:rsid w:val="00067B81"/>
    <w:rsid w:val="0007060A"/>
    <w:rsid w:val="000709F5"/>
    <w:rsid w:val="00070BF1"/>
    <w:rsid w:val="00070EF5"/>
    <w:rsid w:val="00071041"/>
    <w:rsid w:val="00071158"/>
    <w:rsid w:val="0007116A"/>
    <w:rsid w:val="00071C68"/>
    <w:rsid w:val="00072131"/>
    <w:rsid w:val="000726B5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229C"/>
    <w:rsid w:val="000833AE"/>
    <w:rsid w:val="00083C23"/>
    <w:rsid w:val="00084009"/>
    <w:rsid w:val="000848AD"/>
    <w:rsid w:val="00084960"/>
    <w:rsid w:val="00084B3C"/>
    <w:rsid w:val="00084C66"/>
    <w:rsid w:val="00084E10"/>
    <w:rsid w:val="00085188"/>
    <w:rsid w:val="00085460"/>
    <w:rsid w:val="00085E72"/>
    <w:rsid w:val="00086AD6"/>
    <w:rsid w:val="00087992"/>
    <w:rsid w:val="000900F5"/>
    <w:rsid w:val="00090249"/>
    <w:rsid w:val="00090840"/>
    <w:rsid w:val="000914C2"/>
    <w:rsid w:val="00091CB5"/>
    <w:rsid w:val="00091E63"/>
    <w:rsid w:val="00091F0D"/>
    <w:rsid w:val="00091F54"/>
    <w:rsid w:val="0009224D"/>
    <w:rsid w:val="0009304A"/>
    <w:rsid w:val="000935CC"/>
    <w:rsid w:val="00093B1C"/>
    <w:rsid w:val="000948CB"/>
    <w:rsid w:val="0009497C"/>
    <w:rsid w:val="00094A3A"/>
    <w:rsid w:val="00095262"/>
    <w:rsid w:val="00095426"/>
    <w:rsid w:val="00095853"/>
    <w:rsid w:val="00095D4B"/>
    <w:rsid w:val="00096B68"/>
    <w:rsid w:val="00096CB7"/>
    <w:rsid w:val="00096F68"/>
    <w:rsid w:val="00097D37"/>
    <w:rsid w:val="00097DE9"/>
    <w:rsid w:val="000A01AF"/>
    <w:rsid w:val="000A0308"/>
    <w:rsid w:val="000A058A"/>
    <w:rsid w:val="000A0605"/>
    <w:rsid w:val="000A071A"/>
    <w:rsid w:val="000A104A"/>
    <w:rsid w:val="000A1B07"/>
    <w:rsid w:val="000A1E44"/>
    <w:rsid w:val="000A1E8A"/>
    <w:rsid w:val="000A1E9F"/>
    <w:rsid w:val="000A1EBE"/>
    <w:rsid w:val="000A1F57"/>
    <w:rsid w:val="000A24A2"/>
    <w:rsid w:val="000A31E7"/>
    <w:rsid w:val="000A332F"/>
    <w:rsid w:val="000A3513"/>
    <w:rsid w:val="000A367F"/>
    <w:rsid w:val="000A3D13"/>
    <w:rsid w:val="000A4B2B"/>
    <w:rsid w:val="000A4F8D"/>
    <w:rsid w:val="000A512A"/>
    <w:rsid w:val="000A61CC"/>
    <w:rsid w:val="000A639D"/>
    <w:rsid w:val="000A6972"/>
    <w:rsid w:val="000A70A6"/>
    <w:rsid w:val="000B08E6"/>
    <w:rsid w:val="000B0AA7"/>
    <w:rsid w:val="000B1840"/>
    <w:rsid w:val="000B1B6A"/>
    <w:rsid w:val="000B24CA"/>
    <w:rsid w:val="000B25ED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E50"/>
    <w:rsid w:val="000B3F41"/>
    <w:rsid w:val="000B40E1"/>
    <w:rsid w:val="000B46C8"/>
    <w:rsid w:val="000B6496"/>
    <w:rsid w:val="000B702E"/>
    <w:rsid w:val="000B7449"/>
    <w:rsid w:val="000B7F5C"/>
    <w:rsid w:val="000C01FA"/>
    <w:rsid w:val="000C23C2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DF2"/>
    <w:rsid w:val="000C65A5"/>
    <w:rsid w:val="000C663D"/>
    <w:rsid w:val="000C78F6"/>
    <w:rsid w:val="000D0069"/>
    <w:rsid w:val="000D07DE"/>
    <w:rsid w:val="000D08B8"/>
    <w:rsid w:val="000D093B"/>
    <w:rsid w:val="000D15E7"/>
    <w:rsid w:val="000D15FF"/>
    <w:rsid w:val="000D172F"/>
    <w:rsid w:val="000D20E0"/>
    <w:rsid w:val="000D21B1"/>
    <w:rsid w:val="000D2518"/>
    <w:rsid w:val="000D27EB"/>
    <w:rsid w:val="000D28AA"/>
    <w:rsid w:val="000D2D4B"/>
    <w:rsid w:val="000D3859"/>
    <w:rsid w:val="000D3972"/>
    <w:rsid w:val="000D3F01"/>
    <w:rsid w:val="000D51FF"/>
    <w:rsid w:val="000D52C7"/>
    <w:rsid w:val="000D6012"/>
    <w:rsid w:val="000D60F8"/>
    <w:rsid w:val="000D69AE"/>
    <w:rsid w:val="000D6E1B"/>
    <w:rsid w:val="000D7B0F"/>
    <w:rsid w:val="000E0003"/>
    <w:rsid w:val="000E05F3"/>
    <w:rsid w:val="000E09B2"/>
    <w:rsid w:val="000E0E9F"/>
    <w:rsid w:val="000E153C"/>
    <w:rsid w:val="000E238B"/>
    <w:rsid w:val="000E2800"/>
    <w:rsid w:val="000E36A6"/>
    <w:rsid w:val="000E3835"/>
    <w:rsid w:val="000E3A90"/>
    <w:rsid w:val="000E4120"/>
    <w:rsid w:val="000E415F"/>
    <w:rsid w:val="000E4A59"/>
    <w:rsid w:val="000E55DD"/>
    <w:rsid w:val="000E620D"/>
    <w:rsid w:val="000E664F"/>
    <w:rsid w:val="000E691E"/>
    <w:rsid w:val="000E6E4E"/>
    <w:rsid w:val="000E740A"/>
    <w:rsid w:val="000E77D7"/>
    <w:rsid w:val="000E7A6C"/>
    <w:rsid w:val="000E7E69"/>
    <w:rsid w:val="000E7FAA"/>
    <w:rsid w:val="000F0BE7"/>
    <w:rsid w:val="000F0C03"/>
    <w:rsid w:val="000F1028"/>
    <w:rsid w:val="000F1238"/>
    <w:rsid w:val="000F14F6"/>
    <w:rsid w:val="000F2743"/>
    <w:rsid w:val="000F31E1"/>
    <w:rsid w:val="000F3965"/>
    <w:rsid w:val="000F45B8"/>
    <w:rsid w:val="000F465D"/>
    <w:rsid w:val="000F48FF"/>
    <w:rsid w:val="000F4A00"/>
    <w:rsid w:val="000F4DC4"/>
    <w:rsid w:val="000F5218"/>
    <w:rsid w:val="000F5653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AE0"/>
    <w:rsid w:val="00101E95"/>
    <w:rsid w:val="001022EF"/>
    <w:rsid w:val="00102521"/>
    <w:rsid w:val="00102BFC"/>
    <w:rsid w:val="00103818"/>
    <w:rsid w:val="00103A27"/>
    <w:rsid w:val="00103A5F"/>
    <w:rsid w:val="00106985"/>
    <w:rsid w:val="001100C3"/>
    <w:rsid w:val="001103F1"/>
    <w:rsid w:val="00110468"/>
    <w:rsid w:val="001104B9"/>
    <w:rsid w:val="001106C7"/>
    <w:rsid w:val="00110716"/>
    <w:rsid w:val="00110793"/>
    <w:rsid w:val="00111BB3"/>
    <w:rsid w:val="00111BB4"/>
    <w:rsid w:val="00112059"/>
    <w:rsid w:val="00112085"/>
    <w:rsid w:val="001125B9"/>
    <w:rsid w:val="001125E5"/>
    <w:rsid w:val="001129ED"/>
    <w:rsid w:val="00112EDF"/>
    <w:rsid w:val="00113620"/>
    <w:rsid w:val="00114208"/>
    <w:rsid w:val="00114593"/>
    <w:rsid w:val="0011459C"/>
    <w:rsid w:val="00114C5D"/>
    <w:rsid w:val="00114ECF"/>
    <w:rsid w:val="0011542D"/>
    <w:rsid w:val="00116894"/>
    <w:rsid w:val="001168AE"/>
    <w:rsid w:val="00116D0C"/>
    <w:rsid w:val="001202D2"/>
    <w:rsid w:val="001203DF"/>
    <w:rsid w:val="00120713"/>
    <w:rsid w:val="0012082C"/>
    <w:rsid w:val="0012172D"/>
    <w:rsid w:val="00121B4B"/>
    <w:rsid w:val="00121D57"/>
    <w:rsid w:val="00122385"/>
    <w:rsid w:val="00122525"/>
    <w:rsid w:val="00122945"/>
    <w:rsid w:val="001240D5"/>
    <w:rsid w:val="0012495D"/>
    <w:rsid w:val="00124D88"/>
    <w:rsid w:val="0012576D"/>
    <w:rsid w:val="00126337"/>
    <w:rsid w:val="0012644E"/>
    <w:rsid w:val="00126878"/>
    <w:rsid w:val="001278DA"/>
    <w:rsid w:val="001279D9"/>
    <w:rsid w:val="00127CDD"/>
    <w:rsid w:val="0013020C"/>
    <w:rsid w:val="00130348"/>
    <w:rsid w:val="00130912"/>
    <w:rsid w:val="00130919"/>
    <w:rsid w:val="00130F55"/>
    <w:rsid w:val="00131022"/>
    <w:rsid w:val="0013130A"/>
    <w:rsid w:val="00131581"/>
    <w:rsid w:val="001331D6"/>
    <w:rsid w:val="00133744"/>
    <w:rsid w:val="00133C2C"/>
    <w:rsid w:val="0013425B"/>
    <w:rsid w:val="0013446E"/>
    <w:rsid w:val="00134897"/>
    <w:rsid w:val="00134B3C"/>
    <w:rsid w:val="00134E66"/>
    <w:rsid w:val="00134E74"/>
    <w:rsid w:val="0013530C"/>
    <w:rsid w:val="001353B3"/>
    <w:rsid w:val="00135AAD"/>
    <w:rsid w:val="00135DB1"/>
    <w:rsid w:val="001366B6"/>
    <w:rsid w:val="00136835"/>
    <w:rsid w:val="00137695"/>
    <w:rsid w:val="00137F17"/>
    <w:rsid w:val="00140274"/>
    <w:rsid w:val="00140A43"/>
    <w:rsid w:val="001410FC"/>
    <w:rsid w:val="00141D65"/>
    <w:rsid w:val="00142135"/>
    <w:rsid w:val="001424FB"/>
    <w:rsid w:val="00142523"/>
    <w:rsid w:val="00142721"/>
    <w:rsid w:val="00142C00"/>
    <w:rsid w:val="00143152"/>
    <w:rsid w:val="001434E0"/>
    <w:rsid w:val="00144375"/>
    <w:rsid w:val="00144AC8"/>
    <w:rsid w:val="00144E2F"/>
    <w:rsid w:val="00144FDC"/>
    <w:rsid w:val="00145D8C"/>
    <w:rsid w:val="00146A7E"/>
    <w:rsid w:val="001472E3"/>
    <w:rsid w:val="00147802"/>
    <w:rsid w:val="001479AE"/>
    <w:rsid w:val="00150053"/>
    <w:rsid w:val="001502C1"/>
    <w:rsid w:val="0015064D"/>
    <w:rsid w:val="001508D8"/>
    <w:rsid w:val="00150FA1"/>
    <w:rsid w:val="001511DD"/>
    <w:rsid w:val="001519E2"/>
    <w:rsid w:val="00151DE6"/>
    <w:rsid w:val="001526D8"/>
    <w:rsid w:val="00152945"/>
    <w:rsid w:val="00152AF7"/>
    <w:rsid w:val="00153242"/>
    <w:rsid w:val="00153464"/>
    <w:rsid w:val="0015406E"/>
    <w:rsid w:val="001540D4"/>
    <w:rsid w:val="001544A2"/>
    <w:rsid w:val="0015485B"/>
    <w:rsid w:val="0015486A"/>
    <w:rsid w:val="00154A99"/>
    <w:rsid w:val="00155315"/>
    <w:rsid w:val="001555A5"/>
    <w:rsid w:val="00155A32"/>
    <w:rsid w:val="00155C5F"/>
    <w:rsid w:val="00156139"/>
    <w:rsid w:val="00156D5F"/>
    <w:rsid w:val="00157361"/>
    <w:rsid w:val="00157377"/>
    <w:rsid w:val="00157931"/>
    <w:rsid w:val="00157D3F"/>
    <w:rsid w:val="00160351"/>
    <w:rsid w:val="0016142F"/>
    <w:rsid w:val="00161527"/>
    <w:rsid w:val="00161696"/>
    <w:rsid w:val="00161A4E"/>
    <w:rsid w:val="00161E37"/>
    <w:rsid w:val="0016209D"/>
    <w:rsid w:val="0016209E"/>
    <w:rsid w:val="00162132"/>
    <w:rsid w:val="00162B9C"/>
    <w:rsid w:val="0016316F"/>
    <w:rsid w:val="001632E2"/>
    <w:rsid w:val="00163E55"/>
    <w:rsid w:val="00164230"/>
    <w:rsid w:val="001648FF"/>
    <w:rsid w:val="00164957"/>
    <w:rsid w:val="0016588A"/>
    <w:rsid w:val="00165A88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7C3"/>
    <w:rsid w:val="00173923"/>
    <w:rsid w:val="001741C7"/>
    <w:rsid w:val="00174376"/>
    <w:rsid w:val="001743BB"/>
    <w:rsid w:val="00174DAE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4F31"/>
    <w:rsid w:val="00184F49"/>
    <w:rsid w:val="001857E3"/>
    <w:rsid w:val="00185C0B"/>
    <w:rsid w:val="0018627E"/>
    <w:rsid w:val="00187173"/>
    <w:rsid w:val="00187253"/>
    <w:rsid w:val="001875DF"/>
    <w:rsid w:val="001878FA"/>
    <w:rsid w:val="00187AA4"/>
    <w:rsid w:val="00187FD2"/>
    <w:rsid w:val="00190041"/>
    <w:rsid w:val="001903F6"/>
    <w:rsid w:val="001906D8"/>
    <w:rsid w:val="001906FD"/>
    <w:rsid w:val="00190CE2"/>
    <w:rsid w:val="00191BC6"/>
    <w:rsid w:val="00191C9A"/>
    <w:rsid w:val="001924B6"/>
    <w:rsid w:val="00192555"/>
    <w:rsid w:val="00192942"/>
    <w:rsid w:val="00192B05"/>
    <w:rsid w:val="001933B4"/>
    <w:rsid w:val="00193613"/>
    <w:rsid w:val="00193787"/>
    <w:rsid w:val="00193A3A"/>
    <w:rsid w:val="00193BCE"/>
    <w:rsid w:val="00193F06"/>
    <w:rsid w:val="0019439B"/>
    <w:rsid w:val="0019490E"/>
    <w:rsid w:val="00194C78"/>
    <w:rsid w:val="00195402"/>
    <w:rsid w:val="0019565E"/>
    <w:rsid w:val="00195B12"/>
    <w:rsid w:val="00195C52"/>
    <w:rsid w:val="00195FBF"/>
    <w:rsid w:val="001960F5"/>
    <w:rsid w:val="001964C2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46FD"/>
    <w:rsid w:val="001A56B9"/>
    <w:rsid w:val="001A65ED"/>
    <w:rsid w:val="001A675C"/>
    <w:rsid w:val="001A6DC7"/>
    <w:rsid w:val="001A7271"/>
    <w:rsid w:val="001A7465"/>
    <w:rsid w:val="001A7C35"/>
    <w:rsid w:val="001B0302"/>
    <w:rsid w:val="001B0541"/>
    <w:rsid w:val="001B066F"/>
    <w:rsid w:val="001B0BF2"/>
    <w:rsid w:val="001B0CAC"/>
    <w:rsid w:val="001B0EA1"/>
    <w:rsid w:val="001B1006"/>
    <w:rsid w:val="001B1071"/>
    <w:rsid w:val="001B10BE"/>
    <w:rsid w:val="001B10EB"/>
    <w:rsid w:val="001B28E7"/>
    <w:rsid w:val="001B3135"/>
    <w:rsid w:val="001B3E4F"/>
    <w:rsid w:val="001B44D2"/>
    <w:rsid w:val="001B5355"/>
    <w:rsid w:val="001B53BD"/>
    <w:rsid w:val="001B5611"/>
    <w:rsid w:val="001B5756"/>
    <w:rsid w:val="001B627C"/>
    <w:rsid w:val="001B6473"/>
    <w:rsid w:val="001B64C0"/>
    <w:rsid w:val="001B670B"/>
    <w:rsid w:val="001B70D8"/>
    <w:rsid w:val="001B7523"/>
    <w:rsid w:val="001B7689"/>
    <w:rsid w:val="001C0748"/>
    <w:rsid w:val="001C1768"/>
    <w:rsid w:val="001C1922"/>
    <w:rsid w:val="001C1F43"/>
    <w:rsid w:val="001C1F8B"/>
    <w:rsid w:val="001C2223"/>
    <w:rsid w:val="001C26D4"/>
    <w:rsid w:val="001C3C0F"/>
    <w:rsid w:val="001C4816"/>
    <w:rsid w:val="001C5892"/>
    <w:rsid w:val="001C5A37"/>
    <w:rsid w:val="001C6132"/>
    <w:rsid w:val="001C627A"/>
    <w:rsid w:val="001C6CA2"/>
    <w:rsid w:val="001C6D89"/>
    <w:rsid w:val="001C6DA6"/>
    <w:rsid w:val="001C75D9"/>
    <w:rsid w:val="001D0221"/>
    <w:rsid w:val="001D026A"/>
    <w:rsid w:val="001D0796"/>
    <w:rsid w:val="001D07D4"/>
    <w:rsid w:val="001D0882"/>
    <w:rsid w:val="001D0A72"/>
    <w:rsid w:val="001D0AFD"/>
    <w:rsid w:val="001D1018"/>
    <w:rsid w:val="001D11CB"/>
    <w:rsid w:val="001D135E"/>
    <w:rsid w:val="001D14BD"/>
    <w:rsid w:val="001D2464"/>
    <w:rsid w:val="001D2C5F"/>
    <w:rsid w:val="001D3497"/>
    <w:rsid w:val="001D3734"/>
    <w:rsid w:val="001D3B23"/>
    <w:rsid w:val="001D46FD"/>
    <w:rsid w:val="001D4C38"/>
    <w:rsid w:val="001D522E"/>
    <w:rsid w:val="001D563C"/>
    <w:rsid w:val="001D5EE5"/>
    <w:rsid w:val="001D6078"/>
    <w:rsid w:val="001D6509"/>
    <w:rsid w:val="001D70DD"/>
    <w:rsid w:val="001D74E9"/>
    <w:rsid w:val="001D7743"/>
    <w:rsid w:val="001D7964"/>
    <w:rsid w:val="001E0461"/>
    <w:rsid w:val="001E1386"/>
    <w:rsid w:val="001E19DA"/>
    <w:rsid w:val="001E1F60"/>
    <w:rsid w:val="001E252B"/>
    <w:rsid w:val="001E2A55"/>
    <w:rsid w:val="001E2FCC"/>
    <w:rsid w:val="001E3041"/>
    <w:rsid w:val="001E39D2"/>
    <w:rsid w:val="001E450C"/>
    <w:rsid w:val="001E542B"/>
    <w:rsid w:val="001E5985"/>
    <w:rsid w:val="001E5A43"/>
    <w:rsid w:val="001E60F5"/>
    <w:rsid w:val="001E704A"/>
    <w:rsid w:val="001E71BD"/>
    <w:rsid w:val="001E7F6C"/>
    <w:rsid w:val="001F0704"/>
    <w:rsid w:val="001F0B61"/>
    <w:rsid w:val="001F0E7E"/>
    <w:rsid w:val="001F0F2F"/>
    <w:rsid w:val="001F1CF3"/>
    <w:rsid w:val="001F1EFA"/>
    <w:rsid w:val="001F2E93"/>
    <w:rsid w:val="001F2EFF"/>
    <w:rsid w:val="001F30B4"/>
    <w:rsid w:val="001F30D6"/>
    <w:rsid w:val="001F30D7"/>
    <w:rsid w:val="001F3128"/>
    <w:rsid w:val="001F3C85"/>
    <w:rsid w:val="001F4563"/>
    <w:rsid w:val="001F5321"/>
    <w:rsid w:val="001F57BD"/>
    <w:rsid w:val="001F6300"/>
    <w:rsid w:val="001F63ED"/>
    <w:rsid w:val="001F715E"/>
    <w:rsid w:val="0020158A"/>
    <w:rsid w:val="002016F2"/>
    <w:rsid w:val="00201828"/>
    <w:rsid w:val="00201ABB"/>
    <w:rsid w:val="00201CD7"/>
    <w:rsid w:val="00201E11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D09"/>
    <w:rsid w:val="00205620"/>
    <w:rsid w:val="00205814"/>
    <w:rsid w:val="00205998"/>
    <w:rsid w:val="002059D0"/>
    <w:rsid w:val="00205EB8"/>
    <w:rsid w:val="00205FAB"/>
    <w:rsid w:val="00205FBD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BE3"/>
    <w:rsid w:val="002132CC"/>
    <w:rsid w:val="00213798"/>
    <w:rsid w:val="0021386F"/>
    <w:rsid w:val="00213AE2"/>
    <w:rsid w:val="00213CA9"/>
    <w:rsid w:val="00213F02"/>
    <w:rsid w:val="002143A5"/>
    <w:rsid w:val="0021516C"/>
    <w:rsid w:val="00215E98"/>
    <w:rsid w:val="002160AC"/>
    <w:rsid w:val="0021627C"/>
    <w:rsid w:val="0021692C"/>
    <w:rsid w:val="00217D22"/>
    <w:rsid w:val="00217D50"/>
    <w:rsid w:val="00217FC6"/>
    <w:rsid w:val="00220D52"/>
    <w:rsid w:val="002212D7"/>
    <w:rsid w:val="00221DEA"/>
    <w:rsid w:val="00222455"/>
    <w:rsid w:val="002226F4"/>
    <w:rsid w:val="00222993"/>
    <w:rsid w:val="0022305F"/>
    <w:rsid w:val="002237E1"/>
    <w:rsid w:val="00224086"/>
    <w:rsid w:val="0022431B"/>
    <w:rsid w:val="002243D8"/>
    <w:rsid w:val="00224C2F"/>
    <w:rsid w:val="00225198"/>
    <w:rsid w:val="00226CF4"/>
    <w:rsid w:val="0022735E"/>
    <w:rsid w:val="002274E7"/>
    <w:rsid w:val="00230A89"/>
    <w:rsid w:val="00231239"/>
    <w:rsid w:val="00231514"/>
    <w:rsid w:val="0023157C"/>
    <w:rsid w:val="00231D71"/>
    <w:rsid w:val="00231E28"/>
    <w:rsid w:val="00231F67"/>
    <w:rsid w:val="002320FA"/>
    <w:rsid w:val="002321AF"/>
    <w:rsid w:val="0023241F"/>
    <w:rsid w:val="00232654"/>
    <w:rsid w:val="0023297B"/>
    <w:rsid w:val="002335D0"/>
    <w:rsid w:val="00234012"/>
    <w:rsid w:val="00234165"/>
    <w:rsid w:val="00234C66"/>
    <w:rsid w:val="00234D43"/>
    <w:rsid w:val="00234FC7"/>
    <w:rsid w:val="0023551B"/>
    <w:rsid w:val="0023675C"/>
    <w:rsid w:val="002367FD"/>
    <w:rsid w:val="002368AA"/>
    <w:rsid w:val="00236A5A"/>
    <w:rsid w:val="00236CCE"/>
    <w:rsid w:val="0023731B"/>
    <w:rsid w:val="0024095C"/>
    <w:rsid w:val="00240A7D"/>
    <w:rsid w:val="00240E9B"/>
    <w:rsid w:val="00241713"/>
    <w:rsid w:val="0024180F"/>
    <w:rsid w:val="00241EA1"/>
    <w:rsid w:val="00241F51"/>
    <w:rsid w:val="00242B5F"/>
    <w:rsid w:val="00243791"/>
    <w:rsid w:val="00243BBE"/>
    <w:rsid w:val="00243E55"/>
    <w:rsid w:val="00243F19"/>
    <w:rsid w:val="002441C2"/>
    <w:rsid w:val="00244A50"/>
    <w:rsid w:val="00244E86"/>
    <w:rsid w:val="002463BC"/>
    <w:rsid w:val="00246A49"/>
    <w:rsid w:val="00246D5E"/>
    <w:rsid w:val="002471E3"/>
    <w:rsid w:val="002477FB"/>
    <w:rsid w:val="00247AE9"/>
    <w:rsid w:val="00247EF3"/>
    <w:rsid w:val="002507BA"/>
    <w:rsid w:val="0025129F"/>
    <w:rsid w:val="002514F3"/>
    <w:rsid w:val="00251562"/>
    <w:rsid w:val="002516DE"/>
    <w:rsid w:val="00251EB7"/>
    <w:rsid w:val="00252689"/>
    <w:rsid w:val="00252A7C"/>
    <w:rsid w:val="00252BA7"/>
    <w:rsid w:val="00252C01"/>
    <w:rsid w:val="00252F07"/>
    <w:rsid w:val="00253A02"/>
    <w:rsid w:val="00253D7F"/>
    <w:rsid w:val="00253E88"/>
    <w:rsid w:val="00253F30"/>
    <w:rsid w:val="00254135"/>
    <w:rsid w:val="0025431C"/>
    <w:rsid w:val="002549D5"/>
    <w:rsid w:val="00255C77"/>
    <w:rsid w:val="00255EC0"/>
    <w:rsid w:val="00256398"/>
    <w:rsid w:val="002566A0"/>
    <w:rsid w:val="0025753E"/>
    <w:rsid w:val="00257DB0"/>
    <w:rsid w:val="00257FA3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50E"/>
    <w:rsid w:val="002656C9"/>
    <w:rsid w:val="002658B3"/>
    <w:rsid w:val="0026593F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5D7"/>
    <w:rsid w:val="002676C4"/>
    <w:rsid w:val="00267A22"/>
    <w:rsid w:val="00270366"/>
    <w:rsid w:val="002707B4"/>
    <w:rsid w:val="00270BC5"/>
    <w:rsid w:val="00271139"/>
    <w:rsid w:val="00271962"/>
    <w:rsid w:val="00271A2D"/>
    <w:rsid w:val="00271E9A"/>
    <w:rsid w:val="0027216B"/>
    <w:rsid w:val="00272611"/>
    <w:rsid w:val="00272C55"/>
    <w:rsid w:val="002731A7"/>
    <w:rsid w:val="00273363"/>
    <w:rsid w:val="00273513"/>
    <w:rsid w:val="00273877"/>
    <w:rsid w:val="00273A15"/>
    <w:rsid w:val="00273CCD"/>
    <w:rsid w:val="002745FA"/>
    <w:rsid w:val="0027490C"/>
    <w:rsid w:val="002754DF"/>
    <w:rsid w:val="0027550C"/>
    <w:rsid w:val="00275FCF"/>
    <w:rsid w:val="0027626B"/>
    <w:rsid w:val="002762A8"/>
    <w:rsid w:val="002765D1"/>
    <w:rsid w:val="00276904"/>
    <w:rsid w:val="002769F1"/>
    <w:rsid w:val="00276E9B"/>
    <w:rsid w:val="002777B8"/>
    <w:rsid w:val="00277991"/>
    <w:rsid w:val="00277CFA"/>
    <w:rsid w:val="00280753"/>
    <w:rsid w:val="00280A68"/>
    <w:rsid w:val="00280DA1"/>
    <w:rsid w:val="0028132C"/>
    <w:rsid w:val="002816CB"/>
    <w:rsid w:val="00282719"/>
    <w:rsid w:val="00282A46"/>
    <w:rsid w:val="00282C8B"/>
    <w:rsid w:val="00283BDF"/>
    <w:rsid w:val="002842F4"/>
    <w:rsid w:val="0028478E"/>
    <w:rsid w:val="0028486C"/>
    <w:rsid w:val="0028505A"/>
    <w:rsid w:val="002854F8"/>
    <w:rsid w:val="002857BB"/>
    <w:rsid w:val="00285B93"/>
    <w:rsid w:val="00285D20"/>
    <w:rsid w:val="00286ACD"/>
    <w:rsid w:val="00286B2C"/>
    <w:rsid w:val="002877E7"/>
    <w:rsid w:val="002904DD"/>
    <w:rsid w:val="00290573"/>
    <w:rsid w:val="00291455"/>
    <w:rsid w:val="0029171F"/>
    <w:rsid w:val="00291983"/>
    <w:rsid w:val="00292194"/>
    <w:rsid w:val="00292252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B29"/>
    <w:rsid w:val="00294E0B"/>
    <w:rsid w:val="00295556"/>
    <w:rsid w:val="00295F30"/>
    <w:rsid w:val="00296AF8"/>
    <w:rsid w:val="00296DB5"/>
    <w:rsid w:val="0029708A"/>
    <w:rsid w:val="0029738E"/>
    <w:rsid w:val="00297521"/>
    <w:rsid w:val="002975B0"/>
    <w:rsid w:val="002977CE"/>
    <w:rsid w:val="002977FC"/>
    <w:rsid w:val="002A00E7"/>
    <w:rsid w:val="002A00EB"/>
    <w:rsid w:val="002A0515"/>
    <w:rsid w:val="002A053F"/>
    <w:rsid w:val="002A0872"/>
    <w:rsid w:val="002A0F8E"/>
    <w:rsid w:val="002A12EC"/>
    <w:rsid w:val="002A1BC3"/>
    <w:rsid w:val="002A2329"/>
    <w:rsid w:val="002A233B"/>
    <w:rsid w:val="002A24AD"/>
    <w:rsid w:val="002A28BF"/>
    <w:rsid w:val="002A2BFC"/>
    <w:rsid w:val="002A31F0"/>
    <w:rsid w:val="002A3A0A"/>
    <w:rsid w:val="002A4A4F"/>
    <w:rsid w:val="002A587A"/>
    <w:rsid w:val="002A6036"/>
    <w:rsid w:val="002A65ED"/>
    <w:rsid w:val="002A668F"/>
    <w:rsid w:val="002A6B30"/>
    <w:rsid w:val="002A6EC6"/>
    <w:rsid w:val="002A730A"/>
    <w:rsid w:val="002A7DC4"/>
    <w:rsid w:val="002A7DE6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50CB"/>
    <w:rsid w:val="002B50DA"/>
    <w:rsid w:val="002B50E9"/>
    <w:rsid w:val="002B55B4"/>
    <w:rsid w:val="002B6200"/>
    <w:rsid w:val="002B65C4"/>
    <w:rsid w:val="002B67D3"/>
    <w:rsid w:val="002B6926"/>
    <w:rsid w:val="002B6C49"/>
    <w:rsid w:val="002B6DC1"/>
    <w:rsid w:val="002B7080"/>
    <w:rsid w:val="002B7260"/>
    <w:rsid w:val="002B7445"/>
    <w:rsid w:val="002B7F25"/>
    <w:rsid w:val="002C0A4F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785"/>
    <w:rsid w:val="002C4922"/>
    <w:rsid w:val="002C49BF"/>
    <w:rsid w:val="002C4C09"/>
    <w:rsid w:val="002C5563"/>
    <w:rsid w:val="002C5956"/>
    <w:rsid w:val="002C6577"/>
    <w:rsid w:val="002C6AE8"/>
    <w:rsid w:val="002C6B86"/>
    <w:rsid w:val="002C716A"/>
    <w:rsid w:val="002C759E"/>
    <w:rsid w:val="002C7C66"/>
    <w:rsid w:val="002D04DB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31A5"/>
    <w:rsid w:val="002D32E4"/>
    <w:rsid w:val="002D4224"/>
    <w:rsid w:val="002D45DF"/>
    <w:rsid w:val="002D50AD"/>
    <w:rsid w:val="002D64E2"/>
    <w:rsid w:val="002D67D2"/>
    <w:rsid w:val="002D67DA"/>
    <w:rsid w:val="002D70AF"/>
    <w:rsid w:val="002D73BD"/>
    <w:rsid w:val="002D7947"/>
    <w:rsid w:val="002E0570"/>
    <w:rsid w:val="002E0725"/>
    <w:rsid w:val="002E0914"/>
    <w:rsid w:val="002E0E81"/>
    <w:rsid w:val="002E2448"/>
    <w:rsid w:val="002E293A"/>
    <w:rsid w:val="002E2A31"/>
    <w:rsid w:val="002E2F67"/>
    <w:rsid w:val="002E32D7"/>
    <w:rsid w:val="002E378A"/>
    <w:rsid w:val="002E3956"/>
    <w:rsid w:val="002E3AA6"/>
    <w:rsid w:val="002E3C71"/>
    <w:rsid w:val="002E43E6"/>
    <w:rsid w:val="002E5045"/>
    <w:rsid w:val="002E5F53"/>
    <w:rsid w:val="002E5FA8"/>
    <w:rsid w:val="002E5FBD"/>
    <w:rsid w:val="002E6877"/>
    <w:rsid w:val="002E6AA6"/>
    <w:rsid w:val="002E7333"/>
    <w:rsid w:val="002E73F1"/>
    <w:rsid w:val="002E761A"/>
    <w:rsid w:val="002E7B63"/>
    <w:rsid w:val="002E7CB7"/>
    <w:rsid w:val="002E7DD4"/>
    <w:rsid w:val="002F0C22"/>
    <w:rsid w:val="002F1125"/>
    <w:rsid w:val="002F1D16"/>
    <w:rsid w:val="002F2291"/>
    <w:rsid w:val="002F2360"/>
    <w:rsid w:val="002F29D0"/>
    <w:rsid w:val="002F2A27"/>
    <w:rsid w:val="002F2EC4"/>
    <w:rsid w:val="002F40F9"/>
    <w:rsid w:val="002F4386"/>
    <w:rsid w:val="002F4453"/>
    <w:rsid w:val="002F449E"/>
    <w:rsid w:val="002F475C"/>
    <w:rsid w:val="002F47AC"/>
    <w:rsid w:val="002F4EFB"/>
    <w:rsid w:val="002F4F90"/>
    <w:rsid w:val="002F52F7"/>
    <w:rsid w:val="002F5A6D"/>
    <w:rsid w:val="002F5CF7"/>
    <w:rsid w:val="002F6542"/>
    <w:rsid w:val="002F695F"/>
    <w:rsid w:val="002F69C2"/>
    <w:rsid w:val="002F7828"/>
    <w:rsid w:val="003004DC"/>
    <w:rsid w:val="00300E00"/>
    <w:rsid w:val="003010F4"/>
    <w:rsid w:val="0030172C"/>
    <w:rsid w:val="0030253E"/>
    <w:rsid w:val="003026B1"/>
    <w:rsid w:val="00302B5C"/>
    <w:rsid w:val="003037E5"/>
    <w:rsid w:val="00303A4E"/>
    <w:rsid w:val="00303EFD"/>
    <w:rsid w:val="00304219"/>
    <w:rsid w:val="0030442E"/>
    <w:rsid w:val="003046D8"/>
    <w:rsid w:val="00304C1A"/>
    <w:rsid w:val="00306501"/>
    <w:rsid w:val="00306F77"/>
    <w:rsid w:val="00307453"/>
    <w:rsid w:val="0031056A"/>
    <w:rsid w:val="003105B9"/>
    <w:rsid w:val="00310689"/>
    <w:rsid w:val="0031075B"/>
    <w:rsid w:val="0031083F"/>
    <w:rsid w:val="00311C1C"/>
    <w:rsid w:val="00311C33"/>
    <w:rsid w:val="0031206E"/>
    <w:rsid w:val="00312B26"/>
    <w:rsid w:val="00312D27"/>
    <w:rsid w:val="00312EBB"/>
    <w:rsid w:val="00313982"/>
    <w:rsid w:val="003139A7"/>
    <w:rsid w:val="00313C24"/>
    <w:rsid w:val="00314017"/>
    <w:rsid w:val="003145DA"/>
    <w:rsid w:val="00314AF7"/>
    <w:rsid w:val="00315065"/>
    <w:rsid w:val="003150D5"/>
    <w:rsid w:val="00315142"/>
    <w:rsid w:val="0031558E"/>
    <w:rsid w:val="003157B6"/>
    <w:rsid w:val="003158A1"/>
    <w:rsid w:val="00315DE5"/>
    <w:rsid w:val="00316A00"/>
    <w:rsid w:val="00317635"/>
    <w:rsid w:val="00317854"/>
    <w:rsid w:val="00317880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0B8"/>
    <w:rsid w:val="00322488"/>
    <w:rsid w:val="00323B3D"/>
    <w:rsid w:val="00323B8B"/>
    <w:rsid w:val="00323F72"/>
    <w:rsid w:val="00324017"/>
    <w:rsid w:val="00324141"/>
    <w:rsid w:val="003243C2"/>
    <w:rsid w:val="00324A4A"/>
    <w:rsid w:val="00324C51"/>
    <w:rsid w:val="003250DD"/>
    <w:rsid w:val="0032510F"/>
    <w:rsid w:val="003252CA"/>
    <w:rsid w:val="00325A71"/>
    <w:rsid w:val="0032656A"/>
    <w:rsid w:val="0032657C"/>
    <w:rsid w:val="003270EF"/>
    <w:rsid w:val="0032728E"/>
    <w:rsid w:val="003278D1"/>
    <w:rsid w:val="00327A66"/>
    <w:rsid w:val="00327A9C"/>
    <w:rsid w:val="0033083C"/>
    <w:rsid w:val="00330928"/>
    <w:rsid w:val="00330E3D"/>
    <w:rsid w:val="003314F5"/>
    <w:rsid w:val="00331632"/>
    <w:rsid w:val="00332367"/>
    <w:rsid w:val="00332C0C"/>
    <w:rsid w:val="00332C19"/>
    <w:rsid w:val="003338E7"/>
    <w:rsid w:val="00333CB6"/>
    <w:rsid w:val="00333F28"/>
    <w:rsid w:val="003342B3"/>
    <w:rsid w:val="003342D7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7E7"/>
    <w:rsid w:val="00341005"/>
    <w:rsid w:val="003413E2"/>
    <w:rsid w:val="003416FD"/>
    <w:rsid w:val="00342166"/>
    <w:rsid w:val="00342243"/>
    <w:rsid w:val="0034244C"/>
    <w:rsid w:val="00342BB2"/>
    <w:rsid w:val="00342C8E"/>
    <w:rsid w:val="003431A9"/>
    <w:rsid w:val="00344884"/>
    <w:rsid w:val="0034489A"/>
    <w:rsid w:val="00344EAF"/>
    <w:rsid w:val="003455EF"/>
    <w:rsid w:val="00345D04"/>
    <w:rsid w:val="00345EFE"/>
    <w:rsid w:val="00347BEA"/>
    <w:rsid w:val="00347D6D"/>
    <w:rsid w:val="0035020F"/>
    <w:rsid w:val="003505E9"/>
    <w:rsid w:val="00350ACC"/>
    <w:rsid w:val="00350EC2"/>
    <w:rsid w:val="00350FC0"/>
    <w:rsid w:val="0035108B"/>
    <w:rsid w:val="00351F4A"/>
    <w:rsid w:val="00352397"/>
    <w:rsid w:val="00352F3D"/>
    <w:rsid w:val="0035325D"/>
    <w:rsid w:val="003532C7"/>
    <w:rsid w:val="00354343"/>
    <w:rsid w:val="0035438F"/>
    <w:rsid w:val="003543CC"/>
    <w:rsid w:val="00354645"/>
    <w:rsid w:val="003548B1"/>
    <w:rsid w:val="00354CE1"/>
    <w:rsid w:val="00354D3E"/>
    <w:rsid w:val="003550A2"/>
    <w:rsid w:val="003554C7"/>
    <w:rsid w:val="00355B3E"/>
    <w:rsid w:val="003568EA"/>
    <w:rsid w:val="003576D2"/>
    <w:rsid w:val="00360AEC"/>
    <w:rsid w:val="00362052"/>
    <w:rsid w:val="00362066"/>
    <w:rsid w:val="00362B5E"/>
    <w:rsid w:val="00362B7C"/>
    <w:rsid w:val="00362ED3"/>
    <w:rsid w:val="00363396"/>
    <w:rsid w:val="003637D7"/>
    <w:rsid w:val="00363CC6"/>
    <w:rsid w:val="00363FE1"/>
    <w:rsid w:val="003645DF"/>
    <w:rsid w:val="003648F9"/>
    <w:rsid w:val="00364A3D"/>
    <w:rsid w:val="00364A61"/>
    <w:rsid w:val="00364C80"/>
    <w:rsid w:val="00364F87"/>
    <w:rsid w:val="003655BE"/>
    <w:rsid w:val="00365651"/>
    <w:rsid w:val="00365A39"/>
    <w:rsid w:val="00365D53"/>
    <w:rsid w:val="00365DBB"/>
    <w:rsid w:val="00365E2B"/>
    <w:rsid w:val="00366CD6"/>
    <w:rsid w:val="00366E49"/>
    <w:rsid w:val="00366E96"/>
    <w:rsid w:val="0036704A"/>
    <w:rsid w:val="003673E2"/>
    <w:rsid w:val="00367E39"/>
    <w:rsid w:val="003700E0"/>
    <w:rsid w:val="00370255"/>
    <w:rsid w:val="00370420"/>
    <w:rsid w:val="00370EDC"/>
    <w:rsid w:val="00370F78"/>
    <w:rsid w:val="00370F7F"/>
    <w:rsid w:val="00370F87"/>
    <w:rsid w:val="003712D2"/>
    <w:rsid w:val="00371A41"/>
    <w:rsid w:val="00371E33"/>
    <w:rsid w:val="003725AE"/>
    <w:rsid w:val="00372905"/>
    <w:rsid w:val="00372C29"/>
    <w:rsid w:val="0037321D"/>
    <w:rsid w:val="003732B6"/>
    <w:rsid w:val="0037377F"/>
    <w:rsid w:val="00373C6B"/>
    <w:rsid w:val="00373ED7"/>
    <w:rsid w:val="003741E8"/>
    <w:rsid w:val="00374AD8"/>
    <w:rsid w:val="00374F73"/>
    <w:rsid w:val="003753B8"/>
    <w:rsid w:val="00375752"/>
    <w:rsid w:val="00375C19"/>
    <w:rsid w:val="00376FE1"/>
    <w:rsid w:val="00377311"/>
    <w:rsid w:val="00377675"/>
    <w:rsid w:val="00377FAD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BAC"/>
    <w:rsid w:val="00383996"/>
    <w:rsid w:val="00383B85"/>
    <w:rsid w:val="003842BC"/>
    <w:rsid w:val="0038482A"/>
    <w:rsid w:val="003849E2"/>
    <w:rsid w:val="00384BCD"/>
    <w:rsid w:val="0038516A"/>
    <w:rsid w:val="003857C2"/>
    <w:rsid w:val="00385D16"/>
    <w:rsid w:val="00386777"/>
    <w:rsid w:val="0038680F"/>
    <w:rsid w:val="00386C66"/>
    <w:rsid w:val="0038701B"/>
    <w:rsid w:val="00387A53"/>
    <w:rsid w:val="00387CF9"/>
    <w:rsid w:val="003902ED"/>
    <w:rsid w:val="003906AD"/>
    <w:rsid w:val="003907EE"/>
    <w:rsid w:val="00390891"/>
    <w:rsid w:val="00390C40"/>
    <w:rsid w:val="00390F68"/>
    <w:rsid w:val="00391085"/>
    <w:rsid w:val="003918C3"/>
    <w:rsid w:val="003922AA"/>
    <w:rsid w:val="00393577"/>
    <w:rsid w:val="003938D2"/>
    <w:rsid w:val="00394480"/>
    <w:rsid w:val="00395175"/>
    <w:rsid w:val="003958AD"/>
    <w:rsid w:val="00395D4A"/>
    <w:rsid w:val="00395EEA"/>
    <w:rsid w:val="00396283"/>
    <w:rsid w:val="00396BDF"/>
    <w:rsid w:val="00397235"/>
    <w:rsid w:val="0039758E"/>
    <w:rsid w:val="003975C9"/>
    <w:rsid w:val="0039773C"/>
    <w:rsid w:val="00397D18"/>
    <w:rsid w:val="00397D28"/>
    <w:rsid w:val="00397F77"/>
    <w:rsid w:val="003A0C9E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E17"/>
    <w:rsid w:val="003A403E"/>
    <w:rsid w:val="003A49DB"/>
    <w:rsid w:val="003A5251"/>
    <w:rsid w:val="003A57BB"/>
    <w:rsid w:val="003A60C2"/>
    <w:rsid w:val="003A61E7"/>
    <w:rsid w:val="003A67A8"/>
    <w:rsid w:val="003A6A66"/>
    <w:rsid w:val="003A7276"/>
    <w:rsid w:val="003A735C"/>
    <w:rsid w:val="003A78DF"/>
    <w:rsid w:val="003B0479"/>
    <w:rsid w:val="003B08C2"/>
    <w:rsid w:val="003B18C4"/>
    <w:rsid w:val="003B1C45"/>
    <w:rsid w:val="003B1F06"/>
    <w:rsid w:val="003B200D"/>
    <w:rsid w:val="003B202A"/>
    <w:rsid w:val="003B2C3E"/>
    <w:rsid w:val="003B38B2"/>
    <w:rsid w:val="003B4414"/>
    <w:rsid w:val="003B517F"/>
    <w:rsid w:val="003B5236"/>
    <w:rsid w:val="003B5E83"/>
    <w:rsid w:val="003B660F"/>
    <w:rsid w:val="003B6A84"/>
    <w:rsid w:val="003B6C91"/>
    <w:rsid w:val="003B748E"/>
    <w:rsid w:val="003B77C6"/>
    <w:rsid w:val="003B7F23"/>
    <w:rsid w:val="003C0264"/>
    <w:rsid w:val="003C065A"/>
    <w:rsid w:val="003C08A1"/>
    <w:rsid w:val="003C0D0D"/>
    <w:rsid w:val="003C19B9"/>
    <w:rsid w:val="003C228F"/>
    <w:rsid w:val="003C2872"/>
    <w:rsid w:val="003C2F22"/>
    <w:rsid w:val="003C33A8"/>
    <w:rsid w:val="003C3A77"/>
    <w:rsid w:val="003C3DFC"/>
    <w:rsid w:val="003C3E95"/>
    <w:rsid w:val="003C3F28"/>
    <w:rsid w:val="003C4510"/>
    <w:rsid w:val="003C4B1E"/>
    <w:rsid w:val="003C4DC1"/>
    <w:rsid w:val="003C4F6F"/>
    <w:rsid w:val="003C5475"/>
    <w:rsid w:val="003C54F4"/>
    <w:rsid w:val="003C5500"/>
    <w:rsid w:val="003C5AF8"/>
    <w:rsid w:val="003C6171"/>
    <w:rsid w:val="003C6283"/>
    <w:rsid w:val="003C667F"/>
    <w:rsid w:val="003C66C0"/>
    <w:rsid w:val="003C684B"/>
    <w:rsid w:val="003C689B"/>
    <w:rsid w:val="003C6A98"/>
    <w:rsid w:val="003C7EB5"/>
    <w:rsid w:val="003D08BF"/>
    <w:rsid w:val="003D09A0"/>
    <w:rsid w:val="003D0BC8"/>
    <w:rsid w:val="003D0DC9"/>
    <w:rsid w:val="003D1291"/>
    <w:rsid w:val="003D136F"/>
    <w:rsid w:val="003D15B5"/>
    <w:rsid w:val="003D1EB7"/>
    <w:rsid w:val="003D214C"/>
    <w:rsid w:val="003D2421"/>
    <w:rsid w:val="003D2B61"/>
    <w:rsid w:val="003D33CD"/>
    <w:rsid w:val="003D3AC6"/>
    <w:rsid w:val="003D3E71"/>
    <w:rsid w:val="003D47D0"/>
    <w:rsid w:val="003D48B1"/>
    <w:rsid w:val="003D4DD5"/>
    <w:rsid w:val="003D57E7"/>
    <w:rsid w:val="003D5AFF"/>
    <w:rsid w:val="003D5B0F"/>
    <w:rsid w:val="003D5BF6"/>
    <w:rsid w:val="003D5EA2"/>
    <w:rsid w:val="003D6BAA"/>
    <w:rsid w:val="003D701E"/>
    <w:rsid w:val="003D7224"/>
    <w:rsid w:val="003D7279"/>
    <w:rsid w:val="003D733E"/>
    <w:rsid w:val="003D77D5"/>
    <w:rsid w:val="003D7E36"/>
    <w:rsid w:val="003E00E7"/>
    <w:rsid w:val="003E0470"/>
    <w:rsid w:val="003E0550"/>
    <w:rsid w:val="003E0897"/>
    <w:rsid w:val="003E0AAD"/>
    <w:rsid w:val="003E0FAF"/>
    <w:rsid w:val="003E1187"/>
    <w:rsid w:val="003E13B0"/>
    <w:rsid w:val="003E1A45"/>
    <w:rsid w:val="003E1FDC"/>
    <w:rsid w:val="003E2270"/>
    <w:rsid w:val="003E2FCC"/>
    <w:rsid w:val="003E369A"/>
    <w:rsid w:val="003E3E65"/>
    <w:rsid w:val="003E42A7"/>
    <w:rsid w:val="003E45F9"/>
    <w:rsid w:val="003E46FE"/>
    <w:rsid w:val="003E4922"/>
    <w:rsid w:val="003E4C60"/>
    <w:rsid w:val="003E570A"/>
    <w:rsid w:val="003E5954"/>
    <w:rsid w:val="003E5BE8"/>
    <w:rsid w:val="003E6527"/>
    <w:rsid w:val="003E6B4A"/>
    <w:rsid w:val="003E6E55"/>
    <w:rsid w:val="003E735F"/>
    <w:rsid w:val="003E762E"/>
    <w:rsid w:val="003E784D"/>
    <w:rsid w:val="003E7B2A"/>
    <w:rsid w:val="003E7C0E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088"/>
    <w:rsid w:val="003F3506"/>
    <w:rsid w:val="003F36A0"/>
    <w:rsid w:val="003F39D2"/>
    <w:rsid w:val="003F3B35"/>
    <w:rsid w:val="003F420D"/>
    <w:rsid w:val="003F4218"/>
    <w:rsid w:val="003F44AD"/>
    <w:rsid w:val="003F4790"/>
    <w:rsid w:val="003F56C8"/>
    <w:rsid w:val="003F5844"/>
    <w:rsid w:val="003F5DCF"/>
    <w:rsid w:val="003F5F08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206"/>
    <w:rsid w:val="004046A2"/>
    <w:rsid w:val="004052B8"/>
    <w:rsid w:val="00405DA0"/>
    <w:rsid w:val="00405FD5"/>
    <w:rsid w:val="00406373"/>
    <w:rsid w:val="0040659E"/>
    <w:rsid w:val="004071E5"/>
    <w:rsid w:val="00407208"/>
    <w:rsid w:val="004079E4"/>
    <w:rsid w:val="00407C83"/>
    <w:rsid w:val="00410663"/>
    <w:rsid w:val="00411466"/>
    <w:rsid w:val="00412D25"/>
    <w:rsid w:val="00413003"/>
    <w:rsid w:val="00413157"/>
    <w:rsid w:val="0041393E"/>
    <w:rsid w:val="00413EFC"/>
    <w:rsid w:val="00414E10"/>
    <w:rsid w:val="00414F83"/>
    <w:rsid w:val="0041649A"/>
    <w:rsid w:val="004167BE"/>
    <w:rsid w:val="004168D9"/>
    <w:rsid w:val="00416DBD"/>
    <w:rsid w:val="00417154"/>
    <w:rsid w:val="00417386"/>
    <w:rsid w:val="00417AE0"/>
    <w:rsid w:val="004201EF"/>
    <w:rsid w:val="0042036B"/>
    <w:rsid w:val="0042098A"/>
    <w:rsid w:val="00421BEE"/>
    <w:rsid w:val="00422109"/>
    <w:rsid w:val="00422205"/>
    <w:rsid w:val="00422A97"/>
    <w:rsid w:val="00422B02"/>
    <w:rsid w:val="00422E8E"/>
    <w:rsid w:val="00422ED1"/>
    <w:rsid w:val="00423426"/>
    <w:rsid w:val="00423434"/>
    <w:rsid w:val="004240BF"/>
    <w:rsid w:val="0042469E"/>
    <w:rsid w:val="00425317"/>
    <w:rsid w:val="0042581E"/>
    <w:rsid w:val="00426000"/>
    <w:rsid w:val="004261E7"/>
    <w:rsid w:val="0042657A"/>
    <w:rsid w:val="004268C6"/>
    <w:rsid w:val="0042691C"/>
    <w:rsid w:val="00427AB7"/>
    <w:rsid w:val="00427D94"/>
    <w:rsid w:val="00427E49"/>
    <w:rsid w:val="00427EBD"/>
    <w:rsid w:val="004301EB"/>
    <w:rsid w:val="004305AA"/>
    <w:rsid w:val="00430604"/>
    <w:rsid w:val="00430D9E"/>
    <w:rsid w:val="00431882"/>
    <w:rsid w:val="004318FD"/>
    <w:rsid w:val="00432B16"/>
    <w:rsid w:val="004333F7"/>
    <w:rsid w:val="00433AC5"/>
    <w:rsid w:val="0043401A"/>
    <w:rsid w:val="0043420E"/>
    <w:rsid w:val="00434859"/>
    <w:rsid w:val="004349A1"/>
    <w:rsid w:val="0043549B"/>
    <w:rsid w:val="004355A8"/>
    <w:rsid w:val="00435709"/>
    <w:rsid w:val="0043633C"/>
    <w:rsid w:val="0043643E"/>
    <w:rsid w:val="00436B34"/>
    <w:rsid w:val="00436E60"/>
    <w:rsid w:val="00437767"/>
    <w:rsid w:val="00437C2C"/>
    <w:rsid w:val="00437F9B"/>
    <w:rsid w:val="0044040E"/>
    <w:rsid w:val="004406EE"/>
    <w:rsid w:val="00440B91"/>
    <w:rsid w:val="004412C5"/>
    <w:rsid w:val="00441835"/>
    <w:rsid w:val="00441BBC"/>
    <w:rsid w:val="00441F3F"/>
    <w:rsid w:val="00442289"/>
    <w:rsid w:val="00442E87"/>
    <w:rsid w:val="00442FFE"/>
    <w:rsid w:val="004436AE"/>
    <w:rsid w:val="00443A0F"/>
    <w:rsid w:val="0044461F"/>
    <w:rsid w:val="00444BF2"/>
    <w:rsid w:val="00444C10"/>
    <w:rsid w:val="00445AD0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101F"/>
    <w:rsid w:val="00452179"/>
    <w:rsid w:val="00452461"/>
    <w:rsid w:val="004529F8"/>
    <w:rsid w:val="0045305E"/>
    <w:rsid w:val="00453C23"/>
    <w:rsid w:val="00454317"/>
    <w:rsid w:val="00454645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72"/>
    <w:rsid w:val="00461456"/>
    <w:rsid w:val="00461994"/>
    <w:rsid w:val="00461A98"/>
    <w:rsid w:val="00461FF8"/>
    <w:rsid w:val="00462223"/>
    <w:rsid w:val="00463072"/>
    <w:rsid w:val="00463094"/>
    <w:rsid w:val="00463113"/>
    <w:rsid w:val="00463CD3"/>
    <w:rsid w:val="00463DAD"/>
    <w:rsid w:val="00464EE0"/>
    <w:rsid w:val="004650F9"/>
    <w:rsid w:val="0046656E"/>
    <w:rsid w:val="0046665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2BF8"/>
    <w:rsid w:val="00472FA1"/>
    <w:rsid w:val="00473186"/>
    <w:rsid w:val="00473187"/>
    <w:rsid w:val="00473915"/>
    <w:rsid w:val="00474FB7"/>
    <w:rsid w:val="00475114"/>
    <w:rsid w:val="00475961"/>
    <w:rsid w:val="00475E95"/>
    <w:rsid w:val="0047635F"/>
    <w:rsid w:val="00476444"/>
    <w:rsid w:val="00476769"/>
    <w:rsid w:val="00477335"/>
    <w:rsid w:val="00477710"/>
    <w:rsid w:val="00477843"/>
    <w:rsid w:val="004778CD"/>
    <w:rsid w:val="00477E6F"/>
    <w:rsid w:val="00480123"/>
    <w:rsid w:val="00480834"/>
    <w:rsid w:val="00480B6F"/>
    <w:rsid w:val="0048196F"/>
    <w:rsid w:val="00481AA0"/>
    <w:rsid w:val="00481AF8"/>
    <w:rsid w:val="00481C85"/>
    <w:rsid w:val="00482A3C"/>
    <w:rsid w:val="00482BC5"/>
    <w:rsid w:val="004837EC"/>
    <w:rsid w:val="00483C1F"/>
    <w:rsid w:val="00483DA0"/>
    <w:rsid w:val="004840EE"/>
    <w:rsid w:val="00485115"/>
    <w:rsid w:val="004853E6"/>
    <w:rsid w:val="004858BF"/>
    <w:rsid w:val="00485989"/>
    <w:rsid w:val="00485A13"/>
    <w:rsid w:val="00485F02"/>
    <w:rsid w:val="00486923"/>
    <w:rsid w:val="00486BE3"/>
    <w:rsid w:val="00487A5D"/>
    <w:rsid w:val="00487C47"/>
    <w:rsid w:val="00487D96"/>
    <w:rsid w:val="00490416"/>
    <w:rsid w:val="00490636"/>
    <w:rsid w:val="00491D9E"/>
    <w:rsid w:val="00492766"/>
    <w:rsid w:val="00492F5B"/>
    <w:rsid w:val="00493215"/>
    <w:rsid w:val="00493EDF"/>
    <w:rsid w:val="00494166"/>
    <w:rsid w:val="00495272"/>
    <w:rsid w:val="00495986"/>
    <w:rsid w:val="00496BCD"/>
    <w:rsid w:val="00496C45"/>
    <w:rsid w:val="0049709F"/>
    <w:rsid w:val="004970AC"/>
    <w:rsid w:val="004977B0"/>
    <w:rsid w:val="0049796C"/>
    <w:rsid w:val="00497E3C"/>
    <w:rsid w:val="004A040A"/>
    <w:rsid w:val="004A088C"/>
    <w:rsid w:val="004A111F"/>
    <w:rsid w:val="004A1150"/>
    <w:rsid w:val="004A12C6"/>
    <w:rsid w:val="004A2094"/>
    <w:rsid w:val="004A2615"/>
    <w:rsid w:val="004A2915"/>
    <w:rsid w:val="004A30C9"/>
    <w:rsid w:val="004A431D"/>
    <w:rsid w:val="004A4332"/>
    <w:rsid w:val="004A56F6"/>
    <w:rsid w:val="004A58EF"/>
    <w:rsid w:val="004A5B6F"/>
    <w:rsid w:val="004A775D"/>
    <w:rsid w:val="004A7775"/>
    <w:rsid w:val="004B0305"/>
    <w:rsid w:val="004B03BB"/>
    <w:rsid w:val="004B07E2"/>
    <w:rsid w:val="004B120F"/>
    <w:rsid w:val="004B1862"/>
    <w:rsid w:val="004B2103"/>
    <w:rsid w:val="004B25E2"/>
    <w:rsid w:val="004B3244"/>
    <w:rsid w:val="004B3A9C"/>
    <w:rsid w:val="004B3B45"/>
    <w:rsid w:val="004B4B34"/>
    <w:rsid w:val="004B4D4A"/>
    <w:rsid w:val="004B52E3"/>
    <w:rsid w:val="004B5430"/>
    <w:rsid w:val="004B550E"/>
    <w:rsid w:val="004B6594"/>
    <w:rsid w:val="004B6AB8"/>
    <w:rsid w:val="004B6FD6"/>
    <w:rsid w:val="004B7E5E"/>
    <w:rsid w:val="004C05CB"/>
    <w:rsid w:val="004C13EB"/>
    <w:rsid w:val="004C1E92"/>
    <w:rsid w:val="004C2042"/>
    <w:rsid w:val="004C26CD"/>
    <w:rsid w:val="004C33A1"/>
    <w:rsid w:val="004C3B29"/>
    <w:rsid w:val="004C3E26"/>
    <w:rsid w:val="004C3F20"/>
    <w:rsid w:val="004C429D"/>
    <w:rsid w:val="004C48F7"/>
    <w:rsid w:val="004C4C9A"/>
    <w:rsid w:val="004C4DCD"/>
    <w:rsid w:val="004C50FD"/>
    <w:rsid w:val="004C547D"/>
    <w:rsid w:val="004C553E"/>
    <w:rsid w:val="004C62C0"/>
    <w:rsid w:val="004C693C"/>
    <w:rsid w:val="004C6FE0"/>
    <w:rsid w:val="004C7138"/>
    <w:rsid w:val="004C7801"/>
    <w:rsid w:val="004C7850"/>
    <w:rsid w:val="004C79DD"/>
    <w:rsid w:val="004D05A2"/>
    <w:rsid w:val="004D05C9"/>
    <w:rsid w:val="004D1A2C"/>
    <w:rsid w:val="004D273E"/>
    <w:rsid w:val="004D2BB9"/>
    <w:rsid w:val="004D31C6"/>
    <w:rsid w:val="004D32EB"/>
    <w:rsid w:val="004D386A"/>
    <w:rsid w:val="004D450A"/>
    <w:rsid w:val="004D48DE"/>
    <w:rsid w:val="004D4D56"/>
    <w:rsid w:val="004D50D3"/>
    <w:rsid w:val="004D57FB"/>
    <w:rsid w:val="004D5A09"/>
    <w:rsid w:val="004D609C"/>
    <w:rsid w:val="004D6818"/>
    <w:rsid w:val="004D6C10"/>
    <w:rsid w:val="004D6D00"/>
    <w:rsid w:val="004D7E3A"/>
    <w:rsid w:val="004E008C"/>
    <w:rsid w:val="004E0A2C"/>
    <w:rsid w:val="004E170B"/>
    <w:rsid w:val="004E1A2F"/>
    <w:rsid w:val="004E1ACC"/>
    <w:rsid w:val="004E2043"/>
    <w:rsid w:val="004E25DA"/>
    <w:rsid w:val="004E28C0"/>
    <w:rsid w:val="004E2D85"/>
    <w:rsid w:val="004E2EA9"/>
    <w:rsid w:val="004E3526"/>
    <w:rsid w:val="004E37D9"/>
    <w:rsid w:val="004E3DF7"/>
    <w:rsid w:val="004E3FD1"/>
    <w:rsid w:val="004E46E0"/>
    <w:rsid w:val="004E48FC"/>
    <w:rsid w:val="004E5862"/>
    <w:rsid w:val="004E5EBA"/>
    <w:rsid w:val="004E60E9"/>
    <w:rsid w:val="004E65CC"/>
    <w:rsid w:val="004E6737"/>
    <w:rsid w:val="004E6CC5"/>
    <w:rsid w:val="004E6CF3"/>
    <w:rsid w:val="004E6DA4"/>
    <w:rsid w:val="004F00F5"/>
    <w:rsid w:val="004F042D"/>
    <w:rsid w:val="004F066C"/>
    <w:rsid w:val="004F0EDF"/>
    <w:rsid w:val="004F11D0"/>
    <w:rsid w:val="004F1257"/>
    <w:rsid w:val="004F1321"/>
    <w:rsid w:val="004F13B5"/>
    <w:rsid w:val="004F2381"/>
    <w:rsid w:val="004F24A6"/>
    <w:rsid w:val="004F2954"/>
    <w:rsid w:val="004F2C75"/>
    <w:rsid w:val="004F340C"/>
    <w:rsid w:val="004F35C3"/>
    <w:rsid w:val="004F39F4"/>
    <w:rsid w:val="004F3E11"/>
    <w:rsid w:val="004F529F"/>
    <w:rsid w:val="004F5519"/>
    <w:rsid w:val="004F5F5E"/>
    <w:rsid w:val="004F5FC3"/>
    <w:rsid w:val="004F60CB"/>
    <w:rsid w:val="004F62D7"/>
    <w:rsid w:val="004F686A"/>
    <w:rsid w:val="004F6A23"/>
    <w:rsid w:val="004F72F2"/>
    <w:rsid w:val="004F7623"/>
    <w:rsid w:val="004F7F27"/>
    <w:rsid w:val="004F7FE3"/>
    <w:rsid w:val="005007E0"/>
    <w:rsid w:val="00501A0F"/>
    <w:rsid w:val="00501C59"/>
    <w:rsid w:val="00501C7B"/>
    <w:rsid w:val="00501D0D"/>
    <w:rsid w:val="00501DD3"/>
    <w:rsid w:val="00501F79"/>
    <w:rsid w:val="005024DF"/>
    <w:rsid w:val="00502C7E"/>
    <w:rsid w:val="005039A4"/>
    <w:rsid w:val="0050433F"/>
    <w:rsid w:val="00504EBC"/>
    <w:rsid w:val="005058BD"/>
    <w:rsid w:val="0050687B"/>
    <w:rsid w:val="00506CCB"/>
    <w:rsid w:val="00506DCE"/>
    <w:rsid w:val="0050762F"/>
    <w:rsid w:val="00507C02"/>
    <w:rsid w:val="0051031F"/>
    <w:rsid w:val="0051045E"/>
    <w:rsid w:val="00510A80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112"/>
    <w:rsid w:val="00513730"/>
    <w:rsid w:val="00514E97"/>
    <w:rsid w:val="005150E6"/>
    <w:rsid w:val="005150FF"/>
    <w:rsid w:val="00515ED4"/>
    <w:rsid w:val="0051684E"/>
    <w:rsid w:val="00516B4F"/>
    <w:rsid w:val="0051701A"/>
    <w:rsid w:val="00517F26"/>
    <w:rsid w:val="0052031B"/>
    <w:rsid w:val="005203C5"/>
    <w:rsid w:val="005208C0"/>
    <w:rsid w:val="0052145B"/>
    <w:rsid w:val="00521758"/>
    <w:rsid w:val="00521A5D"/>
    <w:rsid w:val="00521BE2"/>
    <w:rsid w:val="005232BC"/>
    <w:rsid w:val="005232ED"/>
    <w:rsid w:val="00523C0C"/>
    <w:rsid w:val="00524472"/>
    <w:rsid w:val="00524B1B"/>
    <w:rsid w:val="00524F2F"/>
    <w:rsid w:val="00525458"/>
    <w:rsid w:val="005255B6"/>
    <w:rsid w:val="005257D6"/>
    <w:rsid w:val="00525E97"/>
    <w:rsid w:val="005260EE"/>
    <w:rsid w:val="0052653D"/>
    <w:rsid w:val="0052666E"/>
    <w:rsid w:val="00526954"/>
    <w:rsid w:val="00526A54"/>
    <w:rsid w:val="005271EA"/>
    <w:rsid w:val="00527805"/>
    <w:rsid w:val="00527D7B"/>
    <w:rsid w:val="00530473"/>
    <w:rsid w:val="00530B8B"/>
    <w:rsid w:val="00530CDC"/>
    <w:rsid w:val="005311A8"/>
    <w:rsid w:val="005311AB"/>
    <w:rsid w:val="00531B4A"/>
    <w:rsid w:val="00531C72"/>
    <w:rsid w:val="00532A63"/>
    <w:rsid w:val="00532E14"/>
    <w:rsid w:val="00533B48"/>
    <w:rsid w:val="00533F33"/>
    <w:rsid w:val="00534095"/>
    <w:rsid w:val="005341CF"/>
    <w:rsid w:val="005342D6"/>
    <w:rsid w:val="005343E4"/>
    <w:rsid w:val="00535250"/>
    <w:rsid w:val="00535942"/>
    <w:rsid w:val="0053715F"/>
    <w:rsid w:val="005374E6"/>
    <w:rsid w:val="0054006D"/>
    <w:rsid w:val="0054082C"/>
    <w:rsid w:val="0054088E"/>
    <w:rsid w:val="00540A0E"/>
    <w:rsid w:val="00541424"/>
    <w:rsid w:val="00541B5D"/>
    <w:rsid w:val="00542644"/>
    <w:rsid w:val="00542B44"/>
    <w:rsid w:val="00542CA6"/>
    <w:rsid w:val="00542DBF"/>
    <w:rsid w:val="005433A2"/>
    <w:rsid w:val="0054363E"/>
    <w:rsid w:val="0054384D"/>
    <w:rsid w:val="005439D1"/>
    <w:rsid w:val="00544703"/>
    <w:rsid w:val="00544912"/>
    <w:rsid w:val="0054528B"/>
    <w:rsid w:val="005454D1"/>
    <w:rsid w:val="0054560B"/>
    <w:rsid w:val="00545749"/>
    <w:rsid w:val="005459D0"/>
    <w:rsid w:val="00545ADF"/>
    <w:rsid w:val="005462E8"/>
    <w:rsid w:val="00546380"/>
    <w:rsid w:val="00546BEC"/>
    <w:rsid w:val="0055036D"/>
    <w:rsid w:val="00550C44"/>
    <w:rsid w:val="00550E9C"/>
    <w:rsid w:val="00550F11"/>
    <w:rsid w:val="005516B9"/>
    <w:rsid w:val="00551CB0"/>
    <w:rsid w:val="0055235E"/>
    <w:rsid w:val="0055255B"/>
    <w:rsid w:val="0055263B"/>
    <w:rsid w:val="0055293A"/>
    <w:rsid w:val="005529F7"/>
    <w:rsid w:val="00552C4B"/>
    <w:rsid w:val="00552DD4"/>
    <w:rsid w:val="005530A8"/>
    <w:rsid w:val="005530F3"/>
    <w:rsid w:val="005533F9"/>
    <w:rsid w:val="005539CE"/>
    <w:rsid w:val="00556C57"/>
    <w:rsid w:val="00557020"/>
    <w:rsid w:val="0055771A"/>
    <w:rsid w:val="0055777B"/>
    <w:rsid w:val="005601A1"/>
    <w:rsid w:val="005601B5"/>
    <w:rsid w:val="0056077B"/>
    <w:rsid w:val="00560881"/>
    <w:rsid w:val="005614F7"/>
    <w:rsid w:val="00561622"/>
    <w:rsid w:val="005624CB"/>
    <w:rsid w:val="00563074"/>
    <w:rsid w:val="00563278"/>
    <w:rsid w:val="0056343D"/>
    <w:rsid w:val="00564906"/>
    <w:rsid w:val="00564A22"/>
    <w:rsid w:val="005652FD"/>
    <w:rsid w:val="0056539D"/>
    <w:rsid w:val="00565715"/>
    <w:rsid w:val="00565806"/>
    <w:rsid w:val="00565CD0"/>
    <w:rsid w:val="005661CF"/>
    <w:rsid w:val="0056625D"/>
    <w:rsid w:val="005664B8"/>
    <w:rsid w:val="005677A4"/>
    <w:rsid w:val="0056EBFE"/>
    <w:rsid w:val="005700DB"/>
    <w:rsid w:val="00570235"/>
    <w:rsid w:val="00570D7C"/>
    <w:rsid w:val="005711EE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3E13"/>
    <w:rsid w:val="00574230"/>
    <w:rsid w:val="005746AC"/>
    <w:rsid w:val="00574CAD"/>
    <w:rsid w:val="005751A1"/>
    <w:rsid w:val="0057533D"/>
    <w:rsid w:val="005762D2"/>
    <w:rsid w:val="0057667F"/>
    <w:rsid w:val="00576B06"/>
    <w:rsid w:val="00576CE9"/>
    <w:rsid w:val="0057719E"/>
    <w:rsid w:val="00577496"/>
    <w:rsid w:val="005778FF"/>
    <w:rsid w:val="00580C19"/>
    <w:rsid w:val="005818B9"/>
    <w:rsid w:val="00581B91"/>
    <w:rsid w:val="005821C9"/>
    <w:rsid w:val="005824AE"/>
    <w:rsid w:val="00582673"/>
    <w:rsid w:val="00582720"/>
    <w:rsid w:val="00582DE6"/>
    <w:rsid w:val="005836EE"/>
    <w:rsid w:val="00583930"/>
    <w:rsid w:val="00583CAE"/>
    <w:rsid w:val="00583FC3"/>
    <w:rsid w:val="00583FCD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91493"/>
    <w:rsid w:val="005914FD"/>
    <w:rsid w:val="005915FE"/>
    <w:rsid w:val="005917CD"/>
    <w:rsid w:val="00591DA4"/>
    <w:rsid w:val="005926A1"/>
    <w:rsid w:val="00593053"/>
    <w:rsid w:val="0059349E"/>
    <w:rsid w:val="005943EA"/>
    <w:rsid w:val="0059442F"/>
    <w:rsid w:val="00594733"/>
    <w:rsid w:val="00594BAC"/>
    <w:rsid w:val="00595431"/>
    <w:rsid w:val="00595992"/>
    <w:rsid w:val="005963C5"/>
    <w:rsid w:val="00596D25"/>
    <w:rsid w:val="005976EC"/>
    <w:rsid w:val="0059790C"/>
    <w:rsid w:val="005A00AE"/>
    <w:rsid w:val="005A01A2"/>
    <w:rsid w:val="005A0F83"/>
    <w:rsid w:val="005A2316"/>
    <w:rsid w:val="005A23A7"/>
    <w:rsid w:val="005A30C4"/>
    <w:rsid w:val="005A3322"/>
    <w:rsid w:val="005A4245"/>
    <w:rsid w:val="005A48B9"/>
    <w:rsid w:val="005A4D5D"/>
    <w:rsid w:val="005A5A91"/>
    <w:rsid w:val="005A5E92"/>
    <w:rsid w:val="005A63BB"/>
    <w:rsid w:val="005A65C8"/>
    <w:rsid w:val="005A6AE5"/>
    <w:rsid w:val="005A6C46"/>
    <w:rsid w:val="005A6D11"/>
    <w:rsid w:val="005A7654"/>
    <w:rsid w:val="005A781E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1D90"/>
    <w:rsid w:val="005B1E6F"/>
    <w:rsid w:val="005B26E0"/>
    <w:rsid w:val="005B342A"/>
    <w:rsid w:val="005B3854"/>
    <w:rsid w:val="005B44FD"/>
    <w:rsid w:val="005B4F49"/>
    <w:rsid w:val="005B5969"/>
    <w:rsid w:val="005B59E0"/>
    <w:rsid w:val="005B5D5C"/>
    <w:rsid w:val="005B6015"/>
    <w:rsid w:val="005B6C25"/>
    <w:rsid w:val="005B6CD7"/>
    <w:rsid w:val="005B7066"/>
    <w:rsid w:val="005B7223"/>
    <w:rsid w:val="005B72DA"/>
    <w:rsid w:val="005B751E"/>
    <w:rsid w:val="005C027F"/>
    <w:rsid w:val="005C1026"/>
    <w:rsid w:val="005C190C"/>
    <w:rsid w:val="005C1F65"/>
    <w:rsid w:val="005C2431"/>
    <w:rsid w:val="005C2C88"/>
    <w:rsid w:val="005C334B"/>
    <w:rsid w:val="005C38A5"/>
    <w:rsid w:val="005C3A4B"/>
    <w:rsid w:val="005C4689"/>
    <w:rsid w:val="005C488A"/>
    <w:rsid w:val="005C4E0B"/>
    <w:rsid w:val="005C4E18"/>
    <w:rsid w:val="005C57D7"/>
    <w:rsid w:val="005C5A25"/>
    <w:rsid w:val="005C5F0C"/>
    <w:rsid w:val="005C6340"/>
    <w:rsid w:val="005C66FB"/>
    <w:rsid w:val="005C6713"/>
    <w:rsid w:val="005C6F8A"/>
    <w:rsid w:val="005C7025"/>
    <w:rsid w:val="005C7187"/>
    <w:rsid w:val="005C794C"/>
    <w:rsid w:val="005D01BB"/>
    <w:rsid w:val="005D073F"/>
    <w:rsid w:val="005D0A4A"/>
    <w:rsid w:val="005D0C2E"/>
    <w:rsid w:val="005D1880"/>
    <w:rsid w:val="005D18FB"/>
    <w:rsid w:val="005D19E7"/>
    <w:rsid w:val="005D19FD"/>
    <w:rsid w:val="005D2A1C"/>
    <w:rsid w:val="005D2E18"/>
    <w:rsid w:val="005D3A9D"/>
    <w:rsid w:val="005D3F12"/>
    <w:rsid w:val="005D5296"/>
    <w:rsid w:val="005D57D0"/>
    <w:rsid w:val="005D5BB7"/>
    <w:rsid w:val="005D64C1"/>
    <w:rsid w:val="005D757D"/>
    <w:rsid w:val="005D7B17"/>
    <w:rsid w:val="005E04EC"/>
    <w:rsid w:val="005E0AE0"/>
    <w:rsid w:val="005E1784"/>
    <w:rsid w:val="005E1E50"/>
    <w:rsid w:val="005E25A6"/>
    <w:rsid w:val="005E27ED"/>
    <w:rsid w:val="005E2D1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4BDB"/>
    <w:rsid w:val="005E5B8B"/>
    <w:rsid w:val="005E6233"/>
    <w:rsid w:val="005E654C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84D"/>
    <w:rsid w:val="005E7A42"/>
    <w:rsid w:val="005E7CBF"/>
    <w:rsid w:val="005F030C"/>
    <w:rsid w:val="005F0C5D"/>
    <w:rsid w:val="005F15E4"/>
    <w:rsid w:val="005F17D2"/>
    <w:rsid w:val="005F1BAA"/>
    <w:rsid w:val="005F1C67"/>
    <w:rsid w:val="005F20B1"/>
    <w:rsid w:val="005F20F7"/>
    <w:rsid w:val="005F26AD"/>
    <w:rsid w:val="005F2DAA"/>
    <w:rsid w:val="005F3E7C"/>
    <w:rsid w:val="005F3F03"/>
    <w:rsid w:val="005F43A6"/>
    <w:rsid w:val="005F5406"/>
    <w:rsid w:val="005F55E9"/>
    <w:rsid w:val="005F584B"/>
    <w:rsid w:val="005F5959"/>
    <w:rsid w:val="005F5E1B"/>
    <w:rsid w:val="005F744A"/>
    <w:rsid w:val="005F755E"/>
    <w:rsid w:val="0060067F"/>
    <w:rsid w:val="006009C0"/>
    <w:rsid w:val="00600F5E"/>
    <w:rsid w:val="0060109C"/>
    <w:rsid w:val="00601610"/>
    <w:rsid w:val="0060163D"/>
    <w:rsid w:val="00601B40"/>
    <w:rsid w:val="00601BF3"/>
    <w:rsid w:val="0060207B"/>
    <w:rsid w:val="00602146"/>
    <w:rsid w:val="00602483"/>
    <w:rsid w:val="00602788"/>
    <w:rsid w:val="00602B25"/>
    <w:rsid w:val="0060314B"/>
    <w:rsid w:val="00603AC2"/>
    <w:rsid w:val="00603AD6"/>
    <w:rsid w:val="00603BBB"/>
    <w:rsid w:val="00603BCD"/>
    <w:rsid w:val="0060465B"/>
    <w:rsid w:val="00605912"/>
    <w:rsid w:val="00606BA2"/>
    <w:rsid w:val="00606D48"/>
    <w:rsid w:val="00607849"/>
    <w:rsid w:val="00607964"/>
    <w:rsid w:val="006114B0"/>
    <w:rsid w:val="00611B87"/>
    <w:rsid w:val="00611CE6"/>
    <w:rsid w:val="00611D72"/>
    <w:rsid w:val="00612156"/>
    <w:rsid w:val="00612531"/>
    <w:rsid w:val="006126F6"/>
    <w:rsid w:val="00612A97"/>
    <w:rsid w:val="00612D1E"/>
    <w:rsid w:val="00613420"/>
    <w:rsid w:val="006134EE"/>
    <w:rsid w:val="00613D11"/>
    <w:rsid w:val="0061405B"/>
    <w:rsid w:val="00614920"/>
    <w:rsid w:val="00615386"/>
    <w:rsid w:val="00615746"/>
    <w:rsid w:val="0061575F"/>
    <w:rsid w:val="0061592C"/>
    <w:rsid w:val="00615CFE"/>
    <w:rsid w:val="006169A0"/>
    <w:rsid w:val="00616D50"/>
    <w:rsid w:val="006171D2"/>
    <w:rsid w:val="00617919"/>
    <w:rsid w:val="00620496"/>
    <w:rsid w:val="00620AEF"/>
    <w:rsid w:val="00620EDC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4E05"/>
    <w:rsid w:val="00624F84"/>
    <w:rsid w:val="00625700"/>
    <w:rsid w:val="00625CF2"/>
    <w:rsid w:val="00625FF6"/>
    <w:rsid w:val="0062614D"/>
    <w:rsid w:val="0062624A"/>
    <w:rsid w:val="0062637F"/>
    <w:rsid w:val="00626D74"/>
    <w:rsid w:val="00626FAA"/>
    <w:rsid w:val="006276E9"/>
    <w:rsid w:val="0063003C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445"/>
    <w:rsid w:val="006327D0"/>
    <w:rsid w:val="006328D6"/>
    <w:rsid w:val="00632A77"/>
    <w:rsid w:val="00632B2E"/>
    <w:rsid w:val="00632DE4"/>
    <w:rsid w:val="00632E39"/>
    <w:rsid w:val="00633BF0"/>
    <w:rsid w:val="00634476"/>
    <w:rsid w:val="0063558E"/>
    <w:rsid w:val="006356EA"/>
    <w:rsid w:val="0063573F"/>
    <w:rsid w:val="006358D2"/>
    <w:rsid w:val="00636133"/>
    <w:rsid w:val="0063632D"/>
    <w:rsid w:val="0063647D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53B"/>
    <w:rsid w:val="006417E4"/>
    <w:rsid w:val="0064183A"/>
    <w:rsid w:val="00641847"/>
    <w:rsid w:val="006418BE"/>
    <w:rsid w:val="00641C61"/>
    <w:rsid w:val="00641FF2"/>
    <w:rsid w:val="006427ED"/>
    <w:rsid w:val="0064316C"/>
    <w:rsid w:val="006431C3"/>
    <w:rsid w:val="00643AEF"/>
    <w:rsid w:val="00644511"/>
    <w:rsid w:val="00644C48"/>
    <w:rsid w:val="0064515D"/>
    <w:rsid w:val="006452BC"/>
    <w:rsid w:val="00645737"/>
    <w:rsid w:val="006458E6"/>
    <w:rsid w:val="00645BC5"/>
    <w:rsid w:val="00646D60"/>
    <w:rsid w:val="0064742B"/>
    <w:rsid w:val="0064778F"/>
    <w:rsid w:val="00647DDE"/>
    <w:rsid w:val="00647F39"/>
    <w:rsid w:val="00650799"/>
    <w:rsid w:val="006507D5"/>
    <w:rsid w:val="00650DEA"/>
    <w:rsid w:val="00651243"/>
    <w:rsid w:val="00651A18"/>
    <w:rsid w:val="0065229A"/>
    <w:rsid w:val="00652375"/>
    <w:rsid w:val="00652464"/>
    <w:rsid w:val="0065282F"/>
    <w:rsid w:val="00653734"/>
    <w:rsid w:val="00653CB7"/>
    <w:rsid w:val="006550A4"/>
    <w:rsid w:val="006551AA"/>
    <w:rsid w:val="006551D3"/>
    <w:rsid w:val="00655274"/>
    <w:rsid w:val="00655381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60E5E"/>
    <w:rsid w:val="006618B1"/>
    <w:rsid w:val="00662068"/>
    <w:rsid w:val="00662BA4"/>
    <w:rsid w:val="00662E73"/>
    <w:rsid w:val="00664063"/>
    <w:rsid w:val="006640AC"/>
    <w:rsid w:val="00664811"/>
    <w:rsid w:val="00664C88"/>
    <w:rsid w:val="0066556A"/>
    <w:rsid w:val="00665AD4"/>
    <w:rsid w:val="00665E11"/>
    <w:rsid w:val="00666A34"/>
    <w:rsid w:val="00667504"/>
    <w:rsid w:val="00670655"/>
    <w:rsid w:val="0067075D"/>
    <w:rsid w:val="00670938"/>
    <w:rsid w:val="00671A97"/>
    <w:rsid w:val="00671F08"/>
    <w:rsid w:val="006732BD"/>
    <w:rsid w:val="00673C4F"/>
    <w:rsid w:val="00673D5F"/>
    <w:rsid w:val="00673E18"/>
    <w:rsid w:val="00673E45"/>
    <w:rsid w:val="0067483C"/>
    <w:rsid w:val="00674E0A"/>
    <w:rsid w:val="0067526C"/>
    <w:rsid w:val="006752C8"/>
    <w:rsid w:val="00675E2D"/>
    <w:rsid w:val="0067624B"/>
    <w:rsid w:val="006766D3"/>
    <w:rsid w:val="00676F05"/>
    <w:rsid w:val="00676FCB"/>
    <w:rsid w:val="006770ED"/>
    <w:rsid w:val="006772F6"/>
    <w:rsid w:val="00677300"/>
    <w:rsid w:val="0067772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1F8"/>
    <w:rsid w:val="00682405"/>
    <w:rsid w:val="006826FC"/>
    <w:rsid w:val="00682E7E"/>
    <w:rsid w:val="006834D2"/>
    <w:rsid w:val="0068386B"/>
    <w:rsid w:val="00683A92"/>
    <w:rsid w:val="00683C64"/>
    <w:rsid w:val="00684C1A"/>
    <w:rsid w:val="00685066"/>
    <w:rsid w:val="0068536F"/>
    <w:rsid w:val="00685851"/>
    <w:rsid w:val="006858BE"/>
    <w:rsid w:val="00685BBA"/>
    <w:rsid w:val="0068707D"/>
    <w:rsid w:val="00687325"/>
    <w:rsid w:val="00687D15"/>
    <w:rsid w:val="00687EAE"/>
    <w:rsid w:val="006908C9"/>
    <w:rsid w:val="00691334"/>
    <w:rsid w:val="00691556"/>
    <w:rsid w:val="006918B6"/>
    <w:rsid w:val="0069256B"/>
    <w:rsid w:val="00692AF2"/>
    <w:rsid w:val="00692D1F"/>
    <w:rsid w:val="00693A27"/>
    <w:rsid w:val="00694A72"/>
    <w:rsid w:val="00694DB3"/>
    <w:rsid w:val="00694E4E"/>
    <w:rsid w:val="00695493"/>
    <w:rsid w:val="006958ED"/>
    <w:rsid w:val="00695F34"/>
    <w:rsid w:val="00696844"/>
    <w:rsid w:val="00696BB9"/>
    <w:rsid w:val="00696CE9"/>
    <w:rsid w:val="00696EE9"/>
    <w:rsid w:val="00697B1D"/>
    <w:rsid w:val="006A01CD"/>
    <w:rsid w:val="006A024B"/>
    <w:rsid w:val="006A02FC"/>
    <w:rsid w:val="006A057D"/>
    <w:rsid w:val="006A0602"/>
    <w:rsid w:val="006A07FD"/>
    <w:rsid w:val="006A0B72"/>
    <w:rsid w:val="006A135F"/>
    <w:rsid w:val="006A1450"/>
    <w:rsid w:val="006A185F"/>
    <w:rsid w:val="006A1EE6"/>
    <w:rsid w:val="006A2BA8"/>
    <w:rsid w:val="006A3603"/>
    <w:rsid w:val="006A385A"/>
    <w:rsid w:val="006A3947"/>
    <w:rsid w:val="006A3A9F"/>
    <w:rsid w:val="006A3ED4"/>
    <w:rsid w:val="006A46C9"/>
    <w:rsid w:val="006A4B24"/>
    <w:rsid w:val="006A501D"/>
    <w:rsid w:val="006A5547"/>
    <w:rsid w:val="006A5612"/>
    <w:rsid w:val="006A57F1"/>
    <w:rsid w:val="006A5C51"/>
    <w:rsid w:val="006A65F6"/>
    <w:rsid w:val="006A6930"/>
    <w:rsid w:val="006A69AC"/>
    <w:rsid w:val="006A6A7B"/>
    <w:rsid w:val="006A6B74"/>
    <w:rsid w:val="006A7D2D"/>
    <w:rsid w:val="006A7D7E"/>
    <w:rsid w:val="006A7F20"/>
    <w:rsid w:val="006B021C"/>
    <w:rsid w:val="006B043F"/>
    <w:rsid w:val="006B0E4F"/>
    <w:rsid w:val="006B1D71"/>
    <w:rsid w:val="006B2040"/>
    <w:rsid w:val="006B2329"/>
    <w:rsid w:val="006B2557"/>
    <w:rsid w:val="006B2DA1"/>
    <w:rsid w:val="006B2E5F"/>
    <w:rsid w:val="006B3586"/>
    <w:rsid w:val="006B362F"/>
    <w:rsid w:val="006B3DE2"/>
    <w:rsid w:val="006B3E98"/>
    <w:rsid w:val="006B43B2"/>
    <w:rsid w:val="006B4916"/>
    <w:rsid w:val="006B4B68"/>
    <w:rsid w:val="006B50D7"/>
    <w:rsid w:val="006B5C29"/>
    <w:rsid w:val="006B5DBD"/>
    <w:rsid w:val="006B66D7"/>
    <w:rsid w:val="006B7010"/>
    <w:rsid w:val="006B70C9"/>
    <w:rsid w:val="006B79B6"/>
    <w:rsid w:val="006C091F"/>
    <w:rsid w:val="006C14FD"/>
    <w:rsid w:val="006C18E3"/>
    <w:rsid w:val="006C19A4"/>
    <w:rsid w:val="006C1C8C"/>
    <w:rsid w:val="006C2160"/>
    <w:rsid w:val="006C246B"/>
    <w:rsid w:val="006C2497"/>
    <w:rsid w:val="006C24EC"/>
    <w:rsid w:val="006C2B41"/>
    <w:rsid w:val="006C334E"/>
    <w:rsid w:val="006C3371"/>
    <w:rsid w:val="006C3A3C"/>
    <w:rsid w:val="006C3AA1"/>
    <w:rsid w:val="006C3AA2"/>
    <w:rsid w:val="006C3CA3"/>
    <w:rsid w:val="006C400E"/>
    <w:rsid w:val="006C4434"/>
    <w:rsid w:val="006C49B8"/>
    <w:rsid w:val="006C4BD4"/>
    <w:rsid w:val="006C52EC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125B"/>
    <w:rsid w:val="006D12D7"/>
    <w:rsid w:val="006D16EF"/>
    <w:rsid w:val="006D1882"/>
    <w:rsid w:val="006D1D69"/>
    <w:rsid w:val="006D1DD9"/>
    <w:rsid w:val="006D2411"/>
    <w:rsid w:val="006D3A24"/>
    <w:rsid w:val="006D44A0"/>
    <w:rsid w:val="006D44EC"/>
    <w:rsid w:val="006D506A"/>
    <w:rsid w:val="006D5310"/>
    <w:rsid w:val="006D5E75"/>
    <w:rsid w:val="006D5F1C"/>
    <w:rsid w:val="006D68EF"/>
    <w:rsid w:val="006D7328"/>
    <w:rsid w:val="006D753A"/>
    <w:rsid w:val="006D7AEA"/>
    <w:rsid w:val="006E05AA"/>
    <w:rsid w:val="006E0901"/>
    <w:rsid w:val="006E0FBD"/>
    <w:rsid w:val="006E1818"/>
    <w:rsid w:val="006E1A0F"/>
    <w:rsid w:val="006E2110"/>
    <w:rsid w:val="006E261C"/>
    <w:rsid w:val="006E2A6B"/>
    <w:rsid w:val="006E3BC6"/>
    <w:rsid w:val="006E3C6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B94"/>
    <w:rsid w:val="006F2327"/>
    <w:rsid w:val="006F237A"/>
    <w:rsid w:val="006F295A"/>
    <w:rsid w:val="006F32A4"/>
    <w:rsid w:val="006F3311"/>
    <w:rsid w:val="006F34F4"/>
    <w:rsid w:val="006F3FC4"/>
    <w:rsid w:val="006F423D"/>
    <w:rsid w:val="006F5061"/>
    <w:rsid w:val="006F5925"/>
    <w:rsid w:val="006F5B54"/>
    <w:rsid w:val="006F648A"/>
    <w:rsid w:val="006F6C67"/>
    <w:rsid w:val="006F72DE"/>
    <w:rsid w:val="006F7452"/>
    <w:rsid w:val="00700343"/>
    <w:rsid w:val="00700800"/>
    <w:rsid w:val="0070108F"/>
    <w:rsid w:val="0070183C"/>
    <w:rsid w:val="007019BE"/>
    <w:rsid w:val="00701B1F"/>
    <w:rsid w:val="0070200F"/>
    <w:rsid w:val="00702DDF"/>
    <w:rsid w:val="00704503"/>
    <w:rsid w:val="0070468B"/>
    <w:rsid w:val="0070498D"/>
    <w:rsid w:val="00704EFF"/>
    <w:rsid w:val="0070550A"/>
    <w:rsid w:val="007055F8"/>
    <w:rsid w:val="007056E5"/>
    <w:rsid w:val="00705815"/>
    <w:rsid w:val="00705C35"/>
    <w:rsid w:val="00705F3C"/>
    <w:rsid w:val="0070617F"/>
    <w:rsid w:val="0070634F"/>
    <w:rsid w:val="007069B0"/>
    <w:rsid w:val="00706FD3"/>
    <w:rsid w:val="007075AD"/>
    <w:rsid w:val="00707A95"/>
    <w:rsid w:val="00707C90"/>
    <w:rsid w:val="00707DE0"/>
    <w:rsid w:val="00707DF7"/>
    <w:rsid w:val="007106A6"/>
    <w:rsid w:val="00710E05"/>
    <w:rsid w:val="00711146"/>
    <w:rsid w:val="007111B6"/>
    <w:rsid w:val="00711478"/>
    <w:rsid w:val="007119E2"/>
    <w:rsid w:val="00711A88"/>
    <w:rsid w:val="00711E70"/>
    <w:rsid w:val="0071295A"/>
    <w:rsid w:val="00712974"/>
    <w:rsid w:val="007129B4"/>
    <w:rsid w:val="00712B9B"/>
    <w:rsid w:val="00713B03"/>
    <w:rsid w:val="00714A28"/>
    <w:rsid w:val="0071518D"/>
    <w:rsid w:val="00715ACE"/>
    <w:rsid w:val="00715F17"/>
    <w:rsid w:val="00716813"/>
    <w:rsid w:val="00717E8D"/>
    <w:rsid w:val="0072046F"/>
    <w:rsid w:val="00720BCF"/>
    <w:rsid w:val="00721D7A"/>
    <w:rsid w:val="007224D8"/>
    <w:rsid w:val="0072272A"/>
    <w:rsid w:val="007228E0"/>
    <w:rsid w:val="00722B50"/>
    <w:rsid w:val="0072327B"/>
    <w:rsid w:val="00723CCC"/>
    <w:rsid w:val="00723DE9"/>
    <w:rsid w:val="007248CB"/>
    <w:rsid w:val="0072491B"/>
    <w:rsid w:val="00724F22"/>
    <w:rsid w:val="00725420"/>
    <w:rsid w:val="0072674A"/>
    <w:rsid w:val="0072688E"/>
    <w:rsid w:val="00726D45"/>
    <w:rsid w:val="00727055"/>
    <w:rsid w:val="007300A5"/>
    <w:rsid w:val="007303C0"/>
    <w:rsid w:val="00730549"/>
    <w:rsid w:val="007305E0"/>
    <w:rsid w:val="007313D9"/>
    <w:rsid w:val="007313FF"/>
    <w:rsid w:val="007322D0"/>
    <w:rsid w:val="00733979"/>
    <w:rsid w:val="00733C80"/>
    <w:rsid w:val="00734630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C74"/>
    <w:rsid w:val="007400AC"/>
    <w:rsid w:val="00740C59"/>
    <w:rsid w:val="00740FAB"/>
    <w:rsid w:val="0074264B"/>
    <w:rsid w:val="0074284B"/>
    <w:rsid w:val="00743213"/>
    <w:rsid w:val="007433B7"/>
    <w:rsid w:val="0074385E"/>
    <w:rsid w:val="00743936"/>
    <w:rsid w:val="00743FF5"/>
    <w:rsid w:val="007440D2"/>
    <w:rsid w:val="007448C3"/>
    <w:rsid w:val="0074492A"/>
    <w:rsid w:val="00744BFC"/>
    <w:rsid w:val="00745624"/>
    <w:rsid w:val="00745702"/>
    <w:rsid w:val="00745D9C"/>
    <w:rsid w:val="007460D0"/>
    <w:rsid w:val="007461FE"/>
    <w:rsid w:val="007468B7"/>
    <w:rsid w:val="00746CF1"/>
    <w:rsid w:val="007470B6"/>
    <w:rsid w:val="007473AD"/>
    <w:rsid w:val="0074760F"/>
    <w:rsid w:val="00750537"/>
    <w:rsid w:val="00751AC7"/>
    <w:rsid w:val="00752ADB"/>
    <w:rsid w:val="00752B82"/>
    <w:rsid w:val="00752CB7"/>
    <w:rsid w:val="007531CB"/>
    <w:rsid w:val="00753804"/>
    <w:rsid w:val="00753EE9"/>
    <w:rsid w:val="00753F07"/>
    <w:rsid w:val="00754426"/>
    <w:rsid w:val="00754A50"/>
    <w:rsid w:val="007557DF"/>
    <w:rsid w:val="00755BCE"/>
    <w:rsid w:val="00756FA6"/>
    <w:rsid w:val="007572E4"/>
    <w:rsid w:val="0075750C"/>
    <w:rsid w:val="007576D1"/>
    <w:rsid w:val="00757DEE"/>
    <w:rsid w:val="007603B7"/>
    <w:rsid w:val="0076080E"/>
    <w:rsid w:val="00760E19"/>
    <w:rsid w:val="00761EF1"/>
    <w:rsid w:val="007621A8"/>
    <w:rsid w:val="00762814"/>
    <w:rsid w:val="0076288F"/>
    <w:rsid w:val="007628F0"/>
    <w:rsid w:val="00762E56"/>
    <w:rsid w:val="00763584"/>
    <w:rsid w:val="00763C42"/>
    <w:rsid w:val="007646B7"/>
    <w:rsid w:val="007646D9"/>
    <w:rsid w:val="00764C82"/>
    <w:rsid w:val="00764CCE"/>
    <w:rsid w:val="007651AA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6898"/>
    <w:rsid w:val="0076716A"/>
    <w:rsid w:val="0076720A"/>
    <w:rsid w:val="00767616"/>
    <w:rsid w:val="007678D7"/>
    <w:rsid w:val="00767FB8"/>
    <w:rsid w:val="0077042C"/>
    <w:rsid w:val="00770D00"/>
    <w:rsid w:val="007713EA"/>
    <w:rsid w:val="0077170F"/>
    <w:rsid w:val="00771DA3"/>
    <w:rsid w:val="00772CBB"/>
    <w:rsid w:val="00773146"/>
    <w:rsid w:val="007733A1"/>
    <w:rsid w:val="007734BD"/>
    <w:rsid w:val="007735A7"/>
    <w:rsid w:val="00773C65"/>
    <w:rsid w:val="00774429"/>
    <w:rsid w:val="007745B0"/>
    <w:rsid w:val="007745C6"/>
    <w:rsid w:val="007745D2"/>
    <w:rsid w:val="00774BB6"/>
    <w:rsid w:val="00774F51"/>
    <w:rsid w:val="00775036"/>
    <w:rsid w:val="007752F4"/>
    <w:rsid w:val="007757CB"/>
    <w:rsid w:val="0077590B"/>
    <w:rsid w:val="00776DA4"/>
    <w:rsid w:val="00776E2C"/>
    <w:rsid w:val="00777B90"/>
    <w:rsid w:val="007809A5"/>
    <w:rsid w:val="00780AF0"/>
    <w:rsid w:val="00782084"/>
    <w:rsid w:val="007824C4"/>
    <w:rsid w:val="00782526"/>
    <w:rsid w:val="00782904"/>
    <w:rsid w:val="00782ABB"/>
    <w:rsid w:val="0078364F"/>
    <w:rsid w:val="00783E24"/>
    <w:rsid w:val="0078456E"/>
    <w:rsid w:val="00784CF1"/>
    <w:rsid w:val="007857CD"/>
    <w:rsid w:val="00785BF4"/>
    <w:rsid w:val="0078612C"/>
    <w:rsid w:val="00786F71"/>
    <w:rsid w:val="007877DF"/>
    <w:rsid w:val="007908EF"/>
    <w:rsid w:val="007909FB"/>
    <w:rsid w:val="00791B14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5CB"/>
    <w:rsid w:val="0079473F"/>
    <w:rsid w:val="00794DC2"/>
    <w:rsid w:val="00794E4E"/>
    <w:rsid w:val="0079517B"/>
    <w:rsid w:val="00795517"/>
    <w:rsid w:val="0079556C"/>
    <w:rsid w:val="00795C66"/>
    <w:rsid w:val="00795D4F"/>
    <w:rsid w:val="00796481"/>
    <w:rsid w:val="00797725"/>
    <w:rsid w:val="00797DE6"/>
    <w:rsid w:val="00797FDD"/>
    <w:rsid w:val="007A0304"/>
    <w:rsid w:val="007A07BF"/>
    <w:rsid w:val="007A174E"/>
    <w:rsid w:val="007A25CC"/>
    <w:rsid w:val="007A2637"/>
    <w:rsid w:val="007A367A"/>
    <w:rsid w:val="007A3BA6"/>
    <w:rsid w:val="007A42A2"/>
    <w:rsid w:val="007A4491"/>
    <w:rsid w:val="007A47CC"/>
    <w:rsid w:val="007A4D52"/>
    <w:rsid w:val="007A4F7B"/>
    <w:rsid w:val="007A52D4"/>
    <w:rsid w:val="007A52E8"/>
    <w:rsid w:val="007A5AD1"/>
    <w:rsid w:val="007A5B0C"/>
    <w:rsid w:val="007A5C27"/>
    <w:rsid w:val="007A5DBD"/>
    <w:rsid w:val="007A6226"/>
    <w:rsid w:val="007A6FF0"/>
    <w:rsid w:val="007A7CCD"/>
    <w:rsid w:val="007A7E12"/>
    <w:rsid w:val="007B08C4"/>
    <w:rsid w:val="007B19A5"/>
    <w:rsid w:val="007B1ED3"/>
    <w:rsid w:val="007B28D1"/>
    <w:rsid w:val="007B2BB1"/>
    <w:rsid w:val="007B3937"/>
    <w:rsid w:val="007B40DC"/>
    <w:rsid w:val="007B4E8D"/>
    <w:rsid w:val="007B53BA"/>
    <w:rsid w:val="007B681F"/>
    <w:rsid w:val="007B6897"/>
    <w:rsid w:val="007B6FE7"/>
    <w:rsid w:val="007B6FF4"/>
    <w:rsid w:val="007B7051"/>
    <w:rsid w:val="007B76D2"/>
    <w:rsid w:val="007B7ACD"/>
    <w:rsid w:val="007C0060"/>
    <w:rsid w:val="007C04FE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2ACA"/>
    <w:rsid w:val="007C32A2"/>
    <w:rsid w:val="007C367C"/>
    <w:rsid w:val="007C37FB"/>
    <w:rsid w:val="007C45B3"/>
    <w:rsid w:val="007C45BF"/>
    <w:rsid w:val="007C48FF"/>
    <w:rsid w:val="007C4CD9"/>
    <w:rsid w:val="007C5046"/>
    <w:rsid w:val="007C6F01"/>
    <w:rsid w:val="007C773D"/>
    <w:rsid w:val="007C7F3A"/>
    <w:rsid w:val="007D03E6"/>
    <w:rsid w:val="007D0639"/>
    <w:rsid w:val="007D0ACC"/>
    <w:rsid w:val="007D17EB"/>
    <w:rsid w:val="007D18B3"/>
    <w:rsid w:val="007D1913"/>
    <w:rsid w:val="007D19F7"/>
    <w:rsid w:val="007D1E8C"/>
    <w:rsid w:val="007D25A2"/>
    <w:rsid w:val="007D2B96"/>
    <w:rsid w:val="007D2D18"/>
    <w:rsid w:val="007D2FF5"/>
    <w:rsid w:val="007D3862"/>
    <w:rsid w:val="007D3988"/>
    <w:rsid w:val="007D3994"/>
    <w:rsid w:val="007D3C2C"/>
    <w:rsid w:val="007D3C82"/>
    <w:rsid w:val="007D486C"/>
    <w:rsid w:val="007D4CFD"/>
    <w:rsid w:val="007D4EBF"/>
    <w:rsid w:val="007D4FA1"/>
    <w:rsid w:val="007D5164"/>
    <w:rsid w:val="007D565C"/>
    <w:rsid w:val="007D592A"/>
    <w:rsid w:val="007D5D8A"/>
    <w:rsid w:val="007D5FE9"/>
    <w:rsid w:val="007D609E"/>
    <w:rsid w:val="007D69B8"/>
    <w:rsid w:val="007D6F53"/>
    <w:rsid w:val="007D7492"/>
    <w:rsid w:val="007D7BC2"/>
    <w:rsid w:val="007D7CCA"/>
    <w:rsid w:val="007E0021"/>
    <w:rsid w:val="007E0788"/>
    <w:rsid w:val="007E1185"/>
    <w:rsid w:val="007E14F9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9D8"/>
    <w:rsid w:val="007E58A9"/>
    <w:rsid w:val="007E5D7E"/>
    <w:rsid w:val="007E6688"/>
    <w:rsid w:val="007E6E2C"/>
    <w:rsid w:val="007E7C27"/>
    <w:rsid w:val="007EA7D6"/>
    <w:rsid w:val="007F0103"/>
    <w:rsid w:val="007F05C5"/>
    <w:rsid w:val="007F0DF2"/>
    <w:rsid w:val="007F188A"/>
    <w:rsid w:val="007F1B8F"/>
    <w:rsid w:val="007F1B9D"/>
    <w:rsid w:val="007F1DAA"/>
    <w:rsid w:val="007F228B"/>
    <w:rsid w:val="007F24E0"/>
    <w:rsid w:val="007F2830"/>
    <w:rsid w:val="007F2B11"/>
    <w:rsid w:val="007F2C40"/>
    <w:rsid w:val="007F3DE2"/>
    <w:rsid w:val="007F44E3"/>
    <w:rsid w:val="007F4EDB"/>
    <w:rsid w:val="007F528B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7F7D60"/>
    <w:rsid w:val="0080019D"/>
    <w:rsid w:val="00800368"/>
    <w:rsid w:val="00800757"/>
    <w:rsid w:val="0080078F"/>
    <w:rsid w:val="0080136D"/>
    <w:rsid w:val="0080194C"/>
    <w:rsid w:val="00801F26"/>
    <w:rsid w:val="00802032"/>
    <w:rsid w:val="008022F1"/>
    <w:rsid w:val="00802BB1"/>
    <w:rsid w:val="00802C12"/>
    <w:rsid w:val="008030EE"/>
    <w:rsid w:val="00803A5C"/>
    <w:rsid w:val="00803D8C"/>
    <w:rsid w:val="008041E1"/>
    <w:rsid w:val="00804F6A"/>
    <w:rsid w:val="0080571F"/>
    <w:rsid w:val="008057F1"/>
    <w:rsid w:val="00805C30"/>
    <w:rsid w:val="00806248"/>
    <w:rsid w:val="008066B6"/>
    <w:rsid w:val="00806B54"/>
    <w:rsid w:val="008072A6"/>
    <w:rsid w:val="008076B1"/>
    <w:rsid w:val="008079C6"/>
    <w:rsid w:val="00807C65"/>
    <w:rsid w:val="00810358"/>
    <w:rsid w:val="00810540"/>
    <w:rsid w:val="008108DB"/>
    <w:rsid w:val="00810FAD"/>
    <w:rsid w:val="0081105D"/>
    <w:rsid w:val="00811A1F"/>
    <w:rsid w:val="00811C0E"/>
    <w:rsid w:val="00811CF7"/>
    <w:rsid w:val="008120EF"/>
    <w:rsid w:val="00812151"/>
    <w:rsid w:val="0081279E"/>
    <w:rsid w:val="0081308C"/>
    <w:rsid w:val="00813319"/>
    <w:rsid w:val="00813BC5"/>
    <w:rsid w:val="008142F6"/>
    <w:rsid w:val="008144BF"/>
    <w:rsid w:val="0081469B"/>
    <w:rsid w:val="00814D4A"/>
    <w:rsid w:val="00815319"/>
    <w:rsid w:val="00815475"/>
    <w:rsid w:val="00815A58"/>
    <w:rsid w:val="00815ED6"/>
    <w:rsid w:val="008162A4"/>
    <w:rsid w:val="00816828"/>
    <w:rsid w:val="00816B3F"/>
    <w:rsid w:val="00817277"/>
    <w:rsid w:val="00817DAB"/>
    <w:rsid w:val="00817E03"/>
    <w:rsid w:val="008202EB"/>
    <w:rsid w:val="008214E7"/>
    <w:rsid w:val="00821543"/>
    <w:rsid w:val="0082195F"/>
    <w:rsid w:val="00821AA2"/>
    <w:rsid w:val="00821EBA"/>
    <w:rsid w:val="00821F57"/>
    <w:rsid w:val="0082218E"/>
    <w:rsid w:val="0082226F"/>
    <w:rsid w:val="00822309"/>
    <w:rsid w:val="00823063"/>
    <w:rsid w:val="00823C7E"/>
    <w:rsid w:val="00824080"/>
    <w:rsid w:val="00825426"/>
    <w:rsid w:val="00825671"/>
    <w:rsid w:val="00825C65"/>
    <w:rsid w:val="008262E8"/>
    <w:rsid w:val="00827EB0"/>
    <w:rsid w:val="00827F51"/>
    <w:rsid w:val="008305CD"/>
    <w:rsid w:val="00830748"/>
    <w:rsid w:val="00830CCC"/>
    <w:rsid w:val="00830FA7"/>
    <w:rsid w:val="008319F2"/>
    <w:rsid w:val="0083205F"/>
    <w:rsid w:val="0083232E"/>
    <w:rsid w:val="008329EA"/>
    <w:rsid w:val="00833431"/>
    <w:rsid w:val="00833935"/>
    <w:rsid w:val="00833E8A"/>
    <w:rsid w:val="00833EA0"/>
    <w:rsid w:val="008340EE"/>
    <w:rsid w:val="00834CE6"/>
    <w:rsid w:val="00834F92"/>
    <w:rsid w:val="00835E22"/>
    <w:rsid w:val="00835E5E"/>
    <w:rsid w:val="00835F8D"/>
    <w:rsid w:val="008362BE"/>
    <w:rsid w:val="008366BE"/>
    <w:rsid w:val="008368A4"/>
    <w:rsid w:val="0083693A"/>
    <w:rsid w:val="00836CD1"/>
    <w:rsid w:val="008371AE"/>
    <w:rsid w:val="0083749D"/>
    <w:rsid w:val="00837925"/>
    <w:rsid w:val="00837BA2"/>
    <w:rsid w:val="00837C12"/>
    <w:rsid w:val="0083922E"/>
    <w:rsid w:val="00840CDE"/>
    <w:rsid w:val="00840E8C"/>
    <w:rsid w:val="008415D2"/>
    <w:rsid w:val="008421FD"/>
    <w:rsid w:val="0084263B"/>
    <w:rsid w:val="008431F6"/>
    <w:rsid w:val="008434AE"/>
    <w:rsid w:val="0084443F"/>
    <w:rsid w:val="008445E7"/>
    <w:rsid w:val="00844681"/>
    <w:rsid w:val="00844CBC"/>
    <w:rsid w:val="008454D3"/>
    <w:rsid w:val="0084570C"/>
    <w:rsid w:val="00845C40"/>
    <w:rsid w:val="00846761"/>
    <w:rsid w:val="008471C6"/>
    <w:rsid w:val="00847886"/>
    <w:rsid w:val="00847A54"/>
    <w:rsid w:val="00847CFD"/>
    <w:rsid w:val="008502E0"/>
    <w:rsid w:val="00850CAC"/>
    <w:rsid w:val="0085179A"/>
    <w:rsid w:val="00851D33"/>
    <w:rsid w:val="00852722"/>
    <w:rsid w:val="00852B7F"/>
    <w:rsid w:val="008533AC"/>
    <w:rsid w:val="008536C4"/>
    <w:rsid w:val="00853A11"/>
    <w:rsid w:val="00853CEA"/>
    <w:rsid w:val="00853E19"/>
    <w:rsid w:val="00853EED"/>
    <w:rsid w:val="008542C9"/>
    <w:rsid w:val="00854417"/>
    <w:rsid w:val="008546B4"/>
    <w:rsid w:val="00854DC4"/>
    <w:rsid w:val="00854FD9"/>
    <w:rsid w:val="0085508C"/>
    <w:rsid w:val="0085539D"/>
    <w:rsid w:val="008553D0"/>
    <w:rsid w:val="0085565E"/>
    <w:rsid w:val="0085595E"/>
    <w:rsid w:val="00855F01"/>
    <w:rsid w:val="00856C61"/>
    <w:rsid w:val="00856E72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138"/>
    <w:rsid w:val="00862B67"/>
    <w:rsid w:val="0086313B"/>
    <w:rsid w:val="0086369B"/>
    <w:rsid w:val="0086370C"/>
    <w:rsid w:val="00863FB6"/>
    <w:rsid w:val="008641A8"/>
    <w:rsid w:val="00864676"/>
    <w:rsid w:val="00865EA1"/>
    <w:rsid w:val="00866089"/>
    <w:rsid w:val="008664CD"/>
    <w:rsid w:val="008666F8"/>
    <w:rsid w:val="008667B2"/>
    <w:rsid w:val="008669F0"/>
    <w:rsid w:val="00866BBC"/>
    <w:rsid w:val="0086756B"/>
    <w:rsid w:val="0086790A"/>
    <w:rsid w:val="00867A7D"/>
    <w:rsid w:val="00867E4B"/>
    <w:rsid w:val="00867E65"/>
    <w:rsid w:val="00867F75"/>
    <w:rsid w:val="008706B2"/>
    <w:rsid w:val="00870B77"/>
    <w:rsid w:val="00871092"/>
    <w:rsid w:val="008724F3"/>
    <w:rsid w:val="008728D4"/>
    <w:rsid w:val="00872F44"/>
    <w:rsid w:val="0087314C"/>
    <w:rsid w:val="00873252"/>
    <w:rsid w:val="008734BF"/>
    <w:rsid w:val="00873676"/>
    <w:rsid w:val="0087394C"/>
    <w:rsid w:val="008746EF"/>
    <w:rsid w:val="008747F4"/>
    <w:rsid w:val="008751DE"/>
    <w:rsid w:val="00875BAA"/>
    <w:rsid w:val="008760B7"/>
    <w:rsid w:val="008764BC"/>
    <w:rsid w:val="00876A22"/>
    <w:rsid w:val="00876A7A"/>
    <w:rsid w:val="00876C76"/>
    <w:rsid w:val="00876F30"/>
    <w:rsid w:val="008770A9"/>
    <w:rsid w:val="00877603"/>
    <w:rsid w:val="00877BA6"/>
    <w:rsid w:val="00880050"/>
    <w:rsid w:val="00880262"/>
    <w:rsid w:val="0088181D"/>
    <w:rsid w:val="00881F33"/>
    <w:rsid w:val="00881F4B"/>
    <w:rsid w:val="008820F4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B20"/>
    <w:rsid w:val="00885C3A"/>
    <w:rsid w:val="00886652"/>
    <w:rsid w:val="008869AC"/>
    <w:rsid w:val="00886CB8"/>
    <w:rsid w:val="0088706F"/>
    <w:rsid w:val="0088710D"/>
    <w:rsid w:val="0088715E"/>
    <w:rsid w:val="008879FC"/>
    <w:rsid w:val="0088D5B1"/>
    <w:rsid w:val="00890941"/>
    <w:rsid w:val="00890B1A"/>
    <w:rsid w:val="00891307"/>
    <w:rsid w:val="008913D2"/>
    <w:rsid w:val="00891B0B"/>
    <w:rsid w:val="00892179"/>
    <w:rsid w:val="0089220E"/>
    <w:rsid w:val="008927B0"/>
    <w:rsid w:val="00892A63"/>
    <w:rsid w:val="00892D69"/>
    <w:rsid w:val="008934BF"/>
    <w:rsid w:val="00894140"/>
    <w:rsid w:val="00894AB7"/>
    <w:rsid w:val="00895386"/>
    <w:rsid w:val="0089592B"/>
    <w:rsid w:val="00895C4B"/>
    <w:rsid w:val="0089709D"/>
    <w:rsid w:val="00897468"/>
    <w:rsid w:val="008978CE"/>
    <w:rsid w:val="00897A86"/>
    <w:rsid w:val="00897F11"/>
    <w:rsid w:val="008A0FC4"/>
    <w:rsid w:val="008A115A"/>
    <w:rsid w:val="008A1FAB"/>
    <w:rsid w:val="008A3626"/>
    <w:rsid w:val="008A3AE4"/>
    <w:rsid w:val="008A3B3C"/>
    <w:rsid w:val="008A3EE7"/>
    <w:rsid w:val="008A40A6"/>
    <w:rsid w:val="008A523C"/>
    <w:rsid w:val="008A59E1"/>
    <w:rsid w:val="008A5B92"/>
    <w:rsid w:val="008A6093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3FBA"/>
    <w:rsid w:val="008B4989"/>
    <w:rsid w:val="008B4ED9"/>
    <w:rsid w:val="008B4F7E"/>
    <w:rsid w:val="008B541E"/>
    <w:rsid w:val="008B5B1C"/>
    <w:rsid w:val="008B5E89"/>
    <w:rsid w:val="008B5FFF"/>
    <w:rsid w:val="008B61EA"/>
    <w:rsid w:val="008B62C8"/>
    <w:rsid w:val="008B6C9B"/>
    <w:rsid w:val="008C0671"/>
    <w:rsid w:val="008C06FD"/>
    <w:rsid w:val="008C09C8"/>
    <w:rsid w:val="008C1547"/>
    <w:rsid w:val="008C1614"/>
    <w:rsid w:val="008C1E92"/>
    <w:rsid w:val="008C2044"/>
    <w:rsid w:val="008C2313"/>
    <w:rsid w:val="008C2580"/>
    <w:rsid w:val="008C2903"/>
    <w:rsid w:val="008C2F9D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4CD"/>
    <w:rsid w:val="008C7B4F"/>
    <w:rsid w:val="008C7BFF"/>
    <w:rsid w:val="008D03D5"/>
    <w:rsid w:val="008D0C57"/>
    <w:rsid w:val="008D101A"/>
    <w:rsid w:val="008D1A74"/>
    <w:rsid w:val="008D2896"/>
    <w:rsid w:val="008D30EB"/>
    <w:rsid w:val="008D312E"/>
    <w:rsid w:val="008D3C59"/>
    <w:rsid w:val="008D3DCE"/>
    <w:rsid w:val="008D45CA"/>
    <w:rsid w:val="008D489C"/>
    <w:rsid w:val="008D4ED6"/>
    <w:rsid w:val="008D4F25"/>
    <w:rsid w:val="008D546E"/>
    <w:rsid w:val="008D563D"/>
    <w:rsid w:val="008D5D74"/>
    <w:rsid w:val="008D5E65"/>
    <w:rsid w:val="008D5EEE"/>
    <w:rsid w:val="008D6947"/>
    <w:rsid w:val="008D6ADF"/>
    <w:rsid w:val="008D6EFD"/>
    <w:rsid w:val="008D755B"/>
    <w:rsid w:val="008D76C2"/>
    <w:rsid w:val="008D7898"/>
    <w:rsid w:val="008E01DF"/>
    <w:rsid w:val="008E0BB0"/>
    <w:rsid w:val="008E0F53"/>
    <w:rsid w:val="008E13A9"/>
    <w:rsid w:val="008E1C01"/>
    <w:rsid w:val="008E1DA1"/>
    <w:rsid w:val="008E209C"/>
    <w:rsid w:val="008E2303"/>
    <w:rsid w:val="008E2308"/>
    <w:rsid w:val="008E3307"/>
    <w:rsid w:val="008E3A7C"/>
    <w:rsid w:val="008E3DED"/>
    <w:rsid w:val="008E41FE"/>
    <w:rsid w:val="008E476D"/>
    <w:rsid w:val="008E4AE1"/>
    <w:rsid w:val="008E4B17"/>
    <w:rsid w:val="008E4D19"/>
    <w:rsid w:val="008E4D81"/>
    <w:rsid w:val="008E5AF0"/>
    <w:rsid w:val="008E5E1F"/>
    <w:rsid w:val="008E6423"/>
    <w:rsid w:val="008E7028"/>
    <w:rsid w:val="008E74D0"/>
    <w:rsid w:val="008E7584"/>
    <w:rsid w:val="008E79AC"/>
    <w:rsid w:val="008F02E1"/>
    <w:rsid w:val="008F03FF"/>
    <w:rsid w:val="008F050B"/>
    <w:rsid w:val="008F0886"/>
    <w:rsid w:val="008F0A9A"/>
    <w:rsid w:val="008F0FE6"/>
    <w:rsid w:val="008F1401"/>
    <w:rsid w:val="008F1610"/>
    <w:rsid w:val="008F18E3"/>
    <w:rsid w:val="008F19CC"/>
    <w:rsid w:val="008F21E5"/>
    <w:rsid w:val="008F313C"/>
    <w:rsid w:val="008F353D"/>
    <w:rsid w:val="008F3644"/>
    <w:rsid w:val="008F38F2"/>
    <w:rsid w:val="008F39B8"/>
    <w:rsid w:val="008F3C46"/>
    <w:rsid w:val="008F476D"/>
    <w:rsid w:val="008F4E62"/>
    <w:rsid w:val="008F514A"/>
    <w:rsid w:val="008F53E2"/>
    <w:rsid w:val="008F5565"/>
    <w:rsid w:val="008F623C"/>
    <w:rsid w:val="008F6890"/>
    <w:rsid w:val="008F6A70"/>
    <w:rsid w:val="008F6FC7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4B2"/>
    <w:rsid w:val="009035E2"/>
    <w:rsid w:val="0090385A"/>
    <w:rsid w:val="00903904"/>
    <w:rsid w:val="00905326"/>
    <w:rsid w:val="0090564F"/>
    <w:rsid w:val="00905EB9"/>
    <w:rsid w:val="009063EC"/>
    <w:rsid w:val="00906F1E"/>
    <w:rsid w:val="00907484"/>
    <w:rsid w:val="0091078B"/>
    <w:rsid w:val="009107E8"/>
    <w:rsid w:val="00911494"/>
    <w:rsid w:val="009114C5"/>
    <w:rsid w:val="009115A2"/>
    <w:rsid w:val="0091209F"/>
    <w:rsid w:val="009124B9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6AB"/>
    <w:rsid w:val="00920BEA"/>
    <w:rsid w:val="00920E9D"/>
    <w:rsid w:val="00920FD4"/>
    <w:rsid w:val="00921506"/>
    <w:rsid w:val="009223FD"/>
    <w:rsid w:val="00922512"/>
    <w:rsid w:val="0092256B"/>
    <w:rsid w:val="00923327"/>
    <w:rsid w:val="009238F3"/>
    <w:rsid w:val="00923CB7"/>
    <w:rsid w:val="0092444D"/>
    <w:rsid w:val="0092449E"/>
    <w:rsid w:val="009247C0"/>
    <w:rsid w:val="00924966"/>
    <w:rsid w:val="00924D07"/>
    <w:rsid w:val="00925CAD"/>
    <w:rsid w:val="00927A76"/>
    <w:rsid w:val="00927CEE"/>
    <w:rsid w:val="00930710"/>
    <w:rsid w:val="00931031"/>
    <w:rsid w:val="0093127E"/>
    <w:rsid w:val="00931337"/>
    <w:rsid w:val="009318B9"/>
    <w:rsid w:val="009321D4"/>
    <w:rsid w:val="009328C1"/>
    <w:rsid w:val="00932C4B"/>
    <w:rsid w:val="00932D22"/>
    <w:rsid w:val="00932F5C"/>
    <w:rsid w:val="00933036"/>
    <w:rsid w:val="0093377A"/>
    <w:rsid w:val="0093378A"/>
    <w:rsid w:val="00933A6B"/>
    <w:rsid w:val="00933F0B"/>
    <w:rsid w:val="0093420B"/>
    <w:rsid w:val="00934DFD"/>
    <w:rsid w:val="0093511C"/>
    <w:rsid w:val="009356CF"/>
    <w:rsid w:val="00935744"/>
    <w:rsid w:val="00935E71"/>
    <w:rsid w:val="00936547"/>
    <w:rsid w:val="00936ED7"/>
    <w:rsid w:val="009372B3"/>
    <w:rsid w:val="009375AC"/>
    <w:rsid w:val="00937663"/>
    <w:rsid w:val="009377B6"/>
    <w:rsid w:val="00937A07"/>
    <w:rsid w:val="0094007F"/>
    <w:rsid w:val="0094009F"/>
    <w:rsid w:val="009404DB"/>
    <w:rsid w:val="00940548"/>
    <w:rsid w:val="009407B6"/>
    <w:rsid w:val="009408C7"/>
    <w:rsid w:val="009417A8"/>
    <w:rsid w:val="00941878"/>
    <w:rsid w:val="00941C96"/>
    <w:rsid w:val="00941DC7"/>
    <w:rsid w:val="00942B4D"/>
    <w:rsid w:val="00943E3B"/>
    <w:rsid w:val="00943E81"/>
    <w:rsid w:val="00944067"/>
    <w:rsid w:val="009442D8"/>
    <w:rsid w:val="009452EF"/>
    <w:rsid w:val="0094603E"/>
    <w:rsid w:val="00946237"/>
    <w:rsid w:val="00946997"/>
    <w:rsid w:val="00946D09"/>
    <w:rsid w:val="00947126"/>
    <w:rsid w:val="009472B0"/>
    <w:rsid w:val="0094738E"/>
    <w:rsid w:val="00947907"/>
    <w:rsid w:val="00947F8D"/>
    <w:rsid w:val="009502A9"/>
    <w:rsid w:val="00950561"/>
    <w:rsid w:val="00950D06"/>
    <w:rsid w:val="0095102F"/>
    <w:rsid w:val="0095110D"/>
    <w:rsid w:val="00951507"/>
    <w:rsid w:val="00952312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72C"/>
    <w:rsid w:val="00960968"/>
    <w:rsid w:val="00960A7A"/>
    <w:rsid w:val="00960B12"/>
    <w:rsid w:val="009623FD"/>
    <w:rsid w:val="00962596"/>
    <w:rsid w:val="00962A7B"/>
    <w:rsid w:val="00962F7E"/>
    <w:rsid w:val="009630DD"/>
    <w:rsid w:val="00963110"/>
    <w:rsid w:val="009636E3"/>
    <w:rsid w:val="00963848"/>
    <w:rsid w:val="00964092"/>
    <w:rsid w:val="0096416E"/>
    <w:rsid w:val="009644FB"/>
    <w:rsid w:val="009649C5"/>
    <w:rsid w:val="00964A2A"/>
    <w:rsid w:val="009650B9"/>
    <w:rsid w:val="009650BA"/>
    <w:rsid w:val="00965430"/>
    <w:rsid w:val="0096606C"/>
    <w:rsid w:val="00966687"/>
    <w:rsid w:val="00966A6B"/>
    <w:rsid w:val="00966C4F"/>
    <w:rsid w:val="00966FD9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727"/>
    <w:rsid w:val="00970CC9"/>
    <w:rsid w:val="009710B9"/>
    <w:rsid w:val="00971787"/>
    <w:rsid w:val="0097214A"/>
    <w:rsid w:val="009723C9"/>
    <w:rsid w:val="009728C9"/>
    <w:rsid w:val="00973232"/>
    <w:rsid w:val="009733FC"/>
    <w:rsid w:val="009735FD"/>
    <w:rsid w:val="0097378A"/>
    <w:rsid w:val="00973E8A"/>
    <w:rsid w:val="00974227"/>
    <w:rsid w:val="00974433"/>
    <w:rsid w:val="0097457A"/>
    <w:rsid w:val="00974B41"/>
    <w:rsid w:val="00974CCE"/>
    <w:rsid w:val="00974D99"/>
    <w:rsid w:val="00974F78"/>
    <w:rsid w:val="00975773"/>
    <w:rsid w:val="009758B4"/>
    <w:rsid w:val="0097600F"/>
    <w:rsid w:val="00976909"/>
    <w:rsid w:val="00976E8A"/>
    <w:rsid w:val="009779C6"/>
    <w:rsid w:val="00977D76"/>
    <w:rsid w:val="00980182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2EBD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F66"/>
    <w:rsid w:val="0099039D"/>
    <w:rsid w:val="0099040A"/>
    <w:rsid w:val="009906D7"/>
    <w:rsid w:val="00990A44"/>
    <w:rsid w:val="00991917"/>
    <w:rsid w:val="00991CE7"/>
    <w:rsid w:val="00991D37"/>
    <w:rsid w:val="00991D43"/>
    <w:rsid w:val="00992745"/>
    <w:rsid w:val="00992C65"/>
    <w:rsid w:val="00993066"/>
    <w:rsid w:val="00994A0A"/>
    <w:rsid w:val="00994C08"/>
    <w:rsid w:val="00994D7B"/>
    <w:rsid w:val="00994E3D"/>
    <w:rsid w:val="00995179"/>
    <w:rsid w:val="0099535D"/>
    <w:rsid w:val="00995803"/>
    <w:rsid w:val="00995C75"/>
    <w:rsid w:val="00995D02"/>
    <w:rsid w:val="00996279"/>
    <w:rsid w:val="00996895"/>
    <w:rsid w:val="009969C6"/>
    <w:rsid w:val="00997922"/>
    <w:rsid w:val="00997AD1"/>
    <w:rsid w:val="00997B26"/>
    <w:rsid w:val="009A0469"/>
    <w:rsid w:val="009A0C33"/>
    <w:rsid w:val="009A0D35"/>
    <w:rsid w:val="009A0E3C"/>
    <w:rsid w:val="009A1AC3"/>
    <w:rsid w:val="009A2748"/>
    <w:rsid w:val="009A2EA0"/>
    <w:rsid w:val="009A3018"/>
    <w:rsid w:val="009A3717"/>
    <w:rsid w:val="009A3825"/>
    <w:rsid w:val="009A3868"/>
    <w:rsid w:val="009A396A"/>
    <w:rsid w:val="009A3A37"/>
    <w:rsid w:val="009A427C"/>
    <w:rsid w:val="009A504A"/>
    <w:rsid w:val="009A5347"/>
    <w:rsid w:val="009A5803"/>
    <w:rsid w:val="009A5D22"/>
    <w:rsid w:val="009A6039"/>
    <w:rsid w:val="009A6477"/>
    <w:rsid w:val="009A720F"/>
    <w:rsid w:val="009A7233"/>
    <w:rsid w:val="009A741D"/>
    <w:rsid w:val="009A7487"/>
    <w:rsid w:val="009A75D6"/>
    <w:rsid w:val="009A778D"/>
    <w:rsid w:val="009A77F2"/>
    <w:rsid w:val="009A78A3"/>
    <w:rsid w:val="009A7FC8"/>
    <w:rsid w:val="009B05BD"/>
    <w:rsid w:val="009B07DA"/>
    <w:rsid w:val="009B09E6"/>
    <w:rsid w:val="009B123A"/>
    <w:rsid w:val="009B1562"/>
    <w:rsid w:val="009B1790"/>
    <w:rsid w:val="009B1AE7"/>
    <w:rsid w:val="009B2125"/>
    <w:rsid w:val="009B25AA"/>
    <w:rsid w:val="009B267D"/>
    <w:rsid w:val="009B2F5E"/>
    <w:rsid w:val="009B3485"/>
    <w:rsid w:val="009B3C5C"/>
    <w:rsid w:val="009B4987"/>
    <w:rsid w:val="009B4D57"/>
    <w:rsid w:val="009B4FBD"/>
    <w:rsid w:val="009B4FD9"/>
    <w:rsid w:val="009B572C"/>
    <w:rsid w:val="009B6624"/>
    <w:rsid w:val="009B6912"/>
    <w:rsid w:val="009B6FB1"/>
    <w:rsid w:val="009B7202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35D"/>
    <w:rsid w:val="009C33E6"/>
    <w:rsid w:val="009C419D"/>
    <w:rsid w:val="009C4607"/>
    <w:rsid w:val="009C50D7"/>
    <w:rsid w:val="009C548C"/>
    <w:rsid w:val="009C54D8"/>
    <w:rsid w:val="009C5AE0"/>
    <w:rsid w:val="009C65D7"/>
    <w:rsid w:val="009C6714"/>
    <w:rsid w:val="009C6ABB"/>
    <w:rsid w:val="009C6B51"/>
    <w:rsid w:val="009C7032"/>
    <w:rsid w:val="009C753F"/>
    <w:rsid w:val="009C7A48"/>
    <w:rsid w:val="009D0022"/>
    <w:rsid w:val="009D03BF"/>
    <w:rsid w:val="009D06CA"/>
    <w:rsid w:val="009D0D77"/>
    <w:rsid w:val="009D0E52"/>
    <w:rsid w:val="009D1194"/>
    <w:rsid w:val="009D1B79"/>
    <w:rsid w:val="009D1C18"/>
    <w:rsid w:val="009D2711"/>
    <w:rsid w:val="009D3825"/>
    <w:rsid w:val="009D3BB5"/>
    <w:rsid w:val="009D3C2F"/>
    <w:rsid w:val="009D3DCC"/>
    <w:rsid w:val="009D3E5A"/>
    <w:rsid w:val="009D3EBC"/>
    <w:rsid w:val="009D42B3"/>
    <w:rsid w:val="009D4426"/>
    <w:rsid w:val="009D460A"/>
    <w:rsid w:val="009D56AE"/>
    <w:rsid w:val="009D595C"/>
    <w:rsid w:val="009D5988"/>
    <w:rsid w:val="009D5C4F"/>
    <w:rsid w:val="009D5D87"/>
    <w:rsid w:val="009D5E93"/>
    <w:rsid w:val="009D6C6D"/>
    <w:rsid w:val="009D7210"/>
    <w:rsid w:val="009D7D7B"/>
    <w:rsid w:val="009D7E10"/>
    <w:rsid w:val="009D7E24"/>
    <w:rsid w:val="009E0316"/>
    <w:rsid w:val="009E0335"/>
    <w:rsid w:val="009E06B4"/>
    <w:rsid w:val="009E06E7"/>
    <w:rsid w:val="009E0825"/>
    <w:rsid w:val="009E0921"/>
    <w:rsid w:val="009E0E49"/>
    <w:rsid w:val="009E1773"/>
    <w:rsid w:val="009E23C0"/>
    <w:rsid w:val="009E2474"/>
    <w:rsid w:val="009E26E0"/>
    <w:rsid w:val="009E35EC"/>
    <w:rsid w:val="009E3FDE"/>
    <w:rsid w:val="009E4D45"/>
    <w:rsid w:val="009E5025"/>
    <w:rsid w:val="009E532D"/>
    <w:rsid w:val="009E560F"/>
    <w:rsid w:val="009E60D3"/>
    <w:rsid w:val="009E62AB"/>
    <w:rsid w:val="009E637B"/>
    <w:rsid w:val="009E676C"/>
    <w:rsid w:val="009E693A"/>
    <w:rsid w:val="009E6BB1"/>
    <w:rsid w:val="009E6DF6"/>
    <w:rsid w:val="009E71A1"/>
    <w:rsid w:val="009E71E2"/>
    <w:rsid w:val="009E724E"/>
    <w:rsid w:val="009E756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36C"/>
    <w:rsid w:val="009F1BA3"/>
    <w:rsid w:val="009F33DF"/>
    <w:rsid w:val="009F39F8"/>
    <w:rsid w:val="009F461A"/>
    <w:rsid w:val="009F4E43"/>
    <w:rsid w:val="009F5E1E"/>
    <w:rsid w:val="009F636E"/>
    <w:rsid w:val="009F6399"/>
    <w:rsid w:val="009F6667"/>
    <w:rsid w:val="009F668B"/>
    <w:rsid w:val="009F683C"/>
    <w:rsid w:val="009F7BE1"/>
    <w:rsid w:val="009F7D6A"/>
    <w:rsid w:val="00A00150"/>
    <w:rsid w:val="00A00E7B"/>
    <w:rsid w:val="00A01074"/>
    <w:rsid w:val="00A01A33"/>
    <w:rsid w:val="00A02521"/>
    <w:rsid w:val="00A02B94"/>
    <w:rsid w:val="00A02D8D"/>
    <w:rsid w:val="00A02E49"/>
    <w:rsid w:val="00A04013"/>
    <w:rsid w:val="00A042A1"/>
    <w:rsid w:val="00A04903"/>
    <w:rsid w:val="00A04F76"/>
    <w:rsid w:val="00A0558D"/>
    <w:rsid w:val="00A056F1"/>
    <w:rsid w:val="00A059F6"/>
    <w:rsid w:val="00A05B8C"/>
    <w:rsid w:val="00A05CF2"/>
    <w:rsid w:val="00A05F39"/>
    <w:rsid w:val="00A06A51"/>
    <w:rsid w:val="00A06BA5"/>
    <w:rsid w:val="00A07273"/>
    <w:rsid w:val="00A0747F"/>
    <w:rsid w:val="00A075C8"/>
    <w:rsid w:val="00A077A0"/>
    <w:rsid w:val="00A07EC4"/>
    <w:rsid w:val="00A10B03"/>
    <w:rsid w:val="00A10DBB"/>
    <w:rsid w:val="00A10FB5"/>
    <w:rsid w:val="00A1145C"/>
    <w:rsid w:val="00A11AC1"/>
    <w:rsid w:val="00A12BB4"/>
    <w:rsid w:val="00A13219"/>
    <w:rsid w:val="00A133BA"/>
    <w:rsid w:val="00A1354D"/>
    <w:rsid w:val="00A13F0D"/>
    <w:rsid w:val="00A140B0"/>
    <w:rsid w:val="00A1420C"/>
    <w:rsid w:val="00A143AA"/>
    <w:rsid w:val="00A14A64"/>
    <w:rsid w:val="00A15136"/>
    <w:rsid w:val="00A153B0"/>
    <w:rsid w:val="00A15845"/>
    <w:rsid w:val="00A15A77"/>
    <w:rsid w:val="00A15C39"/>
    <w:rsid w:val="00A163ED"/>
    <w:rsid w:val="00A16A36"/>
    <w:rsid w:val="00A1704F"/>
    <w:rsid w:val="00A17336"/>
    <w:rsid w:val="00A17538"/>
    <w:rsid w:val="00A17667"/>
    <w:rsid w:val="00A17D00"/>
    <w:rsid w:val="00A17D75"/>
    <w:rsid w:val="00A17E5F"/>
    <w:rsid w:val="00A200CA"/>
    <w:rsid w:val="00A20C6C"/>
    <w:rsid w:val="00A2149D"/>
    <w:rsid w:val="00A2156A"/>
    <w:rsid w:val="00A21F3F"/>
    <w:rsid w:val="00A22B11"/>
    <w:rsid w:val="00A22E33"/>
    <w:rsid w:val="00A22E89"/>
    <w:rsid w:val="00A230EC"/>
    <w:rsid w:val="00A23230"/>
    <w:rsid w:val="00A2350D"/>
    <w:rsid w:val="00A24641"/>
    <w:rsid w:val="00A246EA"/>
    <w:rsid w:val="00A253C4"/>
    <w:rsid w:val="00A264DC"/>
    <w:rsid w:val="00A27065"/>
    <w:rsid w:val="00A2739A"/>
    <w:rsid w:val="00A274F7"/>
    <w:rsid w:val="00A30580"/>
    <w:rsid w:val="00A30723"/>
    <w:rsid w:val="00A30F47"/>
    <w:rsid w:val="00A31404"/>
    <w:rsid w:val="00A32AEC"/>
    <w:rsid w:val="00A32C05"/>
    <w:rsid w:val="00A32C42"/>
    <w:rsid w:val="00A32D43"/>
    <w:rsid w:val="00A33BCD"/>
    <w:rsid w:val="00A33C78"/>
    <w:rsid w:val="00A33D16"/>
    <w:rsid w:val="00A349E7"/>
    <w:rsid w:val="00A34A49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76"/>
    <w:rsid w:val="00A36BBA"/>
    <w:rsid w:val="00A36E61"/>
    <w:rsid w:val="00A37040"/>
    <w:rsid w:val="00A4090C"/>
    <w:rsid w:val="00A41C5F"/>
    <w:rsid w:val="00A41CB6"/>
    <w:rsid w:val="00A41D38"/>
    <w:rsid w:val="00A42402"/>
    <w:rsid w:val="00A42CF9"/>
    <w:rsid w:val="00A42ECF"/>
    <w:rsid w:val="00A43157"/>
    <w:rsid w:val="00A4417F"/>
    <w:rsid w:val="00A4480E"/>
    <w:rsid w:val="00A45243"/>
    <w:rsid w:val="00A456B1"/>
    <w:rsid w:val="00A45B45"/>
    <w:rsid w:val="00A45E9D"/>
    <w:rsid w:val="00A45EA1"/>
    <w:rsid w:val="00A45EAB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1D03"/>
    <w:rsid w:val="00A52BCC"/>
    <w:rsid w:val="00A5322A"/>
    <w:rsid w:val="00A53DC4"/>
    <w:rsid w:val="00A53E1D"/>
    <w:rsid w:val="00A542D7"/>
    <w:rsid w:val="00A542F8"/>
    <w:rsid w:val="00A562BA"/>
    <w:rsid w:val="00A5663B"/>
    <w:rsid w:val="00A56BDB"/>
    <w:rsid w:val="00A57597"/>
    <w:rsid w:val="00A579EB"/>
    <w:rsid w:val="00A60131"/>
    <w:rsid w:val="00A604D4"/>
    <w:rsid w:val="00A605CA"/>
    <w:rsid w:val="00A607F3"/>
    <w:rsid w:val="00A60AE3"/>
    <w:rsid w:val="00A61222"/>
    <w:rsid w:val="00A61705"/>
    <w:rsid w:val="00A621E3"/>
    <w:rsid w:val="00A62DB9"/>
    <w:rsid w:val="00A633DA"/>
    <w:rsid w:val="00A634D8"/>
    <w:rsid w:val="00A6381B"/>
    <w:rsid w:val="00A6417B"/>
    <w:rsid w:val="00A64194"/>
    <w:rsid w:val="00A643ED"/>
    <w:rsid w:val="00A64680"/>
    <w:rsid w:val="00A64FF6"/>
    <w:rsid w:val="00A65341"/>
    <w:rsid w:val="00A65345"/>
    <w:rsid w:val="00A65684"/>
    <w:rsid w:val="00A65C3F"/>
    <w:rsid w:val="00A66B51"/>
    <w:rsid w:val="00A66EFD"/>
    <w:rsid w:val="00A67060"/>
    <w:rsid w:val="00A707EC"/>
    <w:rsid w:val="00A708B2"/>
    <w:rsid w:val="00A70A0C"/>
    <w:rsid w:val="00A70DBD"/>
    <w:rsid w:val="00A70EB6"/>
    <w:rsid w:val="00A71253"/>
    <w:rsid w:val="00A712AA"/>
    <w:rsid w:val="00A713BD"/>
    <w:rsid w:val="00A71CE8"/>
    <w:rsid w:val="00A72780"/>
    <w:rsid w:val="00A7279D"/>
    <w:rsid w:val="00A72CA3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4076"/>
    <w:rsid w:val="00A742D1"/>
    <w:rsid w:val="00A74AC1"/>
    <w:rsid w:val="00A74ACF"/>
    <w:rsid w:val="00A7587B"/>
    <w:rsid w:val="00A75CF8"/>
    <w:rsid w:val="00A76EA0"/>
    <w:rsid w:val="00A76EBF"/>
    <w:rsid w:val="00A7758D"/>
    <w:rsid w:val="00A77984"/>
    <w:rsid w:val="00A77CE6"/>
    <w:rsid w:val="00A8021A"/>
    <w:rsid w:val="00A802AE"/>
    <w:rsid w:val="00A8065B"/>
    <w:rsid w:val="00A80748"/>
    <w:rsid w:val="00A807DB"/>
    <w:rsid w:val="00A8083D"/>
    <w:rsid w:val="00A80F42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2EF9"/>
    <w:rsid w:val="00A83400"/>
    <w:rsid w:val="00A83CA7"/>
    <w:rsid w:val="00A84F44"/>
    <w:rsid w:val="00A84FB4"/>
    <w:rsid w:val="00A85571"/>
    <w:rsid w:val="00A85E97"/>
    <w:rsid w:val="00A86015"/>
    <w:rsid w:val="00A866F5"/>
    <w:rsid w:val="00A87573"/>
    <w:rsid w:val="00A903BA"/>
    <w:rsid w:val="00A903BD"/>
    <w:rsid w:val="00A90758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2C29"/>
    <w:rsid w:val="00A9321B"/>
    <w:rsid w:val="00A9368E"/>
    <w:rsid w:val="00A93A7D"/>
    <w:rsid w:val="00A9459F"/>
    <w:rsid w:val="00A94EDB"/>
    <w:rsid w:val="00A95BD0"/>
    <w:rsid w:val="00A9665D"/>
    <w:rsid w:val="00A96D68"/>
    <w:rsid w:val="00A96D98"/>
    <w:rsid w:val="00A9766D"/>
    <w:rsid w:val="00A97802"/>
    <w:rsid w:val="00AA01F9"/>
    <w:rsid w:val="00AA0A35"/>
    <w:rsid w:val="00AA0D01"/>
    <w:rsid w:val="00AA0DCE"/>
    <w:rsid w:val="00AA2497"/>
    <w:rsid w:val="00AA2699"/>
    <w:rsid w:val="00AA449C"/>
    <w:rsid w:val="00AA5135"/>
    <w:rsid w:val="00AA548E"/>
    <w:rsid w:val="00AA5A4B"/>
    <w:rsid w:val="00AA5DB1"/>
    <w:rsid w:val="00AA5E50"/>
    <w:rsid w:val="00AA711A"/>
    <w:rsid w:val="00AA7C47"/>
    <w:rsid w:val="00AB05BF"/>
    <w:rsid w:val="00AB0AE1"/>
    <w:rsid w:val="00AB0E80"/>
    <w:rsid w:val="00AB0F59"/>
    <w:rsid w:val="00AB1384"/>
    <w:rsid w:val="00AB1428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AA4"/>
    <w:rsid w:val="00AB6990"/>
    <w:rsid w:val="00AB6BDF"/>
    <w:rsid w:val="00AB76A7"/>
    <w:rsid w:val="00AB76EE"/>
    <w:rsid w:val="00AB7A5A"/>
    <w:rsid w:val="00AC0457"/>
    <w:rsid w:val="00AC04E8"/>
    <w:rsid w:val="00AC052C"/>
    <w:rsid w:val="00AC05B9"/>
    <w:rsid w:val="00AC0666"/>
    <w:rsid w:val="00AC0702"/>
    <w:rsid w:val="00AC129C"/>
    <w:rsid w:val="00AC18C4"/>
    <w:rsid w:val="00AC1922"/>
    <w:rsid w:val="00AC2344"/>
    <w:rsid w:val="00AC2CDD"/>
    <w:rsid w:val="00AC2EB4"/>
    <w:rsid w:val="00AC3467"/>
    <w:rsid w:val="00AC47E8"/>
    <w:rsid w:val="00AC49E6"/>
    <w:rsid w:val="00AC56F9"/>
    <w:rsid w:val="00AC5B9E"/>
    <w:rsid w:val="00AC6542"/>
    <w:rsid w:val="00AC6EF3"/>
    <w:rsid w:val="00AC6F4C"/>
    <w:rsid w:val="00AC7025"/>
    <w:rsid w:val="00AC71D9"/>
    <w:rsid w:val="00AC7BD1"/>
    <w:rsid w:val="00AC7D16"/>
    <w:rsid w:val="00AD0B31"/>
    <w:rsid w:val="00AD1387"/>
    <w:rsid w:val="00AD285B"/>
    <w:rsid w:val="00AD29B4"/>
    <w:rsid w:val="00AD2B7B"/>
    <w:rsid w:val="00AD31A2"/>
    <w:rsid w:val="00AD48D5"/>
    <w:rsid w:val="00AD5081"/>
    <w:rsid w:val="00AD5479"/>
    <w:rsid w:val="00AD63F7"/>
    <w:rsid w:val="00AD6729"/>
    <w:rsid w:val="00AD688E"/>
    <w:rsid w:val="00AD6A1C"/>
    <w:rsid w:val="00AD6DFE"/>
    <w:rsid w:val="00AD7F93"/>
    <w:rsid w:val="00AE0272"/>
    <w:rsid w:val="00AE1DB9"/>
    <w:rsid w:val="00AE1FC3"/>
    <w:rsid w:val="00AE23A0"/>
    <w:rsid w:val="00AE2990"/>
    <w:rsid w:val="00AE2C7A"/>
    <w:rsid w:val="00AE2FBA"/>
    <w:rsid w:val="00AE31F5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8F2"/>
    <w:rsid w:val="00AF2EE8"/>
    <w:rsid w:val="00AF2F6D"/>
    <w:rsid w:val="00AF4041"/>
    <w:rsid w:val="00AF44F4"/>
    <w:rsid w:val="00AF49A7"/>
    <w:rsid w:val="00AF4B19"/>
    <w:rsid w:val="00AF4B1D"/>
    <w:rsid w:val="00AF5931"/>
    <w:rsid w:val="00AF5C59"/>
    <w:rsid w:val="00AF5FBA"/>
    <w:rsid w:val="00AF6A5E"/>
    <w:rsid w:val="00AF6D88"/>
    <w:rsid w:val="00AF759F"/>
    <w:rsid w:val="00AF7C33"/>
    <w:rsid w:val="00B0017C"/>
    <w:rsid w:val="00B00D3D"/>
    <w:rsid w:val="00B00E20"/>
    <w:rsid w:val="00B01053"/>
    <w:rsid w:val="00B0171E"/>
    <w:rsid w:val="00B017B2"/>
    <w:rsid w:val="00B01B1C"/>
    <w:rsid w:val="00B01D12"/>
    <w:rsid w:val="00B01D57"/>
    <w:rsid w:val="00B01FA1"/>
    <w:rsid w:val="00B02477"/>
    <w:rsid w:val="00B02B54"/>
    <w:rsid w:val="00B02FF5"/>
    <w:rsid w:val="00B036E8"/>
    <w:rsid w:val="00B039EF"/>
    <w:rsid w:val="00B03B47"/>
    <w:rsid w:val="00B04086"/>
    <w:rsid w:val="00B040B8"/>
    <w:rsid w:val="00B04B86"/>
    <w:rsid w:val="00B04D22"/>
    <w:rsid w:val="00B04D24"/>
    <w:rsid w:val="00B050A6"/>
    <w:rsid w:val="00B06806"/>
    <w:rsid w:val="00B0783F"/>
    <w:rsid w:val="00B1155A"/>
    <w:rsid w:val="00B12254"/>
    <w:rsid w:val="00B13549"/>
    <w:rsid w:val="00B13ADA"/>
    <w:rsid w:val="00B14DF7"/>
    <w:rsid w:val="00B15308"/>
    <w:rsid w:val="00B158D0"/>
    <w:rsid w:val="00B15936"/>
    <w:rsid w:val="00B15D3F"/>
    <w:rsid w:val="00B15D53"/>
    <w:rsid w:val="00B16E0A"/>
    <w:rsid w:val="00B16FC3"/>
    <w:rsid w:val="00B17176"/>
    <w:rsid w:val="00B175EB"/>
    <w:rsid w:val="00B17663"/>
    <w:rsid w:val="00B17C89"/>
    <w:rsid w:val="00B17EA6"/>
    <w:rsid w:val="00B20A57"/>
    <w:rsid w:val="00B21219"/>
    <w:rsid w:val="00B22622"/>
    <w:rsid w:val="00B22739"/>
    <w:rsid w:val="00B23125"/>
    <w:rsid w:val="00B23735"/>
    <w:rsid w:val="00B2381D"/>
    <w:rsid w:val="00B2388A"/>
    <w:rsid w:val="00B24570"/>
    <w:rsid w:val="00B249C8"/>
    <w:rsid w:val="00B25057"/>
    <w:rsid w:val="00B25734"/>
    <w:rsid w:val="00B25DF4"/>
    <w:rsid w:val="00B2600D"/>
    <w:rsid w:val="00B2638F"/>
    <w:rsid w:val="00B26C16"/>
    <w:rsid w:val="00B27E5C"/>
    <w:rsid w:val="00B27E7C"/>
    <w:rsid w:val="00B30494"/>
    <w:rsid w:val="00B3091D"/>
    <w:rsid w:val="00B32487"/>
    <w:rsid w:val="00B32827"/>
    <w:rsid w:val="00B328F7"/>
    <w:rsid w:val="00B32D80"/>
    <w:rsid w:val="00B342F9"/>
    <w:rsid w:val="00B345AF"/>
    <w:rsid w:val="00B348BB"/>
    <w:rsid w:val="00B34B82"/>
    <w:rsid w:val="00B3501A"/>
    <w:rsid w:val="00B351D5"/>
    <w:rsid w:val="00B35232"/>
    <w:rsid w:val="00B3552C"/>
    <w:rsid w:val="00B357AB"/>
    <w:rsid w:val="00B359BD"/>
    <w:rsid w:val="00B359E9"/>
    <w:rsid w:val="00B35D79"/>
    <w:rsid w:val="00B364EF"/>
    <w:rsid w:val="00B37272"/>
    <w:rsid w:val="00B377A5"/>
    <w:rsid w:val="00B37C42"/>
    <w:rsid w:val="00B40323"/>
    <w:rsid w:val="00B40520"/>
    <w:rsid w:val="00B41BA3"/>
    <w:rsid w:val="00B41F08"/>
    <w:rsid w:val="00B42084"/>
    <w:rsid w:val="00B422F0"/>
    <w:rsid w:val="00B429D4"/>
    <w:rsid w:val="00B42B90"/>
    <w:rsid w:val="00B43117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6CBE"/>
    <w:rsid w:val="00B47065"/>
    <w:rsid w:val="00B47463"/>
    <w:rsid w:val="00B502C5"/>
    <w:rsid w:val="00B50390"/>
    <w:rsid w:val="00B50811"/>
    <w:rsid w:val="00B508F8"/>
    <w:rsid w:val="00B51E23"/>
    <w:rsid w:val="00B52072"/>
    <w:rsid w:val="00B5216A"/>
    <w:rsid w:val="00B52546"/>
    <w:rsid w:val="00B52B9E"/>
    <w:rsid w:val="00B531C5"/>
    <w:rsid w:val="00B538F0"/>
    <w:rsid w:val="00B540C3"/>
    <w:rsid w:val="00B54762"/>
    <w:rsid w:val="00B54CD3"/>
    <w:rsid w:val="00B55534"/>
    <w:rsid w:val="00B5610B"/>
    <w:rsid w:val="00B56E3B"/>
    <w:rsid w:val="00B56ECC"/>
    <w:rsid w:val="00B57662"/>
    <w:rsid w:val="00B57E09"/>
    <w:rsid w:val="00B60454"/>
    <w:rsid w:val="00B60465"/>
    <w:rsid w:val="00B60512"/>
    <w:rsid w:val="00B61B33"/>
    <w:rsid w:val="00B62323"/>
    <w:rsid w:val="00B62B97"/>
    <w:rsid w:val="00B62FCA"/>
    <w:rsid w:val="00B63065"/>
    <w:rsid w:val="00B6329F"/>
    <w:rsid w:val="00B6349F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CA5"/>
    <w:rsid w:val="00B712E5"/>
    <w:rsid w:val="00B717AE"/>
    <w:rsid w:val="00B71F6E"/>
    <w:rsid w:val="00B72930"/>
    <w:rsid w:val="00B72B99"/>
    <w:rsid w:val="00B731AE"/>
    <w:rsid w:val="00B73269"/>
    <w:rsid w:val="00B7362C"/>
    <w:rsid w:val="00B739F2"/>
    <w:rsid w:val="00B73AEF"/>
    <w:rsid w:val="00B73C93"/>
    <w:rsid w:val="00B73F55"/>
    <w:rsid w:val="00B74144"/>
    <w:rsid w:val="00B74B71"/>
    <w:rsid w:val="00B75272"/>
    <w:rsid w:val="00B761DB"/>
    <w:rsid w:val="00B7629F"/>
    <w:rsid w:val="00B76E72"/>
    <w:rsid w:val="00B7729B"/>
    <w:rsid w:val="00B77AEA"/>
    <w:rsid w:val="00B77EBE"/>
    <w:rsid w:val="00B8004A"/>
    <w:rsid w:val="00B80867"/>
    <w:rsid w:val="00B808CE"/>
    <w:rsid w:val="00B80AC2"/>
    <w:rsid w:val="00B81977"/>
    <w:rsid w:val="00B82143"/>
    <w:rsid w:val="00B8277E"/>
    <w:rsid w:val="00B82F44"/>
    <w:rsid w:val="00B82FAB"/>
    <w:rsid w:val="00B8308E"/>
    <w:rsid w:val="00B830D2"/>
    <w:rsid w:val="00B8462D"/>
    <w:rsid w:val="00B855FF"/>
    <w:rsid w:val="00B85944"/>
    <w:rsid w:val="00B85C3D"/>
    <w:rsid w:val="00B85CF0"/>
    <w:rsid w:val="00B85D72"/>
    <w:rsid w:val="00B85D83"/>
    <w:rsid w:val="00B86688"/>
    <w:rsid w:val="00B86F1C"/>
    <w:rsid w:val="00B87264"/>
    <w:rsid w:val="00B905E9"/>
    <w:rsid w:val="00B9117F"/>
    <w:rsid w:val="00B91783"/>
    <w:rsid w:val="00B91F83"/>
    <w:rsid w:val="00B92045"/>
    <w:rsid w:val="00B92079"/>
    <w:rsid w:val="00B92432"/>
    <w:rsid w:val="00B92757"/>
    <w:rsid w:val="00B92ADA"/>
    <w:rsid w:val="00B92D5A"/>
    <w:rsid w:val="00B93AEF"/>
    <w:rsid w:val="00B94109"/>
    <w:rsid w:val="00B94144"/>
    <w:rsid w:val="00B942F2"/>
    <w:rsid w:val="00B94492"/>
    <w:rsid w:val="00B94515"/>
    <w:rsid w:val="00B95254"/>
    <w:rsid w:val="00B9550F"/>
    <w:rsid w:val="00B95BBB"/>
    <w:rsid w:val="00B9633F"/>
    <w:rsid w:val="00B9739F"/>
    <w:rsid w:val="00B97D9A"/>
    <w:rsid w:val="00BA01E0"/>
    <w:rsid w:val="00BA0580"/>
    <w:rsid w:val="00BA0977"/>
    <w:rsid w:val="00BA09A8"/>
    <w:rsid w:val="00BA192B"/>
    <w:rsid w:val="00BA1AEE"/>
    <w:rsid w:val="00BA1C10"/>
    <w:rsid w:val="00BA201B"/>
    <w:rsid w:val="00BA281F"/>
    <w:rsid w:val="00BA2BA8"/>
    <w:rsid w:val="00BA2E8C"/>
    <w:rsid w:val="00BA449B"/>
    <w:rsid w:val="00BA4C3C"/>
    <w:rsid w:val="00BA4F8C"/>
    <w:rsid w:val="00BA5600"/>
    <w:rsid w:val="00BA594D"/>
    <w:rsid w:val="00BA5BC0"/>
    <w:rsid w:val="00BA6564"/>
    <w:rsid w:val="00BA66F8"/>
    <w:rsid w:val="00BA6B80"/>
    <w:rsid w:val="00BA70CD"/>
    <w:rsid w:val="00BA7D52"/>
    <w:rsid w:val="00BA7E09"/>
    <w:rsid w:val="00BB065B"/>
    <w:rsid w:val="00BB06FF"/>
    <w:rsid w:val="00BB07A1"/>
    <w:rsid w:val="00BB08EE"/>
    <w:rsid w:val="00BB0A2F"/>
    <w:rsid w:val="00BB0C10"/>
    <w:rsid w:val="00BB0C1B"/>
    <w:rsid w:val="00BB0C8C"/>
    <w:rsid w:val="00BB0DAA"/>
    <w:rsid w:val="00BB164B"/>
    <w:rsid w:val="00BB1EEC"/>
    <w:rsid w:val="00BB1F53"/>
    <w:rsid w:val="00BB2650"/>
    <w:rsid w:val="00BB2DEF"/>
    <w:rsid w:val="00BB316F"/>
    <w:rsid w:val="00BB33AE"/>
    <w:rsid w:val="00BB3DAA"/>
    <w:rsid w:val="00BB4867"/>
    <w:rsid w:val="00BB650C"/>
    <w:rsid w:val="00BB68F4"/>
    <w:rsid w:val="00BB770E"/>
    <w:rsid w:val="00BB7899"/>
    <w:rsid w:val="00BB7A78"/>
    <w:rsid w:val="00BB7AA1"/>
    <w:rsid w:val="00BC0A80"/>
    <w:rsid w:val="00BC1B7E"/>
    <w:rsid w:val="00BC1CF2"/>
    <w:rsid w:val="00BC234C"/>
    <w:rsid w:val="00BC308F"/>
    <w:rsid w:val="00BC35B2"/>
    <w:rsid w:val="00BC36CE"/>
    <w:rsid w:val="00BC371C"/>
    <w:rsid w:val="00BC3A26"/>
    <w:rsid w:val="00BC3E51"/>
    <w:rsid w:val="00BC4852"/>
    <w:rsid w:val="00BC4F81"/>
    <w:rsid w:val="00BC50E6"/>
    <w:rsid w:val="00BC656F"/>
    <w:rsid w:val="00BC6792"/>
    <w:rsid w:val="00BC69B3"/>
    <w:rsid w:val="00BC771A"/>
    <w:rsid w:val="00BC78B9"/>
    <w:rsid w:val="00BC7918"/>
    <w:rsid w:val="00BC7D96"/>
    <w:rsid w:val="00BD0761"/>
    <w:rsid w:val="00BD083C"/>
    <w:rsid w:val="00BD1790"/>
    <w:rsid w:val="00BD1847"/>
    <w:rsid w:val="00BD2029"/>
    <w:rsid w:val="00BD20B4"/>
    <w:rsid w:val="00BD220F"/>
    <w:rsid w:val="00BD2F2A"/>
    <w:rsid w:val="00BD2F61"/>
    <w:rsid w:val="00BD3C04"/>
    <w:rsid w:val="00BD4588"/>
    <w:rsid w:val="00BD45B7"/>
    <w:rsid w:val="00BD4D54"/>
    <w:rsid w:val="00BD50D4"/>
    <w:rsid w:val="00BD558D"/>
    <w:rsid w:val="00BD5B7A"/>
    <w:rsid w:val="00BD6BB8"/>
    <w:rsid w:val="00BD6F8B"/>
    <w:rsid w:val="00BD78A9"/>
    <w:rsid w:val="00BD7F1B"/>
    <w:rsid w:val="00BE0136"/>
    <w:rsid w:val="00BE0CE2"/>
    <w:rsid w:val="00BE0CF2"/>
    <w:rsid w:val="00BE1ADE"/>
    <w:rsid w:val="00BE1CF7"/>
    <w:rsid w:val="00BE2864"/>
    <w:rsid w:val="00BE2878"/>
    <w:rsid w:val="00BE31CF"/>
    <w:rsid w:val="00BE323C"/>
    <w:rsid w:val="00BE4161"/>
    <w:rsid w:val="00BE4754"/>
    <w:rsid w:val="00BE4C72"/>
    <w:rsid w:val="00BE4F36"/>
    <w:rsid w:val="00BE53AC"/>
    <w:rsid w:val="00BE5C93"/>
    <w:rsid w:val="00BE5F30"/>
    <w:rsid w:val="00BE64C7"/>
    <w:rsid w:val="00BE6916"/>
    <w:rsid w:val="00BE79C0"/>
    <w:rsid w:val="00BE7A89"/>
    <w:rsid w:val="00BE7BA9"/>
    <w:rsid w:val="00BF00C0"/>
    <w:rsid w:val="00BF0D88"/>
    <w:rsid w:val="00BF14C9"/>
    <w:rsid w:val="00BF182D"/>
    <w:rsid w:val="00BF1D5C"/>
    <w:rsid w:val="00BF28A5"/>
    <w:rsid w:val="00BF29B2"/>
    <w:rsid w:val="00BF29F3"/>
    <w:rsid w:val="00BF32ED"/>
    <w:rsid w:val="00BF330B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B81"/>
    <w:rsid w:val="00BF4D31"/>
    <w:rsid w:val="00BF505D"/>
    <w:rsid w:val="00BF5633"/>
    <w:rsid w:val="00BF5CFA"/>
    <w:rsid w:val="00BF6151"/>
    <w:rsid w:val="00BF6B47"/>
    <w:rsid w:val="00BF74A1"/>
    <w:rsid w:val="00BF763C"/>
    <w:rsid w:val="00BF79F8"/>
    <w:rsid w:val="00C00180"/>
    <w:rsid w:val="00C00709"/>
    <w:rsid w:val="00C01A12"/>
    <w:rsid w:val="00C02031"/>
    <w:rsid w:val="00C03189"/>
    <w:rsid w:val="00C03329"/>
    <w:rsid w:val="00C0332F"/>
    <w:rsid w:val="00C035E5"/>
    <w:rsid w:val="00C0378F"/>
    <w:rsid w:val="00C03BC9"/>
    <w:rsid w:val="00C043E3"/>
    <w:rsid w:val="00C04A25"/>
    <w:rsid w:val="00C051A9"/>
    <w:rsid w:val="00C05252"/>
    <w:rsid w:val="00C05F2A"/>
    <w:rsid w:val="00C06697"/>
    <w:rsid w:val="00C0724B"/>
    <w:rsid w:val="00C07454"/>
    <w:rsid w:val="00C07500"/>
    <w:rsid w:val="00C07702"/>
    <w:rsid w:val="00C07EED"/>
    <w:rsid w:val="00C07F2B"/>
    <w:rsid w:val="00C10092"/>
    <w:rsid w:val="00C100BD"/>
    <w:rsid w:val="00C10384"/>
    <w:rsid w:val="00C10718"/>
    <w:rsid w:val="00C126B9"/>
    <w:rsid w:val="00C12905"/>
    <w:rsid w:val="00C1408A"/>
    <w:rsid w:val="00C1471D"/>
    <w:rsid w:val="00C14AFB"/>
    <w:rsid w:val="00C14EDC"/>
    <w:rsid w:val="00C1530E"/>
    <w:rsid w:val="00C15CA1"/>
    <w:rsid w:val="00C15D4D"/>
    <w:rsid w:val="00C15E64"/>
    <w:rsid w:val="00C16044"/>
    <w:rsid w:val="00C172FE"/>
    <w:rsid w:val="00C17592"/>
    <w:rsid w:val="00C2081F"/>
    <w:rsid w:val="00C20F3A"/>
    <w:rsid w:val="00C21F1C"/>
    <w:rsid w:val="00C22212"/>
    <w:rsid w:val="00C2276F"/>
    <w:rsid w:val="00C24B99"/>
    <w:rsid w:val="00C25F63"/>
    <w:rsid w:val="00C26142"/>
    <w:rsid w:val="00C2672A"/>
    <w:rsid w:val="00C2687C"/>
    <w:rsid w:val="00C3002A"/>
    <w:rsid w:val="00C30B47"/>
    <w:rsid w:val="00C30BCA"/>
    <w:rsid w:val="00C30C4D"/>
    <w:rsid w:val="00C31333"/>
    <w:rsid w:val="00C316A7"/>
    <w:rsid w:val="00C316E5"/>
    <w:rsid w:val="00C31F10"/>
    <w:rsid w:val="00C3264A"/>
    <w:rsid w:val="00C32B47"/>
    <w:rsid w:val="00C33029"/>
    <w:rsid w:val="00C33807"/>
    <w:rsid w:val="00C33813"/>
    <w:rsid w:val="00C33B0A"/>
    <w:rsid w:val="00C33B8D"/>
    <w:rsid w:val="00C34D41"/>
    <w:rsid w:val="00C355CC"/>
    <w:rsid w:val="00C356BA"/>
    <w:rsid w:val="00C3582B"/>
    <w:rsid w:val="00C35863"/>
    <w:rsid w:val="00C360ED"/>
    <w:rsid w:val="00C3688E"/>
    <w:rsid w:val="00C36A70"/>
    <w:rsid w:val="00C36C90"/>
    <w:rsid w:val="00C37694"/>
    <w:rsid w:val="00C40916"/>
    <w:rsid w:val="00C410B9"/>
    <w:rsid w:val="00C41750"/>
    <w:rsid w:val="00C41902"/>
    <w:rsid w:val="00C4194F"/>
    <w:rsid w:val="00C425F4"/>
    <w:rsid w:val="00C42BB7"/>
    <w:rsid w:val="00C43332"/>
    <w:rsid w:val="00C43675"/>
    <w:rsid w:val="00C4397B"/>
    <w:rsid w:val="00C43B8E"/>
    <w:rsid w:val="00C43BB7"/>
    <w:rsid w:val="00C43CCF"/>
    <w:rsid w:val="00C44097"/>
    <w:rsid w:val="00C4475A"/>
    <w:rsid w:val="00C44C0C"/>
    <w:rsid w:val="00C45025"/>
    <w:rsid w:val="00C4537B"/>
    <w:rsid w:val="00C45502"/>
    <w:rsid w:val="00C45907"/>
    <w:rsid w:val="00C45E7E"/>
    <w:rsid w:val="00C46628"/>
    <w:rsid w:val="00C46C81"/>
    <w:rsid w:val="00C47405"/>
    <w:rsid w:val="00C47614"/>
    <w:rsid w:val="00C505DF"/>
    <w:rsid w:val="00C5082B"/>
    <w:rsid w:val="00C517A5"/>
    <w:rsid w:val="00C51D40"/>
    <w:rsid w:val="00C51DF7"/>
    <w:rsid w:val="00C51F4C"/>
    <w:rsid w:val="00C52119"/>
    <w:rsid w:val="00C522F8"/>
    <w:rsid w:val="00C526F8"/>
    <w:rsid w:val="00C52777"/>
    <w:rsid w:val="00C5329D"/>
    <w:rsid w:val="00C53FF9"/>
    <w:rsid w:val="00C54292"/>
    <w:rsid w:val="00C54417"/>
    <w:rsid w:val="00C54A9D"/>
    <w:rsid w:val="00C54F42"/>
    <w:rsid w:val="00C5516D"/>
    <w:rsid w:val="00C561B8"/>
    <w:rsid w:val="00C561F2"/>
    <w:rsid w:val="00C569A5"/>
    <w:rsid w:val="00C56C0A"/>
    <w:rsid w:val="00C5728F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1CA9"/>
    <w:rsid w:val="00C62A3B"/>
    <w:rsid w:val="00C62CA0"/>
    <w:rsid w:val="00C6337E"/>
    <w:rsid w:val="00C63EEC"/>
    <w:rsid w:val="00C649B2"/>
    <w:rsid w:val="00C65058"/>
    <w:rsid w:val="00C65515"/>
    <w:rsid w:val="00C667F5"/>
    <w:rsid w:val="00C67CCE"/>
    <w:rsid w:val="00C67D24"/>
    <w:rsid w:val="00C67F56"/>
    <w:rsid w:val="00C702CA"/>
    <w:rsid w:val="00C708DE"/>
    <w:rsid w:val="00C70EE7"/>
    <w:rsid w:val="00C718F8"/>
    <w:rsid w:val="00C71A6E"/>
    <w:rsid w:val="00C72301"/>
    <w:rsid w:val="00C7268B"/>
    <w:rsid w:val="00C7368C"/>
    <w:rsid w:val="00C73927"/>
    <w:rsid w:val="00C73A17"/>
    <w:rsid w:val="00C741CF"/>
    <w:rsid w:val="00C7437A"/>
    <w:rsid w:val="00C743F0"/>
    <w:rsid w:val="00C74586"/>
    <w:rsid w:val="00C75065"/>
    <w:rsid w:val="00C755D3"/>
    <w:rsid w:val="00C75AB8"/>
    <w:rsid w:val="00C76566"/>
    <w:rsid w:val="00C76703"/>
    <w:rsid w:val="00C777B3"/>
    <w:rsid w:val="00C77EA8"/>
    <w:rsid w:val="00C804C5"/>
    <w:rsid w:val="00C80A3E"/>
    <w:rsid w:val="00C80FC6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2B0"/>
    <w:rsid w:val="00C86B6B"/>
    <w:rsid w:val="00C8796C"/>
    <w:rsid w:val="00C87C38"/>
    <w:rsid w:val="00C90D84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261"/>
    <w:rsid w:val="00C93921"/>
    <w:rsid w:val="00C939AF"/>
    <w:rsid w:val="00C93B41"/>
    <w:rsid w:val="00C9410C"/>
    <w:rsid w:val="00C94170"/>
    <w:rsid w:val="00C944C3"/>
    <w:rsid w:val="00C9480A"/>
    <w:rsid w:val="00C94B4E"/>
    <w:rsid w:val="00C95451"/>
    <w:rsid w:val="00C95545"/>
    <w:rsid w:val="00C957DF"/>
    <w:rsid w:val="00C95888"/>
    <w:rsid w:val="00C96183"/>
    <w:rsid w:val="00C96258"/>
    <w:rsid w:val="00C96EAC"/>
    <w:rsid w:val="00C9761B"/>
    <w:rsid w:val="00C97A6A"/>
    <w:rsid w:val="00C97BF4"/>
    <w:rsid w:val="00CA0151"/>
    <w:rsid w:val="00CA0858"/>
    <w:rsid w:val="00CA085A"/>
    <w:rsid w:val="00CA0AD5"/>
    <w:rsid w:val="00CA0EC1"/>
    <w:rsid w:val="00CA1854"/>
    <w:rsid w:val="00CA1A72"/>
    <w:rsid w:val="00CA2594"/>
    <w:rsid w:val="00CA2B4C"/>
    <w:rsid w:val="00CA2D37"/>
    <w:rsid w:val="00CA2DCE"/>
    <w:rsid w:val="00CA3357"/>
    <w:rsid w:val="00CA36A1"/>
    <w:rsid w:val="00CA393B"/>
    <w:rsid w:val="00CA394E"/>
    <w:rsid w:val="00CA426E"/>
    <w:rsid w:val="00CA4543"/>
    <w:rsid w:val="00CA5EAC"/>
    <w:rsid w:val="00CA6F65"/>
    <w:rsid w:val="00CA724E"/>
    <w:rsid w:val="00CB0106"/>
    <w:rsid w:val="00CB063D"/>
    <w:rsid w:val="00CB1A57"/>
    <w:rsid w:val="00CB1FAF"/>
    <w:rsid w:val="00CB25E3"/>
    <w:rsid w:val="00CB2D48"/>
    <w:rsid w:val="00CB3043"/>
    <w:rsid w:val="00CB4380"/>
    <w:rsid w:val="00CB44B6"/>
    <w:rsid w:val="00CB4565"/>
    <w:rsid w:val="00CB4886"/>
    <w:rsid w:val="00CB504F"/>
    <w:rsid w:val="00CB52BF"/>
    <w:rsid w:val="00CB5475"/>
    <w:rsid w:val="00CB55F5"/>
    <w:rsid w:val="00CB563A"/>
    <w:rsid w:val="00CB56C8"/>
    <w:rsid w:val="00CB56F5"/>
    <w:rsid w:val="00CB57EA"/>
    <w:rsid w:val="00CB5916"/>
    <w:rsid w:val="00CB5BE4"/>
    <w:rsid w:val="00CB5C71"/>
    <w:rsid w:val="00CB6508"/>
    <w:rsid w:val="00CB6CBC"/>
    <w:rsid w:val="00CB6DEE"/>
    <w:rsid w:val="00CB6EBC"/>
    <w:rsid w:val="00CB6EFE"/>
    <w:rsid w:val="00CB71A6"/>
    <w:rsid w:val="00CB78D8"/>
    <w:rsid w:val="00CB7B35"/>
    <w:rsid w:val="00CB7BB0"/>
    <w:rsid w:val="00CB7CD2"/>
    <w:rsid w:val="00CC03E2"/>
    <w:rsid w:val="00CC064B"/>
    <w:rsid w:val="00CC06BF"/>
    <w:rsid w:val="00CC0712"/>
    <w:rsid w:val="00CC07C5"/>
    <w:rsid w:val="00CC10A3"/>
    <w:rsid w:val="00CC2165"/>
    <w:rsid w:val="00CC2828"/>
    <w:rsid w:val="00CC3345"/>
    <w:rsid w:val="00CC391E"/>
    <w:rsid w:val="00CC3D28"/>
    <w:rsid w:val="00CC3EB3"/>
    <w:rsid w:val="00CC3FA1"/>
    <w:rsid w:val="00CC4976"/>
    <w:rsid w:val="00CC4A81"/>
    <w:rsid w:val="00CC4C18"/>
    <w:rsid w:val="00CC4E98"/>
    <w:rsid w:val="00CC545F"/>
    <w:rsid w:val="00CC5735"/>
    <w:rsid w:val="00CC5C95"/>
    <w:rsid w:val="00CC6201"/>
    <w:rsid w:val="00CC6502"/>
    <w:rsid w:val="00CC679D"/>
    <w:rsid w:val="00CC7268"/>
    <w:rsid w:val="00CD0131"/>
    <w:rsid w:val="00CD0584"/>
    <w:rsid w:val="00CD084A"/>
    <w:rsid w:val="00CD0FCF"/>
    <w:rsid w:val="00CD1223"/>
    <w:rsid w:val="00CD18D9"/>
    <w:rsid w:val="00CD1DB7"/>
    <w:rsid w:val="00CD38AB"/>
    <w:rsid w:val="00CD40B0"/>
    <w:rsid w:val="00CD5601"/>
    <w:rsid w:val="00CD6CAF"/>
    <w:rsid w:val="00CD6D71"/>
    <w:rsid w:val="00CD7042"/>
    <w:rsid w:val="00CE032E"/>
    <w:rsid w:val="00CE0541"/>
    <w:rsid w:val="00CE0616"/>
    <w:rsid w:val="00CE0A71"/>
    <w:rsid w:val="00CE0CFF"/>
    <w:rsid w:val="00CE1341"/>
    <w:rsid w:val="00CE1DE3"/>
    <w:rsid w:val="00CE2004"/>
    <w:rsid w:val="00CE2859"/>
    <w:rsid w:val="00CE2993"/>
    <w:rsid w:val="00CE3349"/>
    <w:rsid w:val="00CE46F7"/>
    <w:rsid w:val="00CE485B"/>
    <w:rsid w:val="00CE51F7"/>
    <w:rsid w:val="00CE591B"/>
    <w:rsid w:val="00CE5EDF"/>
    <w:rsid w:val="00CE6003"/>
    <w:rsid w:val="00CE6998"/>
    <w:rsid w:val="00CE6E20"/>
    <w:rsid w:val="00CE7100"/>
    <w:rsid w:val="00CE72A0"/>
    <w:rsid w:val="00CE74FE"/>
    <w:rsid w:val="00CE77F6"/>
    <w:rsid w:val="00CF0231"/>
    <w:rsid w:val="00CF02E2"/>
    <w:rsid w:val="00CF1B22"/>
    <w:rsid w:val="00CF1FB3"/>
    <w:rsid w:val="00CF22B3"/>
    <w:rsid w:val="00CF2700"/>
    <w:rsid w:val="00CF2FD4"/>
    <w:rsid w:val="00CF310E"/>
    <w:rsid w:val="00CF32BB"/>
    <w:rsid w:val="00CF3581"/>
    <w:rsid w:val="00CF3A52"/>
    <w:rsid w:val="00CF3DE5"/>
    <w:rsid w:val="00CF44E6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132"/>
    <w:rsid w:val="00D02E12"/>
    <w:rsid w:val="00D03103"/>
    <w:rsid w:val="00D032AE"/>
    <w:rsid w:val="00D03C93"/>
    <w:rsid w:val="00D040AD"/>
    <w:rsid w:val="00D0480D"/>
    <w:rsid w:val="00D0581E"/>
    <w:rsid w:val="00D05936"/>
    <w:rsid w:val="00D059BC"/>
    <w:rsid w:val="00D05DAC"/>
    <w:rsid w:val="00D064BB"/>
    <w:rsid w:val="00D06789"/>
    <w:rsid w:val="00D07735"/>
    <w:rsid w:val="00D1040E"/>
    <w:rsid w:val="00D10955"/>
    <w:rsid w:val="00D10B1F"/>
    <w:rsid w:val="00D10C98"/>
    <w:rsid w:val="00D10CB6"/>
    <w:rsid w:val="00D113E5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7E1"/>
    <w:rsid w:val="00D1581E"/>
    <w:rsid w:val="00D15CDF"/>
    <w:rsid w:val="00D16761"/>
    <w:rsid w:val="00D16C4F"/>
    <w:rsid w:val="00D176FA"/>
    <w:rsid w:val="00D17A30"/>
    <w:rsid w:val="00D17B5D"/>
    <w:rsid w:val="00D20257"/>
    <w:rsid w:val="00D204D1"/>
    <w:rsid w:val="00D20CA2"/>
    <w:rsid w:val="00D22A9B"/>
    <w:rsid w:val="00D22B10"/>
    <w:rsid w:val="00D22C71"/>
    <w:rsid w:val="00D2326D"/>
    <w:rsid w:val="00D2387A"/>
    <w:rsid w:val="00D23C80"/>
    <w:rsid w:val="00D2451A"/>
    <w:rsid w:val="00D2461C"/>
    <w:rsid w:val="00D2464A"/>
    <w:rsid w:val="00D24FA2"/>
    <w:rsid w:val="00D25278"/>
    <w:rsid w:val="00D25631"/>
    <w:rsid w:val="00D25EE6"/>
    <w:rsid w:val="00D265A5"/>
    <w:rsid w:val="00D266AD"/>
    <w:rsid w:val="00D27071"/>
    <w:rsid w:val="00D273BE"/>
    <w:rsid w:val="00D275EB"/>
    <w:rsid w:val="00D27D4C"/>
    <w:rsid w:val="00D305E6"/>
    <w:rsid w:val="00D3065B"/>
    <w:rsid w:val="00D310D7"/>
    <w:rsid w:val="00D32353"/>
    <w:rsid w:val="00D32418"/>
    <w:rsid w:val="00D3249A"/>
    <w:rsid w:val="00D32CDF"/>
    <w:rsid w:val="00D33B17"/>
    <w:rsid w:val="00D33B45"/>
    <w:rsid w:val="00D340DC"/>
    <w:rsid w:val="00D343D5"/>
    <w:rsid w:val="00D3446B"/>
    <w:rsid w:val="00D345EA"/>
    <w:rsid w:val="00D34A6F"/>
    <w:rsid w:val="00D353C2"/>
    <w:rsid w:val="00D354BF"/>
    <w:rsid w:val="00D359D1"/>
    <w:rsid w:val="00D3607C"/>
    <w:rsid w:val="00D3681F"/>
    <w:rsid w:val="00D36B45"/>
    <w:rsid w:val="00D3735B"/>
    <w:rsid w:val="00D37E2C"/>
    <w:rsid w:val="00D404C1"/>
    <w:rsid w:val="00D40820"/>
    <w:rsid w:val="00D40990"/>
    <w:rsid w:val="00D41093"/>
    <w:rsid w:val="00D41528"/>
    <w:rsid w:val="00D4152B"/>
    <w:rsid w:val="00D415ED"/>
    <w:rsid w:val="00D41D24"/>
    <w:rsid w:val="00D4203F"/>
    <w:rsid w:val="00D4204D"/>
    <w:rsid w:val="00D436ED"/>
    <w:rsid w:val="00D445B1"/>
    <w:rsid w:val="00D447BE"/>
    <w:rsid w:val="00D4552C"/>
    <w:rsid w:val="00D45882"/>
    <w:rsid w:val="00D45898"/>
    <w:rsid w:val="00D4674E"/>
    <w:rsid w:val="00D46F98"/>
    <w:rsid w:val="00D47468"/>
    <w:rsid w:val="00D47482"/>
    <w:rsid w:val="00D47957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3A9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70E"/>
    <w:rsid w:val="00D54A19"/>
    <w:rsid w:val="00D54C06"/>
    <w:rsid w:val="00D5543B"/>
    <w:rsid w:val="00D55CA0"/>
    <w:rsid w:val="00D5603D"/>
    <w:rsid w:val="00D56436"/>
    <w:rsid w:val="00D5666D"/>
    <w:rsid w:val="00D56A9A"/>
    <w:rsid w:val="00D5744B"/>
    <w:rsid w:val="00D57506"/>
    <w:rsid w:val="00D57743"/>
    <w:rsid w:val="00D579D5"/>
    <w:rsid w:val="00D579E3"/>
    <w:rsid w:val="00D57F8B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4F3"/>
    <w:rsid w:val="00D625C6"/>
    <w:rsid w:val="00D62796"/>
    <w:rsid w:val="00D62ECA"/>
    <w:rsid w:val="00D62F46"/>
    <w:rsid w:val="00D6306F"/>
    <w:rsid w:val="00D633CE"/>
    <w:rsid w:val="00D637C2"/>
    <w:rsid w:val="00D639BE"/>
    <w:rsid w:val="00D641BF"/>
    <w:rsid w:val="00D645AE"/>
    <w:rsid w:val="00D64C5A"/>
    <w:rsid w:val="00D64DFA"/>
    <w:rsid w:val="00D64E7B"/>
    <w:rsid w:val="00D655F0"/>
    <w:rsid w:val="00D65628"/>
    <w:rsid w:val="00D65892"/>
    <w:rsid w:val="00D661AE"/>
    <w:rsid w:val="00D664C5"/>
    <w:rsid w:val="00D67675"/>
    <w:rsid w:val="00D67CFC"/>
    <w:rsid w:val="00D70428"/>
    <w:rsid w:val="00D7087E"/>
    <w:rsid w:val="00D71309"/>
    <w:rsid w:val="00D71534"/>
    <w:rsid w:val="00D72389"/>
    <w:rsid w:val="00D72AD5"/>
    <w:rsid w:val="00D72C59"/>
    <w:rsid w:val="00D73046"/>
    <w:rsid w:val="00D730E1"/>
    <w:rsid w:val="00D73A63"/>
    <w:rsid w:val="00D73D21"/>
    <w:rsid w:val="00D7445D"/>
    <w:rsid w:val="00D74D21"/>
    <w:rsid w:val="00D74F3E"/>
    <w:rsid w:val="00D76C52"/>
    <w:rsid w:val="00D77001"/>
    <w:rsid w:val="00D7741F"/>
    <w:rsid w:val="00D77F3C"/>
    <w:rsid w:val="00D77F5F"/>
    <w:rsid w:val="00D8062B"/>
    <w:rsid w:val="00D80A37"/>
    <w:rsid w:val="00D80F49"/>
    <w:rsid w:val="00D80F65"/>
    <w:rsid w:val="00D8157C"/>
    <w:rsid w:val="00D817B6"/>
    <w:rsid w:val="00D81DA2"/>
    <w:rsid w:val="00D81EC1"/>
    <w:rsid w:val="00D81FED"/>
    <w:rsid w:val="00D82349"/>
    <w:rsid w:val="00D8294E"/>
    <w:rsid w:val="00D829A1"/>
    <w:rsid w:val="00D8302D"/>
    <w:rsid w:val="00D831CE"/>
    <w:rsid w:val="00D83970"/>
    <w:rsid w:val="00D83E82"/>
    <w:rsid w:val="00D83FC5"/>
    <w:rsid w:val="00D849D9"/>
    <w:rsid w:val="00D84EA5"/>
    <w:rsid w:val="00D850E2"/>
    <w:rsid w:val="00D85582"/>
    <w:rsid w:val="00D85984"/>
    <w:rsid w:val="00D873B6"/>
    <w:rsid w:val="00D87638"/>
    <w:rsid w:val="00D87662"/>
    <w:rsid w:val="00D9076A"/>
    <w:rsid w:val="00D90C42"/>
    <w:rsid w:val="00D90DFE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D34"/>
    <w:rsid w:val="00D9513A"/>
    <w:rsid w:val="00D95DC7"/>
    <w:rsid w:val="00D962CE"/>
    <w:rsid w:val="00D96D31"/>
    <w:rsid w:val="00D973EA"/>
    <w:rsid w:val="00D97B6A"/>
    <w:rsid w:val="00DA024F"/>
    <w:rsid w:val="00DA05D8"/>
    <w:rsid w:val="00DA079A"/>
    <w:rsid w:val="00DA0CEC"/>
    <w:rsid w:val="00DA0D2F"/>
    <w:rsid w:val="00DA1ABD"/>
    <w:rsid w:val="00DA1E2A"/>
    <w:rsid w:val="00DA1FE0"/>
    <w:rsid w:val="00DA29DA"/>
    <w:rsid w:val="00DA3163"/>
    <w:rsid w:val="00DA4053"/>
    <w:rsid w:val="00DA41E5"/>
    <w:rsid w:val="00DA4789"/>
    <w:rsid w:val="00DA5293"/>
    <w:rsid w:val="00DA541A"/>
    <w:rsid w:val="00DA5BE3"/>
    <w:rsid w:val="00DA5F66"/>
    <w:rsid w:val="00DA61DE"/>
    <w:rsid w:val="00DA6569"/>
    <w:rsid w:val="00DA686C"/>
    <w:rsid w:val="00DA6C06"/>
    <w:rsid w:val="00DA6EB4"/>
    <w:rsid w:val="00DA7F26"/>
    <w:rsid w:val="00DB0CF5"/>
    <w:rsid w:val="00DB1FE9"/>
    <w:rsid w:val="00DB2326"/>
    <w:rsid w:val="00DB2C0C"/>
    <w:rsid w:val="00DB3176"/>
    <w:rsid w:val="00DB398D"/>
    <w:rsid w:val="00DB43B4"/>
    <w:rsid w:val="00DB44CE"/>
    <w:rsid w:val="00DB4908"/>
    <w:rsid w:val="00DB5C16"/>
    <w:rsid w:val="00DB5C5C"/>
    <w:rsid w:val="00DB6021"/>
    <w:rsid w:val="00DB6160"/>
    <w:rsid w:val="00DB6172"/>
    <w:rsid w:val="00DB7B97"/>
    <w:rsid w:val="00DC0582"/>
    <w:rsid w:val="00DC1316"/>
    <w:rsid w:val="00DC1376"/>
    <w:rsid w:val="00DC1694"/>
    <w:rsid w:val="00DC1DC5"/>
    <w:rsid w:val="00DC1E13"/>
    <w:rsid w:val="00DC2B59"/>
    <w:rsid w:val="00DC2ED0"/>
    <w:rsid w:val="00DC3083"/>
    <w:rsid w:val="00DC30CB"/>
    <w:rsid w:val="00DC30DD"/>
    <w:rsid w:val="00DC3AFF"/>
    <w:rsid w:val="00DC3CA0"/>
    <w:rsid w:val="00DC435B"/>
    <w:rsid w:val="00DC4677"/>
    <w:rsid w:val="00DC478F"/>
    <w:rsid w:val="00DC4929"/>
    <w:rsid w:val="00DC4FAF"/>
    <w:rsid w:val="00DC541E"/>
    <w:rsid w:val="00DC5466"/>
    <w:rsid w:val="00DC5B25"/>
    <w:rsid w:val="00DC5B6E"/>
    <w:rsid w:val="00DC5CD5"/>
    <w:rsid w:val="00DC5CDD"/>
    <w:rsid w:val="00DC61F2"/>
    <w:rsid w:val="00DC6308"/>
    <w:rsid w:val="00DC6551"/>
    <w:rsid w:val="00DC6BA6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36B"/>
    <w:rsid w:val="00DD27FC"/>
    <w:rsid w:val="00DD2858"/>
    <w:rsid w:val="00DD2FBF"/>
    <w:rsid w:val="00DD3380"/>
    <w:rsid w:val="00DD4A59"/>
    <w:rsid w:val="00DD4DA5"/>
    <w:rsid w:val="00DD5618"/>
    <w:rsid w:val="00DD5927"/>
    <w:rsid w:val="00DD648A"/>
    <w:rsid w:val="00DD66FC"/>
    <w:rsid w:val="00DD6C39"/>
    <w:rsid w:val="00DD78E4"/>
    <w:rsid w:val="00DE07FE"/>
    <w:rsid w:val="00DE0BB3"/>
    <w:rsid w:val="00DE15E0"/>
    <w:rsid w:val="00DE203F"/>
    <w:rsid w:val="00DE221F"/>
    <w:rsid w:val="00DE279F"/>
    <w:rsid w:val="00DE2943"/>
    <w:rsid w:val="00DE2F03"/>
    <w:rsid w:val="00DE313B"/>
    <w:rsid w:val="00DE3ED2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086F"/>
    <w:rsid w:val="00DF19AA"/>
    <w:rsid w:val="00DF2057"/>
    <w:rsid w:val="00DF22CB"/>
    <w:rsid w:val="00DF39C2"/>
    <w:rsid w:val="00DF45C0"/>
    <w:rsid w:val="00DF46AA"/>
    <w:rsid w:val="00DF4D36"/>
    <w:rsid w:val="00DF52C4"/>
    <w:rsid w:val="00DF5739"/>
    <w:rsid w:val="00DF623D"/>
    <w:rsid w:val="00DF631E"/>
    <w:rsid w:val="00DF695A"/>
    <w:rsid w:val="00DF77BD"/>
    <w:rsid w:val="00DF78E5"/>
    <w:rsid w:val="00DF7DAE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472"/>
    <w:rsid w:val="00E045AC"/>
    <w:rsid w:val="00E04F9A"/>
    <w:rsid w:val="00E05243"/>
    <w:rsid w:val="00E056CB"/>
    <w:rsid w:val="00E06272"/>
    <w:rsid w:val="00E069F0"/>
    <w:rsid w:val="00E06C38"/>
    <w:rsid w:val="00E06F01"/>
    <w:rsid w:val="00E070E0"/>
    <w:rsid w:val="00E07908"/>
    <w:rsid w:val="00E07BDE"/>
    <w:rsid w:val="00E101D2"/>
    <w:rsid w:val="00E102CC"/>
    <w:rsid w:val="00E107FE"/>
    <w:rsid w:val="00E110F9"/>
    <w:rsid w:val="00E11A1D"/>
    <w:rsid w:val="00E11C03"/>
    <w:rsid w:val="00E11E45"/>
    <w:rsid w:val="00E11F12"/>
    <w:rsid w:val="00E12373"/>
    <w:rsid w:val="00E12AB0"/>
    <w:rsid w:val="00E13B8F"/>
    <w:rsid w:val="00E13C80"/>
    <w:rsid w:val="00E13D6C"/>
    <w:rsid w:val="00E1429F"/>
    <w:rsid w:val="00E153A8"/>
    <w:rsid w:val="00E153C3"/>
    <w:rsid w:val="00E15BA9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CD8"/>
    <w:rsid w:val="00E20EF0"/>
    <w:rsid w:val="00E210E6"/>
    <w:rsid w:val="00E21424"/>
    <w:rsid w:val="00E21669"/>
    <w:rsid w:val="00E21B9F"/>
    <w:rsid w:val="00E22B7F"/>
    <w:rsid w:val="00E22CA9"/>
    <w:rsid w:val="00E22E22"/>
    <w:rsid w:val="00E22EFA"/>
    <w:rsid w:val="00E22F97"/>
    <w:rsid w:val="00E23068"/>
    <w:rsid w:val="00E23C6F"/>
    <w:rsid w:val="00E23E00"/>
    <w:rsid w:val="00E24145"/>
    <w:rsid w:val="00E24547"/>
    <w:rsid w:val="00E2459B"/>
    <w:rsid w:val="00E24EEA"/>
    <w:rsid w:val="00E25163"/>
    <w:rsid w:val="00E25594"/>
    <w:rsid w:val="00E258E6"/>
    <w:rsid w:val="00E25C79"/>
    <w:rsid w:val="00E25EDF"/>
    <w:rsid w:val="00E27087"/>
    <w:rsid w:val="00E27152"/>
    <w:rsid w:val="00E27444"/>
    <w:rsid w:val="00E27D23"/>
    <w:rsid w:val="00E27EF2"/>
    <w:rsid w:val="00E307D1"/>
    <w:rsid w:val="00E308AE"/>
    <w:rsid w:val="00E30D30"/>
    <w:rsid w:val="00E30E87"/>
    <w:rsid w:val="00E31348"/>
    <w:rsid w:val="00E3176A"/>
    <w:rsid w:val="00E31D43"/>
    <w:rsid w:val="00E31FAD"/>
    <w:rsid w:val="00E3238B"/>
    <w:rsid w:val="00E32B7B"/>
    <w:rsid w:val="00E32FF2"/>
    <w:rsid w:val="00E3420F"/>
    <w:rsid w:val="00E344EE"/>
    <w:rsid w:val="00E3498F"/>
    <w:rsid w:val="00E350B0"/>
    <w:rsid w:val="00E35AF5"/>
    <w:rsid w:val="00E36090"/>
    <w:rsid w:val="00E3669F"/>
    <w:rsid w:val="00E36BEB"/>
    <w:rsid w:val="00E376AF"/>
    <w:rsid w:val="00E376B5"/>
    <w:rsid w:val="00E37922"/>
    <w:rsid w:val="00E37976"/>
    <w:rsid w:val="00E37BD3"/>
    <w:rsid w:val="00E37E0A"/>
    <w:rsid w:val="00E4027E"/>
    <w:rsid w:val="00E403F2"/>
    <w:rsid w:val="00E4055A"/>
    <w:rsid w:val="00E40FE8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5887"/>
    <w:rsid w:val="00E465BA"/>
    <w:rsid w:val="00E46DB4"/>
    <w:rsid w:val="00E46FDB"/>
    <w:rsid w:val="00E47285"/>
    <w:rsid w:val="00E47B08"/>
    <w:rsid w:val="00E47C96"/>
    <w:rsid w:val="00E5057F"/>
    <w:rsid w:val="00E50D36"/>
    <w:rsid w:val="00E51028"/>
    <w:rsid w:val="00E51961"/>
    <w:rsid w:val="00E520CC"/>
    <w:rsid w:val="00E520E6"/>
    <w:rsid w:val="00E52104"/>
    <w:rsid w:val="00E52BA9"/>
    <w:rsid w:val="00E53AB7"/>
    <w:rsid w:val="00E54C3C"/>
    <w:rsid w:val="00E55119"/>
    <w:rsid w:val="00E55C69"/>
    <w:rsid w:val="00E561E6"/>
    <w:rsid w:val="00E56888"/>
    <w:rsid w:val="00E56F32"/>
    <w:rsid w:val="00E573AB"/>
    <w:rsid w:val="00E57F7F"/>
    <w:rsid w:val="00E6021A"/>
    <w:rsid w:val="00E60BCA"/>
    <w:rsid w:val="00E60CDC"/>
    <w:rsid w:val="00E611A6"/>
    <w:rsid w:val="00E611F2"/>
    <w:rsid w:val="00E6239A"/>
    <w:rsid w:val="00E624FA"/>
    <w:rsid w:val="00E62A48"/>
    <w:rsid w:val="00E62E5D"/>
    <w:rsid w:val="00E63840"/>
    <w:rsid w:val="00E63EE1"/>
    <w:rsid w:val="00E6456A"/>
    <w:rsid w:val="00E65C10"/>
    <w:rsid w:val="00E65EBD"/>
    <w:rsid w:val="00E66641"/>
    <w:rsid w:val="00E6702A"/>
    <w:rsid w:val="00E67679"/>
    <w:rsid w:val="00E67E20"/>
    <w:rsid w:val="00E704FE"/>
    <w:rsid w:val="00E7094B"/>
    <w:rsid w:val="00E709EC"/>
    <w:rsid w:val="00E71DCB"/>
    <w:rsid w:val="00E71F2F"/>
    <w:rsid w:val="00E72279"/>
    <w:rsid w:val="00E7281E"/>
    <w:rsid w:val="00E72C7A"/>
    <w:rsid w:val="00E738E1"/>
    <w:rsid w:val="00E738FC"/>
    <w:rsid w:val="00E73AF8"/>
    <w:rsid w:val="00E73D06"/>
    <w:rsid w:val="00E73DF2"/>
    <w:rsid w:val="00E73F48"/>
    <w:rsid w:val="00E73F66"/>
    <w:rsid w:val="00E73FB9"/>
    <w:rsid w:val="00E74101"/>
    <w:rsid w:val="00E7465E"/>
    <w:rsid w:val="00E74A2A"/>
    <w:rsid w:val="00E75AE0"/>
    <w:rsid w:val="00E75FF3"/>
    <w:rsid w:val="00E77324"/>
    <w:rsid w:val="00E77CA7"/>
    <w:rsid w:val="00E803EB"/>
    <w:rsid w:val="00E8080A"/>
    <w:rsid w:val="00E8083E"/>
    <w:rsid w:val="00E811EB"/>
    <w:rsid w:val="00E814EE"/>
    <w:rsid w:val="00E81DF4"/>
    <w:rsid w:val="00E82EC1"/>
    <w:rsid w:val="00E8300A"/>
    <w:rsid w:val="00E83100"/>
    <w:rsid w:val="00E834EC"/>
    <w:rsid w:val="00E83BFE"/>
    <w:rsid w:val="00E83DB1"/>
    <w:rsid w:val="00E84245"/>
    <w:rsid w:val="00E847C1"/>
    <w:rsid w:val="00E84A70"/>
    <w:rsid w:val="00E84C08"/>
    <w:rsid w:val="00E84E5C"/>
    <w:rsid w:val="00E8532C"/>
    <w:rsid w:val="00E8545E"/>
    <w:rsid w:val="00E85EB9"/>
    <w:rsid w:val="00E86583"/>
    <w:rsid w:val="00E8671E"/>
    <w:rsid w:val="00E870D2"/>
    <w:rsid w:val="00E871B4"/>
    <w:rsid w:val="00E87A1C"/>
    <w:rsid w:val="00E87FB2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E5"/>
    <w:rsid w:val="00E95DE0"/>
    <w:rsid w:val="00E95FFD"/>
    <w:rsid w:val="00E96335"/>
    <w:rsid w:val="00E96432"/>
    <w:rsid w:val="00E96AB2"/>
    <w:rsid w:val="00E96E9E"/>
    <w:rsid w:val="00E97577"/>
    <w:rsid w:val="00E97F09"/>
    <w:rsid w:val="00EA02BB"/>
    <w:rsid w:val="00EA0544"/>
    <w:rsid w:val="00EA0B0A"/>
    <w:rsid w:val="00EA1AC3"/>
    <w:rsid w:val="00EA2631"/>
    <w:rsid w:val="00EA26CE"/>
    <w:rsid w:val="00EA2AEC"/>
    <w:rsid w:val="00EA2E84"/>
    <w:rsid w:val="00EA353B"/>
    <w:rsid w:val="00EA3540"/>
    <w:rsid w:val="00EA3CA9"/>
    <w:rsid w:val="00EA44C8"/>
    <w:rsid w:val="00EA45A9"/>
    <w:rsid w:val="00EA4C03"/>
    <w:rsid w:val="00EA5BE4"/>
    <w:rsid w:val="00EA72C1"/>
    <w:rsid w:val="00EA78B6"/>
    <w:rsid w:val="00EA7FEB"/>
    <w:rsid w:val="00EB0905"/>
    <w:rsid w:val="00EB1062"/>
    <w:rsid w:val="00EB1E45"/>
    <w:rsid w:val="00EB2031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50F3"/>
    <w:rsid w:val="00EB6048"/>
    <w:rsid w:val="00EB64FA"/>
    <w:rsid w:val="00EB7347"/>
    <w:rsid w:val="00EB7868"/>
    <w:rsid w:val="00EB79A2"/>
    <w:rsid w:val="00EB7CC9"/>
    <w:rsid w:val="00EC063B"/>
    <w:rsid w:val="00EC0E27"/>
    <w:rsid w:val="00EC0FB2"/>
    <w:rsid w:val="00EC185E"/>
    <w:rsid w:val="00EC19FF"/>
    <w:rsid w:val="00EC1FC0"/>
    <w:rsid w:val="00EC371D"/>
    <w:rsid w:val="00EC38AD"/>
    <w:rsid w:val="00EC3A6E"/>
    <w:rsid w:val="00EC3B63"/>
    <w:rsid w:val="00EC4831"/>
    <w:rsid w:val="00EC512F"/>
    <w:rsid w:val="00EC6DFA"/>
    <w:rsid w:val="00EC6FFA"/>
    <w:rsid w:val="00ED0524"/>
    <w:rsid w:val="00ED0952"/>
    <w:rsid w:val="00ED0CB2"/>
    <w:rsid w:val="00ED0E14"/>
    <w:rsid w:val="00ED1543"/>
    <w:rsid w:val="00ED1CE6"/>
    <w:rsid w:val="00ED212B"/>
    <w:rsid w:val="00ED212C"/>
    <w:rsid w:val="00ED2B97"/>
    <w:rsid w:val="00ED33AC"/>
    <w:rsid w:val="00ED466F"/>
    <w:rsid w:val="00ED4ADC"/>
    <w:rsid w:val="00ED4BD7"/>
    <w:rsid w:val="00ED4D4F"/>
    <w:rsid w:val="00ED512A"/>
    <w:rsid w:val="00ED612A"/>
    <w:rsid w:val="00ED6179"/>
    <w:rsid w:val="00ED667F"/>
    <w:rsid w:val="00ED6887"/>
    <w:rsid w:val="00ED68BF"/>
    <w:rsid w:val="00ED7231"/>
    <w:rsid w:val="00EE016D"/>
    <w:rsid w:val="00EE0821"/>
    <w:rsid w:val="00EE14E1"/>
    <w:rsid w:val="00EE18B4"/>
    <w:rsid w:val="00EE1CEA"/>
    <w:rsid w:val="00EE220E"/>
    <w:rsid w:val="00EE24A7"/>
    <w:rsid w:val="00EE26E9"/>
    <w:rsid w:val="00EE4C94"/>
    <w:rsid w:val="00EE5116"/>
    <w:rsid w:val="00EE575C"/>
    <w:rsid w:val="00EE5C89"/>
    <w:rsid w:val="00EE615D"/>
    <w:rsid w:val="00EE653E"/>
    <w:rsid w:val="00EE65C3"/>
    <w:rsid w:val="00EE6666"/>
    <w:rsid w:val="00EE74CE"/>
    <w:rsid w:val="00EE7CF9"/>
    <w:rsid w:val="00EF03B0"/>
    <w:rsid w:val="00EF03E7"/>
    <w:rsid w:val="00EF03F0"/>
    <w:rsid w:val="00EF051B"/>
    <w:rsid w:val="00EF079A"/>
    <w:rsid w:val="00EF11B8"/>
    <w:rsid w:val="00EF1D75"/>
    <w:rsid w:val="00EF29C2"/>
    <w:rsid w:val="00EF29FC"/>
    <w:rsid w:val="00EF2D34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E9"/>
    <w:rsid w:val="00EF6DD7"/>
    <w:rsid w:val="00EF6FF3"/>
    <w:rsid w:val="00EF726C"/>
    <w:rsid w:val="00EF745A"/>
    <w:rsid w:val="00EF7570"/>
    <w:rsid w:val="00EF79AF"/>
    <w:rsid w:val="00F003AA"/>
    <w:rsid w:val="00F00924"/>
    <w:rsid w:val="00F00BEB"/>
    <w:rsid w:val="00F00D39"/>
    <w:rsid w:val="00F00E6B"/>
    <w:rsid w:val="00F01708"/>
    <w:rsid w:val="00F01958"/>
    <w:rsid w:val="00F01ABF"/>
    <w:rsid w:val="00F02586"/>
    <w:rsid w:val="00F03138"/>
    <w:rsid w:val="00F03F3B"/>
    <w:rsid w:val="00F047E3"/>
    <w:rsid w:val="00F04B0F"/>
    <w:rsid w:val="00F05320"/>
    <w:rsid w:val="00F0551E"/>
    <w:rsid w:val="00F059E1"/>
    <w:rsid w:val="00F05CC4"/>
    <w:rsid w:val="00F05CE0"/>
    <w:rsid w:val="00F05F7A"/>
    <w:rsid w:val="00F061F5"/>
    <w:rsid w:val="00F06EA6"/>
    <w:rsid w:val="00F06F18"/>
    <w:rsid w:val="00F07030"/>
    <w:rsid w:val="00F07C03"/>
    <w:rsid w:val="00F113A4"/>
    <w:rsid w:val="00F118D1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1A8"/>
    <w:rsid w:val="00F154FD"/>
    <w:rsid w:val="00F1571D"/>
    <w:rsid w:val="00F158E0"/>
    <w:rsid w:val="00F1613A"/>
    <w:rsid w:val="00F16DA3"/>
    <w:rsid w:val="00F170E4"/>
    <w:rsid w:val="00F1720B"/>
    <w:rsid w:val="00F17294"/>
    <w:rsid w:val="00F17D6B"/>
    <w:rsid w:val="00F17DB8"/>
    <w:rsid w:val="00F1C98E"/>
    <w:rsid w:val="00F2062F"/>
    <w:rsid w:val="00F208A3"/>
    <w:rsid w:val="00F2098F"/>
    <w:rsid w:val="00F20D8C"/>
    <w:rsid w:val="00F216CD"/>
    <w:rsid w:val="00F21A82"/>
    <w:rsid w:val="00F21C4F"/>
    <w:rsid w:val="00F2215A"/>
    <w:rsid w:val="00F22B8D"/>
    <w:rsid w:val="00F22CCB"/>
    <w:rsid w:val="00F23EA5"/>
    <w:rsid w:val="00F24098"/>
    <w:rsid w:val="00F24414"/>
    <w:rsid w:val="00F24549"/>
    <w:rsid w:val="00F24DD5"/>
    <w:rsid w:val="00F24FB8"/>
    <w:rsid w:val="00F25755"/>
    <w:rsid w:val="00F257D5"/>
    <w:rsid w:val="00F25DB5"/>
    <w:rsid w:val="00F25F39"/>
    <w:rsid w:val="00F260D8"/>
    <w:rsid w:val="00F26710"/>
    <w:rsid w:val="00F2673F"/>
    <w:rsid w:val="00F26FD2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E20"/>
    <w:rsid w:val="00F3665B"/>
    <w:rsid w:val="00F36C57"/>
    <w:rsid w:val="00F36F69"/>
    <w:rsid w:val="00F37496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C5D"/>
    <w:rsid w:val="00F41F24"/>
    <w:rsid w:val="00F41FDC"/>
    <w:rsid w:val="00F43247"/>
    <w:rsid w:val="00F4376C"/>
    <w:rsid w:val="00F446D3"/>
    <w:rsid w:val="00F4513A"/>
    <w:rsid w:val="00F457F7"/>
    <w:rsid w:val="00F45D0C"/>
    <w:rsid w:val="00F460EC"/>
    <w:rsid w:val="00F46279"/>
    <w:rsid w:val="00F462AD"/>
    <w:rsid w:val="00F465C6"/>
    <w:rsid w:val="00F4695C"/>
    <w:rsid w:val="00F47AB5"/>
    <w:rsid w:val="00F47D8B"/>
    <w:rsid w:val="00F5021B"/>
    <w:rsid w:val="00F50D0A"/>
    <w:rsid w:val="00F51274"/>
    <w:rsid w:val="00F518EA"/>
    <w:rsid w:val="00F51E82"/>
    <w:rsid w:val="00F527E2"/>
    <w:rsid w:val="00F52E65"/>
    <w:rsid w:val="00F531C9"/>
    <w:rsid w:val="00F534E2"/>
    <w:rsid w:val="00F536C8"/>
    <w:rsid w:val="00F53A35"/>
    <w:rsid w:val="00F54F2C"/>
    <w:rsid w:val="00F55733"/>
    <w:rsid w:val="00F55C20"/>
    <w:rsid w:val="00F5620A"/>
    <w:rsid w:val="00F56897"/>
    <w:rsid w:val="00F56A41"/>
    <w:rsid w:val="00F56E25"/>
    <w:rsid w:val="00F5702F"/>
    <w:rsid w:val="00F5794B"/>
    <w:rsid w:val="00F57BA3"/>
    <w:rsid w:val="00F57BEE"/>
    <w:rsid w:val="00F6066E"/>
    <w:rsid w:val="00F611F2"/>
    <w:rsid w:val="00F61788"/>
    <w:rsid w:val="00F621E0"/>
    <w:rsid w:val="00F62343"/>
    <w:rsid w:val="00F6234C"/>
    <w:rsid w:val="00F62517"/>
    <w:rsid w:val="00F62B6C"/>
    <w:rsid w:val="00F63291"/>
    <w:rsid w:val="00F6395A"/>
    <w:rsid w:val="00F64321"/>
    <w:rsid w:val="00F64377"/>
    <w:rsid w:val="00F64719"/>
    <w:rsid w:val="00F6492D"/>
    <w:rsid w:val="00F65326"/>
    <w:rsid w:val="00F654E2"/>
    <w:rsid w:val="00F65742"/>
    <w:rsid w:val="00F65BA0"/>
    <w:rsid w:val="00F66525"/>
    <w:rsid w:val="00F668E0"/>
    <w:rsid w:val="00F676E2"/>
    <w:rsid w:val="00F70071"/>
    <w:rsid w:val="00F70C91"/>
    <w:rsid w:val="00F710E8"/>
    <w:rsid w:val="00F71324"/>
    <w:rsid w:val="00F71690"/>
    <w:rsid w:val="00F71749"/>
    <w:rsid w:val="00F71AC5"/>
    <w:rsid w:val="00F71BC5"/>
    <w:rsid w:val="00F71D15"/>
    <w:rsid w:val="00F728F2"/>
    <w:rsid w:val="00F72A10"/>
    <w:rsid w:val="00F73096"/>
    <w:rsid w:val="00F73844"/>
    <w:rsid w:val="00F73C82"/>
    <w:rsid w:val="00F74F40"/>
    <w:rsid w:val="00F7508E"/>
    <w:rsid w:val="00F75601"/>
    <w:rsid w:val="00F766C6"/>
    <w:rsid w:val="00F76923"/>
    <w:rsid w:val="00F769D6"/>
    <w:rsid w:val="00F76E57"/>
    <w:rsid w:val="00F77157"/>
    <w:rsid w:val="00F80005"/>
    <w:rsid w:val="00F80690"/>
    <w:rsid w:val="00F80C4B"/>
    <w:rsid w:val="00F80EF0"/>
    <w:rsid w:val="00F814C4"/>
    <w:rsid w:val="00F81BCA"/>
    <w:rsid w:val="00F81DC3"/>
    <w:rsid w:val="00F82160"/>
    <w:rsid w:val="00F82402"/>
    <w:rsid w:val="00F824F3"/>
    <w:rsid w:val="00F82613"/>
    <w:rsid w:val="00F82790"/>
    <w:rsid w:val="00F82874"/>
    <w:rsid w:val="00F82F36"/>
    <w:rsid w:val="00F83106"/>
    <w:rsid w:val="00F8325C"/>
    <w:rsid w:val="00F83B39"/>
    <w:rsid w:val="00F83C5A"/>
    <w:rsid w:val="00F83EEE"/>
    <w:rsid w:val="00F844A9"/>
    <w:rsid w:val="00F84ED6"/>
    <w:rsid w:val="00F854A1"/>
    <w:rsid w:val="00F85DE6"/>
    <w:rsid w:val="00F85EA6"/>
    <w:rsid w:val="00F86234"/>
    <w:rsid w:val="00F866DE"/>
    <w:rsid w:val="00F86950"/>
    <w:rsid w:val="00F86AEE"/>
    <w:rsid w:val="00F86E35"/>
    <w:rsid w:val="00F86F9A"/>
    <w:rsid w:val="00F86FB9"/>
    <w:rsid w:val="00F874DB"/>
    <w:rsid w:val="00F90A7F"/>
    <w:rsid w:val="00F90F90"/>
    <w:rsid w:val="00F912BA"/>
    <w:rsid w:val="00F91611"/>
    <w:rsid w:val="00F91C7B"/>
    <w:rsid w:val="00F920DE"/>
    <w:rsid w:val="00F92102"/>
    <w:rsid w:val="00F93195"/>
    <w:rsid w:val="00F932F3"/>
    <w:rsid w:val="00F9393E"/>
    <w:rsid w:val="00F9574C"/>
    <w:rsid w:val="00F95B09"/>
    <w:rsid w:val="00F96266"/>
    <w:rsid w:val="00F96327"/>
    <w:rsid w:val="00F96962"/>
    <w:rsid w:val="00F96F4D"/>
    <w:rsid w:val="00F976B5"/>
    <w:rsid w:val="00F9778A"/>
    <w:rsid w:val="00F978CF"/>
    <w:rsid w:val="00F97A4E"/>
    <w:rsid w:val="00F97B8D"/>
    <w:rsid w:val="00F97D9C"/>
    <w:rsid w:val="00FA0DCE"/>
    <w:rsid w:val="00FA1202"/>
    <w:rsid w:val="00FA166F"/>
    <w:rsid w:val="00FA1DB5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B00E8"/>
    <w:rsid w:val="00FB1054"/>
    <w:rsid w:val="00FB2006"/>
    <w:rsid w:val="00FB202F"/>
    <w:rsid w:val="00FB282A"/>
    <w:rsid w:val="00FB2F6D"/>
    <w:rsid w:val="00FB2FF9"/>
    <w:rsid w:val="00FB310A"/>
    <w:rsid w:val="00FB3770"/>
    <w:rsid w:val="00FB3A7D"/>
    <w:rsid w:val="00FB3CCC"/>
    <w:rsid w:val="00FB4E4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E60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442"/>
    <w:rsid w:val="00FC24DF"/>
    <w:rsid w:val="00FC28BE"/>
    <w:rsid w:val="00FC29B6"/>
    <w:rsid w:val="00FC33F8"/>
    <w:rsid w:val="00FC3B2C"/>
    <w:rsid w:val="00FC4ADF"/>
    <w:rsid w:val="00FC4BE3"/>
    <w:rsid w:val="00FC52B3"/>
    <w:rsid w:val="00FC54CD"/>
    <w:rsid w:val="00FC6A9C"/>
    <w:rsid w:val="00FC715F"/>
    <w:rsid w:val="00FC72A4"/>
    <w:rsid w:val="00FC7428"/>
    <w:rsid w:val="00FC79AC"/>
    <w:rsid w:val="00FC79CF"/>
    <w:rsid w:val="00FD041E"/>
    <w:rsid w:val="00FD2F1F"/>
    <w:rsid w:val="00FD3798"/>
    <w:rsid w:val="00FD403B"/>
    <w:rsid w:val="00FD4767"/>
    <w:rsid w:val="00FD4DEB"/>
    <w:rsid w:val="00FD5A89"/>
    <w:rsid w:val="00FD5E3F"/>
    <w:rsid w:val="00FD6678"/>
    <w:rsid w:val="00FD6679"/>
    <w:rsid w:val="00FD68DF"/>
    <w:rsid w:val="00FD6EC6"/>
    <w:rsid w:val="00FD74A6"/>
    <w:rsid w:val="00FE0341"/>
    <w:rsid w:val="00FE055D"/>
    <w:rsid w:val="00FE0655"/>
    <w:rsid w:val="00FE0F2A"/>
    <w:rsid w:val="00FE1A14"/>
    <w:rsid w:val="00FE2154"/>
    <w:rsid w:val="00FE26FD"/>
    <w:rsid w:val="00FE28E4"/>
    <w:rsid w:val="00FE3680"/>
    <w:rsid w:val="00FE3681"/>
    <w:rsid w:val="00FE42EF"/>
    <w:rsid w:val="00FE48CC"/>
    <w:rsid w:val="00FE4961"/>
    <w:rsid w:val="00FE4C2C"/>
    <w:rsid w:val="00FE4CE2"/>
    <w:rsid w:val="00FE502B"/>
    <w:rsid w:val="00FE51F5"/>
    <w:rsid w:val="00FE5770"/>
    <w:rsid w:val="00FE5BAB"/>
    <w:rsid w:val="00FE5E02"/>
    <w:rsid w:val="00FE610D"/>
    <w:rsid w:val="00FE6BDE"/>
    <w:rsid w:val="00FE6C7F"/>
    <w:rsid w:val="00FE6E48"/>
    <w:rsid w:val="00FE6F44"/>
    <w:rsid w:val="00FE6F9E"/>
    <w:rsid w:val="00FE7247"/>
    <w:rsid w:val="00FE7C70"/>
    <w:rsid w:val="00FF00C6"/>
    <w:rsid w:val="00FF03C9"/>
    <w:rsid w:val="00FF0A46"/>
    <w:rsid w:val="00FF1D81"/>
    <w:rsid w:val="00FF218F"/>
    <w:rsid w:val="00FF2857"/>
    <w:rsid w:val="00FF2A58"/>
    <w:rsid w:val="00FF2D0A"/>
    <w:rsid w:val="00FF360E"/>
    <w:rsid w:val="00FF374E"/>
    <w:rsid w:val="00FF3950"/>
    <w:rsid w:val="00FF3CA0"/>
    <w:rsid w:val="00FF51FA"/>
    <w:rsid w:val="00FF5377"/>
    <w:rsid w:val="00FF54AA"/>
    <w:rsid w:val="00FF54CC"/>
    <w:rsid w:val="00FF582B"/>
    <w:rsid w:val="00FF5847"/>
    <w:rsid w:val="00FF59AD"/>
    <w:rsid w:val="00FF5EAD"/>
    <w:rsid w:val="00FF6413"/>
    <w:rsid w:val="00FF643A"/>
    <w:rsid w:val="00FF67AC"/>
    <w:rsid w:val="00FF6800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AC4F5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31FC1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49D3E1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041352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8D7290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C8B087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2A8CCB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B3463D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7C158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65F9FA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08F9EA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9C3A0D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DC81A"/>
  <w15:chartTrackingRefBased/>
  <w15:docId w15:val="{56612C22-355D-4805-99B4-12FCE6AA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A17D00"/>
    <w:pPr>
      <w:spacing w:after="200" w:line="360" w:lineRule="auto"/>
      <w:jc w:val="both"/>
    </w:pPr>
    <w:rPr>
      <w:rFonts w:ascii="Arial" w:eastAsia="Arial" w:hAnsi="Arial"/>
      <w:lang w:val="pt-BR"/>
    </w:rPr>
  </w:style>
  <w:style w:type="paragraph" w:styleId="Ttulo1">
    <w:name w:val="heading 1"/>
    <w:aliases w:val="Título PPSI"/>
    <w:basedOn w:val="Normal"/>
    <w:next w:val="Normal"/>
    <w:link w:val="Ttulo1Char"/>
    <w:autoRedefine/>
    <w:qFormat/>
    <w:rsid w:val="005E1E50"/>
    <w:pPr>
      <w:keepNext/>
      <w:spacing w:after="120" w:line="240" w:lineRule="auto"/>
      <w:jc w:val="center"/>
      <w:outlineLvl w:val="0"/>
    </w:pPr>
    <w:rPr>
      <w:rFonts w:asciiTheme="minorHAnsi" w:hAnsiTheme="minorHAnsi" w:cs="Arial"/>
      <w:bCs/>
      <w:noProof/>
      <w:color w:val="222222" w:themeColor="text2"/>
      <w:sz w:val="24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PPSI Char"/>
    <w:basedOn w:val="Fontepargpadro"/>
    <w:link w:val="Ttulo1"/>
    <w:rsid w:val="005E1E50"/>
    <w:rPr>
      <w:rFonts w:asciiTheme="minorHAnsi" w:eastAsia="Arial" w:hAnsiTheme="minorHAnsi" w:cs="Arial"/>
      <w:bCs/>
      <w:noProof/>
      <w:color w:val="222222" w:themeColor="text2"/>
      <w:sz w:val="24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  <w:jc w:val="left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733C80"/>
    <w:pPr>
      <w:shd w:val="clear" w:color="auto" w:fill="FFFF00"/>
    </w:pPr>
    <w:rPr>
      <w:rFonts w:asciiTheme="minorHAnsi" w:hAnsiTheme="minorHAnsi"/>
      <w:sz w:val="24"/>
    </w:rPr>
  </w:style>
  <w:style w:type="character" w:customStyle="1" w:styleId="PPSIsubstituioChar">
    <w:name w:val="PPSI substituição Char"/>
    <w:basedOn w:val="Fontepargpadro"/>
    <w:link w:val="PPSIsubstituio"/>
    <w:rsid w:val="00733C80"/>
    <w:rPr>
      <w:rFonts w:asciiTheme="minorHAnsi" w:eastAsia="Arial" w:hAnsiTheme="minorHAnsi"/>
      <w:sz w:val="24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444C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emEspaamento">
    <w:name w:val="No Spacing"/>
    <w:uiPriority w:val="1"/>
    <w:qFormat/>
    <w:rsid w:val="00476444"/>
    <w:pPr>
      <w:jc w:val="both"/>
    </w:pPr>
    <w:rPr>
      <w:rFonts w:ascii="Arial" w:eastAsia="Arial" w:hAnsi="Arial"/>
      <w:lang w:val="pt-BR"/>
    </w:rPr>
  </w:style>
  <w:style w:type="character" w:styleId="HiperlinkVisitado">
    <w:name w:val="FollowedHyperlink"/>
    <w:basedOn w:val="Fontepargpadro"/>
    <w:rsid w:val="007651AA"/>
    <w:rPr>
      <w:color w:val="C7770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gov.br/governodigital/pt-br/privacidade-e-seguranca/ppsi-2.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nd/4.0/legalcode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DEE9A6-2C6C-45AF-84ED-75B8E235E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4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12</Pages>
  <Words>2155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Links>
    <vt:vector size="6" baseType="variant"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Juvina de Medeiros</dc:creator>
  <cp:keywords/>
  <dc:description/>
  <cp:lastModifiedBy>Anderson Souza de Araujo</cp:lastModifiedBy>
  <cp:revision>14</cp:revision>
  <cp:lastPrinted>2026-08-20T14:06:00Z</cp:lastPrinted>
  <dcterms:created xsi:type="dcterms:W3CDTF">2026-08-21T12:10:00Z</dcterms:created>
  <dcterms:modified xsi:type="dcterms:W3CDTF">2026-08-24T18:54:00Z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