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2E522" w14:textId="77777777" w:rsidR="00733F77" w:rsidRPr="00EE24A7" w:rsidRDefault="00733F77" w:rsidP="008E6F4D">
      <w:pPr>
        <w:rPr>
          <w:sz w:val="32"/>
          <w:szCs w:val="32"/>
        </w:rPr>
      </w:pPr>
    </w:p>
    <w:p w14:paraId="263D12A2" w14:textId="77777777" w:rsidR="00733F77" w:rsidRDefault="00733F77" w:rsidP="00733F77">
      <w:pPr>
        <w:spacing w:after="0" w:line="240" w:lineRule="auto"/>
      </w:pPr>
    </w:p>
    <w:p w14:paraId="10009D0F" w14:textId="77777777" w:rsidR="00733F77" w:rsidRDefault="00733F77" w:rsidP="00733F77">
      <w:pPr>
        <w:spacing w:after="0" w:line="240" w:lineRule="auto"/>
      </w:pPr>
    </w:p>
    <w:p w14:paraId="0295F184" w14:textId="77777777" w:rsidR="00733F77" w:rsidRDefault="00733F77" w:rsidP="00733F77">
      <w:pPr>
        <w:spacing w:after="0" w:line="240" w:lineRule="auto"/>
      </w:pPr>
    </w:p>
    <w:p w14:paraId="4D5EF6BF" w14:textId="77777777" w:rsidR="00733F77" w:rsidRDefault="00733F77" w:rsidP="00733F77">
      <w:pPr>
        <w:spacing w:after="0" w:line="240" w:lineRule="auto"/>
      </w:pPr>
    </w:p>
    <w:p w14:paraId="4F2CD428" w14:textId="77777777" w:rsidR="00733F77" w:rsidRPr="00EE24A7" w:rsidRDefault="00733F77" w:rsidP="00733F77">
      <w:pPr>
        <w:spacing w:after="0" w:line="240" w:lineRule="auto"/>
      </w:pPr>
    </w:p>
    <w:p w14:paraId="05D3DA0D" w14:textId="77777777" w:rsidR="00733F77" w:rsidRPr="00EE24A7" w:rsidRDefault="00733F77" w:rsidP="00733F77">
      <w:pPr>
        <w:spacing w:after="0" w:line="240" w:lineRule="auto"/>
      </w:pPr>
    </w:p>
    <w:p w14:paraId="2B60DE32" w14:textId="77777777" w:rsidR="00733F77" w:rsidRPr="00EE24A7" w:rsidRDefault="00733F77" w:rsidP="00733F77">
      <w:pPr>
        <w:spacing w:after="0" w:line="240" w:lineRule="auto"/>
      </w:pPr>
    </w:p>
    <w:p w14:paraId="3E38E3DB" w14:textId="77777777" w:rsidR="00733F77" w:rsidRPr="00853E19" w:rsidRDefault="00733F77" w:rsidP="00733F77">
      <w:pPr>
        <w:pStyle w:val="PPSIsemformatao"/>
        <w:spacing w:after="0" w:line="240" w:lineRule="auto"/>
        <w:jc w:val="right"/>
        <w:rPr>
          <w:rFonts w:asciiTheme="minorHAnsi" w:hAnsiTheme="minorHAnsi" w:cstheme="minorHAnsi"/>
          <w:b/>
          <w:bCs/>
          <w:color w:val="FFFFFF" w:themeColor="background1"/>
          <w:sz w:val="60"/>
          <w:szCs w:val="60"/>
        </w:rPr>
      </w:pPr>
    </w:p>
    <w:p w14:paraId="278A0B2C" w14:textId="77777777" w:rsidR="00281243" w:rsidRDefault="00281243" w:rsidP="00733F77">
      <w:pPr>
        <w:pStyle w:val="PPSIsemformatao"/>
        <w:spacing w:after="0" w:line="240" w:lineRule="auto"/>
        <w:jc w:val="right"/>
        <w:rPr>
          <w:rFonts w:asciiTheme="minorHAnsi" w:hAnsiTheme="minorHAnsi" w:cstheme="minorHAnsi"/>
          <w:b/>
          <w:bCs/>
          <w:color w:val="FFFFFF" w:themeColor="background1"/>
          <w:sz w:val="80"/>
          <w:szCs w:val="80"/>
        </w:rPr>
      </w:pPr>
    </w:p>
    <w:p w14:paraId="75DB5CD1" w14:textId="77777777" w:rsidR="008860E7" w:rsidRDefault="008860E7" w:rsidP="008860E7">
      <w:pPr>
        <w:pStyle w:val="PPSIsemformatao"/>
        <w:spacing w:before="0" w:after="0" w:line="240" w:lineRule="auto"/>
        <w:jc w:val="right"/>
        <w:rPr>
          <w:rFonts w:asciiTheme="minorHAnsi" w:hAnsiTheme="minorHAnsi" w:cstheme="minorHAnsi"/>
          <w:b/>
          <w:bCs/>
          <w:color w:val="FFFFFF" w:themeColor="background1"/>
          <w:sz w:val="80"/>
          <w:szCs w:val="80"/>
        </w:rPr>
      </w:pPr>
    </w:p>
    <w:p w14:paraId="7B84A2DA" w14:textId="77777777" w:rsidR="00733F77" w:rsidRPr="00853E19" w:rsidRDefault="00733F77" w:rsidP="008860E7">
      <w:pPr>
        <w:pStyle w:val="PPSIsemformatao"/>
        <w:spacing w:before="0" w:after="0" w:line="240" w:lineRule="auto"/>
        <w:jc w:val="right"/>
        <w:rPr>
          <w:rFonts w:asciiTheme="minorHAnsi" w:hAnsiTheme="minorHAnsi" w:cstheme="minorHAnsi"/>
          <w:b/>
          <w:bCs/>
          <w:color w:val="FFFFFF" w:themeColor="background1"/>
          <w:sz w:val="80"/>
          <w:szCs w:val="80"/>
        </w:rPr>
      </w:pPr>
      <w:r w:rsidRPr="00853E19">
        <w:rPr>
          <w:rFonts w:asciiTheme="minorHAnsi" w:hAnsiTheme="minorHAnsi" w:cstheme="minorHAnsi"/>
          <w:b/>
          <w:bCs/>
          <w:color w:val="FFFFFF" w:themeColor="background1"/>
          <w:sz w:val="80"/>
          <w:szCs w:val="80"/>
        </w:rPr>
        <w:t>Modelo de</w:t>
      </w:r>
    </w:p>
    <w:p w14:paraId="2A6878D0" w14:textId="77777777" w:rsidR="0052096A" w:rsidRDefault="00733F77" w:rsidP="008860E7">
      <w:pPr>
        <w:pStyle w:val="PPSIsemformatao"/>
        <w:spacing w:before="0" w:after="0" w:line="240" w:lineRule="auto"/>
        <w:jc w:val="right"/>
        <w:rPr>
          <w:rFonts w:asciiTheme="minorHAnsi" w:hAnsiTheme="minorHAnsi" w:cstheme="minorHAnsi"/>
          <w:b/>
          <w:bCs/>
          <w:color w:val="FFFFFF" w:themeColor="background1"/>
          <w:sz w:val="80"/>
          <w:szCs w:val="80"/>
        </w:rPr>
      </w:pPr>
      <w:r>
        <w:rPr>
          <w:rFonts w:asciiTheme="minorHAnsi" w:hAnsiTheme="minorHAnsi" w:cstheme="minorHAnsi"/>
          <w:b/>
          <w:bCs/>
          <w:color w:val="FFFFFF" w:themeColor="background1"/>
          <w:sz w:val="80"/>
          <w:szCs w:val="80"/>
        </w:rPr>
        <w:t>Norma</w:t>
      </w:r>
      <w:r w:rsidRPr="00853E19">
        <w:rPr>
          <w:rFonts w:asciiTheme="minorHAnsi" w:hAnsiTheme="minorHAnsi" w:cstheme="minorHAnsi"/>
          <w:b/>
          <w:bCs/>
          <w:color w:val="FFFFFF" w:themeColor="background1"/>
          <w:sz w:val="80"/>
          <w:szCs w:val="80"/>
        </w:rPr>
        <w:t xml:space="preserve"> d</w:t>
      </w:r>
      <w:r w:rsidR="00281243">
        <w:rPr>
          <w:rFonts w:asciiTheme="minorHAnsi" w:hAnsiTheme="minorHAnsi" w:cstheme="minorHAnsi"/>
          <w:b/>
          <w:bCs/>
          <w:color w:val="FFFFFF" w:themeColor="background1"/>
          <w:sz w:val="80"/>
          <w:szCs w:val="80"/>
        </w:rPr>
        <w:t>e</w:t>
      </w:r>
    </w:p>
    <w:p w14:paraId="04EF8188" w14:textId="77777777" w:rsidR="0052096A" w:rsidRDefault="00281243" w:rsidP="008860E7">
      <w:pPr>
        <w:pStyle w:val="PPSIsemformatao"/>
        <w:spacing w:before="0" w:after="0" w:line="240" w:lineRule="auto"/>
        <w:jc w:val="right"/>
        <w:rPr>
          <w:rFonts w:asciiTheme="minorHAnsi" w:hAnsiTheme="minorHAnsi" w:cstheme="minorHAnsi"/>
          <w:b/>
          <w:bCs/>
          <w:color w:val="FFFFFF" w:themeColor="background1"/>
          <w:sz w:val="80"/>
          <w:szCs w:val="80"/>
        </w:rPr>
      </w:pPr>
      <w:r>
        <w:rPr>
          <w:rFonts w:asciiTheme="minorHAnsi" w:hAnsiTheme="minorHAnsi" w:cstheme="minorHAnsi"/>
          <w:b/>
          <w:bCs/>
          <w:color w:val="FFFFFF" w:themeColor="background1"/>
          <w:sz w:val="80"/>
          <w:szCs w:val="80"/>
        </w:rPr>
        <w:t xml:space="preserve">Gestão </w:t>
      </w:r>
      <w:r w:rsidR="00733F77">
        <w:rPr>
          <w:rFonts w:asciiTheme="minorHAnsi" w:hAnsiTheme="minorHAnsi" w:cstheme="minorHAnsi"/>
          <w:b/>
          <w:bCs/>
          <w:color w:val="FFFFFF" w:themeColor="background1"/>
          <w:sz w:val="80"/>
          <w:szCs w:val="80"/>
        </w:rPr>
        <w:t>de</w:t>
      </w:r>
    </w:p>
    <w:p w14:paraId="7348FA32" w14:textId="77777777" w:rsidR="0052096A" w:rsidRDefault="00733F77" w:rsidP="008860E7">
      <w:pPr>
        <w:pStyle w:val="PPSIsemformatao"/>
        <w:spacing w:before="0" w:after="0" w:line="240" w:lineRule="auto"/>
        <w:jc w:val="right"/>
        <w:rPr>
          <w:rFonts w:asciiTheme="minorHAnsi" w:hAnsiTheme="minorHAnsi" w:cstheme="minorHAnsi"/>
          <w:b/>
          <w:bCs/>
          <w:color w:val="FFFFFF" w:themeColor="background1"/>
          <w:sz w:val="80"/>
          <w:szCs w:val="80"/>
        </w:rPr>
      </w:pPr>
      <w:r>
        <w:rPr>
          <w:rFonts w:asciiTheme="minorHAnsi" w:hAnsiTheme="minorHAnsi" w:cstheme="minorHAnsi"/>
          <w:b/>
          <w:bCs/>
          <w:color w:val="FFFFFF" w:themeColor="background1"/>
          <w:sz w:val="80"/>
          <w:szCs w:val="80"/>
        </w:rPr>
        <w:t>Identidade</w:t>
      </w:r>
      <w:r w:rsidR="00B14480">
        <w:rPr>
          <w:rFonts w:asciiTheme="minorHAnsi" w:hAnsiTheme="minorHAnsi" w:cstheme="minorHAnsi"/>
          <w:b/>
          <w:bCs/>
          <w:color w:val="FFFFFF" w:themeColor="background1"/>
          <w:sz w:val="80"/>
          <w:szCs w:val="80"/>
        </w:rPr>
        <w:t>s</w:t>
      </w:r>
      <w:r w:rsidR="0052096A">
        <w:rPr>
          <w:rFonts w:asciiTheme="minorHAnsi" w:hAnsiTheme="minorHAnsi" w:cstheme="minorHAnsi"/>
          <w:b/>
          <w:bCs/>
          <w:color w:val="FFFFFF" w:themeColor="background1"/>
          <w:sz w:val="80"/>
          <w:szCs w:val="80"/>
        </w:rPr>
        <w:t xml:space="preserve"> </w:t>
      </w:r>
      <w:r>
        <w:rPr>
          <w:rFonts w:asciiTheme="minorHAnsi" w:hAnsiTheme="minorHAnsi" w:cstheme="minorHAnsi"/>
          <w:b/>
          <w:bCs/>
          <w:color w:val="FFFFFF" w:themeColor="background1"/>
          <w:sz w:val="80"/>
          <w:szCs w:val="80"/>
        </w:rPr>
        <w:t>e</w:t>
      </w:r>
    </w:p>
    <w:p w14:paraId="51B34E6B" w14:textId="77777777" w:rsidR="00733F77" w:rsidRPr="0052096A" w:rsidRDefault="00733F77" w:rsidP="008860E7">
      <w:pPr>
        <w:pStyle w:val="PPSIsemformatao"/>
        <w:spacing w:before="0" w:after="0" w:line="240" w:lineRule="auto"/>
        <w:jc w:val="right"/>
        <w:rPr>
          <w:rFonts w:asciiTheme="minorHAnsi" w:hAnsiTheme="minorHAnsi" w:cstheme="minorHAnsi"/>
          <w:b/>
          <w:bCs/>
          <w:color w:val="FFFFFF" w:themeColor="background1"/>
          <w:sz w:val="80"/>
          <w:szCs w:val="80"/>
        </w:rPr>
      </w:pPr>
      <w:r>
        <w:rPr>
          <w:rFonts w:asciiTheme="minorHAnsi" w:hAnsiTheme="minorHAnsi" w:cstheme="minorHAnsi"/>
          <w:b/>
          <w:bCs/>
          <w:color w:val="FFFFFF" w:themeColor="background1"/>
          <w:sz w:val="80"/>
          <w:szCs w:val="80"/>
        </w:rPr>
        <w:t>Controle</w:t>
      </w:r>
      <w:r w:rsidR="0052096A">
        <w:rPr>
          <w:rFonts w:asciiTheme="minorHAnsi" w:hAnsiTheme="minorHAnsi" w:cstheme="minorHAnsi"/>
          <w:b/>
          <w:bCs/>
          <w:color w:val="FFFFFF" w:themeColor="background1"/>
          <w:sz w:val="80"/>
          <w:szCs w:val="80"/>
        </w:rPr>
        <w:t xml:space="preserve"> </w:t>
      </w:r>
      <w:r>
        <w:rPr>
          <w:rFonts w:asciiTheme="minorHAnsi" w:hAnsiTheme="minorHAnsi" w:cstheme="minorHAnsi"/>
          <w:b/>
          <w:bCs/>
          <w:color w:val="FFFFFF" w:themeColor="background1"/>
          <w:sz w:val="80"/>
          <w:szCs w:val="80"/>
        </w:rPr>
        <w:t xml:space="preserve">de Acesso </w:t>
      </w:r>
    </w:p>
    <w:p w14:paraId="66D43B41" w14:textId="77777777" w:rsidR="00733F77" w:rsidRPr="00853E19" w:rsidRDefault="00733F77" w:rsidP="00733F77">
      <w:pPr>
        <w:pStyle w:val="PPSIsemformatao"/>
        <w:spacing w:after="0" w:line="240" w:lineRule="auto"/>
        <w:jc w:val="right"/>
        <w:rPr>
          <w:rFonts w:asciiTheme="minorHAnsi" w:hAnsiTheme="minorHAnsi" w:cstheme="minorHAnsi"/>
          <w:color w:val="FFFFFF" w:themeColor="background1"/>
          <w:sz w:val="32"/>
          <w:szCs w:val="32"/>
        </w:rPr>
      </w:pPr>
    </w:p>
    <w:p w14:paraId="76F22B64" w14:textId="77777777" w:rsidR="00FC6E95" w:rsidRPr="008E6F4D" w:rsidRDefault="00733F77" w:rsidP="008E6F4D">
      <w:pPr>
        <w:pStyle w:val="PPSIsemformatao"/>
        <w:spacing w:before="0" w:after="0" w:line="216" w:lineRule="auto"/>
        <w:jc w:val="right"/>
        <w:rPr>
          <w:rFonts w:asciiTheme="minorHAnsi" w:hAnsiTheme="minorHAnsi" w:cstheme="minorHAnsi"/>
          <w:b/>
          <w:bCs/>
          <w:color w:val="FFC000"/>
          <w:sz w:val="32"/>
          <w:szCs w:val="32"/>
        </w:rPr>
      </w:pPr>
      <w:r w:rsidRPr="008E6F4D">
        <w:rPr>
          <w:rFonts w:asciiTheme="minorHAnsi" w:hAnsiTheme="minorHAnsi" w:cstheme="minorHAnsi"/>
          <w:color w:val="FFFFFF"/>
          <w:sz w:val="32"/>
          <w:szCs w:val="32"/>
        </w:rPr>
        <w:t>Programa de Privacidade e</w:t>
      </w:r>
      <w:r w:rsidRPr="008E6F4D">
        <w:rPr>
          <w:rFonts w:asciiTheme="minorHAnsi" w:hAnsiTheme="minorHAnsi" w:cstheme="minorHAnsi"/>
          <w:color w:val="FFFFFF"/>
          <w:sz w:val="32"/>
          <w:szCs w:val="32"/>
        </w:rPr>
        <w:br/>
        <w:t>Segurança da Informação</w:t>
      </w:r>
      <w:r w:rsidRPr="008E6F4D">
        <w:rPr>
          <w:rFonts w:asciiTheme="minorHAnsi" w:hAnsiTheme="minorHAnsi" w:cstheme="minorHAnsi"/>
          <w:color w:val="222222" w:themeColor="text2"/>
          <w:sz w:val="32"/>
          <w:szCs w:val="32"/>
        </w:rPr>
        <w:br/>
      </w:r>
      <w:r w:rsidRPr="008E6F4D">
        <w:rPr>
          <w:rFonts w:asciiTheme="minorHAnsi" w:hAnsiTheme="minorHAnsi" w:cstheme="minorHAnsi"/>
          <w:b/>
          <w:bCs/>
          <w:color w:val="FFC000"/>
          <w:sz w:val="32"/>
          <w:szCs w:val="32"/>
        </w:rPr>
        <w:t>PPSI 2.</w:t>
      </w:r>
      <w:r w:rsidR="0052096A">
        <w:rPr>
          <w:rFonts w:asciiTheme="minorHAnsi" w:hAnsiTheme="minorHAnsi" w:cstheme="minorHAnsi"/>
          <w:b/>
          <w:bCs/>
          <w:color w:val="FFC000"/>
          <w:sz w:val="32"/>
          <w:szCs w:val="32"/>
        </w:rPr>
        <w:t>0</w:t>
      </w:r>
    </w:p>
    <w:p w14:paraId="4377820E" w14:textId="77777777" w:rsidR="008E6F4D" w:rsidRDefault="008E6F4D" w:rsidP="008E6F4D">
      <w:pPr>
        <w:spacing w:before="0" w:after="0" w:line="240" w:lineRule="auto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5AC52E1F" w14:textId="77777777" w:rsidR="008E6F4D" w:rsidRPr="008E6F4D" w:rsidRDefault="008E6F4D" w:rsidP="008E6F4D">
      <w:pPr>
        <w:spacing w:before="0" w:after="0" w:line="240" w:lineRule="auto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59874FB3" w14:textId="77777777" w:rsidR="008E6F4D" w:rsidRPr="008E6F4D" w:rsidRDefault="008E6F4D" w:rsidP="008E6F4D">
      <w:pPr>
        <w:spacing w:before="0" w:after="0" w:line="240" w:lineRule="auto"/>
        <w:jc w:val="right"/>
        <w:rPr>
          <w:rFonts w:asciiTheme="minorHAnsi" w:hAnsiTheme="minorHAnsi" w:cstheme="minorHAnsi"/>
          <w:b/>
          <w:bCs/>
          <w:color w:val="FFFFFF"/>
          <w:sz w:val="22"/>
          <w:szCs w:val="22"/>
        </w:rPr>
      </w:pPr>
      <w:r w:rsidRPr="008E6F4D">
        <w:rPr>
          <w:rFonts w:asciiTheme="minorHAnsi" w:hAnsiTheme="minorHAnsi" w:cstheme="minorHAnsi"/>
          <w:b/>
          <w:bCs/>
          <w:color w:val="FFFFFF"/>
          <w:sz w:val="22"/>
          <w:szCs w:val="22"/>
        </w:rPr>
        <w:t>Versão 1.0</w:t>
      </w:r>
    </w:p>
    <w:p w14:paraId="37096A35" w14:textId="01F5F617" w:rsidR="008E6F4D" w:rsidRPr="008E6F4D" w:rsidRDefault="008E6F4D" w:rsidP="008E6F4D">
      <w:pPr>
        <w:spacing w:before="0" w:after="0" w:line="240" w:lineRule="auto"/>
        <w:jc w:val="right"/>
        <w:rPr>
          <w:rFonts w:asciiTheme="minorHAnsi" w:hAnsiTheme="minorHAnsi" w:cstheme="minorHAnsi"/>
          <w:b/>
          <w:bCs/>
          <w:color w:val="FFFFFF"/>
          <w:sz w:val="32"/>
          <w:szCs w:val="32"/>
        </w:rPr>
        <w:sectPr w:rsidR="008E6F4D" w:rsidRPr="008E6F4D" w:rsidSect="008E6F4D">
          <w:headerReference w:type="default" r:id="rId12"/>
          <w:footerReference w:type="default" r:id="rId13"/>
          <w:headerReference w:type="first" r:id="rId14"/>
          <w:footerReference w:type="first" r:id="rId15"/>
          <w:pgSz w:w="11907" w:h="16840" w:code="9"/>
          <w:pgMar w:top="1134" w:right="1418" w:bottom="1701" w:left="1418" w:header="567" w:footer="340" w:gutter="0"/>
          <w:cols w:space="720"/>
          <w:titlePg/>
          <w:docGrid w:linePitch="360"/>
        </w:sectPr>
      </w:pPr>
      <w:r w:rsidRPr="008E6F4D">
        <w:rPr>
          <w:rFonts w:asciiTheme="minorHAnsi" w:hAnsiTheme="minorHAnsi" w:cstheme="minorHAnsi"/>
          <w:b/>
          <w:bCs/>
          <w:color w:val="FFFFFF"/>
          <w:sz w:val="22"/>
          <w:szCs w:val="22"/>
        </w:rPr>
        <w:t xml:space="preserve">Brasília, </w:t>
      </w:r>
      <w:r w:rsidR="00C1545A">
        <w:rPr>
          <w:rFonts w:asciiTheme="minorHAnsi" w:hAnsiTheme="minorHAnsi" w:cstheme="minorHAnsi"/>
          <w:b/>
          <w:bCs/>
          <w:color w:val="FFFFFF"/>
          <w:sz w:val="22"/>
          <w:szCs w:val="22"/>
        </w:rPr>
        <w:t>1</w:t>
      </w:r>
      <w:r w:rsidRPr="008E6F4D">
        <w:rPr>
          <w:rFonts w:asciiTheme="minorHAnsi" w:hAnsiTheme="minorHAnsi" w:cstheme="minorHAnsi"/>
          <w:b/>
          <w:bCs/>
          <w:color w:val="FFFFFF"/>
          <w:sz w:val="22"/>
          <w:szCs w:val="22"/>
        </w:rPr>
        <w:t xml:space="preserve"> de </w:t>
      </w:r>
      <w:r w:rsidR="00C1545A">
        <w:rPr>
          <w:rFonts w:asciiTheme="minorHAnsi" w:hAnsiTheme="minorHAnsi" w:cstheme="minorHAnsi"/>
          <w:b/>
          <w:bCs/>
          <w:color w:val="FFFFFF"/>
          <w:sz w:val="22"/>
          <w:szCs w:val="22"/>
        </w:rPr>
        <w:t>outubro</w:t>
      </w:r>
      <w:r w:rsidRPr="008E6F4D">
        <w:rPr>
          <w:rFonts w:asciiTheme="minorHAnsi" w:hAnsiTheme="minorHAnsi" w:cstheme="minorHAnsi"/>
          <w:b/>
          <w:bCs/>
          <w:color w:val="FFFFFF"/>
          <w:sz w:val="22"/>
          <w:szCs w:val="22"/>
        </w:rPr>
        <w:t xml:space="preserve"> de 2026</w:t>
      </w:r>
    </w:p>
    <w:p w14:paraId="7F3C4778" w14:textId="77777777" w:rsidR="00733F77" w:rsidRPr="006643EC" w:rsidRDefault="00733F77" w:rsidP="00222CEB">
      <w:pPr>
        <w:pStyle w:val="PPSIsemformatao"/>
        <w:spacing w:before="0" w:after="0" w:line="240" w:lineRule="auto"/>
        <w:rPr>
          <w:rFonts w:asciiTheme="minorHAnsi" w:hAnsiTheme="minorHAnsi" w:cstheme="minorHAnsi"/>
          <w:b/>
          <w:bCs/>
          <w:color w:val="2864AE"/>
          <w:sz w:val="24"/>
          <w:szCs w:val="24"/>
        </w:rPr>
      </w:pPr>
      <w:r w:rsidRPr="006643EC">
        <w:rPr>
          <w:rFonts w:asciiTheme="minorHAnsi" w:hAnsiTheme="minorHAnsi" w:cstheme="minorHAnsi"/>
          <w:b/>
          <w:bCs/>
          <w:color w:val="2864AE"/>
          <w:sz w:val="24"/>
          <w:szCs w:val="24"/>
        </w:rPr>
        <w:lastRenderedPageBreak/>
        <w:t xml:space="preserve">MODELO DE </w:t>
      </w:r>
      <w:r w:rsidR="006643EC" w:rsidRPr="006643EC">
        <w:rPr>
          <w:rFonts w:asciiTheme="minorHAnsi" w:hAnsiTheme="minorHAnsi" w:cstheme="minorHAnsi"/>
          <w:b/>
          <w:bCs/>
          <w:color w:val="2864AE"/>
          <w:sz w:val="24"/>
          <w:szCs w:val="24"/>
        </w:rPr>
        <w:t>NORMA DE</w:t>
      </w:r>
      <w:r w:rsidRPr="006643EC">
        <w:rPr>
          <w:rFonts w:asciiTheme="minorHAnsi" w:hAnsiTheme="minorHAnsi" w:cstheme="minorHAnsi"/>
          <w:b/>
          <w:bCs/>
          <w:color w:val="2864AE"/>
          <w:sz w:val="24"/>
          <w:szCs w:val="24"/>
        </w:rPr>
        <w:t xml:space="preserve"> </w:t>
      </w:r>
      <w:r w:rsidR="00F93C9C" w:rsidRPr="006643EC">
        <w:rPr>
          <w:rFonts w:asciiTheme="minorHAnsi" w:hAnsiTheme="minorHAnsi" w:cstheme="minorHAnsi"/>
          <w:b/>
          <w:bCs/>
          <w:color w:val="2864AE"/>
          <w:sz w:val="24"/>
          <w:szCs w:val="24"/>
        </w:rPr>
        <w:t>GESTÃO DE IDENTIDADES E CONTROLE DE ACESSO</w:t>
      </w:r>
    </w:p>
    <w:p w14:paraId="468ECD17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F5EC6FD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4F7FE3">
        <w:rPr>
          <w:rFonts w:asciiTheme="minorHAnsi" w:hAnsiTheme="minorHAnsi" w:cstheme="minorHAnsi"/>
          <w:b/>
          <w:bCs/>
          <w:sz w:val="24"/>
          <w:szCs w:val="24"/>
        </w:rPr>
        <w:t>MINISTÉRIO DA GESTÃO E DA INOVAÇÃO EM SERVIÇOS PÚBLICOS</w:t>
      </w:r>
    </w:p>
    <w:p w14:paraId="2204DDBC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  <w:r w:rsidRPr="004F7FE3">
        <w:rPr>
          <w:rFonts w:asciiTheme="minorHAnsi" w:hAnsiTheme="minorHAnsi" w:cstheme="minorHAnsi"/>
          <w:sz w:val="24"/>
          <w:szCs w:val="24"/>
        </w:rPr>
        <w:t>Esther Dweck</w:t>
      </w:r>
    </w:p>
    <w:p w14:paraId="2FBB3882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  <w:r w:rsidRPr="004F7FE3">
        <w:rPr>
          <w:rFonts w:asciiTheme="minorHAnsi" w:hAnsiTheme="minorHAnsi" w:cstheme="minorHAnsi"/>
          <w:sz w:val="24"/>
          <w:szCs w:val="24"/>
        </w:rPr>
        <w:t>Ministra</w:t>
      </w:r>
    </w:p>
    <w:p w14:paraId="3C73AA72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C5E9B60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4F7FE3">
        <w:rPr>
          <w:rFonts w:asciiTheme="minorHAnsi" w:hAnsiTheme="minorHAnsi" w:cstheme="minorHAnsi"/>
          <w:b/>
          <w:bCs/>
          <w:sz w:val="24"/>
          <w:szCs w:val="24"/>
        </w:rPr>
        <w:t>SECRETARIA DE GOVERNO DIGITAL</w:t>
      </w:r>
    </w:p>
    <w:p w14:paraId="147B820D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  <w:r w:rsidRPr="004F7FE3">
        <w:rPr>
          <w:rFonts w:asciiTheme="minorHAnsi" w:hAnsiTheme="minorHAnsi" w:cstheme="minorHAnsi"/>
          <w:sz w:val="24"/>
          <w:szCs w:val="24"/>
        </w:rPr>
        <w:t xml:space="preserve">Rogério Souza Mascarenhas </w:t>
      </w:r>
    </w:p>
    <w:p w14:paraId="6138EDD5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  <w:r w:rsidRPr="004F7FE3">
        <w:rPr>
          <w:rFonts w:asciiTheme="minorHAnsi" w:hAnsiTheme="minorHAnsi" w:cstheme="minorHAnsi"/>
          <w:sz w:val="24"/>
          <w:szCs w:val="24"/>
        </w:rPr>
        <w:t>Secretário de Governo Digital</w:t>
      </w:r>
    </w:p>
    <w:p w14:paraId="6008FEA9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541E8404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4F7FE3">
        <w:rPr>
          <w:rFonts w:asciiTheme="minorHAnsi" w:hAnsiTheme="minorHAnsi" w:cstheme="minorHAnsi"/>
          <w:b/>
          <w:bCs/>
          <w:sz w:val="24"/>
          <w:szCs w:val="24"/>
        </w:rPr>
        <w:t>DIRETORIA DE PRIVACIDADE E SEGURANÇA DA INFORMAÇÃO</w:t>
      </w:r>
    </w:p>
    <w:p w14:paraId="31BB7980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  <w:r w:rsidRPr="004F7FE3">
        <w:rPr>
          <w:rFonts w:asciiTheme="minorHAnsi" w:hAnsiTheme="minorHAnsi" w:cstheme="minorHAnsi"/>
          <w:sz w:val="24"/>
          <w:szCs w:val="24"/>
        </w:rPr>
        <w:t>Leonardo Rodrigo Ferreira </w:t>
      </w:r>
    </w:p>
    <w:p w14:paraId="0030FA7F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  <w:r w:rsidRPr="004F7FE3">
        <w:rPr>
          <w:rFonts w:asciiTheme="minorHAnsi" w:hAnsiTheme="minorHAnsi" w:cstheme="minorHAnsi"/>
          <w:sz w:val="24"/>
          <w:szCs w:val="24"/>
        </w:rPr>
        <w:t>Diretor de Privacidade e Segurança da Informação</w:t>
      </w:r>
    </w:p>
    <w:p w14:paraId="72068930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FC9F956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4F7FE3">
        <w:rPr>
          <w:rFonts w:asciiTheme="minorHAnsi" w:hAnsiTheme="minorHAnsi" w:cstheme="minorHAnsi"/>
          <w:b/>
          <w:bCs/>
          <w:sz w:val="24"/>
          <w:szCs w:val="24"/>
        </w:rPr>
        <w:t>COORDENAÇÃO-GERAL DE PRIVACIDADE</w:t>
      </w:r>
    </w:p>
    <w:p w14:paraId="026F4CE9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  <w:r w:rsidRPr="004F7FE3">
        <w:rPr>
          <w:rFonts w:asciiTheme="minorHAnsi" w:hAnsiTheme="minorHAnsi" w:cstheme="minorHAnsi"/>
          <w:sz w:val="24"/>
          <w:szCs w:val="24"/>
        </w:rPr>
        <w:t>Marta Juvina de Medeiros</w:t>
      </w:r>
    </w:p>
    <w:p w14:paraId="02E63315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  <w:r w:rsidRPr="004F7FE3">
        <w:rPr>
          <w:rFonts w:asciiTheme="minorHAnsi" w:hAnsiTheme="minorHAnsi" w:cstheme="minorHAnsi"/>
          <w:sz w:val="24"/>
          <w:szCs w:val="24"/>
        </w:rPr>
        <w:t>Coordenadora-Geral de Privacidade</w:t>
      </w:r>
    </w:p>
    <w:p w14:paraId="54425517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FC7477E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4F7FE3">
        <w:rPr>
          <w:rFonts w:asciiTheme="minorHAnsi" w:hAnsiTheme="minorHAnsi" w:cstheme="minorHAnsi"/>
          <w:b/>
          <w:bCs/>
          <w:sz w:val="24"/>
          <w:szCs w:val="24"/>
        </w:rPr>
        <w:t>COORDENAÇÃO-GERAL DE SEGURANÇA DA INFORMAÇÃO</w:t>
      </w:r>
    </w:p>
    <w:p w14:paraId="6B0E6D6F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  <w:r w:rsidRPr="004F7FE3">
        <w:rPr>
          <w:rFonts w:asciiTheme="minorHAnsi" w:hAnsiTheme="minorHAnsi" w:cstheme="minorHAnsi"/>
          <w:sz w:val="24"/>
          <w:szCs w:val="24"/>
        </w:rPr>
        <w:t>Loriza Andrade Vaz de Melo</w:t>
      </w:r>
    </w:p>
    <w:p w14:paraId="2389322A" w14:textId="77777777" w:rsidR="00733F77" w:rsidRPr="004F7FE3" w:rsidRDefault="00733F77" w:rsidP="003E14F6">
      <w:pPr>
        <w:pStyle w:val="PPSIsemformata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  <w:r w:rsidRPr="004F7FE3">
        <w:rPr>
          <w:rFonts w:asciiTheme="minorHAnsi" w:hAnsiTheme="minorHAnsi" w:cstheme="minorHAnsi"/>
          <w:sz w:val="24"/>
          <w:szCs w:val="24"/>
        </w:rPr>
        <w:t>Coordenadora-Geral de Segurança da Informação</w:t>
      </w:r>
    </w:p>
    <w:p w14:paraId="61562BE1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1DE408A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4F7FE3">
        <w:rPr>
          <w:rFonts w:asciiTheme="minorHAnsi" w:hAnsiTheme="minorHAnsi" w:cstheme="minorHAnsi"/>
          <w:b/>
          <w:bCs/>
          <w:sz w:val="24"/>
          <w:szCs w:val="24"/>
        </w:rPr>
        <w:t>EQUIPE TÉCNICA DE ELABORAÇÃO</w:t>
      </w:r>
    </w:p>
    <w:p w14:paraId="065EB3E5" w14:textId="77777777" w:rsidR="005C285B" w:rsidRPr="004F7FE3" w:rsidRDefault="005C285B" w:rsidP="005C285B">
      <w:pPr>
        <w:pStyle w:val="PPSIsemformata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Anderson Souza de Araújo</w:t>
      </w:r>
    </w:p>
    <w:p w14:paraId="7A280FC9" w14:textId="77777777" w:rsidR="005C285B" w:rsidRDefault="005C285B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Natalício Fernandes Pereira</w:t>
      </w:r>
    </w:p>
    <w:p w14:paraId="6DF289AD" w14:textId="77777777" w:rsidR="00733F77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Thainan Cardoso Rezende</w:t>
      </w:r>
    </w:p>
    <w:p w14:paraId="0C98B533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596C2909" w14:textId="77777777" w:rsidR="00733F77" w:rsidRPr="004F7FE3" w:rsidRDefault="00733F77" w:rsidP="00172CC6">
      <w:pPr>
        <w:pStyle w:val="PPSIsemformatao"/>
        <w:spacing w:before="0"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4F7FE3">
        <w:rPr>
          <w:rFonts w:asciiTheme="minorHAnsi" w:hAnsiTheme="minorHAnsi" w:cstheme="minorHAnsi"/>
          <w:b/>
          <w:bCs/>
          <w:sz w:val="24"/>
          <w:szCs w:val="24"/>
        </w:rPr>
        <w:t>EQUIPE DE REVISÃO</w:t>
      </w:r>
    </w:p>
    <w:p w14:paraId="256F315D" w14:textId="77777777" w:rsidR="00FC6E95" w:rsidRDefault="00733F77" w:rsidP="00172CC6">
      <w:pPr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  <w:r w:rsidRPr="004F7FE3">
        <w:rPr>
          <w:rFonts w:asciiTheme="minorHAnsi" w:hAnsiTheme="minorHAnsi" w:cstheme="minorHAnsi"/>
          <w:sz w:val="24"/>
          <w:szCs w:val="24"/>
        </w:rPr>
        <w:t>Marta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4F7FE3">
        <w:rPr>
          <w:rFonts w:asciiTheme="minorHAnsi" w:hAnsiTheme="minorHAnsi" w:cstheme="minorHAnsi"/>
          <w:sz w:val="24"/>
          <w:szCs w:val="24"/>
        </w:rPr>
        <w:t>Juvina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4F7FE3">
        <w:rPr>
          <w:rFonts w:asciiTheme="minorHAnsi" w:hAnsiTheme="minorHAnsi" w:cstheme="minorHAnsi"/>
          <w:sz w:val="24"/>
          <w:szCs w:val="24"/>
        </w:rPr>
        <w:t>de Medeiros</w:t>
      </w:r>
    </w:p>
    <w:p w14:paraId="35C57043" w14:textId="77777777" w:rsidR="00DD1EA0" w:rsidRDefault="00DD1EA0" w:rsidP="00172CC6">
      <w:pPr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2708C02" w14:textId="77777777" w:rsidR="006C15D8" w:rsidRDefault="006C15D8">
      <w:pPr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62B8287A" w14:textId="77777777" w:rsidR="006C15D8" w:rsidRPr="00707DE8" w:rsidRDefault="006C15D8" w:rsidP="00707DE8">
      <w:pPr>
        <w:pStyle w:val="Ttulo1"/>
        <w:numPr>
          <w:ilvl w:val="0"/>
          <w:numId w:val="0"/>
        </w:numPr>
        <w:spacing w:line="240" w:lineRule="auto"/>
        <w:rPr>
          <w:rFonts w:asciiTheme="minorHAnsi" w:hAnsiTheme="minorHAnsi" w:cstheme="minorHAnsi"/>
          <w:b w:val="0"/>
          <w:bCs w:val="0"/>
          <w:sz w:val="36"/>
          <w:szCs w:val="36"/>
        </w:rPr>
      </w:pPr>
      <w:bookmarkStart w:id="0" w:name="_Toc238456668"/>
      <w:r w:rsidRPr="00707DE8">
        <w:rPr>
          <w:rFonts w:asciiTheme="minorHAnsi" w:hAnsiTheme="minorHAnsi" w:cstheme="minorHAnsi"/>
          <w:sz w:val="36"/>
          <w:szCs w:val="36"/>
        </w:rPr>
        <w:lastRenderedPageBreak/>
        <w:t>Histórico de versões</w:t>
      </w:r>
      <w:bookmarkEnd w:id="0"/>
    </w:p>
    <w:tbl>
      <w:tblPr>
        <w:tblW w:w="90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364"/>
        <w:gridCol w:w="1199"/>
        <w:gridCol w:w="3525"/>
        <w:gridCol w:w="2928"/>
      </w:tblGrid>
      <w:tr w:rsidR="006C15D8" w:rsidRPr="00707DE8" w14:paraId="13E7E746" w14:textId="77777777" w:rsidTr="00E24F06">
        <w:trPr>
          <w:trHeight w:val="288"/>
        </w:trPr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hideMark/>
          </w:tcPr>
          <w:p w14:paraId="4DF5C4FC" w14:textId="77777777" w:rsidR="006C15D8" w:rsidRPr="008860E7" w:rsidRDefault="006C15D8" w:rsidP="00707DE8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860E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hideMark/>
          </w:tcPr>
          <w:p w14:paraId="6892CA44" w14:textId="77777777" w:rsidR="006C15D8" w:rsidRPr="008860E7" w:rsidRDefault="006C15D8" w:rsidP="00707DE8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860E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Versão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hideMark/>
          </w:tcPr>
          <w:p w14:paraId="626680EC" w14:textId="77777777" w:rsidR="006C15D8" w:rsidRPr="008860E7" w:rsidRDefault="006C15D8" w:rsidP="00707DE8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860E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hideMark/>
          </w:tcPr>
          <w:p w14:paraId="116CBEFF" w14:textId="77777777" w:rsidR="006C15D8" w:rsidRPr="008860E7" w:rsidRDefault="006C15D8" w:rsidP="00707DE8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860E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Autor</w:t>
            </w:r>
          </w:p>
        </w:tc>
      </w:tr>
      <w:tr w:rsidR="006C15D8" w:rsidRPr="00707DE8" w14:paraId="50FDB4E4" w14:textId="77777777" w:rsidTr="00E24F06">
        <w:trPr>
          <w:trHeight w:val="561"/>
        </w:trPr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02978" w14:textId="0A664C47" w:rsidR="006C15D8" w:rsidRPr="00707DE8" w:rsidRDefault="00C1545A" w:rsidP="00E24F06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01</w:t>
            </w:r>
            <w:r w:rsidR="006C15D8" w:rsidRPr="00707DE8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6C15D8" w:rsidRPr="00707DE8">
              <w:rPr>
                <w:rFonts w:asciiTheme="minorHAnsi" w:hAnsiTheme="minorHAnsi" w:cstheme="minorHAnsi"/>
                <w:sz w:val="22"/>
                <w:szCs w:val="22"/>
              </w:rPr>
              <w:t>/2026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3AD8C" w14:textId="77777777" w:rsidR="006C15D8" w:rsidRPr="00707DE8" w:rsidRDefault="006C15D8" w:rsidP="00707DE8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07DE8">
              <w:rPr>
                <w:rFonts w:asciiTheme="minorHAnsi" w:hAnsiTheme="minorHAnsi" w:cstheme="minorHAnsi"/>
                <w:sz w:val="22"/>
                <w:szCs w:val="22"/>
              </w:rPr>
              <w:t>1.0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59C3E" w14:textId="77777777" w:rsidR="006C15D8" w:rsidRPr="00707DE8" w:rsidRDefault="006C15D8" w:rsidP="00E24F06">
            <w:pPr>
              <w:pStyle w:val="PPSIquadro"/>
              <w:spacing w:befor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07DE8">
              <w:rPr>
                <w:rFonts w:asciiTheme="minorHAnsi" w:hAnsiTheme="minorHAnsi" w:cstheme="minorHAnsi"/>
                <w:sz w:val="22"/>
                <w:szCs w:val="22"/>
              </w:rPr>
              <w:t xml:space="preserve">Elaboração </w:t>
            </w:r>
            <w:r w:rsidR="00BE1A99">
              <w:rPr>
                <w:rFonts w:asciiTheme="minorHAnsi" w:hAnsiTheme="minorHAnsi" w:cstheme="minorHAnsi"/>
                <w:sz w:val="22"/>
                <w:szCs w:val="22"/>
              </w:rPr>
              <w:t xml:space="preserve">da primeira versão </w:t>
            </w:r>
            <w:r w:rsidRPr="00707DE8">
              <w:rPr>
                <w:rFonts w:asciiTheme="minorHAnsi" w:hAnsiTheme="minorHAnsi" w:cstheme="minorHAnsi"/>
                <w:sz w:val="22"/>
                <w:szCs w:val="22"/>
              </w:rPr>
              <w:t xml:space="preserve">do </w:t>
            </w:r>
            <w:r w:rsidR="008860E7">
              <w:rPr>
                <w:rFonts w:asciiTheme="minorHAnsi" w:hAnsiTheme="minorHAnsi" w:cstheme="minorHAnsi"/>
                <w:sz w:val="22"/>
                <w:szCs w:val="22"/>
              </w:rPr>
              <w:t>modelo.</w:t>
            </w:r>
          </w:p>
        </w:tc>
        <w:tc>
          <w:tcPr>
            <w:tcW w:w="2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7BBD4" w14:textId="77777777" w:rsidR="006C15D8" w:rsidRPr="00707DE8" w:rsidRDefault="006C15D8" w:rsidP="00E24F06">
            <w:pPr>
              <w:pStyle w:val="PPSIquadro"/>
              <w:spacing w:before="0"/>
              <w:rPr>
                <w:rFonts w:asciiTheme="minorHAnsi" w:hAnsiTheme="minorHAnsi" w:cstheme="minorHAnsi"/>
                <w:sz w:val="22"/>
                <w:szCs w:val="22"/>
              </w:rPr>
            </w:pPr>
            <w:r w:rsidRPr="00707DE8">
              <w:rPr>
                <w:rFonts w:asciiTheme="minorHAnsi" w:hAnsiTheme="minorHAnsi" w:cstheme="minorHAnsi"/>
                <w:sz w:val="22"/>
                <w:szCs w:val="22"/>
              </w:rPr>
              <w:t>Equipe Técnica de Elaboração</w:t>
            </w:r>
          </w:p>
        </w:tc>
      </w:tr>
    </w:tbl>
    <w:p w14:paraId="301178DA" w14:textId="77777777" w:rsidR="0050239A" w:rsidRDefault="0050239A">
      <w:pPr>
        <w:spacing w:before="0" w:after="0" w:line="240" w:lineRule="auto"/>
        <w:rPr>
          <w:rFonts w:asciiTheme="minorHAnsi" w:hAnsiTheme="minorHAnsi" w:cstheme="minorHAnsi"/>
          <w:sz w:val="24"/>
          <w:szCs w:val="24"/>
        </w:rPr>
        <w:sectPr w:rsidR="0050239A" w:rsidSect="000C421F">
          <w:headerReference w:type="default" r:id="rId16"/>
          <w:headerReference w:type="first" r:id="rId17"/>
          <w:footerReference w:type="first" r:id="rId18"/>
          <w:pgSz w:w="11907" w:h="16840" w:code="9"/>
          <w:pgMar w:top="1134" w:right="1134" w:bottom="1701" w:left="1701" w:header="567" w:footer="357" w:gutter="0"/>
          <w:cols w:space="720"/>
          <w:docGrid w:linePitch="360"/>
        </w:sectPr>
      </w:pPr>
    </w:p>
    <w:p w14:paraId="29561DDC" w14:textId="77777777" w:rsidR="006C15D8" w:rsidRPr="00707DE8" w:rsidRDefault="006C15D8" w:rsidP="00707DE8">
      <w:pPr>
        <w:pStyle w:val="Ttulo1"/>
        <w:numPr>
          <w:ilvl w:val="0"/>
          <w:numId w:val="0"/>
        </w:numPr>
        <w:spacing w:line="240" w:lineRule="auto"/>
        <w:ind w:left="431" w:hanging="431"/>
        <w:jc w:val="both"/>
        <w:rPr>
          <w:rFonts w:asciiTheme="minorHAnsi" w:hAnsiTheme="minorHAnsi" w:cstheme="minorHAnsi"/>
          <w:sz w:val="36"/>
          <w:szCs w:val="36"/>
        </w:rPr>
      </w:pPr>
      <w:bookmarkStart w:id="1" w:name="_Toc238456669"/>
      <w:r w:rsidRPr="00707DE8">
        <w:rPr>
          <w:rFonts w:asciiTheme="minorHAnsi" w:hAnsiTheme="minorHAnsi" w:cstheme="minorHAnsi"/>
          <w:sz w:val="36"/>
          <w:szCs w:val="36"/>
        </w:rPr>
        <w:lastRenderedPageBreak/>
        <w:t xml:space="preserve">Licença </w:t>
      </w:r>
      <w:r w:rsidRPr="00707DE8">
        <w:rPr>
          <w:rFonts w:asciiTheme="minorHAnsi" w:hAnsiTheme="minorHAnsi" w:cstheme="minorHAnsi"/>
          <w:i/>
          <w:iCs/>
          <w:sz w:val="36"/>
          <w:szCs w:val="36"/>
        </w:rPr>
        <w:t>Creative Commons</w:t>
      </w:r>
      <w:bookmarkEnd w:id="1"/>
    </w:p>
    <w:p w14:paraId="67C45284" w14:textId="77777777" w:rsidR="006C15D8" w:rsidRPr="008860E7" w:rsidRDefault="006C15D8" w:rsidP="00045E44">
      <w:pPr>
        <w:spacing w:before="240" w:after="24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860E7">
        <w:rPr>
          <w:rFonts w:asciiTheme="minorHAnsi" w:hAnsiTheme="minorHAnsi" w:cstheme="minorHAnsi"/>
          <w:sz w:val="24"/>
          <w:szCs w:val="24"/>
        </w:rPr>
        <w:t xml:space="preserve">Esta obra está licenciada sob a Licença </w:t>
      </w:r>
      <w:r w:rsidRPr="00015193">
        <w:rPr>
          <w:rFonts w:asciiTheme="minorHAnsi" w:hAnsiTheme="minorHAnsi" w:cstheme="minorHAnsi"/>
          <w:i/>
          <w:iCs/>
          <w:sz w:val="24"/>
          <w:szCs w:val="24"/>
        </w:rPr>
        <w:t>Creative Commons</w:t>
      </w:r>
      <w:r w:rsidRPr="008860E7">
        <w:rPr>
          <w:rFonts w:asciiTheme="minorHAnsi" w:hAnsiTheme="minorHAnsi" w:cstheme="minorHAnsi"/>
          <w:sz w:val="24"/>
          <w:szCs w:val="24"/>
        </w:rPr>
        <w:t xml:space="preserve"> Atribuição-NãoComercial-SemDerivações 4.0 Internacional</w:t>
      </w:r>
      <w:r w:rsidR="00A52D41" w:rsidRPr="008860E7">
        <w:rPr>
          <w:rStyle w:val="Refdenotaderodap"/>
          <w:rFonts w:asciiTheme="minorHAnsi" w:hAnsiTheme="minorHAnsi" w:cstheme="minorHAnsi"/>
          <w:sz w:val="24"/>
          <w:szCs w:val="24"/>
        </w:rPr>
        <w:footnoteReference w:id="2"/>
      </w:r>
      <w:r w:rsidR="00A52D41" w:rsidRPr="008860E7">
        <w:rPr>
          <w:rFonts w:asciiTheme="minorHAnsi" w:hAnsiTheme="minorHAnsi" w:cstheme="minorHAnsi"/>
          <w:sz w:val="24"/>
          <w:szCs w:val="24"/>
        </w:rPr>
        <w:t>.</w:t>
      </w:r>
    </w:p>
    <w:p w14:paraId="719E8ABC" w14:textId="77777777" w:rsidR="005D05DE" w:rsidRPr="008860E7" w:rsidRDefault="006C15D8" w:rsidP="003E14F6">
      <w:pPr>
        <w:spacing w:before="240" w:after="24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860E7">
        <w:rPr>
          <w:rFonts w:asciiTheme="minorHAnsi" w:hAnsiTheme="minorHAnsi" w:cstheme="minorHAnsi"/>
          <w:sz w:val="24"/>
          <w:szCs w:val="24"/>
        </w:rPr>
        <w:t xml:space="preserve">Você está autorizado a copiar e redistribuir o conteúdo deste modelo para uso interno e externo à sua organização, somente para fins não comerciais, desde que (i) o devido crédito seja dado à Secretaria de Governo Digital do Ministério da Gestão e da Inovação em Serviços Públicos (SGD/MGI), e (ii) um </w:t>
      </w:r>
      <w:r w:rsidRPr="00015193">
        <w:rPr>
          <w:rFonts w:asciiTheme="minorHAnsi" w:hAnsiTheme="minorHAnsi" w:cstheme="minorHAnsi"/>
          <w:i/>
          <w:iCs/>
          <w:sz w:val="24"/>
          <w:szCs w:val="24"/>
        </w:rPr>
        <w:t>link</w:t>
      </w:r>
      <w:r w:rsidRPr="008860E7">
        <w:rPr>
          <w:rFonts w:asciiTheme="minorHAnsi" w:hAnsiTheme="minorHAnsi" w:cstheme="minorHAnsi"/>
          <w:sz w:val="24"/>
          <w:szCs w:val="24"/>
        </w:rPr>
        <w:t xml:space="preserve"> para a licença seja fornecido. Além disso, não é permitida a distribuição de obras derivadas, remixadas, transformadas ou desenvolvidas a partir deste </w:t>
      </w:r>
      <w:r w:rsidR="00C14018">
        <w:rPr>
          <w:rFonts w:asciiTheme="minorHAnsi" w:hAnsiTheme="minorHAnsi" w:cstheme="minorHAnsi"/>
          <w:sz w:val="24"/>
          <w:szCs w:val="24"/>
        </w:rPr>
        <w:t>modelo</w:t>
      </w:r>
      <w:r w:rsidRPr="008860E7">
        <w:rPr>
          <w:rFonts w:asciiTheme="minorHAnsi" w:hAnsiTheme="minorHAnsi" w:cstheme="minorHAnsi"/>
          <w:sz w:val="24"/>
          <w:szCs w:val="24"/>
        </w:rPr>
        <w:t>.</w:t>
      </w:r>
    </w:p>
    <w:p w14:paraId="6A3D4701" w14:textId="77777777" w:rsidR="005D05DE" w:rsidRDefault="005D05DE">
      <w:pPr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4BD9E32E" w14:textId="77777777" w:rsidR="0050239A" w:rsidRPr="00193BCE" w:rsidRDefault="0050239A" w:rsidP="0050239A">
      <w:pPr>
        <w:tabs>
          <w:tab w:val="left" w:pos="5844"/>
        </w:tabs>
        <w:spacing w:line="240" w:lineRule="auto"/>
        <w:rPr>
          <w:rFonts w:asciiTheme="minorHAnsi" w:hAnsiTheme="minorHAnsi" w:cstheme="minorHAnsi"/>
          <w:b/>
          <w:bCs/>
          <w:color w:val="2864AE"/>
          <w:sz w:val="36"/>
          <w:szCs w:val="36"/>
        </w:rPr>
      </w:pPr>
      <w:r w:rsidRPr="00193BCE">
        <w:rPr>
          <w:rFonts w:asciiTheme="minorHAnsi" w:hAnsiTheme="minorHAnsi" w:cstheme="minorHAnsi"/>
          <w:b/>
          <w:bCs/>
          <w:color w:val="2864AE"/>
          <w:sz w:val="36"/>
          <w:szCs w:val="36"/>
        </w:rPr>
        <w:lastRenderedPageBreak/>
        <w:t xml:space="preserve">Medidas do </w:t>
      </w:r>
      <w:r w:rsidRPr="00D266AD">
        <w:rPr>
          <w:rFonts w:asciiTheme="minorHAnsi" w:hAnsiTheme="minorHAnsi" w:cstheme="minorHAnsi"/>
          <w:b/>
          <w:bCs/>
          <w:i/>
          <w:iCs/>
          <w:color w:val="2864AE"/>
          <w:sz w:val="36"/>
          <w:szCs w:val="36"/>
        </w:rPr>
        <w:t>framework</w:t>
      </w:r>
      <w:r w:rsidRPr="00193BCE">
        <w:rPr>
          <w:rFonts w:asciiTheme="minorHAnsi" w:hAnsiTheme="minorHAnsi" w:cstheme="minorHAnsi"/>
          <w:b/>
          <w:bCs/>
          <w:color w:val="2864AE"/>
          <w:sz w:val="36"/>
          <w:szCs w:val="36"/>
        </w:rPr>
        <w:t xml:space="preserve"> do PPSI 2.0 apoiadas por es</w:t>
      </w:r>
      <w:r>
        <w:rPr>
          <w:rFonts w:asciiTheme="minorHAnsi" w:hAnsiTheme="minorHAnsi" w:cstheme="minorHAnsi"/>
          <w:b/>
          <w:bCs/>
          <w:color w:val="2864AE"/>
          <w:sz w:val="36"/>
          <w:szCs w:val="36"/>
        </w:rPr>
        <w:t>t</w:t>
      </w:r>
      <w:r w:rsidRPr="00193BCE">
        <w:rPr>
          <w:rFonts w:asciiTheme="minorHAnsi" w:hAnsiTheme="minorHAnsi" w:cstheme="minorHAnsi"/>
          <w:b/>
          <w:bCs/>
          <w:color w:val="2864AE"/>
          <w:sz w:val="36"/>
          <w:szCs w:val="36"/>
        </w:rPr>
        <w:t>e documento</w:t>
      </w: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271"/>
        <w:gridCol w:w="7660"/>
      </w:tblGrid>
      <w:tr w:rsidR="0050239A" w:rsidRPr="0050239A" w14:paraId="036F1482" w14:textId="77777777" w:rsidTr="001E298E">
        <w:trPr>
          <w:trHeight w:val="295"/>
          <w:jc w:val="center"/>
        </w:trPr>
        <w:tc>
          <w:tcPr>
            <w:tcW w:w="1271" w:type="dxa"/>
            <w:shd w:val="clear" w:color="auto" w:fill="D9D9D9" w:themeFill="background1" w:themeFillShade="D9"/>
            <w:hideMark/>
          </w:tcPr>
          <w:p w14:paraId="00ED322F" w14:textId="77777777" w:rsidR="0050239A" w:rsidRPr="0050239A" w:rsidRDefault="0050239A" w:rsidP="0050239A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0239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</w:t>
            </w:r>
          </w:p>
        </w:tc>
        <w:tc>
          <w:tcPr>
            <w:tcW w:w="7660" w:type="dxa"/>
            <w:shd w:val="clear" w:color="auto" w:fill="D9D9D9" w:themeFill="background1" w:themeFillShade="D9"/>
          </w:tcPr>
          <w:p w14:paraId="26AAD9B7" w14:textId="77777777" w:rsidR="0050239A" w:rsidRPr="0050239A" w:rsidRDefault="0050239A" w:rsidP="0050239A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0239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Medida</w:t>
            </w:r>
          </w:p>
        </w:tc>
      </w:tr>
      <w:tr w:rsidR="0050239A" w:rsidRPr="0050239A" w14:paraId="045ED002" w14:textId="77777777" w:rsidTr="001E298E">
        <w:trPr>
          <w:trHeight w:val="262"/>
          <w:jc w:val="center"/>
        </w:trPr>
        <w:tc>
          <w:tcPr>
            <w:tcW w:w="1271" w:type="dxa"/>
            <w:vAlign w:val="center"/>
          </w:tcPr>
          <w:p w14:paraId="577261BB" w14:textId="32C9A4D2" w:rsidR="0050239A" w:rsidRPr="0050239A" w:rsidRDefault="0050239A" w:rsidP="0050239A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  <w:r w:rsidR="00E0705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7660" w:type="dxa"/>
          </w:tcPr>
          <w:p w14:paraId="5A1C225A" w14:textId="1E5F0A35" w:rsidR="0050239A" w:rsidRPr="0050239A" w:rsidRDefault="00E07054" w:rsidP="0050239A">
            <w:pPr>
              <w:pStyle w:val="PPSIquadro"/>
              <w:spacing w:befor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07054">
              <w:rPr>
                <w:rFonts w:asciiTheme="minorHAnsi" w:hAnsiTheme="minorHAnsi" w:cstheme="minorHAnsi"/>
                <w:sz w:val="22"/>
                <w:szCs w:val="22"/>
              </w:rPr>
              <w:t>O órgão estabelece e mantém um inventário de contas?</w:t>
            </w:r>
          </w:p>
        </w:tc>
      </w:tr>
      <w:tr w:rsidR="00E07054" w:rsidRPr="0050239A" w14:paraId="0DB924DF" w14:textId="77777777" w:rsidTr="001E298E">
        <w:trPr>
          <w:trHeight w:val="262"/>
          <w:jc w:val="center"/>
        </w:trPr>
        <w:tc>
          <w:tcPr>
            <w:tcW w:w="1271" w:type="dxa"/>
            <w:vAlign w:val="center"/>
          </w:tcPr>
          <w:p w14:paraId="1C205553" w14:textId="5A3EDA3F" w:rsidR="00E07054" w:rsidRPr="0050239A" w:rsidRDefault="00E07054" w:rsidP="00E07054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5.2</w:t>
            </w:r>
          </w:p>
        </w:tc>
        <w:tc>
          <w:tcPr>
            <w:tcW w:w="7660" w:type="dxa"/>
          </w:tcPr>
          <w:p w14:paraId="1F760561" w14:textId="384790F5" w:rsidR="00E07054" w:rsidRPr="0050239A" w:rsidRDefault="00E07054" w:rsidP="00E07054">
            <w:pPr>
              <w:pStyle w:val="PPSIquadro"/>
              <w:spacing w:befor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O órgão promove ações para evitar a reutilização de senhas?</w:t>
            </w:r>
          </w:p>
        </w:tc>
      </w:tr>
      <w:tr w:rsidR="0050239A" w:rsidRPr="0050239A" w14:paraId="3C104B70" w14:textId="77777777" w:rsidTr="001E298E">
        <w:trPr>
          <w:trHeight w:val="262"/>
          <w:jc w:val="center"/>
        </w:trPr>
        <w:tc>
          <w:tcPr>
            <w:tcW w:w="1271" w:type="dxa"/>
            <w:vAlign w:val="center"/>
          </w:tcPr>
          <w:p w14:paraId="445E9320" w14:textId="77777777" w:rsidR="0050239A" w:rsidRPr="0050239A" w:rsidRDefault="0050239A" w:rsidP="0050239A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5.3</w:t>
            </w:r>
          </w:p>
        </w:tc>
        <w:tc>
          <w:tcPr>
            <w:tcW w:w="7660" w:type="dxa"/>
          </w:tcPr>
          <w:p w14:paraId="7B3F0784" w14:textId="77777777" w:rsidR="0050239A" w:rsidRPr="0050239A" w:rsidRDefault="0050239A" w:rsidP="0050239A">
            <w:pPr>
              <w:pStyle w:val="PPSIquadro"/>
              <w:spacing w:befor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O órgão desabilita ou exclui contas inativas?</w:t>
            </w:r>
          </w:p>
        </w:tc>
      </w:tr>
      <w:tr w:rsidR="0050239A" w:rsidRPr="0050239A" w14:paraId="59B9D67F" w14:textId="77777777" w:rsidTr="001E298E">
        <w:trPr>
          <w:trHeight w:val="262"/>
          <w:jc w:val="center"/>
        </w:trPr>
        <w:tc>
          <w:tcPr>
            <w:tcW w:w="1271" w:type="dxa"/>
            <w:vAlign w:val="center"/>
          </w:tcPr>
          <w:p w14:paraId="582AE486" w14:textId="77777777" w:rsidR="0050239A" w:rsidRPr="0050239A" w:rsidRDefault="0050239A" w:rsidP="0050239A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5.4</w:t>
            </w:r>
          </w:p>
        </w:tc>
        <w:tc>
          <w:tcPr>
            <w:tcW w:w="7660" w:type="dxa"/>
          </w:tcPr>
          <w:p w14:paraId="008DC48C" w14:textId="77777777" w:rsidR="0050239A" w:rsidRPr="0050239A" w:rsidRDefault="0050239A" w:rsidP="0050239A">
            <w:pPr>
              <w:pStyle w:val="PPSIquadro"/>
              <w:spacing w:befor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O órgão limita os privilégios de administrador às contas de administrador dedicadas?</w:t>
            </w:r>
          </w:p>
        </w:tc>
      </w:tr>
      <w:tr w:rsidR="00C20AF4" w:rsidRPr="0050239A" w14:paraId="29DA7A74" w14:textId="77777777" w:rsidTr="001E298E">
        <w:trPr>
          <w:trHeight w:val="262"/>
          <w:jc w:val="center"/>
        </w:trPr>
        <w:tc>
          <w:tcPr>
            <w:tcW w:w="1271" w:type="dxa"/>
            <w:vAlign w:val="center"/>
          </w:tcPr>
          <w:p w14:paraId="3AE88082" w14:textId="332EB320" w:rsidR="00C20AF4" w:rsidRPr="0050239A" w:rsidRDefault="00C20AF4" w:rsidP="0050239A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5.5</w:t>
            </w:r>
          </w:p>
        </w:tc>
        <w:tc>
          <w:tcPr>
            <w:tcW w:w="7660" w:type="dxa"/>
          </w:tcPr>
          <w:p w14:paraId="0496D79E" w14:textId="0CA5DB39" w:rsidR="00C20AF4" w:rsidRPr="0050239A" w:rsidRDefault="00C20AF4" w:rsidP="0050239A">
            <w:pPr>
              <w:pStyle w:val="PPSIquadro"/>
              <w:spacing w:befor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20AF4">
              <w:rPr>
                <w:rFonts w:asciiTheme="minorHAnsi" w:hAnsiTheme="minorHAnsi" w:cstheme="minorHAnsi"/>
                <w:sz w:val="22"/>
                <w:szCs w:val="22"/>
              </w:rPr>
              <w:t>O órgão estabelece e mantém um inventário de contas de serviço?</w:t>
            </w:r>
          </w:p>
        </w:tc>
      </w:tr>
      <w:tr w:rsidR="0050239A" w:rsidRPr="0050239A" w14:paraId="5D222374" w14:textId="77777777" w:rsidTr="001E298E">
        <w:trPr>
          <w:trHeight w:val="262"/>
          <w:jc w:val="center"/>
        </w:trPr>
        <w:tc>
          <w:tcPr>
            <w:tcW w:w="1271" w:type="dxa"/>
            <w:vAlign w:val="center"/>
          </w:tcPr>
          <w:p w14:paraId="4966A359" w14:textId="77777777" w:rsidR="0050239A" w:rsidRPr="0050239A" w:rsidRDefault="0050239A" w:rsidP="0050239A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5.6</w:t>
            </w:r>
          </w:p>
        </w:tc>
        <w:tc>
          <w:tcPr>
            <w:tcW w:w="7660" w:type="dxa"/>
          </w:tcPr>
          <w:p w14:paraId="01957124" w14:textId="77777777" w:rsidR="0050239A" w:rsidRPr="0050239A" w:rsidRDefault="0050239A" w:rsidP="0050239A">
            <w:pPr>
              <w:pStyle w:val="PPSIquadro"/>
              <w:spacing w:befor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O órgão centraliza a gestão de contas?</w:t>
            </w:r>
          </w:p>
        </w:tc>
      </w:tr>
      <w:tr w:rsidR="0050239A" w:rsidRPr="0050239A" w14:paraId="1697EDEA" w14:textId="77777777" w:rsidTr="001E298E">
        <w:trPr>
          <w:trHeight w:val="262"/>
          <w:jc w:val="center"/>
        </w:trPr>
        <w:tc>
          <w:tcPr>
            <w:tcW w:w="1271" w:type="dxa"/>
            <w:vAlign w:val="center"/>
          </w:tcPr>
          <w:p w14:paraId="01B70DE2" w14:textId="77777777" w:rsidR="0050239A" w:rsidRPr="0050239A" w:rsidRDefault="0050239A" w:rsidP="0050239A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6.1</w:t>
            </w:r>
          </w:p>
        </w:tc>
        <w:tc>
          <w:tcPr>
            <w:tcW w:w="7660" w:type="dxa"/>
          </w:tcPr>
          <w:p w14:paraId="669C55E4" w14:textId="77777777" w:rsidR="0050239A" w:rsidRPr="0050239A" w:rsidRDefault="0050239A" w:rsidP="0050239A">
            <w:pPr>
              <w:pStyle w:val="PPSIquadro"/>
              <w:spacing w:befor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O órgão estabelece um processo de concessão de acesso?</w:t>
            </w:r>
          </w:p>
        </w:tc>
      </w:tr>
      <w:tr w:rsidR="0050239A" w:rsidRPr="0050239A" w14:paraId="6BBEC2AD" w14:textId="77777777" w:rsidTr="001E298E">
        <w:trPr>
          <w:trHeight w:val="262"/>
          <w:jc w:val="center"/>
        </w:trPr>
        <w:tc>
          <w:tcPr>
            <w:tcW w:w="1271" w:type="dxa"/>
            <w:vAlign w:val="center"/>
          </w:tcPr>
          <w:p w14:paraId="5D8EEB92" w14:textId="77777777" w:rsidR="0050239A" w:rsidRPr="0050239A" w:rsidRDefault="0050239A" w:rsidP="0050239A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6.2</w:t>
            </w:r>
          </w:p>
        </w:tc>
        <w:tc>
          <w:tcPr>
            <w:tcW w:w="7660" w:type="dxa"/>
          </w:tcPr>
          <w:p w14:paraId="4EF01768" w14:textId="77777777" w:rsidR="0050239A" w:rsidRPr="0050239A" w:rsidRDefault="0050239A" w:rsidP="0050239A">
            <w:pPr>
              <w:pStyle w:val="PPSIquadro"/>
              <w:spacing w:befor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O órgão estabelece um processo de revogação de acesso?</w:t>
            </w:r>
          </w:p>
        </w:tc>
      </w:tr>
      <w:tr w:rsidR="0050239A" w:rsidRPr="0050239A" w14:paraId="16A73337" w14:textId="77777777" w:rsidTr="001E298E">
        <w:trPr>
          <w:trHeight w:val="262"/>
          <w:jc w:val="center"/>
        </w:trPr>
        <w:tc>
          <w:tcPr>
            <w:tcW w:w="1271" w:type="dxa"/>
            <w:vAlign w:val="center"/>
          </w:tcPr>
          <w:p w14:paraId="103F5525" w14:textId="77777777" w:rsidR="0050239A" w:rsidRPr="0050239A" w:rsidRDefault="0050239A" w:rsidP="0050239A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6.3</w:t>
            </w:r>
          </w:p>
        </w:tc>
        <w:tc>
          <w:tcPr>
            <w:tcW w:w="7660" w:type="dxa"/>
          </w:tcPr>
          <w:p w14:paraId="68B22E4D" w14:textId="77777777" w:rsidR="0050239A" w:rsidRPr="0050239A" w:rsidRDefault="0050239A" w:rsidP="0050239A">
            <w:pPr>
              <w:pStyle w:val="PPSIquadro"/>
              <w:spacing w:befor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O órgão exige autenticação multifator (</w:t>
            </w:r>
            <w:r w:rsidRPr="0050239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Multi-Factor Authentication</w:t>
            </w: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 xml:space="preserve"> - MFA) para soluções de software expostas externamente?</w:t>
            </w:r>
          </w:p>
        </w:tc>
      </w:tr>
      <w:tr w:rsidR="0050239A" w:rsidRPr="0050239A" w14:paraId="38197167" w14:textId="77777777" w:rsidTr="001E298E">
        <w:trPr>
          <w:trHeight w:val="262"/>
          <w:jc w:val="center"/>
        </w:trPr>
        <w:tc>
          <w:tcPr>
            <w:tcW w:w="1271" w:type="dxa"/>
            <w:vAlign w:val="center"/>
          </w:tcPr>
          <w:p w14:paraId="27648665" w14:textId="77777777" w:rsidR="0050239A" w:rsidRPr="0050239A" w:rsidRDefault="0050239A" w:rsidP="0050239A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6.4</w:t>
            </w:r>
          </w:p>
        </w:tc>
        <w:tc>
          <w:tcPr>
            <w:tcW w:w="7660" w:type="dxa"/>
          </w:tcPr>
          <w:p w14:paraId="56849A1F" w14:textId="77777777" w:rsidR="0050239A" w:rsidRPr="0050239A" w:rsidRDefault="0050239A" w:rsidP="0050239A">
            <w:pPr>
              <w:pStyle w:val="PPSIquadro"/>
              <w:spacing w:befor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O órgão exige MFA para acesso remoto à rede?</w:t>
            </w:r>
          </w:p>
        </w:tc>
      </w:tr>
      <w:tr w:rsidR="0050239A" w:rsidRPr="0050239A" w14:paraId="4CA801EB" w14:textId="77777777" w:rsidTr="001E298E">
        <w:trPr>
          <w:trHeight w:val="262"/>
          <w:jc w:val="center"/>
        </w:trPr>
        <w:tc>
          <w:tcPr>
            <w:tcW w:w="1271" w:type="dxa"/>
            <w:vAlign w:val="center"/>
          </w:tcPr>
          <w:p w14:paraId="4320439A" w14:textId="77777777" w:rsidR="0050239A" w:rsidRPr="0050239A" w:rsidRDefault="0050239A" w:rsidP="0050239A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6.5</w:t>
            </w:r>
          </w:p>
        </w:tc>
        <w:tc>
          <w:tcPr>
            <w:tcW w:w="7660" w:type="dxa"/>
          </w:tcPr>
          <w:p w14:paraId="47CE33DA" w14:textId="77777777" w:rsidR="0050239A" w:rsidRPr="0050239A" w:rsidRDefault="0050239A" w:rsidP="0050239A">
            <w:pPr>
              <w:pStyle w:val="PPSIquadro"/>
              <w:spacing w:befor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O órgão exige autenticação MFA para acesso administrativo?</w:t>
            </w:r>
          </w:p>
        </w:tc>
      </w:tr>
      <w:tr w:rsidR="0050239A" w:rsidRPr="0050239A" w14:paraId="39093467" w14:textId="77777777" w:rsidTr="001E298E">
        <w:trPr>
          <w:trHeight w:val="262"/>
          <w:jc w:val="center"/>
        </w:trPr>
        <w:tc>
          <w:tcPr>
            <w:tcW w:w="1271" w:type="dxa"/>
            <w:vAlign w:val="center"/>
          </w:tcPr>
          <w:p w14:paraId="645E7866" w14:textId="77777777" w:rsidR="0050239A" w:rsidRPr="0050239A" w:rsidRDefault="0050239A" w:rsidP="0050239A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6.7</w:t>
            </w:r>
          </w:p>
        </w:tc>
        <w:tc>
          <w:tcPr>
            <w:tcW w:w="7660" w:type="dxa"/>
          </w:tcPr>
          <w:p w14:paraId="173DCDB4" w14:textId="77777777" w:rsidR="0050239A" w:rsidRPr="0050239A" w:rsidRDefault="0050239A" w:rsidP="0050239A">
            <w:pPr>
              <w:pStyle w:val="PPSIquadro"/>
              <w:spacing w:befor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O órgão centraliza o controle de acesso?</w:t>
            </w:r>
          </w:p>
        </w:tc>
      </w:tr>
      <w:tr w:rsidR="0050239A" w:rsidRPr="0050239A" w14:paraId="36BF3046" w14:textId="77777777" w:rsidTr="001E298E">
        <w:trPr>
          <w:trHeight w:val="262"/>
          <w:jc w:val="center"/>
        </w:trPr>
        <w:tc>
          <w:tcPr>
            <w:tcW w:w="1271" w:type="dxa"/>
            <w:vAlign w:val="center"/>
          </w:tcPr>
          <w:p w14:paraId="312C2E3B" w14:textId="77777777" w:rsidR="0050239A" w:rsidRPr="0050239A" w:rsidRDefault="0050239A" w:rsidP="0050239A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6.8</w:t>
            </w:r>
          </w:p>
        </w:tc>
        <w:tc>
          <w:tcPr>
            <w:tcW w:w="7660" w:type="dxa"/>
          </w:tcPr>
          <w:p w14:paraId="06F66CF9" w14:textId="77777777" w:rsidR="0050239A" w:rsidRPr="0050239A" w:rsidRDefault="0050239A" w:rsidP="0050239A">
            <w:pPr>
              <w:pStyle w:val="PPSIquadro"/>
              <w:spacing w:befor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O órgão define e mantém o controle de acesso baseado em funções?</w:t>
            </w:r>
          </w:p>
        </w:tc>
      </w:tr>
      <w:tr w:rsidR="0050239A" w:rsidRPr="0050239A" w14:paraId="068BB8E5" w14:textId="77777777" w:rsidTr="001E298E">
        <w:trPr>
          <w:trHeight w:val="262"/>
          <w:jc w:val="center"/>
        </w:trPr>
        <w:tc>
          <w:tcPr>
            <w:tcW w:w="1271" w:type="dxa"/>
            <w:vAlign w:val="center"/>
          </w:tcPr>
          <w:p w14:paraId="5FABC086" w14:textId="77777777" w:rsidR="0050239A" w:rsidRPr="0050239A" w:rsidRDefault="0050239A" w:rsidP="0050239A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14.3</w:t>
            </w:r>
          </w:p>
        </w:tc>
        <w:tc>
          <w:tcPr>
            <w:tcW w:w="7660" w:type="dxa"/>
          </w:tcPr>
          <w:p w14:paraId="5B05BF60" w14:textId="77777777" w:rsidR="0050239A" w:rsidRPr="0050239A" w:rsidRDefault="0050239A" w:rsidP="0050239A">
            <w:pPr>
              <w:pStyle w:val="PPSIquadro"/>
              <w:spacing w:befor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O órgão conscientiza os agentes públicos nas melhores práticas de autenticação?</w:t>
            </w:r>
          </w:p>
        </w:tc>
      </w:tr>
      <w:tr w:rsidR="0050239A" w:rsidRPr="0050239A" w14:paraId="17AC964F" w14:textId="77777777" w:rsidTr="001E298E">
        <w:trPr>
          <w:trHeight w:val="262"/>
          <w:jc w:val="center"/>
        </w:trPr>
        <w:tc>
          <w:tcPr>
            <w:tcW w:w="1271" w:type="dxa"/>
            <w:vAlign w:val="center"/>
          </w:tcPr>
          <w:p w14:paraId="3940D5B3" w14:textId="77777777" w:rsidR="0050239A" w:rsidRPr="0050239A" w:rsidRDefault="0050239A" w:rsidP="0050239A">
            <w:pPr>
              <w:pStyle w:val="PPSIquadro"/>
              <w:spacing w:befor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25.7</w:t>
            </w:r>
          </w:p>
        </w:tc>
        <w:tc>
          <w:tcPr>
            <w:tcW w:w="7660" w:type="dxa"/>
          </w:tcPr>
          <w:p w14:paraId="075309D3" w14:textId="77777777" w:rsidR="0050239A" w:rsidRPr="0050239A" w:rsidRDefault="0050239A" w:rsidP="0050239A">
            <w:pPr>
              <w:pStyle w:val="PPSIquadro"/>
              <w:spacing w:befor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0239A">
              <w:rPr>
                <w:rFonts w:asciiTheme="minorHAnsi" w:hAnsiTheme="minorHAnsi" w:cstheme="minorHAnsi"/>
                <w:sz w:val="22"/>
                <w:szCs w:val="22"/>
              </w:rPr>
              <w:t>O órgão implementa medidas técnicas e administrativas aptas a proteger os dados pessoais?</w:t>
            </w:r>
          </w:p>
        </w:tc>
      </w:tr>
    </w:tbl>
    <w:p w14:paraId="530F0015" w14:textId="77777777" w:rsidR="0050239A" w:rsidRDefault="0050239A">
      <w:pPr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18305FE" w14:textId="77777777" w:rsidR="0050239A" w:rsidRDefault="0050239A">
      <w:pPr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1A898504" w14:textId="77777777" w:rsidR="006C15D8" w:rsidRPr="000709F5" w:rsidRDefault="006C15D8" w:rsidP="00707DE8">
      <w:pPr>
        <w:pStyle w:val="Ttulo1"/>
        <w:numPr>
          <w:ilvl w:val="0"/>
          <w:numId w:val="0"/>
        </w:numPr>
        <w:spacing w:line="240" w:lineRule="auto"/>
        <w:rPr>
          <w:rFonts w:asciiTheme="minorHAnsi" w:hAnsiTheme="minorHAnsi" w:cstheme="minorHAnsi"/>
          <w:noProof/>
          <w:sz w:val="36"/>
          <w:szCs w:val="36"/>
        </w:rPr>
      </w:pPr>
      <w:bookmarkStart w:id="2" w:name="_Toc238456670"/>
      <w:r w:rsidRPr="000709F5">
        <w:rPr>
          <w:rFonts w:asciiTheme="minorHAnsi" w:hAnsiTheme="minorHAnsi" w:cstheme="minorHAnsi"/>
          <w:sz w:val="36"/>
          <w:szCs w:val="36"/>
        </w:rPr>
        <w:lastRenderedPageBreak/>
        <w:t>Orientações</w:t>
      </w:r>
      <w:bookmarkEnd w:id="2"/>
    </w:p>
    <w:p w14:paraId="28C0B695" w14:textId="77777777" w:rsidR="006C15D8" w:rsidRPr="000709F5" w:rsidRDefault="006C15D8" w:rsidP="006C15D8">
      <w:pPr>
        <w:spacing w:before="240" w:after="24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709F5">
        <w:rPr>
          <w:rFonts w:asciiTheme="minorHAnsi" w:hAnsiTheme="minorHAnsi" w:cstheme="minorHAnsi"/>
          <w:sz w:val="24"/>
          <w:szCs w:val="24"/>
        </w:rPr>
        <w:t>Esta seção consigna informações básicas para a elaboração d</w:t>
      </w:r>
      <w:r w:rsidR="00C76C22">
        <w:rPr>
          <w:rFonts w:asciiTheme="minorHAnsi" w:hAnsiTheme="minorHAnsi" w:cstheme="minorHAnsi"/>
          <w:sz w:val="24"/>
          <w:szCs w:val="24"/>
        </w:rPr>
        <w:t>a</w:t>
      </w:r>
      <w:r w:rsidRPr="000709F5">
        <w:rPr>
          <w:rFonts w:asciiTheme="minorHAnsi" w:hAnsiTheme="minorHAnsi" w:cstheme="minorHAnsi"/>
          <w:sz w:val="24"/>
          <w:szCs w:val="24"/>
        </w:rPr>
        <w:t xml:space="preserve"> </w:t>
      </w:r>
      <w:r w:rsidR="00C76C22">
        <w:rPr>
          <w:rFonts w:asciiTheme="minorHAnsi" w:hAnsiTheme="minorHAnsi" w:cstheme="minorHAnsi"/>
          <w:sz w:val="24"/>
          <w:szCs w:val="24"/>
        </w:rPr>
        <w:t>Norma de Gestão de Identidades e Controle de Acesso</w:t>
      </w:r>
      <w:r w:rsidRPr="000709F5">
        <w:rPr>
          <w:rFonts w:asciiTheme="minorHAnsi" w:hAnsiTheme="minorHAnsi" w:cstheme="minorHAnsi"/>
          <w:sz w:val="24"/>
          <w:szCs w:val="24"/>
        </w:rPr>
        <w:t xml:space="preserve"> do órgão ou entidade</w:t>
      </w:r>
      <w:r w:rsidR="00C76C22">
        <w:rPr>
          <w:rFonts w:asciiTheme="minorHAnsi" w:hAnsiTheme="minorHAnsi" w:cstheme="minorHAnsi"/>
          <w:sz w:val="24"/>
          <w:szCs w:val="24"/>
        </w:rPr>
        <w:t>.</w:t>
      </w:r>
    </w:p>
    <w:p w14:paraId="04294617" w14:textId="77777777" w:rsidR="006C15D8" w:rsidRPr="005821C9" w:rsidRDefault="006C15D8" w:rsidP="003E14F6">
      <w:pPr>
        <w:spacing w:before="240" w:after="24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821C9">
        <w:rPr>
          <w:rFonts w:asciiTheme="minorHAnsi" w:hAnsiTheme="minorHAnsi" w:cstheme="minorHAnsi"/>
          <w:sz w:val="24"/>
          <w:szCs w:val="24"/>
        </w:rPr>
        <w:t xml:space="preserve">Este modelo, assim como todos os modelos disponibilizados pela Diretoria de Privacidade e Segurança da Informação (DEPSI) no âmbito do Programa de Privacidade e Segurança da Informação (PPSI) instituído pela Portaria SGD/MGI nº 9.511, de 28 de outubro de 2025, deve ser utilizado como uma referência pelos órgãos e entidades, </w:t>
      </w:r>
      <w:r w:rsidR="008F0765" w:rsidRPr="008F0765">
        <w:rPr>
          <w:rFonts w:asciiTheme="minorHAnsi" w:hAnsiTheme="minorHAnsi" w:cstheme="minorHAnsi"/>
          <w:sz w:val="24"/>
          <w:szCs w:val="24"/>
        </w:rPr>
        <w:t>que deverão analisá-lo e adaptá-lo</w:t>
      </w:r>
      <w:r w:rsidRPr="005821C9">
        <w:rPr>
          <w:rFonts w:asciiTheme="minorHAnsi" w:hAnsiTheme="minorHAnsi" w:cstheme="minorHAnsi"/>
          <w:sz w:val="24"/>
          <w:szCs w:val="24"/>
        </w:rPr>
        <w:t xml:space="preserve"> </w:t>
      </w:r>
      <w:r w:rsidR="00830974" w:rsidRPr="001A03EF">
        <w:rPr>
          <w:rFonts w:asciiTheme="minorHAnsi" w:hAnsiTheme="minorHAnsi" w:cstheme="minorHAnsi"/>
          <w:sz w:val="24"/>
          <w:szCs w:val="24"/>
        </w:rPr>
        <w:t>–</w:t>
      </w:r>
      <w:r w:rsidRPr="001A03EF">
        <w:rPr>
          <w:rFonts w:asciiTheme="minorHAnsi" w:hAnsiTheme="minorHAnsi" w:cstheme="minorHAnsi"/>
          <w:sz w:val="24"/>
          <w:szCs w:val="24"/>
        </w:rPr>
        <w:t xml:space="preserve"> </w:t>
      </w:r>
      <w:r w:rsidRPr="00015193">
        <w:rPr>
          <w:rFonts w:asciiTheme="minorHAnsi" w:hAnsiTheme="minorHAnsi" w:cstheme="minorHAnsi"/>
          <w:b/>
          <w:bCs/>
          <w:sz w:val="24"/>
          <w:szCs w:val="24"/>
        </w:rPr>
        <w:t>inclusão e exclusão de diretrizes</w:t>
      </w:r>
      <w:r w:rsidR="00830974" w:rsidRPr="001A03EF">
        <w:rPr>
          <w:rFonts w:asciiTheme="minorHAnsi" w:hAnsiTheme="minorHAnsi" w:cstheme="minorHAnsi"/>
          <w:sz w:val="24"/>
          <w:szCs w:val="24"/>
        </w:rPr>
        <w:t xml:space="preserve"> –</w:t>
      </w:r>
      <w:r w:rsidR="00830974">
        <w:rPr>
          <w:rFonts w:asciiTheme="minorHAnsi" w:hAnsiTheme="minorHAnsi" w:cstheme="minorHAnsi"/>
          <w:sz w:val="24"/>
          <w:szCs w:val="24"/>
        </w:rPr>
        <w:t xml:space="preserve"> </w:t>
      </w:r>
      <w:r w:rsidRPr="005821C9">
        <w:rPr>
          <w:rFonts w:asciiTheme="minorHAnsi" w:hAnsiTheme="minorHAnsi" w:cstheme="minorHAnsi"/>
          <w:sz w:val="24"/>
          <w:szCs w:val="24"/>
        </w:rPr>
        <w:t>para considerar as particularidades dos seus ambientes a fim de construir diretrizes que sejam adequadas à sua realidade e às boas práticas.</w:t>
      </w:r>
    </w:p>
    <w:p w14:paraId="3E7294EB" w14:textId="77777777" w:rsidR="006C15D8" w:rsidRDefault="006C15D8" w:rsidP="006C15D8">
      <w:pPr>
        <w:spacing w:before="240" w:after="24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821C9">
        <w:rPr>
          <w:rFonts w:asciiTheme="minorHAnsi" w:hAnsiTheme="minorHAnsi" w:cstheme="minorHAnsi"/>
          <w:sz w:val="24"/>
          <w:szCs w:val="24"/>
        </w:rPr>
        <w:t xml:space="preserve">As informações </w:t>
      </w:r>
      <w:r w:rsidRPr="005821C9">
        <w:rPr>
          <w:rFonts w:asciiTheme="minorHAnsi" w:hAnsiTheme="minorHAnsi" w:cstheme="minorHAnsi"/>
          <w:sz w:val="24"/>
          <w:szCs w:val="24"/>
          <w:highlight w:val="yellow"/>
        </w:rPr>
        <w:t>[destacadas em amarelo]</w:t>
      </w:r>
      <w:r w:rsidRPr="005821C9">
        <w:rPr>
          <w:rFonts w:asciiTheme="minorHAnsi" w:hAnsiTheme="minorHAnsi" w:cstheme="minorHAnsi"/>
          <w:sz w:val="24"/>
          <w:szCs w:val="24"/>
        </w:rPr>
        <w:t xml:space="preserve"> neste modelo devem ser substituídas conforme o caso concreto</w:t>
      </w:r>
      <w:r w:rsidR="008F0765">
        <w:rPr>
          <w:rFonts w:asciiTheme="minorHAnsi" w:hAnsiTheme="minorHAnsi" w:cstheme="minorHAnsi"/>
          <w:sz w:val="24"/>
          <w:szCs w:val="24"/>
        </w:rPr>
        <w:t xml:space="preserve"> e</w:t>
      </w:r>
      <w:r w:rsidRPr="005821C9">
        <w:rPr>
          <w:rFonts w:asciiTheme="minorHAnsi" w:hAnsiTheme="minorHAnsi" w:cstheme="minorHAnsi"/>
          <w:sz w:val="24"/>
          <w:szCs w:val="24"/>
        </w:rPr>
        <w:t xml:space="preserve"> </w:t>
      </w:r>
      <w:r w:rsidR="008F0765">
        <w:rPr>
          <w:rFonts w:asciiTheme="minorHAnsi" w:hAnsiTheme="minorHAnsi" w:cstheme="minorHAnsi"/>
          <w:sz w:val="24"/>
          <w:szCs w:val="24"/>
        </w:rPr>
        <w:t>a</w:t>
      </w:r>
      <w:r w:rsidRPr="005821C9">
        <w:rPr>
          <w:rFonts w:asciiTheme="minorHAnsi" w:hAnsiTheme="minorHAnsi" w:cstheme="minorHAnsi"/>
          <w:sz w:val="24"/>
          <w:szCs w:val="24"/>
        </w:rPr>
        <w:t xml:space="preserve">s </w:t>
      </w:r>
      <w:r w:rsidR="008F0765">
        <w:rPr>
          <w:rFonts w:asciiTheme="minorHAnsi" w:hAnsiTheme="minorHAnsi" w:cstheme="minorHAnsi"/>
          <w:color w:val="EE0000"/>
          <w:sz w:val="24"/>
          <w:szCs w:val="24"/>
        </w:rPr>
        <w:t>destacadas</w:t>
      </w:r>
      <w:r w:rsidRPr="005821C9">
        <w:rPr>
          <w:rFonts w:asciiTheme="minorHAnsi" w:hAnsiTheme="minorHAnsi" w:cstheme="minorHAnsi"/>
          <w:color w:val="EE0000"/>
          <w:sz w:val="24"/>
          <w:szCs w:val="24"/>
        </w:rPr>
        <w:t xml:space="preserve"> em vermelho </w:t>
      </w:r>
      <w:r w:rsidRPr="005821C9">
        <w:rPr>
          <w:rFonts w:asciiTheme="minorHAnsi" w:hAnsiTheme="minorHAnsi" w:cstheme="minorHAnsi"/>
          <w:sz w:val="24"/>
          <w:szCs w:val="24"/>
        </w:rPr>
        <w:t>devem ser removidas</w:t>
      </w:r>
      <w:r w:rsidRPr="00FB3A7D">
        <w:rPr>
          <w:rFonts w:asciiTheme="minorHAnsi" w:hAnsiTheme="minorHAnsi" w:cstheme="minorHAnsi"/>
          <w:sz w:val="24"/>
          <w:szCs w:val="24"/>
        </w:rPr>
        <w:t>.</w:t>
      </w:r>
    </w:p>
    <w:p w14:paraId="4CC7D22D" w14:textId="77777777" w:rsidR="006C15D8" w:rsidRDefault="006C15D8">
      <w:pPr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28D6DF91" w14:textId="77777777" w:rsidR="00CE60BC" w:rsidRDefault="00CE60BC" w:rsidP="00DD1EA0">
      <w:pPr>
        <w:spacing w:before="0" w:after="0" w:line="240" w:lineRule="auto"/>
        <w:rPr>
          <w:rFonts w:asciiTheme="minorHAnsi" w:hAnsiTheme="minorHAnsi" w:cstheme="minorHAnsi"/>
          <w:sz w:val="24"/>
          <w:szCs w:val="24"/>
        </w:rPr>
        <w:sectPr w:rsidR="00CE60BC" w:rsidSect="000C421F">
          <w:headerReference w:type="default" r:id="rId19"/>
          <w:pgSz w:w="11907" w:h="16840" w:code="9"/>
          <w:pgMar w:top="1134" w:right="1134" w:bottom="1701" w:left="1701" w:header="567" w:footer="357" w:gutter="0"/>
          <w:cols w:space="720"/>
          <w:docGrid w:linePitch="360"/>
        </w:sectPr>
      </w:pPr>
    </w:p>
    <w:p w14:paraId="564B81A2" w14:textId="77777777" w:rsidR="0017729A" w:rsidRPr="006C15D8" w:rsidRDefault="00AD09DB" w:rsidP="006C15D8">
      <w:pPr>
        <w:pStyle w:val="Ttulo1"/>
        <w:numPr>
          <w:ilvl w:val="0"/>
          <w:numId w:val="0"/>
        </w:numPr>
        <w:jc w:val="center"/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</w:pPr>
      <w:bookmarkStart w:id="3" w:name="_Toc238456671"/>
      <w:r w:rsidRPr="00A14D3A">
        <w:rPr>
          <w:rFonts w:asciiTheme="minorHAnsi" w:hAnsiTheme="minorHAnsi" w:cstheme="minorHAnsi"/>
          <w:b w:val="0"/>
          <w:bCs w:val="0"/>
          <w:color w:val="auto"/>
          <w:sz w:val="24"/>
          <w:szCs w:val="24"/>
          <w:highlight w:val="yellow"/>
        </w:rPr>
        <w:lastRenderedPageBreak/>
        <w:t>[ATO NORMATIVO Nº XX, DE XX DE XXXXXXXXX DE 20XX</w:t>
      </w:r>
      <w:r w:rsidR="00FD49E0" w:rsidRPr="00A14D3A">
        <w:rPr>
          <w:rFonts w:asciiTheme="minorHAnsi" w:hAnsiTheme="minorHAnsi" w:cstheme="minorHAnsi"/>
          <w:b w:val="0"/>
          <w:bCs w:val="0"/>
          <w:color w:val="auto"/>
          <w:sz w:val="24"/>
          <w:szCs w:val="24"/>
          <w:highlight w:val="yellow"/>
        </w:rPr>
        <w:t>]</w:t>
      </w:r>
      <w:bookmarkEnd w:id="3"/>
    </w:p>
    <w:p w14:paraId="29B91A64" w14:textId="77777777" w:rsidR="00AD09DB" w:rsidRPr="00AB1CB4" w:rsidRDefault="00AD09DB" w:rsidP="00507880">
      <w:pPr>
        <w:spacing w:before="0" w:line="240" w:lineRule="auto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D362F71" w14:textId="77777777" w:rsidR="0017729A" w:rsidRPr="00AB1CB4" w:rsidRDefault="0017729A" w:rsidP="00507880">
      <w:pPr>
        <w:spacing w:before="0" w:line="240" w:lineRule="auto"/>
        <w:ind w:left="5103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Dispõe sobre a Norma de </w:t>
      </w:r>
      <w:r w:rsidR="001C0CE0" w:rsidRPr="00AB1CB4">
        <w:rPr>
          <w:rFonts w:asciiTheme="minorHAnsi" w:hAnsiTheme="minorHAnsi" w:cstheme="minorHAnsi"/>
          <w:sz w:val="24"/>
          <w:szCs w:val="24"/>
        </w:rPr>
        <w:t>Gestão de Identidade</w:t>
      </w:r>
      <w:r w:rsidR="00F96F18">
        <w:rPr>
          <w:rFonts w:asciiTheme="minorHAnsi" w:hAnsiTheme="minorHAnsi" w:cstheme="minorHAnsi"/>
          <w:sz w:val="24"/>
          <w:szCs w:val="24"/>
        </w:rPr>
        <w:t>s</w:t>
      </w:r>
      <w:r w:rsidR="001C0CE0" w:rsidRPr="00AB1CB4">
        <w:rPr>
          <w:rFonts w:asciiTheme="minorHAnsi" w:hAnsiTheme="minorHAnsi" w:cstheme="minorHAnsi"/>
          <w:sz w:val="24"/>
          <w:szCs w:val="24"/>
        </w:rPr>
        <w:t xml:space="preserve"> e Controle de Acesso</w:t>
      </w:r>
      <w:r w:rsidR="00B5567C" w:rsidRPr="00AB1CB4">
        <w:rPr>
          <w:rFonts w:asciiTheme="minorHAnsi" w:hAnsiTheme="minorHAnsi" w:cstheme="minorHAnsi"/>
          <w:sz w:val="24"/>
          <w:szCs w:val="24"/>
        </w:rPr>
        <w:t xml:space="preserve"> </w:t>
      </w:r>
      <w:r w:rsidRPr="00AB1CB4">
        <w:rPr>
          <w:rFonts w:asciiTheme="minorHAnsi" w:hAnsiTheme="minorHAnsi" w:cstheme="minorHAnsi"/>
          <w:sz w:val="24"/>
          <w:szCs w:val="24"/>
        </w:rPr>
        <w:t xml:space="preserve">no âmbito do </w:t>
      </w:r>
      <w:r w:rsidRPr="00AB1CB4">
        <w:rPr>
          <w:rFonts w:asciiTheme="minorHAnsi" w:hAnsiTheme="minorHAnsi" w:cstheme="minorHAnsi"/>
          <w:sz w:val="24"/>
          <w:szCs w:val="24"/>
          <w:highlight w:val="yellow"/>
        </w:rPr>
        <w:t>[órgão ou entidade]</w:t>
      </w:r>
      <w:r w:rsidRPr="00AB1CB4">
        <w:rPr>
          <w:rFonts w:asciiTheme="minorHAnsi" w:hAnsiTheme="minorHAnsi" w:cstheme="minorHAnsi"/>
          <w:sz w:val="24"/>
          <w:szCs w:val="24"/>
        </w:rPr>
        <w:t>.</w:t>
      </w:r>
    </w:p>
    <w:p w14:paraId="62C6D5F8" w14:textId="77777777" w:rsidR="00FF17C8" w:rsidRPr="00AB1CB4" w:rsidRDefault="00FF17C8" w:rsidP="00507880">
      <w:pPr>
        <w:spacing w:before="0" w:line="240" w:lineRule="auto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010B75B9" w14:textId="77777777" w:rsidR="0017729A" w:rsidRPr="00AB1CB4" w:rsidRDefault="0017729A" w:rsidP="00507880">
      <w:pPr>
        <w:tabs>
          <w:tab w:val="center" w:pos="4252"/>
          <w:tab w:val="left" w:pos="6675"/>
        </w:tabs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ab/>
        <w:t xml:space="preserve">O </w:t>
      </w:r>
      <w:r w:rsidRPr="00AB1CB4">
        <w:rPr>
          <w:rFonts w:asciiTheme="minorHAnsi" w:hAnsiTheme="minorHAnsi" w:cstheme="minorHAnsi"/>
          <w:sz w:val="24"/>
          <w:szCs w:val="24"/>
          <w:shd w:val="clear" w:color="auto" w:fill="FFFF00"/>
        </w:rPr>
        <w:t>[representante do</w:t>
      </w:r>
      <w:r w:rsidR="00453183" w:rsidRPr="00AB1CB4">
        <w:rPr>
          <w:rFonts w:asciiTheme="minorHAnsi" w:hAnsiTheme="minorHAnsi" w:cstheme="minorHAnsi"/>
          <w:sz w:val="24"/>
          <w:szCs w:val="24"/>
          <w:shd w:val="clear" w:color="auto" w:fill="FFFF00"/>
        </w:rPr>
        <w:t xml:space="preserve"> </w:t>
      </w:r>
      <w:r w:rsidR="00E361CD" w:rsidRPr="00AB1CB4">
        <w:rPr>
          <w:rFonts w:asciiTheme="minorHAnsi" w:hAnsiTheme="minorHAnsi" w:cstheme="minorHAnsi"/>
          <w:sz w:val="24"/>
          <w:szCs w:val="24"/>
          <w:shd w:val="clear" w:color="auto" w:fill="FFFF00"/>
        </w:rPr>
        <w:t>órgão ou entidade</w:t>
      </w:r>
      <w:r w:rsidRPr="00AB1CB4">
        <w:rPr>
          <w:rFonts w:asciiTheme="minorHAnsi" w:hAnsiTheme="minorHAnsi" w:cstheme="minorHAnsi"/>
          <w:sz w:val="24"/>
          <w:szCs w:val="24"/>
          <w:shd w:val="clear" w:color="auto" w:fill="FFFF00"/>
        </w:rPr>
        <w:t>]</w:t>
      </w:r>
      <w:r w:rsidRPr="00AB1CB4">
        <w:rPr>
          <w:rFonts w:asciiTheme="minorHAnsi" w:hAnsiTheme="minorHAnsi" w:cstheme="minorHAnsi"/>
          <w:sz w:val="24"/>
          <w:szCs w:val="24"/>
        </w:rPr>
        <w:t xml:space="preserve">, no uso da atribuição que lhe confere o </w:t>
      </w:r>
      <w:r w:rsidRPr="00AB1CB4">
        <w:rPr>
          <w:rFonts w:asciiTheme="minorHAnsi" w:hAnsiTheme="minorHAnsi" w:cstheme="minorHAnsi"/>
          <w:sz w:val="24"/>
          <w:szCs w:val="24"/>
          <w:shd w:val="clear" w:color="auto" w:fill="FFFF00"/>
        </w:rPr>
        <w:t>[dispositivo legal]</w:t>
      </w:r>
      <w:r w:rsidRPr="00AB1CB4">
        <w:rPr>
          <w:rFonts w:asciiTheme="minorHAnsi" w:hAnsiTheme="minorHAnsi" w:cstheme="minorHAnsi"/>
          <w:sz w:val="24"/>
          <w:szCs w:val="24"/>
        </w:rPr>
        <w:t xml:space="preserve">, e tendo em vista o disposto na </w:t>
      </w:r>
      <w:r w:rsidR="00237DCB" w:rsidRPr="00237DCB">
        <w:rPr>
          <w:rFonts w:asciiTheme="minorHAnsi" w:hAnsiTheme="minorHAnsi" w:cstheme="minorHAnsi"/>
          <w:sz w:val="24"/>
          <w:szCs w:val="24"/>
        </w:rPr>
        <w:t>Lei nº 13.709, de 14 de agosto de 2018 – Lei Geral de Proteção de Dados Pessoais (LGPD)</w:t>
      </w:r>
      <w:r w:rsidRPr="00AB1CB4">
        <w:rPr>
          <w:rFonts w:asciiTheme="minorHAnsi" w:hAnsiTheme="minorHAnsi" w:cstheme="minorHAnsi"/>
          <w:sz w:val="24"/>
          <w:szCs w:val="24"/>
        </w:rPr>
        <w:t>, no Decreto nº 11.856, de 26 de dezembro de 2023, e no Decreto nº 12.572, de 4 de agosto de 2025, resolve:</w:t>
      </w:r>
    </w:p>
    <w:p w14:paraId="2FAFD987" w14:textId="77777777" w:rsidR="00FF17C8" w:rsidRPr="00AB1CB4" w:rsidRDefault="00FF17C8" w:rsidP="00507880">
      <w:pPr>
        <w:tabs>
          <w:tab w:val="center" w:pos="4252"/>
          <w:tab w:val="left" w:pos="6675"/>
        </w:tabs>
        <w:spacing w:before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838E70A" w14:textId="77777777" w:rsidR="00FF17C8" w:rsidRPr="00AB1CB4" w:rsidRDefault="00FF17C8" w:rsidP="00507880">
      <w:pPr>
        <w:pStyle w:val="Ttulo1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b w:val="0"/>
          <w:bCs w:val="0"/>
          <w:color w:val="auto"/>
          <w:sz w:val="24"/>
          <w:szCs w:val="24"/>
          <w:lang w:eastAsia="en-CA"/>
        </w:rPr>
      </w:pPr>
      <w:bookmarkStart w:id="4" w:name="_Toc238456672"/>
      <w:r w:rsidRPr="00AB1CB4">
        <w:rPr>
          <w:rFonts w:asciiTheme="minorHAnsi" w:hAnsiTheme="minorHAnsi" w:cstheme="minorHAnsi"/>
          <w:b w:val="0"/>
          <w:bCs w:val="0"/>
          <w:color w:val="auto"/>
          <w:sz w:val="24"/>
          <w:szCs w:val="24"/>
          <w:lang w:eastAsia="en-CA"/>
        </w:rPr>
        <w:t>CAPÍTULO I</w:t>
      </w:r>
      <w:bookmarkEnd w:id="4"/>
    </w:p>
    <w:p w14:paraId="0A042531" w14:textId="77777777" w:rsidR="0017729A" w:rsidRPr="00AB1CB4" w:rsidRDefault="00FF17C8" w:rsidP="00507880">
      <w:pPr>
        <w:pStyle w:val="Ttulo2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bookmarkStart w:id="5" w:name="_Toc238456673"/>
      <w:r w:rsidRPr="00AB1CB4">
        <w:rPr>
          <w:rFonts w:asciiTheme="minorHAnsi" w:hAnsiTheme="minorHAnsi" w:cstheme="minorHAnsi"/>
          <w:b w:val="0"/>
          <w:bCs w:val="0"/>
          <w:sz w:val="24"/>
          <w:szCs w:val="24"/>
        </w:rPr>
        <w:t>DISPOSIÇÕES PRELIMINARES</w:t>
      </w:r>
      <w:bookmarkEnd w:id="5"/>
    </w:p>
    <w:p w14:paraId="5C138D9F" w14:textId="77777777" w:rsidR="002D2361" w:rsidRPr="00AB1CB4" w:rsidRDefault="002D2361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752CF386" w14:textId="77777777" w:rsidR="00195D6A" w:rsidRPr="00AB1CB4" w:rsidRDefault="00213798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Art. 1º </w:t>
      </w:r>
      <w:r w:rsidR="00EE575C" w:rsidRPr="00AB1CB4">
        <w:rPr>
          <w:rFonts w:asciiTheme="minorHAnsi" w:hAnsiTheme="minorHAnsi" w:cstheme="minorHAnsi"/>
          <w:sz w:val="24"/>
          <w:szCs w:val="24"/>
        </w:rPr>
        <w:t xml:space="preserve">Fica instituída a </w:t>
      </w:r>
      <w:r w:rsidR="001C0CE0" w:rsidRPr="00AB1CB4">
        <w:rPr>
          <w:rFonts w:asciiTheme="minorHAnsi" w:hAnsiTheme="minorHAnsi" w:cstheme="minorHAnsi"/>
          <w:sz w:val="24"/>
          <w:szCs w:val="24"/>
        </w:rPr>
        <w:t>Norma de Gestão de Identidade</w:t>
      </w:r>
      <w:r w:rsidR="00F61C08">
        <w:rPr>
          <w:rFonts w:asciiTheme="minorHAnsi" w:hAnsiTheme="minorHAnsi" w:cstheme="minorHAnsi"/>
          <w:sz w:val="24"/>
          <w:szCs w:val="24"/>
        </w:rPr>
        <w:t>s</w:t>
      </w:r>
      <w:r w:rsidR="001C0CE0" w:rsidRPr="00AB1CB4">
        <w:rPr>
          <w:rFonts w:asciiTheme="minorHAnsi" w:hAnsiTheme="minorHAnsi" w:cstheme="minorHAnsi"/>
          <w:sz w:val="24"/>
          <w:szCs w:val="24"/>
        </w:rPr>
        <w:t xml:space="preserve"> e Controle de Acesso</w:t>
      </w:r>
      <w:r w:rsidR="00806B0C" w:rsidRPr="00AB1CB4">
        <w:rPr>
          <w:rFonts w:asciiTheme="minorHAnsi" w:hAnsiTheme="minorHAnsi" w:cstheme="minorHAnsi"/>
          <w:sz w:val="24"/>
          <w:szCs w:val="24"/>
        </w:rPr>
        <w:t xml:space="preserve"> </w:t>
      </w:r>
      <w:r w:rsidR="00EE575C" w:rsidRPr="00AB1CB4">
        <w:rPr>
          <w:rFonts w:asciiTheme="minorHAnsi" w:hAnsiTheme="minorHAnsi" w:cstheme="minorHAnsi"/>
          <w:sz w:val="24"/>
          <w:szCs w:val="24"/>
        </w:rPr>
        <w:t xml:space="preserve">do </w:t>
      </w:r>
      <w:r w:rsidR="00EE575C" w:rsidRPr="00AB1CB4">
        <w:rPr>
          <w:rFonts w:asciiTheme="minorHAnsi" w:hAnsiTheme="minorHAnsi" w:cstheme="minorHAnsi"/>
          <w:sz w:val="24"/>
          <w:szCs w:val="24"/>
          <w:highlight w:val="yellow"/>
        </w:rPr>
        <w:t>[</w:t>
      </w:r>
      <w:r w:rsidR="003F78AF" w:rsidRPr="00AB1CB4">
        <w:rPr>
          <w:rFonts w:asciiTheme="minorHAnsi" w:hAnsiTheme="minorHAnsi" w:cstheme="minorHAnsi"/>
          <w:sz w:val="24"/>
          <w:szCs w:val="24"/>
          <w:highlight w:val="yellow"/>
        </w:rPr>
        <w:t>ó</w:t>
      </w:r>
      <w:r w:rsidR="00EE575C" w:rsidRPr="00AB1CB4">
        <w:rPr>
          <w:rFonts w:asciiTheme="minorHAnsi" w:hAnsiTheme="minorHAnsi" w:cstheme="minorHAnsi"/>
          <w:sz w:val="24"/>
          <w:szCs w:val="24"/>
          <w:highlight w:val="yellow"/>
        </w:rPr>
        <w:t xml:space="preserve">rgão ou </w:t>
      </w:r>
      <w:r w:rsidR="003F78AF" w:rsidRPr="00AB1CB4">
        <w:rPr>
          <w:rFonts w:asciiTheme="minorHAnsi" w:hAnsiTheme="minorHAnsi" w:cstheme="minorHAnsi"/>
          <w:sz w:val="24"/>
          <w:szCs w:val="24"/>
          <w:highlight w:val="yellow"/>
        </w:rPr>
        <w:t>e</w:t>
      </w:r>
      <w:r w:rsidR="00EE575C" w:rsidRPr="00AB1CB4">
        <w:rPr>
          <w:rFonts w:asciiTheme="minorHAnsi" w:hAnsiTheme="minorHAnsi" w:cstheme="minorHAnsi"/>
          <w:sz w:val="24"/>
          <w:szCs w:val="24"/>
          <w:highlight w:val="yellow"/>
        </w:rPr>
        <w:t>ntidade]</w:t>
      </w:r>
      <w:r w:rsidR="003D1BA5" w:rsidRPr="00AB1CB4">
        <w:rPr>
          <w:rFonts w:asciiTheme="minorHAnsi" w:hAnsiTheme="minorHAnsi" w:cstheme="minorHAnsi"/>
          <w:sz w:val="24"/>
          <w:szCs w:val="24"/>
        </w:rPr>
        <w:t>, em complemento à Política de Segurança da Informação</w:t>
      </w:r>
      <w:r w:rsidR="00C76C22">
        <w:rPr>
          <w:rFonts w:asciiTheme="minorHAnsi" w:hAnsiTheme="minorHAnsi" w:cstheme="minorHAnsi"/>
          <w:sz w:val="24"/>
          <w:szCs w:val="24"/>
        </w:rPr>
        <w:t xml:space="preserve"> e </w:t>
      </w:r>
      <w:r w:rsidR="004427A9">
        <w:rPr>
          <w:rFonts w:asciiTheme="minorHAnsi" w:hAnsiTheme="minorHAnsi" w:cstheme="minorHAnsi"/>
          <w:sz w:val="24"/>
          <w:szCs w:val="24"/>
        </w:rPr>
        <w:t>à</w:t>
      </w:r>
      <w:r w:rsidR="00C76C22">
        <w:rPr>
          <w:rFonts w:asciiTheme="minorHAnsi" w:hAnsiTheme="minorHAnsi" w:cstheme="minorHAnsi"/>
          <w:sz w:val="24"/>
          <w:szCs w:val="24"/>
        </w:rPr>
        <w:t xml:space="preserve"> Política de Gestão de Identidades e Controle de Acesso</w:t>
      </w:r>
      <w:r w:rsidR="00806B0C" w:rsidRPr="00AB1CB4">
        <w:rPr>
          <w:rFonts w:asciiTheme="minorHAnsi" w:hAnsiTheme="minorHAnsi" w:cstheme="minorHAnsi"/>
          <w:sz w:val="24"/>
          <w:szCs w:val="24"/>
        </w:rPr>
        <w:t>.</w:t>
      </w:r>
    </w:p>
    <w:p w14:paraId="58874D58" w14:textId="77777777" w:rsidR="005401B1" w:rsidRPr="00AB1CB4" w:rsidRDefault="005401B1" w:rsidP="00237DCB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Art. 2º </w:t>
      </w:r>
      <w:r w:rsidR="00237DCB" w:rsidRPr="00237DCB">
        <w:rPr>
          <w:rFonts w:asciiTheme="minorHAnsi" w:hAnsiTheme="minorHAnsi" w:cstheme="minorHAnsi"/>
          <w:sz w:val="24"/>
          <w:szCs w:val="24"/>
        </w:rPr>
        <w:t xml:space="preserve">Esta Norma estabelece </w:t>
      </w:r>
      <w:r w:rsidR="00B54754">
        <w:rPr>
          <w:rFonts w:asciiTheme="minorHAnsi" w:hAnsiTheme="minorHAnsi" w:cstheme="minorHAnsi"/>
          <w:sz w:val="24"/>
          <w:szCs w:val="24"/>
        </w:rPr>
        <w:t>as regras</w:t>
      </w:r>
      <w:r w:rsidR="00237DCB" w:rsidRPr="00237DCB">
        <w:rPr>
          <w:rFonts w:asciiTheme="minorHAnsi" w:hAnsiTheme="minorHAnsi" w:cstheme="minorHAnsi"/>
          <w:sz w:val="24"/>
          <w:szCs w:val="24"/>
        </w:rPr>
        <w:t xml:space="preserve">, </w:t>
      </w:r>
      <w:r w:rsidR="00CA433D">
        <w:rPr>
          <w:rFonts w:asciiTheme="minorHAnsi" w:hAnsiTheme="minorHAnsi" w:cstheme="minorHAnsi"/>
          <w:sz w:val="24"/>
          <w:szCs w:val="24"/>
        </w:rPr>
        <w:t xml:space="preserve">as </w:t>
      </w:r>
      <w:r w:rsidR="00237DCB" w:rsidRPr="00237DCB">
        <w:rPr>
          <w:rFonts w:asciiTheme="minorHAnsi" w:hAnsiTheme="minorHAnsi" w:cstheme="minorHAnsi"/>
          <w:sz w:val="24"/>
          <w:szCs w:val="24"/>
        </w:rPr>
        <w:t xml:space="preserve">responsabilidades e </w:t>
      </w:r>
      <w:r w:rsidR="004427A9">
        <w:rPr>
          <w:rFonts w:asciiTheme="minorHAnsi" w:hAnsiTheme="minorHAnsi" w:cstheme="minorHAnsi"/>
          <w:sz w:val="24"/>
          <w:szCs w:val="24"/>
        </w:rPr>
        <w:t xml:space="preserve">os </w:t>
      </w:r>
      <w:r w:rsidR="00237DCB" w:rsidRPr="00237DCB">
        <w:rPr>
          <w:rFonts w:asciiTheme="minorHAnsi" w:hAnsiTheme="minorHAnsi" w:cstheme="minorHAnsi"/>
          <w:sz w:val="24"/>
          <w:szCs w:val="24"/>
        </w:rPr>
        <w:t xml:space="preserve">requisitos para a gestão do ciclo de vida das identidades </w:t>
      </w:r>
      <w:r w:rsidR="0020515A">
        <w:rPr>
          <w:rFonts w:asciiTheme="minorHAnsi" w:hAnsiTheme="minorHAnsi" w:cstheme="minorHAnsi"/>
          <w:sz w:val="24"/>
          <w:szCs w:val="24"/>
        </w:rPr>
        <w:t>digitais</w:t>
      </w:r>
      <w:r w:rsidR="00237DCB" w:rsidRPr="00237DCB">
        <w:rPr>
          <w:rFonts w:asciiTheme="minorHAnsi" w:hAnsiTheme="minorHAnsi" w:cstheme="minorHAnsi"/>
          <w:sz w:val="24"/>
          <w:szCs w:val="24"/>
        </w:rPr>
        <w:t xml:space="preserve"> e das credenciais de autenticação, bem como para a concessão, manutenção, revisão e revogação de acessos aos ativos da instituição, abrangendo os domínios de controle de acesso lógico e de controle de acesso físico</w:t>
      </w:r>
      <w:r w:rsidR="00237DCB">
        <w:rPr>
          <w:rFonts w:asciiTheme="minorHAnsi" w:hAnsiTheme="minorHAnsi" w:cstheme="minorHAnsi"/>
          <w:sz w:val="24"/>
          <w:szCs w:val="24"/>
        </w:rPr>
        <w:t>.</w:t>
      </w:r>
    </w:p>
    <w:p w14:paraId="59AF17F0" w14:textId="77777777" w:rsidR="00590632" w:rsidRPr="00AB1CB4" w:rsidRDefault="00590632" w:rsidP="0020515A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>§ 1º</w:t>
      </w:r>
      <w:r w:rsidR="0020515A">
        <w:rPr>
          <w:rFonts w:asciiTheme="minorHAnsi" w:hAnsiTheme="minorHAnsi" w:cstheme="minorHAnsi"/>
          <w:sz w:val="24"/>
          <w:szCs w:val="24"/>
        </w:rPr>
        <w:t xml:space="preserve"> </w:t>
      </w:r>
      <w:r w:rsidR="0020515A" w:rsidRPr="0020515A">
        <w:rPr>
          <w:rFonts w:asciiTheme="minorHAnsi" w:hAnsiTheme="minorHAnsi" w:cstheme="minorHAnsi"/>
          <w:sz w:val="24"/>
          <w:szCs w:val="24"/>
        </w:rPr>
        <w:t>Os controles de acesso lógico e físico possuem finalidades e mecanismos próprios e devem observar, quando aplicável, as disposições desta Norma e dos demais normativos institucionais correlatos</w:t>
      </w:r>
      <w:r w:rsidRPr="00AB1CB4">
        <w:rPr>
          <w:rFonts w:asciiTheme="minorHAnsi" w:hAnsiTheme="minorHAnsi" w:cstheme="minorHAnsi"/>
          <w:sz w:val="24"/>
          <w:szCs w:val="24"/>
        </w:rPr>
        <w:t>.</w:t>
      </w:r>
    </w:p>
    <w:p w14:paraId="2D362C67" w14:textId="77777777" w:rsidR="00590632" w:rsidRPr="00AB1CB4" w:rsidRDefault="00590632" w:rsidP="0020515A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§ 2º </w:t>
      </w:r>
      <w:r w:rsidR="0020515A" w:rsidRPr="0020515A">
        <w:rPr>
          <w:rFonts w:asciiTheme="minorHAnsi" w:hAnsiTheme="minorHAnsi" w:cstheme="minorHAnsi"/>
          <w:sz w:val="24"/>
          <w:szCs w:val="24"/>
        </w:rPr>
        <w:t>As disposições desta Norma relativas ao controle de acesso físico restringem-se à gestão das autorizações de acesso, sem prejuízo da observância das normas específicas que disciplinem a segurança física, patrimonial, ambiental e demais controles correlatos</w:t>
      </w:r>
      <w:r w:rsidRPr="00AB1CB4">
        <w:rPr>
          <w:rFonts w:asciiTheme="minorHAnsi" w:hAnsiTheme="minorHAnsi" w:cstheme="minorHAnsi"/>
          <w:sz w:val="24"/>
          <w:szCs w:val="24"/>
        </w:rPr>
        <w:t>.</w:t>
      </w:r>
    </w:p>
    <w:p w14:paraId="12523992" w14:textId="77777777" w:rsidR="005401B1" w:rsidRPr="00AB1CB4" w:rsidRDefault="005401B1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F924AA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</w:t>
      </w:r>
      <w:r w:rsidR="00FF7F59" w:rsidRPr="00AB1CB4"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77775AD2" w14:textId="77777777" w:rsidR="00FF17C8" w:rsidRPr="00AB1CB4" w:rsidRDefault="00FF17C8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</w:p>
    <w:p w14:paraId="38E420C0" w14:textId="77777777" w:rsidR="00503D74" w:rsidRPr="00AB1CB4" w:rsidRDefault="0032587A" w:rsidP="00507880">
      <w:pPr>
        <w:pStyle w:val="Ttulo1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</w:pPr>
      <w:bookmarkStart w:id="6" w:name="_Toc238456674"/>
      <w:r w:rsidRPr="00AB1CB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CAPÍTULO </w:t>
      </w:r>
      <w:r w:rsidR="005401B1" w:rsidRPr="00AB1CB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I</w:t>
      </w:r>
      <w:r w:rsidRPr="00AB1CB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I</w:t>
      </w:r>
      <w:bookmarkEnd w:id="6"/>
    </w:p>
    <w:p w14:paraId="22C94656" w14:textId="77777777" w:rsidR="00195D6A" w:rsidRPr="00AB1CB4" w:rsidRDefault="00FF17C8" w:rsidP="00507880">
      <w:pPr>
        <w:pStyle w:val="Ttulo2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bookmarkStart w:id="7" w:name="_Toc238456675"/>
      <w:r w:rsidRPr="00AB1CB4">
        <w:rPr>
          <w:rFonts w:asciiTheme="minorHAnsi" w:hAnsiTheme="minorHAnsi" w:cstheme="minorHAnsi"/>
          <w:b w:val="0"/>
          <w:bCs w:val="0"/>
          <w:sz w:val="24"/>
          <w:szCs w:val="24"/>
        </w:rPr>
        <w:t>DOS CONCEITOS E DEFINIÇÕES</w:t>
      </w:r>
      <w:bookmarkEnd w:id="7"/>
    </w:p>
    <w:p w14:paraId="1E9C09E4" w14:textId="77777777" w:rsidR="00FF17C8" w:rsidRPr="00AB1CB4" w:rsidRDefault="00FF17C8" w:rsidP="00507880">
      <w:pPr>
        <w:spacing w:before="0" w:line="240" w:lineRule="auto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63342F97" w14:textId="77777777" w:rsidR="00A55429" w:rsidRPr="00AB1CB4" w:rsidRDefault="00A55429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bookmarkStart w:id="8" w:name="_Toc215683044"/>
      <w:r w:rsidRPr="00AB1CB4">
        <w:rPr>
          <w:rFonts w:asciiTheme="minorHAnsi" w:hAnsiTheme="minorHAnsi" w:cstheme="minorHAnsi"/>
          <w:sz w:val="24"/>
          <w:szCs w:val="24"/>
        </w:rPr>
        <w:t xml:space="preserve">Art. </w:t>
      </w:r>
      <w:r w:rsidR="002A67A5">
        <w:rPr>
          <w:rFonts w:asciiTheme="minorHAnsi" w:hAnsiTheme="minorHAnsi" w:cstheme="minorHAnsi"/>
          <w:sz w:val="24"/>
          <w:szCs w:val="24"/>
        </w:rPr>
        <w:t>3</w:t>
      </w:r>
      <w:r w:rsidR="00FF17C8" w:rsidRPr="00AB1CB4">
        <w:rPr>
          <w:rFonts w:asciiTheme="minorHAnsi" w:hAnsiTheme="minorHAnsi" w:cstheme="minorHAnsi"/>
          <w:sz w:val="24"/>
          <w:szCs w:val="24"/>
        </w:rPr>
        <w:t>º</w:t>
      </w:r>
      <w:r w:rsidRPr="00AB1CB4">
        <w:rPr>
          <w:rFonts w:asciiTheme="minorHAnsi" w:hAnsiTheme="minorHAnsi" w:cstheme="minorHAnsi"/>
          <w:sz w:val="24"/>
          <w:szCs w:val="24"/>
        </w:rPr>
        <w:t xml:space="preserve"> </w:t>
      </w:r>
      <w:r w:rsidR="00CA433D" w:rsidRPr="00CA433D">
        <w:rPr>
          <w:rFonts w:asciiTheme="minorHAnsi" w:hAnsiTheme="minorHAnsi" w:cstheme="minorHAnsi"/>
          <w:sz w:val="24"/>
          <w:szCs w:val="24"/>
        </w:rPr>
        <w:t xml:space="preserve">Aplicam-se a esta Norma os termos e as definições constantes da </w:t>
      </w:r>
      <w:r w:rsidR="00CA433D">
        <w:rPr>
          <w:rFonts w:asciiTheme="minorHAnsi" w:hAnsiTheme="minorHAnsi" w:cstheme="minorHAnsi"/>
          <w:sz w:val="24"/>
          <w:szCs w:val="24"/>
        </w:rPr>
        <w:t>LGPD</w:t>
      </w:r>
      <w:r w:rsidR="00CA433D" w:rsidRPr="00CA433D">
        <w:rPr>
          <w:rFonts w:asciiTheme="minorHAnsi" w:hAnsiTheme="minorHAnsi" w:cstheme="minorHAnsi"/>
          <w:sz w:val="24"/>
          <w:szCs w:val="24"/>
        </w:rPr>
        <w:t xml:space="preserve"> e da Portaria </w:t>
      </w:r>
      <w:r w:rsidR="004427A9">
        <w:rPr>
          <w:rFonts w:asciiTheme="minorHAnsi" w:hAnsiTheme="minorHAnsi" w:cstheme="minorHAnsi"/>
          <w:sz w:val="24"/>
          <w:szCs w:val="24"/>
        </w:rPr>
        <w:t xml:space="preserve">GSI/PR </w:t>
      </w:r>
      <w:r w:rsidR="00CA433D" w:rsidRPr="00CA433D">
        <w:rPr>
          <w:rFonts w:asciiTheme="minorHAnsi" w:hAnsiTheme="minorHAnsi" w:cstheme="minorHAnsi"/>
          <w:sz w:val="24"/>
          <w:szCs w:val="24"/>
        </w:rPr>
        <w:t>nº 93, de 18 de outubro de 2021, sem prejuízo das seguintes definições:</w:t>
      </w:r>
    </w:p>
    <w:p w14:paraId="74E98F3A" w14:textId="3F0F7AE5" w:rsidR="00F3527C" w:rsidRPr="00F3527C" w:rsidRDefault="00F3527C" w:rsidP="00F3527C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 - a</w:t>
      </w:r>
      <w:r w:rsidRPr="00F3527C">
        <w:rPr>
          <w:rFonts w:asciiTheme="minorHAnsi" w:hAnsiTheme="minorHAnsi" w:cstheme="minorHAnsi"/>
          <w:sz w:val="24"/>
          <w:szCs w:val="24"/>
        </w:rPr>
        <w:t>tividade administrativa: ação executada com privilégios elevados para instalar, configurar, parametrizar, gerenciar, monitorar ou alterar sistemas, serviços, aplicações, dispositivos, contas, credenciais, permissões ou outros recursos tecnológicos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6ECC70DB" w14:textId="49A40396" w:rsidR="00F3527C" w:rsidRDefault="00F3527C" w:rsidP="00F3527C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II - </w:t>
      </w:r>
      <w:r w:rsidR="002B21B6">
        <w:rPr>
          <w:rFonts w:asciiTheme="minorHAnsi" w:hAnsiTheme="minorHAnsi" w:cstheme="minorHAnsi"/>
          <w:sz w:val="24"/>
          <w:szCs w:val="24"/>
        </w:rPr>
        <w:t>a</w:t>
      </w:r>
      <w:r w:rsidRPr="00F3527C">
        <w:rPr>
          <w:rFonts w:asciiTheme="minorHAnsi" w:hAnsiTheme="minorHAnsi" w:cstheme="minorHAnsi"/>
          <w:sz w:val="24"/>
          <w:szCs w:val="24"/>
        </w:rPr>
        <w:t>tividade de uso rotineiro: ação executada no exercício regular das atribuições do usuário que não exija privilégios elevados</w:t>
      </w:r>
      <w:r w:rsidR="00CD0FB2">
        <w:rPr>
          <w:rFonts w:asciiTheme="minorHAnsi" w:hAnsiTheme="minorHAnsi" w:cstheme="minorHAnsi"/>
          <w:sz w:val="24"/>
          <w:szCs w:val="24"/>
        </w:rPr>
        <w:t>;</w:t>
      </w:r>
    </w:p>
    <w:p w14:paraId="6412A3CC" w14:textId="08CADF78" w:rsidR="002A67A5" w:rsidRDefault="00F3527C" w:rsidP="002A67A5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II</w:t>
      </w:r>
      <w:r w:rsidR="002A67A5" w:rsidRPr="00AB1CB4">
        <w:rPr>
          <w:rFonts w:asciiTheme="minorHAnsi" w:hAnsiTheme="minorHAnsi" w:cstheme="minorHAnsi"/>
          <w:sz w:val="24"/>
          <w:szCs w:val="24"/>
        </w:rPr>
        <w:t xml:space="preserve">I </w:t>
      </w:r>
      <w:r w:rsidR="002A67A5">
        <w:rPr>
          <w:rFonts w:asciiTheme="minorHAnsi" w:hAnsiTheme="minorHAnsi" w:cstheme="minorHAnsi"/>
          <w:sz w:val="24"/>
          <w:szCs w:val="24"/>
        </w:rPr>
        <w:t>-</w:t>
      </w:r>
      <w:r w:rsidR="002A67A5" w:rsidRPr="00AB1CB4">
        <w:rPr>
          <w:rFonts w:asciiTheme="minorHAnsi" w:hAnsiTheme="minorHAnsi" w:cstheme="minorHAnsi"/>
          <w:sz w:val="24"/>
          <w:szCs w:val="24"/>
        </w:rPr>
        <w:t xml:space="preserve"> conta: representação lógica de uma identidade digital em um sistema de informação ou serviço de </w:t>
      </w:r>
      <w:r w:rsidR="002A67A5" w:rsidRPr="00B8409D">
        <w:rPr>
          <w:rFonts w:asciiTheme="minorHAnsi" w:hAnsiTheme="minorHAnsi" w:cstheme="minorHAnsi"/>
          <w:sz w:val="24"/>
          <w:szCs w:val="24"/>
        </w:rPr>
        <w:t>tecnologia da informação, utilizada para fins de autenticação, autorização e responsabilização;</w:t>
      </w:r>
    </w:p>
    <w:p w14:paraId="3A22B12F" w14:textId="5A5DC67F" w:rsidR="0005120D" w:rsidRDefault="0005120D" w:rsidP="0005120D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05120D">
        <w:rPr>
          <w:rFonts w:asciiTheme="minorHAnsi" w:hAnsiTheme="minorHAnsi" w:cstheme="minorHAnsi"/>
          <w:sz w:val="24"/>
          <w:szCs w:val="24"/>
        </w:rPr>
        <w:lastRenderedPageBreak/>
        <w:t>I</w:t>
      </w:r>
      <w:r w:rsidR="00F3527C">
        <w:rPr>
          <w:rFonts w:asciiTheme="minorHAnsi" w:hAnsiTheme="minorHAnsi" w:cstheme="minorHAnsi"/>
          <w:sz w:val="24"/>
          <w:szCs w:val="24"/>
        </w:rPr>
        <w:t>V</w:t>
      </w:r>
      <w:r w:rsidRPr="0005120D">
        <w:rPr>
          <w:rFonts w:asciiTheme="minorHAnsi" w:hAnsiTheme="minorHAnsi" w:cstheme="minorHAnsi"/>
          <w:sz w:val="24"/>
          <w:szCs w:val="24"/>
        </w:rPr>
        <w:t xml:space="preserve"> - conta individual: conta associada a uma única identidade digital de pessoa natural, destinada ao uso exclusivo de seu titular e utilizada para fins de autenticação, autorização, rastreabilidade e responsabilização das ações realizadas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5FF43D60" w14:textId="214754F8" w:rsidR="002A67A5" w:rsidRDefault="00F3527C" w:rsidP="002A67A5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</w:t>
      </w:r>
      <w:r w:rsidR="002A67A5" w:rsidRPr="00AB1CB4">
        <w:rPr>
          <w:rFonts w:asciiTheme="minorHAnsi" w:hAnsiTheme="minorHAnsi" w:cstheme="minorHAnsi"/>
          <w:sz w:val="24"/>
          <w:szCs w:val="24"/>
        </w:rPr>
        <w:t xml:space="preserve"> </w:t>
      </w:r>
      <w:r w:rsidR="002A67A5">
        <w:rPr>
          <w:rFonts w:asciiTheme="minorHAnsi" w:hAnsiTheme="minorHAnsi" w:cstheme="minorHAnsi"/>
          <w:sz w:val="24"/>
          <w:szCs w:val="24"/>
        </w:rPr>
        <w:t>-</w:t>
      </w:r>
      <w:r w:rsidR="002A67A5" w:rsidRPr="00AB1CB4">
        <w:rPr>
          <w:rFonts w:asciiTheme="minorHAnsi" w:hAnsiTheme="minorHAnsi" w:cstheme="minorHAnsi"/>
          <w:sz w:val="24"/>
          <w:szCs w:val="24"/>
        </w:rPr>
        <w:t xml:space="preserve"> conta privilegiada: </w:t>
      </w:r>
      <w:r w:rsidR="002A67A5" w:rsidRPr="002A67A5">
        <w:rPr>
          <w:rFonts w:asciiTheme="minorHAnsi" w:hAnsiTheme="minorHAnsi" w:cstheme="minorHAnsi"/>
          <w:sz w:val="24"/>
          <w:szCs w:val="24"/>
        </w:rPr>
        <w:t>conta que possui permissões elevadas capazes de alterar configurações, administrar recursos ou acessar ativos de informação sensíveis ou críticos</w:t>
      </w:r>
      <w:r w:rsidR="002A67A5" w:rsidRPr="00AB1CB4">
        <w:rPr>
          <w:rFonts w:asciiTheme="minorHAnsi" w:hAnsiTheme="minorHAnsi" w:cstheme="minorHAnsi"/>
          <w:sz w:val="24"/>
          <w:szCs w:val="24"/>
        </w:rPr>
        <w:t>;</w:t>
      </w:r>
    </w:p>
    <w:p w14:paraId="37E37BE5" w14:textId="085B68B6" w:rsidR="002A67A5" w:rsidRDefault="0005120D" w:rsidP="002A67A5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</w:t>
      </w:r>
      <w:r w:rsidR="00F3527C">
        <w:rPr>
          <w:rFonts w:asciiTheme="minorHAnsi" w:hAnsiTheme="minorHAnsi" w:cstheme="minorHAnsi"/>
          <w:sz w:val="24"/>
          <w:szCs w:val="24"/>
        </w:rPr>
        <w:t>I</w:t>
      </w:r>
      <w:r w:rsidR="002A67A5" w:rsidRPr="00AB1CB4">
        <w:rPr>
          <w:rFonts w:asciiTheme="minorHAnsi" w:hAnsiTheme="minorHAnsi" w:cstheme="minorHAnsi"/>
          <w:sz w:val="24"/>
          <w:szCs w:val="24"/>
        </w:rPr>
        <w:t xml:space="preserve"> </w:t>
      </w:r>
      <w:r w:rsidR="002A67A5">
        <w:rPr>
          <w:rFonts w:asciiTheme="minorHAnsi" w:hAnsiTheme="minorHAnsi" w:cstheme="minorHAnsi"/>
          <w:sz w:val="24"/>
          <w:szCs w:val="24"/>
        </w:rPr>
        <w:t>-</w:t>
      </w:r>
      <w:r w:rsidR="002A67A5" w:rsidRPr="00AB1CB4">
        <w:rPr>
          <w:rFonts w:asciiTheme="minorHAnsi" w:hAnsiTheme="minorHAnsi" w:cstheme="minorHAnsi"/>
          <w:sz w:val="24"/>
          <w:szCs w:val="24"/>
        </w:rPr>
        <w:t xml:space="preserve"> credencial de autenticação: informação, dispositivo ou mecanismo utilizado para comprovar a identidade declarada durante o processo de autenticação;</w:t>
      </w:r>
    </w:p>
    <w:p w14:paraId="2D14C8E0" w14:textId="41A512B8" w:rsidR="002A67A5" w:rsidRDefault="002A67A5" w:rsidP="002A67A5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>V</w:t>
      </w:r>
      <w:r w:rsidR="00F3527C">
        <w:rPr>
          <w:rFonts w:asciiTheme="minorHAnsi" w:hAnsiTheme="minorHAnsi" w:cstheme="minorHAnsi"/>
          <w:sz w:val="24"/>
          <w:szCs w:val="24"/>
        </w:rPr>
        <w:t>II</w:t>
      </w:r>
      <w:r w:rsidRPr="00AB1CB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-</w:t>
      </w:r>
      <w:r w:rsidRPr="00AB1CB4">
        <w:rPr>
          <w:rFonts w:asciiTheme="minorHAnsi" w:hAnsiTheme="minorHAnsi" w:cstheme="minorHAnsi"/>
          <w:sz w:val="24"/>
          <w:szCs w:val="24"/>
        </w:rPr>
        <w:t xml:space="preserve"> gestão de acessos: </w:t>
      </w:r>
      <w:r w:rsidRPr="002A67A5">
        <w:rPr>
          <w:rFonts w:asciiTheme="minorHAnsi" w:hAnsiTheme="minorHAnsi" w:cstheme="minorHAnsi"/>
          <w:sz w:val="24"/>
          <w:szCs w:val="24"/>
        </w:rPr>
        <w:t xml:space="preserve">conjunto de processos destinados à concessão, </w:t>
      </w:r>
      <w:r w:rsidR="00FC1625">
        <w:rPr>
          <w:rFonts w:asciiTheme="minorHAnsi" w:hAnsiTheme="minorHAnsi" w:cstheme="minorHAnsi"/>
          <w:sz w:val="24"/>
          <w:szCs w:val="24"/>
        </w:rPr>
        <w:t>atualização</w:t>
      </w:r>
      <w:r w:rsidRPr="002A67A5">
        <w:rPr>
          <w:rFonts w:asciiTheme="minorHAnsi" w:hAnsiTheme="minorHAnsi" w:cstheme="minorHAnsi"/>
          <w:sz w:val="24"/>
          <w:szCs w:val="24"/>
        </w:rPr>
        <w:t>, revisão, manutenção e revogação de direitos de acesso</w:t>
      </w:r>
      <w:r w:rsidRPr="00AB1CB4">
        <w:rPr>
          <w:rFonts w:asciiTheme="minorHAnsi" w:hAnsiTheme="minorHAnsi" w:cstheme="minorHAnsi"/>
          <w:sz w:val="24"/>
          <w:szCs w:val="24"/>
        </w:rPr>
        <w:t>;</w:t>
      </w:r>
    </w:p>
    <w:p w14:paraId="116AF432" w14:textId="745AB194" w:rsidR="003A4A7D" w:rsidRPr="00AB1CB4" w:rsidRDefault="002A67A5" w:rsidP="0020515A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</w:t>
      </w:r>
      <w:r w:rsidR="0005120D">
        <w:rPr>
          <w:rFonts w:asciiTheme="minorHAnsi" w:hAnsiTheme="minorHAnsi" w:cstheme="minorHAnsi"/>
          <w:sz w:val="24"/>
          <w:szCs w:val="24"/>
        </w:rPr>
        <w:t>I</w:t>
      </w:r>
      <w:r w:rsidR="00F3527C">
        <w:rPr>
          <w:rFonts w:asciiTheme="minorHAnsi" w:hAnsiTheme="minorHAnsi" w:cstheme="minorHAnsi"/>
          <w:sz w:val="24"/>
          <w:szCs w:val="24"/>
        </w:rPr>
        <w:t>II</w:t>
      </w:r>
      <w:r w:rsidR="003A4A7D" w:rsidRPr="00AB1CB4">
        <w:rPr>
          <w:rFonts w:asciiTheme="minorHAnsi" w:hAnsiTheme="minorHAnsi" w:cstheme="minorHAnsi"/>
          <w:sz w:val="24"/>
          <w:szCs w:val="24"/>
        </w:rPr>
        <w:t xml:space="preserve"> - identidade digital: </w:t>
      </w:r>
      <w:r w:rsidR="0020515A" w:rsidRPr="0020515A">
        <w:rPr>
          <w:rFonts w:asciiTheme="minorHAnsi" w:hAnsiTheme="minorHAnsi" w:cstheme="minorHAnsi"/>
          <w:sz w:val="24"/>
          <w:szCs w:val="24"/>
        </w:rPr>
        <w:t xml:space="preserve">conjunto de atributos que </w:t>
      </w:r>
      <w:r w:rsidR="009A02B0" w:rsidRPr="009A02B0">
        <w:rPr>
          <w:rFonts w:asciiTheme="minorHAnsi" w:hAnsiTheme="minorHAnsi" w:cstheme="minorHAnsi"/>
          <w:sz w:val="24"/>
          <w:szCs w:val="24"/>
        </w:rPr>
        <w:t>permite distinguir uma pessoa natural, pessoa jurídica ou entidade não humana em determinado contexto digital</w:t>
      </w:r>
      <w:r w:rsidR="003A4A7D" w:rsidRPr="00AB1CB4">
        <w:rPr>
          <w:rFonts w:asciiTheme="minorHAnsi" w:hAnsiTheme="minorHAnsi" w:cstheme="minorHAnsi"/>
          <w:sz w:val="24"/>
          <w:szCs w:val="24"/>
        </w:rPr>
        <w:t>;</w:t>
      </w:r>
    </w:p>
    <w:p w14:paraId="4F26EC31" w14:textId="7E91EBA8" w:rsidR="00CF32C1" w:rsidRPr="00AB1CB4" w:rsidRDefault="00F3527C" w:rsidP="0020515A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IX</w:t>
      </w:r>
      <w:r w:rsidR="005F5476">
        <w:rPr>
          <w:rFonts w:asciiTheme="minorHAnsi" w:hAnsiTheme="minorHAnsi" w:cstheme="minorHAnsi"/>
          <w:sz w:val="24"/>
          <w:szCs w:val="24"/>
        </w:rPr>
        <w:t xml:space="preserve"> - </w:t>
      </w:r>
      <w:r w:rsidR="00CF32C1" w:rsidRPr="00242FA9">
        <w:rPr>
          <w:rFonts w:asciiTheme="minorHAnsi" w:hAnsiTheme="minorHAnsi" w:cstheme="minorHAnsi"/>
          <w:sz w:val="24"/>
          <w:szCs w:val="24"/>
        </w:rPr>
        <w:t xml:space="preserve">identidade não humana: </w:t>
      </w:r>
      <w:r w:rsidR="0020515A" w:rsidRPr="0020515A">
        <w:rPr>
          <w:rFonts w:asciiTheme="minorHAnsi" w:hAnsiTheme="minorHAnsi" w:cstheme="minorHAnsi"/>
          <w:sz w:val="24"/>
          <w:szCs w:val="24"/>
        </w:rPr>
        <w:t>identidade digital associada a aplicações, serviços, dispositivos, processos automatizados, Interface</w:t>
      </w:r>
      <w:r w:rsidR="004427A9">
        <w:rPr>
          <w:rFonts w:asciiTheme="minorHAnsi" w:hAnsiTheme="minorHAnsi" w:cstheme="minorHAnsi"/>
          <w:sz w:val="24"/>
          <w:szCs w:val="24"/>
        </w:rPr>
        <w:t>s</w:t>
      </w:r>
      <w:r w:rsidR="0020515A" w:rsidRPr="0020515A">
        <w:rPr>
          <w:rFonts w:asciiTheme="minorHAnsi" w:hAnsiTheme="minorHAnsi" w:cstheme="minorHAnsi"/>
          <w:sz w:val="24"/>
          <w:szCs w:val="24"/>
        </w:rPr>
        <w:t xml:space="preserve"> de Programação de Aplicações</w:t>
      </w:r>
      <w:r w:rsidR="0020515A">
        <w:rPr>
          <w:rFonts w:asciiTheme="minorHAnsi" w:hAnsiTheme="minorHAnsi" w:cstheme="minorHAnsi"/>
          <w:sz w:val="24"/>
          <w:szCs w:val="24"/>
        </w:rPr>
        <w:t xml:space="preserve"> </w:t>
      </w:r>
      <w:r w:rsidR="004427A9">
        <w:rPr>
          <w:rFonts w:asciiTheme="minorHAnsi" w:hAnsiTheme="minorHAnsi" w:cstheme="minorHAnsi"/>
          <w:sz w:val="24"/>
          <w:szCs w:val="24"/>
        </w:rPr>
        <w:t>(</w:t>
      </w:r>
      <w:r w:rsidR="004427A9" w:rsidRPr="0020515A">
        <w:rPr>
          <w:rFonts w:asciiTheme="minorHAnsi" w:hAnsiTheme="minorHAnsi" w:cstheme="minorHAnsi"/>
          <w:i/>
          <w:iCs/>
          <w:sz w:val="24"/>
          <w:szCs w:val="24"/>
        </w:rPr>
        <w:t xml:space="preserve">Application Programming </w:t>
      </w:r>
      <w:r w:rsidR="004427A9" w:rsidRPr="0020515A">
        <w:rPr>
          <w:rFonts w:asciiTheme="minorHAnsi" w:hAnsiTheme="minorHAnsi" w:cstheme="minorHAnsi"/>
          <w:sz w:val="24"/>
          <w:szCs w:val="24"/>
        </w:rPr>
        <w:t>Interfaces</w:t>
      </w:r>
      <w:r w:rsidR="004427A9">
        <w:rPr>
          <w:rFonts w:asciiTheme="minorHAnsi" w:hAnsiTheme="minorHAnsi" w:cstheme="minorHAnsi"/>
          <w:sz w:val="24"/>
          <w:szCs w:val="24"/>
        </w:rPr>
        <w:t xml:space="preserve"> </w:t>
      </w:r>
      <w:r w:rsidR="0020515A">
        <w:rPr>
          <w:rFonts w:asciiTheme="minorHAnsi" w:hAnsiTheme="minorHAnsi" w:cstheme="minorHAnsi"/>
          <w:sz w:val="24"/>
          <w:szCs w:val="24"/>
        </w:rPr>
        <w:t xml:space="preserve">– </w:t>
      </w:r>
      <w:r w:rsidR="0020515A" w:rsidRPr="0020515A">
        <w:rPr>
          <w:rFonts w:asciiTheme="minorHAnsi" w:hAnsiTheme="minorHAnsi" w:cstheme="minorHAnsi"/>
          <w:sz w:val="24"/>
          <w:szCs w:val="24"/>
        </w:rPr>
        <w:t>APIs</w:t>
      </w:r>
      <w:r w:rsidR="0020515A">
        <w:rPr>
          <w:rFonts w:asciiTheme="minorHAnsi" w:hAnsiTheme="minorHAnsi" w:cstheme="minorHAnsi"/>
          <w:sz w:val="24"/>
          <w:szCs w:val="24"/>
        </w:rPr>
        <w:t>)</w:t>
      </w:r>
      <w:r w:rsidR="0020515A" w:rsidRPr="0020515A">
        <w:rPr>
          <w:rFonts w:asciiTheme="minorHAnsi" w:hAnsiTheme="minorHAnsi" w:cstheme="minorHAnsi"/>
          <w:sz w:val="24"/>
          <w:szCs w:val="24"/>
        </w:rPr>
        <w:t xml:space="preserve"> ou outros componentes tecnológicos que necessitem autenticar-se perante recursos computacionais</w:t>
      </w:r>
      <w:r w:rsidR="00830974">
        <w:rPr>
          <w:rFonts w:asciiTheme="minorHAnsi" w:hAnsiTheme="minorHAnsi" w:cstheme="minorHAnsi"/>
          <w:sz w:val="24"/>
          <w:szCs w:val="24"/>
        </w:rPr>
        <w:t>;</w:t>
      </w:r>
      <w:r w:rsidR="002A67A5">
        <w:rPr>
          <w:rFonts w:asciiTheme="minorHAnsi" w:hAnsiTheme="minorHAnsi" w:cstheme="minorHAnsi"/>
          <w:sz w:val="24"/>
          <w:szCs w:val="24"/>
        </w:rPr>
        <w:t xml:space="preserve"> e</w:t>
      </w:r>
    </w:p>
    <w:p w14:paraId="233FFF53" w14:textId="6B864AA1" w:rsidR="007E7670" w:rsidRPr="00AB1CB4" w:rsidRDefault="00F3527C" w:rsidP="0020515A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X</w:t>
      </w:r>
      <w:r w:rsidR="003A4A7D" w:rsidRPr="00B8409D">
        <w:rPr>
          <w:rFonts w:asciiTheme="minorHAnsi" w:hAnsiTheme="minorHAnsi" w:cstheme="minorHAnsi"/>
          <w:sz w:val="24"/>
          <w:szCs w:val="24"/>
        </w:rPr>
        <w:t xml:space="preserve"> </w:t>
      </w:r>
      <w:r w:rsidR="005F5476">
        <w:rPr>
          <w:rFonts w:asciiTheme="minorHAnsi" w:hAnsiTheme="minorHAnsi" w:cstheme="minorHAnsi"/>
          <w:sz w:val="24"/>
          <w:szCs w:val="24"/>
        </w:rPr>
        <w:t>-</w:t>
      </w:r>
      <w:r w:rsidR="003A4A7D" w:rsidRPr="00B8409D">
        <w:rPr>
          <w:rFonts w:asciiTheme="minorHAnsi" w:hAnsiTheme="minorHAnsi" w:cstheme="minorHAnsi"/>
          <w:sz w:val="24"/>
          <w:szCs w:val="24"/>
        </w:rPr>
        <w:t xml:space="preserve"> identificador da conta: </w:t>
      </w:r>
      <w:r w:rsidR="0020515A" w:rsidRPr="0020515A">
        <w:rPr>
          <w:rFonts w:asciiTheme="minorHAnsi" w:hAnsiTheme="minorHAnsi" w:cstheme="minorHAnsi"/>
          <w:sz w:val="24"/>
          <w:szCs w:val="24"/>
        </w:rPr>
        <w:t>informação única associada a uma conta, utilizada para distingui-la das demais contas</w:t>
      </w:r>
      <w:r w:rsidR="003A4A7D" w:rsidRPr="00B8409D">
        <w:rPr>
          <w:rFonts w:asciiTheme="minorHAnsi" w:hAnsiTheme="minorHAnsi" w:cstheme="minorHAnsi"/>
          <w:sz w:val="24"/>
          <w:szCs w:val="24"/>
        </w:rPr>
        <w:t>;</w:t>
      </w:r>
    </w:p>
    <w:p w14:paraId="6932DFBA" w14:textId="77777777" w:rsidR="00F00E6B" w:rsidRPr="00AB1CB4" w:rsidRDefault="00F00E6B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237DCB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</w:t>
      </w:r>
      <w:r w:rsidR="00FF7F59" w:rsidRPr="00AB1CB4"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5FBDD4D6" w14:textId="77777777" w:rsidR="00FF17C8" w:rsidRPr="00AB1CB4" w:rsidRDefault="00FF17C8" w:rsidP="00507880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109AEFA9" w14:textId="77777777" w:rsidR="00FF17C8" w:rsidRPr="00AB1CB4" w:rsidRDefault="00FF17C8" w:rsidP="00507880">
      <w:pPr>
        <w:pStyle w:val="Ttulo1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</w:pPr>
      <w:bookmarkStart w:id="9" w:name="_Toc238456678"/>
      <w:r w:rsidRPr="00AB1CB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CAPÍTULO I</w:t>
      </w:r>
      <w:bookmarkEnd w:id="9"/>
      <w:r w:rsidR="006E6CB6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II</w:t>
      </w:r>
    </w:p>
    <w:p w14:paraId="22E8D8AC" w14:textId="77777777" w:rsidR="00A80F42" w:rsidRPr="00AB1CB4" w:rsidRDefault="00FF17C8" w:rsidP="00507880">
      <w:pPr>
        <w:pStyle w:val="Ttulo2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bookmarkStart w:id="10" w:name="_Toc238456679"/>
      <w:r w:rsidRPr="00AB1CB4">
        <w:rPr>
          <w:rFonts w:asciiTheme="minorHAnsi" w:hAnsiTheme="minorHAnsi" w:cstheme="minorHAnsi"/>
          <w:b w:val="0"/>
          <w:bCs w:val="0"/>
          <w:sz w:val="24"/>
          <w:szCs w:val="24"/>
        </w:rPr>
        <w:t>DO ESCOPO</w:t>
      </w:r>
      <w:bookmarkEnd w:id="10"/>
    </w:p>
    <w:p w14:paraId="59CD13C0" w14:textId="77777777" w:rsidR="00FF17C8" w:rsidRPr="00AB1CB4" w:rsidRDefault="00FF17C8" w:rsidP="00507880">
      <w:pPr>
        <w:spacing w:before="0" w:line="240" w:lineRule="auto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2B7BA1B7" w14:textId="77777777" w:rsidR="006F1CE1" w:rsidRPr="00AB1CB4" w:rsidRDefault="003A1308" w:rsidP="00540FF1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Art. </w:t>
      </w:r>
      <w:r w:rsidR="006E6CB6">
        <w:rPr>
          <w:rFonts w:asciiTheme="minorHAnsi" w:hAnsiTheme="minorHAnsi" w:cstheme="minorHAnsi"/>
          <w:sz w:val="24"/>
          <w:szCs w:val="24"/>
        </w:rPr>
        <w:t>4</w:t>
      </w:r>
      <w:r w:rsidRPr="00AB1CB4">
        <w:rPr>
          <w:rFonts w:asciiTheme="minorHAnsi" w:hAnsiTheme="minorHAnsi" w:cstheme="minorHAnsi"/>
          <w:sz w:val="24"/>
          <w:szCs w:val="24"/>
        </w:rPr>
        <w:t>º</w:t>
      </w:r>
      <w:r w:rsidR="00FF17C8" w:rsidRPr="00AB1CB4">
        <w:rPr>
          <w:rFonts w:asciiTheme="minorHAnsi" w:hAnsiTheme="minorHAnsi" w:cstheme="minorHAnsi"/>
          <w:sz w:val="24"/>
          <w:szCs w:val="24"/>
        </w:rPr>
        <w:t xml:space="preserve"> </w:t>
      </w:r>
      <w:r w:rsidR="00540FF1" w:rsidRPr="00540FF1">
        <w:rPr>
          <w:rFonts w:asciiTheme="minorHAnsi" w:hAnsiTheme="minorHAnsi" w:cstheme="minorHAnsi"/>
          <w:sz w:val="24"/>
          <w:szCs w:val="24"/>
        </w:rPr>
        <w:t>Esta Norma aplica-se a toda pessoa natural ou entidade não humana que possua, solicite ou administre acesso a ativos de informação ou recursos de tecnologia da informação do</w:t>
      </w:r>
      <w:r w:rsidR="006F1CE1" w:rsidRPr="00AB1CB4">
        <w:rPr>
          <w:rFonts w:asciiTheme="minorHAnsi" w:hAnsiTheme="minorHAnsi" w:cstheme="minorHAnsi"/>
          <w:sz w:val="24"/>
          <w:szCs w:val="24"/>
        </w:rPr>
        <w:t xml:space="preserve"> </w:t>
      </w:r>
      <w:r w:rsidR="006F1CE1" w:rsidRPr="00AB1CB4">
        <w:rPr>
          <w:rFonts w:asciiTheme="minorHAnsi" w:hAnsiTheme="minorHAnsi" w:cstheme="minorHAnsi"/>
          <w:sz w:val="24"/>
          <w:szCs w:val="24"/>
          <w:highlight w:val="yellow"/>
        </w:rPr>
        <w:t>[órgão ou entidade]</w:t>
      </w:r>
      <w:r w:rsidR="006F1CE1" w:rsidRPr="00AB1CB4">
        <w:rPr>
          <w:rFonts w:asciiTheme="minorHAnsi" w:hAnsiTheme="minorHAnsi" w:cstheme="minorHAnsi"/>
          <w:sz w:val="24"/>
          <w:szCs w:val="24"/>
        </w:rPr>
        <w:t>, abrangendo:</w:t>
      </w:r>
    </w:p>
    <w:p w14:paraId="40F7B1B6" w14:textId="77777777" w:rsidR="006F1CE1" w:rsidRPr="00AB1CB4" w:rsidRDefault="006F1CE1" w:rsidP="00540FF1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I </w:t>
      </w:r>
      <w:r w:rsidR="005F5476">
        <w:rPr>
          <w:rFonts w:asciiTheme="minorHAnsi" w:hAnsiTheme="minorHAnsi" w:cstheme="minorHAnsi"/>
          <w:sz w:val="24"/>
          <w:szCs w:val="24"/>
          <w:lang w:eastAsia="en-CA"/>
        </w:rPr>
        <w:t>-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540FF1" w:rsidRPr="00540FF1">
        <w:rPr>
          <w:rFonts w:asciiTheme="minorHAnsi" w:hAnsiTheme="minorHAnsi" w:cstheme="minorHAnsi"/>
          <w:sz w:val="24"/>
          <w:szCs w:val="24"/>
          <w:lang w:eastAsia="en-CA"/>
        </w:rPr>
        <w:t>agentes públicos, independentemente da natureza do vínculo, do cargo, da função ou da forma de investidura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;</w:t>
      </w:r>
    </w:p>
    <w:p w14:paraId="796970D9" w14:textId="77777777" w:rsidR="006F1CE1" w:rsidRPr="00AB1CB4" w:rsidRDefault="006F1CE1" w:rsidP="00B54754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>I</w:t>
      </w:r>
      <w:r w:rsidR="0005120D">
        <w:rPr>
          <w:rFonts w:asciiTheme="minorHAnsi" w:hAnsiTheme="minorHAnsi" w:cstheme="minorHAnsi"/>
          <w:sz w:val="24"/>
          <w:szCs w:val="24"/>
          <w:lang w:eastAsia="en-CA"/>
        </w:rPr>
        <w:t>I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5F5476">
        <w:rPr>
          <w:rFonts w:asciiTheme="minorHAnsi" w:hAnsiTheme="minorHAnsi" w:cstheme="minorHAnsi"/>
          <w:sz w:val="24"/>
          <w:szCs w:val="24"/>
          <w:lang w:eastAsia="en-CA"/>
        </w:rPr>
        <w:t>-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B54754" w:rsidRPr="00B54754">
        <w:rPr>
          <w:rFonts w:asciiTheme="minorHAnsi" w:hAnsiTheme="minorHAnsi" w:cstheme="minorHAnsi"/>
          <w:sz w:val="24"/>
          <w:szCs w:val="24"/>
          <w:lang w:eastAsia="en-CA"/>
        </w:rPr>
        <w:t>estagiários, residentes, bolsistas e colaboradores eventuais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;</w:t>
      </w:r>
    </w:p>
    <w:p w14:paraId="5D1B3DF3" w14:textId="77777777" w:rsidR="006F1CE1" w:rsidRPr="00AB1CB4" w:rsidRDefault="0005120D" w:rsidP="00540FF1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>
        <w:rPr>
          <w:rFonts w:asciiTheme="minorHAnsi" w:hAnsiTheme="minorHAnsi" w:cstheme="minorHAnsi"/>
          <w:sz w:val="24"/>
          <w:szCs w:val="24"/>
          <w:lang w:eastAsia="en-CA"/>
        </w:rPr>
        <w:t>III</w:t>
      </w:r>
      <w:r w:rsidR="006F1CE1"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5F5476">
        <w:rPr>
          <w:rFonts w:asciiTheme="minorHAnsi" w:hAnsiTheme="minorHAnsi" w:cstheme="minorHAnsi"/>
          <w:sz w:val="24"/>
          <w:szCs w:val="24"/>
          <w:lang w:eastAsia="en-CA"/>
        </w:rPr>
        <w:t>-</w:t>
      </w:r>
      <w:r w:rsidR="006F1CE1"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540FF1" w:rsidRPr="00540FF1">
        <w:rPr>
          <w:rFonts w:asciiTheme="minorHAnsi" w:hAnsiTheme="minorHAnsi" w:cstheme="minorHAnsi"/>
          <w:sz w:val="24"/>
          <w:szCs w:val="24"/>
          <w:lang w:eastAsia="en-CA"/>
        </w:rPr>
        <w:t>trabalhadores de empresas contratadas, prestadores de serviços, consultores e demais colaboradores externos que possuam acesso a ativos de informação ou recursos de tecnologia da informação do</w:t>
      </w:r>
      <w:r w:rsidR="006F1CE1"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E361CD" w:rsidRPr="00AB1CB4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[órgão ou entidade]</w:t>
      </w:r>
      <w:r w:rsidR="006F1CE1" w:rsidRPr="00AB1CB4">
        <w:rPr>
          <w:rFonts w:asciiTheme="minorHAnsi" w:hAnsiTheme="minorHAnsi" w:cstheme="minorHAnsi"/>
          <w:sz w:val="24"/>
          <w:szCs w:val="24"/>
          <w:lang w:eastAsia="en-CA"/>
        </w:rPr>
        <w:t>;</w:t>
      </w:r>
      <w:r w:rsidR="00540FF1">
        <w:rPr>
          <w:rFonts w:asciiTheme="minorHAnsi" w:hAnsiTheme="minorHAnsi" w:cstheme="minorHAnsi"/>
          <w:sz w:val="24"/>
          <w:szCs w:val="24"/>
          <w:lang w:eastAsia="en-CA"/>
        </w:rPr>
        <w:t xml:space="preserve"> e</w:t>
      </w:r>
    </w:p>
    <w:p w14:paraId="79247C8C" w14:textId="77777777" w:rsidR="006F1CE1" w:rsidRDefault="0005120D" w:rsidP="00540FF1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>
        <w:rPr>
          <w:rFonts w:asciiTheme="minorHAnsi" w:hAnsiTheme="minorHAnsi" w:cstheme="minorHAnsi"/>
          <w:sz w:val="24"/>
          <w:szCs w:val="24"/>
          <w:lang w:eastAsia="en-CA"/>
        </w:rPr>
        <w:t>I</w:t>
      </w:r>
      <w:r w:rsidR="006F1CE1"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V </w:t>
      </w:r>
      <w:r w:rsidR="005F5476">
        <w:rPr>
          <w:rFonts w:asciiTheme="minorHAnsi" w:hAnsiTheme="minorHAnsi" w:cstheme="minorHAnsi"/>
          <w:sz w:val="24"/>
          <w:szCs w:val="24"/>
          <w:lang w:eastAsia="en-CA"/>
        </w:rPr>
        <w:t>-</w:t>
      </w:r>
      <w:r w:rsidR="006F1CE1"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540FF1" w:rsidRPr="00540FF1">
        <w:rPr>
          <w:rFonts w:asciiTheme="minorHAnsi" w:hAnsiTheme="minorHAnsi" w:cstheme="minorHAnsi"/>
          <w:sz w:val="24"/>
          <w:szCs w:val="24"/>
          <w:lang w:eastAsia="en-CA"/>
        </w:rPr>
        <w:t>identidades não humanas, inclusive contas de serviço, aplicações, APIs, integrações sistêmicas, dispositivos e demais componentes tecnológicos administrados pelo</w:t>
      </w:r>
      <w:r w:rsidR="006F1CE1"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E361CD" w:rsidRPr="00AB1CB4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[órgão ou entidade]</w:t>
      </w:r>
      <w:r w:rsidR="006F1CE1" w:rsidRPr="00AB1CB4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07CB0EEF" w14:textId="77777777" w:rsidR="002039C1" w:rsidRPr="00AB1CB4" w:rsidRDefault="002039C1" w:rsidP="002039C1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140894E8" w14:textId="77777777" w:rsidR="002F7199" w:rsidRPr="00AB1CB4" w:rsidRDefault="006F1CE1" w:rsidP="00540FF1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Parágrafo único. Esta Norma aplica-se aos ativos de informação e aos recursos de tecnologia da informação administrados pelo </w:t>
      </w:r>
      <w:r w:rsidR="002F7199" w:rsidRPr="00AB1CB4">
        <w:rPr>
          <w:rFonts w:asciiTheme="minorHAnsi" w:hAnsiTheme="minorHAnsi" w:cstheme="minorHAnsi"/>
          <w:sz w:val="24"/>
          <w:szCs w:val="24"/>
          <w:highlight w:val="yellow"/>
        </w:rPr>
        <w:t>[órgão ou entidade]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, </w:t>
      </w:r>
      <w:r w:rsidR="00540FF1" w:rsidRPr="00540FF1">
        <w:rPr>
          <w:rFonts w:asciiTheme="minorHAnsi" w:hAnsiTheme="minorHAnsi" w:cstheme="minorHAnsi"/>
          <w:sz w:val="24"/>
          <w:szCs w:val="24"/>
          <w:lang w:eastAsia="en-CA"/>
        </w:rPr>
        <w:t>independentemente da localização da infraestrutura subjacente ou do modelo de prestação do serviço, incluindo ambientes próprios, serviços em nuvem e soluções fornecidas por terceiros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284556F5" w14:textId="77777777" w:rsidR="00221EAD" w:rsidRPr="00AB1CB4" w:rsidRDefault="00221EAD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6E6CB6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</w:t>
      </w:r>
      <w:r w:rsidR="00FF7F59" w:rsidRPr="00AB1CB4"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0725C435" w14:textId="77777777" w:rsidR="00FF17C8" w:rsidRPr="00AB1CB4" w:rsidRDefault="00FF17C8" w:rsidP="00507880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bookmarkStart w:id="11" w:name="_Toc215683045"/>
      <w:bookmarkEnd w:id="8"/>
    </w:p>
    <w:p w14:paraId="4EE4D881" w14:textId="77777777" w:rsidR="00FF17C8" w:rsidRPr="00AB1CB4" w:rsidRDefault="00FF17C8" w:rsidP="00507880">
      <w:pPr>
        <w:pStyle w:val="Ttulo1"/>
        <w:numPr>
          <w:ilvl w:val="0"/>
          <w:numId w:val="0"/>
        </w:numPr>
        <w:spacing w:line="240" w:lineRule="auto"/>
        <w:ind w:left="360"/>
        <w:jc w:val="center"/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</w:pPr>
      <w:bookmarkStart w:id="12" w:name="_Toc238456680"/>
      <w:r w:rsidRPr="00AB1CB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lastRenderedPageBreak/>
        <w:t xml:space="preserve">CAPÍTULO </w:t>
      </w:r>
      <w:r w:rsidR="00447655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I</w:t>
      </w:r>
      <w:r w:rsidRPr="00AB1CB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V</w:t>
      </w:r>
      <w:bookmarkEnd w:id="12"/>
    </w:p>
    <w:p w14:paraId="3C52AFFE" w14:textId="77777777" w:rsidR="005E3061" w:rsidRPr="00AB1CB4" w:rsidRDefault="002F7199" w:rsidP="00507880">
      <w:pPr>
        <w:pStyle w:val="Ttulo2"/>
        <w:numPr>
          <w:ilvl w:val="0"/>
          <w:numId w:val="0"/>
        </w:numPr>
        <w:spacing w:line="240" w:lineRule="auto"/>
        <w:ind w:left="360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bookmarkStart w:id="13" w:name="_Toc238456681"/>
      <w:bookmarkEnd w:id="11"/>
      <w:r w:rsidRPr="00AB1CB4">
        <w:rPr>
          <w:rFonts w:asciiTheme="minorHAnsi" w:hAnsiTheme="minorHAnsi" w:cstheme="minorHAnsi"/>
          <w:b w:val="0"/>
          <w:bCs w:val="0"/>
          <w:sz w:val="24"/>
          <w:szCs w:val="24"/>
        </w:rPr>
        <w:t>DA GESTÃO DO CICLO DE VIDA DAS IDENTIDADES</w:t>
      </w:r>
      <w:bookmarkEnd w:id="13"/>
    </w:p>
    <w:p w14:paraId="4B368907" w14:textId="77777777" w:rsidR="002F7199" w:rsidRPr="00AB1CB4" w:rsidRDefault="002F7199" w:rsidP="00507880">
      <w:pPr>
        <w:spacing w:line="240" w:lineRule="auto"/>
        <w:ind w:left="360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06339EA6" w14:textId="77777777" w:rsidR="002F7199" w:rsidRPr="00AB1CB4" w:rsidRDefault="00507880" w:rsidP="00507880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Seção </w:t>
      </w:r>
      <w:r w:rsidR="002F7199" w:rsidRPr="00AB1CB4">
        <w:rPr>
          <w:rFonts w:asciiTheme="minorHAnsi" w:hAnsiTheme="minorHAnsi" w:cstheme="minorHAnsi"/>
          <w:sz w:val="24"/>
          <w:szCs w:val="24"/>
          <w:lang w:eastAsia="en-CA"/>
        </w:rPr>
        <w:t>I</w:t>
      </w:r>
    </w:p>
    <w:p w14:paraId="0559F643" w14:textId="005B0C1E" w:rsidR="002F7199" w:rsidRPr="00AB1CB4" w:rsidRDefault="002F7199" w:rsidP="00507880">
      <w:pPr>
        <w:pStyle w:val="Ttulo3"/>
        <w:numPr>
          <w:ilvl w:val="0"/>
          <w:numId w:val="0"/>
        </w:numPr>
        <w:spacing w:line="240" w:lineRule="auto"/>
        <w:ind w:left="360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bookmarkStart w:id="14" w:name="_Toc238456682"/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Da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C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riação da</w:t>
      </w:r>
      <w:r w:rsidR="00830974">
        <w:rPr>
          <w:rFonts w:asciiTheme="minorHAnsi" w:hAnsiTheme="minorHAnsi" w:cstheme="minorHAnsi"/>
          <w:sz w:val="24"/>
          <w:szCs w:val="24"/>
          <w:lang w:eastAsia="en-CA"/>
        </w:rPr>
        <w:t>s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I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dentidade</w:t>
      </w:r>
      <w:r w:rsidR="00830974">
        <w:rPr>
          <w:rFonts w:asciiTheme="minorHAnsi" w:hAnsiTheme="minorHAnsi" w:cstheme="minorHAnsi"/>
          <w:sz w:val="24"/>
          <w:szCs w:val="24"/>
          <w:lang w:eastAsia="en-CA"/>
        </w:rPr>
        <w:t>s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D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igitais</w:t>
      </w:r>
      <w:bookmarkEnd w:id="14"/>
    </w:p>
    <w:p w14:paraId="67492568" w14:textId="77777777" w:rsidR="00FF17C8" w:rsidRPr="00AB1CB4" w:rsidRDefault="00FF17C8" w:rsidP="00507880">
      <w:pPr>
        <w:spacing w:before="0" w:line="240" w:lineRule="auto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7C2CE20A" w14:textId="77777777" w:rsidR="002F7199" w:rsidRPr="00AB1CB4" w:rsidRDefault="00B01053" w:rsidP="00B22C27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Art. </w:t>
      </w:r>
      <w:r w:rsidR="00447655">
        <w:rPr>
          <w:rFonts w:asciiTheme="minorHAnsi" w:hAnsiTheme="minorHAnsi" w:cstheme="minorHAnsi"/>
          <w:sz w:val="24"/>
          <w:szCs w:val="24"/>
        </w:rPr>
        <w:t>5</w:t>
      </w:r>
      <w:r w:rsidR="00FF17C8" w:rsidRPr="00AB1CB4">
        <w:rPr>
          <w:rFonts w:asciiTheme="minorHAnsi" w:hAnsiTheme="minorHAnsi" w:cstheme="minorHAnsi"/>
          <w:sz w:val="24"/>
          <w:szCs w:val="24"/>
        </w:rPr>
        <w:t xml:space="preserve">º </w:t>
      </w:r>
      <w:r w:rsidR="00B22C27" w:rsidRPr="00B22C27">
        <w:rPr>
          <w:rFonts w:asciiTheme="minorHAnsi" w:hAnsiTheme="minorHAnsi" w:cstheme="minorHAnsi"/>
          <w:sz w:val="24"/>
          <w:szCs w:val="24"/>
        </w:rPr>
        <w:t>A criação de identidade digital somente será permitida quando necessária ao desempenho de atribuições institucionais ou à prestação de serviços autorizados pelo</w:t>
      </w:r>
      <w:r w:rsidR="002F7199" w:rsidRPr="00AB1CB4">
        <w:rPr>
          <w:rFonts w:asciiTheme="minorHAnsi" w:hAnsiTheme="minorHAnsi" w:cstheme="minorHAnsi"/>
          <w:sz w:val="24"/>
          <w:szCs w:val="24"/>
        </w:rPr>
        <w:t xml:space="preserve"> </w:t>
      </w:r>
      <w:r w:rsidR="00E361CD" w:rsidRPr="00AB1CB4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[órgão ou entidade]</w:t>
      </w:r>
      <w:r w:rsidR="002F7199" w:rsidRPr="00AB1CB4">
        <w:rPr>
          <w:rFonts w:asciiTheme="minorHAnsi" w:hAnsiTheme="minorHAnsi" w:cstheme="minorHAnsi"/>
          <w:sz w:val="24"/>
          <w:szCs w:val="24"/>
        </w:rPr>
        <w:t>.</w:t>
      </w:r>
    </w:p>
    <w:p w14:paraId="60E8A2FA" w14:textId="28E21BC7" w:rsidR="002F7199" w:rsidRPr="00AB1CB4" w:rsidRDefault="006B4184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>Parágrafo único</w:t>
      </w:r>
      <w:r w:rsidR="006939C9">
        <w:rPr>
          <w:rFonts w:asciiTheme="minorHAnsi" w:hAnsiTheme="minorHAnsi" w:cstheme="minorHAnsi"/>
          <w:sz w:val="24"/>
          <w:szCs w:val="24"/>
        </w:rPr>
        <w:t>.</w:t>
      </w:r>
      <w:r w:rsidRPr="00AB1CB4">
        <w:rPr>
          <w:rFonts w:asciiTheme="minorHAnsi" w:hAnsiTheme="minorHAnsi" w:cstheme="minorHAnsi"/>
          <w:sz w:val="24"/>
          <w:szCs w:val="24"/>
        </w:rPr>
        <w:t xml:space="preserve"> </w:t>
      </w:r>
      <w:r w:rsidR="002F7199" w:rsidRPr="00AB1CB4">
        <w:rPr>
          <w:rFonts w:asciiTheme="minorHAnsi" w:hAnsiTheme="minorHAnsi" w:cstheme="minorHAnsi"/>
          <w:sz w:val="24"/>
          <w:szCs w:val="24"/>
        </w:rPr>
        <w:t xml:space="preserve">A solicitação </w:t>
      </w:r>
      <w:r w:rsidR="006D6F84" w:rsidRPr="006D6F84">
        <w:rPr>
          <w:rFonts w:asciiTheme="minorHAnsi" w:hAnsiTheme="minorHAnsi" w:cstheme="minorHAnsi"/>
          <w:sz w:val="24"/>
          <w:szCs w:val="24"/>
        </w:rPr>
        <w:t>para criação de identidade digital</w:t>
      </w:r>
      <w:r w:rsidR="006D6F84">
        <w:rPr>
          <w:rFonts w:asciiTheme="minorHAnsi" w:hAnsiTheme="minorHAnsi" w:cstheme="minorHAnsi"/>
          <w:sz w:val="24"/>
          <w:szCs w:val="24"/>
        </w:rPr>
        <w:t xml:space="preserve"> </w:t>
      </w:r>
      <w:r w:rsidR="002F7199" w:rsidRPr="00AB1CB4">
        <w:rPr>
          <w:rFonts w:asciiTheme="minorHAnsi" w:hAnsiTheme="minorHAnsi" w:cstheme="minorHAnsi"/>
          <w:sz w:val="24"/>
          <w:szCs w:val="24"/>
        </w:rPr>
        <w:t>deverá identificar, no mínimo:</w:t>
      </w:r>
    </w:p>
    <w:p w14:paraId="57C128B6" w14:textId="77777777" w:rsidR="002F7199" w:rsidRPr="00AB1CB4" w:rsidRDefault="002F7199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I </w:t>
      </w:r>
      <w:r w:rsidR="005F5476">
        <w:rPr>
          <w:rFonts w:asciiTheme="minorHAnsi" w:hAnsiTheme="minorHAnsi" w:cstheme="minorHAnsi"/>
          <w:sz w:val="24"/>
          <w:szCs w:val="24"/>
        </w:rPr>
        <w:t>-</w:t>
      </w:r>
      <w:r w:rsidRPr="00AB1CB4">
        <w:rPr>
          <w:rFonts w:asciiTheme="minorHAnsi" w:hAnsiTheme="minorHAnsi" w:cstheme="minorHAnsi"/>
          <w:sz w:val="24"/>
          <w:szCs w:val="24"/>
        </w:rPr>
        <w:t xml:space="preserve"> a pessoa natural ou a entidade não humana à qual a identidade será vinculada;</w:t>
      </w:r>
    </w:p>
    <w:p w14:paraId="2843AA6E" w14:textId="77777777" w:rsidR="002F7199" w:rsidRPr="00AB1CB4" w:rsidRDefault="002F7199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II </w:t>
      </w:r>
      <w:r w:rsidR="005F5476">
        <w:rPr>
          <w:rFonts w:asciiTheme="minorHAnsi" w:hAnsiTheme="minorHAnsi" w:cstheme="minorHAnsi"/>
          <w:sz w:val="24"/>
          <w:szCs w:val="24"/>
        </w:rPr>
        <w:t>-</w:t>
      </w:r>
      <w:r w:rsidRPr="00AB1CB4">
        <w:rPr>
          <w:rFonts w:asciiTheme="minorHAnsi" w:hAnsiTheme="minorHAnsi" w:cstheme="minorHAnsi"/>
          <w:sz w:val="24"/>
          <w:szCs w:val="24"/>
        </w:rPr>
        <w:t xml:space="preserve"> a justificativa para sua criação;</w:t>
      </w:r>
    </w:p>
    <w:p w14:paraId="46EE0F68" w14:textId="77777777" w:rsidR="002F7199" w:rsidRPr="00AB1CB4" w:rsidRDefault="002F7199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III </w:t>
      </w:r>
      <w:r w:rsidR="005F5476">
        <w:rPr>
          <w:rFonts w:asciiTheme="minorHAnsi" w:hAnsiTheme="minorHAnsi" w:cstheme="minorHAnsi"/>
          <w:sz w:val="24"/>
          <w:szCs w:val="24"/>
        </w:rPr>
        <w:t>-</w:t>
      </w:r>
      <w:r w:rsidRPr="00AB1CB4">
        <w:rPr>
          <w:rFonts w:asciiTheme="minorHAnsi" w:hAnsiTheme="minorHAnsi" w:cstheme="minorHAnsi"/>
          <w:sz w:val="24"/>
          <w:szCs w:val="24"/>
        </w:rPr>
        <w:t xml:space="preserve"> a unidade organizacional responsável;</w:t>
      </w:r>
    </w:p>
    <w:p w14:paraId="35D1F3A1" w14:textId="77777777" w:rsidR="002F7199" w:rsidRPr="00AB1CB4" w:rsidRDefault="002F7199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IV </w:t>
      </w:r>
      <w:r w:rsidR="005F5476">
        <w:rPr>
          <w:rFonts w:asciiTheme="minorHAnsi" w:hAnsiTheme="minorHAnsi" w:cstheme="minorHAnsi"/>
          <w:sz w:val="24"/>
          <w:szCs w:val="24"/>
        </w:rPr>
        <w:t>-</w:t>
      </w:r>
      <w:r w:rsidRPr="00AB1CB4">
        <w:rPr>
          <w:rFonts w:asciiTheme="minorHAnsi" w:hAnsiTheme="minorHAnsi" w:cstheme="minorHAnsi"/>
          <w:sz w:val="24"/>
          <w:szCs w:val="24"/>
        </w:rPr>
        <w:t xml:space="preserve"> o responsável pela solicitação;</w:t>
      </w:r>
      <w:r w:rsidR="00B8409D">
        <w:rPr>
          <w:rFonts w:asciiTheme="minorHAnsi" w:hAnsiTheme="minorHAnsi" w:cstheme="minorHAnsi"/>
          <w:sz w:val="24"/>
          <w:szCs w:val="24"/>
        </w:rPr>
        <w:t xml:space="preserve"> e</w:t>
      </w:r>
    </w:p>
    <w:p w14:paraId="527C4213" w14:textId="77777777" w:rsidR="002F7199" w:rsidRDefault="002F7199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V </w:t>
      </w:r>
      <w:r w:rsidR="005F5476">
        <w:rPr>
          <w:rFonts w:asciiTheme="minorHAnsi" w:hAnsiTheme="minorHAnsi" w:cstheme="minorHAnsi"/>
          <w:sz w:val="24"/>
          <w:szCs w:val="24"/>
        </w:rPr>
        <w:t>-</w:t>
      </w:r>
      <w:r w:rsidRPr="00AB1CB4">
        <w:rPr>
          <w:rFonts w:asciiTheme="minorHAnsi" w:hAnsiTheme="minorHAnsi" w:cstheme="minorHAnsi"/>
          <w:sz w:val="24"/>
          <w:szCs w:val="24"/>
        </w:rPr>
        <w:t xml:space="preserve"> o período de utilização, quando aplicável.</w:t>
      </w:r>
    </w:p>
    <w:p w14:paraId="03FFC3E6" w14:textId="77777777" w:rsidR="002039C1" w:rsidRPr="00AB1CB4" w:rsidRDefault="002039C1" w:rsidP="002039C1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060AFEBD" w14:textId="77777777" w:rsidR="006B4184" w:rsidRPr="00AB1CB4" w:rsidRDefault="006B4184" w:rsidP="00B22C27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Art. </w:t>
      </w:r>
      <w:r w:rsidR="00262E2A">
        <w:rPr>
          <w:rFonts w:asciiTheme="minorHAnsi" w:hAnsiTheme="minorHAnsi" w:cstheme="minorHAnsi"/>
          <w:sz w:val="24"/>
          <w:szCs w:val="24"/>
        </w:rPr>
        <w:t>6</w:t>
      </w:r>
      <w:r w:rsidRPr="00AB1CB4">
        <w:rPr>
          <w:rFonts w:asciiTheme="minorHAnsi" w:hAnsiTheme="minorHAnsi" w:cstheme="minorHAnsi"/>
          <w:sz w:val="24"/>
          <w:szCs w:val="24"/>
        </w:rPr>
        <w:t xml:space="preserve">º Cada identidade digital deverá estar associada a uma única pessoa natural ou a uma única entidade não humana, </w:t>
      </w:r>
      <w:r w:rsidR="00B22C27" w:rsidRPr="00B22C27">
        <w:rPr>
          <w:rFonts w:asciiTheme="minorHAnsi" w:hAnsiTheme="minorHAnsi" w:cstheme="minorHAnsi"/>
          <w:sz w:val="24"/>
          <w:szCs w:val="24"/>
        </w:rPr>
        <w:t>sendo vedado o compartilhamento de identidades digitais</w:t>
      </w:r>
      <w:r w:rsidRPr="00AB1CB4">
        <w:rPr>
          <w:rFonts w:asciiTheme="minorHAnsi" w:hAnsiTheme="minorHAnsi" w:cstheme="minorHAnsi"/>
          <w:sz w:val="24"/>
          <w:szCs w:val="24"/>
        </w:rPr>
        <w:t>.</w:t>
      </w:r>
    </w:p>
    <w:p w14:paraId="6EDB4444" w14:textId="77777777" w:rsidR="002F7199" w:rsidRPr="00AB1CB4" w:rsidRDefault="006B4184" w:rsidP="00B22C27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Parágrafo único. </w:t>
      </w:r>
      <w:r w:rsidR="00B22C27" w:rsidRPr="00B22C27">
        <w:rPr>
          <w:rFonts w:asciiTheme="minorHAnsi" w:hAnsiTheme="minorHAnsi" w:cstheme="minorHAnsi"/>
          <w:sz w:val="24"/>
          <w:szCs w:val="24"/>
        </w:rPr>
        <w:t>É vedada a alteração da vinculação da identidade digital sem o registro formal da mudança e a correspondente atualização dos controles de acesso</w:t>
      </w:r>
      <w:r w:rsidRPr="00AB1CB4">
        <w:rPr>
          <w:rFonts w:asciiTheme="minorHAnsi" w:hAnsiTheme="minorHAnsi" w:cstheme="minorHAnsi"/>
          <w:sz w:val="24"/>
          <w:szCs w:val="24"/>
        </w:rPr>
        <w:t>.</w:t>
      </w:r>
    </w:p>
    <w:p w14:paraId="6CD6D9F7" w14:textId="77777777" w:rsidR="0044229D" w:rsidRPr="00AB1CB4" w:rsidRDefault="0044229D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B22C27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</w:t>
      </w:r>
      <w:r w:rsidR="00FF7F59" w:rsidRPr="00AB1CB4"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0974BCEA" w14:textId="77777777" w:rsidR="006B4184" w:rsidRPr="00AB1CB4" w:rsidRDefault="006B4184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</w:p>
    <w:p w14:paraId="5E800AF0" w14:textId="77777777" w:rsidR="006B4184" w:rsidRPr="00AB1CB4" w:rsidRDefault="00507880" w:rsidP="00507880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Seção </w:t>
      </w:r>
      <w:r w:rsidR="006B4184" w:rsidRPr="00AB1CB4">
        <w:rPr>
          <w:rFonts w:asciiTheme="minorHAnsi" w:hAnsiTheme="minorHAnsi" w:cstheme="minorHAnsi"/>
          <w:sz w:val="24"/>
          <w:szCs w:val="24"/>
          <w:lang w:eastAsia="en-CA"/>
        </w:rPr>
        <w:t>II</w:t>
      </w:r>
    </w:p>
    <w:p w14:paraId="71308049" w14:textId="0A0E7ECC" w:rsidR="006B4184" w:rsidRPr="00AB1CB4" w:rsidRDefault="006B4184" w:rsidP="00507880">
      <w:pPr>
        <w:pStyle w:val="Ttulo3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bookmarkStart w:id="15" w:name="_Toc238456683"/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Da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M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anutenção da</w:t>
      </w:r>
      <w:r w:rsidR="004427A9">
        <w:rPr>
          <w:rFonts w:asciiTheme="minorHAnsi" w:hAnsiTheme="minorHAnsi" w:cstheme="minorHAnsi"/>
          <w:sz w:val="24"/>
          <w:szCs w:val="24"/>
          <w:lang w:eastAsia="en-CA"/>
        </w:rPr>
        <w:t>s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I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dentidade</w:t>
      </w:r>
      <w:bookmarkEnd w:id="15"/>
      <w:r w:rsidR="004427A9">
        <w:rPr>
          <w:rFonts w:asciiTheme="minorHAnsi" w:hAnsiTheme="minorHAnsi" w:cstheme="minorHAnsi"/>
          <w:sz w:val="24"/>
          <w:szCs w:val="24"/>
          <w:lang w:eastAsia="en-CA"/>
        </w:rPr>
        <w:t xml:space="preserve">s </w:t>
      </w:r>
      <w:r w:rsidR="004427A9">
        <w:rPr>
          <w:rFonts w:asciiTheme="minorHAnsi" w:hAnsiTheme="minorHAnsi" w:cstheme="minorHAnsi"/>
          <w:sz w:val="24"/>
          <w:szCs w:val="24"/>
          <w:lang w:eastAsia="en-CA"/>
        </w:rPr>
        <w:t>D</w:t>
      </w:r>
      <w:r w:rsidR="004427A9">
        <w:rPr>
          <w:rFonts w:asciiTheme="minorHAnsi" w:hAnsiTheme="minorHAnsi" w:cstheme="minorHAnsi"/>
          <w:sz w:val="24"/>
          <w:szCs w:val="24"/>
          <w:lang w:eastAsia="en-CA"/>
        </w:rPr>
        <w:t>igitais</w:t>
      </w:r>
    </w:p>
    <w:p w14:paraId="6CB66E52" w14:textId="77777777" w:rsidR="008F1DEC" w:rsidRPr="00AB1CB4" w:rsidRDefault="008F1DEC" w:rsidP="00507880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2DB33F18" w14:textId="77777777" w:rsidR="006B4184" w:rsidRPr="00AB1CB4" w:rsidRDefault="006B4184" w:rsidP="00B22C27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Art. </w:t>
      </w:r>
      <w:r w:rsidR="00262E2A">
        <w:rPr>
          <w:rFonts w:asciiTheme="minorHAnsi" w:hAnsiTheme="minorHAnsi" w:cstheme="minorHAnsi"/>
          <w:sz w:val="24"/>
          <w:szCs w:val="24"/>
        </w:rPr>
        <w:t>7</w:t>
      </w:r>
      <w:r w:rsidRPr="00AB1CB4">
        <w:rPr>
          <w:rFonts w:asciiTheme="minorHAnsi" w:hAnsiTheme="minorHAnsi" w:cstheme="minorHAnsi"/>
          <w:sz w:val="24"/>
          <w:szCs w:val="24"/>
        </w:rPr>
        <w:t xml:space="preserve">º </w:t>
      </w:r>
      <w:r w:rsidR="00B22C27" w:rsidRPr="00B22C27">
        <w:rPr>
          <w:rFonts w:asciiTheme="minorHAnsi" w:hAnsiTheme="minorHAnsi" w:cstheme="minorHAnsi"/>
          <w:sz w:val="24"/>
          <w:szCs w:val="24"/>
        </w:rPr>
        <w:t>As informações associadas às identidades digitais deverão ser mantidas atualizadas durante todo o seu ciclo de vida, observadas as alterações cadastrais, funcionais ou operacionais que impactem sua utilização</w:t>
      </w:r>
      <w:r w:rsidRPr="00AB1CB4">
        <w:rPr>
          <w:rFonts w:asciiTheme="minorHAnsi" w:hAnsiTheme="minorHAnsi" w:cstheme="minorHAnsi"/>
          <w:sz w:val="24"/>
          <w:szCs w:val="24"/>
        </w:rPr>
        <w:t>.</w:t>
      </w:r>
    </w:p>
    <w:p w14:paraId="50884692" w14:textId="77777777" w:rsidR="00FF17C8" w:rsidRPr="00AB1CB4" w:rsidRDefault="006B4184" w:rsidP="007D1136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Art. </w:t>
      </w:r>
      <w:r w:rsidR="00262E2A">
        <w:rPr>
          <w:rFonts w:asciiTheme="minorHAnsi" w:hAnsiTheme="minorHAnsi" w:cstheme="minorHAnsi"/>
          <w:sz w:val="24"/>
          <w:szCs w:val="24"/>
        </w:rPr>
        <w:t>8</w:t>
      </w:r>
      <w:r w:rsidR="00262E2A" w:rsidRPr="00AB1CB4">
        <w:rPr>
          <w:rFonts w:asciiTheme="minorHAnsi" w:hAnsiTheme="minorHAnsi" w:cstheme="minorHAnsi"/>
          <w:sz w:val="24"/>
          <w:szCs w:val="24"/>
        </w:rPr>
        <w:t>º</w:t>
      </w:r>
      <w:r w:rsidRPr="00AB1CB4">
        <w:rPr>
          <w:rFonts w:asciiTheme="minorHAnsi" w:hAnsiTheme="minorHAnsi" w:cstheme="minorHAnsi"/>
          <w:sz w:val="24"/>
          <w:szCs w:val="24"/>
        </w:rPr>
        <w:t xml:space="preserve"> </w:t>
      </w:r>
      <w:r w:rsidR="007D1136" w:rsidRPr="007D1136">
        <w:rPr>
          <w:rFonts w:asciiTheme="minorHAnsi" w:hAnsiTheme="minorHAnsi" w:cstheme="minorHAnsi"/>
          <w:sz w:val="24"/>
          <w:szCs w:val="24"/>
        </w:rPr>
        <w:t>A alteração das informações associadas à identidade digital deverá preservar os registros históricos e as evidências necessárias à rastreabilidade das ações realizadas durante todo o seu ciclo de vida</w:t>
      </w:r>
      <w:r w:rsidRPr="00AB1CB4">
        <w:rPr>
          <w:rFonts w:asciiTheme="minorHAnsi" w:hAnsiTheme="minorHAnsi" w:cstheme="minorHAnsi"/>
          <w:sz w:val="24"/>
          <w:szCs w:val="24"/>
        </w:rPr>
        <w:t>.</w:t>
      </w:r>
    </w:p>
    <w:p w14:paraId="17083A7D" w14:textId="77777777" w:rsidR="00FF7F59" w:rsidRPr="00AB1CB4" w:rsidRDefault="00FF7F59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262E2A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31B89305" w14:textId="77777777" w:rsidR="006B4184" w:rsidRPr="00AB1CB4" w:rsidRDefault="006B4184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</w:p>
    <w:p w14:paraId="10ECF6D8" w14:textId="77777777" w:rsidR="006B4184" w:rsidRPr="00AB1CB4" w:rsidRDefault="006B4184" w:rsidP="00507880">
      <w:pPr>
        <w:spacing w:before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>Seção III</w:t>
      </w:r>
    </w:p>
    <w:p w14:paraId="6DC66FA4" w14:textId="44A05A48" w:rsidR="006B4184" w:rsidRPr="00AB1CB4" w:rsidRDefault="006B4184" w:rsidP="00507880">
      <w:pPr>
        <w:pStyle w:val="Ttulo3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sz w:val="24"/>
          <w:szCs w:val="24"/>
        </w:rPr>
      </w:pPr>
      <w:bookmarkStart w:id="16" w:name="_Toc238456684"/>
      <w:r w:rsidRPr="00AB1CB4">
        <w:rPr>
          <w:rFonts w:asciiTheme="minorHAnsi" w:hAnsiTheme="minorHAnsi" w:cstheme="minorHAnsi"/>
          <w:sz w:val="24"/>
          <w:szCs w:val="24"/>
        </w:rPr>
        <w:t xml:space="preserve">Da </w:t>
      </w:r>
      <w:r w:rsidRPr="00AB1CB4">
        <w:rPr>
          <w:rFonts w:asciiTheme="minorHAnsi" w:hAnsiTheme="minorHAnsi" w:cstheme="minorHAnsi"/>
          <w:sz w:val="24"/>
          <w:szCs w:val="24"/>
        </w:rPr>
        <w:t>S</w:t>
      </w:r>
      <w:r w:rsidRPr="00AB1CB4">
        <w:rPr>
          <w:rFonts w:asciiTheme="minorHAnsi" w:hAnsiTheme="minorHAnsi" w:cstheme="minorHAnsi"/>
          <w:sz w:val="24"/>
          <w:szCs w:val="24"/>
        </w:rPr>
        <w:t xml:space="preserve">uspensão das </w:t>
      </w:r>
      <w:r w:rsidRPr="00AB1CB4">
        <w:rPr>
          <w:rFonts w:asciiTheme="minorHAnsi" w:hAnsiTheme="minorHAnsi" w:cstheme="minorHAnsi"/>
          <w:sz w:val="24"/>
          <w:szCs w:val="24"/>
        </w:rPr>
        <w:t>I</w:t>
      </w:r>
      <w:r w:rsidRPr="00AB1CB4">
        <w:rPr>
          <w:rFonts w:asciiTheme="minorHAnsi" w:hAnsiTheme="minorHAnsi" w:cstheme="minorHAnsi"/>
          <w:sz w:val="24"/>
          <w:szCs w:val="24"/>
        </w:rPr>
        <w:t xml:space="preserve">dentidades </w:t>
      </w:r>
      <w:r w:rsidRPr="00AB1CB4">
        <w:rPr>
          <w:rFonts w:asciiTheme="minorHAnsi" w:hAnsiTheme="minorHAnsi" w:cstheme="minorHAnsi"/>
          <w:sz w:val="24"/>
          <w:szCs w:val="24"/>
        </w:rPr>
        <w:t>D</w:t>
      </w:r>
      <w:r w:rsidRPr="00AB1CB4">
        <w:rPr>
          <w:rFonts w:asciiTheme="minorHAnsi" w:hAnsiTheme="minorHAnsi" w:cstheme="minorHAnsi"/>
          <w:sz w:val="24"/>
          <w:szCs w:val="24"/>
        </w:rPr>
        <w:t>igitais</w:t>
      </w:r>
      <w:bookmarkEnd w:id="16"/>
    </w:p>
    <w:p w14:paraId="70B5E91A" w14:textId="77777777" w:rsidR="002D7436" w:rsidRPr="00AB1CB4" w:rsidRDefault="002D7436" w:rsidP="00507880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55A7A54A" w14:textId="77777777" w:rsidR="006D6F84" w:rsidRDefault="006B4184" w:rsidP="00262E2A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Art. </w:t>
      </w:r>
      <w:r w:rsidR="00262E2A">
        <w:rPr>
          <w:rFonts w:asciiTheme="minorHAnsi" w:hAnsiTheme="minorHAnsi" w:cstheme="minorHAnsi"/>
          <w:sz w:val="24"/>
          <w:szCs w:val="24"/>
        </w:rPr>
        <w:t>9</w:t>
      </w:r>
      <w:r w:rsidR="00262E2A" w:rsidRPr="00AB1CB4">
        <w:rPr>
          <w:rFonts w:asciiTheme="minorHAnsi" w:hAnsiTheme="minorHAnsi" w:cstheme="minorHAnsi"/>
          <w:sz w:val="24"/>
          <w:szCs w:val="24"/>
        </w:rPr>
        <w:t>º</w:t>
      </w:r>
      <w:r w:rsidRPr="00AB1CB4">
        <w:rPr>
          <w:rFonts w:asciiTheme="minorHAnsi" w:hAnsiTheme="minorHAnsi" w:cstheme="minorHAnsi"/>
          <w:sz w:val="24"/>
          <w:szCs w:val="24"/>
        </w:rPr>
        <w:t xml:space="preserve"> </w:t>
      </w:r>
      <w:r w:rsidR="00262E2A" w:rsidRPr="00262E2A">
        <w:rPr>
          <w:rFonts w:asciiTheme="minorHAnsi" w:hAnsiTheme="minorHAnsi" w:cstheme="minorHAnsi"/>
          <w:sz w:val="24"/>
          <w:szCs w:val="24"/>
        </w:rPr>
        <w:t xml:space="preserve">A identidade digital deverá ser suspensa </w:t>
      </w:r>
      <w:r w:rsidR="006D6F84">
        <w:rPr>
          <w:rFonts w:asciiTheme="minorHAnsi" w:hAnsiTheme="minorHAnsi" w:cstheme="minorHAnsi"/>
          <w:sz w:val="24"/>
          <w:szCs w:val="24"/>
        </w:rPr>
        <w:t>nas seguintes situações:</w:t>
      </w:r>
    </w:p>
    <w:p w14:paraId="78A29B27" w14:textId="77777777" w:rsidR="006D6F84" w:rsidRDefault="006D6F84" w:rsidP="00262E2A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I - </w:t>
      </w:r>
      <w:r w:rsidR="00262E2A" w:rsidRPr="00262E2A">
        <w:rPr>
          <w:rFonts w:asciiTheme="minorHAnsi" w:hAnsiTheme="minorHAnsi" w:cstheme="minorHAnsi"/>
          <w:sz w:val="24"/>
          <w:szCs w:val="24"/>
        </w:rPr>
        <w:t>sempre que ocorrer afastamento, interrupção</w:t>
      </w:r>
      <w:r w:rsidR="004427A9">
        <w:rPr>
          <w:rFonts w:asciiTheme="minorHAnsi" w:hAnsiTheme="minorHAnsi" w:cstheme="minorHAnsi"/>
          <w:sz w:val="24"/>
          <w:szCs w:val="24"/>
        </w:rPr>
        <w:t xml:space="preserve"> ou</w:t>
      </w:r>
      <w:r w:rsidR="00262E2A" w:rsidRPr="00262E2A">
        <w:rPr>
          <w:rFonts w:asciiTheme="minorHAnsi" w:hAnsiTheme="minorHAnsi" w:cstheme="minorHAnsi"/>
          <w:sz w:val="24"/>
          <w:szCs w:val="24"/>
        </w:rPr>
        <w:t xml:space="preserve"> indisponibilidade temporária da relação que justificou sua criação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6BD51ED7" w14:textId="735B6098" w:rsidR="006D6F84" w:rsidRDefault="006D6F84" w:rsidP="00262E2A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II -</w:t>
      </w:r>
      <w:r w:rsidR="00262E2A" w:rsidRPr="00262E2A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ocorrência de</w:t>
      </w:r>
      <w:r w:rsidR="00262E2A" w:rsidRPr="00262E2A">
        <w:rPr>
          <w:rFonts w:asciiTheme="minorHAnsi" w:hAnsiTheme="minorHAnsi" w:cstheme="minorHAnsi"/>
          <w:sz w:val="24"/>
          <w:szCs w:val="24"/>
        </w:rPr>
        <w:t xml:space="preserve"> situação que inviabilize temporariamente sua utilização</w:t>
      </w:r>
      <w:r w:rsidR="007C1CA1">
        <w:rPr>
          <w:rFonts w:asciiTheme="minorHAnsi" w:hAnsiTheme="minorHAnsi" w:cstheme="minorHAnsi"/>
          <w:sz w:val="24"/>
          <w:szCs w:val="24"/>
        </w:rPr>
        <w:t>;</w:t>
      </w:r>
      <w:r w:rsidR="00262E2A" w:rsidRPr="00262E2A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ou</w:t>
      </w:r>
    </w:p>
    <w:p w14:paraId="0DBC7453" w14:textId="1BB95D3A" w:rsidR="006B4184" w:rsidRDefault="006D6F84" w:rsidP="00262E2A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III - necessidade de</w:t>
      </w:r>
      <w:r w:rsidR="00262E2A" w:rsidRPr="00262E2A">
        <w:rPr>
          <w:rFonts w:asciiTheme="minorHAnsi" w:hAnsiTheme="minorHAnsi" w:cstheme="minorHAnsi"/>
          <w:sz w:val="24"/>
          <w:szCs w:val="24"/>
        </w:rPr>
        <w:t xml:space="preserve"> mitigação imediata de riscos à segurança da informação</w:t>
      </w:r>
      <w:r w:rsidR="006B4184" w:rsidRPr="00AB1CB4">
        <w:rPr>
          <w:rFonts w:asciiTheme="minorHAnsi" w:hAnsiTheme="minorHAnsi" w:cstheme="minorHAnsi"/>
          <w:sz w:val="24"/>
          <w:szCs w:val="24"/>
        </w:rPr>
        <w:t>.</w:t>
      </w:r>
    </w:p>
    <w:p w14:paraId="7E4C5410" w14:textId="6D033159" w:rsidR="006D6F84" w:rsidRPr="00AB1CB4" w:rsidRDefault="006D6F84" w:rsidP="00262E2A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</w:t>
      </w:r>
      <w:r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11C73A98" w14:textId="77777777" w:rsidR="006B4184" w:rsidRPr="00AB1CB4" w:rsidRDefault="006B4184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>§ 1º A suspensão não implica a exclusão da identidade digital.</w:t>
      </w:r>
    </w:p>
    <w:p w14:paraId="231F93AA" w14:textId="77777777" w:rsidR="006B4184" w:rsidRPr="00AB1CB4" w:rsidRDefault="006B4184" w:rsidP="002039C1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§ 2º Enquanto perdurar a suspensão, deverão permanecer preservadas as informações necessárias à retomada das atividades </w:t>
      </w:r>
      <w:r w:rsidR="00262E2A">
        <w:rPr>
          <w:rFonts w:asciiTheme="minorHAnsi" w:hAnsiTheme="minorHAnsi" w:cstheme="minorHAnsi"/>
          <w:sz w:val="24"/>
          <w:szCs w:val="24"/>
        </w:rPr>
        <w:t>e</w:t>
      </w:r>
      <w:r w:rsidRPr="00AB1CB4">
        <w:rPr>
          <w:rFonts w:asciiTheme="minorHAnsi" w:hAnsiTheme="minorHAnsi" w:cstheme="minorHAnsi"/>
          <w:sz w:val="24"/>
          <w:szCs w:val="24"/>
        </w:rPr>
        <w:t xml:space="preserve"> à realização de auditorias.</w:t>
      </w:r>
    </w:p>
    <w:p w14:paraId="0D70AE50" w14:textId="77777777" w:rsidR="006B4184" w:rsidRPr="00AB1CB4" w:rsidRDefault="006B4184" w:rsidP="00507880">
      <w:pPr>
        <w:spacing w:before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>Seção IV</w:t>
      </w:r>
    </w:p>
    <w:p w14:paraId="36DBE677" w14:textId="0562F178" w:rsidR="007E7670" w:rsidRPr="00AB1CB4" w:rsidRDefault="006B4184" w:rsidP="00507880">
      <w:pPr>
        <w:pStyle w:val="Ttulo3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sz w:val="24"/>
          <w:szCs w:val="24"/>
        </w:rPr>
      </w:pPr>
      <w:bookmarkStart w:id="17" w:name="_Toc238456685"/>
      <w:r w:rsidRPr="00AB1CB4">
        <w:rPr>
          <w:rFonts w:asciiTheme="minorHAnsi" w:hAnsiTheme="minorHAnsi" w:cstheme="minorHAnsi"/>
          <w:sz w:val="24"/>
          <w:szCs w:val="24"/>
        </w:rPr>
        <w:t xml:space="preserve">Do </w:t>
      </w:r>
      <w:r w:rsidRPr="00AB1CB4">
        <w:rPr>
          <w:rFonts w:asciiTheme="minorHAnsi" w:hAnsiTheme="minorHAnsi" w:cstheme="minorHAnsi"/>
          <w:sz w:val="24"/>
          <w:szCs w:val="24"/>
        </w:rPr>
        <w:t>E</w:t>
      </w:r>
      <w:r w:rsidRPr="00AB1CB4">
        <w:rPr>
          <w:rFonts w:asciiTheme="minorHAnsi" w:hAnsiTheme="minorHAnsi" w:cstheme="minorHAnsi"/>
          <w:sz w:val="24"/>
          <w:szCs w:val="24"/>
        </w:rPr>
        <w:t>ncerramento da</w:t>
      </w:r>
      <w:r w:rsidR="003B608A">
        <w:rPr>
          <w:rFonts w:asciiTheme="minorHAnsi" w:hAnsiTheme="minorHAnsi" w:cstheme="minorHAnsi"/>
          <w:sz w:val="24"/>
          <w:szCs w:val="24"/>
        </w:rPr>
        <w:t>s</w:t>
      </w:r>
      <w:r w:rsidRPr="00AB1CB4">
        <w:rPr>
          <w:rFonts w:asciiTheme="minorHAnsi" w:hAnsiTheme="minorHAnsi" w:cstheme="minorHAnsi"/>
          <w:sz w:val="24"/>
          <w:szCs w:val="24"/>
        </w:rPr>
        <w:t xml:space="preserve"> </w:t>
      </w:r>
      <w:r w:rsidRPr="00AB1CB4">
        <w:rPr>
          <w:rFonts w:asciiTheme="minorHAnsi" w:hAnsiTheme="minorHAnsi" w:cstheme="minorHAnsi"/>
          <w:sz w:val="24"/>
          <w:szCs w:val="24"/>
        </w:rPr>
        <w:t>I</w:t>
      </w:r>
      <w:r w:rsidRPr="00AB1CB4">
        <w:rPr>
          <w:rFonts w:asciiTheme="minorHAnsi" w:hAnsiTheme="minorHAnsi" w:cstheme="minorHAnsi"/>
          <w:sz w:val="24"/>
          <w:szCs w:val="24"/>
        </w:rPr>
        <w:t>dentidade</w:t>
      </w:r>
      <w:bookmarkEnd w:id="17"/>
      <w:r w:rsidR="003B608A">
        <w:rPr>
          <w:rFonts w:asciiTheme="minorHAnsi" w:hAnsiTheme="minorHAnsi" w:cstheme="minorHAnsi"/>
          <w:sz w:val="24"/>
          <w:szCs w:val="24"/>
        </w:rPr>
        <w:t xml:space="preserve">s </w:t>
      </w:r>
      <w:r w:rsidR="003B608A">
        <w:rPr>
          <w:rFonts w:asciiTheme="minorHAnsi" w:hAnsiTheme="minorHAnsi" w:cstheme="minorHAnsi"/>
          <w:sz w:val="24"/>
          <w:szCs w:val="24"/>
        </w:rPr>
        <w:t>D</w:t>
      </w:r>
      <w:r w:rsidR="003B608A">
        <w:rPr>
          <w:rFonts w:asciiTheme="minorHAnsi" w:hAnsiTheme="minorHAnsi" w:cstheme="minorHAnsi"/>
          <w:sz w:val="24"/>
          <w:szCs w:val="24"/>
        </w:rPr>
        <w:t>igitais</w:t>
      </w:r>
    </w:p>
    <w:p w14:paraId="2D252DEF" w14:textId="77777777" w:rsidR="008F1DEC" w:rsidRPr="00AB1CB4" w:rsidRDefault="008F1DEC" w:rsidP="00507880">
      <w:pPr>
        <w:spacing w:before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69D1AA79" w14:textId="77777777" w:rsidR="006D6F84" w:rsidRDefault="007E7670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>Art. 1</w:t>
      </w:r>
      <w:r w:rsidR="00262E2A">
        <w:rPr>
          <w:rFonts w:asciiTheme="minorHAnsi" w:hAnsiTheme="minorHAnsi" w:cstheme="minorHAnsi"/>
          <w:sz w:val="24"/>
          <w:szCs w:val="24"/>
          <w:lang w:eastAsia="en-CA"/>
        </w:rPr>
        <w:t>0</w:t>
      </w:r>
      <w:r w:rsidR="004B5D75">
        <w:rPr>
          <w:rFonts w:asciiTheme="minorHAnsi" w:hAnsiTheme="minorHAnsi" w:cstheme="minorHAnsi"/>
          <w:sz w:val="24"/>
          <w:szCs w:val="24"/>
          <w:lang w:eastAsia="en-CA"/>
        </w:rPr>
        <w:t>.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A identidade digital deverá ser encerrada</w:t>
      </w:r>
      <w:r w:rsidR="006D6F84">
        <w:rPr>
          <w:rFonts w:asciiTheme="minorHAnsi" w:hAnsiTheme="minorHAnsi" w:cstheme="minorHAnsi"/>
          <w:sz w:val="24"/>
          <w:szCs w:val="24"/>
          <w:lang w:eastAsia="en-CA"/>
        </w:rPr>
        <w:t>:</w:t>
      </w:r>
    </w:p>
    <w:p w14:paraId="1F98B065" w14:textId="77777777" w:rsidR="006D6F84" w:rsidRDefault="006D6F84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>
        <w:rPr>
          <w:rFonts w:asciiTheme="minorHAnsi" w:hAnsiTheme="minorHAnsi" w:cstheme="minorHAnsi"/>
          <w:sz w:val="24"/>
          <w:szCs w:val="24"/>
          <w:lang w:eastAsia="en-CA"/>
        </w:rPr>
        <w:t>I -</w:t>
      </w:r>
      <w:r w:rsidR="007E7670"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quando cessarem as condições que justificaram sua criação</w:t>
      </w:r>
      <w:r>
        <w:rPr>
          <w:rFonts w:asciiTheme="minorHAnsi" w:hAnsiTheme="minorHAnsi" w:cstheme="minorHAnsi"/>
          <w:sz w:val="24"/>
          <w:szCs w:val="24"/>
          <w:lang w:eastAsia="en-CA"/>
        </w:rPr>
        <w:t>;</w:t>
      </w:r>
      <w:r w:rsidR="007E7670"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ou</w:t>
      </w:r>
    </w:p>
    <w:p w14:paraId="06600757" w14:textId="1A7F2A69" w:rsidR="007E7670" w:rsidRDefault="006D6F84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>
        <w:rPr>
          <w:rFonts w:asciiTheme="minorHAnsi" w:hAnsiTheme="minorHAnsi" w:cstheme="minorHAnsi"/>
          <w:sz w:val="24"/>
          <w:szCs w:val="24"/>
          <w:lang w:eastAsia="en-CA"/>
        </w:rPr>
        <w:t>II -</w:t>
      </w:r>
      <w:r w:rsidR="007E7670"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quando deixar de existir a necessidade de sua manutenção.</w:t>
      </w:r>
    </w:p>
    <w:p w14:paraId="57AA9D41" w14:textId="274B0313" w:rsidR="006D6F84" w:rsidRPr="00AB1CB4" w:rsidRDefault="006D6F84" w:rsidP="006D6F84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</w:t>
      </w:r>
      <w:r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2D063C18" w14:textId="77777777" w:rsidR="007E7670" w:rsidRPr="00AB1CB4" w:rsidRDefault="007E7670" w:rsidP="00262E2A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§ 1º </w:t>
      </w:r>
      <w:r w:rsidR="00262E2A" w:rsidRPr="00262E2A">
        <w:rPr>
          <w:rFonts w:asciiTheme="minorHAnsi" w:hAnsiTheme="minorHAnsi" w:cstheme="minorHAnsi"/>
          <w:sz w:val="24"/>
          <w:szCs w:val="24"/>
          <w:lang w:eastAsia="en-CA"/>
        </w:rPr>
        <w:t>O encerramento da identidade digital deverá ocorrer tão logo seja constatada a cessação das condições que justificaram sua criação ou manutenção</w:t>
      </w:r>
      <w:r w:rsidR="006939C9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633C33FE" w14:textId="77777777" w:rsidR="007E7670" w:rsidRDefault="007E7670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>§ 2º O encerramento da identidade digital deverá implicar a revogação dos acessos a ela vinculados, sem prejuízo da preservação dos registros necessários ao atendimento de requisitos legais, regulatórios, administrativos e de auditoria.</w:t>
      </w:r>
    </w:p>
    <w:p w14:paraId="17A377DC" w14:textId="77777777" w:rsidR="00262E2A" w:rsidRPr="00AB1CB4" w:rsidRDefault="00262E2A" w:rsidP="00262E2A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262E2A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>
        <w:rPr>
          <w:rFonts w:asciiTheme="minorHAnsi" w:hAnsiTheme="minorHAnsi" w:cstheme="minorHAnsi"/>
          <w:sz w:val="24"/>
          <w:szCs w:val="24"/>
          <w:lang w:eastAsia="en-CA"/>
        </w:rPr>
        <w:t>11</w:t>
      </w:r>
      <w:r w:rsidRPr="00262E2A">
        <w:rPr>
          <w:rFonts w:asciiTheme="minorHAnsi" w:hAnsiTheme="minorHAnsi" w:cstheme="minorHAnsi"/>
          <w:sz w:val="24"/>
          <w:szCs w:val="24"/>
          <w:lang w:eastAsia="en-CA"/>
        </w:rPr>
        <w:t>. O encerramento da identidade digital deverá ser formalmente registrado, de forma a preservar a rastreabilidade das ações realizadas durante seu ciclo de vida.</w:t>
      </w:r>
    </w:p>
    <w:p w14:paraId="7539EB91" w14:textId="77777777" w:rsidR="007E7670" w:rsidRPr="00AB1CB4" w:rsidRDefault="007E7670" w:rsidP="00262E2A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>Art. 1</w:t>
      </w:r>
      <w:r w:rsidR="00262E2A">
        <w:rPr>
          <w:rFonts w:asciiTheme="minorHAnsi" w:hAnsiTheme="minorHAnsi" w:cstheme="minorHAnsi"/>
          <w:sz w:val="24"/>
          <w:szCs w:val="24"/>
          <w:lang w:eastAsia="en-CA"/>
        </w:rPr>
        <w:t>2</w:t>
      </w:r>
      <w:r w:rsidR="004B5D75">
        <w:rPr>
          <w:rFonts w:asciiTheme="minorHAnsi" w:hAnsiTheme="minorHAnsi" w:cstheme="minorHAnsi"/>
          <w:sz w:val="24"/>
          <w:szCs w:val="24"/>
          <w:lang w:eastAsia="en-CA"/>
        </w:rPr>
        <w:t>.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262E2A" w:rsidRPr="00262E2A">
        <w:rPr>
          <w:rFonts w:asciiTheme="minorHAnsi" w:hAnsiTheme="minorHAnsi" w:cstheme="minorHAnsi"/>
          <w:sz w:val="24"/>
          <w:szCs w:val="24"/>
          <w:lang w:eastAsia="en-CA"/>
        </w:rPr>
        <w:t>As identidades digitais encerradas não poderão ser reassociadas a outra pessoa natural ou a outra entidade não humana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4A0EFFCE" w14:textId="0A9A2097" w:rsidR="00FF7F59" w:rsidRPr="00AB1CB4" w:rsidRDefault="00FF7F59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582896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3C784B7E" w14:textId="77777777" w:rsidR="007E7670" w:rsidRPr="00AB1CB4" w:rsidRDefault="007E7670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6DF4E974" w14:textId="77777777" w:rsidR="007E7670" w:rsidRPr="00AB1CB4" w:rsidRDefault="007E7670" w:rsidP="00507880">
      <w:pPr>
        <w:pStyle w:val="Ttulo1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</w:pPr>
      <w:bookmarkStart w:id="18" w:name="_Toc238456686"/>
      <w:r w:rsidRPr="00AB1CB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CAPÍTULO V</w:t>
      </w:r>
      <w:bookmarkEnd w:id="18"/>
    </w:p>
    <w:p w14:paraId="67ACE852" w14:textId="77777777" w:rsidR="007E7670" w:rsidRPr="00AB1CB4" w:rsidRDefault="007E7670" w:rsidP="00507880">
      <w:pPr>
        <w:pStyle w:val="Ttulo2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bookmarkStart w:id="19" w:name="_Toc238456687"/>
      <w:r w:rsidRPr="00AB1CB4">
        <w:rPr>
          <w:rFonts w:asciiTheme="minorHAnsi" w:hAnsiTheme="minorHAnsi" w:cstheme="minorHAnsi"/>
          <w:b w:val="0"/>
          <w:bCs w:val="0"/>
          <w:sz w:val="24"/>
          <w:szCs w:val="24"/>
        </w:rPr>
        <w:t>DA</w:t>
      </w:r>
      <w:r w:rsidR="00B62F3B" w:rsidRPr="00AB1CB4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GESTÃO DE CONTAS</w:t>
      </w:r>
      <w:bookmarkEnd w:id="19"/>
    </w:p>
    <w:p w14:paraId="6F598241" w14:textId="77777777" w:rsidR="00146763" w:rsidRPr="00AB1CB4" w:rsidRDefault="00146763" w:rsidP="00507880">
      <w:pPr>
        <w:spacing w:line="240" w:lineRule="auto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57E6EA1A" w14:textId="77777777" w:rsidR="00146763" w:rsidRPr="00AB1CB4" w:rsidRDefault="00146763" w:rsidP="00507880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>Seção I</w:t>
      </w:r>
    </w:p>
    <w:p w14:paraId="50AFD643" w14:textId="3FD62A29" w:rsidR="00146763" w:rsidRPr="00AB1CB4" w:rsidRDefault="00146763" w:rsidP="00507880">
      <w:pPr>
        <w:pStyle w:val="Ttulo3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bookmarkStart w:id="20" w:name="_Toc238456688"/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Disposições </w:t>
      </w:r>
      <w:r w:rsidR="009D1F54" w:rsidRPr="00AB1CB4">
        <w:rPr>
          <w:rFonts w:asciiTheme="minorHAnsi" w:hAnsiTheme="minorHAnsi" w:cstheme="minorHAnsi"/>
          <w:sz w:val="24"/>
          <w:szCs w:val="24"/>
          <w:lang w:eastAsia="en-CA"/>
        </w:rPr>
        <w:t>G</w:t>
      </w:r>
      <w:r w:rsidR="009D1F54" w:rsidRPr="00AB1CB4">
        <w:rPr>
          <w:rFonts w:asciiTheme="minorHAnsi" w:hAnsiTheme="minorHAnsi" w:cstheme="minorHAnsi"/>
          <w:sz w:val="24"/>
          <w:szCs w:val="24"/>
          <w:lang w:eastAsia="en-CA"/>
        </w:rPr>
        <w:t>erais</w:t>
      </w:r>
      <w:bookmarkEnd w:id="20"/>
    </w:p>
    <w:p w14:paraId="04BBBAFC" w14:textId="77777777" w:rsidR="00B62F3B" w:rsidRPr="00AB1CB4" w:rsidRDefault="00B62F3B" w:rsidP="00507880">
      <w:pPr>
        <w:spacing w:line="240" w:lineRule="auto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030F775E" w14:textId="31006DC1" w:rsidR="00560AD6" w:rsidRPr="00560AD6" w:rsidRDefault="00560AD6" w:rsidP="00560AD6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  <w:r w:rsidRPr="00560AD6">
        <w:rPr>
          <w:rFonts w:asciiTheme="minorHAnsi" w:hAnsiTheme="minorHAnsi" w:cstheme="minorHAnsi"/>
          <w:sz w:val="24"/>
          <w:szCs w:val="24"/>
          <w:lang w:eastAsia="en-CA"/>
        </w:rPr>
        <w:t>Art. 1</w:t>
      </w:r>
      <w:r w:rsidR="007C1CA1">
        <w:rPr>
          <w:rFonts w:asciiTheme="minorHAnsi" w:hAnsiTheme="minorHAnsi" w:cstheme="minorHAnsi"/>
          <w:sz w:val="24"/>
          <w:szCs w:val="24"/>
          <w:lang w:eastAsia="en-CA"/>
        </w:rPr>
        <w:t>3</w:t>
      </w:r>
      <w:r w:rsidRPr="00560AD6">
        <w:rPr>
          <w:rFonts w:asciiTheme="minorHAnsi" w:hAnsiTheme="minorHAnsi" w:cstheme="minorHAnsi"/>
          <w:sz w:val="24"/>
          <w:szCs w:val="24"/>
          <w:lang w:eastAsia="en-CA"/>
        </w:rPr>
        <w:t>. As contas deverão ser classificadas, no mínimo:</w:t>
      </w:r>
    </w:p>
    <w:p w14:paraId="03630BD2" w14:textId="77777777" w:rsidR="00560AD6" w:rsidRPr="00560AD6" w:rsidRDefault="00560AD6" w:rsidP="00560AD6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  <w:r w:rsidRPr="00560AD6">
        <w:rPr>
          <w:rFonts w:asciiTheme="minorHAnsi" w:hAnsiTheme="minorHAnsi" w:cstheme="minorHAnsi"/>
          <w:sz w:val="24"/>
          <w:szCs w:val="24"/>
          <w:lang w:eastAsia="en-CA"/>
        </w:rPr>
        <w:t>I – quanto à sua natureza, em:</w:t>
      </w:r>
    </w:p>
    <w:p w14:paraId="09C93363" w14:textId="770B1EB7" w:rsidR="00560AD6" w:rsidRPr="00560AD6" w:rsidRDefault="00560AD6" w:rsidP="00560AD6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  <w:r w:rsidRPr="00560AD6">
        <w:rPr>
          <w:rFonts w:asciiTheme="minorHAnsi" w:hAnsiTheme="minorHAnsi" w:cstheme="minorHAnsi"/>
          <w:sz w:val="24"/>
          <w:szCs w:val="24"/>
          <w:lang w:eastAsia="en-CA"/>
        </w:rPr>
        <w:t xml:space="preserve">a) conta individual; </w:t>
      </w:r>
      <w:r w:rsidR="007C1CA1">
        <w:rPr>
          <w:rFonts w:asciiTheme="minorHAnsi" w:hAnsiTheme="minorHAnsi" w:cstheme="minorHAnsi"/>
          <w:sz w:val="24"/>
          <w:szCs w:val="24"/>
          <w:lang w:eastAsia="en-CA"/>
        </w:rPr>
        <w:t>ou</w:t>
      </w:r>
    </w:p>
    <w:p w14:paraId="06C51B00" w14:textId="082F168E" w:rsidR="00560AD6" w:rsidRPr="00560AD6" w:rsidRDefault="00560AD6" w:rsidP="00560AD6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  <w:r w:rsidRPr="00560AD6">
        <w:rPr>
          <w:rFonts w:asciiTheme="minorHAnsi" w:hAnsiTheme="minorHAnsi" w:cstheme="minorHAnsi"/>
          <w:sz w:val="24"/>
          <w:szCs w:val="24"/>
          <w:lang w:eastAsia="en-CA"/>
        </w:rPr>
        <w:t>b) conta de serviço</w:t>
      </w:r>
      <w:r w:rsidR="007C1CA1">
        <w:rPr>
          <w:rFonts w:asciiTheme="minorHAnsi" w:hAnsiTheme="minorHAnsi" w:cstheme="minorHAnsi"/>
          <w:sz w:val="24"/>
          <w:szCs w:val="24"/>
          <w:lang w:eastAsia="en-CA"/>
        </w:rPr>
        <w:t>; e</w:t>
      </w:r>
    </w:p>
    <w:p w14:paraId="52A98281" w14:textId="77777777" w:rsidR="00560AD6" w:rsidRPr="00560AD6" w:rsidRDefault="00560AD6" w:rsidP="00560AD6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  <w:r w:rsidRPr="00560AD6">
        <w:rPr>
          <w:rFonts w:asciiTheme="minorHAnsi" w:hAnsiTheme="minorHAnsi" w:cstheme="minorHAnsi"/>
          <w:sz w:val="24"/>
          <w:szCs w:val="24"/>
          <w:lang w:eastAsia="en-CA"/>
        </w:rPr>
        <w:t>II – quanto ao nível de acesso, em:</w:t>
      </w:r>
    </w:p>
    <w:p w14:paraId="4C0067F1" w14:textId="0B9B8BB1" w:rsidR="00560AD6" w:rsidRPr="00560AD6" w:rsidRDefault="00560AD6" w:rsidP="00560AD6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  <w:r w:rsidRPr="00560AD6">
        <w:rPr>
          <w:rFonts w:asciiTheme="minorHAnsi" w:hAnsiTheme="minorHAnsi" w:cstheme="minorHAnsi"/>
          <w:sz w:val="24"/>
          <w:szCs w:val="24"/>
          <w:lang w:eastAsia="en-CA"/>
        </w:rPr>
        <w:lastRenderedPageBreak/>
        <w:t xml:space="preserve">a) conta privilegiada; </w:t>
      </w:r>
      <w:r w:rsidR="007C1CA1">
        <w:rPr>
          <w:rFonts w:asciiTheme="minorHAnsi" w:hAnsiTheme="minorHAnsi" w:cstheme="minorHAnsi"/>
          <w:sz w:val="24"/>
          <w:szCs w:val="24"/>
          <w:lang w:eastAsia="en-CA"/>
        </w:rPr>
        <w:t>ou</w:t>
      </w:r>
    </w:p>
    <w:p w14:paraId="46A07858" w14:textId="77777777" w:rsidR="00560AD6" w:rsidRDefault="00560AD6" w:rsidP="00560AD6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  <w:r w:rsidRPr="00560AD6">
        <w:rPr>
          <w:rFonts w:asciiTheme="minorHAnsi" w:hAnsiTheme="minorHAnsi" w:cstheme="minorHAnsi"/>
          <w:sz w:val="24"/>
          <w:szCs w:val="24"/>
          <w:lang w:eastAsia="en-CA"/>
        </w:rPr>
        <w:t>b) conta não privilegiada.</w:t>
      </w:r>
    </w:p>
    <w:p w14:paraId="3D206620" w14:textId="7BCA7273" w:rsidR="00560AD6" w:rsidRDefault="00560AD6" w:rsidP="00560AD6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  <w:r w:rsidRPr="00560AD6">
        <w:rPr>
          <w:rFonts w:asciiTheme="minorHAnsi" w:hAnsiTheme="minorHAnsi" w:cstheme="minorHAnsi"/>
          <w:sz w:val="24"/>
          <w:szCs w:val="24"/>
          <w:lang w:eastAsia="en-CA"/>
        </w:rPr>
        <w:t>Parágrafo único. Considera-se privilegiada a conta individual ou de serviço que possua permissões elevadas para administrar recursos, alterar configurações ou acessar ativos de informação críticos.</w:t>
      </w:r>
    </w:p>
    <w:p w14:paraId="0FA763A0" w14:textId="77777777" w:rsidR="002039C1" w:rsidRDefault="002039C1" w:rsidP="002039C1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23A5B1DD" w14:textId="46232E13" w:rsidR="0005120D" w:rsidRPr="0005120D" w:rsidRDefault="0005120D" w:rsidP="0005120D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  <w:r w:rsidRPr="0005120D">
        <w:rPr>
          <w:rFonts w:asciiTheme="minorHAnsi" w:hAnsiTheme="minorHAnsi" w:cstheme="minorHAnsi"/>
          <w:sz w:val="24"/>
          <w:szCs w:val="24"/>
          <w:lang w:eastAsia="en-CA"/>
        </w:rPr>
        <w:t>Art. 1</w:t>
      </w:r>
      <w:r w:rsidR="007C1CA1">
        <w:rPr>
          <w:rFonts w:asciiTheme="minorHAnsi" w:hAnsiTheme="minorHAnsi" w:cstheme="minorHAnsi"/>
          <w:sz w:val="24"/>
          <w:szCs w:val="24"/>
          <w:lang w:eastAsia="en-CA"/>
        </w:rPr>
        <w:t>4</w:t>
      </w:r>
      <w:r w:rsidRPr="0005120D">
        <w:rPr>
          <w:rFonts w:asciiTheme="minorHAnsi" w:hAnsiTheme="minorHAnsi" w:cstheme="minorHAnsi"/>
          <w:sz w:val="24"/>
          <w:szCs w:val="24"/>
          <w:lang w:eastAsia="en-CA"/>
        </w:rPr>
        <w:t xml:space="preserve">. A </w:t>
      </w:r>
      <w:r w:rsidRPr="0005120D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[unidade responsável pela gestão de identidades e controle de acesso]</w:t>
      </w:r>
      <w:r w:rsidRPr="0005120D">
        <w:rPr>
          <w:rFonts w:asciiTheme="minorHAnsi" w:hAnsiTheme="minorHAnsi" w:cstheme="minorHAnsi"/>
          <w:sz w:val="24"/>
          <w:szCs w:val="24"/>
          <w:lang w:eastAsia="en-CA"/>
        </w:rPr>
        <w:t xml:space="preserve"> deverá manter inventário atualizado das contas administradas pelo</w:t>
      </w:r>
      <w:r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Pr="0005120D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[órgão ou entidade]</w:t>
      </w:r>
      <w:r w:rsidRPr="0005120D">
        <w:rPr>
          <w:rFonts w:asciiTheme="minorHAnsi" w:hAnsiTheme="minorHAnsi" w:cstheme="minorHAnsi"/>
          <w:sz w:val="24"/>
          <w:szCs w:val="24"/>
          <w:lang w:eastAsia="en-CA"/>
        </w:rPr>
        <w:t>, contemplando, no mínimo:</w:t>
      </w:r>
    </w:p>
    <w:p w14:paraId="26A542BA" w14:textId="77777777" w:rsidR="0005120D" w:rsidRPr="0005120D" w:rsidRDefault="0005120D" w:rsidP="0005120D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  <w:r w:rsidRPr="0005120D">
        <w:rPr>
          <w:rFonts w:asciiTheme="minorHAnsi" w:hAnsiTheme="minorHAnsi" w:cstheme="minorHAnsi"/>
          <w:sz w:val="24"/>
          <w:szCs w:val="24"/>
          <w:lang w:eastAsia="en-CA"/>
        </w:rPr>
        <w:t>I - o identificador da conta;</w:t>
      </w:r>
    </w:p>
    <w:p w14:paraId="2CFDB270" w14:textId="77777777" w:rsidR="0005120D" w:rsidRPr="0005120D" w:rsidRDefault="0005120D" w:rsidP="0005120D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  <w:r w:rsidRPr="0005120D">
        <w:rPr>
          <w:rFonts w:asciiTheme="minorHAnsi" w:hAnsiTheme="minorHAnsi" w:cstheme="minorHAnsi"/>
          <w:sz w:val="24"/>
          <w:szCs w:val="24"/>
          <w:lang w:eastAsia="en-CA"/>
        </w:rPr>
        <w:t>II - sua classificação;</w:t>
      </w:r>
    </w:p>
    <w:p w14:paraId="1BB33680" w14:textId="77777777" w:rsidR="0005120D" w:rsidRPr="0005120D" w:rsidRDefault="0005120D" w:rsidP="0005120D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  <w:r w:rsidRPr="0005120D">
        <w:rPr>
          <w:rFonts w:asciiTheme="minorHAnsi" w:hAnsiTheme="minorHAnsi" w:cstheme="minorHAnsi"/>
          <w:sz w:val="24"/>
          <w:szCs w:val="24"/>
          <w:lang w:eastAsia="en-CA"/>
        </w:rPr>
        <w:t>III - a identidade digital ou entidade à qual esteja vinculada;</w:t>
      </w:r>
    </w:p>
    <w:p w14:paraId="453E8EBD" w14:textId="77777777" w:rsidR="0005120D" w:rsidRPr="0005120D" w:rsidRDefault="0005120D" w:rsidP="0005120D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  <w:r w:rsidRPr="0005120D">
        <w:rPr>
          <w:rFonts w:asciiTheme="minorHAnsi" w:hAnsiTheme="minorHAnsi" w:cstheme="minorHAnsi"/>
          <w:sz w:val="24"/>
          <w:szCs w:val="24"/>
          <w:lang w:eastAsia="en-CA"/>
        </w:rPr>
        <w:t>IV - o responsável pela conta;</w:t>
      </w:r>
    </w:p>
    <w:p w14:paraId="0BF6B205" w14:textId="77777777" w:rsidR="0005120D" w:rsidRPr="0005120D" w:rsidRDefault="0005120D" w:rsidP="0005120D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  <w:r w:rsidRPr="0005120D">
        <w:rPr>
          <w:rFonts w:asciiTheme="minorHAnsi" w:hAnsiTheme="minorHAnsi" w:cstheme="minorHAnsi"/>
          <w:sz w:val="24"/>
          <w:szCs w:val="24"/>
          <w:lang w:eastAsia="en-CA"/>
        </w:rPr>
        <w:t>V - sua finalidade;</w:t>
      </w:r>
    </w:p>
    <w:p w14:paraId="121816A0" w14:textId="77777777" w:rsidR="0005120D" w:rsidRPr="0005120D" w:rsidRDefault="0005120D" w:rsidP="0005120D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  <w:r w:rsidRPr="0005120D">
        <w:rPr>
          <w:rFonts w:asciiTheme="minorHAnsi" w:hAnsiTheme="minorHAnsi" w:cstheme="minorHAnsi"/>
          <w:sz w:val="24"/>
          <w:szCs w:val="24"/>
          <w:lang w:eastAsia="en-CA"/>
        </w:rPr>
        <w:t>VI - sua situação;</w:t>
      </w:r>
    </w:p>
    <w:p w14:paraId="4128C36E" w14:textId="77777777" w:rsidR="0005120D" w:rsidRPr="0005120D" w:rsidRDefault="0005120D" w:rsidP="0005120D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  <w:r w:rsidRPr="0005120D">
        <w:rPr>
          <w:rFonts w:asciiTheme="minorHAnsi" w:hAnsiTheme="minorHAnsi" w:cstheme="minorHAnsi"/>
          <w:sz w:val="24"/>
          <w:szCs w:val="24"/>
          <w:lang w:eastAsia="en-CA"/>
        </w:rPr>
        <w:t>VII - as datas de criação e, quando aplicável, de suspensão, reativação ou encerramento; e</w:t>
      </w:r>
    </w:p>
    <w:p w14:paraId="53DE1B7E" w14:textId="77777777" w:rsidR="0005120D" w:rsidRDefault="0005120D" w:rsidP="00585D8E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  <w:r w:rsidRPr="0005120D">
        <w:rPr>
          <w:rFonts w:asciiTheme="minorHAnsi" w:hAnsiTheme="minorHAnsi" w:cstheme="minorHAnsi"/>
          <w:sz w:val="24"/>
          <w:szCs w:val="24"/>
          <w:lang w:eastAsia="en-CA"/>
        </w:rPr>
        <w:t>VIII - outras informações necessárias à sua gestão e rastreabilidade.</w:t>
      </w:r>
    </w:p>
    <w:p w14:paraId="141FAE06" w14:textId="10A37353" w:rsidR="007C1CA1" w:rsidRPr="00582896" w:rsidRDefault="007C1CA1" w:rsidP="007C1CA1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  <w:r w:rsidRPr="00582896">
        <w:rPr>
          <w:rFonts w:asciiTheme="minorHAnsi" w:hAnsiTheme="minorHAnsi" w:cstheme="minorHAnsi"/>
          <w:sz w:val="24"/>
          <w:szCs w:val="24"/>
          <w:lang w:eastAsia="en-CA"/>
        </w:rPr>
        <w:t xml:space="preserve">§ </w:t>
      </w:r>
      <w:r>
        <w:rPr>
          <w:rFonts w:asciiTheme="minorHAnsi" w:hAnsiTheme="minorHAnsi" w:cstheme="minorHAnsi"/>
          <w:sz w:val="24"/>
          <w:szCs w:val="24"/>
          <w:lang w:eastAsia="en-CA"/>
        </w:rPr>
        <w:t>1</w:t>
      </w:r>
      <w:r w:rsidRPr="00582896">
        <w:rPr>
          <w:rFonts w:asciiTheme="minorHAnsi" w:hAnsiTheme="minorHAnsi" w:cstheme="minorHAnsi"/>
          <w:sz w:val="24"/>
          <w:szCs w:val="24"/>
          <w:lang w:eastAsia="en-CA"/>
        </w:rPr>
        <w:t>º As contas privilegiadas e as contas de serviço deverão ser identificadas de forma específica no inventário.</w:t>
      </w:r>
    </w:p>
    <w:p w14:paraId="1E63DEF1" w14:textId="38392E36" w:rsidR="007C1CA1" w:rsidRPr="00582896" w:rsidRDefault="007C1CA1" w:rsidP="007C1CA1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  <w:r w:rsidRPr="00582896">
        <w:rPr>
          <w:rFonts w:asciiTheme="minorHAnsi" w:hAnsiTheme="minorHAnsi" w:cstheme="minorHAnsi"/>
          <w:sz w:val="24"/>
          <w:szCs w:val="24"/>
          <w:lang w:eastAsia="en-CA"/>
        </w:rPr>
        <w:t xml:space="preserve">§ </w:t>
      </w:r>
      <w:r>
        <w:rPr>
          <w:rFonts w:asciiTheme="minorHAnsi" w:hAnsiTheme="minorHAnsi" w:cstheme="minorHAnsi"/>
          <w:sz w:val="24"/>
          <w:szCs w:val="24"/>
          <w:lang w:eastAsia="en-CA"/>
        </w:rPr>
        <w:t>2</w:t>
      </w:r>
      <w:r w:rsidRPr="00582896">
        <w:rPr>
          <w:rFonts w:asciiTheme="minorHAnsi" w:hAnsiTheme="minorHAnsi" w:cstheme="minorHAnsi"/>
          <w:sz w:val="24"/>
          <w:szCs w:val="24"/>
          <w:lang w:eastAsia="en-CA"/>
        </w:rPr>
        <w:t>º O inventário deverá ser atualizado sempre que ocorrer criação, alteração, suspensão, reativação ou encerramento de conta e submetido a revisões periódicas.</w:t>
      </w:r>
    </w:p>
    <w:p w14:paraId="786C9751" w14:textId="3BA00213" w:rsidR="007C1CA1" w:rsidRDefault="007C1CA1" w:rsidP="007C1CA1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  <w:r w:rsidRPr="00582896">
        <w:rPr>
          <w:rFonts w:asciiTheme="minorHAnsi" w:hAnsiTheme="minorHAnsi" w:cstheme="minorHAnsi"/>
          <w:sz w:val="24"/>
          <w:szCs w:val="24"/>
          <w:lang w:eastAsia="en-CA"/>
        </w:rPr>
        <w:t xml:space="preserve">§ </w:t>
      </w:r>
      <w:r>
        <w:rPr>
          <w:rFonts w:asciiTheme="minorHAnsi" w:hAnsiTheme="minorHAnsi" w:cstheme="minorHAnsi"/>
          <w:sz w:val="24"/>
          <w:szCs w:val="24"/>
          <w:lang w:eastAsia="en-CA"/>
        </w:rPr>
        <w:t>3</w:t>
      </w:r>
      <w:r w:rsidRPr="00582896">
        <w:rPr>
          <w:rFonts w:asciiTheme="minorHAnsi" w:hAnsiTheme="minorHAnsi" w:cstheme="minorHAnsi"/>
          <w:sz w:val="24"/>
          <w:szCs w:val="24"/>
          <w:lang w:eastAsia="en-CA"/>
        </w:rPr>
        <w:t>º As inconsistências identificadas no inventário deverão ser apuradas e tratadas, especialmente quando envolverem contas inativas, órfãs, duplicadas, compartilhadas, sem responsável identificado ou incompatíveis com sua finalidade.</w:t>
      </w:r>
    </w:p>
    <w:p w14:paraId="04E65A37" w14:textId="77777777" w:rsidR="007C1CA1" w:rsidRPr="00AB1CB4" w:rsidRDefault="007C1CA1" w:rsidP="00585D8E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0AD18406" w14:textId="77777777" w:rsidR="00FF7F59" w:rsidRPr="00AB1CB4" w:rsidRDefault="00FF7F59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9D09A4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22C28617" w14:textId="77777777" w:rsidR="00FF7F59" w:rsidRPr="00AB1CB4" w:rsidRDefault="00FF7F59" w:rsidP="00507880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1B9EE4C4" w14:textId="77777777" w:rsidR="009D1F54" w:rsidRPr="00AB1CB4" w:rsidRDefault="009D1F54" w:rsidP="00507880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>Seção II</w:t>
      </w:r>
    </w:p>
    <w:p w14:paraId="39BB06D3" w14:textId="57142523" w:rsidR="009D1F54" w:rsidRPr="00AB1CB4" w:rsidRDefault="009D1F54" w:rsidP="00507880">
      <w:pPr>
        <w:pStyle w:val="Ttulo3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bookmarkStart w:id="21" w:name="_Toc238456689"/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Da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C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riação de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C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ontas</w:t>
      </w:r>
      <w:bookmarkEnd w:id="21"/>
    </w:p>
    <w:p w14:paraId="57019B67" w14:textId="77777777" w:rsidR="009D1F54" w:rsidRPr="00AB1CB4" w:rsidRDefault="009D1F54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73B39495" w14:textId="1EE537A0" w:rsidR="007E7670" w:rsidRDefault="007E7670" w:rsidP="009D09A4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 w:rsidR="009D1F54" w:rsidRPr="00AB1CB4">
        <w:rPr>
          <w:rFonts w:asciiTheme="minorHAnsi" w:hAnsiTheme="minorHAnsi" w:cstheme="minorHAnsi"/>
          <w:sz w:val="24"/>
          <w:szCs w:val="24"/>
          <w:lang w:eastAsia="en-CA"/>
        </w:rPr>
        <w:t>1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5</w:t>
      </w:r>
      <w:r w:rsidR="001A0BE0">
        <w:rPr>
          <w:rFonts w:asciiTheme="minorHAnsi" w:hAnsiTheme="minorHAnsi" w:cstheme="minorHAnsi"/>
          <w:sz w:val="24"/>
          <w:szCs w:val="24"/>
          <w:lang w:eastAsia="en-CA"/>
        </w:rPr>
        <w:t>.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9D09A4" w:rsidRPr="009D09A4">
        <w:rPr>
          <w:rFonts w:asciiTheme="minorHAnsi" w:hAnsiTheme="minorHAnsi" w:cstheme="minorHAnsi"/>
          <w:sz w:val="24"/>
          <w:szCs w:val="24"/>
          <w:lang w:eastAsia="en-CA"/>
        </w:rPr>
        <w:t xml:space="preserve">A criação de conta dependerá de solicitação formal aprovada pela </w:t>
      </w:r>
      <w:r w:rsidR="009D09A4" w:rsidRPr="009D09A4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[autoridade competente]</w:t>
      </w:r>
      <w:r w:rsidR="009D09A4" w:rsidRPr="009D09A4">
        <w:rPr>
          <w:rFonts w:asciiTheme="minorHAnsi" w:hAnsiTheme="minorHAnsi" w:cstheme="minorHAnsi"/>
          <w:sz w:val="24"/>
          <w:szCs w:val="24"/>
          <w:lang w:eastAsia="en-CA"/>
        </w:rPr>
        <w:t xml:space="preserve"> e deverá observar os perfis de acesso estritamente necessários ao desempenho das atribuições da identidade digital correspondente, em conformidade com o princípio do </w:t>
      </w:r>
      <w:r w:rsidR="007E5850">
        <w:rPr>
          <w:rFonts w:asciiTheme="minorHAnsi" w:hAnsiTheme="minorHAnsi" w:cstheme="minorHAnsi"/>
          <w:sz w:val="24"/>
          <w:szCs w:val="24"/>
          <w:lang w:eastAsia="en-CA"/>
        </w:rPr>
        <w:t>privilégio mínimo.</w:t>
      </w:r>
    </w:p>
    <w:p w14:paraId="4B5813FC" w14:textId="714444BF" w:rsidR="009D09A4" w:rsidRDefault="009D09A4" w:rsidP="009D09A4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9D09A4">
        <w:rPr>
          <w:rFonts w:asciiTheme="minorHAnsi" w:hAnsiTheme="minorHAnsi" w:cstheme="minorHAnsi"/>
          <w:sz w:val="24"/>
          <w:szCs w:val="24"/>
          <w:lang w:eastAsia="en-CA"/>
        </w:rPr>
        <w:t>Art. 1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6</w:t>
      </w:r>
      <w:r w:rsidRPr="009D09A4">
        <w:rPr>
          <w:rFonts w:asciiTheme="minorHAnsi" w:hAnsiTheme="minorHAnsi" w:cstheme="minorHAnsi"/>
          <w:sz w:val="24"/>
          <w:szCs w:val="24"/>
          <w:lang w:eastAsia="en-CA"/>
        </w:rPr>
        <w:t>. Toda conta deverá estar vinculada a uma identidade digital previamente criada e válida.</w:t>
      </w:r>
    </w:p>
    <w:p w14:paraId="0D038E21" w14:textId="37E8D6C2" w:rsidR="009D09A4" w:rsidRPr="00AB1CB4" w:rsidRDefault="009D09A4" w:rsidP="002039C1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>
        <w:rPr>
          <w:rFonts w:asciiTheme="minorHAnsi" w:hAnsiTheme="minorHAnsi" w:cstheme="minorHAnsi"/>
          <w:sz w:val="24"/>
          <w:szCs w:val="24"/>
          <w:lang w:eastAsia="en-CA"/>
        </w:rPr>
        <w:t>Art. 1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7</w:t>
      </w:r>
      <w:r>
        <w:rPr>
          <w:rFonts w:asciiTheme="minorHAnsi" w:hAnsiTheme="minorHAnsi" w:cstheme="minorHAnsi"/>
          <w:sz w:val="24"/>
          <w:szCs w:val="24"/>
          <w:lang w:eastAsia="en-CA"/>
        </w:rPr>
        <w:t xml:space="preserve">. </w:t>
      </w:r>
      <w:r w:rsidRPr="009D09A4">
        <w:rPr>
          <w:rFonts w:asciiTheme="minorHAnsi" w:hAnsiTheme="minorHAnsi" w:cstheme="minorHAnsi"/>
          <w:sz w:val="24"/>
          <w:szCs w:val="24"/>
          <w:lang w:eastAsia="en-CA"/>
        </w:rPr>
        <w:t>Toda conta deverá possuir pessoa natural ou unidade organizacional formalmente responsável por sua utilização e gestão</w:t>
      </w:r>
      <w:r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5C704AD3" w14:textId="77777777" w:rsidR="00FF7F59" w:rsidRPr="00AB1CB4" w:rsidRDefault="00FF7F59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9D09A4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5AF35B64" w14:textId="77777777" w:rsidR="009D1F54" w:rsidRPr="00AB1CB4" w:rsidRDefault="009D1F54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4505E3E5" w14:textId="77777777" w:rsidR="009D1F54" w:rsidRPr="00AB1CB4" w:rsidRDefault="009D1F54" w:rsidP="00507880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Seção </w:t>
      </w:r>
      <w:r w:rsidR="00830974">
        <w:rPr>
          <w:rFonts w:asciiTheme="minorHAnsi" w:hAnsiTheme="minorHAnsi" w:cstheme="minorHAnsi"/>
          <w:sz w:val="24"/>
          <w:szCs w:val="24"/>
          <w:lang w:eastAsia="en-CA"/>
        </w:rPr>
        <w:t>I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I</w:t>
      </w:r>
      <w:r w:rsidR="0003763A" w:rsidRPr="00AB1CB4">
        <w:rPr>
          <w:rFonts w:asciiTheme="minorHAnsi" w:hAnsiTheme="minorHAnsi" w:cstheme="minorHAnsi"/>
          <w:sz w:val="24"/>
          <w:szCs w:val="24"/>
          <w:lang w:eastAsia="en-CA"/>
        </w:rPr>
        <w:t>I</w:t>
      </w:r>
    </w:p>
    <w:p w14:paraId="0E04967F" w14:textId="7B7D8633" w:rsidR="009D1F54" w:rsidRPr="00AB1CB4" w:rsidRDefault="009D1F54" w:rsidP="00507880">
      <w:pPr>
        <w:pStyle w:val="Ttulo3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bookmarkStart w:id="22" w:name="_Toc238456690"/>
      <w:r w:rsidRPr="00AB1CB4">
        <w:rPr>
          <w:rFonts w:asciiTheme="minorHAnsi" w:hAnsiTheme="minorHAnsi" w:cstheme="minorHAnsi"/>
          <w:sz w:val="24"/>
          <w:szCs w:val="24"/>
          <w:lang w:eastAsia="en-CA"/>
        </w:rPr>
        <w:lastRenderedPageBreak/>
        <w:t xml:space="preserve">Das </w:t>
      </w:r>
      <w:r w:rsidR="0008056C" w:rsidRPr="00AB1CB4">
        <w:rPr>
          <w:rFonts w:asciiTheme="minorHAnsi" w:hAnsiTheme="minorHAnsi" w:cstheme="minorHAnsi"/>
          <w:sz w:val="24"/>
          <w:szCs w:val="24"/>
          <w:lang w:eastAsia="en-CA"/>
        </w:rPr>
        <w:t>C</w:t>
      </w:r>
      <w:r w:rsidR="0008056C"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ontas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I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ndividuais</w:t>
      </w:r>
      <w:bookmarkEnd w:id="22"/>
    </w:p>
    <w:p w14:paraId="610E327E" w14:textId="77777777" w:rsidR="009D1F54" w:rsidRPr="00AB1CB4" w:rsidRDefault="009D1F54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78B3F9FD" w14:textId="270D23E7" w:rsidR="00B62F3B" w:rsidRPr="00AB1CB4" w:rsidRDefault="00B62F3B" w:rsidP="009D09A4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 w:rsidR="008F1DEC" w:rsidRPr="00AB1CB4">
        <w:rPr>
          <w:rFonts w:asciiTheme="minorHAnsi" w:hAnsiTheme="minorHAnsi" w:cstheme="minorHAnsi"/>
          <w:sz w:val="24"/>
          <w:szCs w:val="24"/>
          <w:lang w:eastAsia="en-CA"/>
        </w:rPr>
        <w:t>1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8</w:t>
      </w:r>
      <w:r w:rsidR="001A0BE0">
        <w:rPr>
          <w:rFonts w:asciiTheme="minorHAnsi" w:hAnsiTheme="minorHAnsi" w:cstheme="minorHAnsi"/>
          <w:sz w:val="24"/>
          <w:szCs w:val="24"/>
          <w:lang w:eastAsia="en-CA"/>
        </w:rPr>
        <w:t>.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9D09A4" w:rsidRPr="009D09A4">
        <w:rPr>
          <w:rFonts w:asciiTheme="minorHAnsi" w:hAnsiTheme="minorHAnsi" w:cstheme="minorHAnsi"/>
          <w:sz w:val="24"/>
          <w:szCs w:val="24"/>
          <w:lang w:eastAsia="en-CA"/>
        </w:rPr>
        <w:t>As contas individuais destinam-se ao uso exclusivo da identidade digital à qual estejam vinculadas, sendo vedado seu compartilhamento ou utilização por terceiros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2B8A6688" w14:textId="77777777" w:rsidR="00B62F3B" w:rsidRDefault="00B62F3B" w:rsidP="009D09A4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Parágrafo único. </w:t>
      </w:r>
      <w:r w:rsidR="009D09A4" w:rsidRPr="009D09A4">
        <w:rPr>
          <w:rFonts w:asciiTheme="minorHAnsi" w:hAnsiTheme="minorHAnsi" w:cstheme="minorHAnsi"/>
          <w:sz w:val="24"/>
          <w:szCs w:val="24"/>
          <w:lang w:eastAsia="en-CA"/>
        </w:rPr>
        <w:t>O titular da identidade digital vinculada à conta individual é responsável por sua utilização adequada e pela proteção das respectivas credenciais de autenticação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778C4067" w14:textId="77777777" w:rsidR="00FF7F59" w:rsidRPr="00AB1CB4" w:rsidRDefault="00FF7F59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9D09A4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5A8F96D1" w14:textId="77777777" w:rsidR="0008056C" w:rsidRPr="00AB1CB4" w:rsidRDefault="0008056C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5199C33D" w14:textId="77777777" w:rsidR="0008056C" w:rsidRPr="00AB1CB4" w:rsidRDefault="0008056C" w:rsidP="00507880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Seção </w:t>
      </w:r>
      <w:r w:rsidR="0003763A" w:rsidRPr="00AB1CB4">
        <w:rPr>
          <w:rFonts w:asciiTheme="minorHAnsi" w:hAnsiTheme="minorHAnsi" w:cstheme="minorHAnsi"/>
          <w:sz w:val="24"/>
          <w:szCs w:val="24"/>
          <w:lang w:eastAsia="en-CA"/>
        </w:rPr>
        <w:t>I</w:t>
      </w:r>
      <w:r w:rsidR="00830974">
        <w:rPr>
          <w:rFonts w:asciiTheme="minorHAnsi" w:hAnsiTheme="minorHAnsi" w:cstheme="minorHAnsi"/>
          <w:sz w:val="24"/>
          <w:szCs w:val="24"/>
          <w:lang w:eastAsia="en-CA"/>
        </w:rPr>
        <w:t>V</w:t>
      </w:r>
    </w:p>
    <w:p w14:paraId="12E3E9E8" w14:textId="1D88212A" w:rsidR="00521A4B" w:rsidRPr="00AB1CB4" w:rsidRDefault="0008056C" w:rsidP="00507880">
      <w:pPr>
        <w:pStyle w:val="Ttulo3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bookmarkStart w:id="23" w:name="_Toc238456691"/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Das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C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ontas </w:t>
      </w:r>
      <w:r w:rsidR="00BA632E" w:rsidRPr="00AB1CB4">
        <w:rPr>
          <w:rFonts w:asciiTheme="minorHAnsi" w:hAnsiTheme="minorHAnsi" w:cstheme="minorHAnsi"/>
          <w:sz w:val="24"/>
          <w:szCs w:val="24"/>
          <w:lang w:eastAsia="en-CA"/>
        </w:rPr>
        <w:t>P</w:t>
      </w:r>
      <w:r w:rsidR="00BA632E" w:rsidRPr="00AB1CB4">
        <w:rPr>
          <w:rFonts w:asciiTheme="minorHAnsi" w:hAnsiTheme="minorHAnsi" w:cstheme="minorHAnsi"/>
          <w:sz w:val="24"/>
          <w:szCs w:val="24"/>
          <w:lang w:eastAsia="en-CA"/>
        </w:rPr>
        <w:t>rivilegiadas</w:t>
      </w:r>
      <w:bookmarkEnd w:id="23"/>
    </w:p>
    <w:p w14:paraId="4C912E97" w14:textId="77777777" w:rsidR="00521A4B" w:rsidRPr="00AB1CB4" w:rsidRDefault="00521A4B" w:rsidP="00507880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78B5315E" w14:textId="080C1231" w:rsidR="00F16C41" w:rsidRPr="00AB1CB4" w:rsidRDefault="00F16C41" w:rsidP="005F5476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19</w:t>
      </w:r>
      <w:r w:rsidR="001A0BE0">
        <w:rPr>
          <w:rFonts w:asciiTheme="minorHAnsi" w:hAnsiTheme="minorHAnsi" w:cstheme="minorHAnsi"/>
          <w:sz w:val="24"/>
          <w:szCs w:val="24"/>
          <w:lang w:eastAsia="en-CA"/>
        </w:rPr>
        <w:t>.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As contas privilegiadas destinam-se exclusivamente à execução de atividades administrativas, de gerenciamento, de manutenção ou de operação que </w:t>
      </w:r>
      <w:r w:rsidR="008F461C">
        <w:rPr>
          <w:rFonts w:asciiTheme="minorHAnsi" w:hAnsiTheme="minorHAnsi" w:cstheme="minorHAnsi"/>
          <w:sz w:val="24"/>
          <w:szCs w:val="24"/>
          <w:lang w:eastAsia="en-CA"/>
        </w:rPr>
        <w:t>exijam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privilégios elevados sobre ativos de informação ou recursos de tecnologia da informação.</w:t>
      </w:r>
    </w:p>
    <w:p w14:paraId="5A33CD2C" w14:textId="77777777" w:rsidR="00F16C41" w:rsidRPr="00AB1CB4" w:rsidRDefault="00F16C41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>Parágrafo único. A concessão de privilégios elevados deverá ser limitada às atividades estritamente necessárias ao desempenho das atribuições institucionais.</w:t>
      </w:r>
    </w:p>
    <w:p w14:paraId="1052EBBA" w14:textId="12C2E21B" w:rsidR="00F16C41" w:rsidRPr="00AB1CB4" w:rsidRDefault="00F16C41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 w:rsidR="008F461C">
        <w:rPr>
          <w:rFonts w:asciiTheme="minorHAnsi" w:hAnsiTheme="minorHAnsi" w:cstheme="minorHAnsi"/>
          <w:sz w:val="24"/>
          <w:szCs w:val="24"/>
          <w:lang w:eastAsia="en-CA"/>
        </w:rPr>
        <w:t>2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0</w:t>
      </w:r>
      <w:r w:rsidR="001A0BE0">
        <w:rPr>
          <w:rFonts w:asciiTheme="minorHAnsi" w:hAnsiTheme="minorHAnsi" w:cstheme="minorHAnsi"/>
          <w:sz w:val="24"/>
          <w:szCs w:val="24"/>
          <w:lang w:eastAsia="en-CA"/>
        </w:rPr>
        <w:t>.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A criação, </w:t>
      </w:r>
      <w:r w:rsidR="00FC1625">
        <w:rPr>
          <w:rFonts w:asciiTheme="minorHAnsi" w:hAnsiTheme="minorHAnsi" w:cstheme="minorHAnsi"/>
          <w:sz w:val="24"/>
          <w:szCs w:val="24"/>
          <w:lang w:eastAsia="en-CA"/>
        </w:rPr>
        <w:t>atualização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, suspensão e encerramento de contas privilegiadas dependerão de autorização formal da autoridade competente, observadas as competências estabelecidas nesta Norma.</w:t>
      </w:r>
    </w:p>
    <w:p w14:paraId="5829F0C5" w14:textId="77777777" w:rsidR="00F16C41" w:rsidRPr="00AB1CB4" w:rsidRDefault="008F461C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>
        <w:rPr>
          <w:rFonts w:asciiTheme="minorHAnsi" w:hAnsiTheme="minorHAnsi" w:cstheme="minorHAnsi"/>
          <w:sz w:val="24"/>
          <w:szCs w:val="24"/>
          <w:lang w:eastAsia="en-CA"/>
        </w:rPr>
        <w:t>Parágrafo único.</w:t>
      </w:r>
      <w:r w:rsidR="00F16C41"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A autorização deverá indicar a finalidade da conta, o nível de privilégio concedido e sua necessidade institucional.</w:t>
      </w:r>
    </w:p>
    <w:p w14:paraId="5C06AA3A" w14:textId="2A2A6BBD" w:rsidR="00F16C41" w:rsidRDefault="00F16C41" w:rsidP="008F461C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 w:rsidR="008F461C">
        <w:rPr>
          <w:rFonts w:asciiTheme="minorHAnsi" w:hAnsiTheme="minorHAnsi" w:cstheme="minorHAnsi"/>
          <w:sz w:val="24"/>
          <w:szCs w:val="24"/>
          <w:lang w:eastAsia="en-CA"/>
        </w:rPr>
        <w:t>2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1</w:t>
      </w:r>
      <w:r w:rsidR="001A0BE0">
        <w:rPr>
          <w:rFonts w:asciiTheme="minorHAnsi" w:hAnsiTheme="minorHAnsi" w:cstheme="minorHAnsi"/>
          <w:sz w:val="24"/>
          <w:szCs w:val="24"/>
          <w:lang w:eastAsia="en-CA"/>
        </w:rPr>
        <w:t>.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O uso de contas privilegiadas </w:t>
      </w:r>
      <w:r w:rsidR="008F461C" w:rsidRPr="008F461C">
        <w:rPr>
          <w:rFonts w:asciiTheme="minorHAnsi" w:hAnsiTheme="minorHAnsi" w:cstheme="minorHAnsi"/>
          <w:sz w:val="24"/>
          <w:szCs w:val="24"/>
          <w:lang w:eastAsia="en-CA"/>
        </w:rPr>
        <w:t>restringe-se à execução das atividades administrativas que justifiquem sua concessão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06BD6C29" w14:textId="77777777" w:rsidR="004B1F03" w:rsidRPr="00AB1CB4" w:rsidRDefault="004B1F03" w:rsidP="004B1F03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>
        <w:rPr>
          <w:rFonts w:asciiTheme="minorHAnsi" w:hAnsiTheme="minorHAnsi" w:cstheme="minorHAnsi"/>
          <w:sz w:val="24"/>
          <w:szCs w:val="24"/>
          <w:lang w:eastAsia="en-CA"/>
        </w:rPr>
        <w:t>Parágrafo único</w:t>
      </w:r>
      <w:r w:rsidRPr="004B1F03">
        <w:rPr>
          <w:rFonts w:asciiTheme="minorHAnsi" w:hAnsiTheme="minorHAnsi" w:cstheme="minorHAnsi"/>
          <w:sz w:val="24"/>
          <w:szCs w:val="24"/>
          <w:lang w:eastAsia="en-CA"/>
        </w:rPr>
        <w:t>. As ações realizadas por meio de contas privilegiadas deverão ser passíveis de rastreabilidade e estar sujeitas a mecanismos de registro e monitoramento compatíveis com os riscos envolvidos.</w:t>
      </w:r>
    </w:p>
    <w:p w14:paraId="151B96D7" w14:textId="564EC628" w:rsidR="007E5850" w:rsidRPr="00AB1CB4" w:rsidRDefault="007E5850" w:rsidP="007E585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>
        <w:rPr>
          <w:rFonts w:asciiTheme="minorHAnsi" w:hAnsiTheme="minorHAnsi" w:cstheme="minorHAnsi"/>
          <w:sz w:val="24"/>
          <w:szCs w:val="24"/>
          <w:lang w:eastAsia="en-CA"/>
        </w:rPr>
        <w:t>Art. 2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2</w:t>
      </w:r>
      <w:r>
        <w:rPr>
          <w:rFonts w:asciiTheme="minorHAnsi" w:hAnsiTheme="minorHAnsi" w:cstheme="minorHAnsi"/>
          <w:sz w:val="24"/>
          <w:szCs w:val="24"/>
          <w:lang w:eastAsia="en-CA"/>
        </w:rPr>
        <w:t xml:space="preserve">. </w:t>
      </w:r>
      <w:r w:rsidRPr="007E5850">
        <w:rPr>
          <w:rFonts w:asciiTheme="minorHAnsi" w:hAnsiTheme="minorHAnsi" w:cstheme="minorHAnsi"/>
          <w:sz w:val="24"/>
          <w:szCs w:val="24"/>
          <w:lang w:eastAsia="en-CA"/>
        </w:rPr>
        <w:t>As atividades que demandem privilégios administrativos deverão ser segregadas das atividades de uso rotineiro, mediante a utilização de contas distintas ou mecanismos equivalentes, sempre que tecnicamente viável e compatível com a gestão dos riscos</w:t>
      </w:r>
      <w:r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71C77138" w14:textId="77777777" w:rsidR="00F16C41" w:rsidRDefault="00F16C41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Parágrafo único. Quando a segregação prevista no </w:t>
      </w:r>
      <w:r w:rsidRPr="00F007F4">
        <w:rPr>
          <w:rFonts w:asciiTheme="minorHAnsi" w:hAnsiTheme="minorHAnsi" w:cstheme="minorHAnsi"/>
          <w:i/>
          <w:iCs/>
          <w:sz w:val="24"/>
          <w:szCs w:val="24"/>
          <w:lang w:eastAsia="en-CA"/>
        </w:rPr>
        <w:t>caput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não puder ser implementada, deverão ser adotados controles compensatórios </w:t>
      </w:r>
      <w:r w:rsidR="008F461C">
        <w:rPr>
          <w:rFonts w:asciiTheme="minorHAnsi" w:hAnsiTheme="minorHAnsi" w:cstheme="minorHAnsi"/>
          <w:sz w:val="24"/>
          <w:szCs w:val="24"/>
          <w:lang w:eastAsia="en-CA"/>
        </w:rPr>
        <w:t xml:space="preserve">formalmente definidos, de forma a mitigar </w:t>
      </w:r>
      <w:r w:rsidR="004B1F03">
        <w:rPr>
          <w:rFonts w:asciiTheme="minorHAnsi" w:hAnsiTheme="minorHAnsi" w:cstheme="minorHAnsi"/>
          <w:sz w:val="24"/>
          <w:szCs w:val="24"/>
          <w:lang w:eastAsia="en-CA"/>
        </w:rPr>
        <w:t xml:space="preserve">adequadamente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os riscos identificados.</w:t>
      </w:r>
    </w:p>
    <w:p w14:paraId="0B4F68B5" w14:textId="61D48A26" w:rsidR="004B1F03" w:rsidRPr="00AB1CB4" w:rsidRDefault="004B1F03" w:rsidP="004B1F03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4B1F03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>
        <w:rPr>
          <w:rFonts w:asciiTheme="minorHAnsi" w:hAnsiTheme="minorHAnsi" w:cstheme="minorHAnsi"/>
          <w:sz w:val="24"/>
          <w:szCs w:val="24"/>
          <w:lang w:eastAsia="en-CA"/>
        </w:rPr>
        <w:t>2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3</w:t>
      </w:r>
      <w:r w:rsidRPr="004B1F03">
        <w:rPr>
          <w:rFonts w:asciiTheme="minorHAnsi" w:hAnsiTheme="minorHAnsi" w:cstheme="minorHAnsi"/>
          <w:sz w:val="24"/>
          <w:szCs w:val="24"/>
          <w:lang w:eastAsia="en-CA"/>
        </w:rPr>
        <w:t>. É vedado o compartilhamento de contas privilegiadas, salvo nas hipóteses expressamente autorizadas em norma específica e mediante a adoção de controles que assegurem a responsabilização individual.</w:t>
      </w:r>
    </w:p>
    <w:p w14:paraId="0070A8DF" w14:textId="77777777" w:rsidR="00FF7F59" w:rsidRPr="00AB1CB4" w:rsidRDefault="00FF7F59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4B1F03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7D0B2091" w14:textId="77777777" w:rsidR="009A72D5" w:rsidRPr="00AB1CB4" w:rsidRDefault="009A72D5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2EED454D" w14:textId="77777777" w:rsidR="0008056C" w:rsidRPr="00AB1CB4" w:rsidRDefault="0008056C" w:rsidP="00507880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Seção </w:t>
      </w:r>
      <w:r w:rsidR="0003763A" w:rsidRPr="00AB1CB4">
        <w:rPr>
          <w:rFonts w:asciiTheme="minorHAnsi" w:hAnsiTheme="minorHAnsi" w:cstheme="minorHAnsi"/>
          <w:sz w:val="24"/>
          <w:szCs w:val="24"/>
          <w:lang w:eastAsia="en-CA"/>
        </w:rPr>
        <w:t>V</w:t>
      </w:r>
    </w:p>
    <w:p w14:paraId="5F886C1E" w14:textId="16439BF5" w:rsidR="0008056C" w:rsidRPr="00AB1CB4" w:rsidRDefault="0008056C" w:rsidP="00507880">
      <w:pPr>
        <w:pStyle w:val="Ttulo3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bookmarkStart w:id="24" w:name="_Toc238456692"/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Das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C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ontas de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S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erviço</w:t>
      </w:r>
      <w:bookmarkEnd w:id="24"/>
    </w:p>
    <w:p w14:paraId="0FA8B03D" w14:textId="77777777" w:rsidR="0008056C" w:rsidRPr="00AB1CB4" w:rsidRDefault="0008056C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557DD8DE" w14:textId="64AA7D8E" w:rsidR="00B62F3B" w:rsidRPr="00AB1CB4" w:rsidRDefault="00B62F3B" w:rsidP="00B1313F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lastRenderedPageBreak/>
        <w:t xml:space="preserve">Art. </w:t>
      </w:r>
      <w:r w:rsidR="0003763A" w:rsidRPr="00AB1CB4">
        <w:rPr>
          <w:rFonts w:asciiTheme="minorHAnsi" w:hAnsiTheme="minorHAnsi" w:cstheme="minorHAnsi"/>
          <w:sz w:val="24"/>
          <w:szCs w:val="24"/>
          <w:lang w:eastAsia="en-CA"/>
        </w:rPr>
        <w:t>2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4</w:t>
      </w:r>
      <w:r w:rsidR="001A0BE0">
        <w:rPr>
          <w:rFonts w:asciiTheme="minorHAnsi" w:hAnsiTheme="minorHAnsi" w:cstheme="minorHAnsi"/>
          <w:sz w:val="24"/>
          <w:szCs w:val="24"/>
          <w:lang w:eastAsia="en-CA"/>
        </w:rPr>
        <w:t>.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As contas de serviço destinam-se exclusivamente à execução automatizada de aplicações, serviços, processos</w:t>
      </w:r>
      <w:r w:rsidR="00B1313F">
        <w:rPr>
          <w:rFonts w:asciiTheme="minorHAnsi" w:hAnsiTheme="minorHAnsi" w:cstheme="minorHAnsi"/>
          <w:sz w:val="24"/>
          <w:szCs w:val="24"/>
          <w:lang w:eastAsia="en-CA"/>
        </w:rPr>
        <w:t xml:space="preserve">,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integrações sistêmicas</w:t>
      </w:r>
      <w:r w:rsidR="00B1313F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B1313F" w:rsidRPr="00B1313F">
        <w:rPr>
          <w:rFonts w:asciiTheme="minorHAnsi" w:hAnsiTheme="minorHAnsi" w:cstheme="minorHAnsi"/>
          <w:sz w:val="24"/>
          <w:szCs w:val="24"/>
          <w:lang w:eastAsia="en-CA"/>
        </w:rPr>
        <w:t>ou outros componentes tecnológicos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57F5AC24" w14:textId="77777777" w:rsidR="00B62F3B" w:rsidRDefault="00B62F3B" w:rsidP="00B1313F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Parágrafo único. É vedada a utilização de contas de serviço para autenticação interativa por usuários, salvo nas hipóteses </w:t>
      </w:r>
      <w:r w:rsidR="00B1313F" w:rsidRPr="00B1313F">
        <w:rPr>
          <w:rFonts w:asciiTheme="minorHAnsi" w:hAnsiTheme="minorHAnsi" w:cstheme="minorHAnsi"/>
          <w:sz w:val="24"/>
          <w:szCs w:val="24"/>
          <w:lang w:eastAsia="en-CA"/>
        </w:rPr>
        <w:t xml:space="preserve">formalmente autorizadas, tecnicamente justificadas e aprovadas pela </w:t>
      </w:r>
      <w:r w:rsidR="00B1313F" w:rsidRPr="00B1313F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[autoridade competente]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06D9C5B6" w14:textId="35B3250F" w:rsidR="00B1313F" w:rsidRDefault="00B1313F" w:rsidP="00B1313F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B1313F">
        <w:rPr>
          <w:rFonts w:asciiTheme="minorHAnsi" w:hAnsiTheme="minorHAnsi" w:cstheme="minorHAnsi"/>
          <w:sz w:val="24"/>
          <w:szCs w:val="24"/>
          <w:lang w:eastAsia="en-CA"/>
        </w:rPr>
        <w:t>Art. 2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5</w:t>
      </w:r>
      <w:r w:rsidRPr="00B1313F">
        <w:rPr>
          <w:rFonts w:asciiTheme="minorHAnsi" w:hAnsiTheme="minorHAnsi" w:cstheme="minorHAnsi"/>
          <w:sz w:val="24"/>
          <w:szCs w:val="24"/>
          <w:lang w:eastAsia="en-CA"/>
        </w:rPr>
        <w:t>. As contas de serviço deverão permanecer vinculadas à finalidade que justificou sua criação, sendo vedada sua utilização para finalidades distintas daquelas formalmente aprovadas.</w:t>
      </w:r>
    </w:p>
    <w:p w14:paraId="6B82886B" w14:textId="77777777" w:rsidR="00FF7F59" w:rsidRPr="00AB1CB4" w:rsidRDefault="00FF7F59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F93C9C">
        <w:rPr>
          <w:rFonts w:asciiTheme="minorHAnsi" w:hAnsiTheme="minorHAnsi" w:cstheme="minorHAnsi"/>
          <w:color w:val="EE0000"/>
          <w:sz w:val="24"/>
          <w:szCs w:val="24"/>
        </w:rPr>
        <w:t>inserir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09B85EA5" w14:textId="77777777" w:rsidR="0008056C" w:rsidRPr="00AB1CB4" w:rsidRDefault="0008056C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01139778" w14:textId="77777777" w:rsidR="0008056C" w:rsidRPr="00AB1CB4" w:rsidRDefault="0008056C" w:rsidP="00507880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>Seção V</w:t>
      </w:r>
      <w:r w:rsidR="00830974">
        <w:rPr>
          <w:rFonts w:asciiTheme="minorHAnsi" w:hAnsiTheme="minorHAnsi" w:cstheme="minorHAnsi"/>
          <w:sz w:val="24"/>
          <w:szCs w:val="24"/>
          <w:lang w:eastAsia="en-CA"/>
        </w:rPr>
        <w:t>I</w:t>
      </w:r>
    </w:p>
    <w:p w14:paraId="67A67A8F" w14:textId="5CE7C31E" w:rsidR="0008056C" w:rsidRPr="00AB1CB4" w:rsidRDefault="0008056C" w:rsidP="00507880">
      <w:pPr>
        <w:pStyle w:val="Ttulo3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bookmarkStart w:id="25" w:name="_Toc238456693"/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Da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S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upervisão das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C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ontas</w:t>
      </w:r>
      <w:bookmarkEnd w:id="25"/>
    </w:p>
    <w:p w14:paraId="78B8A0FB" w14:textId="77777777" w:rsidR="0003763A" w:rsidRPr="00AB1CB4" w:rsidRDefault="0003763A" w:rsidP="00507880">
      <w:pPr>
        <w:spacing w:line="240" w:lineRule="auto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5E04AB1A" w14:textId="33C4903F" w:rsidR="0003763A" w:rsidRPr="00AB1CB4" w:rsidRDefault="0003763A" w:rsidP="00153BCE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 w:rsidR="003F07ED">
        <w:rPr>
          <w:rFonts w:asciiTheme="minorHAnsi" w:hAnsiTheme="minorHAnsi" w:cstheme="minorHAnsi"/>
          <w:sz w:val="24"/>
          <w:szCs w:val="24"/>
          <w:lang w:eastAsia="en-CA"/>
        </w:rPr>
        <w:t>2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6</w:t>
      </w:r>
      <w:r w:rsidR="001A0BE0">
        <w:rPr>
          <w:rFonts w:asciiTheme="minorHAnsi" w:hAnsiTheme="minorHAnsi" w:cstheme="minorHAnsi"/>
          <w:sz w:val="24"/>
          <w:szCs w:val="24"/>
          <w:lang w:eastAsia="en-CA"/>
        </w:rPr>
        <w:t>.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F93C9C">
        <w:rPr>
          <w:rFonts w:asciiTheme="minorHAnsi" w:hAnsiTheme="minorHAnsi" w:cstheme="minorHAnsi"/>
          <w:sz w:val="24"/>
          <w:szCs w:val="24"/>
          <w:lang w:eastAsia="en-CA"/>
        </w:rPr>
        <w:t>A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Pr="00AB1CB4">
        <w:rPr>
          <w:rFonts w:asciiTheme="minorHAnsi" w:hAnsiTheme="minorHAnsi" w:cstheme="minorHAnsi"/>
          <w:sz w:val="24"/>
          <w:szCs w:val="24"/>
          <w:highlight w:val="yellow"/>
        </w:rPr>
        <w:t>[</w:t>
      </w:r>
      <w:r w:rsidR="00F93C9C">
        <w:rPr>
          <w:rFonts w:asciiTheme="minorHAnsi" w:hAnsiTheme="minorHAnsi" w:cstheme="minorHAnsi"/>
          <w:sz w:val="24"/>
          <w:szCs w:val="24"/>
          <w:highlight w:val="yellow"/>
        </w:rPr>
        <w:t>unidade responsável pela supervisão das contas</w:t>
      </w:r>
      <w:r w:rsidRPr="00AB1CB4">
        <w:rPr>
          <w:rFonts w:asciiTheme="minorHAnsi" w:hAnsiTheme="minorHAnsi" w:cstheme="minorHAnsi"/>
          <w:sz w:val="24"/>
          <w:szCs w:val="24"/>
          <w:highlight w:val="yellow"/>
        </w:rPr>
        <w:t>]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deverá manter mecanismos destinados ao monitoramento da utilização das contas, </w:t>
      </w:r>
      <w:r w:rsidR="00153BCE" w:rsidRPr="00153BCE">
        <w:rPr>
          <w:rFonts w:asciiTheme="minorHAnsi" w:hAnsiTheme="minorHAnsi" w:cstheme="minorHAnsi"/>
          <w:sz w:val="24"/>
          <w:szCs w:val="24"/>
          <w:lang w:eastAsia="en-CA"/>
        </w:rPr>
        <w:t>de forma a identificar contas cu</w:t>
      </w:r>
      <w:r w:rsidR="00F91B71">
        <w:rPr>
          <w:rFonts w:asciiTheme="minorHAnsi" w:hAnsiTheme="minorHAnsi" w:cstheme="minorHAnsi"/>
          <w:sz w:val="24"/>
          <w:szCs w:val="24"/>
          <w:lang w:eastAsia="en-CA"/>
        </w:rPr>
        <w:t xml:space="preserve">jo </w:t>
      </w:r>
      <w:r w:rsidR="00F91B71" w:rsidRPr="00F91B71">
        <w:rPr>
          <w:rFonts w:asciiTheme="minorHAnsi" w:hAnsiTheme="minorHAnsi" w:cstheme="minorHAnsi"/>
          <w:sz w:val="24"/>
          <w:szCs w:val="24"/>
          <w:lang w:eastAsia="en-CA"/>
        </w:rPr>
        <w:t>uso, inatividade ou padrão de utilização</w:t>
      </w:r>
      <w:r w:rsidR="00153BCE" w:rsidRPr="00153BCE">
        <w:rPr>
          <w:rFonts w:asciiTheme="minorHAnsi" w:hAnsiTheme="minorHAnsi" w:cstheme="minorHAnsi"/>
          <w:sz w:val="24"/>
          <w:szCs w:val="24"/>
          <w:lang w:eastAsia="en-CA"/>
        </w:rPr>
        <w:t xml:space="preserve"> seja incompatível com sua classificação ou finalidade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7424F044" w14:textId="733EF61F" w:rsidR="0003763A" w:rsidRPr="00AB1CB4" w:rsidRDefault="0003763A" w:rsidP="003F07ED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 w:rsidR="003F07ED">
        <w:rPr>
          <w:rFonts w:asciiTheme="minorHAnsi" w:hAnsiTheme="minorHAnsi" w:cstheme="minorHAnsi"/>
          <w:sz w:val="24"/>
          <w:szCs w:val="24"/>
          <w:lang w:eastAsia="en-CA"/>
        </w:rPr>
        <w:t>2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7</w:t>
      </w:r>
      <w:r w:rsidR="001A0BE0">
        <w:rPr>
          <w:rFonts w:asciiTheme="minorHAnsi" w:hAnsiTheme="minorHAnsi" w:cstheme="minorHAnsi"/>
          <w:sz w:val="24"/>
          <w:szCs w:val="24"/>
          <w:lang w:eastAsia="en-CA"/>
        </w:rPr>
        <w:t>.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153BCE" w:rsidRPr="00153BCE">
        <w:rPr>
          <w:rFonts w:asciiTheme="minorHAnsi" w:hAnsiTheme="minorHAnsi" w:cstheme="minorHAnsi"/>
          <w:sz w:val="24"/>
          <w:szCs w:val="24"/>
          <w:lang w:eastAsia="en-CA"/>
        </w:rPr>
        <w:t xml:space="preserve">As contas que permanecerem sem utilização por período superior </w:t>
      </w:r>
      <w:r w:rsidR="003F07ED">
        <w:rPr>
          <w:rFonts w:asciiTheme="minorHAnsi" w:hAnsiTheme="minorHAnsi" w:cstheme="minorHAnsi"/>
          <w:sz w:val="24"/>
          <w:szCs w:val="24"/>
          <w:lang w:eastAsia="en-CA"/>
        </w:rPr>
        <w:t>ao definido pela</w:t>
      </w:r>
      <w:r w:rsidR="00153BCE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153BCE" w:rsidRPr="003F07ED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[</w:t>
      </w:r>
      <w:r w:rsidR="003F07ED" w:rsidRPr="003F07ED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unidade de gestão de identidades e controle de acesso</w:t>
      </w:r>
      <w:r w:rsidR="00153BCE" w:rsidRPr="003F07ED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]</w:t>
      </w:r>
      <w:r w:rsidR="00153BCE" w:rsidRPr="00153BCE">
        <w:rPr>
          <w:rFonts w:asciiTheme="minorHAnsi" w:hAnsiTheme="minorHAnsi" w:cstheme="minorHAnsi"/>
          <w:sz w:val="24"/>
          <w:szCs w:val="24"/>
          <w:lang w:eastAsia="en-CA"/>
        </w:rPr>
        <w:t xml:space="preserve"> deverão ser submetidas à avaliação quanto à necessidade de sua manutenção, observadas sua classificação</w:t>
      </w:r>
      <w:r w:rsidR="002A3EBC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153BCE" w:rsidRPr="00153BCE">
        <w:rPr>
          <w:rFonts w:asciiTheme="minorHAnsi" w:hAnsiTheme="minorHAnsi" w:cstheme="minorHAnsi"/>
          <w:sz w:val="24"/>
          <w:szCs w:val="24"/>
          <w:lang w:eastAsia="en-CA"/>
        </w:rPr>
        <w:t>e finalidade</w:t>
      </w:r>
      <w:r w:rsidR="003F07ED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48224927" w14:textId="77777777" w:rsidR="0003763A" w:rsidRPr="00AB1CB4" w:rsidRDefault="0003763A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>§</w:t>
      </w:r>
      <w:r w:rsidR="00A7126E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1º A avaliação deverá considerar, entre outros aspectos:</w:t>
      </w:r>
    </w:p>
    <w:p w14:paraId="665D3EF3" w14:textId="77777777" w:rsidR="0003763A" w:rsidRPr="00AB1CB4" w:rsidRDefault="0003763A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I </w:t>
      </w:r>
      <w:r w:rsidR="005F5476">
        <w:rPr>
          <w:rFonts w:asciiTheme="minorHAnsi" w:hAnsiTheme="minorHAnsi" w:cstheme="minorHAnsi"/>
          <w:sz w:val="24"/>
          <w:szCs w:val="24"/>
          <w:lang w:eastAsia="en-CA"/>
        </w:rPr>
        <w:t>-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a finalidade da conta;</w:t>
      </w:r>
    </w:p>
    <w:p w14:paraId="2244CBB1" w14:textId="6672772B" w:rsidR="0003763A" w:rsidRPr="00AB1CB4" w:rsidRDefault="0003763A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II </w:t>
      </w:r>
      <w:r w:rsidR="005F5476">
        <w:rPr>
          <w:rFonts w:asciiTheme="minorHAnsi" w:hAnsiTheme="minorHAnsi" w:cstheme="minorHAnsi"/>
          <w:sz w:val="24"/>
          <w:szCs w:val="24"/>
          <w:lang w:eastAsia="en-CA"/>
        </w:rPr>
        <w:t>-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sua </w:t>
      </w:r>
      <w:r w:rsidR="002B21B6">
        <w:rPr>
          <w:rFonts w:asciiTheme="minorHAnsi" w:hAnsiTheme="minorHAnsi" w:cstheme="minorHAnsi"/>
          <w:sz w:val="24"/>
          <w:szCs w:val="24"/>
          <w:lang w:eastAsia="en-CA"/>
        </w:rPr>
        <w:t>natureza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;</w:t>
      </w:r>
    </w:p>
    <w:p w14:paraId="44470FDB" w14:textId="77777777" w:rsidR="0003763A" w:rsidRPr="00AB1CB4" w:rsidRDefault="0003763A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III </w:t>
      </w:r>
      <w:r w:rsidR="005F5476">
        <w:rPr>
          <w:rFonts w:asciiTheme="minorHAnsi" w:hAnsiTheme="minorHAnsi" w:cstheme="minorHAnsi"/>
          <w:sz w:val="24"/>
          <w:szCs w:val="24"/>
          <w:lang w:eastAsia="en-CA"/>
        </w:rPr>
        <w:t>-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a existência de processos automatizados associados;</w:t>
      </w:r>
    </w:p>
    <w:p w14:paraId="75381421" w14:textId="77777777" w:rsidR="0003763A" w:rsidRPr="00AB1CB4" w:rsidRDefault="0003763A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IV </w:t>
      </w:r>
      <w:r w:rsidR="005F5476">
        <w:rPr>
          <w:rFonts w:asciiTheme="minorHAnsi" w:hAnsiTheme="minorHAnsi" w:cstheme="minorHAnsi"/>
          <w:sz w:val="24"/>
          <w:szCs w:val="24"/>
          <w:lang w:eastAsia="en-CA"/>
        </w:rPr>
        <w:t>-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sua utilização prevista em planos de continuidade de negócios, contingência ou recuperação de desastres;</w:t>
      </w:r>
      <w:r w:rsidR="00B8409D">
        <w:rPr>
          <w:rFonts w:asciiTheme="minorHAnsi" w:hAnsiTheme="minorHAnsi" w:cstheme="minorHAnsi"/>
          <w:sz w:val="24"/>
          <w:szCs w:val="24"/>
          <w:lang w:eastAsia="en-CA"/>
        </w:rPr>
        <w:t xml:space="preserve"> e</w:t>
      </w:r>
    </w:p>
    <w:p w14:paraId="03693273" w14:textId="77777777" w:rsidR="0003763A" w:rsidRDefault="0003763A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V </w:t>
      </w:r>
      <w:r w:rsidR="005F5476">
        <w:rPr>
          <w:rFonts w:asciiTheme="minorHAnsi" w:hAnsiTheme="minorHAnsi" w:cstheme="minorHAnsi"/>
          <w:sz w:val="24"/>
          <w:szCs w:val="24"/>
          <w:lang w:eastAsia="en-CA"/>
        </w:rPr>
        <w:t>-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outras justificativas formalmente registradas.</w:t>
      </w:r>
    </w:p>
    <w:p w14:paraId="75C10E03" w14:textId="77777777" w:rsidR="003F07ED" w:rsidRPr="003F07ED" w:rsidRDefault="003F07ED" w:rsidP="003F07ED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0A4377B0" w14:textId="6DF07DE7" w:rsidR="0008056C" w:rsidRDefault="0003763A" w:rsidP="00153BCE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>§</w:t>
      </w:r>
      <w:r w:rsidR="00A7126E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2º Verificada a inexistência de justificativa para manutenção da conta, esta deverá ser suspensa ou encerrada</w:t>
      </w:r>
      <w:r w:rsidR="002B21B6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5953524F" w14:textId="38D9828C" w:rsidR="00E8638D" w:rsidRPr="00AB1CB4" w:rsidRDefault="00E8638D" w:rsidP="00E8638D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E8638D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28</w:t>
      </w:r>
      <w:r w:rsidRPr="00E8638D">
        <w:rPr>
          <w:rFonts w:asciiTheme="minorHAnsi" w:hAnsiTheme="minorHAnsi" w:cstheme="minorHAnsi"/>
          <w:sz w:val="24"/>
          <w:szCs w:val="24"/>
          <w:lang w:eastAsia="en-CA"/>
        </w:rPr>
        <w:t>. As contas submetidas à avaliação deverão possuir registro formal da decisão quanto à sua manutenção, suspensão ou encerramento.</w:t>
      </w:r>
    </w:p>
    <w:p w14:paraId="6C898374" w14:textId="77777777" w:rsidR="00FF7F59" w:rsidRPr="00AB1CB4" w:rsidRDefault="00FF7F59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153BCE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7284E26A" w14:textId="77777777" w:rsidR="00FF7F59" w:rsidRPr="00AB1CB4" w:rsidRDefault="00FF7F59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</w:p>
    <w:p w14:paraId="6EEEDE49" w14:textId="77777777" w:rsidR="00B62F3B" w:rsidRPr="00AB1CB4" w:rsidRDefault="00B62F3B" w:rsidP="00507880">
      <w:pPr>
        <w:pStyle w:val="Ttulo1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</w:pPr>
      <w:bookmarkStart w:id="26" w:name="_Toc238456694"/>
      <w:r w:rsidRPr="00AB1CB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CAPÍTULO VI</w:t>
      </w:r>
      <w:bookmarkEnd w:id="26"/>
    </w:p>
    <w:p w14:paraId="5CD2985E" w14:textId="77777777" w:rsidR="00B62F3B" w:rsidRPr="00AB1CB4" w:rsidRDefault="00B62F3B" w:rsidP="00507880">
      <w:pPr>
        <w:pStyle w:val="Ttulo2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bookmarkStart w:id="27" w:name="_Toc238456695"/>
      <w:r w:rsidRPr="00AB1CB4">
        <w:rPr>
          <w:rFonts w:asciiTheme="minorHAnsi" w:hAnsiTheme="minorHAnsi" w:cstheme="minorHAnsi"/>
          <w:b w:val="0"/>
          <w:bCs w:val="0"/>
          <w:sz w:val="24"/>
          <w:szCs w:val="24"/>
        </w:rPr>
        <w:t>DA GESTÃO DAS CREDENCIAIS DE AUTENTICAÇÃO</w:t>
      </w:r>
      <w:bookmarkEnd w:id="27"/>
    </w:p>
    <w:p w14:paraId="162C461D" w14:textId="77777777" w:rsidR="002D7436" w:rsidRPr="00AB1CB4" w:rsidRDefault="002D7436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3B8A7298" w14:textId="77777777" w:rsidR="002D7436" w:rsidRPr="00AB1CB4" w:rsidRDefault="002D7436" w:rsidP="00507880">
      <w:pPr>
        <w:spacing w:before="0"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>Seção I</w:t>
      </w:r>
    </w:p>
    <w:p w14:paraId="495B0391" w14:textId="124C1F98" w:rsidR="002D7436" w:rsidRPr="00AB1CB4" w:rsidRDefault="002D7436" w:rsidP="00507880">
      <w:pPr>
        <w:pStyle w:val="Ttulo3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bookmarkStart w:id="28" w:name="_Toc238456696"/>
      <w:r w:rsidRPr="00AB1CB4">
        <w:rPr>
          <w:rFonts w:asciiTheme="minorHAnsi" w:hAnsiTheme="minorHAnsi" w:cstheme="minorHAnsi"/>
          <w:sz w:val="24"/>
          <w:szCs w:val="24"/>
          <w:lang w:eastAsia="en-CA"/>
        </w:rPr>
        <w:t>D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as D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isposições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G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erais</w:t>
      </w:r>
      <w:bookmarkEnd w:id="28"/>
    </w:p>
    <w:p w14:paraId="43A49D0E" w14:textId="77777777" w:rsidR="002D7436" w:rsidRPr="00AB1CB4" w:rsidRDefault="002D7436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1D29F196" w14:textId="4AA27D42" w:rsidR="00B62F3B" w:rsidRPr="00AB1CB4" w:rsidRDefault="00B62F3B" w:rsidP="00603162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lastRenderedPageBreak/>
        <w:t xml:space="preserve">Art. 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29</w:t>
      </w:r>
      <w:r w:rsidR="001A0BE0">
        <w:rPr>
          <w:rFonts w:asciiTheme="minorHAnsi" w:hAnsiTheme="minorHAnsi" w:cstheme="minorHAnsi"/>
          <w:sz w:val="24"/>
          <w:szCs w:val="24"/>
          <w:lang w:eastAsia="en-CA"/>
        </w:rPr>
        <w:t>.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603162" w:rsidRPr="00603162">
        <w:rPr>
          <w:rFonts w:asciiTheme="minorHAnsi" w:hAnsiTheme="minorHAnsi" w:cstheme="minorHAnsi"/>
          <w:sz w:val="24"/>
          <w:szCs w:val="24"/>
          <w:lang w:eastAsia="en-CA"/>
        </w:rPr>
        <w:t>Toda conta deverá possuir mecanismo de autenticação compatível com os riscos associados ao ativo de informação ou ao recurso de tecnologia da informação ao qual esteja vinculada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6D25D69D" w14:textId="77777777" w:rsidR="00B62F3B" w:rsidRPr="00AB1CB4" w:rsidRDefault="00B62F3B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>Parágrafo único. A definição dos mecanismos de autenticação deverá considerar critérios de proporcionalidade, criticidade da informação, sensibilidade dos dados tratados e riscos associados ao acesso.</w:t>
      </w:r>
    </w:p>
    <w:p w14:paraId="5FA73E0B" w14:textId="27E6743E" w:rsidR="00126964" w:rsidRPr="00126964" w:rsidRDefault="00126964" w:rsidP="00126964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126964">
        <w:rPr>
          <w:rFonts w:asciiTheme="minorHAnsi" w:hAnsiTheme="minorHAnsi" w:cstheme="minorHAnsi"/>
          <w:sz w:val="24"/>
          <w:szCs w:val="24"/>
          <w:lang w:eastAsia="en-CA"/>
        </w:rPr>
        <w:t>Art. 3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0</w:t>
      </w:r>
      <w:r w:rsidRPr="00126964">
        <w:rPr>
          <w:rFonts w:asciiTheme="minorHAnsi" w:hAnsiTheme="minorHAnsi" w:cstheme="minorHAnsi"/>
          <w:sz w:val="24"/>
          <w:szCs w:val="24"/>
          <w:lang w:eastAsia="en-CA"/>
        </w:rPr>
        <w:t>. As credenciais de autenticação associadas a pessoas naturais deverão ser individuais, intransferíveis e mantidas sob responsabilidade exclusiva do titular da conta.</w:t>
      </w:r>
    </w:p>
    <w:p w14:paraId="2E041353" w14:textId="3CCB63B6" w:rsidR="00126964" w:rsidRPr="00126964" w:rsidRDefault="002B21B6" w:rsidP="00126964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>
        <w:rPr>
          <w:rFonts w:asciiTheme="minorHAnsi" w:hAnsiTheme="minorHAnsi" w:cstheme="minorHAnsi"/>
          <w:sz w:val="24"/>
          <w:szCs w:val="24"/>
          <w:lang w:eastAsia="en-CA"/>
        </w:rPr>
        <w:t>Art. 3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1</w:t>
      </w:r>
      <w:r w:rsidR="00126964" w:rsidRPr="00126964">
        <w:rPr>
          <w:rFonts w:asciiTheme="minorHAnsi" w:hAnsiTheme="minorHAnsi" w:cstheme="minorHAnsi"/>
          <w:sz w:val="24"/>
          <w:szCs w:val="24"/>
          <w:lang w:eastAsia="en-CA"/>
        </w:rPr>
        <w:t>. As credenciais associadas a identidades não humanas deverão possuir responsável formalmente designado, ser armazenadas de forma protegida e ser utilizadas exclusivamente para as finalidades que justificaram sua concessão.</w:t>
      </w:r>
    </w:p>
    <w:p w14:paraId="6D661D22" w14:textId="2CF8B442" w:rsidR="00603162" w:rsidRPr="00603162" w:rsidRDefault="00603162" w:rsidP="00603162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603162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>
        <w:rPr>
          <w:rFonts w:asciiTheme="minorHAnsi" w:hAnsiTheme="minorHAnsi" w:cstheme="minorHAnsi"/>
          <w:sz w:val="24"/>
          <w:szCs w:val="24"/>
          <w:lang w:eastAsia="en-CA"/>
        </w:rPr>
        <w:t>3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2</w:t>
      </w:r>
      <w:r w:rsidRPr="00603162">
        <w:rPr>
          <w:rFonts w:asciiTheme="minorHAnsi" w:hAnsiTheme="minorHAnsi" w:cstheme="minorHAnsi"/>
          <w:sz w:val="24"/>
          <w:szCs w:val="24"/>
          <w:lang w:eastAsia="en-CA"/>
        </w:rPr>
        <w:t>. É vedado o compartilhamento, a divulgação ou o fornecimento de credenciais de autenticação a terceiros, ainda que temporariamente.</w:t>
      </w:r>
    </w:p>
    <w:p w14:paraId="01789439" w14:textId="53DAB0A5" w:rsidR="00603162" w:rsidRDefault="00603162" w:rsidP="00603162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603162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>
        <w:rPr>
          <w:rFonts w:asciiTheme="minorHAnsi" w:hAnsiTheme="minorHAnsi" w:cstheme="minorHAnsi"/>
          <w:sz w:val="24"/>
          <w:szCs w:val="24"/>
          <w:lang w:eastAsia="en-CA"/>
        </w:rPr>
        <w:t>3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3</w:t>
      </w:r>
      <w:r w:rsidRPr="00603162">
        <w:rPr>
          <w:rFonts w:asciiTheme="minorHAnsi" w:hAnsiTheme="minorHAnsi" w:cstheme="minorHAnsi"/>
          <w:sz w:val="24"/>
          <w:szCs w:val="24"/>
          <w:lang w:eastAsia="en-CA"/>
        </w:rPr>
        <w:t>. O comprometimento, perda, divulgação indevida ou suspeita de comprometimento de credenciais de autenticação deverá ser comunicado</w:t>
      </w:r>
      <w:r w:rsidR="00323F5C">
        <w:rPr>
          <w:rFonts w:asciiTheme="minorHAnsi" w:hAnsiTheme="minorHAnsi" w:cstheme="minorHAnsi"/>
          <w:sz w:val="24"/>
          <w:szCs w:val="24"/>
          <w:lang w:eastAsia="en-CA"/>
        </w:rPr>
        <w:t xml:space="preserve"> imediatamente</w:t>
      </w:r>
      <w:r w:rsidRPr="00603162">
        <w:rPr>
          <w:rFonts w:asciiTheme="minorHAnsi" w:hAnsiTheme="minorHAnsi" w:cstheme="minorHAnsi"/>
          <w:sz w:val="24"/>
          <w:szCs w:val="24"/>
          <w:lang w:eastAsia="en-CA"/>
        </w:rPr>
        <w:t xml:space="preserve"> à </w:t>
      </w:r>
      <w:r w:rsidRPr="00603162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[unidade competente]</w:t>
      </w:r>
      <w:r w:rsidRPr="00603162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09DAED5B" w14:textId="269ABD94" w:rsidR="00603162" w:rsidRPr="00AB1CB4" w:rsidRDefault="00603162" w:rsidP="00603162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603162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>
        <w:rPr>
          <w:rFonts w:asciiTheme="minorHAnsi" w:hAnsiTheme="minorHAnsi" w:cstheme="minorHAnsi"/>
          <w:sz w:val="24"/>
          <w:szCs w:val="24"/>
          <w:lang w:eastAsia="en-CA"/>
        </w:rPr>
        <w:t>3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4</w:t>
      </w:r>
      <w:r w:rsidRPr="00603162">
        <w:rPr>
          <w:rFonts w:asciiTheme="minorHAnsi" w:hAnsiTheme="minorHAnsi" w:cstheme="minorHAnsi"/>
          <w:sz w:val="24"/>
          <w:szCs w:val="24"/>
          <w:lang w:eastAsia="en-CA"/>
        </w:rPr>
        <w:t>. As credenciais de autenticação deverão ser revogadas, substituídas ou atualizadas sempre que houver indício de comprometimento ou alteração dos requisitos que justificaram sua concessão.</w:t>
      </w:r>
    </w:p>
    <w:p w14:paraId="2ED07AB4" w14:textId="77777777" w:rsidR="00FF7F59" w:rsidRPr="00AB1CB4" w:rsidRDefault="00FF7F59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603162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0F0004AD" w14:textId="77777777" w:rsidR="00B62F3B" w:rsidRPr="00AB1CB4" w:rsidRDefault="00B62F3B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0EC0224D" w14:textId="77777777" w:rsidR="00B62F3B" w:rsidRPr="00AB1CB4" w:rsidRDefault="00B62F3B" w:rsidP="00507880">
      <w:pPr>
        <w:spacing w:before="0"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>Seção II</w:t>
      </w:r>
    </w:p>
    <w:p w14:paraId="7BF09DB4" w14:textId="4ADFEB09" w:rsidR="00B62F3B" w:rsidRPr="00AB1CB4" w:rsidRDefault="00B62F3B" w:rsidP="00507880">
      <w:pPr>
        <w:pStyle w:val="Ttulo3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bookmarkStart w:id="29" w:name="_Toc238456697"/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Das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C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redenciais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B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aseadas em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S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enha</w:t>
      </w:r>
      <w:bookmarkEnd w:id="29"/>
    </w:p>
    <w:p w14:paraId="58DEEDA6" w14:textId="77777777" w:rsidR="008F1DEC" w:rsidRPr="00AB1CB4" w:rsidRDefault="008F1DEC" w:rsidP="00507880">
      <w:pPr>
        <w:spacing w:before="0" w:line="240" w:lineRule="auto"/>
        <w:ind w:firstLine="567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7B4FE712" w14:textId="39342463" w:rsidR="00126964" w:rsidRPr="00126964" w:rsidRDefault="00126964" w:rsidP="00126964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126964">
        <w:rPr>
          <w:rFonts w:asciiTheme="minorHAnsi" w:hAnsiTheme="minorHAnsi" w:cstheme="minorHAnsi"/>
          <w:sz w:val="24"/>
          <w:szCs w:val="24"/>
          <w:lang w:eastAsia="en-CA"/>
        </w:rPr>
        <w:t>Art. 3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5</w:t>
      </w:r>
      <w:r w:rsidRPr="00126964">
        <w:rPr>
          <w:rFonts w:asciiTheme="minorHAnsi" w:hAnsiTheme="minorHAnsi" w:cstheme="minorHAnsi"/>
          <w:sz w:val="24"/>
          <w:szCs w:val="24"/>
          <w:lang w:eastAsia="en-CA"/>
        </w:rPr>
        <w:t xml:space="preserve">. Quando a autenticação utilizar senha como credencial, sua definição, </w:t>
      </w:r>
      <w:r w:rsidR="00FC1625">
        <w:rPr>
          <w:rFonts w:asciiTheme="minorHAnsi" w:hAnsiTheme="minorHAnsi" w:cstheme="minorHAnsi"/>
          <w:sz w:val="24"/>
          <w:szCs w:val="24"/>
          <w:lang w:eastAsia="en-CA"/>
        </w:rPr>
        <w:t>atualização</w:t>
      </w:r>
      <w:r w:rsidRPr="00126964">
        <w:rPr>
          <w:rFonts w:asciiTheme="minorHAnsi" w:hAnsiTheme="minorHAnsi" w:cstheme="minorHAnsi"/>
          <w:sz w:val="24"/>
          <w:szCs w:val="24"/>
          <w:lang w:eastAsia="en-CA"/>
        </w:rPr>
        <w:t xml:space="preserve"> e utilização deverão observar os seguintes requisitos mínimos, sem prejuízo das disposições constantes dos procedimentos específicos editados pela </w:t>
      </w:r>
      <w:r w:rsidRPr="00126964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[unidade responsável pela gestão de identidades e controle de acesso]</w:t>
      </w:r>
      <w:r w:rsidRPr="00126964">
        <w:rPr>
          <w:rFonts w:asciiTheme="minorHAnsi" w:hAnsiTheme="minorHAnsi" w:cstheme="minorHAnsi"/>
          <w:sz w:val="24"/>
          <w:szCs w:val="24"/>
          <w:lang w:eastAsia="en-CA"/>
        </w:rPr>
        <w:t>:</w:t>
      </w:r>
    </w:p>
    <w:p w14:paraId="4360A1B6" w14:textId="77777777" w:rsidR="00126964" w:rsidRPr="00126964" w:rsidRDefault="00126964" w:rsidP="00126964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126964">
        <w:rPr>
          <w:rFonts w:asciiTheme="minorHAnsi" w:hAnsiTheme="minorHAnsi" w:cstheme="minorHAnsi"/>
          <w:sz w:val="24"/>
          <w:szCs w:val="24"/>
          <w:lang w:eastAsia="en-CA"/>
        </w:rPr>
        <w:t>I - possuir comprimento mínimo compatível com os riscos associados à conta e aos mecanismos de autenticação empregados, conforme definido em procedimento específico;</w:t>
      </w:r>
    </w:p>
    <w:p w14:paraId="6D28ACD7" w14:textId="77777777" w:rsidR="00126964" w:rsidRPr="00126964" w:rsidRDefault="00126964" w:rsidP="00126964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126964">
        <w:rPr>
          <w:rFonts w:asciiTheme="minorHAnsi" w:hAnsiTheme="minorHAnsi" w:cstheme="minorHAnsi"/>
          <w:sz w:val="24"/>
          <w:szCs w:val="24"/>
          <w:lang w:eastAsia="en-CA"/>
        </w:rPr>
        <w:t>II - permitir a utilização de frases-senha e outras formas de combinação que favoreçam a criação de credenciais robustas e de fácil memorização pelo usuário;</w:t>
      </w:r>
    </w:p>
    <w:p w14:paraId="4C7B9942" w14:textId="77777777" w:rsidR="00126964" w:rsidRPr="00126964" w:rsidRDefault="00126964" w:rsidP="00126964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126964">
        <w:rPr>
          <w:rFonts w:asciiTheme="minorHAnsi" w:hAnsiTheme="minorHAnsi" w:cstheme="minorHAnsi"/>
          <w:sz w:val="24"/>
          <w:szCs w:val="24"/>
          <w:lang w:eastAsia="en-CA"/>
        </w:rPr>
        <w:t>III - impedir, sempre que tecnicamente viável, a utilização de senhas reconhecidamente fracas, previsíveis, amplamente utilizadas ou comprometidas em incidentes de segurança conhecidos;</w:t>
      </w:r>
    </w:p>
    <w:p w14:paraId="3CB35B0F" w14:textId="77777777" w:rsidR="00126964" w:rsidRPr="00126964" w:rsidRDefault="00126964" w:rsidP="00126964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126964">
        <w:rPr>
          <w:rFonts w:asciiTheme="minorHAnsi" w:hAnsiTheme="minorHAnsi" w:cstheme="minorHAnsi"/>
          <w:sz w:val="24"/>
          <w:szCs w:val="24"/>
          <w:lang w:eastAsia="en-CA"/>
        </w:rPr>
        <w:t>IV - ser distinta do identificador da conta (login), quando suportado pelo mecanismo de autenticação adotado;</w:t>
      </w:r>
    </w:p>
    <w:p w14:paraId="47B91F5F" w14:textId="77777777" w:rsidR="00126964" w:rsidRPr="00126964" w:rsidRDefault="00126964" w:rsidP="00126964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126964">
        <w:rPr>
          <w:rFonts w:asciiTheme="minorHAnsi" w:hAnsiTheme="minorHAnsi" w:cstheme="minorHAnsi"/>
          <w:sz w:val="24"/>
          <w:szCs w:val="24"/>
          <w:lang w:eastAsia="en-CA"/>
        </w:rPr>
        <w:t xml:space="preserve">V - quando suportado pela solução de gestão de identidades ou pelo mecanismo de autenticação adotado pelo </w:t>
      </w:r>
      <w:r w:rsidRPr="00F007F4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[órgão ou entidade]</w:t>
      </w:r>
      <w:r w:rsidRPr="00126964">
        <w:rPr>
          <w:rFonts w:asciiTheme="minorHAnsi" w:hAnsiTheme="minorHAnsi" w:cstheme="minorHAnsi"/>
          <w:sz w:val="24"/>
          <w:szCs w:val="24"/>
          <w:lang w:eastAsia="en-CA"/>
        </w:rPr>
        <w:t>, impedir a reutilização de quantidade mínima de senhas anteriormente utilizadas, conforme definido em procedimento específico; e</w:t>
      </w:r>
    </w:p>
    <w:p w14:paraId="23F55FF2" w14:textId="77777777" w:rsidR="00126964" w:rsidRPr="00126964" w:rsidRDefault="00126964" w:rsidP="00126964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126964">
        <w:rPr>
          <w:rFonts w:asciiTheme="minorHAnsi" w:hAnsiTheme="minorHAnsi" w:cstheme="minorHAnsi"/>
          <w:sz w:val="24"/>
          <w:szCs w:val="24"/>
          <w:lang w:eastAsia="en-CA"/>
        </w:rPr>
        <w:t>VI - observar critérios compatíveis com os riscos associados à conta, sua classificação e os mecanismos de autenticação empregados.</w:t>
      </w:r>
    </w:p>
    <w:p w14:paraId="176E97FD" w14:textId="77777777" w:rsidR="001B4915" w:rsidRPr="00DA6CA6" w:rsidRDefault="00DA6CA6" w:rsidP="00DA6CA6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</w:t>
      </w:r>
      <w:r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08C98CEC" w14:textId="548D6972" w:rsidR="00B62F3B" w:rsidRPr="00AB1CB4" w:rsidRDefault="00B62F3B" w:rsidP="00DA6CA6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lastRenderedPageBreak/>
        <w:t xml:space="preserve">Art. </w:t>
      </w:r>
      <w:r w:rsidR="00BE3CFC">
        <w:rPr>
          <w:rFonts w:asciiTheme="minorHAnsi" w:hAnsiTheme="minorHAnsi" w:cstheme="minorHAnsi"/>
          <w:sz w:val="24"/>
          <w:szCs w:val="24"/>
          <w:lang w:eastAsia="en-CA"/>
        </w:rPr>
        <w:t>3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6</w:t>
      </w:r>
      <w:r w:rsidR="001A0BE0">
        <w:rPr>
          <w:rFonts w:asciiTheme="minorHAnsi" w:hAnsiTheme="minorHAnsi" w:cstheme="minorHAnsi"/>
          <w:sz w:val="24"/>
          <w:szCs w:val="24"/>
          <w:lang w:eastAsia="en-CA"/>
        </w:rPr>
        <w:t>.</w:t>
      </w:r>
      <w:r w:rsidR="00FF7F59"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DA6CA6" w:rsidRPr="00DA6CA6">
        <w:rPr>
          <w:rFonts w:asciiTheme="minorHAnsi" w:hAnsiTheme="minorHAnsi" w:cstheme="minorHAnsi"/>
          <w:sz w:val="24"/>
          <w:szCs w:val="24"/>
          <w:lang w:eastAsia="en-CA"/>
        </w:rPr>
        <w:t>A gestão de credenciais deverá contemplar</w:t>
      </w:r>
      <w:r w:rsidR="00DA6CA6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DA6CA6" w:rsidRPr="00DA6CA6">
        <w:rPr>
          <w:rFonts w:asciiTheme="minorHAnsi" w:hAnsiTheme="minorHAnsi" w:cstheme="minorHAnsi"/>
          <w:sz w:val="24"/>
          <w:szCs w:val="24"/>
          <w:lang w:eastAsia="en-CA"/>
        </w:rPr>
        <w:t>mecanismos destinados à identificação de credenciais comprometidas, reutilizadas indevidamente ou reconhecidamente expostas em incidentes de segurança.</w:t>
      </w:r>
    </w:p>
    <w:p w14:paraId="372FDC34" w14:textId="77777777" w:rsidR="00B62F3B" w:rsidRPr="00AB1CB4" w:rsidRDefault="00B62F3B" w:rsidP="00977EF3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§ 1º </w:t>
      </w:r>
      <w:r w:rsidR="00977EF3" w:rsidRPr="00977EF3">
        <w:rPr>
          <w:rFonts w:asciiTheme="minorHAnsi" w:hAnsiTheme="minorHAnsi" w:cstheme="minorHAnsi"/>
          <w:sz w:val="24"/>
          <w:szCs w:val="24"/>
          <w:lang w:eastAsia="en-CA"/>
        </w:rPr>
        <w:t xml:space="preserve">Sempre que tecnicamente viável, a verificação prevista no caput deverá ocorrer durante os processos de criação, </w:t>
      </w:r>
      <w:r w:rsidR="00FC1625">
        <w:rPr>
          <w:rFonts w:asciiTheme="minorHAnsi" w:hAnsiTheme="minorHAnsi" w:cstheme="minorHAnsi"/>
          <w:sz w:val="24"/>
          <w:szCs w:val="24"/>
          <w:lang w:eastAsia="en-CA"/>
        </w:rPr>
        <w:t>atualização</w:t>
      </w:r>
      <w:r w:rsidR="00977EF3" w:rsidRPr="00977EF3">
        <w:rPr>
          <w:rFonts w:asciiTheme="minorHAnsi" w:hAnsiTheme="minorHAnsi" w:cstheme="minorHAnsi"/>
          <w:sz w:val="24"/>
          <w:szCs w:val="24"/>
          <w:lang w:eastAsia="en-CA"/>
        </w:rPr>
        <w:t xml:space="preserve"> ou redefinição da credencial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421F7FA5" w14:textId="77777777" w:rsidR="00B62F3B" w:rsidRPr="00AB1CB4" w:rsidRDefault="00B62F3B" w:rsidP="00DA6CA6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§ 2º </w:t>
      </w:r>
      <w:r w:rsidR="00DA6CA6" w:rsidRPr="00DA6CA6">
        <w:rPr>
          <w:rFonts w:asciiTheme="minorHAnsi" w:hAnsiTheme="minorHAnsi" w:cstheme="minorHAnsi"/>
          <w:sz w:val="24"/>
          <w:szCs w:val="24"/>
          <w:lang w:eastAsia="en-CA"/>
        </w:rPr>
        <w:t>Identificada situação de comprometimento, a credencial deverá ser substituída, revogada ou submetida a outras medidas de mitigação compatíveis com os riscos identificados</w:t>
      </w:r>
      <w:r w:rsidR="008F1DEC" w:rsidRPr="00AB1CB4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4D70C517" w14:textId="0A6F4B96" w:rsidR="00E95E6F" w:rsidRPr="00E95E6F" w:rsidRDefault="00E95E6F" w:rsidP="00E95E6F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E95E6F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>
        <w:rPr>
          <w:rFonts w:asciiTheme="minorHAnsi" w:hAnsiTheme="minorHAnsi" w:cstheme="minorHAnsi"/>
          <w:sz w:val="24"/>
          <w:szCs w:val="24"/>
          <w:lang w:eastAsia="en-CA"/>
        </w:rPr>
        <w:t>3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7</w:t>
      </w:r>
      <w:r w:rsidRPr="00E95E6F">
        <w:rPr>
          <w:rFonts w:asciiTheme="minorHAnsi" w:hAnsiTheme="minorHAnsi" w:cstheme="minorHAnsi"/>
          <w:sz w:val="24"/>
          <w:szCs w:val="24"/>
          <w:lang w:eastAsia="en-CA"/>
        </w:rPr>
        <w:t>. Quando da criação de conta baseada em senha destinada à autenticação interativa por pessoa natural, deverá ser atribuída credencial temporária ao seu titular.</w:t>
      </w:r>
    </w:p>
    <w:p w14:paraId="79677BC0" w14:textId="0B4897CF" w:rsidR="00E1595F" w:rsidRPr="00E95E6F" w:rsidRDefault="00E1595F" w:rsidP="00E1595F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E95E6F">
        <w:rPr>
          <w:rFonts w:asciiTheme="minorHAnsi" w:hAnsiTheme="minorHAnsi" w:cstheme="minorHAnsi"/>
          <w:sz w:val="24"/>
          <w:szCs w:val="24"/>
          <w:lang w:eastAsia="en-CA"/>
        </w:rPr>
        <w:t xml:space="preserve">§ </w:t>
      </w:r>
      <w:r>
        <w:rPr>
          <w:rFonts w:asciiTheme="minorHAnsi" w:hAnsiTheme="minorHAnsi" w:cstheme="minorHAnsi"/>
          <w:sz w:val="24"/>
          <w:szCs w:val="24"/>
          <w:lang w:eastAsia="en-CA"/>
        </w:rPr>
        <w:t>1</w:t>
      </w:r>
      <w:r w:rsidRPr="00E95E6F">
        <w:rPr>
          <w:rFonts w:asciiTheme="minorHAnsi" w:hAnsiTheme="minorHAnsi" w:cstheme="minorHAnsi"/>
          <w:sz w:val="24"/>
          <w:szCs w:val="24"/>
          <w:lang w:eastAsia="en-CA"/>
        </w:rPr>
        <w:t>º A credencial temporária deverá ser gerada de forma aleatória, possuir prazo de utilização limitado e ser transmitida por meio que preserve sua confidencialidade.</w:t>
      </w:r>
    </w:p>
    <w:p w14:paraId="7A45EFA0" w14:textId="7AF48403" w:rsidR="00E95E6F" w:rsidRPr="00E95E6F" w:rsidRDefault="00E95E6F" w:rsidP="00E95E6F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E95E6F">
        <w:rPr>
          <w:rFonts w:asciiTheme="minorHAnsi" w:hAnsiTheme="minorHAnsi" w:cstheme="minorHAnsi"/>
          <w:sz w:val="24"/>
          <w:szCs w:val="24"/>
          <w:lang w:eastAsia="en-CA"/>
        </w:rPr>
        <w:t xml:space="preserve">§ </w:t>
      </w:r>
      <w:r w:rsidR="00E1595F">
        <w:rPr>
          <w:rFonts w:asciiTheme="minorHAnsi" w:hAnsiTheme="minorHAnsi" w:cstheme="minorHAnsi"/>
          <w:sz w:val="24"/>
          <w:szCs w:val="24"/>
          <w:lang w:eastAsia="en-CA"/>
        </w:rPr>
        <w:t>2</w:t>
      </w:r>
      <w:r w:rsidRPr="00E95E6F">
        <w:rPr>
          <w:rFonts w:asciiTheme="minorHAnsi" w:hAnsiTheme="minorHAnsi" w:cstheme="minorHAnsi"/>
          <w:sz w:val="24"/>
          <w:szCs w:val="24"/>
          <w:lang w:eastAsia="en-CA"/>
        </w:rPr>
        <w:t xml:space="preserve">º A credencial temporária deverá ser </w:t>
      </w:r>
      <w:r w:rsidR="00FC1625">
        <w:rPr>
          <w:rFonts w:asciiTheme="minorHAnsi" w:hAnsiTheme="minorHAnsi" w:cstheme="minorHAnsi"/>
          <w:sz w:val="24"/>
          <w:szCs w:val="24"/>
          <w:lang w:eastAsia="en-CA"/>
        </w:rPr>
        <w:t>atualizada</w:t>
      </w:r>
      <w:r w:rsidRPr="00E95E6F">
        <w:rPr>
          <w:rFonts w:asciiTheme="minorHAnsi" w:hAnsiTheme="minorHAnsi" w:cstheme="minorHAnsi"/>
          <w:sz w:val="24"/>
          <w:szCs w:val="24"/>
          <w:lang w:eastAsia="en-CA"/>
        </w:rPr>
        <w:t xml:space="preserve"> no primeiro acesso realizado pelo usuário.</w:t>
      </w:r>
    </w:p>
    <w:p w14:paraId="64F4E43C" w14:textId="1179608D" w:rsidR="00E95E6F" w:rsidRPr="00E95E6F" w:rsidRDefault="00E95E6F" w:rsidP="00E95E6F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E95E6F">
        <w:rPr>
          <w:rFonts w:asciiTheme="minorHAnsi" w:hAnsiTheme="minorHAnsi" w:cstheme="minorHAnsi"/>
          <w:sz w:val="24"/>
          <w:szCs w:val="24"/>
          <w:lang w:eastAsia="en-CA"/>
        </w:rPr>
        <w:t>§ 3º O disposto neste artigo não se aplica às contas de serviço, às identidades não humanas</w:t>
      </w:r>
      <w:r w:rsidR="00E1595F">
        <w:rPr>
          <w:rFonts w:asciiTheme="minorHAnsi" w:hAnsiTheme="minorHAnsi" w:cstheme="minorHAnsi"/>
          <w:sz w:val="24"/>
          <w:szCs w:val="24"/>
          <w:lang w:eastAsia="en-CA"/>
        </w:rPr>
        <w:t>, tampouco</w:t>
      </w:r>
      <w:r w:rsidRPr="00E95E6F">
        <w:rPr>
          <w:rFonts w:asciiTheme="minorHAnsi" w:hAnsiTheme="minorHAnsi" w:cstheme="minorHAnsi"/>
          <w:sz w:val="24"/>
          <w:szCs w:val="24"/>
          <w:lang w:eastAsia="en-CA"/>
        </w:rPr>
        <w:t xml:space="preserve"> aos mecanismos de autenticação que dispensem senha.</w:t>
      </w:r>
    </w:p>
    <w:p w14:paraId="21E4AF76" w14:textId="6090450B" w:rsidR="00D97472" w:rsidRPr="00AB1CB4" w:rsidRDefault="00D97472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38</w:t>
      </w:r>
      <w:r w:rsidR="001A0BE0">
        <w:rPr>
          <w:rFonts w:asciiTheme="minorHAnsi" w:hAnsiTheme="minorHAnsi" w:cstheme="minorHAnsi"/>
          <w:sz w:val="24"/>
          <w:szCs w:val="24"/>
          <w:lang w:eastAsia="en-CA"/>
        </w:rPr>
        <w:t>.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As senhas de autenticação deverão ser </w:t>
      </w:r>
      <w:r w:rsidR="00FC1625">
        <w:rPr>
          <w:rFonts w:asciiTheme="minorHAnsi" w:hAnsiTheme="minorHAnsi" w:cstheme="minorHAnsi"/>
          <w:sz w:val="24"/>
          <w:szCs w:val="24"/>
          <w:lang w:eastAsia="en-CA"/>
        </w:rPr>
        <w:t>atualizadas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:</w:t>
      </w:r>
    </w:p>
    <w:p w14:paraId="5D2BF74A" w14:textId="77777777" w:rsidR="00D97472" w:rsidRPr="00AB1CB4" w:rsidRDefault="00D97472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I </w:t>
      </w:r>
      <w:r w:rsidR="005F5476">
        <w:rPr>
          <w:rFonts w:asciiTheme="minorHAnsi" w:hAnsiTheme="minorHAnsi" w:cstheme="minorHAnsi"/>
          <w:sz w:val="24"/>
          <w:szCs w:val="24"/>
          <w:lang w:eastAsia="en-CA"/>
        </w:rPr>
        <w:t>-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por iniciativa do titular da conta, observado o disposto nesta Norma;</w:t>
      </w:r>
    </w:p>
    <w:p w14:paraId="7ABABF46" w14:textId="77777777" w:rsidR="00D97472" w:rsidRPr="00AB1CB4" w:rsidRDefault="00D97472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II </w:t>
      </w:r>
      <w:r w:rsidR="005F5476">
        <w:rPr>
          <w:rFonts w:asciiTheme="minorHAnsi" w:hAnsiTheme="minorHAnsi" w:cstheme="minorHAnsi"/>
          <w:sz w:val="24"/>
          <w:szCs w:val="24"/>
          <w:lang w:eastAsia="en-CA"/>
        </w:rPr>
        <w:t>-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sempre que houver indícios ou confirmação de comprometimento da credencial;</w:t>
      </w:r>
    </w:p>
    <w:p w14:paraId="6948E81F" w14:textId="77777777" w:rsidR="00D97472" w:rsidRPr="00AB1CB4" w:rsidRDefault="00D97472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III </w:t>
      </w:r>
      <w:r w:rsidR="005F5476">
        <w:rPr>
          <w:rFonts w:asciiTheme="minorHAnsi" w:hAnsiTheme="minorHAnsi" w:cstheme="minorHAnsi"/>
          <w:sz w:val="24"/>
          <w:szCs w:val="24"/>
          <w:lang w:eastAsia="en-CA"/>
        </w:rPr>
        <w:t>-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quando da redefinição da senha pel</w:t>
      </w:r>
      <w:r w:rsidR="00E95E6F">
        <w:rPr>
          <w:rFonts w:asciiTheme="minorHAnsi" w:hAnsiTheme="minorHAnsi" w:cstheme="minorHAnsi"/>
          <w:sz w:val="24"/>
          <w:szCs w:val="24"/>
          <w:lang w:eastAsia="en-CA"/>
        </w:rPr>
        <w:t>a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192694" w:rsidRPr="00AB1CB4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[</w:t>
      </w:r>
      <w:r w:rsidR="00977EF3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unidade responsável</w:t>
      </w:r>
      <w:r w:rsidR="00E95E6F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 xml:space="preserve"> pela gestão de identidades e controle de acesso</w:t>
      </w:r>
      <w:r w:rsidR="00192694" w:rsidRPr="00AB1CB4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]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;</w:t>
      </w:r>
      <w:r w:rsidR="00710F6A">
        <w:rPr>
          <w:rFonts w:asciiTheme="minorHAnsi" w:hAnsiTheme="minorHAnsi" w:cstheme="minorHAnsi"/>
          <w:sz w:val="24"/>
          <w:szCs w:val="24"/>
          <w:lang w:eastAsia="en-CA"/>
        </w:rPr>
        <w:t xml:space="preserve"> ou</w:t>
      </w:r>
    </w:p>
    <w:p w14:paraId="2CFDEBAB" w14:textId="77777777" w:rsidR="00D97472" w:rsidRDefault="00D97472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IV </w:t>
      </w:r>
      <w:r w:rsidR="005F5476">
        <w:rPr>
          <w:rFonts w:asciiTheme="minorHAnsi" w:hAnsiTheme="minorHAnsi" w:cstheme="minorHAnsi"/>
          <w:sz w:val="24"/>
          <w:szCs w:val="24"/>
          <w:lang w:eastAsia="en-CA"/>
        </w:rPr>
        <w:t>-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nas demais hipóteses previstas nesta Norma.</w:t>
      </w:r>
    </w:p>
    <w:p w14:paraId="2446C302" w14:textId="77777777" w:rsidR="00977EF3" w:rsidRPr="00977EF3" w:rsidRDefault="00977EF3" w:rsidP="00977EF3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49B3ECEE" w14:textId="77777777" w:rsidR="00D97472" w:rsidRPr="00AB1CB4" w:rsidRDefault="00D97472" w:rsidP="00977EF3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§ 1º </w:t>
      </w:r>
      <w:r w:rsidR="00977EF3" w:rsidRPr="00977EF3">
        <w:rPr>
          <w:rFonts w:asciiTheme="minorHAnsi" w:hAnsiTheme="minorHAnsi" w:cstheme="minorHAnsi"/>
          <w:sz w:val="24"/>
          <w:szCs w:val="24"/>
          <w:lang w:eastAsia="en-CA"/>
        </w:rPr>
        <w:t>Poderá ser estabelecido prazo máximo de validade para as senhas de autenticação, considerando, entre outros fatores, a análise de riscos, a criticidade dos ativos de informação, os mecanismos de autenticação empregados, os requisitos regulatórios aplicáveis e as capacidades da solução de gestão de identidades adotada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16955210" w14:textId="77777777" w:rsidR="00D97472" w:rsidRPr="00AB1CB4" w:rsidRDefault="00D97472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§ 2º Quando adotado prazo máximo de validade, o usuário deverá ser comunicado previamente acerca da necessidade de </w:t>
      </w:r>
      <w:r w:rsidR="00FC1625">
        <w:rPr>
          <w:rFonts w:asciiTheme="minorHAnsi" w:hAnsiTheme="minorHAnsi" w:cstheme="minorHAnsi"/>
          <w:sz w:val="24"/>
          <w:szCs w:val="24"/>
          <w:lang w:eastAsia="en-CA"/>
        </w:rPr>
        <w:t>atualização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da senha.</w:t>
      </w:r>
    </w:p>
    <w:p w14:paraId="7979DCFE" w14:textId="77777777" w:rsidR="00D97472" w:rsidRPr="00AB1CB4" w:rsidRDefault="00D97472" w:rsidP="00977EF3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§ 3º </w:t>
      </w:r>
      <w:r w:rsidR="00977EF3" w:rsidRPr="00977EF3">
        <w:rPr>
          <w:rFonts w:asciiTheme="minorHAnsi" w:hAnsiTheme="minorHAnsi" w:cstheme="minorHAnsi"/>
          <w:sz w:val="24"/>
          <w:szCs w:val="24"/>
          <w:lang w:eastAsia="en-CA"/>
        </w:rPr>
        <w:t xml:space="preserve">Expirado o prazo de validade sem que a senha tenha sido </w:t>
      </w:r>
      <w:r w:rsidR="00FC1625">
        <w:rPr>
          <w:rFonts w:asciiTheme="minorHAnsi" w:hAnsiTheme="minorHAnsi" w:cstheme="minorHAnsi"/>
          <w:sz w:val="24"/>
          <w:szCs w:val="24"/>
          <w:lang w:eastAsia="en-CA"/>
        </w:rPr>
        <w:t>atualizada</w:t>
      </w:r>
      <w:r w:rsidR="00977EF3" w:rsidRPr="00977EF3">
        <w:rPr>
          <w:rFonts w:asciiTheme="minorHAnsi" w:hAnsiTheme="minorHAnsi" w:cstheme="minorHAnsi"/>
          <w:sz w:val="24"/>
          <w:szCs w:val="24"/>
          <w:lang w:eastAsia="en-CA"/>
        </w:rPr>
        <w:t>, a credencial poderá ter seu uso restringido ou bloqueado temporariamente até a conclusão do procedimento de redefinição da senha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531FEA6B" w14:textId="77777777" w:rsidR="00D97472" w:rsidRDefault="00D97472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§ 4º A inexistência de prazo máximo de validade para senhas não dispensa a obrigatoriedade de sua </w:t>
      </w:r>
      <w:r w:rsidR="00FC1625">
        <w:rPr>
          <w:rFonts w:asciiTheme="minorHAnsi" w:hAnsiTheme="minorHAnsi" w:cstheme="minorHAnsi"/>
          <w:sz w:val="24"/>
          <w:szCs w:val="24"/>
          <w:lang w:eastAsia="en-CA"/>
        </w:rPr>
        <w:t>atualização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nas hipóteses previstas nos incisos II, III e IV deste artigo.</w:t>
      </w:r>
    </w:p>
    <w:p w14:paraId="0A70E52A" w14:textId="77777777" w:rsidR="00D97472" w:rsidRPr="00AB1CB4" w:rsidRDefault="00FF7F59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977EF3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28142B04" w14:textId="77777777" w:rsidR="00FF7F59" w:rsidRPr="00AB1CB4" w:rsidRDefault="00FF7F59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</w:p>
    <w:p w14:paraId="28C2F91E" w14:textId="77777777" w:rsidR="008F1DEC" w:rsidRPr="00AB1CB4" w:rsidRDefault="008F1DEC" w:rsidP="00507880">
      <w:pPr>
        <w:spacing w:before="0"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>Seção III</w:t>
      </w:r>
    </w:p>
    <w:p w14:paraId="5ADBC45F" w14:textId="02A16900" w:rsidR="008F1DEC" w:rsidRPr="00AB1CB4" w:rsidRDefault="008F1DEC" w:rsidP="00507880">
      <w:pPr>
        <w:pStyle w:val="Ttulo3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bookmarkStart w:id="30" w:name="_Toc238456698"/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Das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C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redenciais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N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ão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B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aseadas em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S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enha</w:t>
      </w:r>
      <w:bookmarkEnd w:id="30"/>
    </w:p>
    <w:p w14:paraId="3C094D80" w14:textId="77777777" w:rsidR="008F1DEC" w:rsidRPr="00AB1CB4" w:rsidRDefault="008F1DEC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4BEEEAEF" w14:textId="5DC51158" w:rsidR="00B62F3B" w:rsidRPr="00AB1CB4" w:rsidRDefault="00B62F3B" w:rsidP="00ED610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39</w:t>
      </w:r>
      <w:r w:rsidR="001A0BE0">
        <w:rPr>
          <w:rFonts w:asciiTheme="minorHAnsi" w:hAnsiTheme="minorHAnsi" w:cstheme="minorHAnsi"/>
          <w:sz w:val="24"/>
          <w:szCs w:val="24"/>
          <w:lang w:eastAsia="en-CA"/>
        </w:rPr>
        <w:t>.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ED6100" w:rsidRPr="00ED6100">
        <w:rPr>
          <w:rFonts w:asciiTheme="minorHAnsi" w:hAnsiTheme="minorHAnsi" w:cstheme="minorHAnsi"/>
          <w:sz w:val="24"/>
          <w:szCs w:val="24"/>
          <w:lang w:eastAsia="en-CA"/>
        </w:rPr>
        <w:t>Os mecanismos de autenticação não baseados em senha deverão observar critérios de segurança, interoperabilidade, disponibilidade e proporcionalidade aos riscos envolvidos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27B7BEF3" w14:textId="77777777" w:rsidR="000E6DEF" w:rsidRDefault="00C24E88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2A2351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4F2527E0" w14:textId="77777777" w:rsidR="00536E9E" w:rsidRPr="00AB1CB4" w:rsidRDefault="00536E9E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5F778DAC" w14:textId="77777777" w:rsidR="000E6DEF" w:rsidRPr="00AB1CB4" w:rsidRDefault="000E6DEF" w:rsidP="00507880">
      <w:pPr>
        <w:pStyle w:val="Ttulo1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</w:pPr>
      <w:bookmarkStart w:id="31" w:name="_Toc238456699"/>
      <w:r w:rsidRPr="00AB1CB4">
        <w:rPr>
          <w:rFonts w:asciiTheme="minorHAnsi" w:hAnsiTheme="minorHAnsi" w:cstheme="minorHAnsi"/>
          <w:b w:val="0"/>
          <w:bCs w:val="0"/>
          <w:color w:val="auto"/>
          <w:sz w:val="24"/>
          <w:szCs w:val="24"/>
          <w:lang w:eastAsia="en-CA"/>
        </w:rPr>
        <w:t>CAPÍTULO VII</w:t>
      </w:r>
      <w:bookmarkEnd w:id="31"/>
    </w:p>
    <w:p w14:paraId="0882DC66" w14:textId="77777777" w:rsidR="000E6DEF" w:rsidRPr="00AB1CB4" w:rsidRDefault="000E6DEF" w:rsidP="00507880">
      <w:pPr>
        <w:pStyle w:val="Ttulo2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bookmarkStart w:id="32" w:name="_Toc238456700"/>
      <w:r w:rsidRPr="00AB1CB4">
        <w:rPr>
          <w:rFonts w:asciiTheme="minorHAnsi" w:hAnsiTheme="minorHAnsi" w:cstheme="minorHAnsi"/>
          <w:b w:val="0"/>
          <w:bCs w:val="0"/>
          <w:sz w:val="24"/>
          <w:szCs w:val="24"/>
        </w:rPr>
        <w:t>DA AUTENTICAÇÃO</w:t>
      </w:r>
      <w:bookmarkEnd w:id="32"/>
    </w:p>
    <w:p w14:paraId="1F4DF186" w14:textId="77777777" w:rsidR="000E6DEF" w:rsidRPr="00AB1CB4" w:rsidRDefault="000E6DEF" w:rsidP="00507880">
      <w:pPr>
        <w:spacing w:line="240" w:lineRule="auto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0C376B90" w14:textId="77777777" w:rsidR="000E6DEF" w:rsidRPr="00AB1CB4" w:rsidRDefault="000E6DEF" w:rsidP="00507880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>Seção I</w:t>
      </w:r>
    </w:p>
    <w:p w14:paraId="45262A89" w14:textId="63F60D56" w:rsidR="000E6DEF" w:rsidRPr="00AB1CB4" w:rsidRDefault="000E6DEF" w:rsidP="00507880">
      <w:pPr>
        <w:pStyle w:val="Ttulo3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bookmarkStart w:id="33" w:name="_Toc238456701"/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Dos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P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rincípios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G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erais</w:t>
      </w:r>
      <w:bookmarkEnd w:id="33"/>
    </w:p>
    <w:p w14:paraId="643A9E96" w14:textId="77777777" w:rsidR="004446AB" w:rsidRPr="00AB1CB4" w:rsidRDefault="004446AB" w:rsidP="00507880">
      <w:pPr>
        <w:spacing w:line="240" w:lineRule="auto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37E2D202" w14:textId="1D32F564" w:rsidR="004446AB" w:rsidRDefault="004446AB" w:rsidP="002A2351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 w:rsidR="002B21B6">
        <w:rPr>
          <w:rFonts w:asciiTheme="minorHAnsi" w:hAnsiTheme="minorHAnsi" w:cstheme="minorHAnsi"/>
          <w:sz w:val="24"/>
          <w:szCs w:val="24"/>
          <w:lang w:eastAsia="en-CA"/>
        </w:rPr>
        <w:t>4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0</w:t>
      </w:r>
      <w:r w:rsidR="001A0BE0">
        <w:rPr>
          <w:rFonts w:asciiTheme="minorHAnsi" w:hAnsiTheme="minorHAnsi" w:cstheme="minorHAnsi"/>
          <w:sz w:val="24"/>
          <w:szCs w:val="24"/>
          <w:lang w:eastAsia="en-CA"/>
        </w:rPr>
        <w:t>.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2A2351" w:rsidRPr="002A2351">
        <w:rPr>
          <w:rFonts w:asciiTheme="minorHAnsi" w:hAnsiTheme="minorHAnsi" w:cstheme="minorHAnsi"/>
          <w:sz w:val="24"/>
          <w:szCs w:val="24"/>
          <w:lang w:eastAsia="en-CA"/>
        </w:rPr>
        <w:t xml:space="preserve">A autenticação deverá assegurar nível de confiança </w:t>
      </w:r>
      <w:r w:rsidR="00BA4A72">
        <w:rPr>
          <w:rFonts w:asciiTheme="minorHAnsi" w:hAnsiTheme="minorHAnsi" w:cstheme="minorHAnsi"/>
          <w:sz w:val="24"/>
          <w:szCs w:val="24"/>
          <w:lang w:eastAsia="en-CA"/>
        </w:rPr>
        <w:t>c</w:t>
      </w:r>
      <w:r w:rsidR="00BA4A72" w:rsidRPr="00BA4A72">
        <w:rPr>
          <w:rFonts w:asciiTheme="minorHAnsi" w:hAnsiTheme="minorHAnsi" w:cstheme="minorHAnsi"/>
          <w:sz w:val="24"/>
          <w:szCs w:val="24"/>
          <w:lang w:eastAsia="en-CA"/>
        </w:rPr>
        <w:t>ompatível com a criticidade do ativo de informação ou do recurso de tecnologia da informação</w:t>
      </w:r>
      <w:r w:rsidR="002224BA">
        <w:rPr>
          <w:rFonts w:asciiTheme="minorHAnsi" w:hAnsiTheme="minorHAnsi" w:cstheme="minorHAnsi"/>
          <w:sz w:val="24"/>
          <w:szCs w:val="24"/>
          <w:lang w:eastAsia="en-CA"/>
        </w:rPr>
        <w:t>, considerados</w:t>
      </w:r>
      <w:r w:rsidR="00BA4A72" w:rsidRPr="00BA4A72">
        <w:rPr>
          <w:rFonts w:asciiTheme="minorHAnsi" w:hAnsiTheme="minorHAnsi" w:cstheme="minorHAnsi"/>
          <w:sz w:val="24"/>
          <w:szCs w:val="24"/>
          <w:lang w:eastAsia="en-CA"/>
        </w:rPr>
        <w:t xml:space="preserve"> os riscos associados ao acesso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139F77B0" w14:textId="69848492" w:rsidR="002A2351" w:rsidRPr="00AB1CB4" w:rsidRDefault="002A2351" w:rsidP="002A2351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2A2351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>
        <w:rPr>
          <w:rFonts w:asciiTheme="minorHAnsi" w:hAnsiTheme="minorHAnsi" w:cstheme="minorHAnsi"/>
          <w:sz w:val="24"/>
          <w:szCs w:val="24"/>
          <w:lang w:eastAsia="en-CA"/>
        </w:rPr>
        <w:t>4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1</w:t>
      </w:r>
      <w:r w:rsidRPr="002A2351">
        <w:rPr>
          <w:rFonts w:asciiTheme="minorHAnsi" w:hAnsiTheme="minorHAnsi" w:cstheme="minorHAnsi"/>
          <w:sz w:val="24"/>
          <w:szCs w:val="24"/>
          <w:lang w:eastAsia="en-CA"/>
        </w:rPr>
        <w:t>. Os processos de autenticação deverão preservar a vinculação entre a identidade digital e a entidade autenticada, de modo a assegurar a rastreabilidade e a responsabilização das ações realizadas.</w:t>
      </w:r>
    </w:p>
    <w:p w14:paraId="67BF500F" w14:textId="77777777" w:rsidR="00FF7F59" w:rsidRPr="00AB1CB4" w:rsidRDefault="00FF7F59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2A2351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</w:t>
      </w:r>
      <w:r w:rsidR="000D1016" w:rsidRPr="00AB1CB4"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316F4756" w14:textId="77777777" w:rsidR="00FF7F59" w:rsidRPr="00AB1CB4" w:rsidRDefault="00FF7F59" w:rsidP="00507880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151079B3" w14:textId="77777777" w:rsidR="000E6DEF" w:rsidRPr="00AB1CB4" w:rsidRDefault="000E6DEF" w:rsidP="00507880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>Seção II</w:t>
      </w:r>
    </w:p>
    <w:p w14:paraId="34197822" w14:textId="369013F0" w:rsidR="000E6DEF" w:rsidRPr="00AB1CB4" w:rsidRDefault="000E6DEF" w:rsidP="00507880">
      <w:pPr>
        <w:pStyle w:val="Ttulo3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bookmarkStart w:id="34" w:name="_Toc238456702"/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Da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A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utenticação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M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ultifator</w:t>
      </w:r>
      <w:bookmarkEnd w:id="34"/>
    </w:p>
    <w:p w14:paraId="50227B5B" w14:textId="77777777" w:rsidR="006538D2" w:rsidRPr="00AB1CB4" w:rsidRDefault="006538D2" w:rsidP="00710F6A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55E32514" w14:textId="4D6B4B6C" w:rsidR="00AF322C" w:rsidRPr="00AF322C" w:rsidRDefault="00AF322C" w:rsidP="00AF322C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F322C">
        <w:rPr>
          <w:rFonts w:asciiTheme="minorHAnsi" w:hAnsiTheme="minorHAnsi" w:cstheme="minorHAnsi"/>
          <w:sz w:val="24"/>
          <w:szCs w:val="24"/>
          <w:lang w:eastAsia="en-CA"/>
        </w:rPr>
        <w:t>Art. 4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2</w:t>
      </w:r>
      <w:r w:rsidRPr="00AF322C">
        <w:rPr>
          <w:rFonts w:asciiTheme="minorHAnsi" w:hAnsiTheme="minorHAnsi" w:cstheme="minorHAnsi"/>
          <w:sz w:val="24"/>
          <w:szCs w:val="24"/>
          <w:lang w:eastAsia="en-CA"/>
        </w:rPr>
        <w:t xml:space="preserve">. A autenticação multifator deverá ser adotada sempre que a criticidade do ativo de informação, a classificação da informação ou os riscos associados ao acesso </w:t>
      </w:r>
      <w:r w:rsidR="00BA4A72">
        <w:rPr>
          <w:rFonts w:asciiTheme="minorHAnsi" w:hAnsiTheme="minorHAnsi" w:cstheme="minorHAnsi"/>
          <w:sz w:val="24"/>
          <w:szCs w:val="24"/>
          <w:lang w:eastAsia="en-CA"/>
        </w:rPr>
        <w:t>exigirem</w:t>
      </w:r>
      <w:r w:rsidRPr="00AF322C">
        <w:rPr>
          <w:rFonts w:asciiTheme="minorHAnsi" w:hAnsiTheme="minorHAnsi" w:cstheme="minorHAnsi"/>
          <w:sz w:val="24"/>
          <w:szCs w:val="24"/>
          <w:lang w:eastAsia="en-CA"/>
        </w:rPr>
        <w:t xml:space="preserve"> nível adicional de confiança na autenticação.</w:t>
      </w:r>
    </w:p>
    <w:p w14:paraId="06125400" w14:textId="77777777" w:rsidR="00AF322C" w:rsidRPr="00AF322C" w:rsidRDefault="00AF322C" w:rsidP="00AF322C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F322C">
        <w:rPr>
          <w:rFonts w:asciiTheme="minorHAnsi" w:hAnsiTheme="minorHAnsi" w:cstheme="minorHAnsi"/>
          <w:sz w:val="24"/>
          <w:szCs w:val="24"/>
          <w:lang w:eastAsia="en-CA"/>
        </w:rPr>
        <w:t>§ 1º A obrigatoriedade de autenticação multifator deverá considerar, no mínimo:</w:t>
      </w:r>
    </w:p>
    <w:p w14:paraId="082D2E6A" w14:textId="77777777" w:rsidR="00AF322C" w:rsidRPr="00AF322C" w:rsidRDefault="00AF322C" w:rsidP="00AF322C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F322C">
        <w:rPr>
          <w:rFonts w:asciiTheme="minorHAnsi" w:hAnsiTheme="minorHAnsi" w:cstheme="minorHAnsi"/>
          <w:sz w:val="24"/>
          <w:szCs w:val="24"/>
          <w:lang w:eastAsia="en-CA"/>
        </w:rPr>
        <w:t>I - o nível de privilégio da conta;</w:t>
      </w:r>
    </w:p>
    <w:p w14:paraId="485A44A4" w14:textId="77777777" w:rsidR="00AF322C" w:rsidRPr="00AF322C" w:rsidRDefault="00AF322C" w:rsidP="00AF322C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F322C">
        <w:rPr>
          <w:rFonts w:asciiTheme="minorHAnsi" w:hAnsiTheme="minorHAnsi" w:cstheme="minorHAnsi"/>
          <w:sz w:val="24"/>
          <w:szCs w:val="24"/>
          <w:lang w:eastAsia="en-CA"/>
        </w:rPr>
        <w:t>II - a sensibilidade das informações acessadas;</w:t>
      </w:r>
    </w:p>
    <w:p w14:paraId="4A0820E4" w14:textId="77777777" w:rsidR="00AF322C" w:rsidRPr="00AF322C" w:rsidRDefault="00AF322C" w:rsidP="00AF322C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F322C">
        <w:rPr>
          <w:rFonts w:asciiTheme="minorHAnsi" w:hAnsiTheme="minorHAnsi" w:cstheme="minorHAnsi"/>
          <w:sz w:val="24"/>
          <w:szCs w:val="24"/>
          <w:lang w:eastAsia="en-CA"/>
        </w:rPr>
        <w:t>III - a exposição do serviço a redes externas; e</w:t>
      </w:r>
    </w:p>
    <w:p w14:paraId="34E2B873" w14:textId="77777777" w:rsidR="00AF322C" w:rsidRDefault="00AF322C" w:rsidP="00AF322C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F322C">
        <w:rPr>
          <w:rFonts w:asciiTheme="minorHAnsi" w:hAnsiTheme="minorHAnsi" w:cstheme="minorHAnsi"/>
          <w:sz w:val="24"/>
          <w:szCs w:val="24"/>
          <w:lang w:eastAsia="en-CA"/>
        </w:rPr>
        <w:t>IV - os riscos associados ao acesso.</w:t>
      </w:r>
    </w:p>
    <w:p w14:paraId="78CAE3A6" w14:textId="77777777" w:rsidR="00AF322C" w:rsidRPr="00AF322C" w:rsidRDefault="00AF322C" w:rsidP="00AF322C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1A8C4946" w14:textId="77777777" w:rsidR="00AF322C" w:rsidRPr="00AF322C" w:rsidRDefault="00AF322C" w:rsidP="00AF322C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F322C">
        <w:rPr>
          <w:rFonts w:asciiTheme="minorHAnsi" w:hAnsiTheme="minorHAnsi" w:cstheme="minorHAnsi"/>
          <w:sz w:val="24"/>
          <w:szCs w:val="24"/>
          <w:lang w:eastAsia="en-CA"/>
        </w:rPr>
        <w:t>§ 2º A autenticação multifator deverá ser obrigatoriamente adotada para:</w:t>
      </w:r>
    </w:p>
    <w:p w14:paraId="12E3C08C" w14:textId="77777777" w:rsidR="00AF322C" w:rsidRPr="00AF322C" w:rsidRDefault="00AF322C" w:rsidP="00AF322C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F322C">
        <w:rPr>
          <w:rFonts w:asciiTheme="minorHAnsi" w:hAnsiTheme="minorHAnsi" w:cstheme="minorHAnsi"/>
          <w:sz w:val="24"/>
          <w:szCs w:val="24"/>
          <w:lang w:eastAsia="en-CA"/>
        </w:rPr>
        <w:t>I - o acesso a soluções expostas a redes externas;</w:t>
      </w:r>
    </w:p>
    <w:p w14:paraId="465E8497" w14:textId="77777777" w:rsidR="00AF322C" w:rsidRPr="00AF322C" w:rsidRDefault="00AF322C" w:rsidP="00AF322C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F322C">
        <w:rPr>
          <w:rFonts w:asciiTheme="minorHAnsi" w:hAnsiTheme="minorHAnsi" w:cstheme="minorHAnsi"/>
          <w:sz w:val="24"/>
          <w:szCs w:val="24"/>
          <w:lang w:eastAsia="en-CA"/>
        </w:rPr>
        <w:t>II - o acesso remoto à infraestrutura tecnológica da organização; e</w:t>
      </w:r>
    </w:p>
    <w:p w14:paraId="33116481" w14:textId="3ABFDE87" w:rsidR="00AF322C" w:rsidRDefault="00AF322C" w:rsidP="007C1CA1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F322C">
        <w:rPr>
          <w:rFonts w:asciiTheme="minorHAnsi" w:hAnsiTheme="minorHAnsi" w:cstheme="minorHAnsi"/>
          <w:sz w:val="24"/>
          <w:szCs w:val="24"/>
          <w:lang w:eastAsia="en-CA"/>
        </w:rPr>
        <w:t xml:space="preserve">III - </w:t>
      </w:r>
      <w:r w:rsidR="007C1CA1" w:rsidRPr="007C1CA1">
        <w:rPr>
          <w:rFonts w:asciiTheme="minorHAnsi" w:hAnsiTheme="minorHAnsi" w:cstheme="minorHAnsi"/>
          <w:sz w:val="24"/>
          <w:szCs w:val="24"/>
          <w:lang w:eastAsia="en-CA"/>
        </w:rPr>
        <w:t>o acesso administrativo ou por meio de contas privilegiadas</w:t>
      </w:r>
      <w:r w:rsidRPr="00AF322C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3D4985ED" w14:textId="77777777" w:rsidR="00AF322C" w:rsidRPr="00AF322C" w:rsidRDefault="00AF322C" w:rsidP="00AF322C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48A39F80" w14:textId="77777777" w:rsidR="00AF322C" w:rsidRPr="00AF322C" w:rsidRDefault="00AF322C" w:rsidP="00AF322C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F322C">
        <w:rPr>
          <w:rFonts w:asciiTheme="minorHAnsi" w:hAnsiTheme="minorHAnsi" w:cstheme="minorHAnsi"/>
          <w:sz w:val="24"/>
          <w:szCs w:val="24"/>
          <w:lang w:eastAsia="en-CA"/>
        </w:rPr>
        <w:t>§ 3º A utilização de autenticação multifator não dispensa a observância dos requisitos aplicáveis à gestão de contas, credenciais de autenticação e controle de acesso previstos nesta Norma.</w:t>
      </w:r>
    </w:p>
    <w:p w14:paraId="482AD980" w14:textId="376F5F82" w:rsidR="00732244" w:rsidRDefault="00732244" w:rsidP="00732244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>
        <w:rPr>
          <w:rFonts w:asciiTheme="minorHAnsi" w:hAnsiTheme="minorHAnsi" w:cstheme="minorHAnsi"/>
          <w:sz w:val="24"/>
          <w:szCs w:val="24"/>
          <w:lang w:eastAsia="en-CA"/>
        </w:rPr>
        <w:t>Art. 4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3</w:t>
      </w:r>
      <w:r>
        <w:rPr>
          <w:rFonts w:asciiTheme="minorHAnsi" w:hAnsiTheme="minorHAnsi" w:cstheme="minorHAnsi"/>
          <w:sz w:val="24"/>
          <w:szCs w:val="24"/>
          <w:lang w:eastAsia="en-CA"/>
        </w:rPr>
        <w:t xml:space="preserve">. </w:t>
      </w:r>
      <w:r w:rsidRPr="00732244">
        <w:rPr>
          <w:rFonts w:asciiTheme="minorHAnsi" w:hAnsiTheme="minorHAnsi" w:cstheme="minorHAnsi"/>
          <w:sz w:val="24"/>
          <w:szCs w:val="24"/>
          <w:lang w:eastAsia="en-CA"/>
        </w:rPr>
        <w:t>Quando a autenticação multifator não puder ser implementada em situações nas quais sua adoção seja exigida, deverão ser adotados controles compensatórios compatíveis com os riscos identificados.</w:t>
      </w:r>
    </w:p>
    <w:p w14:paraId="2EE6E1D6" w14:textId="77777777" w:rsidR="00C24E88" w:rsidRDefault="00C24E88" w:rsidP="00B25AC6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732244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6A729C84" w14:textId="77777777" w:rsidR="00B25AC6" w:rsidRPr="00B25AC6" w:rsidRDefault="00B25AC6" w:rsidP="00B25AC6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49EB629F" w14:textId="77777777" w:rsidR="000E6DEF" w:rsidRPr="00AB1CB4" w:rsidRDefault="000E6DEF" w:rsidP="00507880">
      <w:pPr>
        <w:pStyle w:val="Ttulo1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b w:val="0"/>
          <w:bCs w:val="0"/>
          <w:color w:val="auto"/>
          <w:sz w:val="24"/>
          <w:szCs w:val="24"/>
          <w:lang w:eastAsia="en-CA"/>
        </w:rPr>
      </w:pPr>
      <w:bookmarkStart w:id="35" w:name="_Toc238456704"/>
      <w:r w:rsidRPr="00AB1CB4">
        <w:rPr>
          <w:rFonts w:asciiTheme="minorHAnsi" w:hAnsiTheme="minorHAnsi" w:cstheme="minorHAnsi"/>
          <w:b w:val="0"/>
          <w:bCs w:val="0"/>
          <w:color w:val="auto"/>
          <w:sz w:val="24"/>
          <w:szCs w:val="24"/>
          <w:lang w:eastAsia="en-CA"/>
        </w:rPr>
        <w:lastRenderedPageBreak/>
        <w:t xml:space="preserve">CAPÍTULO </w:t>
      </w:r>
      <w:bookmarkEnd w:id="35"/>
      <w:r w:rsidR="00CE4763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VIII</w:t>
      </w:r>
    </w:p>
    <w:p w14:paraId="66335277" w14:textId="77777777" w:rsidR="000E6DEF" w:rsidRPr="00AB1CB4" w:rsidRDefault="000E6DEF" w:rsidP="00507880">
      <w:pPr>
        <w:pStyle w:val="Ttulo2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bookmarkStart w:id="36" w:name="_Toc238456705"/>
      <w:r w:rsidRPr="00AB1CB4">
        <w:rPr>
          <w:rFonts w:asciiTheme="minorHAnsi" w:hAnsiTheme="minorHAnsi" w:cstheme="minorHAnsi"/>
          <w:b w:val="0"/>
          <w:bCs w:val="0"/>
          <w:sz w:val="24"/>
          <w:szCs w:val="24"/>
        </w:rPr>
        <w:t>DA GESTÃO DE ACESSOS</w:t>
      </w:r>
      <w:bookmarkEnd w:id="36"/>
    </w:p>
    <w:p w14:paraId="59EF7DDD" w14:textId="77777777" w:rsidR="000E6DEF" w:rsidRPr="00AB1CB4" w:rsidRDefault="000E6DEF" w:rsidP="00507880">
      <w:pPr>
        <w:spacing w:line="240" w:lineRule="auto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53BC70EF" w14:textId="77777777" w:rsidR="006538D2" w:rsidRPr="00AB1CB4" w:rsidRDefault="00507880" w:rsidP="00507880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>Seção</w:t>
      </w:r>
      <w:r w:rsidR="006538D2"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I</w:t>
      </w:r>
    </w:p>
    <w:p w14:paraId="7F455F01" w14:textId="6179BCCB" w:rsidR="006538D2" w:rsidRPr="00AB1CB4" w:rsidRDefault="006538D2" w:rsidP="00507880">
      <w:pPr>
        <w:pStyle w:val="Ttulo3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en-CA"/>
        </w:rPr>
      </w:pPr>
      <w:bookmarkStart w:id="37" w:name="_Toc238456706"/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Da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C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once</w:t>
      </w:r>
      <w:r w:rsidR="006643EC">
        <w:rPr>
          <w:rFonts w:asciiTheme="minorHAnsi" w:hAnsiTheme="minorHAnsi" w:cstheme="minorHAnsi"/>
          <w:sz w:val="24"/>
          <w:szCs w:val="24"/>
          <w:lang w:eastAsia="en-CA"/>
        </w:rPr>
        <w:t>ss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ão</w:t>
      </w:r>
      <w:bookmarkEnd w:id="37"/>
    </w:p>
    <w:p w14:paraId="235AB5EE" w14:textId="77777777" w:rsidR="006538D2" w:rsidRPr="00AB1CB4" w:rsidRDefault="006538D2" w:rsidP="00710F6A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6A023C02" w14:textId="617427B1" w:rsidR="003B095F" w:rsidRPr="00AB1CB4" w:rsidRDefault="003B095F" w:rsidP="00730860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 w:rsidR="00CE4763">
        <w:rPr>
          <w:rFonts w:asciiTheme="minorHAnsi" w:hAnsiTheme="minorHAnsi" w:cstheme="minorHAnsi"/>
          <w:sz w:val="24"/>
          <w:szCs w:val="24"/>
          <w:lang w:eastAsia="en-CA"/>
        </w:rPr>
        <w:t>4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4</w:t>
      </w:r>
      <w:r w:rsidR="001A0BE0">
        <w:rPr>
          <w:rFonts w:asciiTheme="minorHAnsi" w:hAnsiTheme="minorHAnsi" w:cstheme="minorHAnsi"/>
          <w:sz w:val="24"/>
          <w:szCs w:val="24"/>
          <w:lang w:eastAsia="en-CA"/>
        </w:rPr>
        <w:t>.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A concessão de direitos de acesso deverá observar os princípios da necessidade</w:t>
      </w:r>
      <w:r w:rsidR="00D41C80">
        <w:rPr>
          <w:rFonts w:asciiTheme="minorHAnsi" w:hAnsiTheme="minorHAnsi" w:cstheme="minorHAnsi"/>
          <w:sz w:val="24"/>
          <w:szCs w:val="24"/>
          <w:lang w:eastAsia="en-CA"/>
        </w:rPr>
        <w:t xml:space="preserve"> de conhecer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, do </w:t>
      </w:r>
      <w:r w:rsidR="007E5850">
        <w:rPr>
          <w:rFonts w:asciiTheme="minorHAnsi" w:hAnsiTheme="minorHAnsi" w:cstheme="minorHAnsi"/>
          <w:sz w:val="24"/>
          <w:szCs w:val="24"/>
          <w:lang w:eastAsia="en-CA"/>
        </w:rPr>
        <w:t>privilégio mínimo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, da segregação de funções, da proporcionalidade e da rastreabilidade.</w:t>
      </w:r>
    </w:p>
    <w:p w14:paraId="72C4FCAE" w14:textId="33497FF4" w:rsidR="003B095F" w:rsidRPr="00AB1CB4" w:rsidRDefault="003B095F" w:rsidP="00D41C80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 w:rsidR="00CE4763">
        <w:rPr>
          <w:rFonts w:asciiTheme="minorHAnsi" w:hAnsiTheme="minorHAnsi" w:cstheme="minorHAnsi"/>
          <w:sz w:val="24"/>
          <w:szCs w:val="24"/>
          <w:lang w:eastAsia="en-CA"/>
        </w:rPr>
        <w:t>4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5</w:t>
      </w:r>
      <w:r w:rsidR="001A0BE0">
        <w:rPr>
          <w:rFonts w:asciiTheme="minorHAnsi" w:hAnsiTheme="minorHAnsi" w:cstheme="minorHAnsi"/>
          <w:sz w:val="24"/>
          <w:szCs w:val="24"/>
          <w:lang w:eastAsia="en-CA"/>
        </w:rPr>
        <w:t>.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D41C80" w:rsidRPr="00D41C80">
        <w:rPr>
          <w:rFonts w:asciiTheme="minorHAnsi" w:hAnsiTheme="minorHAnsi" w:cstheme="minorHAnsi"/>
          <w:sz w:val="24"/>
          <w:szCs w:val="24"/>
          <w:lang w:eastAsia="en-CA"/>
        </w:rPr>
        <w:t>Os direitos de acesso deverão ser concedidos exclusivamente na medida necessária ao desempenho das atribuições institucionais da identidade digital à qual estiverem vinculados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0A1E84E4" w14:textId="77777777" w:rsidR="003B095F" w:rsidRDefault="003B095F" w:rsidP="00730860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>Parágrafo único. É vedada a concessão de direitos de acesso por conveniência administrativa, vínculo hierárquico ou qualquer outro fundamento dissociado da necessidade institucional.</w:t>
      </w:r>
    </w:p>
    <w:p w14:paraId="684B6BAD" w14:textId="164167A8" w:rsidR="003B095F" w:rsidRDefault="003B095F" w:rsidP="00D41C80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 w:rsidR="00CE4763">
        <w:rPr>
          <w:rFonts w:asciiTheme="minorHAnsi" w:hAnsiTheme="minorHAnsi" w:cstheme="minorHAnsi"/>
          <w:sz w:val="24"/>
          <w:szCs w:val="24"/>
          <w:lang w:eastAsia="en-CA"/>
        </w:rPr>
        <w:t>4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6</w:t>
      </w:r>
      <w:r w:rsidR="001A0BE0">
        <w:rPr>
          <w:rFonts w:asciiTheme="minorHAnsi" w:hAnsiTheme="minorHAnsi" w:cstheme="minorHAnsi"/>
          <w:sz w:val="24"/>
          <w:szCs w:val="24"/>
          <w:lang w:eastAsia="en-CA"/>
        </w:rPr>
        <w:t xml:space="preserve">. </w:t>
      </w:r>
      <w:r w:rsidR="00D41C80" w:rsidRPr="00D41C80">
        <w:rPr>
          <w:rFonts w:asciiTheme="minorHAnsi" w:hAnsiTheme="minorHAnsi" w:cstheme="minorHAnsi"/>
          <w:sz w:val="24"/>
          <w:szCs w:val="24"/>
          <w:lang w:eastAsia="en-CA"/>
        </w:rPr>
        <w:t xml:space="preserve">A concessão, </w:t>
      </w:r>
      <w:r w:rsidR="002C6880">
        <w:rPr>
          <w:rFonts w:asciiTheme="minorHAnsi" w:hAnsiTheme="minorHAnsi" w:cstheme="minorHAnsi"/>
          <w:sz w:val="24"/>
          <w:szCs w:val="24"/>
          <w:lang w:eastAsia="en-CA"/>
        </w:rPr>
        <w:t>atualização</w:t>
      </w:r>
      <w:r w:rsidR="00D41C80" w:rsidRPr="00D41C80">
        <w:rPr>
          <w:rFonts w:asciiTheme="minorHAnsi" w:hAnsiTheme="minorHAnsi" w:cstheme="minorHAnsi"/>
          <w:sz w:val="24"/>
          <w:szCs w:val="24"/>
          <w:lang w:eastAsia="en-CA"/>
        </w:rPr>
        <w:t xml:space="preserve">, suspensão e revogação de direitos de acesso dependerão de autorização formal da </w:t>
      </w:r>
      <w:r w:rsidR="00D41C80" w:rsidRPr="00D41C80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[autoridade competente]</w:t>
      </w:r>
      <w:r w:rsidR="00D41C80" w:rsidRPr="00D41C80">
        <w:rPr>
          <w:rFonts w:asciiTheme="minorHAnsi" w:hAnsiTheme="minorHAnsi" w:cstheme="minorHAnsi"/>
          <w:sz w:val="24"/>
          <w:szCs w:val="24"/>
          <w:lang w:eastAsia="en-CA"/>
        </w:rPr>
        <w:t>, observadas as competências estabelecidas nesta Norma</w:t>
      </w:r>
      <w:r w:rsidRPr="002B654F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01F325CA" w14:textId="4261857B" w:rsidR="00582896" w:rsidRDefault="00582896" w:rsidP="00F007F4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>
        <w:rPr>
          <w:rFonts w:asciiTheme="minorHAnsi" w:hAnsiTheme="minorHAnsi" w:cstheme="minorHAnsi"/>
          <w:sz w:val="24"/>
          <w:szCs w:val="24"/>
          <w:lang w:eastAsia="en-CA"/>
        </w:rPr>
        <w:t xml:space="preserve">Parágrafo único. </w:t>
      </w:r>
      <w:r w:rsidRPr="002B654F">
        <w:rPr>
          <w:rFonts w:asciiTheme="minorHAnsi" w:hAnsiTheme="minorHAnsi" w:cstheme="minorHAnsi"/>
          <w:sz w:val="24"/>
          <w:szCs w:val="24"/>
          <w:lang w:eastAsia="en-CA"/>
        </w:rPr>
        <w:t xml:space="preserve">A concessão de direitos de acesso deverá ser precedida da definição do perfil de acesso adequado </w:t>
      </w:r>
      <w:r>
        <w:rPr>
          <w:rFonts w:asciiTheme="minorHAnsi" w:hAnsiTheme="minorHAnsi" w:cstheme="minorHAnsi"/>
          <w:sz w:val="24"/>
          <w:szCs w:val="24"/>
          <w:lang w:eastAsia="en-CA"/>
        </w:rPr>
        <w:t>por parte da</w:t>
      </w:r>
      <w:r w:rsidRPr="002B654F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Pr="002D57A1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[autoridade competente]</w:t>
      </w:r>
      <w:r w:rsidRPr="002B654F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306EAAC8" w14:textId="77777777" w:rsidR="00C24E88" w:rsidRPr="00464AFB" w:rsidRDefault="00C24E88" w:rsidP="00464AFB">
      <w:pPr>
        <w:spacing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464AFB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209A99D1" w14:textId="77777777" w:rsidR="004B3309" w:rsidRPr="00AB1CB4" w:rsidRDefault="00507880" w:rsidP="00507880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>Seção</w:t>
      </w:r>
      <w:r w:rsidR="003B095F"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I</w:t>
      </w:r>
      <w:r w:rsidR="00163447" w:rsidRPr="00AB1CB4">
        <w:rPr>
          <w:rFonts w:asciiTheme="minorHAnsi" w:hAnsiTheme="minorHAnsi" w:cstheme="minorHAnsi"/>
          <w:sz w:val="24"/>
          <w:szCs w:val="24"/>
          <w:lang w:eastAsia="en-CA"/>
        </w:rPr>
        <w:t>I</w:t>
      </w:r>
    </w:p>
    <w:p w14:paraId="660BB4A0" w14:textId="5AF3DD1F" w:rsidR="006538D2" w:rsidRPr="00AB1CB4" w:rsidRDefault="003B095F" w:rsidP="00507880">
      <w:pPr>
        <w:pStyle w:val="Ttulo3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bookmarkStart w:id="38" w:name="_Toc238456707"/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Da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S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egregação de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F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unções</w:t>
      </w:r>
      <w:bookmarkEnd w:id="38"/>
    </w:p>
    <w:p w14:paraId="6A1D45D3" w14:textId="77777777" w:rsidR="00AF5280" w:rsidRPr="00AB1CB4" w:rsidRDefault="00AF5280" w:rsidP="00507880">
      <w:pPr>
        <w:spacing w:line="240" w:lineRule="auto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000C987B" w14:textId="3516EE6A" w:rsidR="002D57A1" w:rsidRPr="00AB1CB4" w:rsidRDefault="002D57A1" w:rsidP="002D57A1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464AFB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 w:rsidR="00CE4763">
        <w:rPr>
          <w:rFonts w:asciiTheme="minorHAnsi" w:hAnsiTheme="minorHAnsi" w:cstheme="minorHAnsi"/>
          <w:sz w:val="24"/>
          <w:szCs w:val="24"/>
          <w:lang w:eastAsia="en-CA"/>
        </w:rPr>
        <w:t>4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7</w:t>
      </w:r>
      <w:r w:rsidRPr="00464AFB">
        <w:rPr>
          <w:rFonts w:asciiTheme="minorHAnsi" w:hAnsiTheme="minorHAnsi" w:cstheme="minorHAnsi"/>
          <w:sz w:val="24"/>
          <w:szCs w:val="24"/>
          <w:lang w:eastAsia="en-CA"/>
        </w:rPr>
        <w:t>. É vedada a concessão de direitos de acesso que possam resultar em conflitos de interesse ou comprometer a adequada segregação de funções, salvo mediante justificativa formal e adoção de controles compensatórios.</w:t>
      </w:r>
    </w:p>
    <w:p w14:paraId="7E425E94" w14:textId="144511F7" w:rsidR="00464AFB" w:rsidRPr="00AB1CB4" w:rsidRDefault="003B095F" w:rsidP="008D679C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48</w:t>
      </w:r>
      <w:r w:rsidR="001A0BE0">
        <w:rPr>
          <w:rFonts w:asciiTheme="minorHAnsi" w:hAnsiTheme="minorHAnsi" w:cstheme="minorHAnsi"/>
          <w:sz w:val="24"/>
          <w:szCs w:val="24"/>
          <w:lang w:eastAsia="en-CA"/>
        </w:rPr>
        <w:t>.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8D679C" w:rsidRPr="008D679C">
        <w:rPr>
          <w:rFonts w:asciiTheme="minorHAnsi" w:hAnsiTheme="minorHAnsi" w:cstheme="minorHAnsi"/>
          <w:sz w:val="24"/>
          <w:szCs w:val="24"/>
          <w:lang w:eastAsia="en-CA"/>
        </w:rPr>
        <w:t>Sempre que tecnicamente viável, deverão ser adotados mecanismos destinados à prevenção, detecção ou sinalização de conflitos de segregação de funções nos sistemas de informação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533340F0" w14:textId="77777777" w:rsidR="00C24E88" w:rsidRPr="00AB1CB4" w:rsidRDefault="00C24E88" w:rsidP="00710F6A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8D679C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704F1153" w14:textId="77777777" w:rsidR="003B095F" w:rsidRPr="00AB1CB4" w:rsidRDefault="003B095F" w:rsidP="00507880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24588AB3" w14:textId="77777777" w:rsidR="004B3309" w:rsidRPr="00AB1CB4" w:rsidRDefault="00507880" w:rsidP="00507880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Seção </w:t>
      </w:r>
      <w:r w:rsidR="003B095F" w:rsidRPr="00AB1CB4">
        <w:rPr>
          <w:rFonts w:asciiTheme="minorHAnsi" w:hAnsiTheme="minorHAnsi" w:cstheme="minorHAnsi"/>
          <w:sz w:val="24"/>
          <w:szCs w:val="24"/>
          <w:lang w:eastAsia="en-CA"/>
        </w:rPr>
        <w:t>I</w:t>
      </w:r>
      <w:r w:rsidR="004B3309" w:rsidRPr="00AB1CB4">
        <w:rPr>
          <w:rFonts w:asciiTheme="minorHAnsi" w:hAnsiTheme="minorHAnsi" w:cstheme="minorHAnsi"/>
          <w:sz w:val="24"/>
          <w:szCs w:val="24"/>
          <w:lang w:eastAsia="en-CA"/>
        </w:rPr>
        <w:t>II</w:t>
      </w:r>
    </w:p>
    <w:p w14:paraId="73CDBDEE" w14:textId="6B9278ED" w:rsidR="003B095F" w:rsidRPr="00AB1CB4" w:rsidRDefault="003B095F" w:rsidP="00507880">
      <w:pPr>
        <w:pStyle w:val="Ttulo3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bookmarkStart w:id="39" w:name="_Toc238456708"/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Da </w:t>
      </w:r>
      <w:r w:rsidR="00163447" w:rsidRPr="00AB1CB4">
        <w:rPr>
          <w:rFonts w:asciiTheme="minorHAnsi" w:hAnsiTheme="minorHAnsi" w:cstheme="minorHAnsi"/>
          <w:sz w:val="24"/>
          <w:szCs w:val="24"/>
          <w:lang w:eastAsia="en-CA"/>
        </w:rPr>
        <w:t>R</w:t>
      </w:r>
      <w:r w:rsidR="00163447" w:rsidRPr="00AB1CB4">
        <w:rPr>
          <w:rFonts w:asciiTheme="minorHAnsi" w:hAnsiTheme="minorHAnsi" w:cstheme="minorHAnsi"/>
          <w:sz w:val="24"/>
          <w:szCs w:val="24"/>
          <w:lang w:eastAsia="en-CA"/>
        </w:rPr>
        <w:t>evisão</w:t>
      </w:r>
      <w:r w:rsidR="000C017A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163447"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dos </w:t>
      </w:r>
      <w:r w:rsidR="00163447" w:rsidRPr="00AB1CB4">
        <w:rPr>
          <w:rFonts w:asciiTheme="minorHAnsi" w:hAnsiTheme="minorHAnsi" w:cstheme="minorHAnsi"/>
          <w:sz w:val="24"/>
          <w:szCs w:val="24"/>
          <w:lang w:eastAsia="en-CA"/>
        </w:rPr>
        <w:t>D</w:t>
      </w:r>
      <w:r w:rsidR="00163447"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ireitos de </w:t>
      </w:r>
      <w:r w:rsidR="00163447" w:rsidRPr="00AB1CB4">
        <w:rPr>
          <w:rFonts w:asciiTheme="minorHAnsi" w:hAnsiTheme="minorHAnsi" w:cstheme="minorHAnsi"/>
          <w:sz w:val="24"/>
          <w:szCs w:val="24"/>
          <w:lang w:eastAsia="en-CA"/>
        </w:rPr>
        <w:t>A</w:t>
      </w:r>
      <w:r w:rsidR="00163447" w:rsidRPr="00AB1CB4">
        <w:rPr>
          <w:rFonts w:asciiTheme="minorHAnsi" w:hAnsiTheme="minorHAnsi" w:cstheme="minorHAnsi"/>
          <w:sz w:val="24"/>
          <w:szCs w:val="24"/>
          <w:lang w:eastAsia="en-CA"/>
        </w:rPr>
        <w:t>cesso</w:t>
      </w:r>
      <w:bookmarkEnd w:id="39"/>
    </w:p>
    <w:p w14:paraId="36FC498C" w14:textId="77777777" w:rsidR="00163447" w:rsidRPr="00AB1CB4" w:rsidRDefault="00163447" w:rsidP="00507880">
      <w:pPr>
        <w:spacing w:line="240" w:lineRule="auto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6984CDA9" w14:textId="2E537F8A" w:rsidR="00323F5C" w:rsidRPr="00CE4763" w:rsidRDefault="00323F5C" w:rsidP="00CE4763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49</w:t>
      </w:r>
      <w:r>
        <w:rPr>
          <w:rFonts w:asciiTheme="minorHAnsi" w:hAnsiTheme="minorHAnsi" w:cstheme="minorHAnsi"/>
          <w:sz w:val="24"/>
          <w:szCs w:val="24"/>
          <w:lang w:eastAsia="en-CA"/>
        </w:rPr>
        <w:t xml:space="preserve">. </w:t>
      </w:r>
      <w:r w:rsidRPr="00323F5C">
        <w:rPr>
          <w:rFonts w:asciiTheme="minorHAnsi" w:hAnsiTheme="minorHAnsi" w:cstheme="minorHAnsi"/>
          <w:sz w:val="24"/>
          <w:szCs w:val="24"/>
          <w:lang w:eastAsia="en-CA"/>
        </w:rPr>
        <w:t>Os direitos de acesso deverão ser revisados periodicamente para verificar se permanecem compatíveis com as atribuições desempenhadas pela pessoa natural vinculada à identidade digital ou com a finalidade para a qual a identidade não humana foi criad</w:t>
      </w:r>
      <w:r>
        <w:rPr>
          <w:rFonts w:asciiTheme="minorHAnsi" w:hAnsiTheme="minorHAnsi" w:cstheme="minorHAnsi"/>
          <w:sz w:val="24"/>
          <w:szCs w:val="24"/>
          <w:lang w:eastAsia="en-CA"/>
        </w:rPr>
        <w:t>a.</w:t>
      </w:r>
    </w:p>
    <w:p w14:paraId="626AE81C" w14:textId="77777777" w:rsidR="00CE4763" w:rsidRDefault="00CE4763" w:rsidP="00CE4763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>§ 1º</w:t>
      </w:r>
      <w:r w:rsidRPr="00CE4763">
        <w:rPr>
          <w:rFonts w:asciiTheme="minorHAnsi" w:hAnsiTheme="minorHAnsi" w:cstheme="minorHAnsi"/>
          <w:sz w:val="24"/>
          <w:szCs w:val="24"/>
          <w:lang w:eastAsia="en-CA"/>
        </w:rPr>
        <w:t xml:space="preserve"> A periodicidade das revisões deverá ser formalmente estabelecida pela </w:t>
      </w:r>
      <w:r w:rsidRPr="00CE4763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[unidade responsável pela gestão de identidades e controle de acesso]</w:t>
      </w:r>
      <w:r w:rsidRPr="00CE4763">
        <w:rPr>
          <w:rFonts w:asciiTheme="minorHAnsi" w:hAnsiTheme="minorHAnsi" w:cstheme="minorHAnsi"/>
          <w:sz w:val="24"/>
          <w:szCs w:val="24"/>
          <w:lang w:eastAsia="en-CA"/>
        </w:rPr>
        <w:t>, observados os riscos associados, a criticidade dos ativos e as categorias de acesso existentes.</w:t>
      </w:r>
    </w:p>
    <w:p w14:paraId="3A57628C" w14:textId="77777777" w:rsidR="00CE4763" w:rsidRPr="00CE4763" w:rsidRDefault="00CE4763" w:rsidP="00CE4763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§ </w:t>
      </w:r>
      <w:r>
        <w:rPr>
          <w:rFonts w:asciiTheme="minorHAnsi" w:hAnsiTheme="minorHAnsi" w:cstheme="minorHAnsi"/>
          <w:sz w:val="24"/>
          <w:szCs w:val="24"/>
          <w:lang w:eastAsia="en-CA"/>
        </w:rPr>
        <w:t>2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º As revisões deverão contemplar, </w:t>
      </w:r>
      <w:r>
        <w:rPr>
          <w:rFonts w:asciiTheme="minorHAnsi" w:hAnsiTheme="minorHAnsi" w:cstheme="minorHAnsi"/>
          <w:sz w:val="24"/>
          <w:szCs w:val="24"/>
          <w:lang w:eastAsia="en-CA"/>
        </w:rPr>
        <w:t>no mínimo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, </w:t>
      </w:r>
      <w:r>
        <w:rPr>
          <w:rFonts w:asciiTheme="minorHAnsi" w:hAnsiTheme="minorHAnsi" w:cstheme="minorHAnsi"/>
          <w:sz w:val="24"/>
          <w:szCs w:val="24"/>
          <w:lang w:eastAsia="en-CA"/>
        </w:rPr>
        <w:t xml:space="preserve">as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contas privilegiadas</w:t>
      </w:r>
      <w:r>
        <w:rPr>
          <w:rFonts w:asciiTheme="minorHAnsi" w:hAnsiTheme="minorHAnsi" w:cstheme="minorHAnsi"/>
          <w:sz w:val="24"/>
          <w:szCs w:val="24"/>
          <w:lang w:eastAsia="en-CA"/>
        </w:rPr>
        <w:t xml:space="preserve"> e os direitos de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acesso a informações class</w:t>
      </w:r>
      <w:r w:rsidRPr="002B654F">
        <w:rPr>
          <w:rFonts w:asciiTheme="minorHAnsi" w:hAnsiTheme="minorHAnsi" w:cstheme="minorHAnsi"/>
          <w:sz w:val="24"/>
          <w:szCs w:val="24"/>
          <w:lang w:eastAsia="en-CA"/>
        </w:rPr>
        <w:t xml:space="preserve">ificadas, </w:t>
      </w:r>
      <w:r>
        <w:rPr>
          <w:rFonts w:asciiTheme="minorHAnsi" w:hAnsiTheme="minorHAnsi" w:cstheme="minorHAnsi"/>
          <w:sz w:val="24"/>
          <w:szCs w:val="24"/>
          <w:lang w:eastAsia="en-CA"/>
        </w:rPr>
        <w:t xml:space="preserve">a </w:t>
      </w:r>
      <w:r w:rsidRPr="002B654F">
        <w:rPr>
          <w:rFonts w:asciiTheme="minorHAnsi" w:hAnsiTheme="minorHAnsi" w:cstheme="minorHAnsi"/>
          <w:sz w:val="24"/>
          <w:szCs w:val="24"/>
          <w:lang w:eastAsia="en-CA"/>
        </w:rPr>
        <w:t>dados pessoais</w:t>
      </w:r>
      <w:r>
        <w:rPr>
          <w:rFonts w:asciiTheme="minorHAnsi" w:hAnsiTheme="minorHAnsi" w:cstheme="minorHAnsi"/>
          <w:sz w:val="24"/>
          <w:szCs w:val="24"/>
          <w:lang w:eastAsia="en-CA"/>
        </w:rPr>
        <w:t>, a ativos</w:t>
      </w:r>
      <w:r w:rsidRPr="002B654F">
        <w:rPr>
          <w:rFonts w:asciiTheme="minorHAnsi" w:hAnsiTheme="minorHAnsi" w:cstheme="minorHAnsi"/>
          <w:sz w:val="24"/>
          <w:szCs w:val="24"/>
          <w:lang w:eastAsia="en-CA"/>
        </w:rPr>
        <w:t xml:space="preserve"> considerados críticos ou </w:t>
      </w:r>
      <w:r>
        <w:rPr>
          <w:rFonts w:asciiTheme="minorHAnsi" w:hAnsiTheme="minorHAnsi" w:cstheme="minorHAnsi"/>
          <w:sz w:val="24"/>
          <w:szCs w:val="24"/>
          <w:lang w:eastAsia="en-CA"/>
        </w:rPr>
        <w:t xml:space="preserve">a recursos acessíveis </w:t>
      </w:r>
      <w:r w:rsidRPr="002B654F">
        <w:rPr>
          <w:rFonts w:asciiTheme="minorHAnsi" w:hAnsiTheme="minorHAnsi" w:cstheme="minorHAnsi"/>
          <w:sz w:val="24"/>
          <w:szCs w:val="24"/>
          <w:lang w:eastAsia="en-CA"/>
        </w:rPr>
        <w:t xml:space="preserve">por </w:t>
      </w:r>
      <w:r>
        <w:rPr>
          <w:rFonts w:asciiTheme="minorHAnsi" w:hAnsiTheme="minorHAnsi" w:cstheme="minorHAnsi"/>
          <w:sz w:val="24"/>
          <w:szCs w:val="24"/>
          <w:lang w:eastAsia="en-CA"/>
        </w:rPr>
        <w:t xml:space="preserve">meio de </w:t>
      </w:r>
      <w:r w:rsidRPr="002B654F">
        <w:rPr>
          <w:rFonts w:asciiTheme="minorHAnsi" w:hAnsiTheme="minorHAnsi" w:cstheme="minorHAnsi"/>
          <w:sz w:val="24"/>
          <w:szCs w:val="24"/>
          <w:lang w:eastAsia="en-CA"/>
        </w:rPr>
        <w:t>redes externas.</w:t>
      </w:r>
    </w:p>
    <w:p w14:paraId="456C6FAC" w14:textId="77777777" w:rsidR="002039C1" w:rsidRPr="00AB1CB4" w:rsidRDefault="002039C1" w:rsidP="002039C1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lastRenderedPageBreak/>
        <w:t xml:space="preserve">§ </w:t>
      </w:r>
      <w:r w:rsidR="00CE4763">
        <w:rPr>
          <w:rFonts w:asciiTheme="minorHAnsi" w:hAnsiTheme="minorHAnsi" w:cstheme="minorHAnsi"/>
          <w:sz w:val="24"/>
          <w:szCs w:val="24"/>
          <w:lang w:eastAsia="en-CA"/>
        </w:rPr>
        <w:t>3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º </w:t>
      </w:r>
      <w:r>
        <w:rPr>
          <w:rFonts w:asciiTheme="minorHAnsi" w:hAnsiTheme="minorHAnsi" w:cstheme="minorHAnsi"/>
          <w:sz w:val="24"/>
          <w:szCs w:val="24"/>
          <w:lang w:eastAsia="en-CA"/>
        </w:rPr>
        <w:t>Para as contas privilegiadas, a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s revisões deverão considerar, entre outros aspectos:</w:t>
      </w:r>
    </w:p>
    <w:p w14:paraId="6C04F904" w14:textId="77777777" w:rsidR="002039C1" w:rsidRPr="00AB1CB4" w:rsidRDefault="002039C1" w:rsidP="002039C1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I </w:t>
      </w:r>
      <w:r>
        <w:rPr>
          <w:rFonts w:asciiTheme="minorHAnsi" w:hAnsiTheme="minorHAnsi" w:cstheme="minorHAnsi"/>
          <w:sz w:val="24"/>
          <w:szCs w:val="24"/>
          <w:lang w:eastAsia="en-CA"/>
        </w:rPr>
        <w:t>-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as atribuições atualmente desempenhadas;</w:t>
      </w:r>
    </w:p>
    <w:p w14:paraId="15D1FF00" w14:textId="77777777" w:rsidR="002039C1" w:rsidRPr="00AB1CB4" w:rsidRDefault="002039C1" w:rsidP="002039C1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II </w:t>
      </w:r>
      <w:r>
        <w:rPr>
          <w:rFonts w:asciiTheme="minorHAnsi" w:hAnsiTheme="minorHAnsi" w:cstheme="minorHAnsi"/>
          <w:sz w:val="24"/>
          <w:szCs w:val="24"/>
          <w:lang w:eastAsia="en-CA"/>
        </w:rPr>
        <w:t>-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a necessidade institucional da manutenção dos privilégios;</w:t>
      </w:r>
      <w:r>
        <w:rPr>
          <w:rFonts w:asciiTheme="minorHAnsi" w:hAnsiTheme="minorHAnsi" w:cstheme="minorHAnsi"/>
          <w:sz w:val="24"/>
          <w:szCs w:val="24"/>
          <w:lang w:eastAsia="en-CA"/>
        </w:rPr>
        <w:t xml:space="preserve"> e</w:t>
      </w:r>
    </w:p>
    <w:p w14:paraId="34304FBC" w14:textId="38722B34" w:rsidR="002039C1" w:rsidRDefault="002039C1" w:rsidP="002039C1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III </w:t>
      </w:r>
      <w:r>
        <w:rPr>
          <w:rFonts w:asciiTheme="minorHAnsi" w:hAnsiTheme="minorHAnsi" w:cstheme="minorHAnsi"/>
          <w:sz w:val="24"/>
          <w:szCs w:val="24"/>
          <w:lang w:eastAsia="en-CA"/>
        </w:rPr>
        <w:t>-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a observância dos princípios do </w:t>
      </w:r>
      <w:r w:rsidR="007E5850">
        <w:rPr>
          <w:rFonts w:asciiTheme="minorHAnsi" w:hAnsiTheme="minorHAnsi" w:cstheme="minorHAnsi"/>
          <w:sz w:val="24"/>
          <w:szCs w:val="24"/>
          <w:lang w:eastAsia="en-CA"/>
        </w:rPr>
        <w:t>privilégio mínimo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e da segregação de funções.</w:t>
      </w:r>
    </w:p>
    <w:p w14:paraId="3C6FA3A2" w14:textId="77777777" w:rsidR="002039C1" w:rsidRPr="00AB1CB4" w:rsidRDefault="002039C1" w:rsidP="002039C1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21E54A81" w14:textId="77777777" w:rsidR="002039C1" w:rsidRPr="00AB1CB4" w:rsidRDefault="002039C1" w:rsidP="002039C1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§ </w:t>
      </w:r>
      <w:r w:rsidR="00CE4763">
        <w:rPr>
          <w:rFonts w:asciiTheme="minorHAnsi" w:hAnsiTheme="minorHAnsi" w:cstheme="minorHAnsi"/>
          <w:sz w:val="24"/>
          <w:szCs w:val="24"/>
          <w:lang w:eastAsia="en-CA"/>
        </w:rPr>
        <w:t>4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º Verificada a inexistência de necessidade para manutenção dos privilégios, estes deverão ser revogados ou </w:t>
      </w:r>
      <w:r w:rsidRPr="004B1F03">
        <w:rPr>
          <w:rFonts w:asciiTheme="minorHAnsi" w:hAnsiTheme="minorHAnsi" w:cstheme="minorHAnsi"/>
          <w:sz w:val="24"/>
          <w:szCs w:val="24"/>
          <w:lang w:eastAsia="en-CA"/>
        </w:rPr>
        <w:t>adequados em prazo compatível com os riscos identificados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564A4717" w14:textId="77777777" w:rsidR="00C24E88" w:rsidRPr="00AB1CB4" w:rsidRDefault="00C24E88" w:rsidP="00710F6A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864344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7A961671" w14:textId="77777777" w:rsidR="003B095F" w:rsidRPr="00AB1CB4" w:rsidRDefault="003B095F" w:rsidP="00507880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6AE7EC20" w14:textId="77777777" w:rsidR="003B2105" w:rsidRPr="00AB1CB4" w:rsidRDefault="00507880" w:rsidP="00507880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Seção </w:t>
      </w:r>
      <w:r w:rsidR="003B2105" w:rsidRPr="00AB1CB4">
        <w:rPr>
          <w:rFonts w:asciiTheme="minorHAnsi" w:hAnsiTheme="minorHAnsi" w:cstheme="minorHAnsi"/>
          <w:sz w:val="24"/>
          <w:szCs w:val="24"/>
          <w:lang w:eastAsia="en-CA"/>
        </w:rPr>
        <w:t>IV</w:t>
      </w:r>
    </w:p>
    <w:p w14:paraId="5E5A8A39" w14:textId="02E64AF9" w:rsidR="003B2105" w:rsidRPr="00AB1CB4" w:rsidRDefault="003B2105" w:rsidP="00507880">
      <w:pPr>
        <w:pStyle w:val="Ttulo3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bookmarkStart w:id="40" w:name="_Toc238456709"/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Dos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P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erfis de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A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cesso</w:t>
      </w:r>
      <w:bookmarkEnd w:id="40"/>
    </w:p>
    <w:p w14:paraId="52759DA0" w14:textId="77777777" w:rsidR="003B2105" w:rsidRPr="00AB1CB4" w:rsidRDefault="003B2105" w:rsidP="00507880">
      <w:pPr>
        <w:spacing w:line="240" w:lineRule="auto"/>
        <w:ind w:firstLine="851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052CD2B4" w14:textId="335A7F8C" w:rsidR="003B2105" w:rsidRPr="00AB1CB4" w:rsidRDefault="003B2105" w:rsidP="00864344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Art. </w:t>
      </w:r>
      <w:r w:rsidR="001F2936">
        <w:rPr>
          <w:rFonts w:asciiTheme="minorHAnsi" w:hAnsiTheme="minorHAnsi" w:cstheme="minorHAnsi"/>
          <w:sz w:val="24"/>
          <w:szCs w:val="24"/>
          <w:lang w:eastAsia="en-CA"/>
        </w:rPr>
        <w:t>5</w:t>
      </w:r>
      <w:r w:rsidR="003E7CB8">
        <w:rPr>
          <w:rFonts w:asciiTheme="minorHAnsi" w:hAnsiTheme="minorHAnsi" w:cstheme="minorHAnsi"/>
          <w:sz w:val="24"/>
          <w:szCs w:val="24"/>
          <w:lang w:eastAsia="en-CA"/>
        </w:rPr>
        <w:t>0</w:t>
      </w:r>
      <w:r w:rsidR="001A0BE0">
        <w:rPr>
          <w:rFonts w:asciiTheme="minorHAnsi" w:hAnsiTheme="minorHAnsi" w:cstheme="minorHAnsi"/>
          <w:sz w:val="24"/>
          <w:szCs w:val="24"/>
          <w:lang w:eastAsia="en-CA"/>
        </w:rPr>
        <w:t>.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864344" w:rsidRPr="00864344">
        <w:rPr>
          <w:rFonts w:asciiTheme="minorHAnsi" w:hAnsiTheme="minorHAnsi" w:cstheme="minorHAnsi"/>
          <w:sz w:val="24"/>
          <w:szCs w:val="24"/>
          <w:lang w:eastAsia="en-CA"/>
        </w:rPr>
        <w:t>Os direitos de acesso deverão ser concedidos por meio de perfis de acesso previamente definidos</w:t>
      </w:r>
      <w:r w:rsidR="00864344">
        <w:rPr>
          <w:rFonts w:asciiTheme="minorHAnsi" w:hAnsiTheme="minorHAnsi" w:cstheme="minorHAnsi"/>
          <w:sz w:val="24"/>
          <w:szCs w:val="24"/>
          <w:lang w:eastAsia="en-CA"/>
        </w:rPr>
        <w:t xml:space="preserve"> pela </w:t>
      </w:r>
      <w:r w:rsidR="00864344" w:rsidRPr="00864344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[unidade responsável]</w:t>
      </w:r>
      <w:r w:rsidR="00864344" w:rsidRPr="00864344">
        <w:rPr>
          <w:rFonts w:asciiTheme="minorHAnsi" w:hAnsiTheme="minorHAnsi" w:cstheme="minorHAnsi"/>
          <w:sz w:val="24"/>
          <w:szCs w:val="24"/>
          <w:lang w:eastAsia="en-CA"/>
        </w:rPr>
        <w:t>, ressalvadas as hipóteses devidamente justificadas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.</w:t>
      </w:r>
    </w:p>
    <w:p w14:paraId="239BF31F" w14:textId="77777777" w:rsidR="00C24E88" w:rsidRPr="00AB1CB4" w:rsidRDefault="00C24E88" w:rsidP="00710F6A">
      <w:pPr>
        <w:spacing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864344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30CABACA" w14:textId="77777777" w:rsidR="00AB1CA1" w:rsidRPr="00AB1CB4" w:rsidRDefault="00AB1CA1" w:rsidP="001F2936">
      <w:pPr>
        <w:spacing w:line="240" w:lineRule="auto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6C6C98A5" w14:textId="77777777" w:rsidR="000E6DEF" w:rsidRPr="00AB1CB4" w:rsidRDefault="000E6DEF" w:rsidP="00507880">
      <w:pPr>
        <w:pStyle w:val="Ttulo1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b w:val="0"/>
          <w:bCs w:val="0"/>
          <w:color w:val="auto"/>
          <w:sz w:val="24"/>
          <w:szCs w:val="24"/>
          <w:lang w:eastAsia="en-CA"/>
        </w:rPr>
      </w:pPr>
      <w:bookmarkStart w:id="41" w:name="_Toc238456715"/>
      <w:r w:rsidRPr="00AB1CB4">
        <w:rPr>
          <w:rFonts w:asciiTheme="minorHAnsi" w:hAnsiTheme="minorHAnsi" w:cstheme="minorHAnsi"/>
          <w:b w:val="0"/>
          <w:bCs w:val="0"/>
          <w:color w:val="auto"/>
          <w:sz w:val="24"/>
          <w:szCs w:val="24"/>
          <w:lang w:eastAsia="en-CA"/>
        </w:rPr>
        <w:t xml:space="preserve">CAPÍTULO </w:t>
      </w:r>
      <w:r w:rsidR="00CE4763">
        <w:rPr>
          <w:rFonts w:asciiTheme="minorHAnsi" w:hAnsiTheme="minorHAnsi" w:cstheme="minorHAnsi"/>
          <w:b w:val="0"/>
          <w:bCs w:val="0"/>
          <w:color w:val="auto"/>
          <w:sz w:val="24"/>
          <w:szCs w:val="24"/>
          <w:lang w:eastAsia="en-CA"/>
        </w:rPr>
        <w:t>I</w:t>
      </w:r>
      <w:r w:rsidRPr="00AB1CB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X</w:t>
      </w:r>
      <w:bookmarkEnd w:id="41"/>
    </w:p>
    <w:p w14:paraId="1D28D3CD" w14:textId="77777777" w:rsidR="000E6DEF" w:rsidRPr="00AB1CB4" w:rsidRDefault="000E6DEF" w:rsidP="00507880">
      <w:pPr>
        <w:pStyle w:val="Ttulo2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bookmarkStart w:id="42" w:name="_Toc238456716"/>
      <w:r w:rsidRPr="00AB1CB4">
        <w:rPr>
          <w:rFonts w:asciiTheme="minorHAnsi" w:hAnsiTheme="minorHAnsi" w:cstheme="minorHAnsi"/>
          <w:b w:val="0"/>
          <w:bCs w:val="0"/>
          <w:sz w:val="24"/>
          <w:szCs w:val="24"/>
        </w:rPr>
        <w:t>DO MONITORAMENTO</w:t>
      </w:r>
      <w:r w:rsidR="00D252AC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Pr="00AB1CB4">
        <w:rPr>
          <w:rFonts w:asciiTheme="minorHAnsi" w:hAnsiTheme="minorHAnsi" w:cstheme="minorHAnsi"/>
          <w:b w:val="0"/>
          <w:bCs w:val="0"/>
          <w:sz w:val="24"/>
          <w:szCs w:val="24"/>
        </w:rPr>
        <w:t>E DA CONFORMIDADE</w:t>
      </w:r>
      <w:bookmarkEnd w:id="42"/>
    </w:p>
    <w:p w14:paraId="42521B7E" w14:textId="77777777" w:rsidR="002D7436" w:rsidRPr="00AB1CB4" w:rsidRDefault="002D7436" w:rsidP="00507880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62F57734" w14:textId="77777777" w:rsidR="00D43F4A" w:rsidRPr="00AB1CB4" w:rsidRDefault="00507880" w:rsidP="00507880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Seção </w:t>
      </w:r>
      <w:r w:rsidR="00D43F4A" w:rsidRPr="00AB1CB4">
        <w:rPr>
          <w:rFonts w:asciiTheme="minorHAnsi" w:hAnsiTheme="minorHAnsi" w:cstheme="minorHAnsi"/>
          <w:sz w:val="24"/>
          <w:szCs w:val="24"/>
          <w:lang w:eastAsia="en-CA"/>
        </w:rPr>
        <w:t>I</w:t>
      </w:r>
    </w:p>
    <w:p w14:paraId="7DEAFC33" w14:textId="7C59055A" w:rsidR="00D43F4A" w:rsidRPr="00AB1CB4" w:rsidRDefault="00D43F4A" w:rsidP="00507880">
      <w:pPr>
        <w:pStyle w:val="Ttulo3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bookmarkStart w:id="43" w:name="_Toc238456717"/>
      <w:r w:rsidRPr="00AB1CB4">
        <w:rPr>
          <w:rFonts w:asciiTheme="minorHAnsi" w:hAnsiTheme="minorHAnsi" w:cstheme="minorHAnsi"/>
          <w:sz w:val="24"/>
          <w:szCs w:val="24"/>
          <w:lang w:eastAsia="en-CA"/>
        </w:rPr>
        <w:t>D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as D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isposições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G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erais</w:t>
      </w:r>
      <w:bookmarkEnd w:id="43"/>
    </w:p>
    <w:p w14:paraId="3ADA2976" w14:textId="77777777" w:rsidR="00D43F4A" w:rsidRPr="00AB1CB4" w:rsidRDefault="00D43F4A" w:rsidP="00710F6A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</w:rPr>
      </w:pPr>
    </w:p>
    <w:p w14:paraId="5E757426" w14:textId="5D5BAF7A" w:rsidR="00D43F4A" w:rsidRPr="00AB1CB4" w:rsidRDefault="00D43F4A" w:rsidP="00C637D4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Art. </w:t>
      </w:r>
      <w:r w:rsidR="001465DD">
        <w:rPr>
          <w:rFonts w:asciiTheme="minorHAnsi" w:hAnsiTheme="minorHAnsi" w:cstheme="minorHAnsi"/>
          <w:sz w:val="24"/>
          <w:szCs w:val="24"/>
        </w:rPr>
        <w:t>5</w:t>
      </w:r>
      <w:r w:rsidR="003E7CB8">
        <w:rPr>
          <w:rFonts w:asciiTheme="minorHAnsi" w:hAnsiTheme="minorHAnsi" w:cstheme="minorHAnsi"/>
          <w:sz w:val="24"/>
          <w:szCs w:val="24"/>
        </w:rPr>
        <w:t>1</w:t>
      </w:r>
      <w:r w:rsidR="001A0BE0">
        <w:rPr>
          <w:rFonts w:asciiTheme="minorHAnsi" w:hAnsiTheme="minorHAnsi" w:cstheme="minorHAnsi"/>
          <w:sz w:val="24"/>
          <w:szCs w:val="24"/>
        </w:rPr>
        <w:t>.</w:t>
      </w:r>
      <w:r w:rsidRPr="00AB1CB4">
        <w:rPr>
          <w:rFonts w:asciiTheme="minorHAnsi" w:hAnsiTheme="minorHAnsi" w:cstheme="minorHAnsi"/>
          <w:sz w:val="24"/>
          <w:szCs w:val="24"/>
        </w:rPr>
        <w:t xml:space="preserve"> </w:t>
      </w:r>
      <w:r w:rsidR="00C637D4" w:rsidRPr="00C637D4">
        <w:rPr>
          <w:rFonts w:asciiTheme="minorHAnsi" w:hAnsiTheme="minorHAnsi" w:cstheme="minorHAnsi"/>
          <w:sz w:val="24"/>
          <w:szCs w:val="24"/>
        </w:rPr>
        <w:t xml:space="preserve">A gestão de identidades e </w:t>
      </w:r>
      <w:r w:rsidR="001A3CCC">
        <w:rPr>
          <w:rFonts w:asciiTheme="minorHAnsi" w:hAnsiTheme="minorHAnsi" w:cstheme="minorHAnsi"/>
          <w:sz w:val="24"/>
          <w:szCs w:val="24"/>
        </w:rPr>
        <w:t>o</w:t>
      </w:r>
      <w:r w:rsidR="00C637D4" w:rsidRPr="00C637D4">
        <w:rPr>
          <w:rFonts w:asciiTheme="minorHAnsi" w:hAnsiTheme="minorHAnsi" w:cstheme="minorHAnsi"/>
          <w:sz w:val="24"/>
          <w:szCs w:val="24"/>
        </w:rPr>
        <w:t xml:space="preserve"> controle de acesso dever</w:t>
      </w:r>
      <w:r w:rsidR="00E0274C">
        <w:rPr>
          <w:rFonts w:asciiTheme="minorHAnsi" w:hAnsiTheme="minorHAnsi" w:cstheme="minorHAnsi"/>
          <w:sz w:val="24"/>
          <w:szCs w:val="24"/>
        </w:rPr>
        <w:t>ão</w:t>
      </w:r>
      <w:r w:rsidR="00C637D4" w:rsidRPr="00C637D4">
        <w:rPr>
          <w:rFonts w:asciiTheme="minorHAnsi" w:hAnsiTheme="minorHAnsi" w:cstheme="minorHAnsi"/>
          <w:sz w:val="24"/>
          <w:szCs w:val="24"/>
        </w:rPr>
        <w:t xml:space="preserve"> contemplar mecanismos de monitoramento contínuo destinados a verificar a efetividade dos controles estabelecidos nesta Norma, identificar desvios, apoiar a resposta a incidentes de segurança da informação e subsidiar a melhoria contínua dos processos</w:t>
      </w:r>
      <w:r w:rsidRPr="00AB1CB4">
        <w:rPr>
          <w:rFonts w:asciiTheme="minorHAnsi" w:hAnsiTheme="minorHAnsi" w:cstheme="minorHAnsi"/>
          <w:sz w:val="24"/>
          <w:szCs w:val="24"/>
        </w:rPr>
        <w:t>.</w:t>
      </w:r>
    </w:p>
    <w:p w14:paraId="5AF5BF4D" w14:textId="2327B15C" w:rsidR="00D43F4A" w:rsidRDefault="00D43F4A" w:rsidP="00C637D4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Art. </w:t>
      </w:r>
      <w:r w:rsidR="001465DD">
        <w:rPr>
          <w:rFonts w:asciiTheme="minorHAnsi" w:hAnsiTheme="minorHAnsi" w:cstheme="minorHAnsi"/>
          <w:sz w:val="24"/>
          <w:szCs w:val="24"/>
        </w:rPr>
        <w:t>5</w:t>
      </w:r>
      <w:r w:rsidR="003E7CB8">
        <w:rPr>
          <w:rFonts w:asciiTheme="minorHAnsi" w:hAnsiTheme="minorHAnsi" w:cstheme="minorHAnsi"/>
          <w:sz w:val="24"/>
          <w:szCs w:val="24"/>
        </w:rPr>
        <w:t>2</w:t>
      </w:r>
      <w:r w:rsidR="001A0BE0">
        <w:rPr>
          <w:rFonts w:asciiTheme="minorHAnsi" w:hAnsiTheme="minorHAnsi" w:cstheme="minorHAnsi"/>
          <w:sz w:val="24"/>
          <w:szCs w:val="24"/>
        </w:rPr>
        <w:t>.</w:t>
      </w:r>
      <w:r w:rsidRPr="00AB1CB4">
        <w:rPr>
          <w:rFonts w:asciiTheme="minorHAnsi" w:hAnsiTheme="minorHAnsi" w:cstheme="minorHAnsi"/>
          <w:sz w:val="24"/>
          <w:szCs w:val="24"/>
        </w:rPr>
        <w:t xml:space="preserve"> </w:t>
      </w:r>
      <w:r w:rsidR="00C637D4" w:rsidRPr="00C637D4">
        <w:rPr>
          <w:rFonts w:asciiTheme="minorHAnsi" w:hAnsiTheme="minorHAnsi" w:cstheme="minorHAnsi"/>
          <w:sz w:val="24"/>
          <w:szCs w:val="24"/>
        </w:rPr>
        <w:t xml:space="preserve">O monitoramento deverá observar </w:t>
      </w:r>
      <w:r w:rsidR="001A3CCC" w:rsidRPr="001A3CCC">
        <w:rPr>
          <w:rFonts w:asciiTheme="minorHAnsi" w:hAnsiTheme="minorHAnsi" w:cstheme="minorHAnsi"/>
          <w:sz w:val="24"/>
          <w:szCs w:val="24"/>
        </w:rPr>
        <w:t>os princípios da necessidade, da finalidade e da proporcionalidade, bem como o respeito aos direitos dos titulare</w:t>
      </w:r>
      <w:r w:rsidR="001A3CCC">
        <w:rPr>
          <w:rFonts w:asciiTheme="minorHAnsi" w:hAnsiTheme="minorHAnsi" w:cstheme="minorHAnsi"/>
          <w:sz w:val="24"/>
          <w:szCs w:val="24"/>
        </w:rPr>
        <w:t>s</w:t>
      </w:r>
      <w:r w:rsidR="00C637D4" w:rsidRPr="00C637D4">
        <w:rPr>
          <w:rFonts w:asciiTheme="minorHAnsi" w:hAnsiTheme="minorHAnsi" w:cstheme="minorHAnsi"/>
          <w:sz w:val="24"/>
          <w:szCs w:val="24"/>
        </w:rPr>
        <w:t>, observadas as normas aplicáveis de transparência, proteção de dados pessoais e segurança da informação</w:t>
      </w:r>
      <w:r w:rsidRPr="00AB1CB4">
        <w:rPr>
          <w:rFonts w:asciiTheme="minorHAnsi" w:hAnsiTheme="minorHAnsi" w:cstheme="minorHAnsi"/>
          <w:sz w:val="24"/>
          <w:szCs w:val="24"/>
        </w:rPr>
        <w:t>.</w:t>
      </w:r>
    </w:p>
    <w:p w14:paraId="20B8E396" w14:textId="77777777" w:rsidR="00C24E88" w:rsidRPr="00AB1CB4" w:rsidRDefault="00C24E88" w:rsidP="00710F6A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C637D4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6FFFB992" w14:textId="77777777" w:rsidR="00D43F4A" w:rsidRPr="00AB1CB4" w:rsidRDefault="00D43F4A" w:rsidP="00710F6A">
      <w:pPr>
        <w:spacing w:line="240" w:lineRule="auto"/>
        <w:ind w:firstLine="567"/>
        <w:rPr>
          <w:rFonts w:asciiTheme="minorHAnsi" w:hAnsiTheme="minorHAnsi" w:cstheme="minorHAnsi"/>
          <w:sz w:val="24"/>
          <w:szCs w:val="24"/>
        </w:rPr>
      </w:pPr>
    </w:p>
    <w:p w14:paraId="407F0C34" w14:textId="77777777" w:rsidR="00D43F4A" w:rsidRPr="00AB1CB4" w:rsidRDefault="00507880" w:rsidP="00507880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Seção </w:t>
      </w:r>
      <w:r w:rsidR="00D43F4A" w:rsidRPr="00AB1CB4">
        <w:rPr>
          <w:rFonts w:asciiTheme="minorHAnsi" w:hAnsiTheme="minorHAnsi" w:cstheme="minorHAnsi"/>
          <w:sz w:val="24"/>
          <w:szCs w:val="24"/>
          <w:lang w:eastAsia="en-CA"/>
        </w:rPr>
        <w:t>II</w:t>
      </w:r>
    </w:p>
    <w:p w14:paraId="6503EB99" w14:textId="16FD59E1" w:rsidR="00D43F4A" w:rsidRPr="00AB1CB4" w:rsidRDefault="00D43F4A" w:rsidP="00507880">
      <w:pPr>
        <w:pStyle w:val="Ttulo3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bookmarkStart w:id="44" w:name="_Toc238456718"/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Do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R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egistro de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E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ventos</w:t>
      </w:r>
      <w:bookmarkEnd w:id="44"/>
    </w:p>
    <w:p w14:paraId="62723C13" w14:textId="77777777" w:rsidR="00D43F4A" w:rsidRPr="00AB1CB4" w:rsidRDefault="00D43F4A" w:rsidP="00507880">
      <w:pPr>
        <w:spacing w:line="240" w:lineRule="auto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53778988" w14:textId="5DD5D722" w:rsidR="00D43F4A" w:rsidRPr="00AB1CB4" w:rsidRDefault="00D43F4A" w:rsidP="005548FB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Art. </w:t>
      </w:r>
      <w:r w:rsidR="001465DD">
        <w:rPr>
          <w:rFonts w:asciiTheme="minorHAnsi" w:hAnsiTheme="minorHAnsi" w:cstheme="minorHAnsi"/>
          <w:sz w:val="24"/>
          <w:szCs w:val="24"/>
        </w:rPr>
        <w:t>5</w:t>
      </w:r>
      <w:r w:rsidR="003E7CB8">
        <w:rPr>
          <w:rFonts w:asciiTheme="minorHAnsi" w:hAnsiTheme="minorHAnsi" w:cstheme="minorHAnsi"/>
          <w:sz w:val="24"/>
          <w:szCs w:val="24"/>
        </w:rPr>
        <w:t>3</w:t>
      </w:r>
      <w:r w:rsidR="001A0BE0">
        <w:rPr>
          <w:rFonts w:asciiTheme="minorHAnsi" w:hAnsiTheme="minorHAnsi" w:cstheme="minorHAnsi"/>
          <w:sz w:val="24"/>
          <w:szCs w:val="24"/>
        </w:rPr>
        <w:t>.</w:t>
      </w:r>
      <w:r w:rsidRPr="00AB1CB4">
        <w:rPr>
          <w:rFonts w:asciiTheme="minorHAnsi" w:hAnsiTheme="minorHAnsi" w:cstheme="minorHAnsi"/>
          <w:sz w:val="24"/>
          <w:szCs w:val="24"/>
        </w:rPr>
        <w:t xml:space="preserve"> </w:t>
      </w:r>
      <w:r w:rsidR="005548FB" w:rsidRPr="005548FB">
        <w:rPr>
          <w:rFonts w:asciiTheme="minorHAnsi" w:hAnsiTheme="minorHAnsi" w:cstheme="minorHAnsi"/>
          <w:sz w:val="24"/>
          <w:szCs w:val="24"/>
        </w:rPr>
        <w:t xml:space="preserve">Os eventos relacionados à criação, </w:t>
      </w:r>
      <w:r w:rsidR="00BC2FF6">
        <w:rPr>
          <w:rFonts w:asciiTheme="minorHAnsi" w:hAnsiTheme="minorHAnsi" w:cstheme="minorHAnsi"/>
          <w:sz w:val="24"/>
          <w:szCs w:val="24"/>
        </w:rPr>
        <w:t xml:space="preserve">manutenção, </w:t>
      </w:r>
      <w:r w:rsidR="00FC1625">
        <w:rPr>
          <w:rFonts w:asciiTheme="minorHAnsi" w:hAnsiTheme="minorHAnsi" w:cstheme="minorHAnsi"/>
          <w:sz w:val="24"/>
          <w:szCs w:val="24"/>
        </w:rPr>
        <w:t>atualização</w:t>
      </w:r>
      <w:r w:rsidR="005548FB" w:rsidRPr="005548FB">
        <w:rPr>
          <w:rFonts w:asciiTheme="minorHAnsi" w:hAnsiTheme="minorHAnsi" w:cstheme="minorHAnsi"/>
          <w:sz w:val="24"/>
          <w:szCs w:val="24"/>
        </w:rPr>
        <w:t>, suspensão, reativação e encerramento de identidades digitais, bem como à administração de contas, autenticação e gestão de acessos, deverão ser registrados de forma a possibilitar sua rastreabilidade</w:t>
      </w:r>
      <w:r w:rsidRPr="00AB1CB4">
        <w:rPr>
          <w:rFonts w:asciiTheme="minorHAnsi" w:hAnsiTheme="minorHAnsi" w:cstheme="minorHAnsi"/>
          <w:sz w:val="24"/>
          <w:szCs w:val="24"/>
        </w:rPr>
        <w:t>.</w:t>
      </w:r>
    </w:p>
    <w:p w14:paraId="2BE3FE13" w14:textId="11735379" w:rsidR="00D43F4A" w:rsidRPr="00AB1CB4" w:rsidRDefault="00D43F4A" w:rsidP="00710F6A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Art. </w:t>
      </w:r>
      <w:r w:rsidR="00A1045D">
        <w:rPr>
          <w:rFonts w:asciiTheme="minorHAnsi" w:hAnsiTheme="minorHAnsi" w:cstheme="minorHAnsi"/>
          <w:sz w:val="24"/>
          <w:szCs w:val="24"/>
        </w:rPr>
        <w:t>5</w:t>
      </w:r>
      <w:r w:rsidR="003E7CB8">
        <w:rPr>
          <w:rFonts w:asciiTheme="minorHAnsi" w:hAnsiTheme="minorHAnsi" w:cstheme="minorHAnsi"/>
          <w:sz w:val="24"/>
          <w:szCs w:val="24"/>
        </w:rPr>
        <w:t>4</w:t>
      </w:r>
      <w:r w:rsidR="001A0BE0">
        <w:rPr>
          <w:rFonts w:asciiTheme="minorHAnsi" w:hAnsiTheme="minorHAnsi" w:cstheme="minorHAnsi"/>
          <w:sz w:val="24"/>
          <w:szCs w:val="24"/>
        </w:rPr>
        <w:t>.</w:t>
      </w:r>
      <w:r w:rsidRPr="00AB1CB4">
        <w:rPr>
          <w:rFonts w:asciiTheme="minorHAnsi" w:hAnsiTheme="minorHAnsi" w:cstheme="minorHAnsi"/>
          <w:sz w:val="24"/>
          <w:szCs w:val="24"/>
        </w:rPr>
        <w:t xml:space="preserve"> Os registros de eventos deverão preservar, sempre que aplicável:</w:t>
      </w:r>
    </w:p>
    <w:p w14:paraId="6496E64F" w14:textId="77777777" w:rsidR="00D43F4A" w:rsidRPr="00AB1CB4" w:rsidRDefault="00D43F4A" w:rsidP="00710F6A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lastRenderedPageBreak/>
        <w:t xml:space="preserve">I </w:t>
      </w:r>
      <w:r w:rsidR="005F5476">
        <w:rPr>
          <w:rFonts w:asciiTheme="minorHAnsi" w:hAnsiTheme="minorHAnsi" w:cstheme="minorHAnsi"/>
          <w:sz w:val="24"/>
          <w:szCs w:val="24"/>
        </w:rPr>
        <w:t>-</w:t>
      </w:r>
      <w:r w:rsidRPr="00AB1CB4">
        <w:rPr>
          <w:rFonts w:asciiTheme="minorHAnsi" w:hAnsiTheme="minorHAnsi" w:cstheme="minorHAnsi"/>
          <w:sz w:val="24"/>
          <w:szCs w:val="24"/>
        </w:rPr>
        <w:t xml:space="preserve"> a identificação da identidade digital envolvida;</w:t>
      </w:r>
    </w:p>
    <w:p w14:paraId="0C0E4283" w14:textId="77777777" w:rsidR="00D43F4A" w:rsidRPr="00AB1CB4" w:rsidRDefault="00D43F4A" w:rsidP="00710F6A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II </w:t>
      </w:r>
      <w:r w:rsidR="005F5476">
        <w:rPr>
          <w:rFonts w:asciiTheme="minorHAnsi" w:hAnsiTheme="minorHAnsi" w:cstheme="minorHAnsi"/>
          <w:sz w:val="24"/>
          <w:szCs w:val="24"/>
        </w:rPr>
        <w:t>-</w:t>
      </w:r>
      <w:r w:rsidRPr="00AB1CB4">
        <w:rPr>
          <w:rFonts w:asciiTheme="minorHAnsi" w:hAnsiTheme="minorHAnsi" w:cstheme="minorHAnsi"/>
          <w:sz w:val="24"/>
          <w:szCs w:val="24"/>
        </w:rPr>
        <w:t xml:space="preserve"> a data e o horário da ocorrência;</w:t>
      </w:r>
    </w:p>
    <w:p w14:paraId="1A1A5EF4" w14:textId="77777777" w:rsidR="00D43F4A" w:rsidRPr="00AB1CB4" w:rsidRDefault="00D43F4A" w:rsidP="00710F6A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III </w:t>
      </w:r>
      <w:r w:rsidR="005F5476">
        <w:rPr>
          <w:rFonts w:asciiTheme="minorHAnsi" w:hAnsiTheme="minorHAnsi" w:cstheme="minorHAnsi"/>
          <w:sz w:val="24"/>
          <w:szCs w:val="24"/>
        </w:rPr>
        <w:t>-</w:t>
      </w:r>
      <w:r w:rsidRPr="00AB1CB4">
        <w:rPr>
          <w:rFonts w:asciiTheme="minorHAnsi" w:hAnsiTheme="minorHAnsi" w:cstheme="minorHAnsi"/>
          <w:sz w:val="24"/>
          <w:szCs w:val="24"/>
        </w:rPr>
        <w:t xml:space="preserve"> o recurso de tecnologia da informação afetado;</w:t>
      </w:r>
    </w:p>
    <w:p w14:paraId="00B9756F" w14:textId="77777777" w:rsidR="00D43F4A" w:rsidRPr="00AB1CB4" w:rsidRDefault="00D43F4A" w:rsidP="00710F6A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IV </w:t>
      </w:r>
      <w:r w:rsidR="005F5476">
        <w:rPr>
          <w:rFonts w:asciiTheme="minorHAnsi" w:hAnsiTheme="minorHAnsi" w:cstheme="minorHAnsi"/>
          <w:sz w:val="24"/>
          <w:szCs w:val="24"/>
        </w:rPr>
        <w:t>-</w:t>
      </w:r>
      <w:r w:rsidRPr="00AB1CB4">
        <w:rPr>
          <w:rFonts w:asciiTheme="minorHAnsi" w:hAnsiTheme="minorHAnsi" w:cstheme="minorHAnsi"/>
          <w:sz w:val="24"/>
          <w:szCs w:val="24"/>
        </w:rPr>
        <w:t xml:space="preserve"> a ação realizada;</w:t>
      </w:r>
    </w:p>
    <w:p w14:paraId="65DADF0A" w14:textId="77777777" w:rsidR="00D43F4A" w:rsidRPr="00AB1CB4" w:rsidRDefault="00D43F4A" w:rsidP="00710F6A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V </w:t>
      </w:r>
      <w:r w:rsidR="005F5476">
        <w:rPr>
          <w:rFonts w:asciiTheme="minorHAnsi" w:hAnsiTheme="minorHAnsi" w:cstheme="minorHAnsi"/>
          <w:sz w:val="24"/>
          <w:szCs w:val="24"/>
        </w:rPr>
        <w:t>-</w:t>
      </w:r>
      <w:r w:rsidRPr="00AB1CB4">
        <w:rPr>
          <w:rFonts w:asciiTheme="minorHAnsi" w:hAnsiTheme="minorHAnsi" w:cstheme="minorHAnsi"/>
          <w:sz w:val="24"/>
          <w:szCs w:val="24"/>
        </w:rPr>
        <w:t xml:space="preserve"> o resultado da operação;</w:t>
      </w:r>
      <w:r w:rsidR="00710F6A">
        <w:rPr>
          <w:rFonts w:asciiTheme="minorHAnsi" w:hAnsiTheme="minorHAnsi" w:cstheme="minorHAnsi"/>
          <w:sz w:val="24"/>
          <w:szCs w:val="24"/>
        </w:rPr>
        <w:t xml:space="preserve"> e</w:t>
      </w:r>
    </w:p>
    <w:p w14:paraId="18AB79EC" w14:textId="77777777" w:rsidR="00D43F4A" w:rsidRDefault="00D43F4A" w:rsidP="00710F6A">
      <w:pPr>
        <w:spacing w:line="240" w:lineRule="auto"/>
        <w:ind w:firstLine="567"/>
        <w:jc w:val="both"/>
        <w:rPr>
          <w:rFonts w:asciiTheme="minorHAnsi" w:hAnsiTheme="minorHAnsi" w:cstheme="minorHAnsi"/>
          <w:color w:val="222222" w:themeColor="text2"/>
          <w:sz w:val="24"/>
          <w:szCs w:val="24"/>
        </w:rPr>
      </w:pPr>
      <w:r w:rsidRPr="00AB1CB4">
        <w:rPr>
          <w:rFonts w:asciiTheme="minorHAnsi" w:hAnsiTheme="minorHAnsi" w:cstheme="minorHAnsi"/>
          <w:color w:val="222222" w:themeColor="text2"/>
          <w:sz w:val="24"/>
          <w:szCs w:val="24"/>
        </w:rPr>
        <w:t xml:space="preserve">VI </w:t>
      </w:r>
      <w:r w:rsidR="005F5476">
        <w:rPr>
          <w:rFonts w:asciiTheme="minorHAnsi" w:hAnsiTheme="minorHAnsi" w:cstheme="minorHAnsi"/>
          <w:color w:val="222222" w:themeColor="text2"/>
          <w:sz w:val="24"/>
          <w:szCs w:val="24"/>
        </w:rPr>
        <w:t>-</w:t>
      </w:r>
      <w:r w:rsidRPr="00AB1CB4">
        <w:rPr>
          <w:rFonts w:asciiTheme="minorHAnsi" w:hAnsiTheme="minorHAnsi" w:cstheme="minorHAnsi"/>
          <w:color w:val="222222" w:themeColor="text2"/>
          <w:sz w:val="24"/>
          <w:szCs w:val="24"/>
        </w:rPr>
        <w:t xml:space="preserve"> </w:t>
      </w:r>
      <w:r w:rsidR="00832085" w:rsidRPr="00AB1CB4">
        <w:rPr>
          <w:rFonts w:asciiTheme="minorHAnsi" w:hAnsiTheme="minorHAnsi" w:cstheme="minorHAnsi"/>
          <w:color w:val="222222" w:themeColor="text2"/>
          <w:sz w:val="24"/>
          <w:szCs w:val="24"/>
        </w:rPr>
        <w:t>outras informações necessárias à rastreabilidade do evento.</w:t>
      </w:r>
    </w:p>
    <w:p w14:paraId="05711846" w14:textId="77777777" w:rsidR="005548FB" w:rsidRPr="005548FB" w:rsidRDefault="005548FB" w:rsidP="005548FB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5EBCD81F" w14:textId="50CFDCD2" w:rsidR="00D43F4A" w:rsidRDefault="00D43F4A" w:rsidP="00710F6A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Art. </w:t>
      </w:r>
      <w:r w:rsidR="00A1045D">
        <w:rPr>
          <w:rFonts w:asciiTheme="minorHAnsi" w:hAnsiTheme="minorHAnsi" w:cstheme="minorHAnsi"/>
          <w:sz w:val="24"/>
          <w:szCs w:val="24"/>
        </w:rPr>
        <w:t>5</w:t>
      </w:r>
      <w:r w:rsidR="003E7CB8">
        <w:rPr>
          <w:rFonts w:asciiTheme="minorHAnsi" w:hAnsiTheme="minorHAnsi" w:cstheme="minorHAnsi"/>
          <w:sz w:val="24"/>
          <w:szCs w:val="24"/>
        </w:rPr>
        <w:t>5</w:t>
      </w:r>
      <w:r w:rsidR="001A0BE0">
        <w:rPr>
          <w:rFonts w:asciiTheme="minorHAnsi" w:hAnsiTheme="minorHAnsi" w:cstheme="minorHAnsi"/>
          <w:sz w:val="24"/>
          <w:szCs w:val="24"/>
        </w:rPr>
        <w:t>.</w:t>
      </w:r>
      <w:r w:rsidRPr="00AB1CB4">
        <w:rPr>
          <w:rFonts w:asciiTheme="minorHAnsi" w:hAnsiTheme="minorHAnsi" w:cstheme="minorHAnsi"/>
          <w:sz w:val="24"/>
          <w:szCs w:val="24"/>
        </w:rPr>
        <w:t xml:space="preserve"> Os registros </w:t>
      </w:r>
      <w:r w:rsidRPr="005B62CB">
        <w:rPr>
          <w:rFonts w:asciiTheme="minorHAnsi" w:hAnsiTheme="minorHAnsi" w:cstheme="minorHAnsi"/>
          <w:sz w:val="24"/>
          <w:szCs w:val="24"/>
        </w:rPr>
        <w:t>de eventos deverão ser protegidos contra alteração, destruição, acesso não autorizado e perda de integridade durante todo o período de retenção estabelecido pel</w:t>
      </w:r>
      <w:r w:rsidR="005548FB">
        <w:rPr>
          <w:rFonts w:asciiTheme="minorHAnsi" w:hAnsiTheme="minorHAnsi" w:cstheme="minorHAnsi"/>
          <w:sz w:val="24"/>
          <w:szCs w:val="24"/>
        </w:rPr>
        <w:t>a</w:t>
      </w:r>
      <w:r w:rsidRPr="005B62CB">
        <w:rPr>
          <w:rFonts w:asciiTheme="minorHAnsi" w:hAnsiTheme="minorHAnsi" w:cstheme="minorHAnsi"/>
          <w:sz w:val="24"/>
          <w:szCs w:val="24"/>
        </w:rPr>
        <w:t xml:space="preserve"> </w:t>
      </w:r>
      <w:r w:rsidRPr="005B62CB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[</w:t>
      </w:r>
      <w:r w:rsidR="005548FB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unidade responsável pela gestão de identidades e controle de acesso</w:t>
      </w:r>
      <w:r w:rsidRPr="005B62CB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]</w:t>
      </w:r>
      <w:r w:rsidR="00B355DF">
        <w:rPr>
          <w:rFonts w:asciiTheme="minorHAnsi" w:hAnsiTheme="minorHAnsi" w:cstheme="minorHAnsi"/>
          <w:sz w:val="24"/>
          <w:szCs w:val="24"/>
        </w:rPr>
        <w:t xml:space="preserve">, </w:t>
      </w:r>
      <w:r w:rsidR="00B355DF" w:rsidRPr="00B355DF">
        <w:rPr>
          <w:rFonts w:asciiTheme="minorHAnsi" w:hAnsiTheme="minorHAnsi" w:cstheme="minorHAnsi"/>
          <w:sz w:val="24"/>
          <w:szCs w:val="24"/>
        </w:rPr>
        <w:t>observados os requisitos legais, regulatórios, contratuais e as necessidades de auditoria, investigação, resposta a incidentes e continuidade das operações.</w:t>
      </w:r>
    </w:p>
    <w:p w14:paraId="0DBBFAED" w14:textId="77777777" w:rsidR="00B355DF" w:rsidRPr="00B355DF" w:rsidRDefault="00B355DF" w:rsidP="00710F6A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B355DF">
        <w:rPr>
          <w:rFonts w:asciiTheme="minorHAnsi" w:hAnsiTheme="minorHAnsi" w:cstheme="minorHAnsi"/>
          <w:sz w:val="24"/>
          <w:szCs w:val="24"/>
        </w:rPr>
        <w:t>§ 1º O período de retenção dos registros deverá ser formalmente estabelecido pel</w:t>
      </w:r>
      <w:r w:rsidR="005548FB">
        <w:rPr>
          <w:rFonts w:asciiTheme="minorHAnsi" w:hAnsiTheme="minorHAnsi" w:cstheme="minorHAnsi"/>
          <w:sz w:val="24"/>
          <w:szCs w:val="24"/>
        </w:rPr>
        <w:t>a</w:t>
      </w:r>
      <w:r w:rsidRPr="00B355DF">
        <w:rPr>
          <w:rFonts w:asciiTheme="minorHAnsi" w:hAnsiTheme="minorHAnsi" w:cstheme="minorHAnsi"/>
          <w:sz w:val="24"/>
          <w:szCs w:val="24"/>
        </w:rPr>
        <w:t xml:space="preserve"> </w:t>
      </w:r>
      <w:r w:rsidR="005548FB" w:rsidRPr="005B62CB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[</w:t>
      </w:r>
      <w:r w:rsidR="005548FB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unidade responsável pela gestão de identidades e controle de acesso</w:t>
      </w:r>
      <w:r w:rsidR="005548FB" w:rsidRPr="005B62CB">
        <w:rPr>
          <w:rFonts w:asciiTheme="minorHAnsi" w:hAnsiTheme="minorHAnsi" w:cstheme="minorHAnsi"/>
          <w:sz w:val="24"/>
          <w:szCs w:val="24"/>
          <w:highlight w:val="yellow"/>
          <w:lang w:eastAsia="en-CA"/>
        </w:rPr>
        <w:t>]</w:t>
      </w:r>
      <w:r w:rsidRPr="00B355DF">
        <w:rPr>
          <w:rFonts w:asciiTheme="minorHAnsi" w:hAnsiTheme="minorHAnsi" w:cstheme="minorHAnsi"/>
          <w:sz w:val="24"/>
          <w:szCs w:val="24"/>
        </w:rPr>
        <w:t>, considerando, entre outros aspectos:</w:t>
      </w:r>
    </w:p>
    <w:p w14:paraId="7F960B85" w14:textId="77777777" w:rsidR="00B355DF" w:rsidRPr="00B355DF" w:rsidRDefault="00B355DF" w:rsidP="00710F6A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B355DF">
        <w:rPr>
          <w:rFonts w:asciiTheme="minorHAnsi" w:hAnsiTheme="minorHAnsi" w:cstheme="minorHAnsi"/>
          <w:sz w:val="24"/>
          <w:szCs w:val="24"/>
        </w:rPr>
        <w:t xml:space="preserve">I </w:t>
      </w:r>
      <w:r w:rsidR="005F5476">
        <w:rPr>
          <w:rFonts w:asciiTheme="minorHAnsi" w:hAnsiTheme="minorHAnsi" w:cstheme="minorHAnsi"/>
          <w:sz w:val="24"/>
          <w:szCs w:val="24"/>
        </w:rPr>
        <w:t>-</w:t>
      </w:r>
      <w:r w:rsidRPr="00B355DF">
        <w:rPr>
          <w:rFonts w:asciiTheme="minorHAnsi" w:hAnsiTheme="minorHAnsi" w:cstheme="minorHAnsi"/>
          <w:sz w:val="24"/>
          <w:szCs w:val="24"/>
        </w:rPr>
        <w:t xml:space="preserve"> a criticidade dos ativos;</w:t>
      </w:r>
    </w:p>
    <w:p w14:paraId="3A44DAB6" w14:textId="77777777" w:rsidR="00B355DF" w:rsidRPr="00B355DF" w:rsidRDefault="00B355DF" w:rsidP="00710F6A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B355DF">
        <w:rPr>
          <w:rFonts w:asciiTheme="minorHAnsi" w:hAnsiTheme="minorHAnsi" w:cstheme="minorHAnsi"/>
          <w:sz w:val="24"/>
          <w:szCs w:val="24"/>
        </w:rPr>
        <w:t xml:space="preserve">II </w:t>
      </w:r>
      <w:r w:rsidR="005F5476">
        <w:rPr>
          <w:rFonts w:asciiTheme="minorHAnsi" w:hAnsiTheme="minorHAnsi" w:cstheme="minorHAnsi"/>
          <w:sz w:val="24"/>
          <w:szCs w:val="24"/>
        </w:rPr>
        <w:t>-</w:t>
      </w:r>
      <w:r w:rsidRPr="00B355DF">
        <w:rPr>
          <w:rFonts w:asciiTheme="minorHAnsi" w:hAnsiTheme="minorHAnsi" w:cstheme="minorHAnsi"/>
          <w:sz w:val="24"/>
          <w:szCs w:val="24"/>
        </w:rPr>
        <w:t xml:space="preserve"> a classificação das informações;</w:t>
      </w:r>
    </w:p>
    <w:p w14:paraId="7E875972" w14:textId="77777777" w:rsidR="00B355DF" w:rsidRPr="00B355DF" w:rsidRDefault="00B355DF" w:rsidP="00710F6A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B355DF">
        <w:rPr>
          <w:rFonts w:asciiTheme="minorHAnsi" w:hAnsiTheme="minorHAnsi" w:cstheme="minorHAnsi"/>
          <w:sz w:val="24"/>
          <w:szCs w:val="24"/>
        </w:rPr>
        <w:t xml:space="preserve">III </w:t>
      </w:r>
      <w:r w:rsidR="005F5476">
        <w:rPr>
          <w:rFonts w:asciiTheme="minorHAnsi" w:hAnsiTheme="minorHAnsi" w:cstheme="minorHAnsi"/>
          <w:sz w:val="24"/>
          <w:szCs w:val="24"/>
        </w:rPr>
        <w:t>-</w:t>
      </w:r>
      <w:r w:rsidRPr="00B355DF">
        <w:rPr>
          <w:rFonts w:asciiTheme="minorHAnsi" w:hAnsiTheme="minorHAnsi" w:cstheme="minorHAnsi"/>
          <w:sz w:val="24"/>
          <w:szCs w:val="24"/>
        </w:rPr>
        <w:t xml:space="preserve"> os requisitos legais, regulatórios e contratuais;</w:t>
      </w:r>
    </w:p>
    <w:p w14:paraId="297F68BF" w14:textId="77777777" w:rsidR="00B355DF" w:rsidRPr="00B355DF" w:rsidRDefault="00B355DF" w:rsidP="00710F6A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B355DF">
        <w:rPr>
          <w:rFonts w:asciiTheme="minorHAnsi" w:hAnsiTheme="minorHAnsi" w:cstheme="minorHAnsi"/>
          <w:sz w:val="24"/>
          <w:szCs w:val="24"/>
        </w:rPr>
        <w:t xml:space="preserve">IV </w:t>
      </w:r>
      <w:r w:rsidR="005F5476">
        <w:rPr>
          <w:rFonts w:asciiTheme="minorHAnsi" w:hAnsiTheme="minorHAnsi" w:cstheme="minorHAnsi"/>
          <w:sz w:val="24"/>
          <w:szCs w:val="24"/>
        </w:rPr>
        <w:t>-</w:t>
      </w:r>
      <w:r w:rsidRPr="00B355DF">
        <w:rPr>
          <w:rFonts w:asciiTheme="minorHAnsi" w:hAnsiTheme="minorHAnsi" w:cstheme="minorHAnsi"/>
          <w:sz w:val="24"/>
          <w:szCs w:val="24"/>
        </w:rPr>
        <w:t xml:space="preserve"> as necessidades de auditoria;</w:t>
      </w:r>
    </w:p>
    <w:p w14:paraId="17E2244E" w14:textId="77777777" w:rsidR="00B355DF" w:rsidRPr="00B355DF" w:rsidRDefault="00B355DF" w:rsidP="00710F6A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B355DF">
        <w:rPr>
          <w:rFonts w:asciiTheme="minorHAnsi" w:hAnsiTheme="minorHAnsi" w:cstheme="minorHAnsi"/>
          <w:sz w:val="24"/>
          <w:szCs w:val="24"/>
        </w:rPr>
        <w:t xml:space="preserve">V </w:t>
      </w:r>
      <w:r w:rsidR="005F5476">
        <w:rPr>
          <w:rFonts w:asciiTheme="minorHAnsi" w:hAnsiTheme="minorHAnsi" w:cstheme="minorHAnsi"/>
          <w:sz w:val="24"/>
          <w:szCs w:val="24"/>
        </w:rPr>
        <w:t>-</w:t>
      </w:r>
      <w:r w:rsidRPr="00B355DF">
        <w:rPr>
          <w:rFonts w:asciiTheme="minorHAnsi" w:hAnsiTheme="minorHAnsi" w:cstheme="minorHAnsi"/>
          <w:sz w:val="24"/>
          <w:szCs w:val="24"/>
        </w:rPr>
        <w:t xml:space="preserve"> as atividades de investigação e resposta a incidentes;</w:t>
      </w:r>
      <w:r w:rsidR="00710F6A">
        <w:rPr>
          <w:rFonts w:asciiTheme="minorHAnsi" w:hAnsiTheme="minorHAnsi" w:cstheme="minorHAnsi"/>
          <w:sz w:val="24"/>
          <w:szCs w:val="24"/>
        </w:rPr>
        <w:t xml:space="preserve"> e</w:t>
      </w:r>
    </w:p>
    <w:p w14:paraId="599791A9" w14:textId="77777777" w:rsidR="00B355DF" w:rsidRDefault="00B355DF" w:rsidP="00710F6A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B355DF">
        <w:rPr>
          <w:rFonts w:asciiTheme="minorHAnsi" w:hAnsiTheme="minorHAnsi" w:cstheme="minorHAnsi"/>
          <w:sz w:val="24"/>
          <w:szCs w:val="24"/>
        </w:rPr>
        <w:t xml:space="preserve">VI </w:t>
      </w:r>
      <w:r w:rsidR="005F5476">
        <w:rPr>
          <w:rFonts w:asciiTheme="minorHAnsi" w:hAnsiTheme="minorHAnsi" w:cstheme="minorHAnsi"/>
          <w:sz w:val="24"/>
          <w:szCs w:val="24"/>
        </w:rPr>
        <w:t>-</w:t>
      </w:r>
      <w:r w:rsidRPr="00B355DF">
        <w:rPr>
          <w:rFonts w:asciiTheme="minorHAnsi" w:hAnsiTheme="minorHAnsi" w:cstheme="minorHAnsi"/>
          <w:sz w:val="24"/>
          <w:szCs w:val="24"/>
        </w:rPr>
        <w:t xml:space="preserve"> os requisitos de continuidade das operações.</w:t>
      </w:r>
    </w:p>
    <w:p w14:paraId="26BBEB9E" w14:textId="77777777" w:rsidR="00A1045D" w:rsidRPr="00A1045D" w:rsidRDefault="00A1045D" w:rsidP="00A1045D">
      <w:pPr>
        <w:spacing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124AE378" w14:textId="4A43A0D8" w:rsidR="00B355DF" w:rsidRPr="005B62CB" w:rsidRDefault="00B355DF" w:rsidP="00710F6A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B355DF">
        <w:rPr>
          <w:rFonts w:asciiTheme="minorHAnsi" w:hAnsiTheme="minorHAnsi" w:cstheme="minorHAnsi"/>
          <w:sz w:val="24"/>
          <w:szCs w:val="24"/>
        </w:rPr>
        <w:t>§ 2º Encerrado o período de retenção, os registros deverão ser eliminados ou anonimizados, quando aplicável, de forma segura e em conformidade com a legislação vigente</w:t>
      </w:r>
      <w:r w:rsidR="00057957">
        <w:rPr>
          <w:rFonts w:asciiTheme="minorHAnsi" w:hAnsiTheme="minorHAnsi" w:cstheme="minorHAnsi"/>
          <w:sz w:val="24"/>
          <w:szCs w:val="24"/>
        </w:rPr>
        <w:t>, inclusive</w:t>
      </w:r>
      <w:r w:rsidRPr="00B355DF">
        <w:rPr>
          <w:rFonts w:asciiTheme="minorHAnsi" w:hAnsiTheme="minorHAnsi" w:cstheme="minorHAnsi"/>
          <w:sz w:val="24"/>
          <w:szCs w:val="24"/>
        </w:rPr>
        <w:t xml:space="preserve"> com as normas institucionais de gestão documental e </w:t>
      </w:r>
      <w:r w:rsidR="003702CF">
        <w:rPr>
          <w:rFonts w:asciiTheme="minorHAnsi" w:hAnsiTheme="minorHAnsi" w:cstheme="minorHAnsi"/>
          <w:sz w:val="24"/>
          <w:szCs w:val="24"/>
        </w:rPr>
        <w:t xml:space="preserve">de </w:t>
      </w:r>
      <w:r w:rsidRPr="00B355DF">
        <w:rPr>
          <w:rFonts w:asciiTheme="minorHAnsi" w:hAnsiTheme="minorHAnsi" w:cstheme="minorHAnsi"/>
          <w:sz w:val="24"/>
          <w:szCs w:val="24"/>
        </w:rPr>
        <w:t>proteção de dados pessoais.</w:t>
      </w:r>
    </w:p>
    <w:p w14:paraId="5E05289E" w14:textId="77777777" w:rsidR="00C24E88" w:rsidRPr="00AB1CB4" w:rsidRDefault="00C24E88" w:rsidP="00710F6A">
      <w:pPr>
        <w:spacing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5548FB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06F40DD1" w14:textId="77777777" w:rsidR="00D43F4A" w:rsidRPr="00AB1CB4" w:rsidRDefault="00D43F4A" w:rsidP="00507880">
      <w:pPr>
        <w:spacing w:line="240" w:lineRule="auto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5BC2CB4A" w14:textId="77777777" w:rsidR="00D43F4A" w:rsidRPr="00AB1CB4" w:rsidRDefault="00507880" w:rsidP="00507880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Seção </w:t>
      </w:r>
      <w:r w:rsidR="00D43F4A" w:rsidRPr="00AB1CB4">
        <w:rPr>
          <w:rFonts w:asciiTheme="minorHAnsi" w:hAnsiTheme="minorHAnsi" w:cstheme="minorHAnsi"/>
          <w:sz w:val="24"/>
          <w:szCs w:val="24"/>
          <w:lang w:eastAsia="en-CA"/>
        </w:rPr>
        <w:t>III</w:t>
      </w:r>
    </w:p>
    <w:p w14:paraId="5AFDB0D8" w14:textId="7BC78FCF" w:rsidR="00D43F4A" w:rsidRPr="00AB1CB4" w:rsidRDefault="00D43F4A" w:rsidP="00507880">
      <w:pPr>
        <w:pStyle w:val="Ttulo3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color w:val="222222" w:themeColor="text2"/>
          <w:sz w:val="24"/>
          <w:szCs w:val="24"/>
          <w:lang w:eastAsia="en-CA"/>
        </w:rPr>
      </w:pPr>
      <w:bookmarkStart w:id="45" w:name="_Toc238456719"/>
      <w:r w:rsidRPr="00AB1CB4">
        <w:rPr>
          <w:rFonts w:asciiTheme="minorHAnsi" w:hAnsiTheme="minorHAnsi" w:cstheme="minorHAnsi"/>
          <w:color w:val="222222" w:themeColor="text2"/>
          <w:sz w:val="24"/>
          <w:szCs w:val="24"/>
          <w:lang w:eastAsia="en-CA"/>
        </w:rPr>
        <w:t xml:space="preserve">Do </w:t>
      </w:r>
      <w:r w:rsidRPr="00AB1CB4">
        <w:rPr>
          <w:rFonts w:asciiTheme="minorHAnsi" w:hAnsiTheme="minorHAnsi" w:cstheme="minorHAnsi"/>
          <w:color w:val="222222" w:themeColor="text2"/>
          <w:sz w:val="24"/>
          <w:szCs w:val="24"/>
          <w:lang w:eastAsia="en-CA"/>
        </w:rPr>
        <w:t>M</w:t>
      </w:r>
      <w:r w:rsidRPr="00AB1CB4">
        <w:rPr>
          <w:rFonts w:asciiTheme="minorHAnsi" w:hAnsiTheme="minorHAnsi" w:cstheme="minorHAnsi"/>
          <w:color w:val="222222" w:themeColor="text2"/>
          <w:sz w:val="24"/>
          <w:szCs w:val="24"/>
          <w:lang w:eastAsia="en-CA"/>
        </w:rPr>
        <w:t xml:space="preserve">onitoramento dos </w:t>
      </w:r>
      <w:r w:rsidRPr="00AB1CB4">
        <w:rPr>
          <w:rFonts w:asciiTheme="minorHAnsi" w:hAnsiTheme="minorHAnsi" w:cstheme="minorHAnsi"/>
          <w:color w:val="222222" w:themeColor="text2"/>
          <w:sz w:val="24"/>
          <w:szCs w:val="24"/>
          <w:lang w:eastAsia="en-CA"/>
        </w:rPr>
        <w:t>A</w:t>
      </w:r>
      <w:r w:rsidRPr="00AB1CB4">
        <w:rPr>
          <w:rFonts w:asciiTheme="minorHAnsi" w:hAnsiTheme="minorHAnsi" w:cstheme="minorHAnsi"/>
          <w:color w:val="222222" w:themeColor="text2"/>
          <w:sz w:val="24"/>
          <w:szCs w:val="24"/>
          <w:lang w:eastAsia="en-CA"/>
        </w:rPr>
        <w:t>cessos</w:t>
      </w:r>
      <w:bookmarkEnd w:id="45"/>
    </w:p>
    <w:p w14:paraId="51763BF0" w14:textId="77777777" w:rsidR="00D43F4A" w:rsidRPr="00AB1CB4" w:rsidRDefault="00D43F4A" w:rsidP="00710F6A">
      <w:pPr>
        <w:spacing w:line="240" w:lineRule="auto"/>
        <w:ind w:firstLine="567"/>
        <w:jc w:val="both"/>
        <w:rPr>
          <w:rFonts w:asciiTheme="minorHAnsi" w:hAnsiTheme="minorHAnsi" w:cstheme="minorHAnsi"/>
          <w:color w:val="222222" w:themeColor="text2"/>
          <w:sz w:val="24"/>
          <w:szCs w:val="24"/>
        </w:rPr>
      </w:pPr>
    </w:p>
    <w:p w14:paraId="3FE64E7D" w14:textId="19A418EC" w:rsidR="000558D6" w:rsidRDefault="007E091A" w:rsidP="009948FA">
      <w:pPr>
        <w:spacing w:line="240" w:lineRule="auto"/>
        <w:ind w:firstLine="567"/>
        <w:jc w:val="both"/>
        <w:rPr>
          <w:rFonts w:asciiTheme="minorHAnsi" w:hAnsiTheme="minorHAnsi" w:cstheme="minorHAnsi"/>
          <w:color w:val="222222" w:themeColor="text2"/>
          <w:sz w:val="24"/>
          <w:szCs w:val="24"/>
        </w:rPr>
      </w:pPr>
      <w:r w:rsidRPr="00AB1CB4">
        <w:rPr>
          <w:rFonts w:asciiTheme="minorHAnsi" w:hAnsiTheme="minorHAnsi" w:cstheme="minorHAnsi"/>
          <w:color w:val="222222" w:themeColor="text2"/>
          <w:sz w:val="24"/>
          <w:szCs w:val="24"/>
        </w:rPr>
        <w:t xml:space="preserve">Art. </w:t>
      </w:r>
      <w:r w:rsidR="00A1045D">
        <w:rPr>
          <w:rFonts w:asciiTheme="minorHAnsi" w:hAnsiTheme="minorHAnsi" w:cstheme="minorHAnsi"/>
          <w:color w:val="222222" w:themeColor="text2"/>
          <w:sz w:val="24"/>
          <w:szCs w:val="24"/>
        </w:rPr>
        <w:t>5</w:t>
      </w:r>
      <w:r w:rsidR="003E7CB8">
        <w:rPr>
          <w:rFonts w:asciiTheme="minorHAnsi" w:hAnsiTheme="minorHAnsi" w:cstheme="minorHAnsi"/>
          <w:color w:val="222222" w:themeColor="text2"/>
          <w:sz w:val="24"/>
          <w:szCs w:val="24"/>
        </w:rPr>
        <w:t>6</w:t>
      </w:r>
      <w:r w:rsidRPr="00AB1CB4">
        <w:rPr>
          <w:rFonts w:asciiTheme="minorHAnsi" w:hAnsiTheme="minorHAnsi" w:cstheme="minorHAnsi"/>
          <w:color w:val="222222" w:themeColor="text2"/>
          <w:sz w:val="24"/>
          <w:szCs w:val="24"/>
        </w:rPr>
        <w:t xml:space="preserve">. </w:t>
      </w:r>
      <w:r w:rsidR="009948FA" w:rsidRPr="009948FA">
        <w:rPr>
          <w:rFonts w:asciiTheme="minorHAnsi" w:hAnsiTheme="minorHAnsi" w:cstheme="minorHAnsi"/>
          <w:color w:val="222222" w:themeColor="text2"/>
          <w:sz w:val="24"/>
          <w:szCs w:val="24"/>
        </w:rPr>
        <w:t>Os eventos relacionados ao controle de acesso lógico deverão ser monitorados, sempre que tecnicamente viável e proporcional</w:t>
      </w:r>
      <w:r w:rsidR="0071023C">
        <w:rPr>
          <w:rFonts w:asciiTheme="minorHAnsi" w:hAnsiTheme="minorHAnsi" w:cstheme="minorHAnsi"/>
          <w:color w:val="222222" w:themeColor="text2"/>
          <w:sz w:val="24"/>
          <w:szCs w:val="24"/>
        </w:rPr>
        <w:t>mente</w:t>
      </w:r>
      <w:r w:rsidR="009948FA" w:rsidRPr="009948FA">
        <w:rPr>
          <w:rFonts w:asciiTheme="minorHAnsi" w:hAnsiTheme="minorHAnsi" w:cstheme="minorHAnsi"/>
          <w:color w:val="222222" w:themeColor="text2"/>
          <w:sz w:val="24"/>
          <w:szCs w:val="24"/>
        </w:rPr>
        <w:t xml:space="preserve"> aos riscos envolvidos, incluindo</w:t>
      </w:r>
      <w:r w:rsidR="000558D6">
        <w:rPr>
          <w:rFonts w:asciiTheme="minorHAnsi" w:hAnsiTheme="minorHAnsi" w:cstheme="minorHAnsi"/>
          <w:color w:val="222222" w:themeColor="text2"/>
          <w:sz w:val="24"/>
          <w:szCs w:val="24"/>
        </w:rPr>
        <w:t>:</w:t>
      </w:r>
    </w:p>
    <w:p w14:paraId="015DE542" w14:textId="77777777" w:rsidR="000558D6" w:rsidRDefault="000558D6" w:rsidP="00710F6A">
      <w:pPr>
        <w:spacing w:line="240" w:lineRule="auto"/>
        <w:ind w:firstLine="567"/>
        <w:jc w:val="both"/>
        <w:rPr>
          <w:rFonts w:asciiTheme="minorHAnsi" w:hAnsiTheme="minorHAnsi" w:cstheme="minorHAnsi"/>
          <w:color w:val="222222" w:themeColor="text2"/>
          <w:sz w:val="24"/>
          <w:szCs w:val="24"/>
        </w:rPr>
      </w:pPr>
      <w:r>
        <w:rPr>
          <w:rFonts w:asciiTheme="minorHAnsi" w:hAnsiTheme="minorHAnsi" w:cstheme="minorHAnsi"/>
          <w:color w:val="222222" w:themeColor="text2"/>
          <w:sz w:val="24"/>
          <w:szCs w:val="24"/>
        </w:rPr>
        <w:t xml:space="preserve">I - </w:t>
      </w:r>
      <w:r w:rsidR="007E091A" w:rsidRPr="00AB1CB4">
        <w:rPr>
          <w:rFonts w:asciiTheme="minorHAnsi" w:hAnsiTheme="minorHAnsi" w:cstheme="minorHAnsi"/>
          <w:color w:val="222222" w:themeColor="text2"/>
          <w:sz w:val="24"/>
          <w:szCs w:val="24"/>
        </w:rPr>
        <w:t>o uso de contas privilegiadas</w:t>
      </w:r>
      <w:r>
        <w:rPr>
          <w:rFonts w:asciiTheme="minorHAnsi" w:hAnsiTheme="minorHAnsi" w:cstheme="minorHAnsi"/>
          <w:color w:val="222222" w:themeColor="text2"/>
          <w:sz w:val="24"/>
          <w:szCs w:val="24"/>
        </w:rPr>
        <w:t>;</w:t>
      </w:r>
    </w:p>
    <w:p w14:paraId="0A30D246" w14:textId="77777777" w:rsidR="000558D6" w:rsidRDefault="000558D6" w:rsidP="00710F6A">
      <w:pPr>
        <w:spacing w:line="240" w:lineRule="auto"/>
        <w:ind w:firstLine="567"/>
        <w:jc w:val="both"/>
        <w:rPr>
          <w:rFonts w:asciiTheme="minorHAnsi" w:hAnsiTheme="minorHAnsi" w:cstheme="minorHAnsi"/>
          <w:color w:val="222222" w:themeColor="text2"/>
          <w:sz w:val="24"/>
          <w:szCs w:val="24"/>
        </w:rPr>
      </w:pPr>
      <w:r>
        <w:rPr>
          <w:rFonts w:asciiTheme="minorHAnsi" w:hAnsiTheme="minorHAnsi" w:cstheme="minorHAnsi"/>
          <w:color w:val="222222" w:themeColor="text2"/>
          <w:sz w:val="24"/>
          <w:szCs w:val="24"/>
        </w:rPr>
        <w:t xml:space="preserve">II - as </w:t>
      </w:r>
      <w:r w:rsidR="007E091A" w:rsidRPr="00AB1CB4">
        <w:rPr>
          <w:rFonts w:asciiTheme="minorHAnsi" w:hAnsiTheme="minorHAnsi" w:cstheme="minorHAnsi"/>
          <w:color w:val="222222" w:themeColor="text2"/>
          <w:sz w:val="24"/>
          <w:szCs w:val="24"/>
        </w:rPr>
        <w:t>tentativas de autenticação malsucedidas</w:t>
      </w:r>
      <w:r>
        <w:rPr>
          <w:rFonts w:asciiTheme="minorHAnsi" w:hAnsiTheme="minorHAnsi" w:cstheme="minorHAnsi"/>
          <w:color w:val="222222" w:themeColor="text2"/>
          <w:sz w:val="24"/>
          <w:szCs w:val="24"/>
        </w:rPr>
        <w:t>;</w:t>
      </w:r>
    </w:p>
    <w:p w14:paraId="0DFF6AE0" w14:textId="77777777" w:rsidR="000558D6" w:rsidRDefault="000558D6" w:rsidP="00710F6A">
      <w:pPr>
        <w:spacing w:line="240" w:lineRule="auto"/>
        <w:ind w:firstLine="567"/>
        <w:jc w:val="both"/>
        <w:rPr>
          <w:rFonts w:asciiTheme="minorHAnsi" w:hAnsiTheme="minorHAnsi" w:cstheme="minorHAnsi"/>
          <w:color w:val="222222" w:themeColor="text2"/>
          <w:sz w:val="24"/>
          <w:szCs w:val="24"/>
        </w:rPr>
      </w:pPr>
      <w:r>
        <w:rPr>
          <w:rFonts w:asciiTheme="minorHAnsi" w:hAnsiTheme="minorHAnsi" w:cstheme="minorHAnsi"/>
          <w:color w:val="222222" w:themeColor="text2"/>
          <w:sz w:val="24"/>
          <w:szCs w:val="24"/>
        </w:rPr>
        <w:t xml:space="preserve">III - a </w:t>
      </w:r>
      <w:r w:rsidR="007E091A" w:rsidRPr="00AB1CB4">
        <w:rPr>
          <w:rFonts w:asciiTheme="minorHAnsi" w:hAnsiTheme="minorHAnsi" w:cstheme="minorHAnsi"/>
          <w:color w:val="222222" w:themeColor="text2"/>
          <w:sz w:val="24"/>
          <w:szCs w:val="24"/>
        </w:rPr>
        <w:t>elevação de privilégios</w:t>
      </w:r>
      <w:r>
        <w:rPr>
          <w:rFonts w:asciiTheme="minorHAnsi" w:hAnsiTheme="minorHAnsi" w:cstheme="minorHAnsi"/>
          <w:color w:val="222222" w:themeColor="text2"/>
          <w:sz w:val="24"/>
          <w:szCs w:val="24"/>
        </w:rPr>
        <w:t>;</w:t>
      </w:r>
    </w:p>
    <w:p w14:paraId="1AB3CF22" w14:textId="77777777" w:rsidR="000558D6" w:rsidRDefault="000558D6" w:rsidP="00710F6A">
      <w:pPr>
        <w:spacing w:line="240" w:lineRule="auto"/>
        <w:ind w:firstLine="567"/>
        <w:jc w:val="both"/>
        <w:rPr>
          <w:rFonts w:asciiTheme="minorHAnsi" w:hAnsiTheme="minorHAnsi" w:cstheme="minorHAnsi"/>
          <w:color w:val="222222" w:themeColor="text2"/>
          <w:sz w:val="24"/>
          <w:szCs w:val="24"/>
        </w:rPr>
      </w:pPr>
      <w:r>
        <w:rPr>
          <w:rFonts w:asciiTheme="minorHAnsi" w:hAnsiTheme="minorHAnsi" w:cstheme="minorHAnsi"/>
          <w:color w:val="222222" w:themeColor="text2"/>
          <w:sz w:val="24"/>
          <w:szCs w:val="24"/>
        </w:rPr>
        <w:t xml:space="preserve">IV - os </w:t>
      </w:r>
      <w:r w:rsidR="007E091A" w:rsidRPr="00AB1CB4">
        <w:rPr>
          <w:rFonts w:asciiTheme="minorHAnsi" w:hAnsiTheme="minorHAnsi" w:cstheme="minorHAnsi"/>
          <w:color w:val="222222" w:themeColor="text2"/>
          <w:sz w:val="24"/>
          <w:szCs w:val="24"/>
        </w:rPr>
        <w:t>acessos lógicos a ativos de informação críticos</w:t>
      </w:r>
      <w:r>
        <w:rPr>
          <w:rFonts w:asciiTheme="minorHAnsi" w:hAnsiTheme="minorHAnsi" w:cstheme="minorHAnsi"/>
          <w:color w:val="222222" w:themeColor="text2"/>
          <w:sz w:val="24"/>
          <w:szCs w:val="24"/>
        </w:rPr>
        <w:t>;</w:t>
      </w:r>
      <w:r w:rsidR="00C35FFB">
        <w:rPr>
          <w:rFonts w:asciiTheme="minorHAnsi" w:hAnsiTheme="minorHAnsi" w:cstheme="minorHAnsi"/>
          <w:color w:val="222222" w:themeColor="text2"/>
          <w:sz w:val="24"/>
          <w:szCs w:val="24"/>
        </w:rPr>
        <w:t xml:space="preserve"> e</w:t>
      </w:r>
    </w:p>
    <w:p w14:paraId="7F1E0C93" w14:textId="77777777" w:rsidR="007E091A" w:rsidRDefault="000558D6" w:rsidP="00710F6A">
      <w:pPr>
        <w:spacing w:line="240" w:lineRule="auto"/>
        <w:ind w:firstLine="567"/>
        <w:jc w:val="both"/>
        <w:rPr>
          <w:rFonts w:asciiTheme="minorHAnsi" w:hAnsiTheme="minorHAnsi" w:cstheme="minorHAnsi"/>
          <w:color w:val="222222" w:themeColor="text2"/>
          <w:sz w:val="24"/>
          <w:szCs w:val="24"/>
        </w:rPr>
      </w:pPr>
      <w:r>
        <w:rPr>
          <w:rFonts w:asciiTheme="minorHAnsi" w:hAnsiTheme="minorHAnsi" w:cstheme="minorHAnsi"/>
          <w:color w:val="222222" w:themeColor="text2"/>
          <w:sz w:val="24"/>
          <w:szCs w:val="24"/>
        </w:rPr>
        <w:t xml:space="preserve">V - outros eventos </w:t>
      </w:r>
      <w:r w:rsidR="007E091A" w:rsidRPr="00AB1CB4">
        <w:rPr>
          <w:rFonts w:asciiTheme="minorHAnsi" w:hAnsiTheme="minorHAnsi" w:cstheme="minorHAnsi"/>
          <w:color w:val="222222" w:themeColor="text2"/>
          <w:sz w:val="24"/>
          <w:szCs w:val="24"/>
        </w:rPr>
        <w:t>considerad</w:t>
      </w:r>
      <w:r>
        <w:rPr>
          <w:rFonts w:asciiTheme="minorHAnsi" w:hAnsiTheme="minorHAnsi" w:cstheme="minorHAnsi"/>
          <w:color w:val="222222" w:themeColor="text2"/>
          <w:sz w:val="24"/>
          <w:szCs w:val="24"/>
        </w:rPr>
        <w:t>o</w:t>
      </w:r>
      <w:r w:rsidR="007E091A" w:rsidRPr="00AB1CB4">
        <w:rPr>
          <w:rFonts w:asciiTheme="minorHAnsi" w:hAnsiTheme="minorHAnsi" w:cstheme="minorHAnsi"/>
          <w:color w:val="222222" w:themeColor="text2"/>
          <w:sz w:val="24"/>
          <w:szCs w:val="24"/>
        </w:rPr>
        <w:t>s relevantes para a segurança da informação.</w:t>
      </w:r>
    </w:p>
    <w:p w14:paraId="3ED554F5" w14:textId="77777777" w:rsidR="009948FA" w:rsidRPr="009948FA" w:rsidRDefault="009948FA" w:rsidP="009948FA">
      <w:pPr>
        <w:spacing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19290C4E" w14:textId="77777777" w:rsidR="000558D6" w:rsidRPr="00AB1CB4" w:rsidRDefault="000558D6" w:rsidP="009948FA">
      <w:pPr>
        <w:spacing w:line="240" w:lineRule="auto"/>
        <w:ind w:firstLine="567"/>
        <w:jc w:val="both"/>
        <w:rPr>
          <w:rFonts w:asciiTheme="minorHAnsi" w:hAnsiTheme="minorHAnsi" w:cstheme="minorHAnsi"/>
          <w:color w:val="222222" w:themeColor="text2"/>
          <w:sz w:val="24"/>
          <w:szCs w:val="24"/>
        </w:rPr>
      </w:pPr>
      <w:r w:rsidRPr="000558D6">
        <w:rPr>
          <w:rFonts w:asciiTheme="minorHAnsi" w:hAnsiTheme="minorHAnsi" w:cstheme="minorHAnsi"/>
          <w:color w:val="222222" w:themeColor="text2"/>
          <w:sz w:val="24"/>
          <w:szCs w:val="24"/>
        </w:rPr>
        <w:lastRenderedPageBreak/>
        <w:t xml:space="preserve">Parágrafo único. </w:t>
      </w:r>
      <w:r w:rsidR="009948FA" w:rsidRPr="009948FA">
        <w:rPr>
          <w:rFonts w:asciiTheme="minorHAnsi" w:hAnsiTheme="minorHAnsi" w:cstheme="minorHAnsi"/>
          <w:color w:val="222222" w:themeColor="text2"/>
          <w:sz w:val="24"/>
          <w:szCs w:val="24"/>
        </w:rPr>
        <w:t>A definição dos eventos sujeitos a monitoramento deverá observar critérios de criticidade, classificação da informação, riscos associados ao acesso e capacidades técnicas dos mecanismos utilizados</w:t>
      </w:r>
      <w:r w:rsidRPr="000558D6">
        <w:rPr>
          <w:rFonts w:asciiTheme="minorHAnsi" w:hAnsiTheme="minorHAnsi" w:cstheme="minorHAnsi"/>
          <w:color w:val="222222" w:themeColor="text2"/>
          <w:sz w:val="24"/>
          <w:szCs w:val="24"/>
        </w:rPr>
        <w:t>.</w:t>
      </w:r>
    </w:p>
    <w:p w14:paraId="56C9C2E2" w14:textId="51714251" w:rsidR="000477DD" w:rsidRPr="00AB1CB4" w:rsidRDefault="007E091A" w:rsidP="00710F6A">
      <w:pPr>
        <w:spacing w:line="240" w:lineRule="auto"/>
        <w:ind w:firstLine="567"/>
        <w:jc w:val="both"/>
        <w:rPr>
          <w:rFonts w:asciiTheme="minorHAnsi" w:hAnsiTheme="minorHAnsi" w:cstheme="minorHAnsi"/>
          <w:color w:val="222222" w:themeColor="text2"/>
          <w:sz w:val="24"/>
          <w:szCs w:val="24"/>
        </w:rPr>
      </w:pPr>
      <w:r w:rsidRPr="00AB1CB4">
        <w:rPr>
          <w:rFonts w:asciiTheme="minorHAnsi" w:hAnsiTheme="minorHAnsi" w:cstheme="minorHAnsi"/>
          <w:color w:val="222222" w:themeColor="text2"/>
          <w:sz w:val="24"/>
          <w:szCs w:val="24"/>
        </w:rPr>
        <w:t xml:space="preserve">Art. </w:t>
      </w:r>
      <w:r w:rsidR="00A1045D">
        <w:rPr>
          <w:rFonts w:asciiTheme="minorHAnsi" w:hAnsiTheme="minorHAnsi" w:cstheme="minorHAnsi"/>
          <w:color w:val="222222" w:themeColor="text2"/>
          <w:sz w:val="24"/>
          <w:szCs w:val="24"/>
        </w:rPr>
        <w:t>5</w:t>
      </w:r>
      <w:r w:rsidR="003E7CB8">
        <w:rPr>
          <w:rFonts w:asciiTheme="minorHAnsi" w:hAnsiTheme="minorHAnsi" w:cstheme="minorHAnsi"/>
          <w:color w:val="222222" w:themeColor="text2"/>
          <w:sz w:val="24"/>
          <w:szCs w:val="24"/>
        </w:rPr>
        <w:t>7</w:t>
      </w:r>
      <w:r w:rsidRPr="00AB1CB4">
        <w:rPr>
          <w:rFonts w:asciiTheme="minorHAnsi" w:hAnsiTheme="minorHAnsi" w:cstheme="minorHAnsi"/>
          <w:color w:val="222222" w:themeColor="text2"/>
          <w:sz w:val="24"/>
          <w:szCs w:val="24"/>
        </w:rPr>
        <w:t xml:space="preserve">. Sempre que identificados indícios de utilização indevida de identidades </w:t>
      </w:r>
      <w:r w:rsidR="00BC2FF6">
        <w:rPr>
          <w:rFonts w:asciiTheme="minorHAnsi" w:hAnsiTheme="minorHAnsi" w:cstheme="minorHAnsi"/>
          <w:color w:val="222222" w:themeColor="text2"/>
          <w:sz w:val="24"/>
          <w:szCs w:val="24"/>
        </w:rPr>
        <w:t>digitais</w:t>
      </w:r>
      <w:r w:rsidRPr="00AB1CB4">
        <w:rPr>
          <w:rFonts w:asciiTheme="minorHAnsi" w:hAnsiTheme="minorHAnsi" w:cstheme="minorHAnsi"/>
          <w:color w:val="222222" w:themeColor="text2"/>
          <w:sz w:val="24"/>
          <w:szCs w:val="24"/>
        </w:rPr>
        <w:t>, contas, credenciais, direitos de acesso ou autorizações de acesso físico, deverão ser adotadas medidas compatíveis com a criticidade da situação, observados os procedimentos institucionais de resposta a incidentes de segurança da informação e, quando aplicável, os procedimentos relacionados à segurança física.</w:t>
      </w:r>
    </w:p>
    <w:p w14:paraId="15463AEF" w14:textId="77777777" w:rsidR="007A4FE2" w:rsidRPr="00AB1CB4" w:rsidRDefault="00C24E88" w:rsidP="00710F6A">
      <w:pPr>
        <w:spacing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124A71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].</w:t>
      </w:r>
    </w:p>
    <w:p w14:paraId="424FACB4" w14:textId="77777777" w:rsidR="00507880" w:rsidRPr="00710F6A" w:rsidRDefault="00507880" w:rsidP="00710F6A">
      <w:pPr>
        <w:spacing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</w:p>
    <w:p w14:paraId="05A152FB" w14:textId="77777777" w:rsidR="00B627FA" w:rsidRPr="00AB1CB4" w:rsidRDefault="00B627FA" w:rsidP="00B627FA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Seção </w:t>
      </w:r>
      <w:r w:rsidR="00D252AC">
        <w:rPr>
          <w:rFonts w:asciiTheme="minorHAnsi" w:hAnsiTheme="minorHAnsi" w:cstheme="minorHAnsi"/>
          <w:sz w:val="24"/>
          <w:szCs w:val="24"/>
          <w:lang w:eastAsia="en-CA"/>
        </w:rPr>
        <w:t>I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V</w:t>
      </w:r>
    </w:p>
    <w:p w14:paraId="18F915A4" w14:textId="4D552342" w:rsidR="00B627FA" w:rsidRPr="00AB1CB4" w:rsidRDefault="00B627FA" w:rsidP="000477DD">
      <w:pPr>
        <w:pStyle w:val="Ttulo3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sz w:val="24"/>
          <w:szCs w:val="24"/>
          <w:lang w:eastAsia="en-CA"/>
        </w:rPr>
      </w:pPr>
      <w:bookmarkStart w:id="46" w:name="_Toc238456721"/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Da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A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 xml:space="preserve">valiação da 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C</w:t>
      </w:r>
      <w:r w:rsidRPr="00AB1CB4">
        <w:rPr>
          <w:rFonts w:asciiTheme="minorHAnsi" w:hAnsiTheme="minorHAnsi" w:cstheme="minorHAnsi"/>
          <w:sz w:val="24"/>
          <w:szCs w:val="24"/>
          <w:lang w:eastAsia="en-CA"/>
        </w:rPr>
        <w:t>onformidade</w:t>
      </w:r>
      <w:bookmarkEnd w:id="46"/>
    </w:p>
    <w:p w14:paraId="26BFFFBC" w14:textId="77777777" w:rsidR="000477DD" w:rsidRPr="00AB1CB4" w:rsidRDefault="000477DD" w:rsidP="00710F6A">
      <w:pPr>
        <w:spacing w:line="240" w:lineRule="auto"/>
        <w:ind w:firstLine="567"/>
        <w:jc w:val="both"/>
        <w:rPr>
          <w:rFonts w:asciiTheme="minorHAnsi" w:hAnsiTheme="minorHAnsi" w:cstheme="minorHAnsi"/>
          <w:color w:val="222222" w:themeColor="text2"/>
          <w:sz w:val="24"/>
          <w:szCs w:val="24"/>
        </w:rPr>
      </w:pPr>
    </w:p>
    <w:p w14:paraId="2EC289E4" w14:textId="55049BE0" w:rsidR="000477DD" w:rsidRPr="00AB1CB4" w:rsidRDefault="000477DD" w:rsidP="00C76C3B">
      <w:pPr>
        <w:spacing w:line="240" w:lineRule="auto"/>
        <w:ind w:firstLine="567"/>
        <w:jc w:val="both"/>
        <w:rPr>
          <w:rFonts w:asciiTheme="minorHAnsi" w:hAnsiTheme="minorHAnsi" w:cstheme="minorHAnsi"/>
          <w:color w:val="222222" w:themeColor="text2"/>
          <w:sz w:val="24"/>
          <w:szCs w:val="24"/>
        </w:rPr>
      </w:pPr>
      <w:r w:rsidRPr="00AB1CB4">
        <w:rPr>
          <w:rFonts w:asciiTheme="minorHAnsi" w:hAnsiTheme="minorHAnsi" w:cstheme="minorHAnsi"/>
          <w:color w:val="222222" w:themeColor="text2"/>
          <w:sz w:val="24"/>
          <w:szCs w:val="24"/>
        </w:rPr>
        <w:t xml:space="preserve">Art. </w:t>
      </w:r>
      <w:r w:rsidR="003E7CB8">
        <w:rPr>
          <w:rFonts w:asciiTheme="minorHAnsi" w:hAnsiTheme="minorHAnsi" w:cstheme="minorHAnsi"/>
          <w:color w:val="222222" w:themeColor="text2"/>
          <w:sz w:val="24"/>
          <w:szCs w:val="24"/>
        </w:rPr>
        <w:t>58</w:t>
      </w:r>
      <w:r w:rsidRPr="00AB1CB4">
        <w:rPr>
          <w:rFonts w:asciiTheme="minorHAnsi" w:hAnsiTheme="minorHAnsi" w:cstheme="minorHAnsi"/>
          <w:color w:val="222222" w:themeColor="text2"/>
          <w:sz w:val="24"/>
          <w:szCs w:val="24"/>
        </w:rPr>
        <w:t xml:space="preserve">. </w:t>
      </w:r>
      <w:r w:rsidR="00C76C3B" w:rsidRPr="00C76C3B">
        <w:rPr>
          <w:rFonts w:asciiTheme="minorHAnsi" w:hAnsiTheme="minorHAnsi" w:cstheme="minorHAnsi"/>
          <w:color w:val="222222" w:themeColor="text2"/>
          <w:sz w:val="24"/>
          <w:szCs w:val="24"/>
        </w:rPr>
        <w:t>A gestão de identidades e os processos de controle de acesso lógico e físico deverão ser submetidos a avaliações periódicas de conformidade em relação às políticas institucionais, aos normativos internos, à legislação aplicável e aos referenciais normativos e técnicos adotados</w:t>
      </w:r>
      <w:r w:rsidRPr="00AB1CB4">
        <w:rPr>
          <w:rFonts w:asciiTheme="minorHAnsi" w:hAnsiTheme="minorHAnsi" w:cstheme="minorHAnsi"/>
          <w:color w:val="222222" w:themeColor="text2"/>
          <w:sz w:val="24"/>
          <w:szCs w:val="24"/>
        </w:rPr>
        <w:t>.</w:t>
      </w:r>
    </w:p>
    <w:p w14:paraId="7830CB50" w14:textId="62A1E88E" w:rsidR="00B627FA" w:rsidRDefault="000477DD" w:rsidP="00C76C3B">
      <w:pPr>
        <w:spacing w:line="240" w:lineRule="auto"/>
        <w:ind w:firstLine="567"/>
        <w:jc w:val="both"/>
        <w:rPr>
          <w:rFonts w:asciiTheme="minorHAnsi" w:hAnsiTheme="minorHAnsi" w:cstheme="minorHAnsi"/>
          <w:color w:val="222222" w:themeColor="text2"/>
          <w:sz w:val="24"/>
          <w:szCs w:val="24"/>
        </w:rPr>
      </w:pPr>
      <w:r w:rsidRPr="00AB1CB4">
        <w:rPr>
          <w:rFonts w:asciiTheme="minorHAnsi" w:hAnsiTheme="minorHAnsi" w:cstheme="minorHAnsi"/>
          <w:color w:val="222222" w:themeColor="text2"/>
          <w:sz w:val="24"/>
          <w:szCs w:val="24"/>
        </w:rPr>
        <w:t xml:space="preserve">Art. </w:t>
      </w:r>
      <w:r w:rsidR="003E7CB8">
        <w:rPr>
          <w:rFonts w:asciiTheme="minorHAnsi" w:hAnsiTheme="minorHAnsi" w:cstheme="minorHAnsi"/>
          <w:color w:val="222222" w:themeColor="text2"/>
          <w:sz w:val="24"/>
          <w:szCs w:val="24"/>
        </w:rPr>
        <w:t>59</w:t>
      </w:r>
      <w:r w:rsidR="001A0BE0">
        <w:rPr>
          <w:rFonts w:asciiTheme="minorHAnsi" w:hAnsiTheme="minorHAnsi" w:cstheme="minorHAnsi"/>
          <w:color w:val="222222" w:themeColor="text2"/>
          <w:sz w:val="24"/>
          <w:szCs w:val="24"/>
        </w:rPr>
        <w:t>.</w:t>
      </w:r>
      <w:r w:rsidRPr="00AB1CB4">
        <w:rPr>
          <w:rFonts w:asciiTheme="minorHAnsi" w:hAnsiTheme="minorHAnsi" w:cstheme="minorHAnsi"/>
          <w:color w:val="222222" w:themeColor="text2"/>
          <w:sz w:val="24"/>
          <w:szCs w:val="24"/>
        </w:rPr>
        <w:t xml:space="preserve"> </w:t>
      </w:r>
      <w:r w:rsidR="00C76C3B" w:rsidRPr="00C76C3B">
        <w:rPr>
          <w:rFonts w:asciiTheme="minorHAnsi" w:hAnsiTheme="minorHAnsi" w:cstheme="minorHAnsi"/>
          <w:color w:val="222222" w:themeColor="text2"/>
          <w:sz w:val="24"/>
          <w:szCs w:val="24"/>
        </w:rPr>
        <w:t>As não conformidades identificadas deverão ser registradas, analisadas e tratadas de forma compatível com os riscos envolvidos, observadas as responsabilidades definidas nos normativos institucionais aplicáveis</w:t>
      </w:r>
      <w:r w:rsidRPr="00AB1CB4">
        <w:rPr>
          <w:rFonts w:asciiTheme="minorHAnsi" w:hAnsiTheme="minorHAnsi" w:cstheme="minorHAnsi"/>
          <w:color w:val="222222" w:themeColor="text2"/>
          <w:sz w:val="24"/>
          <w:szCs w:val="24"/>
        </w:rPr>
        <w:t>.</w:t>
      </w:r>
    </w:p>
    <w:p w14:paraId="02F4B3F4" w14:textId="77777777" w:rsidR="001477CD" w:rsidRPr="001477CD" w:rsidRDefault="001477CD" w:rsidP="001477CD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C76C3B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</w:t>
      </w:r>
      <w:r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00A83CBC" w14:textId="77777777" w:rsidR="005351A8" w:rsidRPr="00AB1CB4" w:rsidRDefault="005351A8" w:rsidP="00C76C3B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512EA867" w14:textId="77777777" w:rsidR="00FF17C8" w:rsidRPr="00AB1CB4" w:rsidRDefault="00FF17C8" w:rsidP="00507880">
      <w:pPr>
        <w:pStyle w:val="Ttulo1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</w:pPr>
      <w:bookmarkStart w:id="47" w:name="_Toc238456723"/>
      <w:r w:rsidRPr="00AB1CB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CAPÍTULO </w:t>
      </w:r>
      <w:r w:rsidR="000E6DEF" w:rsidRPr="00AB1CB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X</w:t>
      </w:r>
      <w:bookmarkEnd w:id="47"/>
    </w:p>
    <w:p w14:paraId="05FF596C" w14:textId="77777777" w:rsidR="00DF2A5B" w:rsidRPr="00AB1CB4" w:rsidRDefault="00FF17C8" w:rsidP="00507880">
      <w:pPr>
        <w:pStyle w:val="Ttulo2"/>
        <w:numPr>
          <w:ilvl w:val="0"/>
          <w:numId w:val="0"/>
        </w:numPr>
        <w:spacing w:before="0" w:line="240" w:lineRule="auto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bookmarkStart w:id="48" w:name="_Toc238456724"/>
      <w:r w:rsidRPr="00AB1CB4">
        <w:rPr>
          <w:rFonts w:asciiTheme="minorHAnsi" w:hAnsiTheme="minorHAnsi" w:cstheme="minorHAnsi"/>
          <w:b w:val="0"/>
          <w:bCs w:val="0"/>
          <w:sz w:val="24"/>
          <w:szCs w:val="24"/>
        </w:rPr>
        <w:t>DAS RESPONSABILIDADES</w:t>
      </w:r>
      <w:bookmarkEnd w:id="48"/>
    </w:p>
    <w:p w14:paraId="30163B15" w14:textId="77777777" w:rsidR="002D2361" w:rsidRPr="00AB1CB4" w:rsidRDefault="002D2361" w:rsidP="00507880">
      <w:pPr>
        <w:spacing w:line="240" w:lineRule="auto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5FE56CF8" w14:textId="1920C8A7" w:rsidR="00B6588E" w:rsidRPr="00B6588E" w:rsidRDefault="00B6588E" w:rsidP="00B6588E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B6588E">
        <w:rPr>
          <w:rFonts w:asciiTheme="minorHAnsi" w:hAnsiTheme="minorHAnsi" w:cstheme="minorHAnsi"/>
          <w:sz w:val="24"/>
          <w:szCs w:val="24"/>
        </w:rPr>
        <w:t>Art. 6</w:t>
      </w:r>
      <w:r w:rsidR="003E7CB8">
        <w:rPr>
          <w:rFonts w:asciiTheme="minorHAnsi" w:hAnsiTheme="minorHAnsi" w:cstheme="minorHAnsi"/>
          <w:sz w:val="24"/>
          <w:szCs w:val="24"/>
        </w:rPr>
        <w:t>0</w:t>
      </w:r>
      <w:r w:rsidRPr="00B6588E">
        <w:rPr>
          <w:rFonts w:asciiTheme="minorHAnsi" w:hAnsiTheme="minorHAnsi" w:cstheme="minorHAnsi"/>
          <w:sz w:val="24"/>
          <w:szCs w:val="24"/>
        </w:rPr>
        <w:t xml:space="preserve">. Compete à alta administração do </w:t>
      </w:r>
      <w:r w:rsidRPr="00B6588E">
        <w:rPr>
          <w:rFonts w:asciiTheme="minorHAnsi" w:hAnsiTheme="minorHAnsi" w:cstheme="minorHAnsi"/>
          <w:sz w:val="24"/>
          <w:szCs w:val="24"/>
          <w:highlight w:val="yellow"/>
        </w:rPr>
        <w:t>[órgão ou entidade]</w:t>
      </w:r>
      <w:r w:rsidRPr="00B6588E">
        <w:rPr>
          <w:rFonts w:asciiTheme="minorHAnsi" w:hAnsiTheme="minorHAnsi" w:cstheme="minorHAnsi"/>
          <w:sz w:val="24"/>
          <w:szCs w:val="24"/>
        </w:rPr>
        <w:t>:</w:t>
      </w:r>
    </w:p>
    <w:p w14:paraId="7F9245D9" w14:textId="77777777" w:rsidR="00B6588E" w:rsidRPr="00B6588E" w:rsidRDefault="00B6588E" w:rsidP="00B6588E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B6588E">
        <w:rPr>
          <w:rFonts w:asciiTheme="minorHAnsi" w:hAnsiTheme="minorHAnsi" w:cstheme="minorHAnsi"/>
          <w:sz w:val="24"/>
          <w:szCs w:val="24"/>
        </w:rPr>
        <w:t>I - assegurar o apoio institucional necessário à implementação da Norma de Gestão de Identidades e Controle de Acesso;</w:t>
      </w:r>
    </w:p>
    <w:p w14:paraId="298E9B48" w14:textId="77777777" w:rsidR="00B6588E" w:rsidRPr="00B6588E" w:rsidRDefault="00B6588E" w:rsidP="00B6588E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B6588E">
        <w:rPr>
          <w:rFonts w:asciiTheme="minorHAnsi" w:hAnsiTheme="minorHAnsi" w:cstheme="minorHAnsi"/>
          <w:sz w:val="24"/>
          <w:szCs w:val="24"/>
        </w:rPr>
        <w:t>II - assegurar a disponibilização dos recursos necessários à implementação e à manutenção dos controles previstos nesta Norma; e</w:t>
      </w:r>
    </w:p>
    <w:p w14:paraId="5EE7DFF6" w14:textId="77777777" w:rsidR="00B6588E" w:rsidRPr="00B6588E" w:rsidRDefault="00B6588E" w:rsidP="00B6588E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B6588E">
        <w:rPr>
          <w:rFonts w:asciiTheme="minorHAnsi" w:hAnsiTheme="minorHAnsi" w:cstheme="minorHAnsi"/>
          <w:sz w:val="24"/>
          <w:szCs w:val="24"/>
        </w:rPr>
        <w:t>III - acompanhar os riscos</w:t>
      </w:r>
      <w:r w:rsidR="00A01AD2">
        <w:rPr>
          <w:rFonts w:asciiTheme="minorHAnsi" w:hAnsiTheme="minorHAnsi" w:cstheme="minorHAnsi"/>
          <w:sz w:val="24"/>
          <w:szCs w:val="24"/>
        </w:rPr>
        <w:t xml:space="preserve"> e as não conformidades</w:t>
      </w:r>
      <w:r w:rsidRPr="00B6588E">
        <w:rPr>
          <w:rFonts w:asciiTheme="minorHAnsi" w:hAnsiTheme="minorHAnsi" w:cstheme="minorHAnsi"/>
          <w:sz w:val="24"/>
          <w:szCs w:val="24"/>
        </w:rPr>
        <w:t xml:space="preserve"> relevantes relacionadas à gestão de identidades e ao controle de acesso.</w:t>
      </w:r>
    </w:p>
    <w:p w14:paraId="0087D329" w14:textId="77777777" w:rsidR="00F84600" w:rsidRDefault="00F84600" w:rsidP="00F84600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</w:t>
      </w:r>
      <w:r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75BC89DB" w14:textId="37B0F826" w:rsidR="00B6588E" w:rsidRPr="00B6588E" w:rsidRDefault="00B6588E" w:rsidP="00B6588E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B6588E">
        <w:rPr>
          <w:rFonts w:asciiTheme="minorHAnsi" w:hAnsiTheme="minorHAnsi" w:cstheme="minorHAnsi"/>
          <w:sz w:val="24"/>
          <w:szCs w:val="24"/>
        </w:rPr>
        <w:t>Art. 6</w:t>
      </w:r>
      <w:r w:rsidR="003E7CB8">
        <w:rPr>
          <w:rFonts w:asciiTheme="minorHAnsi" w:hAnsiTheme="minorHAnsi" w:cstheme="minorHAnsi"/>
          <w:sz w:val="24"/>
          <w:szCs w:val="24"/>
        </w:rPr>
        <w:t>1</w:t>
      </w:r>
      <w:r w:rsidRPr="00B6588E">
        <w:rPr>
          <w:rFonts w:asciiTheme="minorHAnsi" w:hAnsiTheme="minorHAnsi" w:cstheme="minorHAnsi"/>
          <w:sz w:val="24"/>
          <w:szCs w:val="24"/>
        </w:rPr>
        <w:t>. Compete ao Comitê de Segurança da Informação ou estrutura equivalente:</w:t>
      </w:r>
    </w:p>
    <w:p w14:paraId="5D019F14" w14:textId="77777777" w:rsidR="00B6588E" w:rsidRPr="00B6588E" w:rsidRDefault="00B6588E" w:rsidP="00B6588E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B6588E">
        <w:rPr>
          <w:rFonts w:asciiTheme="minorHAnsi" w:hAnsiTheme="minorHAnsi" w:cstheme="minorHAnsi"/>
          <w:sz w:val="24"/>
          <w:szCs w:val="24"/>
        </w:rPr>
        <w:t>I - aprovar esta Norma e suas alterações;</w:t>
      </w:r>
    </w:p>
    <w:p w14:paraId="2240A5B3" w14:textId="77777777" w:rsidR="00B6588E" w:rsidRPr="00B6588E" w:rsidRDefault="00B6588E" w:rsidP="00B6588E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B6588E">
        <w:rPr>
          <w:rFonts w:asciiTheme="minorHAnsi" w:hAnsiTheme="minorHAnsi" w:cstheme="minorHAnsi"/>
          <w:sz w:val="24"/>
          <w:szCs w:val="24"/>
        </w:rPr>
        <w:t>II - acompanhar a implementação desta Norma e a efetividade dos controles nela estabelecidos;</w:t>
      </w:r>
    </w:p>
    <w:p w14:paraId="252178EE" w14:textId="77777777" w:rsidR="00B6588E" w:rsidRPr="00B6588E" w:rsidRDefault="00B6588E" w:rsidP="00B6588E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B6588E">
        <w:rPr>
          <w:rFonts w:asciiTheme="minorHAnsi" w:hAnsiTheme="minorHAnsi" w:cstheme="minorHAnsi"/>
          <w:sz w:val="24"/>
          <w:szCs w:val="24"/>
        </w:rPr>
        <w:t>III - acompanhar os riscos e as não conformidades relevantes relacionadas à gestão de identidades e ao controle de acesso; e</w:t>
      </w:r>
    </w:p>
    <w:p w14:paraId="1028FF15" w14:textId="77777777" w:rsidR="00B6588E" w:rsidRPr="00B6588E" w:rsidRDefault="00B6588E" w:rsidP="00B6588E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B6588E">
        <w:rPr>
          <w:rFonts w:asciiTheme="minorHAnsi" w:hAnsiTheme="minorHAnsi" w:cstheme="minorHAnsi"/>
          <w:sz w:val="24"/>
          <w:szCs w:val="24"/>
        </w:rPr>
        <w:t>IV - deliberar sobre as exceções à Norma submetidas à sua apreciação.</w:t>
      </w:r>
    </w:p>
    <w:p w14:paraId="0FCE7A16" w14:textId="77777777" w:rsidR="00B6588E" w:rsidRDefault="00B6588E" w:rsidP="00B6588E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</w:t>
      </w:r>
      <w:r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7F2E4CF8" w14:textId="77777777" w:rsidR="00B6588E" w:rsidRDefault="00B6588E" w:rsidP="00B6588E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B6588E">
        <w:rPr>
          <w:rFonts w:asciiTheme="minorHAnsi" w:hAnsiTheme="minorHAnsi" w:cstheme="minorHAnsi"/>
          <w:sz w:val="24"/>
          <w:szCs w:val="24"/>
        </w:rPr>
        <w:lastRenderedPageBreak/>
        <w:t>Parágrafo único. Quando a matéria envolver tratamento de dados pessoais, o Comitê de Proteção de Dados Pessoais ou estrutura equivalente deverá ser previamente consultado, observadas suas competências institucionais.</w:t>
      </w:r>
    </w:p>
    <w:p w14:paraId="2E4BC207" w14:textId="19AE8CB4" w:rsidR="006124F8" w:rsidRPr="006124F8" w:rsidRDefault="006124F8" w:rsidP="006124F8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6124F8">
        <w:rPr>
          <w:rFonts w:asciiTheme="minorHAnsi" w:hAnsiTheme="minorHAnsi" w:cstheme="minorHAnsi"/>
          <w:sz w:val="24"/>
          <w:szCs w:val="24"/>
        </w:rPr>
        <w:t>Art. 6</w:t>
      </w:r>
      <w:r w:rsidR="003E7CB8">
        <w:rPr>
          <w:rFonts w:asciiTheme="minorHAnsi" w:hAnsiTheme="minorHAnsi" w:cstheme="minorHAnsi"/>
          <w:sz w:val="24"/>
          <w:szCs w:val="24"/>
        </w:rPr>
        <w:t>2</w:t>
      </w:r>
      <w:r w:rsidRPr="006124F8">
        <w:rPr>
          <w:rFonts w:asciiTheme="minorHAnsi" w:hAnsiTheme="minorHAnsi" w:cstheme="minorHAnsi"/>
          <w:sz w:val="24"/>
          <w:szCs w:val="24"/>
        </w:rPr>
        <w:t xml:space="preserve">. Compete à </w:t>
      </w:r>
      <w:r w:rsidRPr="006124F8">
        <w:rPr>
          <w:rFonts w:asciiTheme="minorHAnsi" w:hAnsiTheme="minorHAnsi" w:cstheme="minorHAnsi"/>
          <w:sz w:val="24"/>
          <w:szCs w:val="24"/>
          <w:highlight w:val="yellow"/>
        </w:rPr>
        <w:t>[unidade responsável pela segurança da informação]</w:t>
      </w:r>
      <w:r w:rsidRPr="006124F8">
        <w:rPr>
          <w:rFonts w:asciiTheme="minorHAnsi" w:hAnsiTheme="minorHAnsi" w:cstheme="minorHAnsi"/>
          <w:sz w:val="24"/>
          <w:szCs w:val="24"/>
        </w:rPr>
        <w:t>:</w:t>
      </w:r>
    </w:p>
    <w:p w14:paraId="2B5F4AA8" w14:textId="77777777" w:rsidR="006124F8" w:rsidRPr="006124F8" w:rsidRDefault="006124F8" w:rsidP="006124F8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6124F8">
        <w:rPr>
          <w:rFonts w:asciiTheme="minorHAnsi" w:hAnsiTheme="minorHAnsi" w:cstheme="minorHAnsi"/>
          <w:sz w:val="24"/>
          <w:szCs w:val="24"/>
        </w:rPr>
        <w:t>I - coordenar a implementação e a revisão desta Norma;</w:t>
      </w:r>
    </w:p>
    <w:p w14:paraId="01BFC6C8" w14:textId="77777777" w:rsidR="006124F8" w:rsidRPr="006124F8" w:rsidRDefault="006124F8" w:rsidP="006124F8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6124F8">
        <w:rPr>
          <w:rFonts w:asciiTheme="minorHAnsi" w:hAnsiTheme="minorHAnsi" w:cstheme="minorHAnsi"/>
          <w:sz w:val="24"/>
          <w:szCs w:val="24"/>
        </w:rPr>
        <w:t>II - estabelecer requisitos, critérios e orientações para a gestão de identidades, contas, credenciais, autenticação e direitos de acesso;</w:t>
      </w:r>
    </w:p>
    <w:p w14:paraId="35399F87" w14:textId="77777777" w:rsidR="006124F8" w:rsidRPr="006124F8" w:rsidRDefault="006124F8" w:rsidP="006124F8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6124F8">
        <w:rPr>
          <w:rFonts w:asciiTheme="minorHAnsi" w:hAnsiTheme="minorHAnsi" w:cstheme="minorHAnsi"/>
          <w:sz w:val="24"/>
          <w:szCs w:val="24"/>
        </w:rPr>
        <w:t>III - apoiar a avaliação dos riscos relacionados ao controle de acesso lógico e físico;</w:t>
      </w:r>
    </w:p>
    <w:p w14:paraId="7EA9D2B6" w14:textId="77777777" w:rsidR="006124F8" w:rsidRPr="006124F8" w:rsidRDefault="006124F8" w:rsidP="006124F8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6124F8">
        <w:rPr>
          <w:rFonts w:asciiTheme="minorHAnsi" w:hAnsiTheme="minorHAnsi" w:cstheme="minorHAnsi"/>
          <w:sz w:val="24"/>
          <w:szCs w:val="24"/>
        </w:rPr>
        <w:t>IV - acompanhar a conformidade dos controles disciplinados por esta Norma; e</w:t>
      </w:r>
    </w:p>
    <w:p w14:paraId="54058AB3" w14:textId="77777777" w:rsidR="006124F8" w:rsidRPr="006124F8" w:rsidRDefault="006124F8" w:rsidP="006124F8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6124F8">
        <w:rPr>
          <w:rFonts w:asciiTheme="minorHAnsi" w:hAnsiTheme="minorHAnsi" w:cstheme="minorHAnsi"/>
          <w:sz w:val="24"/>
          <w:szCs w:val="24"/>
        </w:rPr>
        <w:t>V - propor medidas destinadas ao aprimoramento dos controles de gestão de identidades e de controle de acesso.</w:t>
      </w:r>
    </w:p>
    <w:p w14:paraId="73A6D528" w14:textId="77777777" w:rsidR="006124F8" w:rsidRPr="006124F8" w:rsidRDefault="006124F8" w:rsidP="006124F8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</w:t>
      </w:r>
      <w:r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624C6175" w14:textId="59A3E601" w:rsidR="006124F8" w:rsidRPr="006124F8" w:rsidRDefault="006124F8" w:rsidP="006124F8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6124F8">
        <w:rPr>
          <w:rFonts w:asciiTheme="minorHAnsi" w:hAnsiTheme="minorHAnsi" w:cstheme="minorHAnsi"/>
          <w:sz w:val="24"/>
          <w:szCs w:val="24"/>
        </w:rPr>
        <w:t>Art. 6</w:t>
      </w:r>
      <w:r w:rsidR="003E7CB8">
        <w:rPr>
          <w:rFonts w:asciiTheme="minorHAnsi" w:hAnsiTheme="minorHAnsi" w:cstheme="minorHAnsi"/>
          <w:sz w:val="24"/>
          <w:szCs w:val="24"/>
        </w:rPr>
        <w:t>3</w:t>
      </w:r>
      <w:r w:rsidRPr="006124F8">
        <w:rPr>
          <w:rFonts w:asciiTheme="minorHAnsi" w:hAnsiTheme="minorHAnsi" w:cstheme="minorHAnsi"/>
          <w:sz w:val="24"/>
          <w:szCs w:val="24"/>
        </w:rPr>
        <w:t xml:space="preserve">. Compete à </w:t>
      </w:r>
      <w:r w:rsidR="00E41E6C" w:rsidRPr="00F007F4">
        <w:rPr>
          <w:rFonts w:asciiTheme="minorHAnsi" w:hAnsiTheme="minorHAnsi" w:cstheme="minorHAnsi"/>
          <w:sz w:val="24"/>
          <w:szCs w:val="24"/>
          <w:highlight w:val="yellow"/>
        </w:rPr>
        <w:t>[</w:t>
      </w:r>
      <w:r w:rsidRPr="00F007F4">
        <w:rPr>
          <w:rFonts w:asciiTheme="minorHAnsi" w:hAnsiTheme="minorHAnsi" w:cstheme="minorHAnsi"/>
          <w:sz w:val="24"/>
          <w:szCs w:val="24"/>
          <w:highlight w:val="yellow"/>
        </w:rPr>
        <w:t>unidade responsável pela gestão de identidades e controle de acesso</w:t>
      </w:r>
      <w:r w:rsidR="00E41E6C" w:rsidRPr="00F007F4">
        <w:rPr>
          <w:rFonts w:asciiTheme="minorHAnsi" w:hAnsiTheme="minorHAnsi" w:cstheme="minorHAnsi"/>
          <w:sz w:val="24"/>
          <w:szCs w:val="24"/>
          <w:highlight w:val="yellow"/>
        </w:rPr>
        <w:t>]</w:t>
      </w:r>
      <w:r w:rsidRPr="006124F8">
        <w:rPr>
          <w:rFonts w:asciiTheme="minorHAnsi" w:hAnsiTheme="minorHAnsi" w:cstheme="minorHAnsi"/>
          <w:sz w:val="24"/>
          <w:szCs w:val="24"/>
        </w:rPr>
        <w:t>:</w:t>
      </w:r>
    </w:p>
    <w:p w14:paraId="27439DFF" w14:textId="7D0509D2" w:rsidR="006124F8" w:rsidRPr="006124F8" w:rsidRDefault="006124F8" w:rsidP="006124F8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6124F8">
        <w:rPr>
          <w:rFonts w:asciiTheme="minorHAnsi" w:hAnsiTheme="minorHAnsi" w:cstheme="minorHAnsi"/>
          <w:sz w:val="24"/>
          <w:szCs w:val="24"/>
        </w:rPr>
        <w:t xml:space="preserve">I - executar a criação, </w:t>
      </w:r>
      <w:r w:rsidR="00BC2FF6">
        <w:rPr>
          <w:rFonts w:asciiTheme="minorHAnsi" w:hAnsiTheme="minorHAnsi" w:cstheme="minorHAnsi"/>
          <w:sz w:val="24"/>
          <w:szCs w:val="24"/>
        </w:rPr>
        <w:t>manutenção</w:t>
      </w:r>
      <w:r w:rsidRPr="006124F8">
        <w:rPr>
          <w:rFonts w:asciiTheme="minorHAnsi" w:hAnsiTheme="minorHAnsi" w:cstheme="minorHAnsi"/>
          <w:sz w:val="24"/>
          <w:szCs w:val="24"/>
        </w:rPr>
        <w:t>, suspensão, reativação e encerramento de identidades digitais e contas, mediante solicitação devidamente autorizada;</w:t>
      </w:r>
    </w:p>
    <w:p w14:paraId="681106F7" w14:textId="77777777" w:rsidR="006124F8" w:rsidRPr="006124F8" w:rsidRDefault="006124F8" w:rsidP="006124F8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6124F8">
        <w:rPr>
          <w:rFonts w:asciiTheme="minorHAnsi" w:hAnsiTheme="minorHAnsi" w:cstheme="minorHAnsi"/>
          <w:sz w:val="24"/>
          <w:szCs w:val="24"/>
        </w:rPr>
        <w:t>II - manter o inventário de contas e demais registros necessários à gestão do ciclo de vida das identidades;</w:t>
      </w:r>
    </w:p>
    <w:p w14:paraId="70452EEF" w14:textId="77777777" w:rsidR="006124F8" w:rsidRPr="006124F8" w:rsidRDefault="006124F8" w:rsidP="006124F8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6124F8">
        <w:rPr>
          <w:rFonts w:asciiTheme="minorHAnsi" w:hAnsiTheme="minorHAnsi" w:cstheme="minorHAnsi"/>
          <w:sz w:val="24"/>
          <w:szCs w:val="24"/>
        </w:rPr>
        <w:t>III - assegurar a vinculação entre cada identidade digital, suas contas e o respectivo responsável;</w:t>
      </w:r>
    </w:p>
    <w:p w14:paraId="292674AC" w14:textId="77777777" w:rsidR="006124F8" w:rsidRPr="006124F8" w:rsidRDefault="006124F8" w:rsidP="006124F8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6124F8">
        <w:rPr>
          <w:rFonts w:asciiTheme="minorHAnsi" w:hAnsiTheme="minorHAnsi" w:cstheme="minorHAnsi"/>
          <w:sz w:val="24"/>
          <w:szCs w:val="24"/>
        </w:rPr>
        <w:t>IV - implementar os perfis e os direitos de acesso aprovados pelos gestores competentes;</w:t>
      </w:r>
    </w:p>
    <w:p w14:paraId="4356A8E6" w14:textId="77777777" w:rsidR="006124F8" w:rsidRPr="006124F8" w:rsidRDefault="006124F8" w:rsidP="006124F8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6124F8">
        <w:rPr>
          <w:rFonts w:asciiTheme="minorHAnsi" w:hAnsiTheme="minorHAnsi" w:cstheme="minorHAnsi"/>
          <w:sz w:val="24"/>
          <w:szCs w:val="24"/>
        </w:rPr>
        <w:t>V - executar os procedimentos de concessão, a</w:t>
      </w:r>
      <w:r w:rsidR="002C6880">
        <w:rPr>
          <w:rFonts w:asciiTheme="minorHAnsi" w:hAnsiTheme="minorHAnsi" w:cstheme="minorHAnsi"/>
          <w:sz w:val="24"/>
          <w:szCs w:val="24"/>
        </w:rPr>
        <w:t>tualização</w:t>
      </w:r>
      <w:r w:rsidRPr="006124F8">
        <w:rPr>
          <w:rFonts w:asciiTheme="minorHAnsi" w:hAnsiTheme="minorHAnsi" w:cstheme="minorHAnsi"/>
          <w:sz w:val="24"/>
          <w:szCs w:val="24"/>
        </w:rPr>
        <w:t>, revisão e revogação de acessos previstos nesta Norma; e</w:t>
      </w:r>
    </w:p>
    <w:p w14:paraId="6E9A6528" w14:textId="77777777" w:rsidR="006124F8" w:rsidRPr="006124F8" w:rsidRDefault="006124F8" w:rsidP="006124F8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6124F8">
        <w:rPr>
          <w:rFonts w:asciiTheme="minorHAnsi" w:hAnsiTheme="minorHAnsi" w:cstheme="minorHAnsi"/>
          <w:sz w:val="24"/>
          <w:szCs w:val="24"/>
        </w:rPr>
        <w:t>VI - identificar contas inativas, órfãs, duplicadas, compartilhadas ou incompatíveis com sua finalidade.</w:t>
      </w:r>
    </w:p>
    <w:p w14:paraId="3427950F" w14:textId="77777777" w:rsidR="00F84600" w:rsidRPr="00F84600" w:rsidRDefault="00F84600" w:rsidP="00F84600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</w:t>
      </w:r>
      <w:r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6D8E3F15" w14:textId="5DDA3E0E" w:rsidR="00CA057E" w:rsidRDefault="00CA057E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Art. </w:t>
      </w:r>
      <w:r w:rsidR="00D252AC">
        <w:rPr>
          <w:rFonts w:asciiTheme="minorHAnsi" w:hAnsiTheme="minorHAnsi" w:cstheme="minorHAnsi"/>
          <w:sz w:val="24"/>
          <w:szCs w:val="24"/>
        </w:rPr>
        <w:t>6</w:t>
      </w:r>
      <w:r w:rsidR="003E7CB8">
        <w:rPr>
          <w:rFonts w:asciiTheme="minorHAnsi" w:hAnsiTheme="minorHAnsi" w:cstheme="minorHAnsi"/>
          <w:sz w:val="24"/>
          <w:szCs w:val="24"/>
        </w:rPr>
        <w:t>4</w:t>
      </w:r>
      <w:r w:rsidR="0097083B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97083B">
        <w:rPr>
          <w:rFonts w:asciiTheme="minorHAnsi" w:hAnsiTheme="minorHAnsi" w:cstheme="minorHAnsi"/>
          <w:sz w:val="24"/>
          <w:szCs w:val="24"/>
        </w:rPr>
        <w:t xml:space="preserve">Compete aos gestores </w:t>
      </w:r>
      <w:r w:rsidR="0097083B" w:rsidRPr="0097083B">
        <w:rPr>
          <w:rFonts w:asciiTheme="minorHAnsi" w:hAnsiTheme="minorHAnsi" w:cstheme="minorHAnsi"/>
          <w:sz w:val="24"/>
          <w:szCs w:val="24"/>
        </w:rPr>
        <w:t>das unidades organizacionais</w:t>
      </w:r>
      <w:r w:rsidR="0097083B">
        <w:rPr>
          <w:rFonts w:asciiTheme="minorHAnsi" w:hAnsiTheme="minorHAnsi" w:cstheme="minorHAnsi"/>
          <w:sz w:val="24"/>
          <w:szCs w:val="24"/>
        </w:rPr>
        <w:t>:</w:t>
      </w:r>
    </w:p>
    <w:p w14:paraId="0516F248" w14:textId="77777777" w:rsidR="0097083B" w:rsidRDefault="0097083B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 - definir e manter atualizados os perfis e os requisitos de acesso sob sua responsabilidade;</w:t>
      </w:r>
    </w:p>
    <w:p w14:paraId="5C596BFA" w14:textId="77777777" w:rsidR="0097083B" w:rsidRDefault="0097083B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II - autorizar, rejeitar, revisar ou solicitar a revogação dos direitos de acesso aos ativos sob sua gestão;</w:t>
      </w:r>
    </w:p>
    <w:p w14:paraId="6D903C05" w14:textId="77777777" w:rsidR="0097083B" w:rsidRDefault="0097083B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III - assegurar que os acessos concedidos sejam compatíveis com as atribuições dos usuários e limitados ao mínimo necessário; e</w:t>
      </w:r>
    </w:p>
    <w:p w14:paraId="515B82BA" w14:textId="77777777" w:rsidR="0097083B" w:rsidRDefault="0097083B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IV - comunicar tempestivamente as alterações de lotação, atribuições, vínculo, afastamento ou desligamento que exijam adequação dos direitos de acesso.</w:t>
      </w:r>
    </w:p>
    <w:p w14:paraId="3EB2FD9A" w14:textId="77777777" w:rsidR="00F84600" w:rsidRDefault="00F84600" w:rsidP="00F84600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</w:t>
      </w:r>
      <w:r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73B7C33A" w14:textId="3BD2D4F1" w:rsidR="00A44ECF" w:rsidRPr="000E7E34" w:rsidRDefault="00A44ECF" w:rsidP="00A44ECF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0E7E34">
        <w:rPr>
          <w:rFonts w:asciiTheme="minorHAnsi" w:hAnsiTheme="minorHAnsi" w:cstheme="minorHAnsi"/>
          <w:sz w:val="24"/>
          <w:szCs w:val="24"/>
        </w:rPr>
        <w:t xml:space="preserve">Art. </w:t>
      </w:r>
      <w:r w:rsidR="000E7E34">
        <w:rPr>
          <w:rFonts w:asciiTheme="minorHAnsi" w:hAnsiTheme="minorHAnsi" w:cstheme="minorHAnsi"/>
          <w:sz w:val="24"/>
          <w:szCs w:val="24"/>
        </w:rPr>
        <w:t>6</w:t>
      </w:r>
      <w:r w:rsidR="003E7CB8">
        <w:rPr>
          <w:rFonts w:asciiTheme="minorHAnsi" w:hAnsiTheme="minorHAnsi" w:cstheme="minorHAnsi"/>
          <w:sz w:val="24"/>
          <w:szCs w:val="24"/>
        </w:rPr>
        <w:t>5</w:t>
      </w:r>
      <w:r w:rsidRPr="000E7E34">
        <w:rPr>
          <w:rFonts w:asciiTheme="minorHAnsi" w:hAnsiTheme="minorHAnsi" w:cstheme="minorHAnsi"/>
          <w:sz w:val="24"/>
          <w:szCs w:val="24"/>
        </w:rPr>
        <w:t xml:space="preserve">. Compete ao </w:t>
      </w:r>
      <w:r w:rsidR="00A96733">
        <w:rPr>
          <w:rFonts w:asciiTheme="minorHAnsi" w:hAnsiTheme="minorHAnsi" w:cstheme="minorHAnsi"/>
          <w:sz w:val="24"/>
          <w:szCs w:val="24"/>
        </w:rPr>
        <w:t>g</w:t>
      </w:r>
      <w:r w:rsidRPr="000E7E34">
        <w:rPr>
          <w:rFonts w:asciiTheme="minorHAnsi" w:hAnsiTheme="minorHAnsi" w:cstheme="minorHAnsi"/>
          <w:sz w:val="24"/>
          <w:szCs w:val="24"/>
        </w:rPr>
        <w:t xml:space="preserve">estor de </w:t>
      </w:r>
      <w:r w:rsidR="00A96733">
        <w:rPr>
          <w:rFonts w:asciiTheme="minorHAnsi" w:hAnsiTheme="minorHAnsi" w:cstheme="minorHAnsi"/>
          <w:sz w:val="24"/>
          <w:szCs w:val="24"/>
        </w:rPr>
        <w:t>s</w:t>
      </w:r>
      <w:r w:rsidRPr="000E7E34">
        <w:rPr>
          <w:rFonts w:asciiTheme="minorHAnsi" w:hAnsiTheme="minorHAnsi" w:cstheme="minorHAnsi"/>
          <w:sz w:val="24"/>
          <w:szCs w:val="24"/>
        </w:rPr>
        <w:t xml:space="preserve">egurança da </w:t>
      </w:r>
      <w:r w:rsidR="00A96733">
        <w:rPr>
          <w:rFonts w:asciiTheme="minorHAnsi" w:hAnsiTheme="minorHAnsi" w:cstheme="minorHAnsi"/>
          <w:sz w:val="24"/>
          <w:szCs w:val="24"/>
        </w:rPr>
        <w:t>i</w:t>
      </w:r>
      <w:r w:rsidRPr="000E7E34">
        <w:rPr>
          <w:rFonts w:asciiTheme="minorHAnsi" w:hAnsiTheme="minorHAnsi" w:cstheme="minorHAnsi"/>
          <w:sz w:val="24"/>
          <w:szCs w:val="24"/>
        </w:rPr>
        <w:t>nformação:</w:t>
      </w:r>
    </w:p>
    <w:p w14:paraId="6BC97071" w14:textId="77777777" w:rsidR="00A44ECF" w:rsidRPr="000E7E34" w:rsidRDefault="00A44ECF" w:rsidP="00A44ECF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0E7E34">
        <w:rPr>
          <w:rFonts w:asciiTheme="minorHAnsi" w:hAnsiTheme="minorHAnsi" w:cstheme="minorHAnsi"/>
          <w:sz w:val="24"/>
          <w:szCs w:val="24"/>
        </w:rPr>
        <w:t>I - acompanhar a implementação dos controles previstos nesta Norma;</w:t>
      </w:r>
    </w:p>
    <w:p w14:paraId="29EBA04E" w14:textId="77777777" w:rsidR="00A44ECF" w:rsidRPr="000E7E34" w:rsidRDefault="00A44ECF" w:rsidP="00A44ECF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0E7E34">
        <w:rPr>
          <w:rFonts w:asciiTheme="minorHAnsi" w:hAnsiTheme="minorHAnsi" w:cstheme="minorHAnsi"/>
          <w:sz w:val="24"/>
          <w:szCs w:val="24"/>
        </w:rPr>
        <w:t>II - monitorar os riscos relacionados à gestão de identidades e ao controle de acesso;</w:t>
      </w:r>
    </w:p>
    <w:p w14:paraId="4F71908D" w14:textId="77777777" w:rsidR="00A44ECF" w:rsidRPr="000E7E34" w:rsidRDefault="00A44ECF" w:rsidP="00A44ECF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0E7E34">
        <w:rPr>
          <w:rFonts w:asciiTheme="minorHAnsi" w:hAnsiTheme="minorHAnsi" w:cstheme="minorHAnsi"/>
          <w:sz w:val="24"/>
          <w:szCs w:val="24"/>
        </w:rPr>
        <w:t>III - apoiar a análise e o tratamento de não conformidades relacionadas aos controles disciplinados por esta Norma;</w:t>
      </w:r>
    </w:p>
    <w:p w14:paraId="52C33E40" w14:textId="648B60D8" w:rsidR="00A44ECF" w:rsidRPr="000E7E34" w:rsidRDefault="00A44ECF" w:rsidP="00A44ECF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0E7E34">
        <w:rPr>
          <w:rFonts w:asciiTheme="minorHAnsi" w:hAnsiTheme="minorHAnsi" w:cstheme="minorHAnsi"/>
          <w:sz w:val="24"/>
          <w:szCs w:val="24"/>
        </w:rPr>
        <w:lastRenderedPageBreak/>
        <w:t>IV - reportar ao Comitê de Segurança da Informação ou estrutura equivalente situações relevantes relacionadas à gestão de identidades e ao controle de acesso;</w:t>
      </w:r>
    </w:p>
    <w:p w14:paraId="2737EC9A" w14:textId="443A2708" w:rsidR="00A44ECF" w:rsidRDefault="00A44ECF" w:rsidP="00A44ECF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0E7E34">
        <w:rPr>
          <w:rFonts w:asciiTheme="minorHAnsi" w:hAnsiTheme="minorHAnsi" w:cstheme="minorHAnsi"/>
          <w:sz w:val="24"/>
          <w:szCs w:val="24"/>
        </w:rPr>
        <w:t>V - promover a articulação entre as unidades responsáveis pela implementação dos controles previstos nesta Norma</w:t>
      </w:r>
      <w:r w:rsidR="00CF37B3">
        <w:rPr>
          <w:rFonts w:asciiTheme="minorHAnsi" w:hAnsiTheme="minorHAnsi" w:cstheme="minorHAnsi"/>
          <w:sz w:val="24"/>
          <w:szCs w:val="24"/>
        </w:rPr>
        <w:t>; e</w:t>
      </w:r>
    </w:p>
    <w:p w14:paraId="0722F279" w14:textId="655B69CF" w:rsidR="00CF37B3" w:rsidRPr="000E7E34" w:rsidRDefault="00CF37B3" w:rsidP="00A44ECF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VI - </w:t>
      </w:r>
      <w:r w:rsidRPr="00CF37B3">
        <w:rPr>
          <w:rFonts w:asciiTheme="minorHAnsi" w:hAnsiTheme="minorHAnsi" w:cstheme="minorHAnsi"/>
          <w:sz w:val="24"/>
          <w:szCs w:val="24"/>
        </w:rPr>
        <w:t xml:space="preserve">promover a conscientização e a capacitação dos agentes públicos, usuários e colaboradores sobre as disposições desta </w:t>
      </w:r>
      <w:r>
        <w:rPr>
          <w:rFonts w:asciiTheme="minorHAnsi" w:hAnsiTheme="minorHAnsi" w:cstheme="minorHAnsi"/>
          <w:sz w:val="24"/>
          <w:szCs w:val="24"/>
        </w:rPr>
        <w:t>Norma</w:t>
      </w:r>
      <w:r w:rsidRPr="00CF37B3">
        <w:rPr>
          <w:rFonts w:asciiTheme="minorHAnsi" w:hAnsiTheme="minorHAnsi" w:cstheme="minorHAnsi"/>
          <w:sz w:val="24"/>
          <w:szCs w:val="24"/>
        </w:rPr>
        <w:t xml:space="preserve"> e </w:t>
      </w:r>
      <w:r>
        <w:rPr>
          <w:rFonts w:asciiTheme="minorHAnsi" w:hAnsiTheme="minorHAnsi" w:cstheme="minorHAnsi"/>
          <w:sz w:val="24"/>
          <w:szCs w:val="24"/>
        </w:rPr>
        <w:t>demais</w:t>
      </w:r>
      <w:r w:rsidRPr="00CF37B3">
        <w:rPr>
          <w:rFonts w:asciiTheme="minorHAnsi" w:hAnsiTheme="minorHAnsi" w:cstheme="minorHAnsi"/>
          <w:sz w:val="24"/>
          <w:szCs w:val="24"/>
        </w:rPr>
        <w:t xml:space="preserve"> procedimentos a ela correlatos.</w:t>
      </w:r>
    </w:p>
    <w:p w14:paraId="277C9122" w14:textId="77777777" w:rsidR="00F84600" w:rsidRPr="00F84600" w:rsidRDefault="00F84600" w:rsidP="00F84600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</w:t>
      </w:r>
      <w:r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70D8A03D" w14:textId="07F2E72A" w:rsidR="00E2143A" w:rsidRDefault="00E2143A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Art. </w:t>
      </w:r>
      <w:r w:rsidR="00D252AC">
        <w:rPr>
          <w:rFonts w:asciiTheme="minorHAnsi" w:hAnsiTheme="minorHAnsi" w:cstheme="minorHAnsi"/>
          <w:sz w:val="24"/>
          <w:szCs w:val="24"/>
        </w:rPr>
        <w:t>6</w:t>
      </w:r>
      <w:r w:rsidR="003E7CB8">
        <w:rPr>
          <w:rFonts w:asciiTheme="minorHAnsi" w:hAnsiTheme="minorHAnsi" w:cstheme="minorHAnsi"/>
          <w:sz w:val="24"/>
          <w:szCs w:val="24"/>
        </w:rPr>
        <w:t>6</w:t>
      </w:r>
      <w:r>
        <w:rPr>
          <w:rFonts w:asciiTheme="minorHAnsi" w:hAnsiTheme="minorHAnsi" w:cstheme="minorHAnsi"/>
          <w:sz w:val="24"/>
          <w:szCs w:val="24"/>
        </w:rPr>
        <w:t xml:space="preserve">. Compete ao </w:t>
      </w:r>
      <w:r w:rsidR="00FD49E0">
        <w:rPr>
          <w:rFonts w:asciiTheme="minorHAnsi" w:hAnsiTheme="minorHAnsi" w:cstheme="minorHAnsi"/>
          <w:sz w:val="24"/>
          <w:szCs w:val="24"/>
        </w:rPr>
        <w:t>e</w:t>
      </w:r>
      <w:r>
        <w:rPr>
          <w:rFonts w:asciiTheme="minorHAnsi" w:hAnsiTheme="minorHAnsi" w:cstheme="minorHAnsi"/>
          <w:sz w:val="24"/>
          <w:szCs w:val="24"/>
        </w:rPr>
        <w:t>ncarregado pelo tratamento de dados pessoais, sem prejuízo das atribuições previstas na legislação e em normas complementares:</w:t>
      </w:r>
    </w:p>
    <w:p w14:paraId="41882AAA" w14:textId="1B624014" w:rsidR="00E2143A" w:rsidRDefault="00E2143A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 - orientar os agentes públicos e o controlador</w:t>
      </w:r>
      <w:r w:rsidR="0083097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quanto às práticas de proteção de dados pessoais aplicáveis à gestão de identidades e </w:t>
      </w:r>
      <w:r w:rsidR="00431DBF">
        <w:rPr>
          <w:rFonts w:asciiTheme="minorHAnsi" w:hAnsiTheme="minorHAnsi" w:cstheme="minorHAnsi"/>
          <w:sz w:val="24"/>
          <w:szCs w:val="24"/>
        </w:rPr>
        <w:t>ao</w:t>
      </w:r>
      <w:r>
        <w:rPr>
          <w:rFonts w:asciiTheme="minorHAnsi" w:hAnsiTheme="minorHAnsi" w:cstheme="minorHAnsi"/>
          <w:sz w:val="24"/>
          <w:szCs w:val="24"/>
        </w:rPr>
        <w:t xml:space="preserve"> controle de acesso;</w:t>
      </w:r>
    </w:p>
    <w:p w14:paraId="1FD981D1" w14:textId="487144E1" w:rsidR="00E2143A" w:rsidRDefault="00E2143A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II - </w:t>
      </w:r>
      <w:r w:rsidRPr="00E2143A">
        <w:rPr>
          <w:rFonts w:asciiTheme="minorHAnsi" w:hAnsiTheme="minorHAnsi" w:cstheme="minorHAnsi"/>
          <w:sz w:val="24"/>
          <w:szCs w:val="24"/>
        </w:rPr>
        <w:t xml:space="preserve">prestar orientação no tratamento de incidentes que envolvam acesso não autorizado </w:t>
      </w:r>
      <w:r w:rsidR="00FA4575">
        <w:rPr>
          <w:rFonts w:asciiTheme="minorHAnsi" w:hAnsiTheme="minorHAnsi" w:cstheme="minorHAnsi"/>
          <w:sz w:val="24"/>
          <w:szCs w:val="24"/>
        </w:rPr>
        <w:t xml:space="preserve">ou indevido </w:t>
      </w:r>
      <w:r w:rsidRPr="00E2143A">
        <w:rPr>
          <w:rFonts w:asciiTheme="minorHAnsi" w:hAnsiTheme="minorHAnsi" w:cstheme="minorHAnsi"/>
          <w:sz w:val="24"/>
          <w:szCs w:val="24"/>
        </w:rPr>
        <w:t>a dados pessoais</w:t>
      </w:r>
      <w:r w:rsidR="00CF37B3">
        <w:rPr>
          <w:rFonts w:asciiTheme="minorHAnsi" w:hAnsiTheme="minorHAnsi" w:cstheme="minorHAnsi"/>
          <w:sz w:val="24"/>
          <w:szCs w:val="24"/>
        </w:rPr>
        <w:t>;</w:t>
      </w:r>
      <w:r w:rsidR="007C1CA1">
        <w:rPr>
          <w:rFonts w:asciiTheme="minorHAnsi" w:hAnsiTheme="minorHAnsi" w:cstheme="minorHAnsi"/>
          <w:sz w:val="24"/>
          <w:szCs w:val="24"/>
        </w:rPr>
        <w:t xml:space="preserve"> e</w:t>
      </w:r>
    </w:p>
    <w:p w14:paraId="036E0AEC" w14:textId="1EF3ED16" w:rsidR="00CF37B3" w:rsidRDefault="00CF37B3" w:rsidP="003E7CB8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III -</w:t>
      </w:r>
      <w:r w:rsidRPr="00CF37B3">
        <w:rPr>
          <w:rFonts w:asciiTheme="minorHAnsi" w:hAnsiTheme="minorHAnsi" w:cstheme="minorHAnsi"/>
          <w:sz w:val="24"/>
          <w:szCs w:val="24"/>
        </w:rPr>
        <w:t xml:space="preserve"> promover a conscientização e a capacitação dos agentes públicos, usuários e colaboradores sobre a proteção de dados pessoais no âmbito d</w:t>
      </w:r>
      <w:r>
        <w:rPr>
          <w:rFonts w:asciiTheme="minorHAnsi" w:hAnsiTheme="minorHAnsi" w:cstheme="minorHAnsi"/>
          <w:sz w:val="24"/>
          <w:szCs w:val="24"/>
        </w:rPr>
        <w:t>esta Norma</w:t>
      </w:r>
      <w:r w:rsidRPr="00CF37B3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e </w:t>
      </w:r>
      <w:r w:rsidR="007C1CA1">
        <w:rPr>
          <w:rFonts w:asciiTheme="minorHAnsi" w:hAnsiTheme="minorHAnsi" w:cstheme="minorHAnsi"/>
          <w:sz w:val="24"/>
          <w:szCs w:val="24"/>
        </w:rPr>
        <w:t xml:space="preserve">dos </w:t>
      </w:r>
      <w:r>
        <w:rPr>
          <w:rFonts w:asciiTheme="minorHAnsi" w:hAnsiTheme="minorHAnsi" w:cstheme="minorHAnsi"/>
          <w:sz w:val="24"/>
          <w:szCs w:val="24"/>
        </w:rPr>
        <w:t>demais</w:t>
      </w:r>
      <w:r w:rsidRPr="00CF37B3">
        <w:rPr>
          <w:rFonts w:asciiTheme="minorHAnsi" w:hAnsiTheme="minorHAnsi" w:cstheme="minorHAnsi"/>
          <w:sz w:val="24"/>
          <w:szCs w:val="24"/>
        </w:rPr>
        <w:t xml:space="preserve"> procedimentos correlatos.</w:t>
      </w:r>
    </w:p>
    <w:p w14:paraId="76560265" w14:textId="77777777" w:rsidR="002F473D" w:rsidRPr="002F473D" w:rsidRDefault="002F473D" w:rsidP="002F473D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</w:t>
      </w:r>
      <w:r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5CA6C3DE" w14:textId="2E112274" w:rsidR="00E2143A" w:rsidRDefault="00E2143A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Art. </w:t>
      </w:r>
      <w:r w:rsidR="00D252AC">
        <w:rPr>
          <w:rFonts w:asciiTheme="minorHAnsi" w:hAnsiTheme="minorHAnsi" w:cstheme="minorHAnsi"/>
          <w:sz w:val="24"/>
          <w:szCs w:val="24"/>
        </w:rPr>
        <w:t>6</w:t>
      </w:r>
      <w:r w:rsidR="003E7CB8">
        <w:rPr>
          <w:rFonts w:asciiTheme="minorHAnsi" w:hAnsiTheme="minorHAnsi" w:cstheme="minorHAnsi"/>
          <w:sz w:val="24"/>
          <w:szCs w:val="24"/>
        </w:rPr>
        <w:t>7</w:t>
      </w:r>
      <w:r>
        <w:rPr>
          <w:rFonts w:asciiTheme="minorHAnsi" w:hAnsiTheme="minorHAnsi" w:cstheme="minorHAnsi"/>
          <w:sz w:val="24"/>
          <w:szCs w:val="24"/>
        </w:rPr>
        <w:t xml:space="preserve">. Compete </w:t>
      </w:r>
      <w:r w:rsidRPr="00E2143A">
        <w:rPr>
          <w:rFonts w:asciiTheme="minorHAnsi" w:hAnsiTheme="minorHAnsi" w:cstheme="minorHAnsi"/>
          <w:sz w:val="24"/>
          <w:szCs w:val="24"/>
        </w:rPr>
        <w:t xml:space="preserve">à </w:t>
      </w:r>
      <w:r w:rsidR="00FA4575" w:rsidRPr="00FA4575">
        <w:rPr>
          <w:rFonts w:asciiTheme="minorHAnsi" w:hAnsiTheme="minorHAnsi" w:cstheme="minorHAnsi"/>
          <w:sz w:val="24"/>
          <w:szCs w:val="24"/>
        </w:rPr>
        <w:t xml:space="preserve">Equipe de Prevenção, Tratamento e Resposta a Incidentes Cibernéticos </w:t>
      </w:r>
      <w:r w:rsidR="00FA4575">
        <w:rPr>
          <w:rFonts w:asciiTheme="minorHAnsi" w:hAnsiTheme="minorHAnsi" w:cstheme="minorHAnsi"/>
          <w:sz w:val="24"/>
          <w:szCs w:val="24"/>
        </w:rPr>
        <w:t>(ETIR)</w:t>
      </w:r>
      <w:r w:rsidR="007C1CA1">
        <w:rPr>
          <w:rFonts w:asciiTheme="minorHAnsi" w:hAnsiTheme="minorHAnsi" w:cstheme="minorHAnsi"/>
          <w:sz w:val="24"/>
          <w:szCs w:val="24"/>
        </w:rPr>
        <w:t xml:space="preserve">, </w:t>
      </w:r>
      <w:r w:rsidRPr="00E2143A">
        <w:rPr>
          <w:rFonts w:asciiTheme="minorHAnsi" w:hAnsiTheme="minorHAnsi" w:cstheme="minorHAnsi"/>
          <w:sz w:val="24"/>
          <w:szCs w:val="24"/>
        </w:rPr>
        <w:t>ou estrutura equivalente</w:t>
      </w:r>
      <w:r>
        <w:rPr>
          <w:rFonts w:asciiTheme="minorHAnsi" w:hAnsiTheme="minorHAnsi" w:cstheme="minorHAnsi"/>
          <w:sz w:val="24"/>
          <w:szCs w:val="24"/>
        </w:rPr>
        <w:t>:</w:t>
      </w:r>
    </w:p>
    <w:p w14:paraId="04B4FA23" w14:textId="77777777" w:rsidR="00E2143A" w:rsidRPr="00E2143A" w:rsidRDefault="00E2143A" w:rsidP="00E2143A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E2143A">
        <w:rPr>
          <w:rFonts w:asciiTheme="minorHAnsi" w:hAnsiTheme="minorHAnsi" w:cstheme="minorHAnsi"/>
          <w:sz w:val="24"/>
          <w:szCs w:val="24"/>
        </w:rPr>
        <w:t>I - analisar eventos e indícios de comprometimento de identidades, contas, credenciais ou direitos de acesso;</w:t>
      </w:r>
    </w:p>
    <w:p w14:paraId="2DECC611" w14:textId="77777777" w:rsidR="00E2143A" w:rsidRPr="00E2143A" w:rsidRDefault="00E2143A" w:rsidP="00E2143A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E2143A">
        <w:rPr>
          <w:rFonts w:asciiTheme="minorHAnsi" w:hAnsiTheme="minorHAnsi" w:cstheme="minorHAnsi"/>
          <w:sz w:val="24"/>
          <w:szCs w:val="24"/>
        </w:rPr>
        <w:t>II - solicitar, em caráter emergencial, a suspensão de identidades, contas, credenciais ou acessos, quando necessária à contenção de incidente;</w:t>
      </w:r>
    </w:p>
    <w:p w14:paraId="6F773A3D" w14:textId="77777777" w:rsidR="00E2143A" w:rsidRPr="00E2143A" w:rsidRDefault="00E2143A" w:rsidP="00E2143A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E2143A">
        <w:rPr>
          <w:rFonts w:asciiTheme="minorHAnsi" w:hAnsiTheme="minorHAnsi" w:cstheme="minorHAnsi"/>
          <w:sz w:val="24"/>
          <w:szCs w:val="24"/>
        </w:rPr>
        <w:t>III - preservar e analisar os registros e as evidências relacionados aos incidentes;</w:t>
      </w:r>
    </w:p>
    <w:p w14:paraId="4C021B9D" w14:textId="77777777" w:rsidR="00E2143A" w:rsidRPr="00E2143A" w:rsidRDefault="00E2143A" w:rsidP="00E2143A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E2143A">
        <w:rPr>
          <w:rFonts w:asciiTheme="minorHAnsi" w:hAnsiTheme="minorHAnsi" w:cstheme="minorHAnsi"/>
          <w:sz w:val="24"/>
          <w:szCs w:val="24"/>
        </w:rPr>
        <w:t>IV - coordenar, no âmbito de suas competências, as ações de contenção, erradicação e recuperação;</w:t>
      </w:r>
    </w:p>
    <w:p w14:paraId="07EA2DA1" w14:textId="77777777" w:rsidR="00E2143A" w:rsidRDefault="00E2143A" w:rsidP="00E2143A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E2143A">
        <w:rPr>
          <w:rFonts w:asciiTheme="minorHAnsi" w:hAnsiTheme="minorHAnsi" w:cstheme="minorHAnsi"/>
          <w:sz w:val="24"/>
          <w:szCs w:val="24"/>
        </w:rPr>
        <w:t>V - comunicar as unidades responsáveis e recomendar medidas corretivas; e</w:t>
      </w:r>
    </w:p>
    <w:p w14:paraId="3DE539ED" w14:textId="77777777" w:rsidR="00E2143A" w:rsidRDefault="00E2143A" w:rsidP="00E2143A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E2143A">
        <w:rPr>
          <w:rFonts w:asciiTheme="minorHAnsi" w:hAnsiTheme="minorHAnsi" w:cstheme="minorHAnsi"/>
          <w:sz w:val="24"/>
          <w:szCs w:val="24"/>
        </w:rPr>
        <w:t>VI - registrar as lições aprendidas e apoiar o aprimoramento dos controles.</w:t>
      </w:r>
    </w:p>
    <w:p w14:paraId="1DEC1B08" w14:textId="77777777" w:rsidR="002F473D" w:rsidRPr="002F473D" w:rsidRDefault="002F473D" w:rsidP="002F473D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</w:t>
      </w:r>
      <w:r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05D5C4E5" w14:textId="6FDB9C38" w:rsidR="00E2143A" w:rsidRDefault="00E2143A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Art. </w:t>
      </w:r>
      <w:r w:rsidR="003E7CB8">
        <w:rPr>
          <w:rFonts w:asciiTheme="minorHAnsi" w:hAnsiTheme="minorHAnsi" w:cstheme="minorHAnsi"/>
          <w:sz w:val="24"/>
          <w:szCs w:val="24"/>
        </w:rPr>
        <w:t>68</w:t>
      </w:r>
      <w:r>
        <w:rPr>
          <w:rFonts w:asciiTheme="minorHAnsi" w:hAnsiTheme="minorHAnsi" w:cstheme="minorHAnsi"/>
          <w:sz w:val="24"/>
          <w:szCs w:val="24"/>
        </w:rPr>
        <w:t>. Compete aos usuários:</w:t>
      </w:r>
    </w:p>
    <w:p w14:paraId="10542FD3" w14:textId="360ADF3E" w:rsidR="008D6842" w:rsidRPr="008D6842" w:rsidRDefault="008D6842" w:rsidP="008D6842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8D6842">
        <w:rPr>
          <w:rFonts w:asciiTheme="minorHAnsi" w:hAnsiTheme="minorHAnsi" w:cstheme="minorHAnsi"/>
          <w:sz w:val="24"/>
          <w:szCs w:val="24"/>
        </w:rPr>
        <w:t xml:space="preserve">I </w:t>
      </w:r>
      <w:r w:rsidR="007C1CA1">
        <w:rPr>
          <w:rFonts w:asciiTheme="minorHAnsi" w:hAnsiTheme="minorHAnsi" w:cstheme="minorHAnsi"/>
          <w:sz w:val="24"/>
          <w:szCs w:val="24"/>
        </w:rPr>
        <w:t>-</w:t>
      </w:r>
      <w:r w:rsidRPr="008D6842">
        <w:rPr>
          <w:rFonts w:asciiTheme="minorHAnsi" w:hAnsiTheme="minorHAnsi" w:cstheme="minorHAnsi"/>
          <w:sz w:val="24"/>
          <w:szCs w:val="24"/>
        </w:rPr>
        <w:t xml:space="preserve"> assinar o Termo de Ciência e Responsabilidade (TCR) e cumprir as obrigações nele estabelecidas, inclusive as relativas à conduta, ao sigilo e às restrições de uso;</w:t>
      </w:r>
    </w:p>
    <w:p w14:paraId="74EF4780" w14:textId="5DD7559D" w:rsidR="00E2143A" w:rsidRDefault="00E2143A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</w:t>
      </w:r>
      <w:r w:rsidR="008D6842">
        <w:rPr>
          <w:rFonts w:asciiTheme="minorHAnsi" w:hAnsiTheme="minorHAnsi" w:cstheme="minorHAnsi"/>
          <w:sz w:val="24"/>
          <w:szCs w:val="24"/>
        </w:rPr>
        <w:t>I</w:t>
      </w:r>
      <w:r>
        <w:rPr>
          <w:rFonts w:asciiTheme="minorHAnsi" w:hAnsiTheme="minorHAnsi" w:cstheme="minorHAnsi"/>
          <w:sz w:val="24"/>
          <w:szCs w:val="24"/>
        </w:rPr>
        <w:t xml:space="preserve"> - utilizar identidades, contas, credenciais e direitos de acesso exclusivamente para finalidades institucionais autorizadas;</w:t>
      </w:r>
    </w:p>
    <w:p w14:paraId="1A96F030" w14:textId="5D0E8B3F" w:rsidR="00E2143A" w:rsidRDefault="00E2143A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II</w:t>
      </w:r>
      <w:r w:rsidR="008D6842">
        <w:rPr>
          <w:rFonts w:asciiTheme="minorHAnsi" w:hAnsiTheme="minorHAnsi" w:cstheme="minorHAnsi"/>
          <w:sz w:val="24"/>
          <w:szCs w:val="24"/>
        </w:rPr>
        <w:t>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830974">
        <w:rPr>
          <w:rFonts w:asciiTheme="minorHAnsi" w:hAnsiTheme="minorHAnsi" w:cstheme="minorHAnsi"/>
          <w:sz w:val="24"/>
          <w:szCs w:val="24"/>
        </w:rPr>
        <w:t>-</w:t>
      </w:r>
      <w:r>
        <w:rPr>
          <w:rFonts w:asciiTheme="minorHAnsi" w:hAnsiTheme="minorHAnsi" w:cstheme="minorHAnsi"/>
          <w:sz w:val="24"/>
          <w:szCs w:val="24"/>
        </w:rPr>
        <w:t xml:space="preserve"> proteger suas credenciais </w:t>
      </w:r>
      <w:r w:rsidR="001477CD">
        <w:rPr>
          <w:rFonts w:asciiTheme="minorHAnsi" w:hAnsiTheme="minorHAnsi" w:cstheme="minorHAnsi"/>
          <w:sz w:val="24"/>
          <w:szCs w:val="24"/>
        </w:rPr>
        <w:t>de autenticação e impedir sua utilização por terceiros;</w:t>
      </w:r>
    </w:p>
    <w:p w14:paraId="2B89307D" w14:textId="581218E5" w:rsidR="001477CD" w:rsidRDefault="001477CD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</w:t>
      </w:r>
      <w:r w:rsidR="008D6842">
        <w:rPr>
          <w:rFonts w:asciiTheme="minorHAnsi" w:hAnsiTheme="minorHAnsi" w:cstheme="minorHAnsi"/>
          <w:sz w:val="24"/>
          <w:szCs w:val="24"/>
        </w:rPr>
        <w:t>V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830974">
        <w:rPr>
          <w:rFonts w:asciiTheme="minorHAnsi" w:hAnsiTheme="minorHAnsi" w:cstheme="minorHAnsi"/>
          <w:sz w:val="24"/>
          <w:szCs w:val="24"/>
        </w:rPr>
        <w:t>-</w:t>
      </w:r>
      <w:r>
        <w:rPr>
          <w:rFonts w:asciiTheme="minorHAnsi" w:hAnsiTheme="minorHAnsi" w:cstheme="minorHAnsi"/>
          <w:sz w:val="24"/>
          <w:szCs w:val="24"/>
        </w:rPr>
        <w:t xml:space="preserve"> não compartilhar contas, credenciais, dispositivos de autenticação ou meios de acesso físico; e</w:t>
      </w:r>
    </w:p>
    <w:p w14:paraId="4915F716" w14:textId="35406FDC" w:rsidR="001477CD" w:rsidRDefault="001477CD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V - </w:t>
      </w:r>
      <w:r w:rsidRPr="001477CD">
        <w:rPr>
          <w:rFonts w:asciiTheme="minorHAnsi" w:hAnsiTheme="minorHAnsi" w:cstheme="minorHAnsi"/>
          <w:sz w:val="24"/>
          <w:szCs w:val="24"/>
        </w:rPr>
        <w:t>comunicar imediatamente a perda, o comprometimento, o uso indevido ou a suspeita de comprometimento de credenciais e meios de acesso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6AB4F25D" w14:textId="77777777" w:rsidR="002F473D" w:rsidRPr="002F473D" w:rsidRDefault="002F473D" w:rsidP="002F473D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</w:t>
      </w:r>
      <w:r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3AC2BECA" w14:textId="5C78011E" w:rsidR="00871368" w:rsidRPr="00AB1CB4" w:rsidRDefault="00871368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Art. </w:t>
      </w:r>
      <w:r w:rsidR="003E7CB8">
        <w:rPr>
          <w:rFonts w:asciiTheme="minorHAnsi" w:hAnsiTheme="minorHAnsi" w:cstheme="minorHAnsi"/>
          <w:sz w:val="24"/>
          <w:szCs w:val="24"/>
        </w:rPr>
        <w:t>69</w:t>
      </w:r>
      <w:r w:rsidR="00AE50B4" w:rsidRPr="00AB1CB4">
        <w:rPr>
          <w:rFonts w:asciiTheme="minorHAnsi" w:hAnsiTheme="minorHAnsi" w:cstheme="minorHAnsi"/>
          <w:sz w:val="24"/>
          <w:szCs w:val="24"/>
        </w:rPr>
        <w:t>.</w:t>
      </w:r>
      <w:r w:rsidR="00FF17C8" w:rsidRPr="00AB1CB4">
        <w:rPr>
          <w:rFonts w:asciiTheme="minorHAnsi" w:hAnsiTheme="minorHAnsi" w:cstheme="minorHAnsi"/>
          <w:sz w:val="24"/>
          <w:szCs w:val="24"/>
        </w:rPr>
        <w:t xml:space="preserve"> </w:t>
      </w:r>
      <w:r w:rsidRPr="00AB1CB4">
        <w:rPr>
          <w:rFonts w:asciiTheme="minorHAnsi" w:hAnsiTheme="minorHAnsi" w:cstheme="minorHAnsi"/>
          <w:sz w:val="24"/>
          <w:szCs w:val="24"/>
        </w:rPr>
        <w:t>Compete à unidade de gestão de pessoas:</w:t>
      </w:r>
    </w:p>
    <w:p w14:paraId="5C1E1F87" w14:textId="77777777" w:rsidR="00871368" w:rsidRDefault="00871368" w:rsidP="00F8460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lastRenderedPageBreak/>
        <w:t xml:space="preserve">I </w:t>
      </w:r>
      <w:r w:rsidR="00A95124" w:rsidRPr="00AB1CB4">
        <w:rPr>
          <w:rFonts w:asciiTheme="minorHAnsi" w:hAnsiTheme="minorHAnsi" w:cstheme="minorHAnsi"/>
          <w:sz w:val="24"/>
          <w:szCs w:val="24"/>
        </w:rPr>
        <w:t xml:space="preserve">- </w:t>
      </w:r>
      <w:r w:rsidR="00F84600" w:rsidRPr="00F84600">
        <w:rPr>
          <w:rFonts w:asciiTheme="minorHAnsi" w:hAnsiTheme="minorHAnsi" w:cstheme="minorHAnsi"/>
          <w:sz w:val="24"/>
          <w:szCs w:val="24"/>
        </w:rPr>
        <w:t>promover a ciência dos agentes públicos quanto às disposições desta Norma e aos compromissos dela decorrentes</w:t>
      </w:r>
      <w:r w:rsidRPr="00AB1CB4">
        <w:rPr>
          <w:rFonts w:asciiTheme="minorHAnsi" w:hAnsiTheme="minorHAnsi" w:cstheme="minorHAnsi"/>
          <w:sz w:val="24"/>
          <w:szCs w:val="24"/>
        </w:rPr>
        <w:t>;</w:t>
      </w:r>
    </w:p>
    <w:p w14:paraId="0AAC5736" w14:textId="77777777" w:rsidR="001477CD" w:rsidRPr="00AB1CB4" w:rsidRDefault="001477CD" w:rsidP="002F473D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II </w:t>
      </w:r>
      <w:r w:rsidR="0062536A">
        <w:rPr>
          <w:rFonts w:asciiTheme="minorHAnsi" w:hAnsiTheme="minorHAnsi" w:cstheme="minorHAnsi"/>
          <w:sz w:val="24"/>
          <w:szCs w:val="24"/>
        </w:rPr>
        <w:t>-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2F473D" w:rsidRPr="002F473D">
        <w:rPr>
          <w:rFonts w:asciiTheme="minorHAnsi" w:hAnsiTheme="minorHAnsi" w:cstheme="minorHAnsi"/>
          <w:sz w:val="24"/>
          <w:szCs w:val="24"/>
        </w:rPr>
        <w:t>manter evidências da ciência e concordância dos agentes públicos quanto às suas responsabilidades</w:t>
      </w:r>
      <w:r w:rsidR="00FE54CB">
        <w:rPr>
          <w:rFonts w:asciiTheme="minorHAnsi" w:hAnsiTheme="minorHAnsi" w:cstheme="minorHAnsi"/>
          <w:sz w:val="24"/>
          <w:szCs w:val="24"/>
        </w:rPr>
        <w:t>;</w:t>
      </w:r>
    </w:p>
    <w:p w14:paraId="109A6BF1" w14:textId="66A6609C" w:rsidR="00871368" w:rsidRDefault="00431DBF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</w:t>
      </w:r>
      <w:r w:rsidR="00FE54CB">
        <w:rPr>
          <w:rFonts w:asciiTheme="minorHAnsi" w:hAnsiTheme="minorHAnsi" w:cstheme="minorHAnsi"/>
          <w:sz w:val="24"/>
          <w:szCs w:val="24"/>
        </w:rPr>
        <w:t xml:space="preserve">II </w:t>
      </w:r>
      <w:r w:rsidR="00B627FA" w:rsidRPr="00AB1CB4">
        <w:rPr>
          <w:rFonts w:asciiTheme="minorHAnsi" w:hAnsiTheme="minorHAnsi" w:cstheme="minorHAnsi"/>
          <w:sz w:val="24"/>
          <w:szCs w:val="24"/>
        </w:rPr>
        <w:t>-</w:t>
      </w:r>
      <w:r w:rsidR="00871368" w:rsidRPr="00AB1CB4">
        <w:rPr>
          <w:rFonts w:asciiTheme="minorHAnsi" w:hAnsiTheme="minorHAnsi" w:cstheme="minorHAnsi"/>
          <w:sz w:val="24"/>
          <w:szCs w:val="24"/>
        </w:rPr>
        <w:t xml:space="preserve"> manter </w:t>
      </w:r>
      <w:r w:rsidR="006E3F32" w:rsidRPr="00AB1CB4">
        <w:rPr>
          <w:rFonts w:asciiTheme="minorHAnsi" w:hAnsiTheme="minorHAnsi" w:cstheme="minorHAnsi"/>
          <w:sz w:val="24"/>
          <w:szCs w:val="24"/>
        </w:rPr>
        <w:t xml:space="preserve">atualizado </w:t>
      </w:r>
      <w:r w:rsidR="00871368" w:rsidRPr="00AB1CB4">
        <w:rPr>
          <w:rFonts w:asciiTheme="minorHAnsi" w:hAnsiTheme="minorHAnsi" w:cstheme="minorHAnsi"/>
          <w:sz w:val="24"/>
          <w:szCs w:val="24"/>
        </w:rPr>
        <w:t xml:space="preserve">o repositório de </w:t>
      </w:r>
      <w:r w:rsidR="002876A1" w:rsidRPr="00AB1CB4">
        <w:rPr>
          <w:rFonts w:asciiTheme="minorHAnsi" w:hAnsiTheme="minorHAnsi" w:cstheme="minorHAnsi"/>
          <w:sz w:val="24"/>
          <w:szCs w:val="24"/>
        </w:rPr>
        <w:t xml:space="preserve">agentes públicos </w:t>
      </w:r>
      <w:r w:rsidR="00871368" w:rsidRPr="00AB1CB4">
        <w:rPr>
          <w:rFonts w:asciiTheme="minorHAnsi" w:hAnsiTheme="minorHAnsi" w:cstheme="minorHAnsi"/>
          <w:sz w:val="24"/>
          <w:szCs w:val="24"/>
        </w:rPr>
        <w:t>ativos, reflet</w:t>
      </w:r>
      <w:r w:rsidR="006E3F32" w:rsidRPr="00AB1CB4">
        <w:rPr>
          <w:rFonts w:asciiTheme="minorHAnsi" w:hAnsiTheme="minorHAnsi" w:cstheme="minorHAnsi"/>
          <w:sz w:val="24"/>
          <w:szCs w:val="24"/>
        </w:rPr>
        <w:t xml:space="preserve">indo adequadamente </w:t>
      </w:r>
      <w:r w:rsidR="00871368" w:rsidRPr="00AB1CB4">
        <w:rPr>
          <w:rFonts w:asciiTheme="minorHAnsi" w:hAnsiTheme="minorHAnsi" w:cstheme="minorHAnsi"/>
          <w:sz w:val="24"/>
          <w:szCs w:val="24"/>
        </w:rPr>
        <w:t>o quadro funcional</w:t>
      </w:r>
      <w:r w:rsidR="006E3F32" w:rsidRPr="00AB1CB4">
        <w:rPr>
          <w:rFonts w:asciiTheme="minorHAnsi" w:hAnsiTheme="minorHAnsi" w:cstheme="minorHAnsi"/>
          <w:sz w:val="24"/>
          <w:szCs w:val="24"/>
        </w:rPr>
        <w:t xml:space="preserve"> da organização</w:t>
      </w:r>
      <w:r w:rsidR="005E1512">
        <w:rPr>
          <w:rFonts w:asciiTheme="minorHAnsi" w:hAnsiTheme="minorHAnsi" w:cstheme="minorHAnsi"/>
          <w:sz w:val="24"/>
          <w:szCs w:val="24"/>
        </w:rPr>
        <w:t>;</w:t>
      </w:r>
      <w:r w:rsidR="00C20AF4">
        <w:rPr>
          <w:rFonts w:asciiTheme="minorHAnsi" w:hAnsiTheme="minorHAnsi" w:cstheme="minorHAnsi"/>
          <w:sz w:val="24"/>
          <w:szCs w:val="24"/>
        </w:rPr>
        <w:t xml:space="preserve"> e</w:t>
      </w:r>
    </w:p>
    <w:p w14:paraId="0F2BAE4E" w14:textId="77777777" w:rsidR="005E1512" w:rsidRPr="00AB1CB4" w:rsidRDefault="005E1512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IV - c</w:t>
      </w:r>
      <w:r w:rsidRPr="005E1512">
        <w:rPr>
          <w:rFonts w:asciiTheme="minorHAnsi" w:hAnsiTheme="minorHAnsi" w:cstheme="minorHAnsi"/>
          <w:sz w:val="24"/>
          <w:szCs w:val="24"/>
        </w:rPr>
        <w:t xml:space="preserve">omunicar eventos de admissão, movimentação, afastamento e desligamento que </w:t>
      </w:r>
      <w:r w:rsidR="00605757">
        <w:rPr>
          <w:rFonts w:asciiTheme="minorHAnsi" w:hAnsiTheme="minorHAnsi" w:cstheme="minorHAnsi"/>
          <w:sz w:val="24"/>
          <w:szCs w:val="24"/>
        </w:rPr>
        <w:t>exijam</w:t>
      </w:r>
      <w:r w:rsidRPr="005E1512">
        <w:rPr>
          <w:rFonts w:asciiTheme="minorHAnsi" w:hAnsiTheme="minorHAnsi" w:cstheme="minorHAnsi"/>
          <w:sz w:val="24"/>
          <w:szCs w:val="24"/>
        </w:rPr>
        <w:t xml:space="preserve"> ajustes de acesso.</w:t>
      </w:r>
    </w:p>
    <w:p w14:paraId="19CAB131" w14:textId="77777777" w:rsidR="00DA4F38" w:rsidRPr="00AB1CB4" w:rsidRDefault="00C72276" w:rsidP="00507880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2F473D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</w:t>
      </w:r>
      <w:r w:rsidR="00F93C9C"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0FFC69E3" w14:textId="77777777" w:rsidR="00FF17C8" w:rsidRPr="00AB1CB4" w:rsidRDefault="00FF17C8" w:rsidP="00507880">
      <w:pPr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6176EF12" w14:textId="77777777" w:rsidR="00FF17C8" w:rsidRPr="00AB1CB4" w:rsidRDefault="00FF17C8" w:rsidP="00507880">
      <w:pPr>
        <w:pStyle w:val="Ttulo1"/>
        <w:numPr>
          <w:ilvl w:val="0"/>
          <w:numId w:val="0"/>
        </w:numPr>
        <w:spacing w:line="240" w:lineRule="auto"/>
        <w:jc w:val="center"/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</w:pPr>
      <w:bookmarkStart w:id="49" w:name="_Toc238456725"/>
      <w:r w:rsidRPr="00AB1CB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 xml:space="preserve">CAPÍTULO </w:t>
      </w:r>
      <w:r w:rsidR="000E6DEF" w:rsidRPr="00AB1CB4">
        <w:rPr>
          <w:rFonts w:asciiTheme="minorHAnsi" w:hAnsiTheme="minorHAnsi" w:cstheme="minorHAnsi"/>
          <w:b w:val="0"/>
          <w:bCs w:val="0"/>
          <w:color w:val="auto"/>
          <w:sz w:val="24"/>
          <w:szCs w:val="24"/>
        </w:rPr>
        <w:t>XI</w:t>
      </w:r>
      <w:bookmarkEnd w:id="49"/>
    </w:p>
    <w:p w14:paraId="2ABE7BED" w14:textId="77777777" w:rsidR="00DA4F38" w:rsidRPr="00AB1CB4" w:rsidRDefault="00FF17C8" w:rsidP="00507880">
      <w:pPr>
        <w:pStyle w:val="Ttulo2"/>
        <w:numPr>
          <w:ilvl w:val="0"/>
          <w:numId w:val="0"/>
        </w:numPr>
        <w:spacing w:before="0" w:line="240" w:lineRule="auto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bookmarkStart w:id="50" w:name="_Toc238456726"/>
      <w:r w:rsidRPr="00AB1CB4">
        <w:rPr>
          <w:rFonts w:asciiTheme="minorHAnsi" w:hAnsiTheme="minorHAnsi" w:cstheme="minorHAnsi"/>
          <w:b w:val="0"/>
          <w:bCs w:val="0"/>
          <w:sz w:val="24"/>
          <w:szCs w:val="24"/>
        </w:rPr>
        <w:t>DISPOSIÇÕES FINAIS</w:t>
      </w:r>
      <w:bookmarkEnd w:id="50"/>
    </w:p>
    <w:p w14:paraId="68A50CA3" w14:textId="77777777" w:rsidR="00FF17C8" w:rsidRPr="00AB1CB4" w:rsidRDefault="00FF17C8" w:rsidP="00507880">
      <w:pPr>
        <w:spacing w:before="0" w:line="240" w:lineRule="auto"/>
        <w:ind w:firstLine="851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</w:p>
    <w:p w14:paraId="34DBA8AC" w14:textId="76E79C13" w:rsidR="00023F73" w:rsidRDefault="00DA4F38" w:rsidP="00053410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AB1CB4">
        <w:rPr>
          <w:rFonts w:asciiTheme="minorHAnsi" w:eastAsia="Open Sans" w:hAnsiTheme="minorHAnsi" w:cstheme="minorHAnsi"/>
          <w:sz w:val="24"/>
          <w:szCs w:val="24"/>
        </w:rPr>
        <w:t xml:space="preserve">Art. </w:t>
      </w:r>
      <w:r w:rsidR="000E7E34">
        <w:rPr>
          <w:rFonts w:asciiTheme="minorHAnsi" w:eastAsia="Open Sans" w:hAnsiTheme="minorHAnsi" w:cstheme="minorHAnsi"/>
          <w:sz w:val="24"/>
          <w:szCs w:val="24"/>
        </w:rPr>
        <w:t>7</w:t>
      </w:r>
      <w:r w:rsidR="003E7CB8">
        <w:rPr>
          <w:rFonts w:asciiTheme="minorHAnsi" w:eastAsia="Open Sans" w:hAnsiTheme="minorHAnsi" w:cstheme="minorHAnsi"/>
          <w:sz w:val="24"/>
          <w:szCs w:val="24"/>
        </w:rPr>
        <w:t>0</w:t>
      </w:r>
      <w:r w:rsidRPr="00AB1CB4">
        <w:rPr>
          <w:rFonts w:asciiTheme="minorHAnsi" w:eastAsia="Open Sans" w:hAnsiTheme="minorHAnsi" w:cstheme="minorHAnsi"/>
          <w:sz w:val="24"/>
          <w:szCs w:val="24"/>
        </w:rPr>
        <w:t>.</w:t>
      </w:r>
      <w:r w:rsidR="005F5476">
        <w:rPr>
          <w:rFonts w:asciiTheme="minorHAnsi" w:eastAsia="Open Sans" w:hAnsiTheme="minorHAnsi" w:cstheme="minorHAnsi"/>
          <w:sz w:val="24"/>
          <w:szCs w:val="24"/>
        </w:rPr>
        <w:t xml:space="preserve"> </w:t>
      </w:r>
      <w:r w:rsidRPr="00AB1CB4">
        <w:rPr>
          <w:rFonts w:asciiTheme="minorHAnsi" w:eastAsia="Open Sans" w:hAnsiTheme="minorHAnsi" w:cstheme="minorHAnsi"/>
          <w:sz w:val="24"/>
          <w:szCs w:val="24"/>
        </w:rPr>
        <w:t xml:space="preserve">Esta </w:t>
      </w:r>
      <w:r w:rsidR="005401B1" w:rsidRPr="00AB1CB4">
        <w:rPr>
          <w:rFonts w:asciiTheme="minorHAnsi" w:eastAsia="Open Sans" w:hAnsiTheme="minorHAnsi" w:cstheme="minorHAnsi"/>
          <w:sz w:val="24"/>
          <w:szCs w:val="24"/>
        </w:rPr>
        <w:t>Norma</w:t>
      </w:r>
      <w:r w:rsidRPr="00AB1CB4">
        <w:rPr>
          <w:rFonts w:asciiTheme="minorHAnsi" w:eastAsia="Open Sans" w:hAnsiTheme="minorHAnsi" w:cstheme="minorHAnsi"/>
          <w:sz w:val="24"/>
          <w:szCs w:val="24"/>
        </w:rPr>
        <w:t xml:space="preserve"> deve</w:t>
      </w:r>
      <w:r w:rsidR="002F473D">
        <w:rPr>
          <w:rFonts w:asciiTheme="minorHAnsi" w:eastAsia="Open Sans" w:hAnsiTheme="minorHAnsi" w:cstheme="minorHAnsi"/>
          <w:sz w:val="24"/>
          <w:szCs w:val="24"/>
        </w:rPr>
        <w:t>rá</w:t>
      </w:r>
      <w:r w:rsidRPr="00AB1CB4">
        <w:rPr>
          <w:rFonts w:asciiTheme="minorHAnsi" w:eastAsia="Open Sans" w:hAnsiTheme="minorHAnsi" w:cstheme="minorHAnsi"/>
          <w:sz w:val="24"/>
          <w:szCs w:val="24"/>
        </w:rPr>
        <w:t xml:space="preserve"> ser revisada e atualizada a cada </w:t>
      </w:r>
      <w:r w:rsidR="00FF17C8" w:rsidRPr="00AB1CB4">
        <w:rPr>
          <w:rFonts w:asciiTheme="minorHAnsi" w:eastAsia="Open Sans" w:hAnsiTheme="minorHAnsi" w:cstheme="minorHAnsi"/>
          <w:sz w:val="24"/>
          <w:szCs w:val="24"/>
          <w:highlight w:val="yellow"/>
        </w:rPr>
        <w:t>[</w:t>
      </w:r>
      <w:r w:rsidR="002D2361" w:rsidRPr="00AB1CB4">
        <w:rPr>
          <w:rFonts w:asciiTheme="minorHAnsi" w:eastAsia="Open Sans" w:hAnsiTheme="minorHAnsi" w:cstheme="minorHAnsi"/>
          <w:sz w:val="24"/>
          <w:szCs w:val="24"/>
          <w:highlight w:val="yellow"/>
        </w:rPr>
        <w:t>2</w:t>
      </w:r>
      <w:r w:rsidRPr="00AB1CB4">
        <w:rPr>
          <w:rFonts w:asciiTheme="minorHAnsi" w:eastAsia="Open Sans" w:hAnsiTheme="minorHAnsi" w:cstheme="minorHAnsi"/>
          <w:sz w:val="24"/>
          <w:szCs w:val="24"/>
          <w:highlight w:val="yellow"/>
        </w:rPr>
        <w:t xml:space="preserve"> (</w:t>
      </w:r>
      <w:r w:rsidR="002D2361" w:rsidRPr="00AB1CB4">
        <w:rPr>
          <w:rFonts w:asciiTheme="minorHAnsi" w:eastAsia="Open Sans" w:hAnsiTheme="minorHAnsi" w:cstheme="minorHAnsi"/>
          <w:sz w:val="24"/>
          <w:szCs w:val="24"/>
          <w:highlight w:val="yellow"/>
        </w:rPr>
        <w:t>dois</w:t>
      </w:r>
      <w:r w:rsidRPr="00AB1CB4">
        <w:rPr>
          <w:rFonts w:asciiTheme="minorHAnsi" w:eastAsia="Open Sans" w:hAnsiTheme="minorHAnsi" w:cstheme="minorHAnsi"/>
          <w:sz w:val="24"/>
          <w:szCs w:val="24"/>
          <w:highlight w:val="yellow"/>
        </w:rPr>
        <w:t>)</w:t>
      </w:r>
      <w:r w:rsidR="00FF17C8" w:rsidRPr="00AB1CB4">
        <w:rPr>
          <w:rFonts w:asciiTheme="minorHAnsi" w:eastAsia="Open Sans" w:hAnsiTheme="minorHAnsi" w:cstheme="minorHAnsi"/>
          <w:sz w:val="24"/>
          <w:szCs w:val="24"/>
          <w:highlight w:val="yellow"/>
        </w:rPr>
        <w:t>]</w:t>
      </w:r>
      <w:r w:rsidRPr="00AB1CB4">
        <w:rPr>
          <w:rFonts w:asciiTheme="minorHAnsi" w:eastAsia="Open Sans" w:hAnsiTheme="minorHAnsi" w:cstheme="minorHAnsi"/>
          <w:sz w:val="24"/>
          <w:szCs w:val="24"/>
        </w:rPr>
        <w:t xml:space="preserve"> anos</w:t>
      </w:r>
      <w:r w:rsidR="002A50A1" w:rsidRPr="00AB1CB4">
        <w:rPr>
          <w:rFonts w:asciiTheme="minorHAnsi" w:hAnsiTheme="minorHAnsi" w:cstheme="minorHAnsi"/>
          <w:sz w:val="24"/>
          <w:szCs w:val="24"/>
        </w:rPr>
        <w:t xml:space="preserve"> ou </w:t>
      </w:r>
      <w:r w:rsidR="00C76C3B" w:rsidRPr="00AB1CB4">
        <w:rPr>
          <w:rFonts w:asciiTheme="minorHAnsi" w:hAnsiTheme="minorHAnsi" w:cstheme="minorHAnsi"/>
          <w:sz w:val="24"/>
          <w:szCs w:val="24"/>
          <w:lang w:eastAsia="en-CA"/>
        </w:rPr>
        <w:t>sempre que ocorrerem</w:t>
      </w:r>
      <w:r w:rsidR="00053410">
        <w:rPr>
          <w:rFonts w:asciiTheme="minorHAnsi" w:hAnsiTheme="minorHAnsi" w:cstheme="minorHAnsi"/>
          <w:sz w:val="24"/>
          <w:szCs w:val="24"/>
          <w:lang w:eastAsia="en-CA"/>
        </w:rPr>
        <w:t xml:space="preserve"> </w:t>
      </w:r>
      <w:r w:rsidR="00053410" w:rsidRPr="00053410">
        <w:rPr>
          <w:rFonts w:asciiTheme="minorHAnsi" w:hAnsiTheme="minorHAnsi" w:cstheme="minorHAnsi"/>
          <w:sz w:val="24"/>
          <w:szCs w:val="24"/>
          <w:lang w:eastAsia="en-CA"/>
        </w:rPr>
        <w:t>uma das seguintes situações</w:t>
      </w:r>
      <w:r w:rsidR="00023F73">
        <w:rPr>
          <w:rFonts w:asciiTheme="minorHAnsi" w:hAnsiTheme="minorHAnsi" w:cstheme="minorHAnsi"/>
          <w:sz w:val="24"/>
          <w:szCs w:val="24"/>
          <w:lang w:eastAsia="en-CA"/>
        </w:rPr>
        <w:t>:</w:t>
      </w:r>
    </w:p>
    <w:p w14:paraId="069F034A" w14:textId="77777777" w:rsidR="00C20AF4" w:rsidRPr="00C20AF4" w:rsidRDefault="00C20AF4" w:rsidP="00C20AF4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C20AF4">
        <w:rPr>
          <w:rFonts w:asciiTheme="minorHAnsi" w:hAnsiTheme="minorHAnsi" w:cstheme="minorHAnsi"/>
          <w:sz w:val="24"/>
          <w:szCs w:val="24"/>
          <w:lang w:eastAsia="en-CA"/>
        </w:rPr>
        <w:t>I - alteração significativa nos riscos, na legislação, na estrutura organizacional ou nas tecnologias empregadas pelo órgão ou entidade;</w:t>
      </w:r>
    </w:p>
    <w:p w14:paraId="1D4DE9D5" w14:textId="77777777" w:rsidR="00C20AF4" w:rsidRPr="00C20AF4" w:rsidRDefault="00C20AF4" w:rsidP="00C20AF4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C20AF4">
        <w:rPr>
          <w:rFonts w:asciiTheme="minorHAnsi" w:hAnsiTheme="minorHAnsi" w:cstheme="minorHAnsi"/>
          <w:sz w:val="24"/>
          <w:szCs w:val="24"/>
          <w:lang w:eastAsia="en-CA"/>
        </w:rPr>
        <w:t>II - incidente grave relacionado ao seu objeto;</w:t>
      </w:r>
    </w:p>
    <w:p w14:paraId="51104079" w14:textId="77777777" w:rsidR="00C20AF4" w:rsidRPr="00C20AF4" w:rsidRDefault="00C20AF4" w:rsidP="00C20AF4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C20AF4">
        <w:rPr>
          <w:rFonts w:asciiTheme="minorHAnsi" w:hAnsiTheme="minorHAnsi" w:cstheme="minorHAnsi"/>
          <w:sz w:val="24"/>
          <w:szCs w:val="24"/>
          <w:lang w:eastAsia="en-CA"/>
        </w:rPr>
        <w:t>III - identificação de achado de auditoria relevante; ou</w:t>
      </w:r>
    </w:p>
    <w:p w14:paraId="7AF6612D" w14:textId="77777777" w:rsidR="00C20AF4" w:rsidRDefault="00C20AF4" w:rsidP="00C20AF4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  <w:lang w:eastAsia="en-CA"/>
        </w:rPr>
      </w:pPr>
      <w:r w:rsidRPr="00C20AF4">
        <w:rPr>
          <w:rFonts w:asciiTheme="minorHAnsi" w:hAnsiTheme="minorHAnsi" w:cstheme="minorHAnsi"/>
          <w:sz w:val="24"/>
          <w:szCs w:val="24"/>
          <w:lang w:eastAsia="en-CA"/>
        </w:rPr>
        <w:t>IV - alteração em política ou normativo de nível superior.</w:t>
      </w:r>
    </w:p>
    <w:p w14:paraId="77EF3DBF" w14:textId="1C834AB5" w:rsidR="00DA4F38" w:rsidRPr="00AB1CB4" w:rsidRDefault="00DA4F38" w:rsidP="00C20AF4">
      <w:pPr>
        <w:spacing w:before="0" w:line="240" w:lineRule="auto"/>
        <w:ind w:firstLine="567"/>
        <w:jc w:val="both"/>
        <w:rPr>
          <w:rFonts w:asciiTheme="minorHAnsi" w:eastAsia="Open Sans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sz w:val="24"/>
          <w:szCs w:val="24"/>
        </w:rPr>
        <w:t xml:space="preserve">Art. </w:t>
      </w:r>
      <w:r w:rsidR="000E7E34">
        <w:rPr>
          <w:rFonts w:asciiTheme="minorHAnsi" w:hAnsiTheme="minorHAnsi" w:cstheme="minorHAnsi"/>
          <w:sz w:val="24"/>
          <w:szCs w:val="24"/>
        </w:rPr>
        <w:t>7</w:t>
      </w:r>
      <w:r w:rsidR="003E7CB8">
        <w:rPr>
          <w:rFonts w:asciiTheme="minorHAnsi" w:hAnsiTheme="minorHAnsi" w:cstheme="minorHAnsi"/>
          <w:sz w:val="24"/>
          <w:szCs w:val="24"/>
        </w:rPr>
        <w:t>1</w:t>
      </w:r>
      <w:r w:rsidRPr="00AB1CB4">
        <w:rPr>
          <w:rFonts w:asciiTheme="minorHAnsi" w:hAnsiTheme="minorHAnsi" w:cstheme="minorHAnsi"/>
          <w:sz w:val="24"/>
          <w:szCs w:val="24"/>
        </w:rPr>
        <w:t>.</w:t>
      </w:r>
      <w:r w:rsidR="005F5476">
        <w:rPr>
          <w:rFonts w:asciiTheme="minorHAnsi" w:hAnsiTheme="minorHAnsi" w:cstheme="minorHAnsi"/>
          <w:sz w:val="24"/>
          <w:szCs w:val="24"/>
        </w:rPr>
        <w:t xml:space="preserve"> </w:t>
      </w:r>
      <w:r w:rsidRPr="00AB1CB4">
        <w:rPr>
          <w:rFonts w:asciiTheme="minorHAnsi" w:hAnsiTheme="minorHAnsi" w:cstheme="minorHAnsi"/>
          <w:sz w:val="24"/>
          <w:szCs w:val="24"/>
        </w:rPr>
        <w:t xml:space="preserve">O descumprimento das disposições desta </w:t>
      </w:r>
      <w:r w:rsidR="005401B1" w:rsidRPr="00AB1CB4">
        <w:rPr>
          <w:rFonts w:asciiTheme="minorHAnsi" w:hAnsiTheme="minorHAnsi" w:cstheme="minorHAnsi"/>
          <w:sz w:val="24"/>
          <w:szCs w:val="24"/>
        </w:rPr>
        <w:t>Norma</w:t>
      </w:r>
      <w:r w:rsidRPr="00AB1CB4">
        <w:rPr>
          <w:rFonts w:asciiTheme="minorHAnsi" w:hAnsiTheme="minorHAnsi" w:cstheme="minorHAnsi"/>
          <w:sz w:val="24"/>
          <w:szCs w:val="24"/>
        </w:rPr>
        <w:t xml:space="preserve"> </w:t>
      </w:r>
      <w:r w:rsidR="00D02B40" w:rsidRPr="00D02B40">
        <w:rPr>
          <w:rFonts w:asciiTheme="minorHAnsi" w:hAnsiTheme="minorHAnsi" w:cstheme="minorHAnsi"/>
          <w:sz w:val="24"/>
          <w:szCs w:val="24"/>
        </w:rPr>
        <w:t xml:space="preserve">sujeita o responsável </w:t>
      </w:r>
      <w:r w:rsidR="006124F8">
        <w:rPr>
          <w:rFonts w:asciiTheme="minorHAnsi" w:hAnsiTheme="minorHAnsi" w:cstheme="minorHAnsi"/>
          <w:sz w:val="24"/>
          <w:szCs w:val="24"/>
        </w:rPr>
        <w:t>à</w:t>
      </w:r>
      <w:r w:rsidR="00D02B40" w:rsidRPr="00D02B40">
        <w:rPr>
          <w:rFonts w:asciiTheme="minorHAnsi" w:hAnsiTheme="minorHAnsi" w:cstheme="minorHAnsi"/>
          <w:sz w:val="24"/>
          <w:szCs w:val="24"/>
        </w:rPr>
        <w:t xml:space="preserve">s consequências previstas na legislação e nos regimes disciplinar e contratual aplicáveis, </w:t>
      </w:r>
      <w:r w:rsidR="00605757" w:rsidRPr="00605757">
        <w:rPr>
          <w:rFonts w:asciiTheme="minorHAnsi" w:hAnsiTheme="minorHAnsi" w:cstheme="minorHAnsi"/>
          <w:sz w:val="24"/>
          <w:szCs w:val="24"/>
        </w:rPr>
        <w:t>sem prejuízo das responsabilidades civis e penais cabívei</w:t>
      </w:r>
      <w:r w:rsidR="00605757">
        <w:rPr>
          <w:rFonts w:asciiTheme="minorHAnsi" w:hAnsiTheme="minorHAnsi" w:cstheme="minorHAnsi"/>
          <w:sz w:val="24"/>
          <w:szCs w:val="24"/>
        </w:rPr>
        <w:t>s</w:t>
      </w:r>
      <w:r w:rsidRPr="00AB1CB4">
        <w:rPr>
          <w:rFonts w:asciiTheme="minorHAnsi" w:hAnsiTheme="minorHAnsi" w:cstheme="minorHAnsi"/>
          <w:sz w:val="24"/>
          <w:szCs w:val="24"/>
        </w:rPr>
        <w:t>.</w:t>
      </w:r>
    </w:p>
    <w:p w14:paraId="3020BB7A" w14:textId="6D78D1D9" w:rsidR="00221027" w:rsidRPr="00221027" w:rsidRDefault="00221027" w:rsidP="00221027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221027">
        <w:rPr>
          <w:rFonts w:asciiTheme="minorHAnsi" w:hAnsiTheme="minorHAnsi" w:cstheme="minorHAnsi"/>
          <w:sz w:val="24"/>
          <w:szCs w:val="24"/>
        </w:rPr>
        <w:t xml:space="preserve">Art. </w:t>
      </w:r>
      <w:r w:rsidR="000E7E34">
        <w:rPr>
          <w:rFonts w:asciiTheme="minorHAnsi" w:hAnsiTheme="minorHAnsi" w:cstheme="minorHAnsi"/>
          <w:sz w:val="24"/>
          <w:szCs w:val="24"/>
        </w:rPr>
        <w:t>7</w:t>
      </w:r>
      <w:r w:rsidR="003E7CB8">
        <w:rPr>
          <w:rFonts w:asciiTheme="minorHAnsi" w:hAnsiTheme="minorHAnsi" w:cstheme="minorHAnsi"/>
          <w:sz w:val="24"/>
          <w:szCs w:val="24"/>
        </w:rPr>
        <w:t>2</w:t>
      </w:r>
      <w:r w:rsidRPr="00221027">
        <w:rPr>
          <w:rFonts w:asciiTheme="minorHAnsi" w:hAnsiTheme="minorHAnsi" w:cstheme="minorHAnsi"/>
          <w:sz w:val="24"/>
          <w:szCs w:val="24"/>
        </w:rPr>
        <w:t xml:space="preserve">. As exceções às disposições desta Norma deverão ser formalmente documentadas, justificadas e aprovadas pela </w:t>
      </w:r>
      <w:r w:rsidRPr="003672B5">
        <w:rPr>
          <w:rFonts w:asciiTheme="minorHAnsi" w:hAnsiTheme="minorHAnsi" w:cstheme="minorHAnsi"/>
          <w:sz w:val="24"/>
          <w:szCs w:val="24"/>
          <w:highlight w:val="yellow"/>
        </w:rPr>
        <w:t>[autoridade competente]</w:t>
      </w:r>
      <w:r w:rsidRPr="00221027">
        <w:rPr>
          <w:rFonts w:asciiTheme="minorHAnsi" w:hAnsiTheme="minorHAnsi" w:cstheme="minorHAnsi"/>
          <w:sz w:val="24"/>
          <w:szCs w:val="24"/>
        </w:rPr>
        <w:t>, observadas as competências institucionais e a criticidade dos riscos envolvidos.</w:t>
      </w:r>
    </w:p>
    <w:p w14:paraId="72C51128" w14:textId="77777777" w:rsidR="00221027" w:rsidRPr="00221027" w:rsidRDefault="00221027" w:rsidP="003672B5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221027">
        <w:rPr>
          <w:rFonts w:asciiTheme="minorHAnsi" w:hAnsiTheme="minorHAnsi" w:cstheme="minorHAnsi"/>
          <w:sz w:val="24"/>
          <w:szCs w:val="24"/>
        </w:rPr>
        <w:t>§ 1º As exceções consideradas relevantes, em razão de sua criticidade, impacto ou abrangência, deverão ser submetidas à deliberação do Comitê de Segurança da Informação ou estrutura equivalente.</w:t>
      </w:r>
    </w:p>
    <w:p w14:paraId="0D302392" w14:textId="77777777" w:rsidR="00221027" w:rsidRPr="00221027" w:rsidRDefault="00221027" w:rsidP="003672B5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221027">
        <w:rPr>
          <w:rFonts w:asciiTheme="minorHAnsi" w:hAnsiTheme="minorHAnsi" w:cstheme="minorHAnsi"/>
          <w:sz w:val="24"/>
          <w:szCs w:val="24"/>
        </w:rPr>
        <w:t>§ 2º Quando a exceção puder impactar a proteção de dados pessoais ou resultar em aumento de riscos aos titulares dos dados, deverá ser previamente submetida à manifestação do Comitê de Proteção de Dados Pessoais ou estrutura equivalente.</w:t>
      </w:r>
    </w:p>
    <w:p w14:paraId="0AD14B12" w14:textId="77777777" w:rsidR="00221027" w:rsidRPr="00221027" w:rsidRDefault="00221027" w:rsidP="003672B5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221027">
        <w:rPr>
          <w:rFonts w:asciiTheme="minorHAnsi" w:hAnsiTheme="minorHAnsi" w:cstheme="minorHAnsi"/>
          <w:sz w:val="24"/>
          <w:szCs w:val="24"/>
        </w:rPr>
        <w:t>§ 3º A solicitação de exceção deverá conter, no mínimo:</w:t>
      </w:r>
    </w:p>
    <w:p w14:paraId="1A399967" w14:textId="77777777" w:rsidR="00221027" w:rsidRPr="00221027" w:rsidRDefault="00221027" w:rsidP="003672B5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221027">
        <w:rPr>
          <w:rFonts w:asciiTheme="minorHAnsi" w:hAnsiTheme="minorHAnsi" w:cstheme="minorHAnsi"/>
          <w:sz w:val="24"/>
          <w:szCs w:val="24"/>
        </w:rPr>
        <w:t>I - justificativa técnica;</w:t>
      </w:r>
    </w:p>
    <w:p w14:paraId="2EBED02C" w14:textId="77777777" w:rsidR="00221027" w:rsidRPr="00221027" w:rsidRDefault="00221027" w:rsidP="003672B5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221027">
        <w:rPr>
          <w:rFonts w:asciiTheme="minorHAnsi" w:hAnsiTheme="minorHAnsi" w:cstheme="minorHAnsi"/>
          <w:sz w:val="24"/>
          <w:szCs w:val="24"/>
        </w:rPr>
        <w:t>II - prazo de vigência;</w:t>
      </w:r>
    </w:p>
    <w:p w14:paraId="6944F3F6" w14:textId="77777777" w:rsidR="00221027" w:rsidRPr="00221027" w:rsidRDefault="00221027" w:rsidP="003672B5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221027">
        <w:rPr>
          <w:rFonts w:asciiTheme="minorHAnsi" w:hAnsiTheme="minorHAnsi" w:cstheme="minorHAnsi"/>
          <w:sz w:val="24"/>
          <w:szCs w:val="24"/>
        </w:rPr>
        <w:t>III - plano de adequação, quando aplicável;</w:t>
      </w:r>
    </w:p>
    <w:p w14:paraId="15500541" w14:textId="77777777" w:rsidR="00221027" w:rsidRPr="00221027" w:rsidRDefault="00221027" w:rsidP="00221027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221027">
        <w:rPr>
          <w:rFonts w:asciiTheme="minorHAnsi" w:hAnsiTheme="minorHAnsi" w:cstheme="minorHAnsi"/>
          <w:sz w:val="24"/>
          <w:szCs w:val="24"/>
        </w:rPr>
        <w:t>IV - indicação do responsável;</w:t>
      </w:r>
    </w:p>
    <w:p w14:paraId="39E63CC5" w14:textId="77777777" w:rsidR="00221027" w:rsidRPr="00221027" w:rsidRDefault="00221027" w:rsidP="00221027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221027">
        <w:rPr>
          <w:rFonts w:asciiTheme="minorHAnsi" w:hAnsiTheme="minorHAnsi" w:cstheme="minorHAnsi"/>
          <w:sz w:val="24"/>
          <w:szCs w:val="24"/>
        </w:rPr>
        <w:t>V - definição dos controles compensatórios adotados; e</w:t>
      </w:r>
    </w:p>
    <w:p w14:paraId="50B62735" w14:textId="77777777" w:rsidR="00221027" w:rsidRDefault="00221027" w:rsidP="00221027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221027">
        <w:rPr>
          <w:rFonts w:asciiTheme="minorHAnsi" w:hAnsiTheme="minorHAnsi" w:cstheme="minorHAnsi"/>
          <w:sz w:val="24"/>
          <w:szCs w:val="24"/>
        </w:rPr>
        <w:t>VI - aceitação formal do risco.</w:t>
      </w:r>
    </w:p>
    <w:p w14:paraId="770B0DB1" w14:textId="77777777" w:rsidR="003672B5" w:rsidRPr="00AB1CB4" w:rsidRDefault="003672B5" w:rsidP="003672B5">
      <w:pPr>
        <w:spacing w:before="0" w:line="240" w:lineRule="auto"/>
        <w:ind w:firstLine="567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</w:t>
      </w:r>
      <w:r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7E193FA6" w14:textId="77777777" w:rsidR="00221027" w:rsidRPr="00221027" w:rsidRDefault="00221027" w:rsidP="00221027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221027">
        <w:rPr>
          <w:rFonts w:asciiTheme="minorHAnsi" w:hAnsiTheme="minorHAnsi" w:cstheme="minorHAnsi"/>
          <w:sz w:val="24"/>
          <w:szCs w:val="24"/>
        </w:rPr>
        <w:lastRenderedPageBreak/>
        <w:t>§ 4º As exceções não poderão afastar obrigações previstas em lei, regulamento ou decisão de autoridade competente.</w:t>
      </w:r>
    </w:p>
    <w:p w14:paraId="29ABC95A" w14:textId="4D4005E7" w:rsidR="003672B5" w:rsidRPr="003672B5" w:rsidRDefault="003672B5" w:rsidP="003672B5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3672B5">
        <w:rPr>
          <w:rFonts w:asciiTheme="minorHAnsi" w:hAnsiTheme="minorHAnsi" w:cstheme="minorHAnsi"/>
          <w:sz w:val="24"/>
          <w:szCs w:val="24"/>
        </w:rPr>
        <w:t xml:space="preserve">Art. </w:t>
      </w:r>
      <w:r w:rsidR="000E7E34">
        <w:rPr>
          <w:rFonts w:asciiTheme="minorHAnsi" w:hAnsiTheme="minorHAnsi" w:cstheme="minorHAnsi"/>
          <w:sz w:val="24"/>
          <w:szCs w:val="24"/>
        </w:rPr>
        <w:t>7</w:t>
      </w:r>
      <w:r w:rsidR="003E7CB8">
        <w:rPr>
          <w:rFonts w:asciiTheme="minorHAnsi" w:hAnsiTheme="minorHAnsi" w:cstheme="minorHAnsi"/>
          <w:sz w:val="24"/>
          <w:szCs w:val="24"/>
        </w:rPr>
        <w:t>3</w:t>
      </w:r>
      <w:r w:rsidRPr="003672B5">
        <w:rPr>
          <w:rFonts w:asciiTheme="minorHAnsi" w:hAnsiTheme="minorHAnsi" w:cstheme="minorHAnsi"/>
          <w:sz w:val="24"/>
          <w:szCs w:val="24"/>
        </w:rPr>
        <w:t xml:space="preserve">. Os casos omissos e as dúvidas </w:t>
      </w:r>
      <w:r w:rsidR="00605757">
        <w:rPr>
          <w:rFonts w:asciiTheme="minorHAnsi" w:hAnsiTheme="minorHAnsi" w:cstheme="minorHAnsi"/>
          <w:sz w:val="24"/>
          <w:szCs w:val="24"/>
        </w:rPr>
        <w:t>decorrentes da</w:t>
      </w:r>
      <w:r w:rsidRPr="003672B5">
        <w:rPr>
          <w:rFonts w:asciiTheme="minorHAnsi" w:hAnsiTheme="minorHAnsi" w:cstheme="minorHAnsi"/>
          <w:sz w:val="24"/>
          <w:szCs w:val="24"/>
        </w:rPr>
        <w:t xml:space="preserve"> aplicação desta Norma serão analisados pela </w:t>
      </w:r>
      <w:r w:rsidRPr="003672B5">
        <w:rPr>
          <w:rFonts w:asciiTheme="minorHAnsi" w:hAnsiTheme="minorHAnsi" w:cstheme="minorHAnsi"/>
          <w:sz w:val="24"/>
          <w:szCs w:val="24"/>
          <w:highlight w:val="yellow"/>
        </w:rPr>
        <w:t>[unidade responsável pela gestão de identidades e controle de acesso]</w:t>
      </w:r>
      <w:r w:rsidRPr="003672B5">
        <w:rPr>
          <w:rFonts w:asciiTheme="minorHAnsi" w:hAnsiTheme="minorHAnsi" w:cstheme="minorHAnsi"/>
          <w:sz w:val="24"/>
          <w:szCs w:val="24"/>
        </w:rPr>
        <w:t>, observadas as competências institucionais e a legislação aplicável.</w:t>
      </w:r>
    </w:p>
    <w:p w14:paraId="3E5859E3" w14:textId="77777777" w:rsidR="003672B5" w:rsidRPr="003672B5" w:rsidRDefault="003672B5" w:rsidP="003672B5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3672B5">
        <w:rPr>
          <w:rFonts w:asciiTheme="minorHAnsi" w:hAnsiTheme="minorHAnsi" w:cstheme="minorHAnsi"/>
          <w:sz w:val="24"/>
          <w:szCs w:val="24"/>
        </w:rPr>
        <w:t>§ 1º Quando a matéria envolver aspectos relacionados à segurança da informação, à proteção de dados pessoais, à segurança física, à gestão de pessoas ou a outros temas especializados, deverão ser previamente consultadas as unidades competentes.</w:t>
      </w:r>
    </w:p>
    <w:p w14:paraId="5E7D2B49" w14:textId="77777777" w:rsidR="00B61583" w:rsidRPr="00AB1CB4" w:rsidRDefault="003672B5" w:rsidP="003672B5">
      <w:pPr>
        <w:spacing w:before="0" w:line="24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3672B5">
        <w:rPr>
          <w:rFonts w:asciiTheme="minorHAnsi" w:hAnsiTheme="minorHAnsi" w:cstheme="minorHAnsi"/>
          <w:sz w:val="24"/>
          <w:szCs w:val="24"/>
        </w:rPr>
        <w:t xml:space="preserve">§ 2º Os casos de maior relevância, que envolvam conflitos de competência, elevado impacto institucional ou interpretação de dispositivos desta Norma com repercussão transversal, </w:t>
      </w:r>
      <w:r w:rsidR="00605757" w:rsidRPr="00605757">
        <w:rPr>
          <w:rFonts w:asciiTheme="minorHAnsi" w:hAnsiTheme="minorHAnsi" w:cstheme="minorHAnsi"/>
          <w:sz w:val="24"/>
          <w:szCs w:val="24"/>
        </w:rPr>
        <w:t>poderão ser submetidos à apreciação do Comitê de Segurança da Informação ou de estrutura equivalente e, quando houver impacto sobre a proteção de dados pessoais, à apreciação do Comitê de Proteção de Dados Pessoais ou de estrutura equivalente</w:t>
      </w:r>
      <w:r w:rsidRPr="003672B5">
        <w:rPr>
          <w:rFonts w:asciiTheme="minorHAnsi" w:hAnsiTheme="minorHAnsi" w:cstheme="minorHAnsi"/>
          <w:sz w:val="24"/>
          <w:szCs w:val="24"/>
        </w:rPr>
        <w:t>.</w:t>
      </w:r>
    </w:p>
    <w:p w14:paraId="02F276DA" w14:textId="77777777" w:rsidR="00DA4F38" w:rsidRPr="00FC51EE" w:rsidRDefault="007A47C9" w:rsidP="00FC51EE">
      <w:pPr>
        <w:spacing w:before="0" w:line="240" w:lineRule="auto"/>
        <w:ind w:firstLine="567"/>
        <w:jc w:val="both"/>
        <w:rPr>
          <w:rFonts w:asciiTheme="minorHAnsi" w:eastAsia="Open Sans" w:hAnsiTheme="minorHAnsi" w:cstheme="minorHAnsi"/>
          <w:sz w:val="24"/>
          <w:szCs w:val="24"/>
        </w:rPr>
      </w:pPr>
      <w:r w:rsidRPr="00AB1CB4">
        <w:rPr>
          <w:rFonts w:asciiTheme="minorHAnsi" w:hAnsiTheme="minorHAnsi" w:cstheme="minorHAnsi"/>
          <w:color w:val="EE0000"/>
          <w:sz w:val="24"/>
          <w:szCs w:val="24"/>
        </w:rPr>
        <w:t>[</w:t>
      </w:r>
      <w:r w:rsidR="002F473D">
        <w:rPr>
          <w:rFonts w:asciiTheme="minorHAnsi" w:hAnsiTheme="minorHAnsi" w:cstheme="minorHAnsi"/>
          <w:color w:val="EE0000"/>
          <w:sz w:val="24"/>
          <w:szCs w:val="24"/>
        </w:rPr>
        <w:t>I</w:t>
      </w:r>
      <w:r w:rsidR="00F93C9C" w:rsidRPr="00F93C9C">
        <w:rPr>
          <w:rFonts w:asciiTheme="minorHAnsi" w:hAnsiTheme="minorHAnsi" w:cstheme="minorHAnsi"/>
          <w:color w:val="EE0000"/>
          <w:sz w:val="24"/>
          <w:szCs w:val="24"/>
        </w:rPr>
        <w:t>nserir outros itens que julgar necessário</w:t>
      </w:r>
      <w:r w:rsidR="004427A9">
        <w:rPr>
          <w:rFonts w:asciiTheme="minorHAnsi" w:hAnsiTheme="minorHAnsi" w:cstheme="minorHAnsi"/>
          <w:color w:val="EE0000"/>
          <w:sz w:val="24"/>
          <w:szCs w:val="24"/>
        </w:rPr>
        <w:t>s</w:t>
      </w:r>
      <w:r w:rsidRPr="00AB1CB4">
        <w:rPr>
          <w:rFonts w:asciiTheme="minorHAnsi" w:hAnsiTheme="minorHAnsi" w:cstheme="minorHAnsi"/>
          <w:color w:val="EE0000"/>
          <w:sz w:val="24"/>
          <w:szCs w:val="24"/>
        </w:rPr>
        <w:t>]</w:t>
      </w:r>
      <w:r w:rsidR="00BD1277" w:rsidRPr="00AB1CB4">
        <w:rPr>
          <w:rFonts w:asciiTheme="minorHAnsi" w:hAnsiTheme="minorHAnsi" w:cstheme="minorHAnsi"/>
          <w:color w:val="EE0000"/>
          <w:sz w:val="24"/>
          <w:szCs w:val="24"/>
        </w:rPr>
        <w:t>.</w:t>
      </w:r>
    </w:p>
    <w:p w14:paraId="2AC628D1" w14:textId="77777777" w:rsidR="00733F77" w:rsidRDefault="00733F77" w:rsidP="00507880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F18A66F" w14:textId="77777777" w:rsidR="00C256A2" w:rsidRDefault="00C256A2" w:rsidP="00507880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  <w:sectPr w:rsidR="00C256A2" w:rsidSect="00707DE8">
          <w:headerReference w:type="default" r:id="rId20"/>
          <w:footerReference w:type="default" r:id="rId21"/>
          <w:footerReference w:type="first" r:id="rId22"/>
          <w:pgSz w:w="11907" w:h="16840" w:code="9"/>
          <w:pgMar w:top="1134" w:right="567" w:bottom="1134" w:left="1134" w:header="567" w:footer="170" w:gutter="0"/>
          <w:cols w:space="720"/>
          <w:docGrid w:linePitch="360"/>
        </w:sectPr>
      </w:pPr>
    </w:p>
    <w:p w14:paraId="3FB5A5E6" w14:textId="77777777" w:rsidR="009649C5" w:rsidRDefault="009649C5" w:rsidP="00507880">
      <w:pPr>
        <w:spacing w:line="240" w:lineRule="auto"/>
        <w:jc w:val="both"/>
        <w:rPr>
          <w:rFonts w:asciiTheme="minorHAnsi" w:eastAsia="Open Sans" w:hAnsiTheme="minorHAnsi" w:cstheme="minorHAnsi"/>
          <w:sz w:val="24"/>
          <w:szCs w:val="24"/>
        </w:rPr>
      </w:pPr>
    </w:p>
    <w:p w14:paraId="36AA3D86" w14:textId="77777777" w:rsidR="00733F77" w:rsidRDefault="00733F77" w:rsidP="00507880">
      <w:pPr>
        <w:spacing w:line="240" w:lineRule="auto"/>
        <w:jc w:val="both"/>
        <w:rPr>
          <w:rFonts w:asciiTheme="minorHAnsi" w:eastAsia="Open Sans" w:hAnsiTheme="minorHAnsi" w:cstheme="minorHAnsi"/>
          <w:sz w:val="24"/>
          <w:szCs w:val="24"/>
        </w:rPr>
      </w:pPr>
    </w:p>
    <w:p w14:paraId="3C0716C5" w14:textId="77777777" w:rsidR="00733F77" w:rsidRDefault="00733F77" w:rsidP="00507880">
      <w:pPr>
        <w:spacing w:line="240" w:lineRule="auto"/>
        <w:jc w:val="both"/>
        <w:rPr>
          <w:rFonts w:asciiTheme="minorHAnsi" w:eastAsia="Open Sans" w:hAnsiTheme="minorHAnsi" w:cstheme="minorHAnsi"/>
          <w:sz w:val="24"/>
          <w:szCs w:val="24"/>
        </w:rPr>
      </w:pPr>
    </w:p>
    <w:p w14:paraId="77015C47" w14:textId="77777777" w:rsidR="00733F77" w:rsidRDefault="00733F77" w:rsidP="00507880">
      <w:pPr>
        <w:spacing w:line="240" w:lineRule="auto"/>
        <w:jc w:val="both"/>
        <w:rPr>
          <w:rFonts w:asciiTheme="minorHAnsi" w:eastAsia="Open Sans" w:hAnsiTheme="minorHAnsi" w:cstheme="minorHAnsi"/>
          <w:sz w:val="24"/>
          <w:szCs w:val="24"/>
        </w:rPr>
      </w:pPr>
    </w:p>
    <w:p w14:paraId="0A3E1266" w14:textId="77777777" w:rsidR="00733F77" w:rsidRDefault="00733F77" w:rsidP="00507880">
      <w:pPr>
        <w:spacing w:line="240" w:lineRule="auto"/>
        <w:jc w:val="both"/>
        <w:rPr>
          <w:rFonts w:asciiTheme="minorHAnsi" w:eastAsia="Open Sans" w:hAnsiTheme="minorHAnsi" w:cstheme="minorHAnsi"/>
          <w:sz w:val="24"/>
          <w:szCs w:val="24"/>
        </w:rPr>
      </w:pPr>
    </w:p>
    <w:p w14:paraId="0A547740" w14:textId="77777777" w:rsidR="00733F77" w:rsidRDefault="00733F77" w:rsidP="00507880">
      <w:pPr>
        <w:spacing w:line="240" w:lineRule="auto"/>
        <w:jc w:val="both"/>
        <w:rPr>
          <w:rFonts w:asciiTheme="minorHAnsi" w:eastAsia="Open Sans" w:hAnsiTheme="minorHAnsi" w:cstheme="minorHAnsi"/>
          <w:sz w:val="24"/>
          <w:szCs w:val="24"/>
        </w:rPr>
      </w:pPr>
    </w:p>
    <w:p w14:paraId="656F7B75" w14:textId="77777777" w:rsidR="00733F77" w:rsidRDefault="00733F77" w:rsidP="00733F77">
      <w:pPr>
        <w:jc w:val="center"/>
      </w:pPr>
    </w:p>
    <w:p w14:paraId="00E033F7" w14:textId="77777777" w:rsidR="00733F77" w:rsidRPr="008E6F4D" w:rsidRDefault="00733F77" w:rsidP="008E6F4D">
      <w:pPr>
        <w:pStyle w:val="PPSIsemformatao"/>
        <w:spacing w:before="0" w:after="0" w:line="240" w:lineRule="auto"/>
        <w:jc w:val="center"/>
        <w:rPr>
          <w:rFonts w:asciiTheme="minorHAnsi" w:hAnsiTheme="minorHAnsi" w:cstheme="minorHAnsi"/>
          <w:b/>
          <w:bCs/>
          <w:color w:val="FFFFFF"/>
          <w:sz w:val="80"/>
          <w:szCs w:val="80"/>
        </w:rPr>
      </w:pPr>
      <w:r w:rsidRPr="008E6F4D">
        <w:rPr>
          <w:rFonts w:asciiTheme="minorHAnsi" w:hAnsiTheme="minorHAnsi" w:cstheme="minorHAnsi"/>
          <w:b/>
          <w:bCs/>
          <w:color w:val="FFFFFF"/>
          <w:sz w:val="80"/>
          <w:szCs w:val="80"/>
        </w:rPr>
        <w:t>Dúvida?</w:t>
      </w:r>
    </w:p>
    <w:p w14:paraId="343632E5" w14:textId="77777777" w:rsidR="00733F77" w:rsidRPr="008E6F4D" w:rsidRDefault="00733F77" w:rsidP="008E6F4D">
      <w:pPr>
        <w:pStyle w:val="PPSIsemformatao"/>
        <w:spacing w:before="0" w:after="0" w:line="240" w:lineRule="auto"/>
        <w:jc w:val="center"/>
        <w:rPr>
          <w:rFonts w:asciiTheme="minorHAnsi" w:hAnsiTheme="minorHAnsi" w:cstheme="minorHAnsi"/>
          <w:b/>
          <w:bCs/>
          <w:color w:val="FFFFFF"/>
          <w:sz w:val="40"/>
          <w:szCs w:val="40"/>
        </w:rPr>
      </w:pPr>
      <w:r w:rsidRPr="008E6F4D">
        <w:rPr>
          <w:rFonts w:asciiTheme="minorHAnsi" w:hAnsiTheme="minorHAnsi" w:cstheme="minorHAnsi"/>
          <w:b/>
          <w:bCs/>
          <w:color w:val="FFFFFF"/>
          <w:sz w:val="40"/>
          <w:szCs w:val="40"/>
        </w:rPr>
        <w:t xml:space="preserve">Entre em contato </w:t>
      </w:r>
    </w:p>
    <w:p w14:paraId="1E4B3C75" w14:textId="77777777" w:rsidR="00733F77" w:rsidRPr="008E6F4D" w:rsidRDefault="00733F77" w:rsidP="008E6F4D">
      <w:pPr>
        <w:pStyle w:val="PPSIsemformatao"/>
        <w:spacing w:before="0" w:after="0" w:line="240" w:lineRule="auto"/>
        <w:jc w:val="center"/>
        <w:rPr>
          <w:rFonts w:asciiTheme="minorHAnsi" w:hAnsiTheme="minorHAnsi" w:cstheme="minorHAnsi"/>
          <w:color w:val="FFFFFF"/>
          <w:sz w:val="40"/>
          <w:szCs w:val="40"/>
        </w:rPr>
      </w:pPr>
      <w:r w:rsidRPr="008E6F4D">
        <w:rPr>
          <w:rFonts w:asciiTheme="minorHAnsi" w:hAnsiTheme="minorHAnsi" w:cstheme="minorHAnsi"/>
          <w:b/>
          <w:bCs/>
          <w:color w:val="FFFFFF"/>
          <w:sz w:val="40"/>
          <w:szCs w:val="40"/>
        </w:rPr>
        <w:t>conosco</w:t>
      </w:r>
    </w:p>
    <w:p w14:paraId="475B1B80" w14:textId="77777777" w:rsidR="00733F77" w:rsidRPr="00D74F3E" w:rsidRDefault="00733F77" w:rsidP="00733F77">
      <w:pPr>
        <w:pStyle w:val="PPSIsemformatao"/>
        <w:spacing w:after="0" w:line="240" w:lineRule="auto"/>
        <w:jc w:val="center"/>
        <w:rPr>
          <w:rFonts w:asciiTheme="minorHAnsi" w:hAnsiTheme="minorHAnsi" w:cstheme="minorHAnsi"/>
          <w:color w:val="FFFFFF" w:themeColor="background1"/>
          <w:sz w:val="32"/>
          <w:szCs w:val="32"/>
        </w:rPr>
      </w:pPr>
    </w:p>
    <w:p w14:paraId="0D3AC82B" w14:textId="77777777" w:rsidR="00733F77" w:rsidRPr="00D74F3E" w:rsidRDefault="00733F77" w:rsidP="00733F77">
      <w:pPr>
        <w:pStyle w:val="PPSIsemformatao"/>
        <w:spacing w:after="0" w:line="240" w:lineRule="auto"/>
        <w:jc w:val="center"/>
        <w:rPr>
          <w:rFonts w:asciiTheme="minorHAnsi" w:hAnsiTheme="minorHAnsi" w:cstheme="minorHAnsi"/>
          <w:color w:val="FFFFFF" w:themeColor="background1"/>
          <w:sz w:val="32"/>
          <w:szCs w:val="32"/>
        </w:rPr>
      </w:pPr>
    </w:p>
    <w:p w14:paraId="231DE081" w14:textId="77777777" w:rsidR="00733F77" w:rsidRPr="00D74F3E" w:rsidRDefault="00733F77" w:rsidP="008E6F4D">
      <w:pPr>
        <w:spacing w:before="0" w:after="0" w:line="240" w:lineRule="auto"/>
        <w:jc w:val="center"/>
        <w:rPr>
          <w:rFonts w:asciiTheme="minorHAnsi" w:hAnsiTheme="minorHAnsi" w:cstheme="minorHAnsi"/>
          <w:noProof/>
          <w:color w:val="FFFFFF" w:themeColor="background1"/>
          <w:sz w:val="32"/>
          <w:szCs w:val="32"/>
        </w:rPr>
      </w:pPr>
      <w:r w:rsidRPr="008E6F4D">
        <w:rPr>
          <w:rFonts w:asciiTheme="minorHAnsi" w:hAnsiTheme="minorHAnsi" w:cstheme="minorHAnsi"/>
          <w:noProof/>
          <w:color w:val="FFC000"/>
          <w:sz w:val="32"/>
          <w:szCs w:val="32"/>
        </w:rPr>
        <w:t xml:space="preserve">Sítio </w:t>
      </w:r>
      <w:r w:rsidR="00605757">
        <w:rPr>
          <w:rFonts w:asciiTheme="minorHAnsi" w:hAnsiTheme="minorHAnsi" w:cstheme="minorHAnsi"/>
          <w:noProof/>
          <w:color w:val="FFC000"/>
          <w:sz w:val="32"/>
          <w:szCs w:val="32"/>
        </w:rPr>
        <w:t xml:space="preserve">do </w:t>
      </w:r>
      <w:r w:rsidRPr="008E6F4D">
        <w:rPr>
          <w:rFonts w:asciiTheme="minorHAnsi" w:hAnsiTheme="minorHAnsi" w:cstheme="minorHAnsi"/>
          <w:noProof/>
          <w:color w:val="FFC000"/>
          <w:sz w:val="32"/>
          <w:szCs w:val="32"/>
        </w:rPr>
        <w:t>PPSI:</w:t>
      </w:r>
      <w:r w:rsidRPr="00D74F3E">
        <w:rPr>
          <w:rFonts w:asciiTheme="minorHAnsi" w:hAnsiTheme="minorHAnsi" w:cstheme="minorHAnsi"/>
          <w:noProof/>
          <w:color w:val="FFC000"/>
          <w:sz w:val="32"/>
          <w:szCs w:val="32"/>
        </w:rPr>
        <w:br/>
      </w:r>
      <w:hyperlink r:id="rId23" w:history="1">
        <w:r w:rsidRPr="008E6F4D">
          <w:rPr>
            <w:rStyle w:val="Hyperlink"/>
            <w:rFonts w:asciiTheme="minorHAnsi" w:hAnsiTheme="minorHAnsi" w:cstheme="minorHAnsi"/>
            <w:noProof/>
            <w:sz w:val="32"/>
            <w:szCs w:val="32"/>
          </w:rPr>
          <w:t>PPSI 2.0 — Governo Digital</w:t>
        </w:r>
      </w:hyperlink>
    </w:p>
    <w:p w14:paraId="4C3A8842" w14:textId="77777777" w:rsidR="00733F77" w:rsidRPr="00AB1CB4" w:rsidRDefault="00733F77" w:rsidP="00507880">
      <w:pPr>
        <w:spacing w:line="240" w:lineRule="auto"/>
        <w:jc w:val="both"/>
        <w:rPr>
          <w:rFonts w:asciiTheme="minorHAnsi" w:eastAsia="Open Sans" w:hAnsiTheme="minorHAnsi" w:cstheme="minorHAnsi"/>
          <w:sz w:val="24"/>
          <w:szCs w:val="24"/>
        </w:rPr>
      </w:pPr>
    </w:p>
    <w:sectPr w:rsidR="00733F77" w:rsidRPr="00AB1CB4" w:rsidSect="008E6F4D">
      <w:headerReference w:type="first" r:id="rId24"/>
      <w:footerReference w:type="first" r:id="rId25"/>
      <w:pgSz w:w="11907" w:h="16840" w:code="9"/>
      <w:pgMar w:top="1134" w:right="1418" w:bottom="1701" w:left="1418" w:header="567" w:footer="1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E1060" w14:textId="77777777" w:rsidR="000111E8" w:rsidRPr="000473C0" w:rsidRDefault="000111E8" w:rsidP="009F461A">
      <w:r w:rsidRPr="000473C0">
        <w:separator/>
      </w:r>
    </w:p>
  </w:endnote>
  <w:endnote w:type="continuationSeparator" w:id="0">
    <w:p w14:paraId="5460AFC4" w14:textId="77777777" w:rsidR="000111E8" w:rsidRPr="000473C0" w:rsidRDefault="000111E8" w:rsidP="009F461A">
      <w:r w:rsidRPr="000473C0">
        <w:continuationSeparator/>
      </w:r>
    </w:p>
  </w:endnote>
  <w:endnote w:type="continuationNotice" w:id="1">
    <w:p w14:paraId="72983567" w14:textId="77777777" w:rsidR="000111E8" w:rsidRPr="000473C0" w:rsidRDefault="000111E8" w:rsidP="009F46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F351D" w14:textId="77777777" w:rsidR="00733F77" w:rsidRPr="00910715" w:rsidRDefault="00CE60BC" w:rsidP="00172CC6">
    <w:pPr>
      <w:pStyle w:val="PPSIsemformatao"/>
      <w:spacing w:before="0" w:line="240" w:lineRule="auto"/>
      <w:jc w:val="center"/>
      <w:rPr>
        <w:rFonts w:asciiTheme="minorHAnsi" w:hAnsiTheme="minorHAnsi" w:cstheme="minorHAnsi"/>
        <w:color w:val="FFFFFF"/>
        <w:sz w:val="22"/>
        <w:szCs w:val="22"/>
      </w:rPr>
    </w:pPr>
    <w:r w:rsidRPr="00910715">
      <w:rPr>
        <w:rFonts w:asciiTheme="minorHAnsi" w:hAnsiTheme="minorHAnsi" w:cstheme="minorHAnsi"/>
        <w:color w:val="FFFFFF"/>
        <w:sz w:val="24"/>
        <w:szCs w:val="24"/>
      </w:rPr>
      <w:drawing>
        <wp:anchor distT="0" distB="0" distL="114300" distR="114300" simplePos="0" relativeHeight="251658242" behindDoc="1" locked="0" layoutInCell="1" allowOverlap="1" wp14:anchorId="74EFE896" wp14:editId="32BAC11F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91108" cy="727200"/>
          <wp:effectExtent l="0" t="0" r="0" b="0"/>
          <wp:wrapNone/>
          <wp:docPr id="2024415313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744998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108" cy="72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10715">
      <w:rPr>
        <w:rFonts w:asciiTheme="minorHAnsi" w:hAnsiTheme="minorHAnsi" w:cstheme="minorHAnsi"/>
        <w:color w:val="FFFFFF"/>
        <w:sz w:val="22"/>
        <w:szCs w:val="22"/>
      </w:rPr>
      <w:t>Modelo de Norma de Gestão de Identidade</w:t>
    </w:r>
    <w:r w:rsidR="00F93C9C">
      <w:rPr>
        <w:rFonts w:asciiTheme="minorHAnsi" w:hAnsiTheme="minorHAnsi" w:cstheme="minorHAnsi"/>
        <w:color w:val="FFFFFF"/>
        <w:sz w:val="22"/>
        <w:szCs w:val="22"/>
      </w:rPr>
      <w:t>s</w:t>
    </w:r>
    <w:r w:rsidRPr="00910715">
      <w:rPr>
        <w:rFonts w:asciiTheme="minorHAnsi" w:hAnsiTheme="minorHAnsi" w:cstheme="minorHAnsi"/>
        <w:color w:val="FFFFFF"/>
        <w:sz w:val="22"/>
        <w:szCs w:val="22"/>
      </w:rPr>
      <w:t xml:space="preserve"> e </w:t>
    </w:r>
    <w:r w:rsidR="006643EC">
      <w:rPr>
        <w:rFonts w:asciiTheme="minorHAnsi" w:hAnsiTheme="minorHAnsi" w:cstheme="minorHAnsi"/>
        <w:color w:val="FFFFFF"/>
        <w:sz w:val="22"/>
        <w:szCs w:val="22"/>
      </w:rPr>
      <w:t xml:space="preserve">Controle </w:t>
    </w:r>
    <w:r w:rsidRPr="00910715">
      <w:rPr>
        <w:rFonts w:asciiTheme="minorHAnsi" w:hAnsiTheme="minorHAnsi" w:cstheme="minorHAnsi"/>
        <w:color w:val="FFFFFF"/>
        <w:sz w:val="22"/>
        <w:szCs w:val="22"/>
      </w:rPr>
      <w:t>de Acesso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E235E" w14:textId="77777777" w:rsidR="008860E7" w:rsidRDefault="008860E7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476184D2" wp14:editId="03313546">
              <wp:simplePos x="0" y="0"/>
              <wp:positionH relativeFrom="column">
                <wp:posOffset>-69850</wp:posOffset>
              </wp:positionH>
              <wp:positionV relativeFrom="paragraph">
                <wp:posOffset>-1510665</wp:posOffset>
              </wp:positionV>
              <wp:extent cx="1463040" cy="1127760"/>
              <wp:effectExtent l="0" t="0" r="22860" b="15240"/>
              <wp:wrapNone/>
              <wp:docPr id="1926054235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3040" cy="112776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680FCE" id="Retângulo 1" o:spid="_x0000_s1026" style="position:absolute;margin-left:-5.5pt;margin-top:-118.95pt;width:115.2pt;height:88.8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" fillcolor="white [3201]" strokecolor="white [3209]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58243" behindDoc="0" locked="0" layoutInCell="1" allowOverlap="1" wp14:anchorId="11D56EC3" wp14:editId="4406E863">
          <wp:simplePos x="0" y="0"/>
          <wp:positionH relativeFrom="margin">
            <wp:posOffset>-1270</wp:posOffset>
          </wp:positionH>
          <wp:positionV relativeFrom="paragraph">
            <wp:posOffset>-2089785</wp:posOffset>
          </wp:positionV>
          <wp:extent cx="1171575" cy="1381760"/>
          <wp:effectExtent l="0" t="0" r="9525" b="8890"/>
          <wp:wrapNone/>
          <wp:docPr id="44286207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286207" name="Imagem 442862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1575" cy="1381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9D2CB" w14:textId="77777777" w:rsidR="00FC6E95" w:rsidRDefault="00FC6E95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46631" w14:textId="77777777" w:rsidR="00CE60BC" w:rsidRPr="00DD1EA0" w:rsidRDefault="00CE60BC" w:rsidP="003D53A2">
    <w:pPr>
      <w:pStyle w:val="PPSIsemformatao"/>
      <w:tabs>
        <w:tab w:val="center" w:pos="5103"/>
        <w:tab w:val="left" w:pos="6192"/>
      </w:tabs>
      <w:spacing w:line="240" w:lineRule="auto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F1CDA" w14:textId="77777777" w:rsidR="00DD1EA0" w:rsidRDefault="00DD1EA0" w:rsidP="00DD1EA0">
    <w:pPr>
      <w:pStyle w:val="Rodap"/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AAE4A" w14:textId="77777777" w:rsidR="00351064" w:rsidRDefault="00131D2C">
    <w:pPr>
      <w:pStyle w:val="Rodap"/>
    </w:pPr>
    <w:r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29784C0B" wp14:editId="0709FCF8">
              <wp:simplePos x="0" y="0"/>
              <wp:positionH relativeFrom="margin">
                <wp:align>center</wp:align>
              </wp:positionH>
              <wp:positionV relativeFrom="paragraph">
                <wp:posOffset>-1699260</wp:posOffset>
              </wp:positionV>
              <wp:extent cx="1485900" cy="1207135"/>
              <wp:effectExtent l="0" t="0" r="19050" b="12065"/>
              <wp:wrapNone/>
              <wp:docPr id="566110544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85900" cy="1207135"/>
                      </a:xfrm>
                      <a:prstGeom prst="rect">
                        <a:avLst/>
                      </a:prstGeom>
                      <a:solidFill>
                        <a:srgbClr val="00163F"/>
                      </a:solidFill>
                      <a:ln>
                        <a:solidFill>
                          <a:srgbClr val="00163F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47BB03" id="Retângulo 2" o:spid="_x0000_s1026" style="position:absolute;margin-left:0;margin-top:-133.8pt;width:117pt;height:95.05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" fillcolor="#00163f" strokecolor="#00163f" strokeweight="1pt"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A3C0A" w14:textId="77777777" w:rsidR="000111E8" w:rsidRPr="000473C0" w:rsidRDefault="000111E8" w:rsidP="0050239A">
      <w:pPr>
        <w:spacing w:before="0" w:after="240" w:line="240" w:lineRule="auto"/>
      </w:pPr>
      <w:r w:rsidRPr="000473C0">
        <w:separator/>
      </w:r>
    </w:p>
  </w:footnote>
  <w:footnote w:type="continuationSeparator" w:id="0">
    <w:p w14:paraId="5F6B37F8" w14:textId="77777777" w:rsidR="000111E8" w:rsidRPr="000473C0" w:rsidRDefault="000111E8" w:rsidP="009F461A">
      <w:r w:rsidRPr="000473C0">
        <w:continuationSeparator/>
      </w:r>
    </w:p>
  </w:footnote>
  <w:footnote w:type="continuationNotice" w:id="1">
    <w:p w14:paraId="083FFE57" w14:textId="77777777" w:rsidR="000111E8" w:rsidRPr="000473C0" w:rsidRDefault="000111E8" w:rsidP="009F461A"/>
  </w:footnote>
  <w:footnote w:id="2">
    <w:p w14:paraId="253A67B3" w14:textId="77777777" w:rsidR="00A52D41" w:rsidRDefault="00A52D41" w:rsidP="0050239A">
      <w:pPr>
        <w:pStyle w:val="Textodenotaderodap"/>
        <w:spacing w:before="0" w:after="0" w:line="240" w:lineRule="auto"/>
      </w:pPr>
      <w:r>
        <w:rPr>
          <w:rStyle w:val="Refdenotaderodap"/>
        </w:rPr>
        <w:footnoteRef/>
      </w:r>
      <w:r>
        <w:t xml:space="preserve"> </w:t>
      </w:r>
      <w:r w:rsidRPr="00D62ECA">
        <w:rPr>
          <w:rFonts w:asciiTheme="minorHAnsi" w:hAnsiTheme="minorHAnsi" w:cstheme="minorHAnsi"/>
        </w:rPr>
        <w:t xml:space="preserve">Disponível em: </w:t>
      </w:r>
      <w:hyperlink r:id="rId1" w:history="1">
        <w:r w:rsidRPr="00D62ECA">
          <w:rPr>
            <w:rStyle w:val="Hyperlink"/>
            <w:rFonts w:asciiTheme="minorHAnsi" w:hAnsiTheme="minorHAnsi" w:cstheme="minorHAnsi"/>
          </w:rPr>
          <w:t>https://creativecommons.org/licenses/by-nc-nd/4.0/legalcode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0584580"/>
      <w:docPartObj>
        <w:docPartGallery w:val="Page Numbers (Top of Page)"/>
        <w:docPartUnique/>
      </w:docPartObj>
    </w:sdtPr>
    <w:sdtContent>
      <w:p w14:paraId="37233120" w14:textId="77777777" w:rsidR="008E6F4D" w:rsidRPr="00172CC6" w:rsidRDefault="00172CC6" w:rsidP="00172CC6">
        <w:pPr>
          <w:pStyle w:val="Cabealho"/>
          <w:spacing w:before="0" w:line="240" w:lineRule="aut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9B726" w14:textId="77777777" w:rsidR="00733F77" w:rsidRPr="00FB3A7D" w:rsidRDefault="00733F77" w:rsidP="00FB3A7D">
    <w:pPr>
      <w:pStyle w:val="Cabealho"/>
      <w:tabs>
        <w:tab w:val="clear" w:pos="4320"/>
        <w:tab w:val="clear" w:pos="8640"/>
        <w:tab w:val="left" w:pos="2805"/>
      </w:tabs>
      <w:spacing w:line="240" w:lineRule="auto"/>
      <w:jc w:val="right"/>
      <w:rPr>
        <w:rFonts w:asciiTheme="minorHAnsi" w:hAnsiTheme="minorHAnsi" w:cstheme="minorHAnsi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1" locked="1" layoutInCell="1" allowOverlap="1" wp14:anchorId="418F9B0D" wp14:editId="3D3C24EE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675" cy="10697845"/>
          <wp:effectExtent l="0" t="0" r="3175" b="8255"/>
          <wp:wrapNone/>
          <wp:docPr id="68943367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5110989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727B3" w14:textId="77777777" w:rsidR="005D05DE" w:rsidRDefault="005D05DE">
    <w:pPr>
      <w:pStyle w:val="Cabealho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23BAA" w14:textId="77777777" w:rsidR="00733F77" w:rsidRPr="00FC6E95" w:rsidRDefault="00733F77" w:rsidP="00FC6E95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256E7" w14:textId="77777777" w:rsidR="0050239A" w:rsidRPr="0050239A" w:rsidRDefault="0050239A" w:rsidP="0050239A">
    <w:pPr>
      <w:pStyle w:val="Cabealho"/>
      <w:spacing w:before="0" w:line="240" w:lineRule="auto"/>
      <w:jc w:val="right"/>
      <w:rPr>
        <w:rFonts w:asciiTheme="minorHAnsi" w:hAnsiTheme="minorHAnsi" w:cstheme="minorHAnsi"/>
        <w:sz w:val="22"/>
        <w:szCs w:val="22"/>
      </w:rPr>
    </w:pPr>
    <w:r w:rsidRPr="0050239A">
      <w:rPr>
        <w:rFonts w:asciiTheme="minorHAnsi" w:hAnsiTheme="minorHAnsi" w:cstheme="minorHAnsi"/>
        <w:sz w:val="22"/>
        <w:szCs w:val="22"/>
      </w:rPr>
      <w:fldChar w:fldCharType="begin"/>
    </w:r>
    <w:r w:rsidRPr="0050239A">
      <w:rPr>
        <w:rFonts w:asciiTheme="minorHAnsi" w:hAnsiTheme="minorHAnsi" w:cstheme="minorHAnsi"/>
        <w:sz w:val="22"/>
        <w:szCs w:val="22"/>
      </w:rPr>
      <w:instrText>PAGE   \* MERGEFORMAT</w:instrText>
    </w:r>
    <w:r w:rsidRPr="0050239A">
      <w:rPr>
        <w:rFonts w:asciiTheme="minorHAnsi" w:hAnsiTheme="minorHAnsi" w:cstheme="minorHAnsi"/>
        <w:sz w:val="22"/>
        <w:szCs w:val="22"/>
      </w:rPr>
      <w:fldChar w:fldCharType="separate"/>
    </w:r>
    <w:r w:rsidRPr="0050239A">
      <w:rPr>
        <w:rFonts w:asciiTheme="minorHAnsi" w:hAnsiTheme="minorHAnsi" w:cstheme="minorHAnsi"/>
        <w:sz w:val="22"/>
        <w:szCs w:val="22"/>
      </w:rPr>
      <w:t>1</w:t>
    </w:r>
    <w:r w:rsidRPr="0050239A">
      <w:rPr>
        <w:rFonts w:asciiTheme="minorHAnsi" w:hAnsiTheme="minorHAnsi" w:cstheme="minorHAnsi"/>
        <w:sz w:val="22"/>
        <w:szCs w:val="22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5518878"/>
      <w:docPartObj>
        <w:docPartGallery w:val="Page Numbers (Top of Page)"/>
        <w:docPartUnique/>
      </w:docPartObj>
    </w:sdtPr>
    <w:sdtContent>
      <w:p w14:paraId="62EC3223" w14:textId="77777777" w:rsidR="00DD1EA0" w:rsidRDefault="00910715" w:rsidP="00910715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24005" w14:textId="77777777" w:rsidR="00733F77" w:rsidRDefault="00733F77" w:rsidP="00483DA0">
    <w:pPr>
      <w:pStyle w:val="Cabealho"/>
      <w:tabs>
        <w:tab w:val="clear" w:pos="4320"/>
        <w:tab w:val="clear" w:pos="8640"/>
        <w:tab w:val="left" w:pos="2805"/>
      </w:tabs>
    </w:pPr>
    <w:r w:rsidRPr="00D55CA0">
      <w:rPr>
        <w:noProof/>
      </w:rPr>
      <w:drawing>
        <wp:anchor distT="0" distB="0" distL="114300" distR="114300" simplePos="0" relativeHeight="251658241" behindDoc="1" locked="1" layoutInCell="1" allowOverlap="1" wp14:anchorId="580DFBA0" wp14:editId="2B7B04EA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675" cy="10699115"/>
          <wp:effectExtent l="0" t="0" r="3175" b="6985"/>
          <wp:wrapNone/>
          <wp:docPr id="924548875" name="Imagem 3" descr="Gráfic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4273725" name="Imagem 3" descr="Gráfic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4CCA6D46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1486038"/>
    <w:multiLevelType w:val="hybridMultilevel"/>
    <w:tmpl w:val="2D4C3A0C"/>
    <w:lvl w:ilvl="0" w:tplc="04160013">
      <w:start w:val="1"/>
      <w:numFmt w:val="upperRoman"/>
      <w:lvlText w:val="%1."/>
      <w:lvlJc w:val="righ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B40E3F"/>
    <w:multiLevelType w:val="hybridMultilevel"/>
    <w:tmpl w:val="F266CE9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36C8000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13618"/>
    <w:multiLevelType w:val="hybridMultilevel"/>
    <w:tmpl w:val="85C67E0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4358EA7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56EEC"/>
    <w:multiLevelType w:val="hybridMultilevel"/>
    <w:tmpl w:val="4F1653D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44158E"/>
    <w:multiLevelType w:val="hybridMultilevel"/>
    <w:tmpl w:val="5BB231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15C00"/>
    <w:multiLevelType w:val="hybridMultilevel"/>
    <w:tmpl w:val="830E488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17EB9"/>
    <w:multiLevelType w:val="multilevel"/>
    <w:tmpl w:val="3BCEC8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1B0F3C3B"/>
    <w:multiLevelType w:val="hybridMultilevel"/>
    <w:tmpl w:val="DDCA4D9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CD0A3F"/>
    <w:multiLevelType w:val="hybridMultilevel"/>
    <w:tmpl w:val="6332118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87178"/>
    <w:multiLevelType w:val="hybridMultilevel"/>
    <w:tmpl w:val="9CC4AB3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14A57"/>
    <w:multiLevelType w:val="hybridMultilevel"/>
    <w:tmpl w:val="492ECD8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C32681"/>
    <w:multiLevelType w:val="hybridMultilevel"/>
    <w:tmpl w:val="B164EA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3F22456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D0C63"/>
    <w:multiLevelType w:val="hybridMultilevel"/>
    <w:tmpl w:val="D52A56C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70C39"/>
    <w:multiLevelType w:val="multilevel"/>
    <w:tmpl w:val="EA22C92E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39DC76FD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505F1D"/>
    <w:multiLevelType w:val="hybridMultilevel"/>
    <w:tmpl w:val="03505DC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C92097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5F2BDB"/>
    <w:multiLevelType w:val="hybridMultilevel"/>
    <w:tmpl w:val="606682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36A6FD2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085C83"/>
    <w:multiLevelType w:val="hybridMultilevel"/>
    <w:tmpl w:val="D7D82B7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624ED99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655944"/>
    <w:multiLevelType w:val="hybridMultilevel"/>
    <w:tmpl w:val="C9C877E4"/>
    <w:lvl w:ilvl="0" w:tplc="EE223FD8">
      <w:start w:val="1"/>
      <w:numFmt w:val="decimal"/>
      <w:pStyle w:val="Numerada"/>
      <w:lvlText w:val="%1."/>
      <w:lvlJc w:val="left"/>
      <w:pPr>
        <w:tabs>
          <w:tab w:val="num" w:pos="2160"/>
        </w:tabs>
        <w:ind w:left="21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750D58"/>
    <w:multiLevelType w:val="hybridMultilevel"/>
    <w:tmpl w:val="5726A97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C91BB5"/>
    <w:multiLevelType w:val="hybridMultilevel"/>
    <w:tmpl w:val="65BAEA2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E7A20"/>
    <w:multiLevelType w:val="hybridMultilevel"/>
    <w:tmpl w:val="2E2CD55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3960C7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D45FBF"/>
    <w:multiLevelType w:val="hybridMultilevel"/>
    <w:tmpl w:val="2BA83422"/>
    <w:lvl w:ilvl="0" w:tplc="BE7AF1EE">
      <w:start w:val="1"/>
      <w:numFmt w:val="upperRoman"/>
      <w:lvlText w:val="%1 -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5239C1"/>
    <w:multiLevelType w:val="hybridMultilevel"/>
    <w:tmpl w:val="AF54A55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1717E5"/>
    <w:multiLevelType w:val="hybridMultilevel"/>
    <w:tmpl w:val="A178EE3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91FB9"/>
    <w:multiLevelType w:val="hybridMultilevel"/>
    <w:tmpl w:val="23165412"/>
    <w:lvl w:ilvl="0" w:tplc="9A147274">
      <w:start w:val="1"/>
      <w:numFmt w:val="lowerLetter"/>
      <w:lvlText w:val="%1)"/>
      <w:lvlJc w:val="right"/>
      <w:pPr>
        <w:ind w:left="720" w:hanging="360"/>
      </w:pPr>
      <w:rPr>
        <w:rFonts w:ascii="Arial" w:eastAsia="Arial" w:hAnsi="Arial"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746C87"/>
    <w:multiLevelType w:val="hybridMultilevel"/>
    <w:tmpl w:val="856628A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4C74D4"/>
    <w:multiLevelType w:val="hybridMultilevel"/>
    <w:tmpl w:val="54B4EA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953640"/>
    <w:multiLevelType w:val="hybridMultilevel"/>
    <w:tmpl w:val="935A62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A7FD4"/>
    <w:multiLevelType w:val="hybridMultilevel"/>
    <w:tmpl w:val="86DAF28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BB7BE6"/>
    <w:multiLevelType w:val="hybridMultilevel"/>
    <w:tmpl w:val="E90AAF2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313E79"/>
    <w:multiLevelType w:val="hybridMultilevel"/>
    <w:tmpl w:val="ED4634D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590241"/>
    <w:multiLevelType w:val="hybridMultilevel"/>
    <w:tmpl w:val="64569A5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855374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0202116">
    <w:abstractNumId w:val="0"/>
  </w:num>
  <w:num w:numId="3" w16cid:durableId="2093697741">
    <w:abstractNumId w:val="14"/>
  </w:num>
  <w:num w:numId="4" w16cid:durableId="365175413">
    <w:abstractNumId w:val="25"/>
  </w:num>
  <w:num w:numId="5" w16cid:durableId="276257354">
    <w:abstractNumId w:val="6"/>
  </w:num>
  <w:num w:numId="6" w16cid:durableId="1294364836">
    <w:abstractNumId w:val="24"/>
  </w:num>
  <w:num w:numId="7" w16cid:durableId="1583372868">
    <w:abstractNumId w:val="20"/>
  </w:num>
  <w:num w:numId="8" w16cid:durableId="245576571">
    <w:abstractNumId w:val="13"/>
  </w:num>
  <w:num w:numId="9" w16cid:durableId="2089423656">
    <w:abstractNumId w:val="31"/>
  </w:num>
  <w:num w:numId="10" w16cid:durableId="2026899171">
    <w:abstractNumId w:val="11"/>
  </w:num>
  <w:num w:numId="11" w16cid:durableId="1872064082">
    <w:abstractNumId w:val="4"/>
  </w:num>
  <w:num w:numId="12" w16cid:durableId="2084718203">
    <w:abstractNumId w:val="10"/>
  </w:num>
  <w:num w:numId="13" w16cid:durableId="127552980">
    <w:abstractNumId w:val="12"/>
  </w:num>
  <w:num w:numId="14" w16cid:durableId="607004264">
    <w:abstractNumId w:val="32"/>
  </w:num>
  <w:num w:numId="15" w16cid:durableId="668756630">
    <w:abstractNumId w:val="17"/>
  </w:num>
  <w:num w:numId="16" w16cid:durableId="818423899">
    <w:abstractNumId w:val="14"/>
  </w:num>
  <w:num w:numId="17" w16cid:durableId="47339222">
    <w:abstractNumId w:val="33"/>
  </w:num>
  <w:num w:numId="18" w16cid:durableId="1030103571">
    <w:abstractNumId w:val="9"/>
  </w:num>
  <w:num w:numId="19" w16cid:durableId="416286836">
    <w:abstractNumId w:val="21"/>
  </w:num>
  <w:num w:numId="20" w16cid:durableId="663818447">
    <w:abstractNumId w:val="26"/>
  </w:num>
  <w:num w:numId="21" w16cid:durableId="177040663">
    <w:abstractNumId w:val="3"/>
  </w:num>
  <w:num w:numId="22" w16cid:durableId="1132139874">
    <w:abstractNumId w:val="22"/>
  </w:num>
  <w:num w:numId="23" w16cid:durableId="1544635325">
    <w:abstractNumId w:val="18"/>
  </w:num>
  <w:num w:numId="24" w16cid:durableId="1814053771">
    <w:abstractNumId w:val="16"/>
  </w:num>
  <w:num w:numId="25" w16cid:durableId="112597668">
    <w:abstractNumId w:val="1"/>
  </w:num>
  <w:num w:numId="26" w16cid:durableId="63530367">
    <w:abstractNumId w:val="30"/>
  </w:num>
  <w:num w:numId="27" w16cid:durableId="1891183073">
    <w:abstractNumId w:val="2"/>
  </w:num>
  <w:num w:numId="28" w16cid:durableId="49772013">
    <w:abstractNumId w:val="14"/>
  </w:num>
  <w:num w:numId="29" w16cid:durableId="2125612322">
    <w:abstractNumId w:val="27"/>
  </w:num>
  <w:num w:numId="30" w16cid:durableId="9883643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53967681">
    <w:abstractNumId w:val="23"/>
  </w:num>
  <w:num w:numId="32" w16cid:durableId="806631890">
    <w:abstractNumId w:val="15"/>
  </w:num>
  <w:num w:numId="33" w16cid:durableId="707922791">
    <w:abstractNumId w:val="19"/>
  </w:num>
  <w:num w:numId="34" w16cid:durableId="1819181019">
    <w:abstractNumId w:val="29"/>
  </w:num>
  <w:num w:numId="35" w16cid:durableId="1574657634">
    <w:abstractNumId w:val="7"/>
  </w:num>
  <w:num w:numId="36" w16cid:durableId="921530943">
    <w:abstractNumId w:val="8"/>
  </w:num>
  <w:num w:numId="37" w16cid:durableId="1956594695">
    <w:abstractNumId w:val="5"/>
  </w:num>
  <w:num w:numId="38" w16cid:durableId="2126121860">
    <w:abstractNumId w:val="2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pt-BR" w:vendorID="64" w:dllVersion="0" w:nlCheck="1" w:checkStyle="0"/>
  <w:activeWritingStyle w:appName="MSWord" w:lang="en-US" w:vendorID="64" w:dllVersion="0" w:nlCheck="1" w:checkStyle="0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14"/>
  <w:drawingGridVerticalSpacing w:val="14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51E"/>
    <w:rsid w:val="0000006D"/>
    <w:rsid w:val="00000498"/>
    <w:rsid w:val="00001316"/>
    <w:rsid w:val="000013F2"/>
    <w:rsid w:val="0000199A"/>
    <w:rsid w:val="000029C6"/>
    <w:rsid w:val="00002AC9"/>
    <w:rsid w:val="00002B67"/>
    <w:rsid w:val="00003065"/>
    <w:rsid w:val="000032AE"/>
    <w:rsid w:val="000033CA"/>
    <w:rsid w:val="000035EC"/>
    <w:rsid w:val="0000386D"/>
    <w:rsid w:val="000041A5"/>
    <w:rsid w:val="00004B5D"/>
    <w:rsid w:val="000059AA"/>
    <w:rsid w:val="000066B2"/>
    <w:rsid w:val="000066BB"/>
    <w:rsid w:val="00006B12"/>
    <w:rsid w:val="00006C2B"/>
    <w:rsid w:val="00006CF7"/>
    <w:rsid w:val="00007032"/>
    <w:rsid w:val="0001047C"/>
    <w:rsid w:val="000107AB"/>
    <w:rsid w:val="00010B5C"/>
    <w:rsid w:val="00010DFA"/>
    <w:rsid w:val="00010E47"/>
    <w:rsid w:val="00010F68"/>
    <w:rsid w:val="0001108D"/>
    <w:rsid w:val="000111E8"/>
    <w:rsid w:val="00011288"/>
    <w:rsid w:val="000113AE"/>
    <w:rsid w:val="00011502"/>
    <w:rsid w:val="000118D4"/>
    <w:rsid w:val="00011E11"/>
    <w:rsid w:val="0001231C"/>
    <w:rsid w:val="0001292C"/>
    <w:rsid w:val="00012C22"/>
    <w:rsid w:val="00012CAF"/>
    <w:rsid w:val="00012F26"/>
    <w:rsid w:val="000134C0"/>
    <w:rsid w:val="000139E6"/>
    <w:rsid w:val="00013CA9"/>
    <w:rsid w:val="00013DE6"/>
    <w:rsid w:val="000148ED"/>
    <w:rsid w:val="00014A26"/>
    <w:rsid w:val="00014F4F"/>
    <w:rsid w:val="000150E0"/>
    <w:rsid w:val="00015193"/>
    <w:rsid w:val="00015A36"/>
    <w:rsid w:val="00015C61"/>
    <w:rsid w:val="00015D9A"/>
    <w:rsid w:val="00015E13"/>
    <w:rsid w:val="0001640A"/>
    <w:rsid w:val="00016A6C"/>
    <w:rsid w:val="00016A80"/>
    <w:rsid w:val="00016CCA"/>
    <w:rsid w:val="000172D7"/>
    <w:rsid w:val="00017A81"/>
    <w:rsid w:val="00017C17"/>
    <w:rsid w:val="00017FCD"/>
    <w:rsid w:val="000205FF"/>
    <w:rsid w:val="00020935"/>
    <w:rsid w:val="00020EA5"/>
    <w:rsid w:val="000215C9"/>
    <w:rsid w:val="000229E5"/>
    <w:rsid w:val="00022F38"/>
    <w:rsid w:val="00023319"/>
    <w:rsid w:val="0002363B"/>
    <w:rsid w:val="00023AA3"/>
    <w:rsid w:val="00023F73"/>
    <w:rsid w:val="000243D8"/>
    <w:rsid w:val="000243ED"/>
    <w:rsid w:val="00025165"/>
    <w:rsid w:val="000257D7"/>
    <w:rsid w:val="00025AF6"/>
    <w:rsid w:val="00025B3B"/>
    <w:rsid w:val="00026383"/>
    <w:rsid w:val="00026C8E"/>
    <w:rsid w:val="000275D2"/>
    <w:rsid w:val="000275DC"/>
    <w:rsid w:val="00027FEB"/>
    <w:rsid w:val="00030E45"/>
    <w:rsid w:val="0003193B"/>
    <w:rsid w:val="00031A88"/>
    <w:rsid w:val="00031C20"/>
    <w:rsid w:val="000326E9"/>
    <w:rsid w:val="00032A28"/>
    <w:rsid w:val="00032E69"/>
    <w:rsid w:val="000333A3"/>
    <w:rsid w:val="0003366B"/>
    <w:rsid w:val="00033BF2"/>
    <w:rsid w:val="00033E88"/>
    <w:rsid w:val="00033F7E"/>
    <w:rsid w:val="00034219"/>
    <w:rsid w:val="00034CE2"/>
    <w:rsid w:val="00035895"/>
    <w:rsid w:val="00035D2E"/>
    <w:rsid w:val="000362A8"/>
    <w:rsid w:val="00036BD3"/>
    <w:rsid w:val="000370F9"/>
    <w:rsid w:val="00037203"/>
    <w:rsid w:val="000374EF"/>
    <w:rsid w:val="0003763A"/>
    <w:rsid w:val="000379F8"/>
    <w:rsid w:val="00037B9E"/>
    <w:rsid w:val="0004032A"/>
    <w:rsid w:val="0004067C"/>
    <w:rsid w:val="000406CD"/>
    <w:rsid w:val="00040A6B"/>
    <w:rsid w:val="00040C16"/>
    <w:rsid w:val="00041293"/>
    <w:rsid w:val="000418FF"/>
    <w:rsid w:val="00041E06"/>
    <w:rsid w:val="000424D6"/>
    <w:rsid w:val="00042D0A"/>
    <w:rsid w:val="00042E13"/>
    <w:rsid w:val="00043652"/>
    <w:rsid w:val="000436E0"/>
    <w:rsid w:val="000446FB"/>
    <w:rsid w:val="00045C1E"/>
    <w:rsid w:val="00045D8F"/>
    <w:rsid w:val="00045DF9"/>
    <w:rsid w:val="00045E44"/>
    <w:rsid w:val="000469A1"/>
    <w:rsid w:val="000473C0"/>
    <w:rsid w:val="000477DD"/>
    <w:rsid w:val="00050C00"/>
    <w:rsid w:val="0005120D"/>
    <w:rsid w:val="000516D8"/>
    <w:rsid w:val="00051E7D"/>
    <w:rsid w:val="00052989"/>
    <w:rsid w:val="00053410"/>
    <w:rsid w:val="0005374A"/>
    <w:rsid w:val="000537B0"/>
    <w:rsid w:val="00053ADC"/>
    <w:rsid w:val="00053C42"/>
    <w:rsid w:val="00053C72"/>
    <w:rsid w:val="000544C3"/>
    <w:rsid w:val="000544DD"/>
    <w:rsid w:val="000548CF"/>
    <w:rsid w:val="00054A5F"/>
    <w:rsid w:val="00054AAC"/>
    <w:rsid w:val="00054F9C"/>
    <w:rsid w:val="000558D6"/>
    <w:rsid w:val="000559CE"/>
    <w:rsid w:val="00055D17"/>
    <w:rsid w:val="00056022"/>
    <w:rsid w:val="000560F7"/>
    <w:rsid w:val="000561E2"/>
    <w:rsid w:val="0005621A"/>
    <w:rsid w:val="00056C4C"/>
    <w:rsid w:val="0005701D"/>
    <w:rsid w:val="0005718A"/>
    <w:rsid w:val="00057957"/>
    <w:rsid w:val="00057A0B"/>
    <w:rsid w:val="00059BD1"/>
    <w:rsid w:val="0006012F"/>
    <w:rsid w:val="00060E12"/>
    <w:rsid w:val="00061C5C"/>
    <w:rsid w:val="000621FF"/>
    <w:rsid w:val="000625D7"/>
    <w:rsid w:val="00062BB9"/>
    <w:rsid w:val="00062BF7"/>
    <w:rsid w:val="00062F8A"/>
    <w:rsid w:val="00063BFF"/>
    <w:rsid w:val="00063F34"/>
    <w:rsid w:val="00064D5E"/>
    <w:rsid w:val="00065BC4"/>
    <w:rsid w:val="000669C7"/>
    <w:rsid w:val="00066EA4"/>
    <w:rsid w:val="00066F38"/>
    <w:rsid w:val="0006751B"/>
    <w:rsid w:val="00067798"/>
    <w:rsid w:val="000678F4"/>
    <w:rsid w:val="00067B81"/>
    <w:rsid w:val="0007060A"/>
    <w:rsid w:val="00070BF1"/>
    <w:rsid w:val="00070EF5"/>
    <w:rsid w:val="00071041"/>
    <w:rsid w:val="0007116A"/>
    <w:rsid w:val="00072131"/>
    <w:rsid w:val="0007259B"/>
    <w:rsid w:val="000726B5"/>
    <w:rsid w:val="000727FB"/>
    <w:rsid w:val="00072A7B"/>
    <w:rsid w:val="00072F81"/>
    <w:rsid w:val="000737C1"/>
    <w:rsid w:val="000741CF"/>
    <w:rsid w:val="000744B8"/>
    <w:rsid w:val="000745F0"/>
    <w:rsid w:val="00074B52"/>
    <w:rsid w:val="00074FB1"/>
    <w:rsid w:val="00075456"/>
    <w:rsid w:val="0007573C"/>
    <w:rsid w:val="00075973"/>
    <w:rsid w:val="00076488"/>
    <w:rsid w:val="0007667B"/>
    <w:rsid w:val="00076881"/>
    <w:rsid w:val="000770F4"/>
    <w:rsid w:val="000775CB"/>
    <w:rsid w:val="000776E9"/>
    <w:rsid w:val="0007792A"/>
    <w:rsid w:val="00080025"/>
    <w:rsid w:val="0008056C"/>
    <w:rsid w:val="000807A2"/>
    <w:rsid w:val="00080E8A"/>
    <w:rsid w:val="00081450"/>
    <w:rsid w:val="000818C5"/>
    <w:rsid w:val="00081EDB"/>
    <w:rsid w:val="0008229C"/>
    <w:rsid w:val="00082638"/>
    <w:rsid w:val="000833AE"/>
    <w:rsid w:val="00084009"/>
    <w:rsid w:val="000848AD"/>
    <w:rsid w:val="00084960"/>
    <w:rsid w:val="00084B3C"/>
    <w:rsid w:val="00084C66"/>
    <w:rsid w:val="00085188"/>
    <w:rsid w:val="00085460"/>
    <w:rsid w:val="00086AD6"/>
    <w:rsid w:val="00087992"/>
    <w:rsid w:val="000900F5"/>
    <w:rsid w:val="00090249"/>
    <w:rsid w:val="00090840"/>
    <w:rsid w:val="000914C2"/>
    <w:rsid w:val="00091CB5"/>
    <w:rsid w:val="00091E63"/>
    <w:rsid w:val="00091F0D"/>
    <w:rsid w:val="00091F54"/>
    <w:rsid w:val="0009224D"/>
    <w:rsid w:val="0009304A"/>
    <w:rsid w:val="000935CC"/>
    <w:rsid w:val="00093B1C"/>
    <w:rsid w:val="00094A3A"/>
    <w:rsid w:val="00095262"/>
    <w:rsid w:val="00095426"/>
    <w:rsid w:val="00095853"/>
    <w:rsid w:val="00095D4B"/>
    <w:rsid w:val="00096B68"/>
    <w:rsid w:val="00096F68"/>
    <w:rsid w:val="00097D37"/>
    <w:rsid w:val="00097DE9"/>
    <w:rsid w:val="000A01AF"/>
    <w:rsid w:val="000A0308"/>
    <w:rsid w:val="000A058A"/>
    <w:rsid w:val="000A0605"/>
    <w:rsid w:val="000A071A"/>
    <w:rsid w:val="000A116C"/>
    <w:rsid w:val="000A1B07"/>
    <w:rsid w:val="000A1E44"/>
    <w:rsid w:val="000A1E8A"/>
    <w:rsid w:val="000A1E9F"/>
    <w:rsid w:val="000A1EBE"/>
    <w:rsid w:val="000A1F57"/>
    <w:rsid w:val="000A24A2"/>
    <w:rsid w:val="000A31E7"/>
    <w:rsid w:val="000A332F"/>
    <w:rsid w:val="000A367F"/>
    <w:rsid w:val="000A3D13"/>
    <w:rsid w:val="000A512A"/>
    <w:rsid w:val="000A639D"/>
    <w:rsid w:val="000A6972"/>
    <w:rsid w:val="000A70A6"/>
    <w:rsid w:val="000B08E6"/>
    <w:rsid w:val="000B0AA7"/>
    <w:rsid w:val="000B1840"/>
    <w:rsid w:val="000B1B6A"/>
    <w:rsid w:val="000B24CA"/>
    <w:rsid w:val="000B2668"/>
    <w:rsid w:val="000B29F9"/>
    <w:rsid w:val="000B2A27"/>
    <w:rsid w:val="000B2CDA"/>
    <w:rsid w:val="000B2CDD"/>
    <w:rsid w:val="000B37A7"/>
    <w:rsid w:val="000B38F6"/>
    <w:rsid w:val="000B3A1B"/>
    <w:rsid w:val="000B3A72"/>
    <w:rsid w:val="000B3F41"/>
    <w:rsid w:val="000B40E1"/>
    <w:rsid w:val="000B46C8"/>
    <w:rsid w:val="000B6496"/>
    <w:rsid w:val="000B6B25"/>
    <w:rsid w:val="000B702E"/>
    <w:rsid w:val="000B7449"/>
    <w:rsid w:val="000B7F5C"/>
    <w:rsid w:val="000C017A"/>
    <w:rsid w:val="000C01FA"/>
    <w:rsid w:val="000C19CB"/>
    <w:rsid w:val="000C2496"/>
    <w:rsid w:val="000C2590"/>
    <w:rsid w:val="000C3153"/>
    <w:rsid w:val="000C39F5"/>
    <w:rsid w:val="000C3A23"/>
    <w:rsid w:val="000C3F48"/>
    <w:rsid w:val="000C421F"/>
    <w:rsid w:val="000C4587"/>
    <w:rsid w:val="000C4694"/>
    <w:rsid w:val="000C4C9B"/>
    <w:rsid w:val="000C51D3"/>
    <w:rsid w:val="000C5DF2"/>
    <w:rsid w:val="000C6432"/>
    <w:rsid w:val="000C65A5"/>
    <w:rsid w:val="000C663D"/>
    <w:rsid w:val="000C6FAB"/>
    <w:rsid w:val="000C7853"/>
    <w:rsid w:val="000C78F6"/>
    <w:rsid w:val="000D0069"/>
    <w:rsid w:val="000D08B8"/>
    <w:rsid w:val="000D093B"/>
    <w:rsid w:val="000D1016"/>
    <w:rsid w:val="000D15E7"/>
    <w:rsid w:val="000D15FF"/>
    <w:rsid w:val="000D172F"/>
    <w:rsid w:val="000D20E0"/>
    <w:rsid w:val="000D21B1"/>
    <w:rsid w:val="000D2518"/>
    <w:rsid w:val="000D27EB"/>
    <w:rsid w:val="000D28AA"/>
    <w:rsid w:val="000D2D4B"/>
    <w:rsid w:val="000D3859"/>
    <w:rsid w:val="000D3972"/>
    <w:rsid w:val="000D3F01"/>
    <w:rsid w:val="000D52C7"/>
    <w:rsid w:val="000D53EA"/>
    <w:rsid w:val="000D6012"/>
    <w:rsid w:val="000D60F8"/>
    <w:rsid w:val="000D69AE"/>
    <w:rsid w:val="000D6CAA"/>
    <w:rsid w:val="000D6E1B"/>
    <w:rsid w:val="000D7B0F"/>
    <w:rsid w:val="000E0003"/>
    <w:rsid w:val="000E05F3"/>
    <w:rsid w:val="000E09B2"/>
    <w:rsid w:val="000E0AE6"/>
    <w:rsid w:val="000E0E9F"/>
    <w:rsid w:val="000E153C"/>
    <w:rsid w:val="000E238B"/>
    <w:rsid w:val="000E2800"/>
    <w:rsid w:val="000E36A6"/>
    <w:rsid w:val="000E3835"/>
    <w:rsid w:val="000E3A90"/>
    <w:rsid w:val="000E4120"/>
    <w:rsid w:val="000E415F"/>
    <w:rsid w:val="000E4A59"/>
    <w:rsid w:val="000E55DD"/>
    <w:rsid w:val="000E620D"/>
    <w:rsid w:val="000E691E"/>
    <w:rsid w:val="000E6DEF"/>
    <w:rsid w:val="000E6E4E"/>
    <w:rsid w:val="000E740A"/>
    <w:rsid w:val="000E77D7"/>
    <w:rsid w:val="000E7A6C"/>
    <w:rsid w:val="000E7B30"/>
    <w:rsid w:val="000E7E34"/>
    <w:rsid w:val="000E7E69"/>
    <w:rsid w:val="000E7FAA"/>
    <w:rsid w:val="000F0BE7"/>
    <w:rsid w:val="000F1238"/>
    <w:rsid w:val="000F14F6"/>
    <w:rsid w:val="000F18C0"/>
    <w:rsid w:val="000F2289"/>
    <w:rsid w:val="000F2743"/>
    <w:rsid w:val="000F31E1"/>
    <w:rsid w:val="000F3965"/>
    <w:rsid w:val="000F45B8"/>
    <w:rsid w:val="000F465D"/>
    <w:rsid w:val="000F48FF"/>
    <w:rsid w:val="000F4A00"/>
    <w:rsid w:val="000F4DC4"/>
    <w:rsid w:val="000F513D"/>
    <w:rsid w:val="000F5218"/>
    <w:rsid w:val="000F6503"/>
    <w:rsid w:val="000F6F41"/>
    <w:rsid w:val="000F7A3D"/>
    <w:rsid w:val="000F7A7C"/>
    <w:rsid w:val="000F7B47"/>
    <w:rsid w:val="000F7F8B"/>
    <w:rsid w:val="00100A4C"/>
    <w:rsid w:val="00100EA2"/>
    <w:rsid w:val="001011BA"/>
    <w:rsid w:val="00101AE0"/>
    <w:rsid w:val="00101E95"/>
    <w:rsid w:val="001022EF"/>
    <w:rsid w:val="00102BFC"/>
    <w:rsid w:val="00103818"/>
    <w:rsid w:val="00103A27"/>
    <w:rsid w:val="00103A5F"/>
    <w:rsid w:val="0010538A"/>
    <w:rsid w:val="00106985"/>
    <w:rsid w:val="00107605"/>
    <w:rsid w:val="001100C3"/>
    <w:rsid w:val="001103F1"/>
    <w:rsid w:val="00110468"/>
    <w:rsid w:val="001104B9"/>
    <w:rsid w:val="00110716"/>
    <w:rsid w:val="00111BB3"/>
    <w:rsid w:val="00111BB4"/>
    <w:rsid w:val="00112032"/>
    <w:rsid w:val="00112059"/>
    <w:rsid w:val="00112085"/>
    <w:rsid w:val="00112086"/>
    <w:rsid w:val="001120CF"/>
    <w:rsid w:val="001125B9"/>
    <w:rsid w:val="001125E5"/>
    <w:rsid w:val="001129ED"/>
    <w:rsid w:val="00112EDF"/>
    <w:rsid w:val="00113620"/>
    <w:rsid w:val="00114208"/>
    <w:rsid w:val="00114593"/>
    <w:rsid w:val="001145C8"/>
    <w:rsid w:val="00114C5D"/>
    <w:rsid w:val="00115111"/>
    <w:rsid w:val="0011542D"/>
    <w:rsid w:val="00116894"/>
    <w:rsid w:val="001168AE"/>
    <w:rsid w:val="00116D0C"/>
    <w:rsid w:val="001202D2"/>
    <w:rsid w:val="00120713"/>
    <w:rsid w:val="001207A0"/>
    <w:rsid w:val="0012082C"/>
    <w:rsid w:val="0012172D"/>
    <w:rsid w:val="00121B4B"/>
    <w:rsid w:val="00121D57"/>
    <w:rsid w:val="00122525"/>
    <w:rsid w:val="0012495D"/>
    <w:rsid w:val="00124A71"/>
    <w:rsid w:val="00124D88"/>
    <w:rsid w:val="0012550E"/>
    <w:rsid w:val="00125910"/>
    <w:rsid w:val="00126337"/>
    <w:rsid w:val="0012644E"/>
    <w:rsid w:val="00126878"/>
    <w:rsid w:val="00126964"/>
    <w:rsid w:val="00126C60"/>
    <w:rsid w:val="001278DA"/>
    <w:rsid w:val="001279D9"/>
    <w:rsid w:val="00127CDD"/>
    <w:rsid w:val="0013020C"/>
    <w:rsid w:val="00130348"/>
    <w:rsid w:val="00130912"/>
    <w:rsid w:val="00130919"/>
    <w:rsid w:val="00130F55"/>
    <w:rsid w:val="00131022"/>
    <w:rsid w:val="0013130A"/>
    <w:rsid w:val="00131581"/>
    <w:rsid w:val="001316CF"/>
    <w:rsid w:val="00131D2C"/>
    <w:rsid w:val="00132132"/>
    <w:rsid w:val="001331D6"/>
    <w:rsid w:val="00133C2C"/>
    <w:rsid w:val="0013425B"/>
    <w:rsid w:val="0013446E"/>
    <w:rsid w:val="0013469F"/>
    <w:rsid w:val="00134897"/>
    <w:rsid w:val="00134B3C"/>
    <w:rsid w:val="00134E66"/>
    <w:rsid w:val="00134E74"/>
    <w:rsid w:val="0013530C"/>
    <w:rsid w:val="001353B3"/>
    <w:rsid w:val="00135AAD"/>
    <w:rsid w:val="00135DB1"/>
    <w:rsid w:val="001366B6"/>
    <w:rsid w:val="00136835"/>
    <w:rsid w:val="00137695"/>
    <w:rsid w:val="00137F17"/>
    <w:rsid w:val="00140274"/>
    <w:rsid w:val="00140A43"/>
    <w:rsid w:val="001410FC"/>
    <w:rsid w:val="00141D65"/>
    <w:rsid w:val="00142135"/>
    <w:rsid w:val="001424FB"/>
    <w:rsid w:val="00142523"/>
    <w:rsid w:val="00142C00"/>
    <w:rsid w:val="00143152"/>
    <w:rsid w:val="001434E0"/>
    <w:rsid w:val="00144E2F"/>
    <w:rsid w:val="00145D8C"/>
    <w:rsid w:val="001465DD"/>
    <w:rsid w:val="00146763"/>
    <w:rsid w:val="00146A7E"/>
    <w:rsid w:val="001472E3"/>
    <w:rsid w:val="001473CE"/>
    <w:rsid w:val="001477CD"/>
    <w:rsid w:val="00147802"/>
    <w:rsid w:val="001479AE"/>
    <w:rsid w:val="00150053"/>
    <w:rsid w:val="001502C1"/>
    <w:rsid w:val="0015064D"/>
    <w:rsid w:val="001508D8"/>
    <w:rsid w:val="001511DD"/>
    <w:rsid w:val="001519E2"/>
    <w:rsid w:val="00151DE6"/>
    <w:rsid w:val="001526D8"/>
    <w:rsid w:val="00152945"/>
    <w:rsid w:val="00152AF7"/>
    <w:rsid w:val="00153242"/>
    <w:rsid w:val="00153464"/>
    <w:rsid w:val="00153BCE"/>
    <w:rsid w:val="0015406E"/>
    <w:rsid w:val="001544A2"/>
    <w:rsid w:val="0015485B"/>
    <w:rsid w:val="0015486A"/>
    <w:rsid w:val="00154A99"/>
    <w:rsid w:val="00155315"/>
    <w:rsid w:val="001555A5"/>
    <w:rsid w:val="00155A32"/>
    <w:rsid w:val="00155C5F"/>
    <w:rsid w:val="00156068"/>
    <w:rsid w:val="00156139"/>
    <w:rsid w:val="00156315"/>
    <w:rsid w:val="00156D5F"/>
    <w:rsid w:val="00157361"/>
    <w:rsid w:val="00157377"/>
    <w:rsid w:val="00157931"/>
    <w:rsid w:val="00157D3F"/>
    <w:rsid w:val="00160351"/>
    <w:rsid w:val="0016142F"/>
    <w:rsid w:val="00161527"/>
    <w:rsid w:val="00161696"/>
    <w:rsid w:val="00161A4E"/>
    <w:rsid w:val="00161E37"/>
    <w:rsid w:val="0016209E"/>
    <w:rsid w:val="00162132"/>
    <w:rsid w:val="00162B9C"/>
    <w:rsid w:val="00162F50"/>
    <w:rsid w:val="001632E2"/>
    <w:rsid w:val="00163447"/>
    <w:rsid w:val="00163E55"/>
    <w:rsid w:val="00164230"/>
    <w:rsid w:val="001648FF"/>
    <w:rsid w:val="00164957"/>
    <w:rsid w:val="00165A88"/>
    <w:rsid w:val="00166338"/>
    <w:rsid w:val="001663A1"/>
    <w:rsid w:val="0016772A"/>
    <w:rsid w:val="00167B86"/>
    <w:rsid w:val="00170130"/>
    <w:rsid w:val="00170733"/>
    <w:rsid w:val="001707EF"/>
    <w:rsid w:val="0017081A"/>
    <w:rsid w:val="00171214"/>
    <w:rsid w:val="0017151C"/>
    <w:rsid w:val="0017193C"/>
    <w:rsid w:val="00171A25"/>
    <w:rsid w:val="00171B64"/>
    <w:rsid w:val="0017299A"/>
    <w:rsid w:val="00172CC6"/>
    <w:rsid w:val="00172DA9"/>
    <w:rsid w:val="00172E36"/>
    <w:rsid w:val="00173242"/>
    <w:rsid w:val="001737C3"/>
    <w:rsid w:val="00173923"/>
    <w:rsid w:val="001741C7"/>
    <w:rsid w:val="00174376"/>
    <w:rsid w:val="001743BB"/>
    <w:rsid w:val="00174DAE"/>
    <w:rsid w:val="00175C98"/>
    <w:rsid w:val="00176728"/>
    <w:rsid w:val="0017679E"/>
    <w:rsid w:val="00176D51"/>
    <w:rsid w:val="00176ED2"/>
    <w:rsid w:val="0017715A"/>
    <w:rsid w:val="0017729A"/>
    <w:rsid w:val="001774DD"/>
    <w:rsid w:val="001778EB"/>
    <w:rsid w:val="00177B0C"/>
    <w:rsid w:val="00181139"/>
    <w:rsid w:val="0018171B"/>
    <w:rsid w:val="00181A48"/>
    <w:rsid w:val="00182BF4"/>
    <w:rsid w:val="00182F74"/>
    <w:rsid w:val="0018307E"/>
    <w:rsid w:val="001835AE"/>
    <w:rsid w:val="00184F31"/>
    <w:rsid w:val="00184F49"/>
    <w:rsid w:val="001857E3"/>
    <w:rsid w:val="00185C0B"/>
    <w:rsid w:val="0018627E"/>
    <w:rsid w:val="00187173"/>
    <w:rsid w:val="00187253"/>
    <w:rsid w:val="001875DF"/>
    <w:rsid w:val="001878FA"/>
    <w:rsid w:val="00187AA4"/>
    <w:rsid w:val="00187FD2"/>
    <w:rsid w:val="00190041"/>
    <w:rsid w:val="001903F6"/>
    <w:rsid w:val="001906D8"/>
    <w:rsid w:val="00190CE2"/>
    <w:rsid w:val="00191BC6"/>
    <w:rsid w:val="00191C9A"/>
    <w:rsid w:val="001924B6"/>
    <w:rsid w:val="00192555"/>
    <w:rsid w:val="00192694"/>
    <w:rsid w:val="00192942"/>
    <w:rsid w:val="00192B05"/>
    <w:rsid w:val="001933B4"/>
    <w:rsid w:val="00193613"/>
    <w:rsid w:val="00193787"/>
    <w:rsid w:val="00193A3A"/>
    <w:rsid w:val="00193F06"/>
    <w:rsid w:val="0019439B"/>
    <w:rsid w:val="0019490E"/>
    <w:rsid w:val="00195402"/>
    <w:rsid w:val="0019565E"/>
    <w:rsid w:val="00195B12"/>
    <w:rsid w:val="00195C52"/>
    <w:rsid w:val="00195D6A"/>
    <w:rsid w:val="00195FBF"/>
    <w:rsid w:val="001960F5"/>
    <w:rsid w:val="001964C2"/>
    <w:rsid w:val="00196C93"/>
    <w:rsid w:val="00197610"/>
    <w:rsid w:val="00197DBE"/>
    <w:rsid w:val="00197ED2"/>
    <w:rsid w:val="001A016E"/>
    <w:rsid w:val="001A03EF"/>
    <w:rsid w:val="001A0500"/>
    <w:rsid w:val="001A0876"/>
    <w:rsid w:val="001A0BE0"/>
    <w:rsid w:val="001A0F64"/>
    <w:rsid w:val="001A10D6"/>
    <w:rsid w:val="001A161B"/>
    <w:rsid w:val="001A1DA8"/>
    <w:rsid w:val="001A22D0"/>
    <w:rsid w:val="001A25B2"/>
    <w:rsid w:val="001A3144"/>
    <w:rsid w:val="001A329B"/>
    <w:rsid w:val="001A3CCC"/>
    <w:rsid w:val="001A46FD"/>
    <w:rsid w:val="001A56B9"/>
    <w:rsid w:val="001A65ED"/>
    <w:rsid w:val="001A675C"/>
    <w:rsid w:val="001A6DC7"/>
    <w:rsid w:val="001A7271"/>
    <w:rsid w:val="001A7465"/>
    <w:rsid w:val="001A7C35"/>
    <w:rsid w:val="001B0541"/>
    <w:rsid w:val="001B066F"/>
    <w:rsid w:val="001B0CAC"/>
    <w:rsid w:val="001B1006"/>
    <w:rsid w:val="001B1071"/>
    <w:rsid w:val="001B10BE"/>
    <w:rsid w:val="001B10EB"/>
    <w:rsid w:val="001B1812"/>
    <w:rsid w:val="001B28E7"/>
    <w:rsid w:val="001B3E4F"/>
    <w:rsid w:val="001B44D2"/>
    <w:rsid w:val="001B4915"/>
    <w:rsid w:val="001B5355"/>
    <w:rsid w:val="001B5611"/>
    <w:rsid w:val="001B627C"/>
    <w:rsid w:val="001B6473"/>
    <w:rsid w:val="001B670B"/>
    <w:rsid w:val="001B6EC7"/>
    <w:rsid w:val="001B70D8"/>
    <w:rsid w:val="001B7523"/>
    <w:rsid w:val="001B7689"/>
    <w:rsid w:val="001C0748"/>
    <w:rsid w:val="001C0CE0"/>
    <w:rsid w:val="001C1768"/>
    <w:rsid w:val="001C1922"/>
    <w:rsid w:val="001C1F43"/>
    <w:rsid w:val="001C1F8B"/>
    <w:rsid w:val="001C2223"/>
    <w:rsid w:val="001C26D4"/>
    <w:rsid w:val="001C3B22"/>
    <w:rsid w:val="001C3C0F"/>
    <w:rsid w:val="001C4816"/>
    <w:rsid w:val="001C5892"/>
    <w:rsid w:val="001C5A37"/>
    <w:rsid w:val="001C6132"/>
    <w:rsid w:val="001C627A"/>
    <w:rsid w:val="001C6CA2"/>
    <w:rsid w:val="001C6D89"/>
    <w:rsid w:val="001C6DA6"/>
    <w:rsid w:val="001C75D9"/>
    <w:rsid w:val="001D0221"/>
    <w:rsid w:val="001D026A"/>
    <w:rsid w:val="001D0796"/>
    <w:rsid w:val="001D07D4"/>
    <w:rsid w:val="001D0882"/>
    <w:rsid w:val="001D0A72"/>
    <w:rsid w:val="001D0AFD"/>
    <w:rsid w:val="001D1018"/>
    <w:rsid w:val="001D11CB"/>
    <w:rsid w:val="001D135E"/>
    <w:rsid w:val="001D14BD"/>
    <w:rsid w:val="001D2464"/>
    <w:rsid w:val="001D2C5F"/>
    <w:rsid w:val="001D3497"/>
    <w:rsid w:val="001D3734"/>
    <w:rsid w:val="001D391E"/>
    <w:rsid w:val="001D3B23"/>
    <w:rsid w:val="001D46FD"/>
    <w:rsid w:val="001D4C38"/>
    <w:rsid w:val="001D522E"/>
    <w:rsid w:val="001D563C"/>
    <w:rsid w:val="001D5EE5"/>
    <w:rsid w:val="001D6509"/>
    <w:rsid w:val="001D7048"/>
    <w:rsid w:val="001D70DD"/>
    <w:rsid w:val="001D74E9"/>
    <w:rsid w:val="001D7743"/>
    <w:rsid w:val="001D7964"/>
    <w:rsid w:val="001E0461"/>
    <w:rsid w:val="001E19DA"/>
    <w:rsid w:val="001E1F60"/>
    <w:rsid w:val="001E252B"/>
    <w:rsid w:val="001E2A55"/>
    <w:rsid w:val="001E3041"/>
    <w:rsid w:val="001E39D2"/>
    <w:rsid w:val="001E450C"/>
    <w:rsid w:val="001E5985"/>
    <w:rsid w:val="001E5A43"/>
    <w:rsid w:val="001E60F5"/>
    <w:rsid w:val="001E704A"/>
    <w:rsid w:val="001E71BD"/>
    <w:rsid w:val="001E7F6C"/>
    <w:rsid w:val="001F0B61"/>
    <w:rsid w:val="001F0E7E"/>
    <w:rsid w:val="001F0F2F"/>
    <w:rsid w:val="001F1CF3"/>
    <w:rsid w:val="001F1F9A"/>
    <w:rsid w:val="001F2936"/>
    <w:rsid w:val="001F2E93"/>
    <w:rsid w:val="001F2EFF"/>
    <w:rsid w:val="001F30B4"/>
    <w:rsid w:val="001F30D6"/>
    <w:rsid w:val="001F30D7"/>
    <w:rsid w:val="001F3128"/>
    <w:rsid w:val="001F3C85"/>
    <w:rsid w:val="001F5321"/>
    <w:rsid w:val="001F57BD"/>
    <w:rsid w:val="001F6300"/>
    <w:rsid w:val="001F63ED"/>
    <w:rsid w:val="001F715E"/>
    <w:rsid w:val="001F7518"/>
    <w:rsid w:val="0020158A"/>
    <w:rsid w:val="002016F2"/>
    <w:rsid w:val="00201828"/>
    <w:rsid w:val="00201ABB"/>
    <w:rsid w:val="00201CD7"/>
    <w:rsid w:val="00201E11"/>
    <w:rsid w:val="00201E24"/>
    <w:rsid w:val="00202513"/>
    <w:rsid w:val="00202986"/>
    <w:rsid w:val="00202AC8"/>
    <w:rsid w:val="00203146"/>
    <w:rsid w:val="002032B9"/>
    <w:rsid w:val="002035B9"/>
    <w:rsid w:val="002039C1"/>
    <w:rsid w:val="00203EFD"/>
    <w:rsid w:val="0020446A"/>
    <w:rsid w:val="00204D09"/>
    <w:rsid w:val="0020515A"/>
    <w:rsid w:val="002051CE"/>
    <w:rsid w:val="00205620"/>
    <w:rsid w:val="00205998"/>
    <w:rsid w:val="002059D0"/>
    <w:rsid w:val="00205EB8"/>
    <w:rsid w:val="00206584"/>
    <w:rsid w:val="002068F7"/>
    <w:rsid w:val="00206A5C"/>
    <w:rsid w:val="00206E2E"/>
    <w:rsid w:val="00207A9D"/>
    <w:rsid w:val="0021026F"/>
    <w:rsid w:val="002106C7"/>
    <w:rsid w:val="0021079F"/>
    <w:rsid w:val="0021086C"/>
    <w:rsid w:val="00210941"/>
    <w:rsid w:val="00210C07"/>
    <w:rsid w:val="00210F70"/>
    <w:rsid w:val="002114D4"/>
    <w:rsid w:val="0021162C"/>
    <w:rsid w:val="00211CF3"/>
    <w:rsid w:val="00212156"/>
    <w:rsid w:val="0021217E"/>
    <w:rsid w:val="002126BF"/>
    <w:rsid w:val="00212BE3"/>
    <w:rsid w:val="002132CC"/>
    <w:rsid w:val="002133EE"/>
    <w:rsid w:val="00213798"/>
    <w:rsid w:val="0021386F"/>
    <w:rsid w:val="00213AE2"/>
    <w:rsid w:val="00213CA9"/>
    <w:rsid w:val="002143A5"/>
    <w:rsid w:val="0021516C"/>
    <w:rsid w:val="00215E98"/>
    <w:rsid w:val="002160AC"/>
    <w:rsid w:val="0021627C"/>
    <w:rsid w:val="0021692C"/>
    <w:rsid w:val="00217D22"/>
    <w:rsid w:val="00217D50"/>
    <w:rsid w:val="00217FC6"/>
    <w:rsid w:val="00220D52"/>
    <w:rsid w:val="00221027"/>
    <w:rsid w:val="002212D7"/>
    <w:rsid w:val="00221EAD"/>
    <w:rsid w:val="00222455"/>
    <w:rsid w:val="002224BA"/>
    <w:rsid w:val="002226F4"/>
    <w:rsid w:val="00222CEB"/>
    <w:rsid w:val="0022305F"/>
    <w:rsid w:val="002237E1"/>
    <w:rsid w:val="00224086"/>
    <w:rsid w:val="0022431B"/>
    <w:rsid w:val="002243D8"/>
    <w:rsid w:val="00224C2F"/>
    <w:rsid w:val="00225198"/>
    <w:rsid w:val="00226CF4"/>
    <w:rsid w:val="00226CF7"/>
    <w:rsid w:val="0022735E"/>
    <w:rsid w:val="002274E7"/>
    <w:rsid w:val="002305B2"/>
    <w:rsid w:val="00230A89"/>
    <w:rsid w:val="002311DB"/>
    <w:rsid w:val="00231239"/>
    <w:rsid w:val="00231514"/>
    <w:rsid w:val="0023157C"/>
    <w:rsid w:val="00231F67"/>
    <w:rsid w:val="002320FA"/>
    <w:rsid w:val="00232654"/>
    <w:rsid w:val="002335D0"/>
    <w:rsid w:val="002336BC"/>
    <w:rsid w:val="00234012"/>
    <w:rsid w:val="00234165"/>
    <w:rsid w:val="00234704"/>
    <w:rsid w:val="00234C66"/>
    <w:rsid w:val="00234D43"/>
    <w:rsid w:val="00234FC7"/>
    <w:rsid w:val="0023551B"/>
    <w:rsid w:val="0023675C"/>
    <w:rsid w:val="002367FD"/>
    <w:rsid w:val="00236A5A"/>
    <w:rsid w:val="00236CCE"/>
    <w:rsid w:val="0023731B"/>
    <w:rsid w:val="00237DCB"/>
    <w:rsid w:val="0024007A"/>
    <w:rsid w:val="00240A7D"/>
    <w:rsid w:val="00240E9B"/>
    <w:rsid w:val="00241713"/>
    <w:rsid w:val="0024180F"/>
    <w:rsid w:val="00241EA1"/>
    <w:rsid w:val="00241F51"/>
    <w:rsid w:val="00242FA9"/>
    <w:rsid w:val="00243791"/>
    <w:rsid w:val="00243BBE"/>
    <w:rsid w:val="00243E55"/>
    <w:rsid w:val="00243F19"/>
    <w:rsid w:val="002441C2"/>
    <w:rsid w:val="00244A50"/>
    <w:rsid w:val="00244E86"/>
    <w:rsid w:val="002463BC"/>
    <w:rsid w:val="0024667C"/>
    <w:rsid w:val="00246A49"/>
    <w:rsid w:val="00246D5E"/>
    <w:rsid w:val="002471E3"/>
    <w:rsid w:val="002477FB"/>
    <w:rsid w:val="00247AE9"/>
    <w:rsid w:val="00247EF3"/>
    <w:rsid w:val="002507BA"/>
    <w:rsid w:val="002514F3"/>
    <w:rsid w:val="00251562"/>
    <w:rsid w:val="002516DE"/>
    <w:rsid w:val="00251B92"/>
    <w:rsid w:val="00251EB7"/>
    <w:rsid w:val="00252689"/>
    <w:rsid w:val="0025283D"/>
    <w:rsid w:val="00252A7C"/>
    <w:rsid w:val="00252BA7"/>
    <w:rsid w:val="00252C01"/>
    <w:rsid w:val="00252F07"/>
    <w:rsid w:val="00253A02"/>
    <w:rsid w:val="00253D7F"/>
    <w:rsid w:val="00253F30"/>
    <w:rsid w:val="0025431C"/>
    <w:rsid w:val="002549D5"/>
    <w:rsid w:val="00255C77"/>
    <w:rsid w:val="00255EC0"/>
    <w:rsid w:val="002566A0"/>
    <w:rsid w:val="0025753E"/>
    <w:rsid w:val="00257DB0"/>
    <w:rsid w:val="00260007"/>
    <w:rsid w:val="002602AF"/>
    <w:rsid w:val="00260954"/>
    <w:rsid w:val="00261270"/>
    <w:rsid w:val="00261440"/>
    <w:rsid w:val="0026178B"/>
    <w:rsid w:val="00261805"/>
    <w:rsid w:val="00261839"/>
    <w:rsid w:val="002619CE"/>
    <w:rsid w:val="00261A2F"/>
    <w:rsid w:val="00261EFC"/>
    <w:rsid w:val="00262E2A"/>
    <w:rsid w:val="00262E63"/>
    <w:rsid w:val="0026309E"/>
    <w:rsid w:val="002635D6"/>
    <w:rsid w:val="00263A71"/>
    <w:rsid w:val="00263B57"/>
    <w:rsid w:val="00263BB0"/>
    <w:rsid w:val="00263C40"/>
    <w:rsid w:val="00263CAE"/>
    <w:rsid w:val="00264033"/>
    <w:rsid w:val="002644D0"/>
    <w:rsid w:val="0026470A"/>
    <w:rsid w:val="002648B7"/>
    <w:rsid w:val="0026550E"/>
    <w:rsid w:val="002656C9"/>
    <w:rsid w:val="002658B3"/>
    <w:rsid w:val="0026595D"/>
    <w:rsid w:val="00265B57"/>
    <w:rsid w:val="00265B62"/>
    <w:rsid w:val="002660AA"/>
    <w:rsid w:val="00266A84"/>
    <w:rsid w:val="00266BDC"/>
    <w:rsid w:val="00266CF2"/>
    <w:rsid w:val="00266F64"/>
    <w:rsid w:val="0026706B"/>
    <w:rsid w:val="0026748F"/>
    <w:rsid w:val="002676C4"/>
    <w:rsid w:val="00267A22"/>
    <w:rsid w:val="002707B4"/>
    <w:rsid w:val="00270BC5"/>
    <w:rsid w:val="00271139"/>
    <w:rsid w:val="00271281"/>
    <w:rsid w:val="00271962"/>
    <w:rsid w:val="00271A2D"/>
    <w:rsid w:val="00271E9A"/>
    <w:rsid w:val="0027216B"/>
    <w:rsid w:val="00272611"/>
    <w:rsid w:val="00272C55"/>
    <w:rsid w:val="002731A7"/>
    <w:rsid w:val="00273363"/>
    <w:rsid w:val="00273513"/>
    <w:rsid w:val="00273A15"/>
    <w:rsid w:val="00273CCD"/>
    <w:rsid w:val="002745FA"/>
    <w:rsid w:val="002754DF"/>
    <w:rsid w:val="0027550C"/>
    <w:rsid w:val="00275FCF"/>
    <w:rsid w:val="0027626B"/>
    <w:rsid w:val="002762A8"/>
    <w:rsid w:val="002765D1"/>
    <w:rsid w:val="00276904"/>
    <w:rsid w:val="002769F1"/>
    <w:rsid w:val="00276E9B"/>
    <w:rsid w:val="00277991"/>
    <w:rsid w:val="00277AF3"/>
    <w:rsid w:val="00277CFA"/>
    <w:rsid w:val="00280753"/>
    <w:rsid w:val="00280A68"/>
    <w:rsid w:val="00280DA1"/>
    <w:rsid w:val="00281243"/>
    <w:rsid w:val="0028132C"/>
    <w:rsid w:val="002816CB"/>
    <w:rsid w:val="00282719"/>
    <w:rsid w:val="00282A46"/>
    <w:rsid w:val="00282C8B"/>
    <w:rsid w:val="00283C8F"/>
    <w:rsid w:val="002842F4"/>
    <w:rsid w:val="0028478E"/>
    <w:rsid w:val="0028486C"/>
    <w:rsid w:val="002854F8"/>
    <w:rsid w:val="002857BB"/>
    <w:rsid w:val="00285B93"/>
    <w:rsid w:val="00286ACD"/>
    <w:rsid w:val="00286B2C"/>
    <w:rsid w:val="002876A1"/>
    <w:rsid w:val="002877E7"/>
    <w:rsid w:val="002904DD"/>
    <w:rsid w:val="00291455"/>
    <w:rsid w:val="0029171F"/>
    <w:rsid w:val="00292194"/>
    <w:rsid w:val="00292252"/>
    <w:rsid w:val="00292C50"/>
    <w:rsid w:val="00292D28"/>
    <w:rsid w:val="00292E94"/>
    <w:rsid w:val="00293004"/>
    <w:rsid w:val="002930AF"/>
    <w:rsid w:val="002933B5"/>
    <w:rsid w:val="0029356F"/>
    <w:rsid w:val="002936C2"/>
    <w:rsid w:val="002937F4"/>
    <w:rsid w:val="00293995"/>
    <w:rsid w:val="00293BB8"/>
    <w:rsid w:val="0029444D"/>
    <w:rsid w:val="00294613"/>
    <w:rsid w:val="0029496D"/>
    <w:rsid w:val="00294B29"/>
    <w:rsid w:val="00294E0B"/>
    <w:rsid w:val="00295556"/>
    <w:rsid w:val="0029562F"/>
    <w:rsid w:val="00295F30"/>
    <w:rsid w:val="00296A5C"/>
    <w:rsid w:val="00296AF8"/>
    <w:rsid w:val="00296DB5"/>
    <w:rsid w:val="0029708A"/>
    <w:rsid w:val="0029738E"/>
    <w:rsid w:val="00297521"/>
    <w:rsid w:val="002975B0"/>
    <w:rsid w:val="002977CE"/>
    <w:rsid w:val="002977FC"/>
    <w:rsid w:val="002A00E7"/>
    <w:rsid w:val="002A00EB"/>
    <w:rsid w:val="002A0515"/>
    <w:rsid w:val="002A053F"/>
    <w:rsid w:val="002A0872"/>
    <w:rsid w:val="002A12EC"/>
    <w:rsid w:val="002A1BC3"/>
    <w:rsid w:val="002A2329"/>
    <w:rsid w:val="002A233B"/>
    <w:rsid w:val="002A2351"/>
    <w:rsid w:val="002A24AD"/>
    <w:rsid w:val="002A28BF"/>
    <w:rsid w:val="002A2BFC"/>
    <w:rsid w:val="002A31F0"/>
    <w:rsid w:val="002A3997"/>
    <w:rsid w:val="002A3A0A"/>
    <w:rsid w:val="002A3EBC"/>
    <w:rsid w:val="002A4A4F"/>
    <w:rsid w:val="002A50A1"/>
    <w:rsid w:val="002A587A"/>
    <w:rsid w:val="002A6036"/>
    <w:rsid w:val="002A65ED"/>
    <w:rsid w:val="002A668F"/>
    <w:rsid w:val="002A67A5"/>
    <w:rsid w:val="002A6B30"/>
    <w:rsid w:val="002A6EC6"/>
    <w:rsid w:val="002A730A"/>
    <w:rsid w:val="002A7DC4"/>
    <w:rsid w:val="002B1811"/>
    <w:rsid w:val="002B1DC8"/>
    <w:rsid w:val="002B1FD6"/>
    <w:rsid w:val="002B21A0"/>
    <w:rsid w:val="002B21B6"/>
    <w:rsid w:val="002B23CB"/>
    <w:rsid w:val="002B242E"/>
    <w:rsid w:val="002B24A0"/>
    <w:rsid w:val="002B2840"/>
    <w:rsid w:val="002B2C18"/>
    <w:rsid w:val="002B2CA2"/>
    <w:rsid w:val="002B2D67"/>
    <w:rsid w:val="002B32C8"/>
    <w:rsid w:val="002B33B4"/>
    <w:rsid w:val="002B37AD"/>
    <w:rsid w:val="002B3C39"/>
    <w:rsid w:val="002B42A5"/>
    <w:rsid w:val="002B4B46"/>
    <w:rsid w:val="002B4C07"/>
    <w:rsid w:val="002B50CB"/>
    <w:rsid w:val="002B50DA"/>
    <w:rsid w:val="002B50E9"/>
    <w:rsid w:val="002B55B4"/>
    <w:rsid w:val="002B6200"/>
    <w:rsid w:val="002B654F"/>
    <w:rsid w:val="002B65C4"/>
    <w:rsid w:val="002B67D3"/>
    <w:rsid w:val="002B6926"/>
    <w:rsid w:val="002B6DC1"/>
    <w:rsid w:val="002B7080"/>
    <w:rsid w:val="002B7182"/>
    <w:rsid w:val="002B7260"/>
    <w:rsid w:val="002B7445"/>
    <w:rsid w:val="002B7F25"/>
    <w:rsid w:val="002C0A4F"/>
    <w:rsid w:val="002C147A"/>
    <w:rsid w:val="002C18F0"/>
    <w:rsid w:val="002C1DB6"/>
    <w:rsid w:val="002C1E55"/>
    <w:rsid w:val="002C2672"/>
    <w:rsid w:val="002C33CC"/>
    <w:rsid w:val="002C347B"/>
    <w:rsid w:val="002C3664"/>
    <w:rsid w:val="002C382F"/>
    <w:rsid w:val="002C3ACD"/>
    <w:rsid w:val="002C419F"/>
    <w:rsid w:val="002C4619"/>
    <w:rsid w:val="002C4785"/>
    <w:rsid w:val="002C4922"/>
    <w:rsid w:val="002C49BF"/>
    <w:rsid w:val="002C4C09"/>
    <w:rsid w:val="002C5563"/>
    <w:rsid w:val="002C5956"/>
    <w:rsid w:val="002C6577"/>
    <w:rsid w:val="002C6880"/>
    <w:rsid w:val="002C68BD"/>
    <w:rsid w:val="002C6AE8"/>
    <w:rsid w:val="002C6B86"/>
    <w:rsid w:val="002C716A"/>
    <w:rsid w:val="002C759E"/>
    <w:rsid w:val="002C7C66"/>
    <w:rsid w:val="002D04DB"/>
    <w:rsid w:val="002D11EF"/>
    <w:rsid w:val="002D15B8"/>
    <w:rsid w:val="002D1774"/>
    <w:rsid w:val="002D1897"/>
    <w:rsid w:val="002D1DC8"/>
    <w:rsid w:val="002D213E"/>
    <w:rsid w:val="002D2361"/>
    <w:rsid w:val="002D25E6"/>
    <w:rsid w:val="002D2697"/>
    <w:rsid w:val="002D2769"/>
    <w:rsid w:val="002D27EB"/>
    <w:rsid w:val="002D27F1"/>
    <w:rsid w:val="002D31A5"/>
    <w:rsid w:val="002D45DF"/>
    <w:rsid w:val="002D4D83"/>
    <w:rsid w:val="002D50AD"/>
    <w:rsid w:val="002D57A1"/>
    <w:rsid w:val="002D64E2"/>
    <w:rsid w:val="002D67D2"/>
    <w:rsid w:val="002D67DA"/>
    <w:rsid w:val="002D70AF"/>
    <w:rsid w:val="002D73BD"/>
    <w:rsid w:val="002D7436"/>
    <w:rsid w:val="002D7947"/>
    <w:rsid w:val="002E0570"/>
    <w:rsid w:val="002E0914"/>
    <w:rsid w:val="002E0E81"/>
    <w:rsid w:val="002E2448"/>
    <w:rsid w:val="002E293A"/>
    <w:rsid w:val="002E2A31"/>
    <w:rsid w:val="002E2F67"/>
    <w:rsid w:val="002E32D7"/>
    <w:rsid w:val="002E378A"/>
    <w:rsid w:val="002E3AA6"/>
    <w:rsid w:val="002E3C71"/>
    <w:rsid w:val="002E43E6"/>
    <w:rsid w:val="002E5045"/>
    <w:rsid w:val="002E5F53"/>
    <w:rsid w:val="002E5FBD"/>
    <w:rsid w:val="002E6AA6"/>
    <w:rsid w:val="002E6E42"/>
    <w:rsid w:val="002E7333"/>
    <w:rsid w:val="002E73F1"/>
    <w:rsid w:val="002E761A"/>
    <w:rsid w:val="002E7B63"/>
    <w:rsid w:val="002E7CB7"/>
    <w:rsid w:val="002E7DD4"/>
    <w:rsid w:val="002F0C22"/>
    <w:rsid w:val="002F1D16"/>
    <w:rsid w:val="002F2291"/>
    <w:rsid w:val="002F2360"/>
    <w:rsid w:val="002F29D0"/>
    <w:rsid w:val="002F2A27"/>
    <w:rsid w:val="002F2EC4"/>
    <w:rsid w:val="002F4386"/>
    <w:rsid w:val="002F449E"/>
    <w:rsid w:val="002F473D"/>
    <w:rsid w:val="002F475C"/>
    <w:rsid w:val="002F47AC"/>
    <w:rsid w:val="002F4EFB"/>
    <w:rsid w:val="002F4F90"/>
    <w:rsid w:val="002F52F7"/>
    <w:rsid w:val="002F5A6D"/>
    <w:rsid w:val="002F5B0A"/>
    <w:rsid w:val="002F5CF7"/>
    <w:rsid w:val="002F6542"/>
    <w:rsid w:val="002F69C2"/>
    <w:rsid w:val="002F7199"/>
    <w:rsid w:val="002F7828"/>
    <w:rsid w:val="003004DC"/>
    <w:rsid w:val="00300E00"/>
    <w:rsid w:val="003010F4"/>
    <w:rsid w:val="0030172C"/>
    <w:rsid w:val="0030253E"/>
    <w:rsid w:val="003026B1"/>
    <w:rsid w:val="00302B5C"/>
    <w:rsid w:val="003037E5"/>
    <w:rsid w:val="00303A4E"/>
    <w:rsid w:val="00303EBC"/>
    <w:rsid w:val="00303EFD"/>
    <w:rsid w:val="00304219"/>
    <w:rsid w:val="0030442E"/>
    <w:rsid w:val="003046D8"/>
    <w:rsid w:val="00304C1A"/>
    <w:rsid w:val="00306501"/>
    <w:rsid w:val="00306F77"/>
    <w:rsid w:val="00307453"/>
    <w:rsid w:val="0031056A"/>
    <w:rsid w:val="003105B9"/>
    <w:rsid w:val="00310689"/>
    <w:rsid w:val="0031075B"/>
    <w:rsid w:val="0031083F"/>
    <w:rsid w:val="00311C1C"/>
    <w:rsid w:val="0031206E"/>
    <w:rsid w:val="00312A73"/>
    <w:rsid w:val="00312B26"/>
    <w:rsid w:val="00312D27"/>
    <w:rsid w:val="00312EBB"/>
    <w:rsid w:val="00313982"/>
    <w:rsid w:val="003139A7"/>
    <w:rsid w:val="00313C24"/>
    <w:rsid w:val="00314017"/>
    <w:rsid w:val="003145DA"/>
    <w:rsid w:val="00314AF7"/>
    <w:rsid w:val="00315065"/>
    <w:rsid w:val="003150D5"/>
    <w:rsid w:val="00315142"/>
    <w:rsid w:val="0031558E"/>
    <w:rsid w:val="003157B6"/>
    <w:rsid w:val="003158A1"/>
    <w:rsid w:val="00315DE5"/>
    <w:rsid w:val="00316A00"/>
    <w:rsid w:val="00317635"/>
    <w:rsid w:val="00317880"/>
    <w:rsid w:val="00317EB6"/>
    <w:rsid w:val="0031AAC6"/>
    <w:rsid w:val="003200CD"/>
    <w:rsid w:val="0032013D"/>
    <w:rsid w:val="00320415"/>
    <w:rsid w:val="0032050B"/>
    <w:rsid w:val="0032093E"/>
    <w:rsid w:val="00321263"/>
    <w:rsid w:val="00321358"/>
    <w:rsid w:val="00321908"/>
    <w:rsid w:val="00321E6E"/>
    <w:rsid w:val="00322488"/>
    <w:rsid w:val="00323B3D"/>
    <w:rsid w:val="00323B8B"/>
    <w:rsid w:val="00323CEC"/>
    <w:rsid w:val="00323F5C"/>
    <w:rsid w:val="00323F72"/>
    <w:rsid w:val="00324017"/>
    <w:rsid w:val="00324141"/>
    <w:rsid w:val="003243C2"/>
    <w:rsid w:val="00324A4A"/>
    <w:rsid w:val="00324C51"/>
    <w:rsid w:val="003250DD"/>
    <w:rsid w:val="0032510F"/>
    <w:rsid w:val="003252CA"/>
    <w:rsid w:val="0032587A"/>
    <w:rsid w:val="00325A71"/>
    <w:rsid w:val="0032656A"/>
    <w:rsid w:val="0032657C"/>
    <w:rsid w:val="003270EF"/>
    <w:rsid w:val="0032728E"/>
    <w:rsid w:val="003272C7"/>
    <w:rsid w:val="003278D1"/>
    <w:rsid w:val="00327A66"/>
    <w:rsid w:val="00327A9C"/>
    <w:rsid w:val="0033083C"/>
    <w:rsid w:val="00330928"/>
    <w:rsid w:val="003314F5"/>
    <w:rsid w:val="00331632"/>
    <w:rsid w:val="00332367"/>
    <w:rsid w:val="00332C0C"/>
    <w:rsid w:val="00332C19"/>
    <w:rsid w:val="003338E7"/>
    <w:rsid w:val="00333CB6"/>
    <w:rsid w:val="00333F28"/>
    <w:rsid w:val="003342D7"/>
    <w:rsid w:val="00335079"/>
    <w:rsid w:val="003351D3"/>
    <w:rsid w:val="003356A2"/>
    <w:rsid w:val="00335C68"/>
    <w:rsid w:val="00335D8C"/>
    <w:rsid w:val="00335E2C"/>
    <w:rsid w:val="00335F6F"/>
    <w:rsid w:val="00336446"/>
    <w:rsid w:val="0033658A"/>
    <w:rsid w:val="00336F00"/>
    <w:rsid w:val="0033715A"/>
    <w:rsid w:val="003376F2"/>
    <w:rsid w:val="00337DCA"/>
    <w:rsid w:val="0034030B"/>
    <w:rsid w:val="003407E7"/>
    <w:rsid w:val="00341005"/>
    <w:rsid w:val="00341153"/>
    <w:rsid w:val="003413A7"/>
    <w:rsid w:val="003416FD"/>
    <w:rsid w:val="00342243"/>
    <w:rsid w:val="0034244C"/>
    <w:rsid w:val="00342BB2"/>
    <w:rsid w:val="00342C8E"/>
    <w:rsid w:val="003431A2"/>
    <w:rsid w:val="003431A9"/>
    <w:rsid w:val="00344884"/>
    <w:rsid w:val="0034489A"/>
    <w:rsid w:val="00344EAF"/>
    <w:rsid w:val="003455EF"/>
    <w:rsid w:val="00345EFE"/>
    <w:rsid w:val="00347BEA"/>
    <w:rsid w:val="00347D6D"/>
    <w:rsid w:val="003500E8"/>
    <w:rsid w:val="0035020F"/>
    <w:rsid w:val="003505E9"/>
    <w:rsid w:val="00350ACC"/>
    <w:rsid w:val="00350EC2"/>
    <w:rsid w:val="00350FC0"/>
    <w:rsid w:val="00351064"/>
    <w:rsid w:val="0035108B"/>
    <w:rsid w:val="00351F4A"/>
    <w:rsid w:val="00352397"/>
    <w:rsid w:val="00352F3D"/>
    <w:rsid w:val="003532C7"/>
    <w:rsid w:val="003534E0"/>
    <w:rsid w:val="00354343"/>
    <w:rsid w:val="0035438F"/>
    <w:rsid w:val="003543CC"/>
    <w:rsid w:val="00354645"/>
    <w:rsid w:val="003548B1"/>
    <w:rsid w:val="00354CE1"/>
    <w:rsid w:val="00354D3E"/>
    <w:rsid w:val="003550A2"/>
    <w:rsid w:val="003554C7"/>
    <w:rsid w:val="00355B3E"/>
    <w:rsid w:val="003568EA"/>
    <w:rsid w:val="003576D2"/>
    <w:rsid w:val="00360AEC"/>
    <w:rsid w:val="003618C7"/>
    <w:rsid w:val="00362052"/>
    <w:rsid w:val="00362066"/>
    <w:rsid w:val="00362B5E"/>
    <w:rsid w:val="00362B7C"/>
    <w:rsid w:val="00362ED3"/>
    <w:rsid w:val="00363396"/>
    <w:rsid w:val="003637D7"/>
    <w:rsid w:val="00363CC6"/>
    <w:rsid w:val="00363FE1"/>
    <w:rsid w:val="003645DF"/>
    <w:rsid w:val="003648F9"/>
    <w:rsid w:val="00364A3D"/>
    <w:rsid w:val="00364A61"/>
    <w:rsid w:val="00364C80"/>
    <w:rsid w:val="00364F87"/>
    <w:rsid w:val="003652D8"/>
    <w:rsid w:val="003655BE"/>
    <w:rsid w:val="00365651"/>
    <w:rsid w:val="0036596F"/>
    <w:rsid w:val="00365A39"/>
    <w:rsid w:val="00365D53"/>
    <w:rsid w:val="00365DBB"/>
    <w:rsid w:val="00365E2B"/>
    <w:rsid w:val="00366CD6"/>
    <w:rsid w:val="00366E16"/>
    <w:rsid w:val="00366E49"/>
    <w:rsid w:val="0036704A"/>
    <w:rsid w:val="003672B5"/>
    <w:rsid w:val="003673E2"/>
    <w:rsid w:val="0036742B"/>
    <w:rsid w:val="00370255"/>
    <w:rsid w:val="003702CF"/>
    <w:rsid w:val="00370420"/>
    <w:rsid w:val="00370EDC"/>
    <w:rsid w:val="00370F78"/>
    <w:rsid w:val="00370F7F"/>
    <w:rsid w:val="00370F87"/>
    <w:rsid w:val="003712D2"/>
    <w:rsid w:val="00371A41"/>
    <w:rsid w:val="003725AE"/>
    <w:rsid w:val="00372905"/>
    <w:rsid w:val="00372C29"/>
    <w:rsid w:val="00372D72"/>
    <w:rsid w:val="0037321D"/>
    <w:rsid w:val="003732B6"/>
    <w:rsid w:val="0037377F"/>
    <w:rsid w:val="00373C6B"/>
    <w:rsid w:val="00373ED7"/>
    <w:rsid w:val="003741E8"/>
    <w:rsid w:val="00374AD8"/>
    <w:rsid w:val="00374F73"/>
    <w:rsid w:val="003753B8"/>
    <w:rsid w:val="00375752"/>
    <w:rsid w:val="00375C19"/>
    <w:rsid w:val="00376FE1"/>
    <w:rsid w:val="00377311"/>
    <w:rsid w:val="00377675"/>
    <w:rsid w:val="00380A3E"/>
    <w:rsid w:val="00380B72"/>
    <w:rsid w:val="00381373"/>
    <w:rsid w:val="00381530"/>
    <w:rsid w:val="00381B02"/>
    <w:rsid w:val="00381B06"/>
    <w:rsid w:val="00381FB7"/>
    <w:rsid w:val="00382056"/>
    <w:rsid w:val="00382083"/>
    <w:rsid w:val="00382BAC"/>
    <w:rsid w:val="0038341C"/>
    <w:rsid w:val="00383996"/>
    <w:rsid w:val="00383B85"/>
    <w:rsid w:val="003842BC"/>
    <w:rsid w:val="0038482A"/>
    <w:rsid w:val="003849E2"/>
    <w:rsid w:val="00384BCD"/>
    <w:rsid w:val="0038516A"/>
    <w:rsid w:val="00385D16"/>
    <w:rsid w:val="00386777"/>
    <w:rsid w:val="0038680F"/>
    <w:rsid w:val="0038701B"/>
    <w:rsid w:val="0038792C"/>
    <w:rsid w:val="00387A53"/>
    <w:rsid w:val="00387CF9"/>
    <w:rsid w:val="003906AD"/>
    <w:rsid w:val="00390891"/>
    <w:rsid w:val="00390C40"/>
    <w:rsid w:val="00390F68"/>
    <w:rsid w:val="003918C3"/>
    <w:rsid w:val="00393577"/>
    <w:rsid w:val="003938D2"/>
    <w:rsid w:val="0039428A"/>
    <w:rsid w:val="00394480"/>
    <w:rsid w:val="00394CC3"/>
    <w:rsid w:val="00395175"/>
    <w:rsid w:val="003958AD"/>
    <w:rsid w:val="00395D4A"/>
    <w:rsid w:val="00395EEA"/>
    <w:rsid w:val="0039650A"/>
    <w:rsid w:val="00396BDF"/>
    <w:rsid w:val="00397235"/>
    <w:rsid w:val="0039758E"/>
    <w:rsid w:val="003975C9"/>
    <w:rsid w:val="0039773C"/>
    <w:rsid w:val="00397D18"/>
    <w:rsid w:val="00397D28"/>
    <w:rsid w:val="00397F77"/>
    <w:rsid w:val="003A0C9E"/>
    <w:rsid w:val="003A1308"/>
    <w:rsid w:val="003A1B54"/>
    <w:rsid w:val="003A1DFF"/>
    <w:rsid w:val="003A21B8"/>
    <w:rsid w:val="003A2587"/>
    <w:rsid w:val="003A26C3"/>
    <w:rsid w:val="003A2C5D"/>
    <w:rsid w:val="003A2D97"/>
    <w:rsid w:val="003A33EA"/>
    <w:rsid w:val="003A34FF"/>
    <w:rsid w:val="003A36E2"/>
    <w:rsid w:val="003A3E17"/>
    <w:rsid w:val="003A403E"/>
    <w:rsid w:val="003A49DB"/>
    <w:rsid w:val="003A4A7D"/>
    <w:rsid w:val="003A5251"/>
    <w:rsid w:val="003A57BB"/>
    <w:rsid w:val="003A60C2"/>
    <w:rsid w:val="003A61E7"/>
    <w:rsid w:val="003A6A66"/>
    <w:rsid w:val="003A6AE7"/>
    <w:rsid w:val="003A7276"/>
    <w:rsid w:val="003A735C"/>
    <w:rsid w:val="003B0479"/>
    <w:rsid w:val="003B093E"/>
    <w:rsid w:val="003B095F"/>
    <w:rsid w:val="003B0D15"/>
    <w:rsid w:val="003B18C4"/>
    <w:rsid w:val="003B1C45"/>
    <w:rsid w:val="003B1F06"/>
    <w:rsid w:val="003B200D"/>
    <w:rsid w:val="003B202A"/>
    <w:rsid w:val="003B2105"/>
    <w:rsid w:val="003B2C3E"/>
    <w:rsid w:val="003B38B2"/>
    <w:rsid w:val="003B4414"/>
    <w:rsid w:val="003B517F"/>
    <w:rsid w:val="003B5236"/>
    <w:rsid w:val="003B5E83"/>
    <w:rsid w:val="003B608A"/>
    <w:rsid w:val="003B660F"/>
    <w:rsid w:val="003B6A84"/>
    <w:rsid w:val="003B6B4F"/>
    <w:rsid w:val="003B6C91"/>
    <w:rsid w:val="003B748E"/>
    <w:rsid w:val="003B77C6"/>
    <w:rsid w:val="003B7F23"/>
    <w:rsid w:val="003C0264"/>
    <w:rsid w:val="003C065A"/>
    <w:rsid w:val="003C08A1"/>
    <w:rsid w:val="003C0D0D"/>
    <w:rsid w:val="003C0D58"/>
    <w:rsid w:val="003C228F"/>
    <w:rsid w:val="003C2872"/>
    <w:rsid w:val="003C28AD"/>
    <w:rsid w:val="003C2F22"/>
    <w:rsid w:val="003C3A77"/>
    <w:rsid w:val="003C3DFC"/>
    <w:rsid w:val="003C3E95"/>
    <w:rsid w:val="003C3F28"/>
    <w:rsid w:val="003C4510"/>
    <w:rsid w:val="003C4B1E"/>
    <w:rsid w:val="003C4DC1"/>
    <w:rsid w:val="003C4F6F"/>
    <w:rsid w:val="003C4FAB"/>
    <w:rsid w:val="003C54F4"/>
    <w:rsid w:val="003C5500"/>
    <w:rsid w:val="003C5AF8"/>
    <w:rsid w:val="003C6171"/>
    <w:rsid w:val="003C6283"/>
    <w:rsid w:val="003C66C0"/>
    <w:rsid w:val="003C684B"/>
    <w:rsid w:val="003C689B"/>
    <w:rsid w:val="003C6A98"/>
    <w:rsid w:val="003C7EB5"/>
    <w:rsid w:val="003D0036"/>
    <w:rsid w:val="003D08BF"/>
    <w:rsid w:val="003D09A0"/>
    <w:rsid w:val="003D0BC8"/>
    <w:rsid w:val="003D0DC9"/>
    <w:rsid w:val="003D1291"/>
    <w:rsid w:val="003D136F"/>
    <w:rsid w:val="003D15B5"/>
    <w:rsid w:val="003D1BA5"/>
    <w:rsid w:val="003D214C"/>
    <w:rsid w:val="003D2421"/>
    <w:rsid w:val="003D2B61"/>
    <w:rsid w:val="003D33CD"/>
    <w:rsid w:val="003D3AC6"/>
    <w:rsid w:val="003D3E71"/>
    <w:rsid w:val="003D47D0"/>
    <w:rsid w:val="003D48B1"/>
    <w:rsid w:val="003D4DD5"/>
    <w:rsid w:val="003D53A2"/>
    <w:rsid w:val="003D57E7"/>
    <w:rsid w:val="003D5AFF"/>
    <w:rsid w:val="003D5B0F"/>
    <w:rsid w:val="003D5BF6"/>
    <w:rsid w:val="003D5EA2"/>
    <w:rsid w:val="003D6BAA"/>
    <w:rsid w:val="003D701E"/>
    <w:rsid w:val="003D7224"/>
    <w:rsid w:val="003D7279"/>
    <w:rsid w:val="003D733E"/>
    <w:rsid w:val="003D77D5"/>
    <w:rsid w:val="003D7E36"/>
    <w:rsid w:val="003E00E7"/>
    <w:rsid w:val="003E0470"/>
    <w:rsid w:val="003E0550"/>
    <w:rsid w:val="003E0897"/>
    <w:rsid w:val="003E0AAD"/>
    <w:rsid w:val="003E0FAF"/>
    <w:rsid w:val="003E1187"/>
    <w:rsid w:val="003E13B0"/>
    <w:rsid w:val="003E14F6"/>
    <w:rsid w:val="003E1A45"/>
    <w:rsid w:val="003E1FDC"/>
    <w:rsid w:val="003E2270"/>
    <w:rsid w:val="003E2FCC"/>
    <w:rsid w:val="003E369A"/>
    <w:rsid w:val="003E3E65"/>
    <w:rsid w:val="003E42A7"/>
    <w:rsid w:val="003E45F9"/>
    <w:rsid w:val="003E4922"/>
    <w:rsid w:val="003E4C60"/>
    <w:rsid w:val="003E570A"/>
    <w:rsid w:val="003E5954"/>
    <w:rsid w:val="003E5BE8"/>
    <w:rsid w:val="003E6527"/>
    <w:rsid w:val="003E6B4A"/>
    <w:rsid w:val="003E6E55"/>
    <w:rsid w:val="003E762E"/>
    <w:rsid w:val="003E784D"/>
    <w:rsid w:val="003E7B2A"/>
    <w:rsid w:val="003E7C0E"/>
    <w:rsid w:val="003E7CB8"/>
    <w:rsid w:val="003F05C2"/>
    <w:rsid w:val="003F07ED"/>
    <w:rsid w:val="003F0F12"/>
    <w:rsid w:val="003F14EF"/>
    <w:rsid w:val="003F1568"/>
    <w:rsid w:val="003F178F"/>
    <w:rsid w:val="003F17C9"/>
    <w:rsid w:val="003F1910"/>
    <w:rsid w:val="003F1C7E"/>
    <w:rsid w:val="003F2316"/>
    <w:rsid w:val="003F2C9E"/>
    <w:rsid w:val="003F3088"/>
    <w:rsid w:val="003F3506"/>
    <w:rsid w:val="003F36A0"/>
    <w:rsid w:val="003F39D2"/>
    <w:rsid w:val="003F41BB"/>
    <w:rsid w:val="003F44AD"/>
    <w:rsid w:val="003F4790"/>
    <w:rsid w:val="003F56C8"/>
    <w:rsid w:val="003F5844"/>
    <w:rsid w:val="003F5DCF"/>
    <w:rsid w:val="003F5F08"/>
    <w:rsid w:val="003F76AB"/>
    <w:rsid w:val="003F78AF"/>
    <w:rsid w:val="003F7B74"/>
    <w:rsid w:val="00400149"/>
    <w:rsid w:val="00401915"/>
    <w:rsid w:val="00401BB6"/>
    <w:rsid w:val="00401EAE"/>
    <w:rsid w:val="00402016"/>
    <w:rsid w:val="004028FF"/>
    <w:rsid w:val="00402E93"/>
    <w:rsid w:val="00402F76"/>
    <w:rsid w:val="00403091"/>
    <w:rsid w:val="00403235"/>
    <w:rsid w:val="004033D1"/>
    <w:rsid w:val="00403721"/>
    <w:rsid w:val="004038EE"/>
    <w:rsid w:val="00403A6C"/>
    <w:rsid w:val="00403A8E"/>
    <w:rsid w:val="004046A2"/>
    <w:rsid w:val="004052B8"/>
    <w:rsid w:val="00405DA0"/>
    <w:rsid w:val="00405FD5"/>
    <w:rsid w:val="00406373"/>
    <w:rsid w:val="004064FC"/>
    <w:rsid w:val="0040659E"/>
    <w:rsid w:val="004071E5"/>
    <w:rsid w:val="00407208"/>
    <w:rsid w:val="004079E4"/>
    <w:rsid w:val="00407C83"/>
    <w:rsid w:val="00410663"/>
    <w:rsid w:val="00411466"/>
    <w:rsid w:val="00412D25"/>
    <w:rsid w:val="00413157"/>
    <w:rsid w:val="0041393E"/>
    <w:rsid w:val="00413EFC"/>
    <w:rsid w:val="00414E10"/>
    <w:rsid w:val="00414F83"/>
    <w:rsid w:val="0041649A"/>
    <w:rsid w:val="004167BE"/>
    <w:rsid w:val="004168D9"/>
    <w:rsid w:val="00416DBD"/>
    <w:rsid w:val="00417154"/>
    <w:rsid w:val="00417386"/>
    <w:rsid w:val="004201EF"/>
    <w:rsid w:val="004202E9"/>
    <w:rsid w:val="0042036B"/>
    <w:rsid w:val="004203DD"/>
    <w:rsid w:val="0042098A"/>
    <w:rsid w:val="00421BEE"/>
    <w:rsid w:val="00422109"/>
    <w:rsid w:val="00422205"/>
    <w:rsid w:val="00422A97"/>
    <w:rsid w:val="00422B02"/>
    <w:rsid w:val="00422D8E"/>
    <w:rsid w:val="00422E8E"/>
    <w:rsid w:val="00422ED1"/>
    <w:rsid w:val="00423426"/>
    <w:rsid w:val="00423434"/>
    <w:rsid w:val="004240BF"/>
    <w:rsid w:val="0042469E"/>
    <w:rsid w:val="004251E3"/>
    <w:rsid w:val="00425317"/>
    <w:rsid w:val="0042581E"/>
    <w:rsid w:val="00426000"/>
    <w:rsid w:val="004261E7"/>
    <w:rsid w:val="0042657A"/>
    <w:rsid w:val="004268C6"/>
    <w:rsid w:val="0042691C"/>
    <w:rsid w:val="00427D94"/>
    <w:rsid w:val="00427E49"/>
    <w:rsid w:val="00427EBD"/>
    <w:rsid w:val="004305AA"/>
    <w:rsid w:val="00430604"/>
    <w:rsid w:val="00431882"/>
    <w:rsid w:val="004318FD"/>
    <w:rsid w:val="00431DBF"/>
    <w:rsid w:val="00432B16"/>
    <w:rsid w:val="004333F7"/>
    <w:rsid w:val="00433AC5"/>
    <w:rsid w:val="0043401A"/>
    <w:rsid w:val="0043420E"/>
    <w:rsid w:val="00434859"/>
    <w:rsid w:val="004349A1"/>
    <w:rsid w:val="00435709"/>
    <w:rsid w:val="0043609F"/>
    <w:rsid w:val="0043633C"/>
    <w:rsid w:val="00436B34"/>
    <w:rsid w:val="00436E60"/>
    <w:rsid w:val="00437767"/>
    <w:rsid w:val="00437C2C"/>
    <w:rsid w:val="00437F9B"/>
    <w:rsid w:val="004406EE"/>
    <w:rsid w:val="00440B91"/>
    <w:rsid w:val="004412C5"/>
    <w:rsid w:val="00441835"/>
    <w:rsid w:val="00441BBC"/>
    <w:rsid w:val="00441F3F"/>
    <w:rsid w:val="00442289"/>
    <w:rsid w:val="0044229D"/>
    <w:rsid w:val="004427A9"/>
    <w:rsid w:val="00442E87"/>
    <w:rsid w:val="0044461F"/>
    <w:rsid w:val="004446AB"/>
    <w:rsid w:val="00444BF2"/>
    <w:rsid w:val="00445AD0"/>
    <w:rsid w:val="0044632D"/>
    <w:rsid w:val="00446418"/>
    <w:rsid w:val="00446643"/>
    <w:rsid w:val="00446BF5"/>
    <w:rsid w:val="004470DF"/>
    <w:rsid w:val="00447423"/>
    <w:rsid w:val="004475E7"/>
    <w:rsid w:val="00447655"/>
    <w:rsid w:val="00447C03"/>
    <w:rsid w:val="0045028A"/>
    <w:rsid w:val="004505BC"/>
    <w:rsid w:val="00450B74"/>
    <w:rsid w:val="00452179"/>
    <w:rsid w:val="00452461"/>
    <w:rsid w:val="004529F8"/>
    <w:rsid w:val="00453183"/>
    <w:rsid w:val="00453C23"/>
    <w:rsid w:val="00454317"/>
    <w:rsid w:val="00454645"/>
    <w:rsid w:val="00454E1A"/>
    <w:rsid w:val="00455216"/>
    <w:rsid w:val="0045530E"/>
    <w:rsid w:val="00455890"/>
    <w:rsid w:val="004567EE"/>
    <w:rsid w:val="004568EB"/>
    <w:rsid w:val="00456BE1"/>
    <w:rsid w:val="00456DEA"/>
    <w:rsid w:val="0046097D"/>
    <w:rsid w:val="00460AFE"/>
    <w:rsid w:val="00460B72"/>
    <w:rsid w:val="00461456"/>
    <w:rsid w:val="00461994"/>
    <w:rsid w:val="00461A98"/>
    <w:rsid w:val="00461FF8"/>
    <w:rsid w:val="00462223"/>
    <w:rsid w:val="00463072"/>
    <w:rsid w:val="00463113"/>
    <w:rsid w:val="00463CD3"/>
    <w:rsid w:val="00463DAD"/>
    <w:rsid w:val="00464AFB"/>
    <w:rsid w:val="00464EE0"/>
    <w:rsid w:val="004650F9"/>
    <w:rsid w:val="0046656E"/>
    <w:rsid w:val="00466F42"/>
    <w:rsid w:val="00466F6A"/>
    <w:rsid w:val="00467593"/>
    <w:rsid w:val="00470505"/>
    <w:rsid w:val="0047095E"/>
    <w:rsid w:val="00470B3C"/>
    <w:rsid w:val="00470B94"/>
    <w:rsid w:val="00470BC9"/>
    <w:rsid w:val="00470EFA"/>
    <w:rsid w:val="00471373"/>
    <w:rsid w:val="00471AEC"/>
    <w:rsid w:val="00472252"/>
    <w:rsid w:val="00472BF8"/>
    <w:rsid w:val="00473186"/>
    <w:rsid w:val="00473187"/>
    <w:rsid w:val="00473883"/>
    <w:rsid w:val="00473915"/>
    <w:rsid w:val="00474FB7"/>
    <w:rsid w:val="00475961"/>
    <w:rsid w:val="00475E95"/>
    <w:rsid w:val="0047635F"/>
    <w:rsid w:val="00476769"/>
    <w:rsid w:val="00477335"/>
    <w:rsid w:val="00477710"/>
    <w:rsid w:val="00477843"/>
    <w:rsid w:val="004778CD"/>
    <w:rsid w:val="00480834"/>
    <w:rsid w:val="00480B6F"/>
    <w:rsid w:val="0048196F"/>
    <w:rsid w:val="00481AA0"/>
    <w:rsid w:val="00481AF8"/>
    <w:rsid w:val="00481C85"/>
    <w:rsid w:val="00482A3C"/>
    <w:rsid w:val="00482BC5"/>
    <w:rsid w:val="00483065"/>
    <w:rsid w:val="004837EC"/>
    <w:rsid w:val="00483DA0"/>
    <w:rsid w:val="004840EE"/>
    <w:rsid w:val="00484D15"/>
    <w:rsid w:val="00485115"/>
    <w:rsid w:val="004858BF"/>
    <w:rsid w:val="00485A13"/>
    <w:rsid w:val="00485F02"/>
    <w:rsid w:val="00486923"/>
    <w:rsid w:val="00486BE3"/>
    <w:rsid w:val="00487A5D"/>
    <w:rsid w:val="00487C47"/>
    <w:rsid w:val="00490636"/>
    <w:rsid w:val="00491D9E"/>
    <w:rsid w:val="00492766"/>
    <w:rsid w:val="00492F5B"/>
    <w:rsid w:val="00493215"/>
    <w:rsid w:val="00493EDF"/>
    <w:rsid w:val="00494166"/>
    <w:rsid w:val="00494C5E"/>
    <w:rsid w:val="00495272"/>
    <w:rsid w:val="00495986"/>
    <w:rsid w:val="00496BCD"/>
    <w:rsid w:val="00496C45"/>
    <w:rsid w:val="0049709F"/>
    <w:rsid w:val="004970AC"/>
    <w:rsid w:val="00497141"/>
    <w:rsid w:val="004977B0"/>
    <w:rsid w:val="0049796C"/>
    <w:rsid w:val="00497E3C"/>
    <w:rsid w:val="004A040A"/>
    <w:rsid w:val="004A088C"/>
    <w:rsid w:val="004A111F"/>
    <w:rsid w:val="004A1150"/>
    <w:rsid w:val="004A12C6"/>
    <w:rsid w:val="004A2094"/>
    <w:rsid w:val="004A2615"/>
    <w:rsid w:val="004A2915"/>
    <w:rsid w:val="004A30C9"/>
    <w:rsid w:val="004A362B"/>
    <w:rsid w:val="004A431D"/>
    <w:rsid w:val="004A4332"/>
    <w:rsid w:val="004A56F6"/>
    <w:rsid w:val="004A5B6F"/>
    <w:rsid w:val="004A7775"/>
    <w:rsid w:val="004B0305"/>
    <w:rsid w:val="004B07D8"/>
    <w:rsid w:val="004B07E2"/>
    <w:rsid w:val="004B120F"/>
    <w:rsid w:val="004B1862"/>
    <w:rsid w:val="004B1AE1"/>
    <w:rsid w:val="004B1F03"/>
    <w:rsid w:val="004B2103"/>
    <w:rsid w:val="004B25E2"/>
    <w:rsid w:val="004B3244"/>
    <w:rsid w:val="004B3309"/>
    <w:rsid w:val="004B3B45"/>
    <w:rsid w:val="004B4B34"/>
    <w:rsid w:val="004B4D4A"/>
    <w:rsid w:val="004B52E3"/>
    <w:rsid w:val="004B5430"/>
    <w:rsid w:val="004B5D75"/>
    <w:rsid w:val="004B6594"/>
    <w:rsid w:val="004B6AB8"/>
    <w:rsid w:val="004B6FD6"/>
    <w:rsid w:val="004B7415"/>
    <w:rsid w:val="004B7E5E"/>
    <w:rsid w:val="004C05CB"/>
    <w:rsid w:val="004C13EB"/>
    <w:rsid w:val="004C162A"/>
    <w:rsid w:val="004C1E92"/>
    <w:rsid w:val="004C2042"/>
    <w:rsid w:val="004C26CD"/>
    <w:rsid w:val="004C2766"/>
    <w:rsid w:val="004C33A1"/>
    <w:rsid w:val="004C3B29"/>
    <w:rsid w:val="004C3E26"/>
    <w:rsid w:val="004C3F20"/>
    <w:rsid w:val="004C429D"/>
    <w:rsid w:val="004C48F7"/>
    <w:rsid w:val="004C4C9A"/>
    <w:rsid w:val="004C4DCD"/>
    <w:rsid w:val="004C50FD"/>
    <w:rsid w:val="004C547D"/>
    <w:rsid w:val="004C553E"/>
    <w:rsid w:val="004C5D3D"/>
    <w:rsid w:val="004C62C0"/>
    <w:rsid w:val="004C693C"/>
    <w:rsid w:val="004C6FE0"/>
    <w:rsid w:val="004C7138"/>
    <w:rsid w:val="004C7801"/>
    <w:rsid w:val="004C7850"/>
    <w:rsid w:val="004C79DD"/>
    <w:rsid w:val="004D05A2"/>
    <w:rsid w:val="004D05C9"/>
    <w:rsid w:val="004D1A2C"/>
    <w:rsid w:val="004D273E"/>
    <w:rsid w:val="004D2BB9"/>
    <w:rsid w:val="004D31C6"/>
    <w:rsid w:val="004D32EB"/>
    <w:rsid w:val="004D386A"/>
    <w:rsid w:val="004D3FCC"/>
    <w:rsid w:val="004D450A"/>
    <w:rsid w:val="004D4D56"/>
    <w:rsid w:val="004D50D3"/>
    <w:rsid w:val="004D57FB"/>
    <w:rsid w:val="004D5A09"/>
    <w:rsid w:val="004D609C"/>
    <w:rsid w:val="004D6818"/>
    <w:rsid w:val="004D6C10"/>
    <w:rsid w:val="004E008C"/>
    <w:rsid w:val="004E04A9"/>
    <w:rsid w:val="004E0A2C"/>
    <w:rsid w:val="004E170B"/>
    <w:rsid w:val="004E1A2F"/>
    <w:rsid w:val="004E2043"/>
    <w:rsid w:val="004E25DA"/>
    <w:rsid w:val="004E28C0"/>
    <w:rsid w:val="004E2D85"/>
    <w:rsid w:val="004E2EA9"/>
    <w:rsid w:val="004E3526"/>
    <w:rsid w:val="004E37D9"/>
    <w:rsid w:val="004E3FD1"/>
    <w:rsid w:val="004E46E0"/>
    <w:rsid w:val="004E48FC"/>
    <w:rsid w:val="004E5862"/>
    <w:rsid w:val="004E60E9"/>
    <w:rsid w:val="004E65CC"/>
    <w:rsid w:val="004E6737"/>
    <w:rsid w:val="004E6C7F"/>
    <w:rsid w:val="004E6CC5"/>
    <w:rsid w:val="004E6CF3"/>
    <w:rsid w:val="004F00F5"/>
    <w:rsid w:val="004F042D"/>
    <w:rsid w:val="004F066C"/>
    <w:rsid w:val="004F0EDF"/>
    <w:rsid w:val="004F11D0"/>
    <w:rsid w:val="004F1257"/>
    <w:rsid w:val="004F1321"/>
    <w:rsid w:val="004F13B5"/>
    <w:rsid w:val="004F2381"/>
    <w:rsid w:val="004F24A6"/>
    <w:rsid w:val="004F2954"/>
    <w:rsid w:val="004F340C"/>
    <w:rsid w:val="004F35C3"/>
    <w:rsid w:val="004F39F4"/>
    <w:rsid w:val="004F3DBA"/>
    <w:rsid w:val="004F3E11"/>
    <w:rsid w:val="004F4564"/>
    <w:rsid w:val="004F529F"/>
    <w:rsid w:val="004F5519"/>
    <w:rsid w:val="004F5BC9"/>
    <w:rsid w:val="004F5F5E"/>
    <w:rsid w:val="004F5FC3"/>
    <w:rsid w:val="004F60CB"/>
    <w:rsid w:val="004F62D7"/>
    <w:rsid w:val="004F686A"/>
    <w:rsid w:val="004F6A23"/>
    <w:rsid w:val="004F72F2"/>
    <w:rsid w:val="004F7F27"/>
    <w:rsid w:val="005007E0"/>
    <w:rsid w:val="00501C59"/>
    <w:rsid w:val="00501C7B"/>
    <w:rsid w:val="00501DD3"/>
    <w:rsid w:val="00501F79"/>
    <w:rsid w:val="0050239A"/>
    <w:rsid w:val="00502C7E"/>
    <w:rsid w:val="00503826"/>
    <w:rsid w:val="005039A4"/>
    <w:rsid w:val="00503D74"/>
    <w:rsid w:val="0050429B"/>
    <w:rsid w:val="0050433F"/>
    <w:rsid w:val="00504EBC"/>
    <w:rsid w:val="005058BD"/>
    <w:rsid w:val="0050687B"/>
    <w:rsid w:val="00506CCB"/>
    <w:rsid w:val="00506DCE"/>
    <w:rsid w:val="00506F9E"/>
    <w:rsid w:val="0050762F"/>
    <w:rsid w:val="00507880"/>
    <w:rsid w:val="00507C02"/>
    <w:rsid w:val="0051031F"/>
    <w:rsid w:val="00510A80"/>
    <w:rsid w:val="00510F00"/>
    <w:rsid w:val="00510F4B"/>
    <w:rsid w:val="00511446"/>
    <w:rsid w:val="0051160F"/>
    <w:rsid w:val="00511788"/>
    <w:rsid w:val="00511DEA"/>
    <w:rsid w:val="00511FA4"/>
    <w:rsid w:val="00512188"/>
    <w:rsid w:val="00512387"/>
    <w:rsid w:val="0051309C"/>
    <w:rsid w:val="00513730"/>
    <w:rsid w:val="005150E6"/>
    <w:rsid w:val="005150FF"/>
    <w:rsid w:val="0051531C"/>
    <w:rsid w:val="00515ED4"/>
    <w:rsid w:val="00516040"/>
    <w:rsid w:val="0051684E"/>
    <w:rsid w:val="00516B4F"/>
    <w:rsid w:val="0051701A"/>
    <w:rsid w:val="0052031B"/>
    <w:rsid w:val="005203C5"/>
    <w:rsid w:val="005208C0"/>
    <w:rsid w:val="0052096A"/>
    <w:rsid w:val="00521758"/>
    <w:rsid w:val="00521A4B"/>
    <w:rsid w:val="00521A5D"/>
    <w:rsid w:val="00521BE2"/>
    <w:rsid w:val="00522643"/>
    <w:rsid w:val="005232BC"/>
    <w:rsid w:val="00523C0C"/>
    <w:rsid w:val="0052409B"/>
    <w:rsid w:val="00524472"/>
    <w:rsid w:val="00524B1B"/>
    <w:rsid w:val="00524F2F"/>
    <w:rsid w:val="00525458"/>
    <w:rsid w:val="005255B6"/>
    <w:rsid w:val="005257D6"/>
    <w:rsid w:val="00525E97"/>
    <w:rsid w:val="0052653D"/>
    <w:rsid w:val="0052666E"/>
    <w:rsid w:val="00526954"/>
    <w:rsid w:val="00526A54"/>
    <w:rsid w:val="005271EA"/>
    <w:rsid w:val="00527805"/>
    <w:rsid w:val="00527D7B"/>
    <w:rsid w:val="00530473"/>
    <w:rsid w:val="00530B8B"/>
    <w:rsid w:val="00530CDC"/>
    <w:rsid w:val="005311A8"/>
    <w:rsid w:val="005311AB"/>
    <w:rsid w:val="00531E67"/>
    <w:rsid w:val="00531F3E"/>
    <w:rsid w:val="00532378"/>
    <w:rsid w:val="005324FD"/>
    <w:rsid w:val="00532A63"/>
    <w:rsid w:val="00532E14"/>
    <w:rsid w:val="00533B48"/>
    <w:rsid w:val="00533F33"/>
    <w:rsid w:val="00534095"/>
    <w:rsid w:val="005341CF"/>
    <w:rsid w:val="005343E4"/>
    <w:rsid w:val="005351A8"/>
    <w:rsid w:val="00535250"/>
    <w:rsid w:val="00535942"/>
    <w:rsid w:val="00536E9E"/>
    <w:rsid w:val="005374E6"/>
    <w:rsid w:val="00537D29"/>
    <w:rsid w:val="0054006D"/>
    <w:rsid w:val="005401B1"/>
    <w:rsid w:val="0054088E"/>
    <w:rsid w:val="00540A0E"/>
    <w:rsid w:val="00540FF1"/>
    <w:rsid w:val="00541424"/>
    <w:rsid w:val="00541B5D"/>
    <w:rsid w:val="00542644"/>
    <w:rsid w:val="00542B44"/>
    <w:rsid w:val="00542CA6"/>
    <w:rsid w:val="00542DBF"/>
    <w:rsid w:val="005433A2"/>
    <w:rsid w:val="0054363E"/>
    <w:rsid w:val="0054384D"/>
    <w:rsid w:val="005439D1"/>
    <w:rsid w:val="00544703"/>
    <w:rsid w:val="00544912"/>
    <w:rsid w:val="0054528B"/>
    <w:rsid w:val="005454D1"/>
    <w:rsid w:val="0054560B"/>
    <w:rsid w:val="005459D0"/>
    <w:rsid w:val="00545ADF"/>
    <w:rsid w:val="005462E8"/>
    <w:rsid w:val="00546380"/>
    <w:rsid w:val="00546BEC"/>
    <w:rsid w:val="00547539"/>
    <w:rsid w:val="0055036D"/>
    <w:rsid w:val="00550C44"/>
    <w:rsid w:val="00550E9C"/>
    <w:rsid w:val="00550F11"/>
    <w:rsid w:val="005516B9"/>
    <w:rsid w:val="00551936"/>
    <w:rsid w:val="00551CB0"/>
    <w:rsid w:val="0055235E"/>
    <w:rsid w:val="0055255B"/>
    <w:rsid w:val="0055263B"/>
    <w:rsid w:val="0055293A"/>
    <w:rsid w:val="005529F7"/>
    <w:rsid w:val="00552C4B"/>
    <w:rsid w:val="00552DD4"/>
    <w:rsid w:val="005530A8"/>
    <w:rsid w:val="005533F9"/>
    <w:rsid w:val="005539CE"/>
    <w:rsid w:val="00553AAD"/>
    <w:rsid w:val="005548FB"/>
    <w:rsid w:val="00556C57"/>
    <w:rsid w:val="00557020"/>
    <w:rsid w:val="0055771A"/>
    <w:rsid w:val="0055777B"/>
    <w:rsid w:val="005601A1"/>
    <w:rsid w:val="005601B5"/>
    <w:rsid w:val="0056077B"/>
    <w:rsid w:val="00560881"/>
    <w:rsid w:val="00560AD6"/>
    <w:rsid w:val="005614F7"/>
    <w:rsid w:val="00561997"/>
    <w:rsid w:val="00563074"/>
    <w:rsid w:val="00563278"/>
    <w:rsid w:val="0056343D"/>
    <w:rsid w:val="00564607"/>
    <w:rsid w:val="00564906"/>
    <w:rsid w:val="00564A22"/>
    <w:rsid w:val="005652FD"/>
    <w:rsid w:val="0056539D"/>
    <w:rsid w:val="00565715"/>
    <w:rsid w:val="00565CD0"/>
    <w:rsid w:val="005661CF"/>
    <w:rsid w:val="0056625D"/>
    <w:rsid w:val="00566949"/>
    <w:rsid w:val="005677A4"/>
    <w:rsid w:val="0056EBFE"/>
    <w:rsid w:val="005700DB"/>
    <w:rsid w:val="005700E8"/>
    <w:rsid w:val="00570235"/>
    <w:rsid w:val="00570D7C"/>
    <w:rsid w:val="005711EE"/>
    <w:rsid w:val="00571623"/>
    <w:rsid w:val="005717C0"/>
    <w:rsid w:val="00571A00"/>
    <w:rsid w:val="00571DC6"/>
    <w:rsid w:val="00571F6E"/>
    <w:rsid w:val="005720CE"/>
    <w:rsid w:val="005724A1"/>
    <w:rsid w:val="00572723"/>
    <w:rsid w:val="00573D9B"/>
    <w:rsid w:val="00574230"/>
    <w:rsid w:val="005746AC"/>
    <w:rsid w:val="00574CAD"/>
    <w:rsid w:val="005751A1"/>
    <w:rsid w:val="0057533D"/>
    <w:rsid w:val="005762D2"/>
    <w:rsid w:val="0057667F"/>
    <w:rsid w:val="00576B06"/>
    <w:rsid w:val="00576CE9"/>
    <w:rsid w:val="0057719E"/>
    <w:rsid w:val="00577496"/>
    <w:rsid w:val="005778FF"/>
    <w:rsid w:val="00580728"/>
    <w:rsid w:val="00580C19"/>
    <w:rsid w:val="005818B9"/>
    <w:rsid w:val="005824AE"/>
    <w:rsid w:val="00582673"/>
    <w:rsid w:val="00582720"/>
    <w:rsid w:val="00582896"/>
    <w:rsid w:val="005836EE"/>
    <w:rsid w:val="00583930"/>
    <w:rsid w:val="00583CAE"/>
    <w:rsid w:val="00583FC3"/>
    <w:rsid w:val="00584542"/>
    <w:rsid w:val="0058461E"/>
    <w:rsid w:val="005851D8"/>
    <w:rsid w:val="00585297"/>
    <w:rsid w:val="00585369"/>
    <w:rsid w:val="00585C06"/>
    <w:rsid w:val="00585D8E"/>
    <w:rsid w:val="00585DFA"/>
    <w:rsid w:val="00586663"/>
    <w:rsid w:val="005869AB"/>
    <w:rsid w:val="00586B7C"/>
    <w:rsid w:val="00586EA3"/>
    <w:rsid w:val="005871CD"/>
    <w:rsid w:val="005872D4"/>
    <w:rsid w:val="005874FD"/>
    <w:rsid w:val="00587807"/>
    <w:rsid w:val="00590632"/>
    <w:rsid w:val="00591493"/>
    <w:rsid w:val="005914FD"/>
    <w:rsid w:val="005915FE"/>
    <w:rsid w:val="005917CD"/>
    <w:rsid w:val="00591DA4"/>
    <w:rsid w:val="005926A1"/>
    <w:rsid w:val="00593053"/>
    <w:rsid w:val="0059349E"/>
    <w:rsid w:val="005943EA"/>
    <w:rsid w:val="0059442F"/>
    <w:rsid w:val="00594733"/>
    <w:rsid w:val="00594BAC"/>
    <w:rsid w:val="00595431"/>
    <w:rsid w:val="00595992"/>
    <w:rsid w:val="005963C5"/>
    <w:rsid w:val="00596A19"/>
    <w:rsid w:val="00596D25"/>
    <w:rsid w:val="005976EC"/>
    <w:rsid w:val="0059790C"/>
    <w:rsid w:val="005A00AE"/>
    <w:rsid w:val="005A0F83"/>
    <w:rsid w:val="005A2316"/>
    <w:rsid w:val="005A23A7"/>
    <w:rsid w:val="005A3322"/>
    <w:rsid w:val="005A4245"/>
    <w:rsid w:val="005A48B9"/>
    <w:rsid w:val="005A4D5D"/>
    <w:rsid w:val="005A5A91"/>
    <w:rsid w:val="005A5E92"/>
    <w:rsid w:val="005A63BB"/>
    <w:rsid w:val="005A65C8"/>
    <w:rsid w:val="005A6C46"/>
    <w:rsid w:val="005A6D11"/>
    <w:rsid w:val="005A7654"/>
    <w:rsid w:val="005A784C"/>
    <w:rsid w:val="005A7888"/>
    <w:rsid w:val="005A78E8"/>
    <w:rsid w:val="005B0078"/>
    <w:rsid w:val="005B0499"/>
    <w:rsid w:val="005B09C4"/>
    <w:rsid w:val="005B0C02"/>
    <w:rsid w:val="005B0F04"/>
    <w:rsid w:val="005B1095"/>
    <w:rsid w:val="005B15F7"/>
    <w:rsid w:val="005B1B17"/>
    <w:rsid w:val="005B26E0"/>
    <w:rsid w:val="005B32A0"/>
    <w:rsid w:val="005B342A"/>
    <w:rsid w:val="005B3854"/>
    <w:rsid w:val="005B44FD"/>
    <w:rsid w:val="005B478B"/>
    <w:rsid w:val="005B5969"/>
    <w:rsid w:val="005B59E0"/>
    <w:rsid w:val="005B5D5C"/>
    <w:rsid w:val="005B6015"/>
    <w:rsid w:val="005B62CB"/>
    <w:rsid w:val="005B6C25"/>
    <w:rsid w:val="005B7066"/>
    <w:rsid w:val="005B7223"/>
    <w:rsid w:val="005B72DA"/>
    <w:rsid w:val="005B751E"/>
    <w:rsid w:val="005C027F"/>
    <w:rsid w:val="005C1026"/>
    <w:rsid w:val="005C190C"/>
    <w:rsid w:val="005C1F65"/>
    <w:rsid w:val="005C285B"/>
    <w:rsid w:val="005C2C88"/>
    <w:rsid w:val="005C334B"/>
    <w:rsid w:val="005C38A5"/>
    <w:rsid w:val="005C444F"/>
    <w:rsid w:val="005C4E18"/>
    <w:rsid w:val="005C57D7"/>
    <w:rsid w:val="005C5A25"/>
    <w:rsid w:val="005C5F0C"/>
    <w:rsid w:val="005C6340"/>
    <w:rsid w:val="005C66FB"/>
    <w:rsid w:val="005C6713"/>
    <w:rsid w:val="005C7025"/>
    <w:rsid w:val="005C7187"/>
    <w:rsid w:val="005C794C"/>
    <w:rsid w:val="005D01BB"/>
    <w:rsid w:val="005D05DE"/>
    <w:rsid w:val="005D073F"/>
    <w:rsid w:val="005D0A4A"/>
    <w:rsid w:val="005D1880"/>
    <w:rsid w:val="005D18FB"/>
    <w:rsid w:val="005D19E7"/>
    <w:rsid w:val="005D19FD"/>
    <w:rsid w:val="005D1FE7"/>
    <w:rsid w:val="005D25AC"/>
    <w:rsid w:val="005D2A1C"/>
    <w:rsid w:val="005D2E18"/>
    <w:rsid w:val="005D3A9D"/>
    <w:rsid w:val="005D3F12"/>
    <w:rsid w:val="005D5296"/>
    <w:rsid w:val="005D57D0"/>
    <w:rsid w:val="005D5BB7"/>
    <w:rsid w:val="005D64D7"/>
    <w:rsid w:val="005D757D"/>
    <w:rsid w:val="005D7713"/>
    <w:rsid w:val="005D7B17"/>
    <w:rsid w:val="005E04EC"/>
    <w:rsid w:val="005E0AE0"/>
    <w:rsid w:val="005E1512"/>
    <w:rsid w:val="005E25A6"/>
    <w:rsid w:val="005E27ED"/>
    <w:rsid w:val="005E2D1D"/>
    <w:rsid w:val="005E2DF5"/>
    <w:rsid w:val="005E3061"/>
    <w:rsid w:val="005E30AA"/>
    <w:rsid w:val="005E34B6"/>
    <w:rsid w:val="005E3BE5"/>
    <w:rsid w:val="005E40B7"/>
    <w:rsid w:val="005E451D"/>
    <w:rsid w:val="005E462F"/>
    <w:rsid w:val="005E4AC1"/>
    <w:rsid w:val="005E4FAD"/>
    <w:rsid w:val="005E5B8B"/>
    <w:rsid w:val="005E5EBB"/>
    <w:rsid w:val="005E6233"/>
    <w:rsid w:val="005E665E"/>
    <w:rsid w:val="005E66B7"/>
    <w:rsid w:val="005E6848"/>
    <w:rsid w:val="005E68E9"/>
    <w:rsid w:val="005E6F20"/>
    <w:rsid w:val="005E7317"/>
    <w:rsid w:val="005E74B0"/>
    <w:rsid w:val="005E74B8"/>
    <w:rsid w:val="005E74E1"/>
    <w:rsid w:val="005E74F8"/>
    <w:rsid w:val="005E7A42"/>
    <w:rsid w:val="005E7CBF"/>
    <w:rsid w:val="005F030C"/>
    <w:rsid w:val="005F0C5D"/>
    <w:rsid w:val="005F15E4"/>
    <w:rsid w:val="005F1BAA"/>
    <w:rsid w:val="005F1C67"/>
    <w:rsid w:val="005F20B1"/>
    <w:rsid w:val="005F20F7"/>
    <w:rsid w:val="005F26AD"/>
    <w:rsid w:val="005F2DAA"/>
    <w:rsid w:val="005F3E7C"/>
    <w:rsid w:val="005F3F03"/>
    <w:rsid w:val="005F43A6"/>
    <w:rsid w:val="005F45A1"/>
    <w:rsid w:val="005F48B2"/>
    <w:rsid w:val="005F49AC"/>
    <w:rsid w:val="005F5406"/>
    <w:rsid w:val="005F5476"/>
    <w:rsid w:val="005F55E9"/>
    <w:rsid w:val="005F584B"/>
    <w:rsid w:val="005F5959"/>
    <w:rsid w:val="005F5E1B"/>
    <w:rsid w:val="005F71BD"/>
    <w:rsid w:val="005F744A"/>
    <w:rsid w:val="005F755E"/>
    <w:rsid w:val="005F7C15"/>
    <w:rsid w:val="0060067F"/>
    <w:rsid w:val="00600702"/>
    <w:rsid w:val="006009C0"/>
    <w:rsid w:val="00600F5E"/>
    <w:rsid w:val="0060163D"/>
    <w:rsid w:val="00601B40"/>
    <w:rsid w:val="00601BF3"/>
    <w:rsid w:val="00602146"/>
    <w:rsid w:val="00602483"/>
    <w:rsid w:val="00602788"/>
    <w:rsid w:val="00602B25"/>
    <w:rsid w:val="00602F04"/>
    <w:rsid w:val="0060314B"/>
    <w:rsid w:val="00603162"/>
    <w:rsid w:val="006036DA"/>
    <w:rsid w:val="00603AC2"/>
    <w:rsid w:val="00603AD6"/>
    <w:rsid w:val="00603BCD"/>
    <w:rsid w:val="0060465B"/>
    <w:rsid w:val="00605757"/>
    <w:rsid w:val="00605912"/>
    <w:rsid w:val="006060C8"/>
    <w:rsid w:val="00606BA2"/>
    <w:rsid w:val="00606D48"/>
    <w:rsid w:val="00607849"/>
    <w:rsid w:val="00607964"/>
    <w:rsid w:val="006114B0"/>
    <w:rsid w:val="00611B87"/>
    <w:rsid w:val="00611CE6"/>
    <w:rsid w:val="00611D72"/>
    <w:rsid w:val="00612156"/>
    <w:rsid w:val="006124F8"/>
    <w:rsid w:val="006126F6"/>
    <w:rsid w:val="006127FF"/>
    <w:rsid w:val="00612822"/>
    <w:rsid w:val="00612D1E"/>
    <w:rsid w:val="00613420"/>
    <w:rsid w:val="006134EE"/>
    <w:rsid w:val="00613D11"/>
    <w:rsid w:val="0061405B"/>
    <w:rsid w:val="00615386"/>
    <w:rsid w:val="00615746"/>
    <w:rsid w:val="0061575F"/>
    <w:rsid w:val="0061592C"/>
    <w:rsid w:val="00615CFE"/>
    <w:rsid w:val="006168F7"/>
    <w:rsid w:val="006169A0"/>
    <w:rsid w:val="00616C37"/>
    <w:rsid w:val="00616D50"/>
    <w:rsid w:val="006171D2"/>
    <w:rsid w:val="00617919"/>
    <w:rsid w:val="00620496"/>
    <w:rsid w:val="00620AEF"/>
    <w:rsid w:val="00620EDC"/>
    <w:rsid w:val="00621B80"/>
    <w:rsid w:val="00621EDD"/>
    <w:rsid w:val="006221E3"/>
    <w:rsid w:val="006229A5"/>
    <w:rsid w:val="00622CC0"/>
    <w:rsid w:val="0062380D"/>
    <w:rsid w:val="00623A8B"/>
    <w:rsid w:val="00624159"/>
    <w:rsid w:val="00624453"/>
    <w:rsid w:val="006248EC"/>
    <w:rsid w:val="00624AE6"/>
    <w:rsid w:val="00624CA7"/>
    <w:rsid w:val="0062536A"/>
    <w:rsid w:val="00625491"/>
    <w:rsid w:val="00625700"/>
    <w:rsid w:val="00625CF2"/>
    <w:rsid w:val="00625FF6"/>
    <w:rsid w:val="0062614D"/>
    <w:rsid w:val="0062624A"/>
    <w:rsid w:val="0062637F"/>
    <w:rsid w:val="00626D74"/>
    <w:rsid w:val="00626FAA"/>
    <w:rsid w:val="006276E9"/>
    <w:rsid w:val="006305FD"/>
    <w:rsid w:val="00630D72"/>
    <w:rsid w:val="00631039"/>
    <w:rsid w:val="00631125"/>
    <w:rsid w:val="006311F5"/>
    <w:rsid w:val="0063132F"/>
    <w:rsid w:val="0063169F"/>
    <w:rsid w:val="00631E23"/>
    <w:rsid w:val="00632394"/>
    <w:rsid w:val="006327D0"/>
    <w:rsid w:val="006328D6"/>
    <w:rsid w:val="00632A77"/>
    <w:rsid w:val="00632B2E"/>
    <w:rsid w:val="00632DE4"/>
    <w:rsid w:val="00632E39"/>
    <w:rsid w:val="00633BF0"/>
    <w:rsid w:val="0063558E"/>
    <w:rsid w:val="006356EA"/>
    <w:rsid w:val="0063573F"/>
    <w:rsid w:val="00636133"/>
    <w:rsid w:val="0063632D"/>
    <w:rsid w:val="0063647D"/>
    <w:rsid w:val="00636E9B"/>
    <w:rsid w:val="00637CCE"/>
    <w:rsid w:val="00637DD3"/>
    <w:rsid w:val="00637E0A"/>
    <w:rsid w:val="00637FE3"/>
    <w:rsid w:val="0064019A"/>
    <w:rsid w:val="00640246"/>
    <w:rsid w:val="006404B3"/>
    <w:rsid w:val="0064058B"/>
    <w:rsid w:val="00640835"/>
    <w:rsid w:val="006409FF"/>
    <w:rsid w:val="00640AB1"/>
    <w:rsid w:val="006417E4"/>
    <w:rsid w:val="0064183A"/>
    <w:rsid w:val="00641847"/>
    <w:rsid w:val="006418BE"/>
    <w:rsid w:val="00641C61"/>
    <w:rsid w:val="00641FF2"/>
    <w:rsid w:val="006427ED"/>
    <w:rsid w:val="00642BF8"/>
    <w:rsid w:val="0064316C"/>
    <w:rsid w:val="006431C3"/>
    <w:rsid w:val="00643AEF"/>
    <w:rsid w:val="00644511"/>
    <w:rsid w:val="006448D5"/>
    <w:rsid w:val="0064515D"/>
    <w:rsid w:val="006452BC"/>
    <w:rsid w:val="006458E6"/>
    <w:rsid w:val="00646114"/>
    <w:rsid w:val="0064623B"/>
    <w:rsid w:val="00646D60"/>
    <w:rsid w:val="0064742B"/>
    <w:rsid w:val="0064778F"/>
    <w:rsid w:val="00647DDE"/>
    <w:rsid w:val="00647F39"/>
    <w:rsid w:val="00650799"/>
    <w:rsid w:val="006507D5"/>
    <w:rsid w:val="00650DEA"/>
    <w:rsid w:val="00651A18"/>
    <w:rsid w:val="0065229A"/>
    <w:rsid w:val="00652375"/>
    <w:rsid w:val="00652464"/>
    <w:rsid w:val="0065282F"/>
    <w:rsid w:val="00653734"/>
    <w:rsid w:val="006538D2"/>
    <w:rsid w:val="00653CB7"/>
    <w:rsid w:val="006543D9"/>
    <w:rsid w:val="006550A4"/>
    <w:rsid w:val="006551AA"/>
    <w:rsid w:val="006551D3"/>
    <w:rsid w:val="00655557"/>
    <w:rsid w:val="0065572A"/>
    <w:rsid w:val="00656249"/>
    <w:rsid w:val="00656788"/>
    <w:rsid w:val="00656BF6"/>
    <w:rsid w:val="00657109"/>
    <w:rsid w:val="0065723A"/>
    <w:rsid w:val="00657A32"/>
    <w:rsid w:val="00657A9B"/>
    <w:rsid w:val="00660E5E"/>
    <w:rsid w:val="006618B1"/>
    <w:rsid w:val="00662068"/>
    <w:rsid w:val="00662BA4"/>
    <w:rsid w:val="00662E73"/>
    <w:rsid w:val="00664063"/>
    <w:rsid w:val="006640AC"/>
    <w:rsid w:val="006643EC"/>
    <w:rsid w:val="00664811"/>
    <w:rsid w:val="00664C6F"/>
    <w:rsid w:val="00664C88"/>
    <w:rsid w:val="0066556A"/>
    <w:rsid w:val="00665AD4"/>
    <w:rsid w:val="00665E11"/>
    <w:rsid w:val="00666A34"/>
    <w:rsid w:val="00667504"/>
    <w:rsid w:val="00670655"/>
    <w:rsid w:val="0067075D"/>
    <w:rsid w:val="00670938"/>
    <w:rsid w:val="00671A97"/>
    <w:rsid w:val="00671F08"/>
    <w:rsid w:val="006732BD"/>
    <w:rsid w:val="00673C4F"/>
    <w:rsid w:val="00673D5F"/>
    <w:rsid w:val="00673E18"/>
    <w:rsid w:val="00673E45"/>
    <w:rsid w:val="0067483C"/>
    <w:rsid w:val="00674E0A"/>
    <w:rsid w:val="0067526C"/>
    <w:rsid w:val="006752C8"/>
    <w:rsid w:val="0067624B"/>
    <w:rsid w:val="006766D3"/>
    <w:rsid w:val="00676F05"/>
    <w:rsid w:val="006770ED"/>
    <w:rsid w:val="00677300"/>
    <w:rsid w:val="0067772E"/>
    <w:rsid w:val="00677D46"/>
    <w:rsid w:val="00677D64"/>
    <w:rsid w:val="00680F1F"/>
    <w:rsid w:val="0068105B"/>
    <w:rsid w:val="006810C5"/>
    <w:rsid w:val="00681C63"/>
    <w:rsid w:val="00681D0D"/>
    <w:rsid w:val="00681D57"/>
    <w:rsid w:val="00681DAB"/>
    <w:rsid w:val="00681E76"/>
    <w:rsid w:val="00681E9C"/>
    <w:rsid w:val="006821F8"/>
    <w:rsid w:val="00682405"/>
    <w:rsid w:val="006826FC"/>
    <w:rsid w:val="00682E7E"/>
    <w:rsid w:val="006834D2"/>
    <w:rsid w:val="0068386B"/>
    <w:rsid w:val="00683A92"/>
    <w:rsid w:val="00684C1A"/>
    <w:rsid w:val="00685066"/>
    <w:rsid w:val="0068536F"/>
    <w:rsid w:val="00685851"/>
    <w:rsid w:val="006858BE"/>
    <w:rsid w:val="00685941"/>
    <w:rsid w:val="00685BBA"/>
    <w:rsid w:val="0068707D"/>
    <w:rsid w:val="00687325"/>
    <w:rsid w:val="00687D15"/>
    <w:rsid w:val="00687EAE"/>
    <w:rsid w:val="006908C9"/>
    <w:rsid w:val="00691334"/>
    <w:rsid w:val="00691556"/>
    <w:rsid w:val="006918B6"/>
    <w:rsid w:val="0069256B"/>
    <w:rsid w:val="006929D8"/>
    <w:rsid w:val="00692AF2"/>
    <w:rsid w:val="00692D1F"/>
    <w:rsid w:val="006939C9"/>
    <w:rsid w:val="00693A27"/>
    <w:rsid w:val="00694A72"/>
    <w:rsid w:val="00694DB3"/>
    <w:rsid w:val="00694E4E"/>
    <w:rsid w:val="00695493"/>
    <w:rsid w:val="006958ED"/>
    <w:rsid w:val="00695F34"/>
    <w:rsid w:val="00696844"/>
    <w:rsid w:val="00696BB9"/>
    <w:rsid w:val="00696CE9"/>
    <w:rsid w:val="00696EE9"/>
    <w:rsid w:val="00697B1D"/>
    <w:rsid w:val="006A01CD"/>
    <w:rsid w:val="006A024B"/>
    <w:rsid w:val="006A02FC"/>
    <w:rsid w:val="006A0602"/>
    <w:rsid w:val="006A07FD"/>
    <w:rsid w:val="006A0F4A"/>
    <w:rsid w:val="006A1320"/>
    <w:rsid w:val="006A135F"/>
    <w:rsid w:val="006A1450"/>
    <w:rsid w:val="006A185F"/>
    <w:rsid w:val="006A1EE6"/>
    <w:rsid w:val="006A293F"/>
    <w:rsid w:val="006A2BA8"/>
    <w:rsid w:val="006A3250"/>
    <w:rsid w:val="006A3603"/>
    <w:rsid w:val="006A385A"/>
    <w:rsid w:val="006A3A9F"/>
    <w:rsid w:val="006A3ED4"/>
    <w:rsid w:val="006A46C9"/>
    <w:rsid w:val="006A501D"/>
    <w:rsid w:val="006A509E"/>
    <w:rsid w:val="006A5547"/>
    <w:rsid w:val="006A5612"/>
    <w:rsid w:val="006A57F1"/>
    <w:rsid w:val="006A5C51"/>
    <w:rsid w:val="006A65F6"/>
    <w:rsid w:val="006A6930"/>
    <w:rsid w:val="006A69AC"/>
    <w:rsid w:val="006A6A7B"/>
    <w:rsid w:val="006A7D2D"/>
    <w:rsid w:val="006A7D7E"/>
    <w:rsid w:val="006A7F20"/>
    <w:rsid w:val="006B021C"/>
    <w:rsid w:val="006B043F"/>
    <w:rsid w:val="006B0E4F"/>
    <w:rsid w:val="006B2040"/>
    <w:rsid w:val="006B2329"/>
    <w:rsid w:val="006B2557"/>
    <w:rsid w:val="006B2DA1"/>
    <w:rsid w:val="006B2E5F"/>
    <w:rsid w:val="006B3586"/>
    <w:rsid w:val="006B362F"/>
    <w:rsid w:val="006B3DE2"/>
    <w:rsid w:val="006B3E98"/>
    <w:rsid w:val="006B4184"/>
    <w:rsid w:val="006B43B2"/>
    <w:rsid w:val="006B4916"/>
    <w:rsid w:val="006B4B68"/>
    <w:rsid w:val="006B50D7"/>
    <w:rsid w:val="006B5DBD"/>
    <w:rsid w:val="006B66D7"/>
    <w:rsid w:val="006B7010"/>
    <w:rsid w:val="006B70C9"/>
    <w:rsid w:val="006B79B6"/>
    <w:rsid w:val="006B7C25"/>
    <w:rsid w:val="006B7F75"/>
    <w:rsid w:val="006C091F"/>
    <w:rsid w:val="006C15D8"/>
    <w:rsid w:val="006C18E3"/>
    <w:rsid w:val="006C19A4"/>
    <w:rsid w:val="006C1C8C"/>
    <w:rsid w:val="006C2160"/>
    <w:rsid w:val="006C246B"/>
    <w:rsid w:val="006C2497"/>
    <w:rsid w:val="006C24EC"/>
    <w:rsid w:val="006C2AA0"/>
    <w:rsid w:val="006C2B41"/>
    <w:rsid w:val="006C2CC5"/>
    <w:rsid w:val="006C334E"/>
    <w:rsid w:val="006C3371"/>
    <w:rsid w:val="006C3A3C"/>
    <w:rsid w:val="006C3AA1"/>
    <w:rsid w:val="006C3AA2"/>
    <w:rsid w:val="006C3CA3"/>
    <w:rsid w:val="006C400E"/>
    <w:rsid w:val="006C4942"/>
    <w:rsid w:val="006C49B8"/>
    <w:rsid w:val="006C4BD4"/>
    <w:rsid w:val="006C4D55"/>
    <w:rsid w:val="006C52EC"/>
    <w:rsid w:val="006C55BA"/>
    <w:rsid w:val="006C5611"/>
    <w:rsid w:val="006C5D52"/>
    <w:rsid w:val="006C5DB7"/>
    <w:rsid w:val="006C6314"/>
    <w:rsid w:val="006C6434"/>
    <w:rsid w:val="006C6672"/>
    <w:rsid w:val="006C7407"/>
    <w:rsid w:val="006C7D6C"/>
    <w:rsid w:val="006D0125"/>
    <w:rsid w:val="006D0381"/>
    <w:rsid w:val="006D125B"/>
    <w:rsid w:val="006D16EF"/>
    <w:rsid w:val="006D1882"/>
    <w:rsid w:val="006D1D69"/>
    <w:rsid w:val="006D1DD9"/>
    <w:rsid w:val="006D2411"/>
    <w:rsid w:val="006D3A24"/>
    <w:rsid w:val="006D44A0"/>
    <w:rsid w:val="006D44EC"/>
    <w:rsid w:val="006D506A"/>
    <w:rsid w:val="006D5310"/>
    <w:rsid w:val="006D5E5F"/>
    <w:rsid w:val="006D5E75"/>
    <w:rsid w:val="006D5F1C"/>
    <w:rsid w:val="006D6F84"/>
    <w:rsid w:val="006D7328"/>
    <w:rsid w:val="006D753A"/>
    <w:rsid w:val="006D7AEA"/>
    <w:rsid w:val="006E01BC"/>
    <w:rsid w:val="006E05AA"/>
    <w:rsid w:val="006E0901"/>
    <w:rsid w:val="006E0FBD"/>
    <w:rsid w:val="006E1818"/>
    <w:rsid w:val="006E1A0F"/>
    <w:rsid w:val="006E2110"/>
    <w:rsid w:val="006E2A6B"/>
    <w:rsid w:val="006E3BC6"/>
    <w:rsid w:val="006E3C67"/>
    <w:rsid w:val="006E3F32"/>
    <w:rsid w:val="006E40EF"/>
    <w:rsid w:val="006E41B3"/>
    <w:rsid w:val="006E4302"/>
    <w:rsid w:val="006E4EB0"/>
    <w:rsid w:val="006E502B"/>
    <w:rsid w:val="006E5348"/>
    <w:rsid w:val="006E542D"/>
    <w:rsid w:val="006E589C"/>
    <w:rsid w:val="006E58AF"/>
    <w:rsid w:val="006E6589"/>
    <w:rsid w:val="006E69B5"/>
    <w:rsid w:val="006E6A17"/>
    <w:rsid w:val="006E6CB6"/>
    <w:rsid w:val="006E6D45"/>
    <w:rsid w:val="006E7395"/>
    <w:rsid w:val="006E75F2"/>
    <w:rsid w:val="006E76FA"/>
    <w:rsid w:val="006F0773"/>
    <w:rsid w:val="006F115C"/>
    <w:rsid w:val="006F164E"/>
    <w:rsid w:val="006F1B94"/>
    <w:rsid w:val="006F1CE1"/>
    <w:rsid w:val="006F2327"/>
    <w:rsid w:val="006F237A"/>
    <w:rsid w:val="006F2D61"/>
    <w:rsid w:val="006F32A4"/>
    <w:rsid w:val="006F3311"/>
    <w:rsid w:val="006F34F4"/>
    <w:rsid w:val="006F3FC4"/>
    <w:rsid w:val="006F423D"/>
    <w:rsid w:val="006F5061"/>
    <w:rsid w:val="006F5925"/>
    <w:rsid w:val="006F648A"/>
    <w:rsid w:val="006F6C67"/>
    <w:rsid w:val="006F72DE"/>
    <w:rsid w:val="006F7452"/>
    <w:rsid w:val="00700343"/>
    <w:rsid w:val="00700800"/>
    <w:rsid w:val="0070108F"/>
    <w:rsid w:val="0070183C"/>
    <w:rsid w:val="007019BE"/>
    <w:rsid w:val="00701B1F"/>
    <w:rsid w:val="0070200F"/>
    <w:rsid w:val="00702DA9"/>
    <w:rsid w:val="007036B6"/>
    <w:rsid w:val="00704503"/>
    <w:rsid w:val="0070468B"/>
    <w:rsid w:val="0070498D"/>
    <w:rsid w:val="00704EFF"/>
    <w:rsid w:val="00705815"/>
    <w:rsid w:val="00705C35"/>
    <w:rsid w:val="00705D2A"/>
    <w:rsid w:val="0070617F"/>
    <w:rsid w:val="0070634F"/>
    <w:rsid w:val="00706540"/>
    <w:rsid w:val="00706FD3"/>
    <w:rsid w:val="007075AD"/>
    <w:rsid w:val="00707A95"/>
    <w:rsid w:val="00707DE0"/>
    <w:rsid w:val="00707DE8"/>
    <w:rsid w:val="00707EE3"/>
    <w:rsid w:val="0071023C"/>
    <w:rsid w:val="00710F6A"/>
    <w:rsid w:val="00711146"/>
    <w:rsid w:val="007111B6"/>
    <w:rsid w:val="00711478"/>
    <w:rsid w:val="007119E2"/>
    <w:rsid w:val="00711A88"/>
    <w:rsid w:val="00712974"/>
    <w:rsid w:val="007129B4"/>
    <w:rsid w:val="00712B9B"/>
    <w:rsid w:val="00713879"/>
    <w:rsid w:val="00713B03"/>
    <w:rsid w:val="00714A28"/>
    <w:rsid w:val="0071518D"/>
    <w:rsid w:val="00715ACE"/>
    <w:rsid w:val="00715F17"/>
    <w:rsid w:val="00716813"/>
    <w:rsid w:val="00716C18"/>
    <w:rsid w:val="00717E8D"/>
    <w:rsid w:val="00720BCF"/>
    <w:rsid w:val="00721D7A"/>
    <w:rsid w:val="0072272A"/>
    <w:rsid w:val="007228E0"/>
    <w:rsid w:val="00722B50"/>
    <w:rsid w:val="0072327B"/>
    <w:rsid w:val="00723CCC"/>
    <w:rsid w:val="00723DE9"/>
    <w:rsid w:val="0072491B"/>
    <w:rsid w:val="00725420"/>
    <w:rsid w:val="0072688E"/>
    <w:rsid w:val="00726D45"/>
    <w:rsid w:val="00727055"/>
    <w:rsid w:val="007300A5"/>
    <w:rsid w:val="007303C0"/>
    <w:rsid w:val="00730549"/>
    <w:rsid w:val="007305E0"/>
    <w:rsid w:val="00730860"/>
    <w:rsid w:val="007309F8"/>
    <w:rsid w:val="007313D9"/>
    <w:rsid w:val="007313FF"/>
    <w:rsid w:val="00732244"/>
    <w:rsid w:val="00733979"/>
    <w:rsid w:val="00733A36"/>
    <w:rsid w:val="00733E52"/>
    <w:rsid w:val="00733F77"/>
    <w:rsid w:val="00734630"/>
    <w:rsid w:val="00734B04"/>
    <w:rsid w:val="00734B6C"/>
    <w:rsid w:val="00734BA5"/>
    <w:rsid w:val="007353CA"/>
    <w:rsid w:val="007357C8"/>
    <w:rsid w:val="00735DDD"/>
    <w:rsid w:val="00735FA8"/>
    <w:rsid w:val="00736091"/>
    <w:rsid w:val="007370C2"/>
    <w:rsid w:val="0073773D"/>
    <w:rsid w:val="007377BD"/>
    <w:rsid w:val="00737C74"/>
    <w:rsid w:val="007400AC"/>
    <w:rsid w:val="00740AFF"/>
    <w:rsid w:val="00740CCE"/>
    <w:rsid w:val="00740D3B"/>
    <w:rsid w:val="00740FAB"/>
    <w:rsid w:val="0074264B"/>
    <w:rsid w:val="0074284B"/>
    <w:rsid w:val="00743213"/>
    <w:rsid w:val="007433B7"/>
    <w:rsid w:val="00743811"/>
    <w:rsid w:val="0074385E"/>
    <w:rsid w:val="00743936"/>
    <w:rsid w:val="00743FF5"/>
    <w:rsid w:val="007440D2"/>
    <w:rsid w:val="0074492A"/>
    <w:rsid w:val="00744BFC"/>
    <w:rsid w:val="00745624"/>
    <w:rsid w:val="00745D9C"/>
    <w:rsid w:val="007460D0"/>
    <w:rsid w:val="007461FE"/>
    <w:rsid w:val="007468B7"/>
    <w:rsid w:val="00746CF1"/>
    <w:rsid w:val="007470B6"/>
    <w:rsid w:val="007473AD"/>
    <w:rsid w:val="0074760F"/>
    <w:rsid w:val="00750537"/>
    <w:rsid w:val="00751116"/>
    <w:rsid w:val="00751AC7"/>
    <w:rsid w:val="00752ADB"/>
    <w:rsid w:val="00752B82"/>
    <w:rsid w:val="00752CB7"/>
    <w:rsid w:val="007531CB"/>
    <w:rsid w:val="00753804"/>
    <w:rsid w:val="00753EE9"/>
    <w:rsid w:val="00753F07"/>
    <w:rsid w:val="00754426"/>
    <w:rsid w:val="00754A50"/>
    <w:rsid w:val="00754F49"/>
    <w:rsid w:val="007557DF"/>
    <w:rsid w:val="00755BCE"/>
    <w:rsid w:val="00756FA6"/>
    <w:rsid w:val="007572E4"/>
    <w:rsid w:val="0075750C"/>
    <w:rsid w:val="00757DEE"/>
    <w:rsid w:val="00757E7B"/>
    <w:rsid w:val="007603B7"/>
    <w:rsid w:val="0076080E"/>
    <w:rsid w:val="00760E19"/>
    <w:rsid w:val="0076198A"/>
    <w:rsid w:val="00761EF1"/>
    <w:rsid w:val="00761EF6"/>
    <w:rsid w:val="007621A8"/>
    <w:rsid w:val="00762814"/>
    <w:rsid w:val="007628F0"/>
    <w:rsid w:val="00762A1D"/>
    <w:rsid w:val="00763584"/>
    <w:rsid w:val="007646B7"/>
    <w:rsid w:val="007646D9"/>
    <w:rsid w:val="00764C82"/>
    <w:rsid w:val="00764CCE"/>
    <w:rsid w:val="00765217"/>
    <w:rsid w:val="0076526C"/>
    <w:rsid w:val="0076531C"/>
    <w:rsid w:val="0076542F"/>
    <w:rsid w:val="0076555D"/>
    <w:rsid w:val="007656B0"/>
    <w:rsid w:val="00765892"/>
    <w:rsid w:val="007658C4"/>
    <w:rsid w:val="00765AB4"/>
    <w:rsid w:val="00765B43"/>
    <w:rsid w:val="00765FB1"/>
    <w:rsid w:val="00766016"/>
    <w:rsid w:val="007661A5"/>
    <w:rsid w:val="0076716A"/>
    <w:rsid w:val="0076720A"/>
    <w:rsid w:val="00767616"/>
    <w:rsid w:val="007678D7"/>
    <w:rsid w:val="00767F0B"/>
    <w:rsid w:val="00767FB8"/>
    <w:rsid w:val="0077042C"/>
    <w:rsid w:val="00771008"/>
    <w:rsid w:val="007713EA"/>
    <w:rsid w:val="0077147F"/>
    <w:rsid w:val="0077170F"/>
    <w:rsid w:val="00771DA3"/>
    <w:rsid w:val="00772CBB"/>
    <w:rsid w:val="00773146"/>
    <w:rsid w:val="007734BD"/>
    <w:rsid w:val="007735A7"/>
    <w:rsid w:val="00773C65"/>
    <w:rsid w:val="00774429"/>
    <w:rsid w:val="007745B0"/>
    <w:rsid w:val="007745C6"/>
    <w:rsid w:val="007745D2"/>
    <w:rsid w:val="00774BB6"/>
    <w:rsid w:val="00774F51"/>
    <w:rsid w:val="00775036"/>
    <w:rsid w:val="007752F4"/>
    <w:rsid w:val="007757CB"/>
    <w:rsid w:val="0077590B"/>
    <w:rsid w:val="00776E2C"/>
    <w:rsid w:val="00777B90"/>
    <w:rsid w:val="00777DF7"/>
    <w:rsid w:val="007809A5"/>
    <w:rsid w:val="00780AF0"/>
    <w:rsid w:val="00782084"/>
    <w:rsid w:val="007824C4"/>
    <w:rsid w:val="00782526"/>
    <w:rsid w:val="00782904"/>
    <w:rsid w:val="00782ABB"/>
    <w:rsid w:val="0078364F"/>
    <w:rsid w:val="00783E24"/>
    <w:rsid w:val="0078456E"/>
    <w:rsid w:val="00784CF1"/>
    <w:rsid w:val="007857CD"/>
    <w:rsid w:val="00785BF4"/>
    <w:rsid w:val="00785E34"/>
    <w:rsid w:val="0078612C"/>
    <w:rsid w:val="007867D7"/>
    <w:rsid w:val="00786F71"/>
    <w:rsid w:val="007877DF"/>
    <w:rsid w:val="007909FB"/>
    <w:rsid w:val="00791B14"/>
    <w:rsid w:val="007922B7"/>
    <w:rsid w:val="00792B77"/>
    <w:rsid w:val="00792C79"/>
    <w:rsid w:val="00792C96"/>
    <w:rsid w:val="00792FFF"/>
    <w:rsid w:val="007931A2"/>
    <w:rsid w:val="0079343C"/>
    <w:rsid w:val="00793BB4"/>
    <w:rsid w:val="00793E63"/>
    <w:rsid w:val="0079447B"/>
    <w:rsid w:val="007945CB"/>
    <w:rsid w:val="00794E4E"/>
    <w:rsid w:val="0079517B"/>
    <w:rsid w:val="00795517"/>
    <w:rsid w:val="0079556C"/>
    <w:rsid w:val="00795C66"/>
    <w:rsid w:val="00795D4F"/>
    <w:rsid w:val="00796481"/>
    <w:rsid w:val="00797DE6"/>
    <w:rsid w:val="00797FDD"/>
    <w:rsid w:val="007A0304"/>
    <w:rsid w:val="007A07BF"/>
    <w:rsid w:val="007A25CC"/>
    <w:rsid w:val="007A2637"/>
    <w:rsid w:val="007A367A"/>
    <w:rsid w:val="007A3BA6"/>
    <w:rsid w:val="007A4491"/>
    <w:rsid w:val="007A47C9"/>
    <w:rsid w:val="007A4D52"/>
    <w:rsid w:val="007A4F7B"/>
    <w:rsid w:val="007A4FE2"/>
    <w:rsid w:val="007A52D4"/>
    <w:rsid w:val="007A52E8"/>
    <w:rsid w:val="007A5AD1"/>
    <w:rsid w:val="007A5B0C"/>
    <w:rsid w:val="007A5C27"/>
    <w:rsid w:val="007A6226"/>
    <w:rsid w:val="007A6FF0"/>
    <w:rsid w:val="007A7957"/>
    <w:rsid w:val="007A7CCD"/>
    <w:rsid w:val="007A7E12"/>
    <w:rsid w:val="007B08C4"/>
    <w:rsid w:val="007B19A5"/>
    <w:rsid w:val="007B1ED3"/>
    <w:rsid w:val="007B2BB1"/>
    <w:rsid w:val="007B3937"/>
    <w:rsid w:val="007B40DC"/>
    <w:rsid w:val="007B4E8D"/>
    <w:rsid w:val="007B53BA"/>
    <w:rsid w:val="007B681F"/>
    <w:rsid w:val="007B6897"/>
    <w:rsid w:val="007B6FE7"/>
    <w:rsid w:val="007B6FF4"/>
    <w:rsid w:val="007B7051"/>
    <w:rsid w:val="007B76D2"/>
    <w:rsid w:val="007B77B8"/>
    <w:rsid w:val="007B7ACD"/>
    <w:rsid w:val="007C0060"/>
    <w:rsid w:val="007C04FE"/>
    <w:rsid w:val="007C0827"/>
    <w:rsid w:val="007C0CAB"/>
    <w:rsid w:val="007C0D0E"/>
    <w:rsid w:val="007C1042"/>
    <w:rsid w:val="007C1332"/>
    <w:rsid w:val="007C1CA1"/>
    <w:rsid w:val="007C1D52"/>
    <w:rsid w:val="007C1E64"/>
    <w:rsid w:val="007C24FA"/>
    <w:rsid w:val="007C260A"/>
    <w:rsid w:val="007C32A2"/>
    <w:rsid w:val="007C37FB"/>
    <w:rsid w:val="007C45B3"/>
    <w:rsid w:val="007C45BF"/>
    <w:rsid w:val="007C48FF"/>
    <w:rsid w:val="007C4CD9"/>
    <w:rsid w:val="007C5046"/>
    <w:rsid w:val="007C669E"/>
    <w:rsid w:val="007C6F01"/>
    <w:rsid w:val="007C773D"/>
    <w:rsid w:val="007C7E00"/>
    <w:rsid w:val="007D03E6"/>
    <w:rsid w:val="007D0639"/>
    <w:rsid w:val="007D0ACC"/>
    <w:rsid w:val="007D1136"/>
    <w:rsid w:val="007D18B3"/>
    <w:rsid w:val="007D19F7"/>
    <w:rsid w:val="007D1E8C"/>
    <w:rsid w:val="007D25A2"/>
    <w:rsid w:val="007D2B96"/>
    <w:rsid w:val="007D2FF5"/>
    <w:rsid w:val="007D3862"/>
    <w:rsid w:val="007D3988"/>
    <w:rsid w:val="007D3994"/>
    <w:rsid w:val="007D3C2C"/>
    <w:rsid w:val="007D3C82"/>
    <w:rsid w:val="007D486C"/>
    <w:rsid w:val="007D4B6F"/>
    <w:rsid w:val="007D4CFD"/>
    <w:rsid w:val="007D4DA7"/>
    <w:rsid w:val="007D4EBF"/>
    <w:rsid w:val="007D4FA1"/>
    <w:rsid w:val="007D5164"/>
    <w:rsid w:val="007D565C"/>
    <w:rsid w:val="007D592A"/>
    <w:rsid w:val="007D5D8A"/>
    <w:rsid w:val="007D5FE9"/>
    <w:rsid w:val="007D6F53"/>
    <w:rsid w:val="007D7492"/>
    <w:rsid w:val="007D74E4"/>
    <w:rsid w:val="007D7BC2"/>
    <w:rsid w:val="007D7CCA"/>
    <w:rsid w:val="007E0021"/>
    <w:rsid w:val="007E0788"/>
    <w:rsid w:val="007E091A"/>
    <w:rsid w:val="007E0B60"/>
    <w:rsid w:val="007E1185"/>
    <w:rsid w:val="007E1578"/>
    <w:rsid w:val="007E1BE8"/>
    <w:rsid w:val="007E1C81"/>
    <w:rsid w:val="007E1DCA"/>
    <w:rsid w:val="007E22D3"/>
    <w:rsid w:val="007E2A38"/>
    <w:rsid w:val="007E2BC2"/>
    <w:rsid w:val="007E2D05"/>
    <w:rsid w:val="007E3381"/>
    <w:rsid w:val="007E36B7"/>
    <w:rsid w:val="007E36F3"/>
    <w:rsid w:val="007E4012"/>
    <w:rsid w:val="007E40A2"/>
    <w:rsid w:val="007E40F9"/>
    <w:rsid w:val="007E49D8"/>
    <w:rsid w:val="007E5110"/>
    <w:rsid w:val="007E5850"/>
    <w:rsid w:val="007E58A9"/>
    <w:rsid w:val="007E5D7E"/>
    <w:rsid w:val="007E69E9"/>
    <w:rsid w:val="007E6E2C"/>
    <w:rsid w:val="007E7670"/>
    <w:rsid w:val="007E7C27"/>
    <w:rsid w:val="007EA7D6"/>
    <w:rsid w:val="007F0103"/>
    <w:rsid w:val="007F0DF2"/>
    <w:rsid w:val="007F188A"/>
    <w:rsid w:val="007F1B8F"/>
    <w:rsid w:val="007F1B9D"/>
    <w:rsid w:val="007F1DAA"/>
    <w:rsid w:val="007F228B"/>
    <w:rsid w:val="007F24E0"/>
    <w:rsid w:val="007F2830"/>
    <w:rsid w:val="007F2B11"/>
    <w:rsid w:val="007F2C40"/>
    <w:rsid w:val="007F3DE2"/>
    <w:rsid w:val="007F4EDB"/>
    <w:rsid w:val="007F5433"/>
    <w:rsid w:val="007F5BB9"/>
    <w:rsid w:val="007F5D5C"/>
    <w:rsid w:val="007F5DB4"/>
    <w:rsid w:val="007F652C"/>
    <w:rsid w:val="007F6D4A"/>
    <w:rsid w:val="007F70B7"/>
    <w:rsid w:val="007F7638"/>
    <w:rsid w:val="007F7844"/>
    <w:rsid w:val="0080019D"/>
    <w:rsid w:val="00800368"/>
    <w:rsid w:val="00800757"/>
    <w:rsid w:val="0080078F"/>
    <w:rsid w:val="0080136D"/>
    <w:rsid w:val="0080194C"/>
    <w:rsid w:val="00801F26"/>
    <w:rsid w:val="00802032"/>
    <w:rsid w:val="008022F1"/>
    <w:rsid w:val="00802BB1"/>
    <w:rsid w:val="00802C12"/>
    <w:rsid w:val="00803A5C"/>
    <w:rsid w:val="00803D8C"/>
    <w:rsid w:val="008041E1"/>
    <w:rsid w:val="00804F6A"/>
    <w:rsid w:val="00805690"/>
    <w:rsid w:val="0080571F"/>
    <w:rsid w:val="008057F1"/>
    <w:rsid w:val="00805C30"/>
    <w:rsid w:val="00806248"/>
    <w:rsid w:val="008066B6"/>
    <w:rsid w:val="00806B0C"/>
    <w:rsid w:val="00806B54"/>
    <w:rsid w:val="0080725B"/>
    <w:rsid w:val="008072A6"/>
    <w:rsid w:val="008076B1"/>
    <w:rsid w:val="008079C6"/>
    <w:rsid w:val="00807C65"/>
    <w:rsid w:val="00810358"/>
    <w:rsid w:val="00810540"/>
    <w:rsid w:val="008108DB"/>
    <w:rsid w:val="00810FAD"/>
    <w:rsid w:val="0081105D"/>
    <w:rsid w:val="00811A1F"/>
    <w:rsid w:val="00811C0E"/>
    <w:rsid w:val="00811CF7"/>
    <w:rsid w:val="008120EF"/>
    <w:rsid w:val="00812151"/>
    <w:rsid w:val="0081279E"/>
    <w:rsid w:val="0081308C"/>
    <w:rsid w:val="00813319"/>
    <w:rsid w:val="00813BC5"/>
    <w:rsid w:val="008142F6"/>
    <w:rsid w:val="008144BF"/>
    <w:rsid w:val="0081469B"/>
    <w:rsid w:val="00814D4A"/>
    <w:rsid w:val="00815319"/>
    <w:rsid w:val="00815475"/>
    <w:rsid w:val="00815554"/>
    <w:rsid w:val="00815A58"/>
    <w:rsid w:val="00815B61"/>
    <w:rsid w:val="00815ED6"/>
    <w:rsid w:val="008162A4"/>
    <w:rsid w:val="00816828"/>
    <w:rsid w:val="00817277"/>
    <w:rsid w:val="00817DAB"/>
    <w:rsid w:val="00817E03"/>
    <w:rsid w:val="008202EB"/>
    <w:rsid w:val="008214E7"/>
    <w:rsid w:val="00821543"/>
    <w:rsid w:val="0082195F"/>
    <w:rsid w:val="00821AA2"/>
    <w:rsid w:val="00821EBA"/>
    <w:rsid w:val="00821F57"/>
    <w:rsid w:val="0082218E"/>
    <w:rsid w:val="0082226F"/>
    <w:rsid w:val="00822309"/>
    <w:rsid w:val="00823063"/>
    <w:rsid w:val="00823C7E"/>
    <w:rsid w:val="00824080"/>
    <w:rsid w:val="00824652"/>
    <w:rsid w:val="00825426"/>
    <w:rsid w:val="00825671"/>
    <w:rsid w:val="00825C65"/>
    <w:rsid w:val="008262E8"/>
    <w:rsid w:val="00827EB0"/>
    <w:rsid w:val="00827F51"/>
    <w:rsid w:val="008305CD"/>
    <w:rsid w:val="00830974"/>
    <w:rsid w:val="00830CCC"/>
    <w:rsid w:val="00830FA7"/>
    <w:rsid w:val="0083205F"/>
    <w:rsid w:val="00832085"/>
    <w:rsid w:val="0083232E"/>
    <w:rsid w:val="008329EA"/>
    <w:rsid w:val="00833935"/>
    <w:rsid w:val="00833E8A"/>
    <w:rsid w:val="008340EE"/>
    <w:rsid w:val="00834CE6"/>
    <w:rsid w:val="00834F92"/>
    <w:rsid w:val="00835E22"/>
    <w:rsid w:val="00835E5E"/>
    <w:rsid w:val="00835F8D"/>
    <w:rsid w:val="008362BE"/>
    <w:rsid w:val="0083630C"/>
    <w:rsid w:val="008366BE"/>
    <w:rsid w:val="008368A4"/>
    <w:rsid w:val="0083693A"/>
    <w:rsid w:val="00836C46"/>
    <w:rsid w:val="00836CD1"/>
    <w:rsid w:val="008371AE"/>
    <w:rsid w:val="0083749D"/>
    <w:rsid w:val="00837925"/>
    <w:rsid w:val="00837C12"/>
    <w:rsid w:val="0083922E"/>
    <w:rsid w:val="00840CDE"/>
    <w:rsid w:val="00840E8C"/>
    <w:rsid w:val="008415D2"/>
    <w:rsid w:val="008421FD"/>
    <w:rsid w:val="0084263B"/>
    <w:rsid w:val="008431F6"/>
    <w:rsid w:val="008434AE"/>
    <w:rsid w:val="0084443F"/>
    <w:rsid w:val="008445E7"/>
    <w:rsid w:val="00844CBC"/>
    <w:rsid w:val="008454D3"/>
    <w:rsid w:val="0084570C"/>
    <w:rsid w:val="00846761"/>
    <w:rsid w:val="008471C6"/>
    <w:rsid w:val="00847886"/>
    <w:rsid w:val="00847A54"/>
    <w:rsid w:val="00847CFD"/>
    <w:rsid w:val="008502E0"/>
    <w:rsid w:val="00850440"/>
    <w:rsid w:val="0085179A"/>
    <w:rsid w:val="00851D33"/>
    <w:rsid w:val="00852722"/>
    <w:rsid w:val="008533AC"/>
    <w:rsid w:val="008536C4"/>
    <w:rsid w:val="00853A11"/>
    <w:rsid w:val="00853CEA"/>
    <w:rsid w:val="00853EED"/>
    <w:rsid w:val="008542C9"/>
    <w:rsid w:val="00854417"/>
    <w:rsid w:val="008546B4"/>
    <w:rsid w:val="00854DC4"/>
    <w:rsid w:val="00854FD9"/>
    <w:rsid w:val="0085508C"/>
    <w:rsid w:val="0085539D"/>
    <w:rsid w:val="008553D0"/>
    <w:rsid w:val="0085565E"/>
    <w:rsid w:val="0085595E"/>
    <w:rsid w:val="00855F01"/>
    <w:rsid w:val="00856C61"/>
    <w:rsid w:val="00856E72"/>
    <w:rsid w:val="0085DA9D"/>
    <w:rsid w:val="00860246"/>
    <w:rsid w:val="0086033C"/>
    <w:rsid w:val="00860F3A"/>
    <w:rsid w:val="00861238"/>
    <w:rsid w:val="00861532"/>
    <w:rsid w:val="0086183F"/>
    <w:rsid w:val="00861B79"/>
    <w:rsid w:val="00861D15"/>
    <w:rsid w:val="00861E5A"/>
    <w:rsid w:val="00862B67"/>
    <w:rsid w:val="0086313B"/>
    <w:rsid w:val="0086369B"/>
    <w:rsid w:val="0086370C"/>
    <w:rsid w:val="00863FB6"/>
    <w:rsid w:val="008641A8"/>
    <w:rsid w:val="00864344"/>
    <w:rsid w:val="00864676"/>
    <w:rsid w:val="008655C7"/>
    <w:rsid w:val="00865EA1"/>
    <w:rsid w:val="00866089"/>
    <w:rsid w:val="008664CD"/>
    <w:rsid w:val="008667B2"/>
    <w:rsid w:val="008669F0"/>
    <w:rsid w:val="00866BBC"/>
    <w:rsid w:val="0086756B"/>
    <w:rsid w:val="00867E4B"/>
    <w:rsid w:val="00867E65"/>
    <w:rsid w:val="00867F75"/>
    <w:rsid w:val="008706B2"/>
    <w:rsid w:val="00870B77"/>
    <w:rsid w:val="00871092"/>
    <w:rsid w:val="00871368"/>
    <w:rsid w:val="008724F3"/>
    <w:rsid w:val="008728D4"/>
    <w:rsid w:val="00872F44"/>
    <w:rsid w:val="0087314C"/>
    <w:rsid w:val="008734BF"/>
    <w:rsid w:val="00873676"/>
    <w:rsid w:val="00873D53"/>
    <w:rsid w:val="008746EF"/>
    <w:rsid w:val="008751DE"/>
    <w:rsid w:val="00875AC1"/>
    <w:rsid w:val="00875BAA"/>
    <w:rsid w:val="00875E99"/>
    <w:rsid w:val="008760B7"/>
    <w:rsid w:val="008764BC"/>
    <w:rsid w:val="00876A22"/>
    <w:rsid w:val="00876A7A"/>
    <w:rsid w:val="00876C76"/>
    <w:rsid w:val="00876F30"/>
    <w:rsid w:val="008770A9"/>
    <w:rsid w:val="00877603"/>
    <w:rsid w:val="00877BA6"/>
    <w:rsid w:val="00880050"/>
    <w:rsid w:val="00880262"/>
    <w:rsid w:val="0088181D"/>
    <w:rsid w:val="00881ADB"/>
    <w:rsid w:val="00881C30"/>
    <w:rsid w:val="00881F4B"/>
    <w:rsid w:val="008820F4"/>
    <w:rsid w:val="00882C3C"/>
    <w:rsid w:val="00883628"/>
    <w:rsid w:val="008837D0"/>
    <w:rsid w:val="00883DDE"/>
    <w:rsid w:val="00883EEB"/>
    <w:rsid w:val="00883F70"/>
    <w:rsid w:val="0088455C"/>
    <w:rsid w:val="00884731"/>
    <w:rsid w:val="00884800"/>
    <w:rsid w:val="00884AF2"/>
    <w:rsid w:val="00884F28"/>
    <w:rsid w:val="0088507D"/>
    <w:rsid w:val="008856C2"/>
    <w:rsid w:val="00885C3A"/>
    <w:rsid w:val="008860E7"/>
    <w:rsid w:val="00886652"/>
    <w:rsid w:val="008869AC"/>
    <w:rsid w:val="00886B13"/>
    <w:rsid w:val="00886CB8"/>
    <w:rsid w:val="0088706F"/>
    <w:rsid w:val="0088710D"/>
    <w:rsid w:val="0088715E"/>
    <w:rsid w:val="0088D5B1"/>
    <w:rsid w:val="00890941"/>
    <w:rsid w:val="00890B1A"/>
    <w:rsid w:val="00891307"/>
    <w:rsid w:val="008913D2"/>
    <w:rsid w:val="00891B0B"/>
    <w:rsid w:val="00892179"/>
    <w:rsid w:val="0089220E"/>
    <w:rsid w:val="008927B0"/>
    <w:rsid w:val="00892D69"/>
    <w:rsid w:val="008934BF"/>
    <w:rsid w:val="008938EC"/>
    <w:rsid w:val="00894140"/>
    <w:rsid w:val="00894AB7"/>
    <w:rsid w:val="00895386"/>
    <w:rsid w:val="00895C4B"/>
    <w:rsid w:val="0089709D"/>
    <w:rsid w:val="0089728F"/>
    <w:rsid w:val="00897468"/>
    <w:rsid w:val="008978CE"/>
    <w:rsid w:val="00897A86"/>
    <w:rsid w:val="00897CB3"/>
    <w:rsid w:val="00897F11"/>
    <w:rsid w:val="008A0FC4"/>
    <w:rsid w:val="008A115A"/>
    <w:rsid w:val="008A15F1"/>
    <w:rsid w:val="008A1FAB"/>
    <w:rsid w:val="008A245A"/>
    <w:rsid w:val="008A3626"/>
    <w:rsid w:val="008A3AE4"/>
    <w:rsid w:val="008A40A6"/>
    <w:rsid w:val="008A523C"/>
    <w:rsid w:val="008A59E1"/>
    <w:rsid w:val="008A5B92"/>
    <w:rsid w:val="008A5F15"/>
    <w:rsid w:val="008A6DBF"/>
    <w:rsid w:val="008A6F55"/>
    <w:rsid w:val="008A764A"/>
    <w:rsid w:val="008A786F"/>
    <w:rsid w:val="008A79B7"/>
    <w:rsid w:val="008A7D97"/>
    <w:rsid w:val="008B0598"/>
    <w:rsid w:val="008B0857"/>
    <w:rsid w:val="008B08A1"/>
    <w:rsid w:val="008B10F6"/>
    <w:rsid w:val="008B173F"/>
    <w:rsid w:val="008B1AA4"/>
    <w:rsid w:val="008B25E4"/>
    <w:rsid w:val="008B29B8"/>
    <w:rsid w:val="008B2EF7"/>
    <w:rsid w:val="008B3E79"/>
    <w:rsid w:val="008B3FBA"/>
    <w:rsid w:val="008B4989"/>
    <w:rsid w:val="008B4ED9"/>
    <w:rsid w:val="008B4F7E"/>
    <w:rsid w:val="008B5E89"/>
    <w:rsid w:val="008B5EEC"/>
    <w:rsid w:val="008B5FFF"/>
    <w:rsid w:val="008B61EA"/>
    <w:rsid w:val="008B6C9B"/>
    <w:rsid w:val="008B7BA6"/>
    <w:rsid w:val="008C0671"/>
    <w:rsid w:val="008C09C8"/>
    <w:rsid w:val="008C1191"/>
    <w:rsid w:val="008C1314"/>
    <w:rsid w:val="008C1547"/>
    <w:rsid w:val="008C1614"/>
    <w:rsid w:val="008C1E92"/>
    <w:rsid w:val="008C2044"/>
    <w:rsid w:val="008C2313"/>
    <w:rsid w:val="008C2580"/>
    <w:rsid w:val="008C2903"/>
    <w:rsid w:val="008C31FB"/>
    <w:rsid w:val="008C32AA"/>
    <w:rsid w:val="008C4177"/>
    <w:rsid w:val="008C44E6"/>
    <w:rsid w:val="008C4A11"/>
    <w:rsid w:val="008C4B79"/>
    <w:rsid w:val="008C50BB"/>
    <w:rsid w:val="008C5196"/>
    <w:rsid w:val="008C51E4"/>
    <w:rsid w:val="008C52F7"/>
    <w:rsid w:val="008C5848"/>
    <w:rsid w:val="008C5A2A"/>
    <w:rsid w:val="008C5B82"/>
    <w:rsid w:val="008C5D82"/>
    <w:rsid w:val="008C6AF7"/>
    <w:rsid w:val="008C6D84"/>
    <w:rsid w:val="008C6ECB"/>
    <w:rsid w:val="008C7B4F"/>
    <w:rsid w:val="008C7BFF"/>
    <w:rsid w:val="008D03D5"/>
    <w:rsid w:val="008D0B9E"/>
    <w:rsid w:val="008D101A"/>
    <w:rsid w:val="008D2896"/>
    <w:rsid w:val="008D30EB"/>
    <w:rsid w:val="008D312E"/>
    <w:rsid w:val="008D3C59"/>
    <w:rsid w:val="008D3DCE"/>
    <w:rsid w:val="008D45CA"/>
    <w:rsid w:val="008D489C"/>
    <w:rsid w:val="008D4C9B"/>
    <w:rsid w:val="008D4ED6"/>
    <w:rsid w:val="008D546E"/>
    <w:rsid w:val="008D563D"/>
    <w:rsid w:val="008D5D74"/>
    <w:rsid w:val="008D5E65"/>
    <w:rsid w:val="008D5EEE"/>
    <w:rsid w:val="008D62F2"/>
    <w:rsid w:val="008D679C"/>
    <w:rsid w:val="008D6842"/>
    <w:rsid w:val="008D6947"/>
    <w:rsid w:val="008D6ADF"/>
    <w:rsid w:val="008D6EFD"/>
    <w:rsid w:val="008D7128"/>
    <w:rsid w:val="008D755B"/>
    <w:rsid w:val="008D76C2"/>
    <w:rsid w:val="008D7898"/>
    <w:rsid w:val="008E01DF"/>
    <w:rsid w:val="008E0BB0"/>
    <w:rsid w:val="008E0F53"/>
    <w:rsid w:val="008E13A9"/>
    <w:rsid w:val="008E1C01"/>
    <w:rsid w:val="008E1DA1"/>
    <w:rsid w:val="008E209C"/>
    <w:rsid w:val="008E2303"/>
    <w:rsid w:val="008E2308"/>
    <w:rsid w:val="008E3DED"/>
    <w:rsid w:val="008E3E2C"/>
    <w:rsid w:val="008E41FE"/>
    <w:rsid w:val="008E476D"/>
    <w:rsid w:val="008E4B17"/>
    <w:rsid w:val="008E4D19"/>
    <w:rsid w:val="008E4D81"/>
    <w:rsid w:val="008E5AF0"/>
    <w:rsid w:val="008E5E1F"/>
    <w:rsid w:val="008E6423"/>
    <w:rsid w:val="008E6F4D"/>
    <w:rsid w:val="008E7028"/>
    <w:rsid w:val="008E79AC"/>
    <w:rsid w:val="008E7DC3"/>
    <w:rsid w:val="008F02E1"/>
    <w:rsid w:val="008F036F"/>
    <w:rsid w:val="008F03FF"/>
    <w:rsid w:val="008F050B"/>
    <w:rsid w:val="008F0765"/>
    <w:rsid w:val="008F0A9A"/>
    <w:rsid w:val="008F0FE6"/>
    <w:rsid w:val="008F1401"/>
    <w:rsid w:val="008F1610"/>
    <w:rsid w:val="008F18E3"/>
    <w:rsid w:val="008F19CC"/>
    <w:rsid w:val="008F1DEC"/>
    <w:rsid w:val="008F21E5"/>
    <w:rsid w:val="008F313C"/>
    <w:rsid w:val="008F353D"/>
    <w:rsid w:val="008F3644"/>
    <w:rsid w:val="008F36C1"/>
    <w:rsid w:val="008F38F2"/>
    <w:rsid w:val="008F39B8"/>
    <w:rsid w:val="008F3C46"/>
    <w:rsid w:val="008F461C"/>
    <w:rsid w:val="008F476D"/>
    <w:rsid w:val="008F4E62"/>
    <w:rsid w:val="008F514A"/>
    <w:rsid w:val="008F5565"/>
    <w:rsid w:val="008F623C"/>
    <w:rsid w:val="008F6890"/>
    <w:rsid w:val="008F6A70"/>
    <w:rsid w:val="008F6FC7"/>
    <w:rsid w:val="008F7AC2"/>
    <w:rsid w:val="008F7BAF"/>
    <w:rsid w:val="008F7DDD"/>
    <w:rsid w:val="00900EEC"/>
    <w:rsid w:val="00900FFD"/>
    <w:rsid w:val="009013CE"/>
    <w:rsid w:val="00902A33"/>
    <w:rsid w:val="00902A4E"/>
    <w:rsid w:val="00902C2B"/>
    <w:rsid w:val="00902C89"/>
    <w:rsid w:val="009034B2"/>
    <w:rsid w:val="009035E2"/>
    <w:rsid w:val="0090385A"/>
    <w:rsid w:val="00903904"/>
    <w:rsid w:val="00905326"/>
    <w:rsid w:val="0090564F"/>
    <w:rsid w:val="00905EB9"/>
    <w:rsid w:val="009063EC"/>
    <w:rsid w:val="00906F1E"/>
    <w:rsid w:val="00907484"/>
    <w:rsid w:val="00910715"/>
    <w:rsid w:val="0091078B"/>
    <w:rsid w:val="009107E8"/>
    <w:rsid w:val="00910972"/>
    <w:rsid w:val="00911494"/>
    <w:rsid w:val="009114C5"/>
    <w:rsid w:val="009115A2"/>
    <w:rsid w:val="0091209F"/>
    <w:rsid w:val="009124B9"/>
    <w:rsid w:val="009132F9"/>
    <w:rsid w:val="00913418"/>
    <w:rsid w:val="009134C8"/>
    <w:rsid w:val="00913566"/>
    <w:rsid w:val="0091363C"/>
    <w:rsid w:val="00913838"/>
    <w:rsid w:val="00914D8C"/>
    <w:rsid w:val="009153F2"/>
    <w:rsid w:val="0091559A"/>
    <w:rsid w:val="0091641B"/>
    <w:rsid w:val="009165F7"/>
    <w:rsid w:val="00916D1D"/>
    <w:rsid w:val="00916F5A"/>
    <w:rsid w:val="00917934"/>
    <w:rsid w:val="00917CBA"/>
    <w:rsid w:val="00917D60"/>
    <w:rsid w:val="00920BEA"/>
    <w:rsid w:val="00920E9D"/>
    <w:rsid w:val="00920FD4"/>
    <w:rsid w:val="00921506"/>
    <w:rsid w:val="00921F19"/>
    <w:rsid w:val="009223FD"/>
    <w:rsid w:val="00922512"/>
    <w:rsid w:val="0092256B"/>
    <w:rsid w:val="00923327"/>
    <w:rsid w:val="009238F3"/>
    <w:rsid w:val="00923CB7"/>
    <w:rsid w:val="0092444D"/>
    <w:rsid w:val="0092449E"/>
    <w:rsid w:val="009247C0"/>
    <w:rsid w:val="00924966"/>
    <w:rsid w:val="00924B89"/>
    <w:rsid w:val="00924D07"/>
    <w:rsid w:val="00925CAD"/>
    <w:rsid w:val="00927A76"/>
    <w:rsid w:val="00927CEE"/>
    <w:rsid w:val="00930710"/>
    <w:rsid w:val="00931031"/>
    <w:rsid w:val="0093127E"/>
    <w:rsid w:val="009321D4"/>
    <w:rsid w:val="009324CA"/>
    <w:rsid w:val="009328C1"/>
    <w:rsid w:val="00932C4B"/>
    <w:rsid w:val="00932F5C"/>
    <w:rsid w:val="00933036"/>
    <w:rsid w:val="0093377A"/>
    <w:rsid w:val="0093378A"/>
    <w:rsid w:val="00933A6B"/>
    <w:rsid w:val="00933F0B"/>
    <w:rsid w:val="0093420B"/>
    <w:rsid w:val="00934DFD"/>
    <w:rsid w:val="0093511C"/>
    <w:rsid w:val="009356CF"/>
    <w:rsid w:val="00935744"/>
    <w:rsid w:val="00935E71"/>
    <w:rsid w:val="00936547"/>
    <w:rsid w:val="00936ED7"/>
    <w:rsid w:val="009372B3"/>
    <w:rsid w:val="009375AC"/>
    <w:rsid w:val="00937663"/>
    <w:rsid w:val="009377B6"/>
    <w:rsid w:val="0094007F"/>
    <w:rsid w:val="0094009F"/>
    <w:rsid w:val="009404DB"/>
    <w:rsid w:val="00940548"/>
    <w:rsid w:val="009407B6"/>
    <w:rsid w:val="009408C7"/>
    <w:rsid w:val="00940C43"/>
    <w:rsid w:val="009417A8"/>
    <w:rsid w:val="00941C96"/>
    <w:rsid w:val="00941DC7"/>
    <w:rsid w:val="00942B4D"/>
    <w:rsid w:val="00943E3B"/>
    <w:rsid w:val="00943E81"/>
    <w:rsid w:val="00944067"/>
    <w:rsid w:val="009442D8"/>
    <w:rsid w:val="009452EF"/>
    <w:rsid w:val="0094603E"/>
    <w:rsid w:val="00946997"/>
    <w:rsid w:val="00946D09"/>
    <w:rsid w:val="00947126"/>
    <w:rsid w:val="009472B0"/>
    <w:rsid w:val="0094738E"/>
    <w:rsid w:val="00947907"/>
    <w:rsid w:val="00947F8D"/>
    <w:rsid w:val="009502A9"/>
    <w:rsid w:val="00950561"/>
    <w:rsid w:val="0095102F"/>
    <w:rsid w:val="0095110D"/>
    <w:rsid w:val="00951507"/>
    <w:rsid w:val="00951639"/>
    <w:rsid w:val="0095233D"/>
    <w:rsid w:val="009523A7"/>
    <w:rsid w:val="00952BF4"/>
    <w:rsid w:val="009530A4"/>
    <w:rsid w:val="00953441"/>
    <w:rsid w:val="0095384F"/>
    <w:rsid w:val="0095387E"/>
    <w:rsid w:val="00953A5D"/>
    <w:rsid w:val="00953AB3"/>
    <w:rsid w:val="00953CB5"/>
    <w:rsid w:val="00954AFF"/>
    <w:rsid w:val="00954D2E"/>
    <w:rsid w:val="009559BB"/>
    <w:rsid w:val="00956BD5"/>
    <w:rsid w:val="009570CB"/>
    <w:rsid w:val="009576FB"/>
    <w:rsid w:val="00957DC1"/>
    <w:rsid w:val="00960084"/>
    <w:rsid w:val="0096065C"/>
    <w:rsid w:val="00960968"/>
    <w:rsid w:val="00960A7A"/>
    <w:rsid w:val="00960B12"/>
    <w:rsid w:val="009623FD"/>
    <w:rsid w:val="00962596"/>
    <w:rsid w:val="00962A7B"/>
    <w:rsid w:val="00962F7E"/>
    <w:rsid w:val="009630DD"/>
    <w:rsid w:val="00963110"/>
    <w:rsid w:val="009636E3"/>
    <w:rsid w:val="00963848"/>
    <w:rsid w:val="009644FB"/>
    <w:rsid w:val="009649C5"/>
    <w:rsid w:val="00964A2A"/>
    <w:rsid w:val="00964FD5"/>
    <w:rsid w:val="00965430"/>
    <w:rsid w:val="00965A98"/>
    <w:rsid w:val="0096606C"/>
    <w:rsid w:val="009662A0"/>
    <w:rsid w:val="00966687"/>
    <w:rsid w:val="009669A6"/>
    <w:rsid w:val="00966A6B"/>
    <w:rsid w:val="00966C4F"/>
    <w:rsid w:val="00966FD9"/>
    <w:rsid w:val="00967266"/>
    <w:rsid w:val="00967400"/>
    <w:rsid w:val="00967403"/>
    <w:rsid w:val="00967495"/>
    <w:rsid w:val="009678EC"/>
    <w:rsid w:val="00967ACA"/>
    <w:rsid w:val="00967B49"/>
    <w:rsid w:val="00967DFE"/>
    <w:rsid w:val="00970552"/>
    <w:rsid w:val="0097083B"/>
    <w:rsid w:val="00970CC9"/>
    <w:rsid w:val="009710B9"/>
    <w:rsid w:val="00971787"/>
    <w:rsid w:val="0097214A"/>
    <w:rsid w:val="009723C9"/>
    <w:rsid w:val="00972815"/>
    <w:rsid w:val="009728C9"/>
    <w:rsid w:val="00972DCE"/>
    <w:rsid w:val="00973232"/>
    <w:rsid w:val="009733FC"/>
    <w:rsid w:val="009735FD"/>
    <w:rsid w:val="0097378A"/>
    <w:rsid w:val="00973E8A"/>
    <w:rsid w:val="0097414E"/>
    <w:rsid w:val="00974227"/>
    <w:rsid w:val="00974433"/>
    <w:rsid w:val="0097457A"/>
    <w:rsid w:val="00974B41"/>
    <w:rsid w:val="00974CCE"/>
    <w:rsid w:val="00974D99"/>
    <w:rsid w:val="00974F78"/>
    <w:rsid w:val="00975773"/>
    <w:rsid w:val="009758B4"/>
    <w:rsid w:val="00975AD1"/>
    <w:rsid w:val="0097600F"/>
    <w:rsid w:val="00976E8A"/>
    <w:rsid w:val="009779C6"/>
    <w:rsid w:val="00977D76"/>
    <w:rsid w:val="00977EF3"/>
    <w:rsid w:val="00980925"/>
    <w:rsid w:val="009809FE"/>
    <w:rsid w:val="00980F7F"/>
    <w:rsid w:val="00981700"/>
    <w:rsid w:val="00981AD3"/>
    <w:rsid w:val="0098213D"/>
    <w:rsid w:val="00982470"/>
    <w:rsid w:val="00982741"/>
    <w:rsid w:val="00982989"/>
    <w:rsid w:val="00982D2A"/>
    <w:rsid w:val="0098389E"/>
    <w:rsid w:val="00983997"/>
    <w:rsid w:val="00984367"/>
    <w:rsid w:val="00984723"/>
    <w:rsid w:val="00984C06"/>
    <w:rsid w:val="00984FF8"/>
    <w:rsid w:val="009851FD"/>
    <w:rsid w:val="0098524E"/>
    <w:rsid w:val="0098580F"/>
    <w:rsid w:val="00985A3E"/>
    <w:rsid w:val="00985B76"/>
    <w:rsid w:val="0098602B"/>
    <w:rsid w:val="00986D6E"/>
    <w:rsid w:val="0098720B"/>
    <w:rsid w:val="00987F66"/>
    <w:rsid w:val="0099039D"/>
    <w:rsid w:val="0099040A"/>
    <w:rsid w:val="009906D7"/>
    <w:rsid w:val="00990A44"/>
    <w:rsid w:val="00991917"/>
    <w:rsid w:val="00991CE7"/>
    <w:rsid w:val="00991D37"/>
    <w:rsid w:val="00991D43"/>
    <w:rsid w:val="00992745"/>
    <w:rsid w:val="00992C65"/>
    <w:rsid w:val="00993066"/>
    <w:rsid w:val="009948FA"/>
    <w:rsid w:val="00994A0A"/>
    <w:rsid w:val="00994C08"/>
    <w:rsid w:val="00994CF9"/>
    <w:rsid w:val="00994D7B"/>
    <w:rsid w:val="00994E3D"/>
    <w:rsid w:val="00995179"/>
    <w:rsid w:val="0099535D"/>
    <w:rsid w:val="00995803"/>
    <w:rsid w:val="00995C75"/>
    <w:rsid w:val="00995D02"/>
    <w:rsid w:val="00996279"/>
    <w:rsid w:val="00996895"/>
    <w:rsid w:val="009969C6"/>
    <w:rsid w:val="00997922"/>
    <w:rsid w:val="00997AD1"/>
    <w:rsid w:val="00997B26"/>
    <w:rsid w:val="009A02B0"/>
    <w:rsid w:val="009A0469"/>
    <w:rsid w:val="009A0C33"/>
    <w:rsid w:val="009A0D35"/>
    <w:rsid w:val="009A0E3C"/>
    <w:rsid w:val="009A1AC3"/>
    <w:rsid w:val="009A1F57"/>
    <w:rsid w:val="009A268A"/>
    <w:rsid w:val="009A2748"/>
    <w:rsid w:val="009A2EA0"/>
    <w:rsid w:val="009A3018"/>
    <w:rsid w:val="009A3717"/>
    <w:rsid w:val="009A3825"/>
    <w:rsid w:val="009A3868"/>
    <w:rsid w:val="009A3A37"/>
    <w:rsid w:val="009A427C"/>
    <w:rsid w:val="009A5803"/>
    <w:rsid w:val="009A5D22"/>
    <w:rsid w:val="009A6039"/>
    <w:rsid w:val="009A6477"/>
    <w:rsid w:val="009A70A5"/>
    <w:rsid w:val="009A720F"/>
    <w:rsid w:val="009A7233"/>
    <w:rsid w:val="009A72D5"/>
    <w:rsid w:val="009A741D"/>
    <w:rsid w:val="009A7487"/>
    <w:rsid w:val="009A75D6"/>
    <w:rsid w:val="009A764B"/>
    <w:rsid w:val="009A778D"/>
    <w:rsid w:val="009A77F2"/>
    <w:rsid w:val="009A78A3"/>
    <w:rsid w:val="009A7FC8"/>
    <w:rsid w:val="009B05BD"/>
    <w:rsid w:val="009B07DA"/>
    <w:rsid w:val="009B09E6"/>
    <w:rsid w:val="009B0BCB"/>
    <w:rsid w:val="009B123A"/>
    <w:rsid w:val="009B1790"/>
    <w:rsid w:val="009B1AE7"/>
    <w:rsid w:val="009B25AA"/>
    <w:rsid w:val="009B267D"/>
    <w:rsid w:val="009B2F5E"/>
    <w:rsid w:val="009B3485"/>
    <w:rsid w:val="009B3C5C"/>
    <w:rsid w:val="009B4987"/>
    <w:rsid w:val="009B4D57"/>
    <w:rsid w:val="009B4FBD"/>
    <w:rsid w:val="009B572C"/>
    <w:rsid w:val="009B6624"/>
    <w:rsid w:val="009B6912"/>
    <w:rsid w:val="009B6FB1"/>
    <w:rsid w:val="009B7031"/>
    <w:rsid w:val="009B7202"/>
    <w:rsid w:val="009B7AE7"/>
    <w:rsid w:val="009B7BD2"/>
    <w:rsid w:val="009B7D0D"/>
    <w:rsid w:val="009C157F"/>
    <w:rsid w:val="009C1ACF"/>
    <w:rsid w:val="009C2277"/>
    <w:rsid w:val="009C253F"/>
    <w:rsid w:val="009C265A"/>
    <w:rsid w:val="009C26B4"/>
    <w:rsid w:val="009C27C9"/>
    <w:rsid w:val="009C27F5"/>
    <w:rsid w:val="009C2D80"/>
    <w:rsid w:val="009C335D"/>
    <w:rsid w:val="009C33E6"/>
    <w:rsid w:val="009C419D"/>
    <w:rsid w:val="009C4607"/>
    <w:rsid w:val="009C50D7"/>
    <w:rsid w:val="009C548C"/>
    <w:rsid w:val="009C54D8"/>
    <w:rsid w:val="009C5AE0"/>
    <w:rsid w:val="009C65D7"/>
    <w:rsid w:val="009C6714"/>
    <w:rsid w:val="009C6ABB"/>
    <w:rsid w:val="009C6B51"/>
    <w:rsid w:val="009C7032"/>
    <w:rsid w:val="009C753F"/>
    <w:rsid w:val="009C7A48"/>
    <w:rsid w:val="009D0022"/>
    <w:rsid w:val="009D03BF"/>
    <w:rsid w:val="009D06CA"/>
    <w:rsid w:val="009D09A4"/>
    <w:rsid w:val="009D0D77"/>
    <w:rsid w:val="009D0E52"/>
    <w:rsid w:val="009D1194"/>
    <w:rsid w:val="009D1B79"/>
    <w:rsid w:val="009D1C18"/>
    <w:rsid w:val="009D1F54"/>
    <w:rsid w:val="009D2711"/>
    <w:rsid w:val="009D3825"/>
    <w:rsid w:val="009D3BB5"/>
    <w:rsid w:val="009D3C2F"/>
    <w:rsid w:val="009D3DCC"/>
    <w:rsid w:val="009D3E5A"/>
    <w:rsid w:val="009D3EBC"/>
    <w:rsid w:val="009D4426"/>
    <w:rsid w:val="009D460A"/>
    <w:rsid w:val="009D56AE"/>
    <w:rsid w:val="009D595C"/>
    <w:rsid w:val="009D5C4F"/>
    <w:rsid w:val="009D5D87"/>
    <w:rsid w:val="009D5E93"/>
    <w:rsid w:val="009D6C6D"/>
    <w:rsid w:val="009D79E6"/>
    <w:rsid w:val="009D7D7B"/>
    <w:rsid w:val="009D7E10"/>
    <w:rsid w:val="009D7E24"/>
    <w:rsid w:val="009E0316"/>
    <w:rsid w:val="009E0335"/>
    <w:rsid w:val="009E06E7"/>
    <w:rsid w:val="009E0825"/>
    <w:rsid w:val="009E0921"/>
    <w:rsid w:val="009E0E49"/>
    <w:rsid w:val="009E1773"/>
    <w:rsid w:val="009E23C0"/>
    <w:rsid w:val="009E2474"/>
    <w:rsid w:val="009E26E0"/>
    <w:rsid w:val="009E35EC"/>
    <w:rsid w:val="009E3FDE"/>
    <w:rsid w:val="009E4D45"/>
    <w:rsid w:val="009E5025"/>
    <w:rsid w:val="009E532D"/>
    <w:rsid w:val="009E560F"/>
    <w:rsid w:val="009E5A66"/>
    <w:rsid w:val="009E60D3"/>
    <w:rsid w:val="009E62AB"/>
    <w:rsid w:val="009E637B"/>
    <w:rsid w:val="009E676C"/>
    <w:rsid w:val="009E693A"/>
    <w:rsid w:val="009E6BB1"/>
    <w:rsid w:val="009E6DF6"/>
    <w:rsid w:val="009E71A1"/>
    <w:rsid w:val="009E71E2"/>
    <w:rsid w:val="009E724E"/>
    <w:rsid w:val="009E7562"/>
    <w:rsid w:val="009E76C0"/>
    <w:rsid w:val="009E7B78"/>
    <w:rsid w:val="009F0459"/>
    <w:rsid w:val="009F04CC"/>
    <w:rsid w:val="009F06C8"/>
    <w:rsid w:val="009F0913"/>
    <w:rsid w:val="009F0D0F"/>
    <w:rsid w:val="009F0D73"/>
    <w:rsid w:val="009F114B"/>
    <w:rsid w:val="009F136C"/>
    <w:rsid w:val="009F1BA3"/>
    <w:rsid w:val="009F27C8"/>
    <w:rsid w:val="009F2986"/>
    <w:rsid w:val="009F33DF"/>
    <w:rsid w:val="009F39F8"/>
    <w:rsid w:val="009F4541"/>
    <w:rsid w:val="009F461A"/>
    <w:rsid w:val="009F4E43"/>
    <w:rsid w:val="009F5E1E"/>
    <w:rsid w:val="009F636E"/>
    <w:rsid w:val="009F6399"/>
    <w:rsid w:val="009F6667"/>
    <w:rsid w:val="009F668B"/>
    <w:rsid w:val="009F683C"/>
    <w:rsid w:val="009F7BE1"/>
    <w:rsid w:val="009F7D6A"/>
    <w:rsid w:val="00A00150"/>
    <w:rsid w:val="00A00E7B"/>
    <w:rsid w:val="00A01074"/>
    <w:rsid w:val="00A0192B"/>
    <w:rsid w:val="00A01A33"/>
    <w:rsid w:val="00A01AD2"/>
    <w:rsid w:val="00A021FB"/>
    <w:rsid w:val="00A02521"/>
    <w:rsid w:val="00A02B94"/>
    <w:rsid w:val="00A02D8D"/>
    <w:rsid w:val="00A02E49"/>
    <w:rsid w:val="00A04013"/>
    <w:rsid w:val="00A042A1"/>
    <w:rsid w:val="00A043CA"/>
    <w:rsid w:val="00A04F76"/>
    <w:rsid w:val="00A0558D"/>
    <w:rsid w:val="00A056F1"/>
    <w:rsid w:val="00A059F6"/>
    <w:rsid w:val="00A05B8C"/>
    <w:rsid w:val="00A05CF2"/>
    <w:rsid w:val="00A05F39"/>
    <w:rsid w:val="00A06A51"/>
    <w:rsid w:val="00A0701C"/>
    <w:rsid w:val="00A0747F"/>
    <w:rsid w:val="00A075C8"/>
    <w:rsid w:val="00A077A0"/>
    <w:rsid w:val="00A1045D"/>
    <w:rsid w:val="00A10B03"/>
    <w:rsid w:val="00A10DBB"/>
    <w:rsid w:val="00A10FB5"/>
    <w:rsid w:val="00A11AC1"/>
    <w:rsid w:val="00A12BB4"/>
    <w:rsid w:val="00A13219"/>
    <w:rsid w:val="00A1354D"/>
    <w:rsid w:val="00A13F0D"/>
    <w:rsid w:val="00A140B0"/>
    <w:rsid w:val="00A1420C"/>
    <w:rsid w:val="00A143AA"/>
    <w:rsid w:val="00A14A64"/>
    <w:rsid w:val="00A14C67"/>
    <w:rsid w:val="00A14D3A"/>
    <w:rsid w:val="00A15136"/>
    <w:rsid w:val="00A153B0"/>
    <w:rsid w:val="00A15845"/>
    <w:rsid w:val="00A15A77"/>
    <w:rsid w:val="00A15C39"/>
    <w:rsid w:val="00A163ED"/>
    <w:rsid w:val="00A16A36"/>
    <w:rsid w:val="00A1704F"/>
    <w:rsid w:val="00A17336"/>
    <w:rsid w:val="00A17538"/>
    <w:rsid w:val="00A17667"/>
    <w:rsid w:val="00A17D00"/>
    <w:rsid w:val="00A17D75"/>
    <w:rsid w:val="00A17E5F"/>
    <w:rsid w:val="00A200CA"/>
    <w:rsid w:val="00A20C6C"/>
    <w:rsid w:val="00A2149D"/>
    <w:rsid w:val="00A2156A"/>
    <w:rsid w:val="00A2162E"/>
    <w:rsid w:val="00A21F3F"/>
    <w:rsid w:val="00A22865"/>
    <w:rsid w:val="00A22B11"/>
    <w:rsid w:val="00A22E33"/>
    <w:rsid w:val="00A22E89"/>
    <w:rsid w:val="00A230EC"/>
    <w:rsid w:val="00A23230"/>
    <w:rsid w:val="00A23492"/>
    <w:rsid w:val="00A2350D"/>
    <w:rsid w:val="00A23520"/>
    <w:rsid w:val="00A24641"/>
    <w:rsid w:val="00A253C4"/>
    <w:rsid w:val="00A264DC"/>
    <w:rsid w:val="00A27065"/>
    <w:rsid w:val="00A2739A"/>
    <w:rsid w:val="00A274F7"/>
    <w:rsid w:val="00A30580"/>
    <w:rsid w:val="00A30723"/>
    <w:rsid w:val="00A30F47"/>
    <w:rsid w:val="00A31404"/>
    <w:rsid w:val="00A32C05"/>
    <w:rsid w:val="00A32C34"/>
    <w:rsid w:val="00A32C42"/>
    <w:rsid w:val="00A32D43"/>
    <w:rsid w:val="00A33BCD"/>
    <w:rsid w:val="00A33C78"/>
    <w:rsid w:val="00A33D16"/>
    <w:rsid w:val="00A3460A"/>
    <w:rsid w:val="00A349E7"/>
    <w:rsid w:val="00A34F72"/>
    <w:rsid w:val="00A35A0D"/>
    <w:rsid w:val="00A35A8E"/>
    <w:rsid w:val="00A36065"/>
    <w:rsid w:val="00A3630A"/>
    <w:rsid w:val="00A365F1"/>
    <w:rsid w:val="00A3664C"/>
    <w:rsid w:val="00A36998"/>
    <w:rsid w:val="00A36A23"/>
    <w:rsid w:val="00A36A89"/>
    <w:rsid w:val="00A36BBA"/>
    <w:rsid w:val="00A36E61"/>
    <w:rsid w:val="00A4090C"/>
    <w:rsid w:val="00A417F7"/>
    <w:rsid w:val="00A41C5F"/>
    <w:rsid w:val="00A41CB6"/>
    <w:rsid w:val="00A42CF9"/>
    <w:rsid w:val="00A42ECF"/>
    <w:rsid w:val="00A43157"/>
    <w:rsid w:val="00A4480E"/>
    <w:rsid w:val="00A44ECF"/>
    <w:rsid w:val="00A45243"/>
    <w:rsid w:val="00A456B1"/>
    <w:rsid w:val="00A45B45"/>
    <w:rsid w:val="00A45E9D"/>
    <w:rsid w:val="00A45EAB"/>
    <w:rsid w:val="00A4611B"/>
    <w:rsid w:val="00A46754"/>
    <w:rsid w:val="00A46772"/>
    <w:rsid w:val="00A4735D"/>
    <w:rsid w:val="00A47610"/>
    <w:rsid w:val="00A47CDD"/>
    <w:rsid w:val="00A5048B"/>
    <w:rsid w:val="00A50494"/>
    <w:rsid w:val="00A50585"/>
    <w:rsid w:val="00A50AD8"/>
    <w:rsid w:val="00A50B09"/>
    <w:rsid w:val="00A51027"/>
    <w:rsid w:val="00A5123E"/>
    <w:rsid w:val="00A513CA"/>
    <w:rsid w:val="00A51525"/>
    <w:rsid w:val="00A52BCC"/>
    <w:rsid w:val="00A52D41"/>
    <w:rsid w:val="00A5322A"/>
    <w:rsid w:val="00A53917"/>
    <w:rsid w:val="00A53DC4"/>
    <w:rsid w:val="00A53E1D"/>
    <w:rsid w:val="00A542D7"/>
    <w:rsid w:val="00A542F8"/>
    <w:rsid w:val="00A55429"/>
    <w:rsid w:val="00A562BA"/>
    <w:rsid w:val="00A5663B"/>
    <w:rsid w:val="00A56BDB"/>
    <w:rsid w:val="00A57597"/>
    <w:rsid w:val="00A579EB"/>
    <w:rsid w:val="00A60131"/>
    <w:rsid w:val="00A604D4"/>
    <w:rsid w:val="00A605CA"/>
    <w:rsid w:val="00A607F3"/>
    <w:rsid w:val="00A60AE3"/>
    <w:rsid w:val="00A61222"/>
    <w:rsid w:val="00A61705"/>
    <w:rsid w:val="00A62DB9"/>
    <w:rsid w:val="00A63399"/>
    <w:rsid w:val="00A633DA"/>
    <w:rsid w:val="00A634D8"/>
    <w:rsid w:val="00A63A3E"/>
    <w:rsid w:val="00A6417B"/>
    <w:rsid w:val="00A64194"/>
    <w:rsid w:val="00A643ED"/>
    <w:rsid w:val="00A64680"/>
    <w:rsid w:val="00A64FF6"/>
    <w:rsid w:val="00A65341"/>
    <w:rsid w:val="00A65345"/>
    <w:rsid w:val="00A65684"/>
    <w:rsid w:val="00A65C3F"/>
    <w:rsid w:val="00A66457"/>
    <w:rsid w:val="00A66B51"/>
    <w:rsid w:val="00A66EFD"/>
    <w:rsid w:val="00A708B2"/>
    <w:rsid w:val="00A70AC1"/>
    <w:rsid w:val="00A70DBD"/>
    <w:rsid w:val="00A70EB6"/>
    <w:rsid w:val="00A711FE"/>
    <w:rsid w:val="00A71253"/>
    <w:rsid w:val="00A7126E"/>
    <w:rsid w:val="00A712AA"/>
    <w:rsid w:val="00A713BD"/>
    <w:rsid w:val="00A71CE8"/>
    <w:rsid w:val="00A72780"/>
    <w:rsid w:val="00A7279D"/>
    <w:rsid w:val="00A72CA3"/>
    <w:rsid w:val="00A72EFB"/>
    <w:rsid w:val="00A72F13"/>
    <w:rsid w:val="00A73002"/>
    <w:rsid w:val="00A7300D"/>
    <w:rsid w:val="00A733C0"/>
    <w:rsid w:val="00A735B8"/>
    <w:rsid w:val="00A737CD"/>
    <w:rsid w:val="00A73882"/>
    <w:rsid w:val="00A738D1"/>
    <w:rsid w:val="00A73A63"/>
    <w:rsid w:val="00A742D1"/>
    <w:rsid w:val="00A74AC1"/>
    <w:rsid w:val="00A74ACF"/>
    <w:rsid w:val="00A752E6"/>
    <w:rsid w:val="00A7594E"/>
    <w:rsid w:val="00A75CF8"/>
    <w:rsid w:val="00A76EA0"/>
    <w:rsid w:val="00A76EBF"/>
    <w:rsid w:val="00A76FB5"/>
    <w:rsid w:val="00A7758D"/>
    <w:rsid w:val="00A77984"/>
    <w:rsid w:val="00A77CE6"/>
    <w:rsid w:val="00A802AE"/>
    <w:rsid w:val="00A8065B"/>
    <w:rsid w:val="00A80748"/>
    <w:rsid w:val="00A807DB"/>
    <w:rsid w:val="00A8083D"/>
    <w:rsid w:val="00A80F42"/>
    <w:rsid w:val="00A81815"/>
    <w:rsid w:val="00A81B27"/>
    <w:rsid w:val="00A81BE4"/>
    <w:rsid w:val="00A81E67"/>
    <w:rsid w:val="00A81F29"/>
    <w:rsid w:val="00A82041"/>
    <w:rsid w:val="00A82382"/>
    <w:rsid w:val="00A8262D"/>
    <w:rsid w:val="00A82A2A"/>
    <w:rsid w:val="00A82EF9"/>
    <w:rsid w:val="00A83400"/>
    <w:rsid w:val="00A83CA7"/>
    <w:rsid w:val="00A84F44"/>
    <w:rsid w:val="00A84FB4"/>
    <w:rsid w:val="00A85CBD"/>
    <w:rsid w:val="00A85E97"/>
    <w:rsid w:val="00A86015"/>
    <w:rsid w:val="00A87573"/>
    <w:rsid w:val="00A90913"/>
    <w:rsid w:val="00A90EB6"/>
    <w:rsid w:val="00A90F1C"/>
    <w:rsid w:val="00A9108E"/>
    <w:rsid w:val="00A913F4"/>
    <w:rsid w:val="00A914D1"/>
    <w:rsid w:val="00A917A0"/>
    <w:rsid w:val="00A91A23"/>
    <w:rsid w:val="00A923AE"/>
    <w:rsid w:val="00A9259A"/>
    <w:rsid w:val="00A925DE"/>
    <w:rsid w:val="00A9321B"/>
    <w:rsid w:val="00A9368E"/>
    <w:rsid w:val="00A93A7D"/>
    <w:rsid w:val="00A9459F"/>
    <w:rsid w:val="00A94EDB"/>
    <w:rsid w:val="00A95124"/>
    <w:rsid w:val="00A95BD0"/>
    <w:rsid w:val="00A961B9"/>
    <w:rsid w:val="00A9665D"/>
    <w:rsid w:val="00A96733"/>
    <w:rsid w:val="00A96D68"/>
    <w:rsid w:val="00A96D98"/>
    <w:rsid w:val="00A97802"/>
    <w:rsid w:val="00AA0A35"/>
    <w:rsid w:val="00AA0D01"/>
    <w:rsid w:val="00AA0DCE"/>
    <w:rsid w:val="00AA2211"/>
    <w:rsid w:val="00AA2497"/>
    <w:rsid w:val="00AA2699"/>
    <w:rsid w:val="00AA3EAB"/>
    <w:rsid w:val="00AA449C"/>
    <w:rsid w:val="00AA5135"/>
    <w:rsid w:val="00AA548E"/>
    <w:rsid w:val="00AA5A4B"/>
    <w:rsid w:val="00AA5DB1"/>
    <w:rsid w:val="00AA5E50"/>
    <w:rsid w:val="00AA711A"/>
    <w:rsid w:val="00AA7283"/>
    <w:rsid w:val="00AA7C47"/>
    <w:rsid w:val="00AB05BF"/>
    <w:rsid w:val="00AB0AE1"/>
    <w:rsid w:val="00AB0E80"/>
    <w:rsid w:val="00AB0F59"/>
    <w:rsid w:val="00AB1428"/>
    <w:rsid w:val="00AB17A0"/>
    <w:rsid w:val="00AB193C"/>
    <w:rsid w:val="00AB1CA1"/>
    <w:rsid w:val="00AB1CB4"/>
    <w:rsid w:val="00AB2191"/>
    <w:rsid w:val="00AB24E4"/>
    <w:rsid w:val="00AB252E"/>
    <w:rsid w:val="00AB2B90"/>
    <w:rsid w:val="00AB2F18"/>
    <w:rsid w:val="00AB30A5"/>
    <w:rsid w:val="00AB32DD"/>
    <w:rsid w:val="00AB3332"/>
    <w:rsid w:val="00AB3AD8"/>
    <w:rsid w:val="00AB416E"/>
    <w:rsid w:val="00AB4495"/>
    <w:rsid w:val="00AB4BB0"/>
    <w:rsid w:val="00AB4F5E"/>
    <w:rsid w:val="00AB536E"/>
    <w:rsid w:val="00AB55C1"/>
    <w:rsid w:val="00AB57B0"/>
    <w:rsid w:val="00AB5AA4"/>
    <w:rsid w:val="00AB5ADE"/>
    <w:rsid w:val="00AB6990"/>
    <w:rsid w:val="00AB6BDF"/>
    <w:rsid w:val="00AB6E8E"/>
    <w:rsid w:val="00AB76A7"/>
    <w:rsid w:val="00AB76EE"/>
    <w:rsid w:val="00AB7A5A"/>
    <w:rsid w:val="00AC02BE"/>
    <w:rsid w:val="00AC0457"/>
    <w:rsid w:val="00AC04E8"/>
    <w:rsid w:val="00AC052C"/>
    <w:rsid w:val="00AC05B9"/>
    <w:rsid w:val="00AC0702"/>
    <w:rsid w:val="00AC129C"/>
    <w:rsid w:val="00AC18C4"/>
    <w:rsid w:val="00AC1922"/>
    <w:rsid w:val="00AC2CDD"/>
    <w:rsid w:val="00AC2EB4"/>
    <w:rsid w:val="00AC3467"/>
    <w:rsid w:val="00AC47E8"/>
    <w:rsid w:val="00AC49E6"/>
    <w:rsid w:val="00AC4A4A"/>
    <w:rsid w:val="00AC56F9"/>
    <w:rsid w:val="00AC5B9E"/>
    <w:rsid w:val="00AC6542"/>
    <w:rsid w:val="00AC6EF3"/>
    <w:rsid w:val="00AC6F4C"/>
    <w:rsid w:val="00AC7025"/>
    <w:rsid w:val="00AC71D9"/>
    <w:rsid w:val="00AC7BD1"/>
    <w:rsid w:val="00AC7D16"/>
    <w:rsid w:val="00AD09DB"/>
    <w:rsid w:val="00AD0B31"/>
    <w:rsid w:val="00AD118C"/>
    <w:rsid w:val="00AD1387"/>
    <w:rsid w:val="00AD285B"/>
    <w:rsid w:val="00AD29B4"/>
    <w:rsid w:val="00AD2B7B"/>
    <w:rsid w:val="00AD31A2"/>
    <w:rsid w:val="00AD48D5"/>
    <w:rsid w:val="00AD5081"/>
    <w:rsid w:val="00AD5479"/>
    <w:rsid w:val="00AD5AE3"/>
    <w:rsid w:val="00AD6729"/>
    <w:rsid w:val="00AD688E"/>
    <w:rsid w:val="00AD6A1C"/>
    <w:rsid w:val="00AD6C3E"/>
    <w:rsid w:val="00AD6DFE"/>
    <w:rsid w:val="00AD7F93"/>
    <w:rsid w:val="00AE0272"/>
    <w:rsid w:val="00AE1DB9"/>
    <w:rsid w:val="00AE1FC3"/>
    <w:rsid w:val="00AE23A0"/>
    <w:rsid w:val="00AE2990"/>
    <w:rsid w:val="00AE2C7A"/>
    <w:rsid w:val="00AE2FBA"/>
    <w:rsid w:val="00AE31F5"/>
    <w:rsid w:val="00AE37CA"/>
    <w:rsid w:val="00AE3F5F"/>
    <w:rsid w:val="00AE40C9"/>
    <w:rsid w:val="00AE428D"/>
    <w:rsid w:val="00AE4A6E"/>
    <w:rsid w:val="00AE4BC6"/>
    <w:rsid w:val="00AE5065"/>
    <w:rsid w:val="00AE50B4"/>
    <w:rsid w:val="00AE510E"/>
    <w:rsid w:val="00AE5276"/>
    <w:rsid w:val="00AE5B99"/>
    <w:rsid w:val="00AE5E55"/>
    <w:rsid w:val="00AE64E4"/>
    <w:rsid w:val="00AE64F6"/>
    <w:rsid w:val="00AE6DB1"/>
    <w:rsid w:val="00AE70CC"/>
    <w:rsid w:val="00AE73B4"/>
    <w:rsid w:val="00AE76C8"/>
    <w:rsid w:val="00AE7993"/>
    <w:rsid w:val="00AE7E55"/>
    <w:rsid w:val="00AF033C"/>
    <w:rsid w:val="00AF0557"/>
    <w:rsid w:val="00AF12C9"/>
    <w:rsid w:val="00AF157D"/>
    <w:rsid w:val="00AF1A0A"/>
    <w:rsid w:val="00AF1C46"/>
    <w:rsid w:val="00AF20B6"/>
    <w:rsid w:val="00AF2EE8"/>
    <w:rsid w:val="00AF2F6D"/>
    <w:rsid w:val="00AF322C"/>
    <w:rsid w:val="00AF4041"/>
    <w:rsid w:val="00AF44F4"/>
    <w:rsid w:val="00AF49A7"/>
    <w:rsid w:val="00AF4B19"/>
    <w:rsid w:val="00AF4B1D"/>
    <w:rsid w:val="00AF5280"/>
    <w:rsid w:val="00AF5931"/>
    <w:rsid w:val="00AF5C59"/>
    <w:rsid w:val="00AF5FBA"/>
    <w:rsid w:val="00AF6A5E"/>
    <w:rsid w:val="00AF6D88"/>
    <w:rsid w:val="00AF759F"/>
    <w:rsid w:val="00AF7C33"/>
    <w:rsid w:val="00B0017C"/>
    <w:rsid w:val="00B00D3D"/>
    <w:rsid w:val="00B01053"/>
    <w:rsid w:val="00B0171E"/>
    <w:rsid w:val="00B017B2"/>
    <w:rsid w:val="00B01B1C"/>
    <w:rsid w:val="00B01D12"/>
    <w:rsid w:val="00B01D57"/>
    <w:rsid w:val="00B01FA1"/>
    <w:rsid w:val="00B02477"/>
    <w:rsid w:val="00B02B54"/>
    <w:rsid w:val="00B02FF5"/>
    <w:rsid w:val="00B036E8"/>
    <w:rsid w:val="00B039EF"/>
    <w:rsid w:val="00B03B47"/>
    <w:rsid w:val="00B04086"/>
    <w:rsid w:val="00B040B8"/>
    <w:rsid w:val="00B04D22"/>
    <w:rsid w:val="00B04D24"/>
    <w:rsid w:val="00B050A6"/>
    <w:rsid w:val="00B05E08"/>
    <w:rsid w:val="00B06806"/>
    <w:rsid w:val="00B1100B"/>
    <w:rsid w:val="00B1155A"/>
    <w:rsid w:val="00B12254"/>
    <w:rsid w:val="00B1313F"/>
    <w:rsid w:val="00B13549"/>
    <w:rsid w:val="00B14480"/>
    <w:rsid w:val="00B14DF7"/>
    <w:rsid w:val="00B15308"/>
    <w:rsid w:val="00B158D0"/>
    <w:rsid w:val="00B15936"/>
    <w:rsid w:val="00B15D3F"/>
    <w:rsid w:val="00B15D53"/>
    <w:rsid w:val="00B16E0A"/>
    <w:rsid w:val="00B16FC3"/>
    <w:rsid w:val="00B17176"/>
    <w:rsid w:val="00B175EB"/>
    <w:rsid w:val="00B17663"/>
    <w:rsid w:val="00B1793B"/>
    <w:rsid w:val="00B17EA6"/>
    <w:rsid w:val="00B21219"/>
    <w:rsid w:val="00B21FC8"/>
    <w:rsid w:val="00B22622"/>
    <w:rsid w:val="00B22739"/>
    <w:rsid w:val="00B22C27"/>
    <w:rsid w:val="00B23125"/>
    <w:rsid w:val="00B23735"/>
    <w:rsid w:val="00B2381D"/>
    <w:rsid w:val="00B2388A"/>
    <w:rsid w:val="00B24570"/>
    <w:rsid w:val="00B249C8"/>
    <w:rsid w:val="00B25057"/>
    <w:rsid w:val="00B25701"/>
    <w:rsid w:val="00B25734"/>
    <w:rsid w:val="00B25870"/>
    <w:rsid w:val="00B25AC6"/>
    <w:rsid w:val="00B25DF4"/>
    <w:rsid w:val="00B2600D"/>
    <w:rsid w:val="00B2638F"/>
    <w:rsid w:val="00B26C16"/>
    <w:rsid w:val="00B27E5C"/>
    <w:rsid w:val="00B27E7C"/>
    <w:rsid w:val="00B30494"/>
    <w:rsid w:val="00B3091D"/>
    <w:rsid w:val="00B32487"/>
    <w:rsid w:val="00B32827"/>
    <w:rsid w:val="00B328F7"/>
    <w:rsid w:val="00B32A82"/>
    <w:rsid w:val="00B32D80"/>
    <w:rsid w:val="00B342F9"/>
    <w:rsid w:val="00B348BB"/>
    <w:rsid w:val="00B34B82"/>
    <w:rsid w:val="00B3501A"/>
    <w:rsid w:val="00B351D5"/>
    <w:rsid w:val="00B35232"/>
    <w:rsid w:val="00B3552C"/>
    <w:rsid w:val="00B355DF"/>
    <w:rsid w:val="00B357AB"/>
    <w:rsid w:val="00B359E9"/>
    <w:rsid w:val="00B35D79"/>
    <w:rsid w:val="00B364EF"/>
    <w:rsid w:val="00B37272"/>
    <w:rsid w:val="00B377A5"/>
    <w:rsid w:val="00B37C42"/>
    <w:rsid w:val="00B40323"/>
    <w:rsid w:val="00B40520"/>
    <w:rsid w:val="00B417A1"/>
    <w:rsid w:val="00B41BA3"/>
    <w:rsid w:val="00B41F08"/>
    <w:rsid w:val="00B42084"/>
    <w:rsid w:val="00B422F0"/>
    <w:rsid w:val="00B429D4"/>
    <w:rsid w:val="00B42B90"/>
    <w:rsid w:val="00B433E9"/>
    <w:rsid w:val="00B4345E"/>
    <w:rsid w:val="00B43930"/>
    <w:rsid w:val="00B43DAE"/>
    <w:rsid w:val="00B44052"/>
    <w:rsid w:val="00B440AE"/>
    <w:rsid w:val="00B444C4"/>
    <w:rsid w:val="00B4459C"/>
    <w:rsid w:val="00B4465A"/>
    <w:rsid w:val="00B447C0"/>
    <w:rsid w:val="00B44EB2"/>
    <w:rsid w:val="00B45770"/>
    <w:rsid w:val="00B459B7"/>
    <w:rsid w:val="00B45C5F"/>
    <w:rsid w:val="00B46CBE"/>
    <w:rsid w:val="00B47065"/>
    <w:rsid w:val="00B47463"/>
    <w:rsid w:val="00B4784A"/>
    <w:rsid w:val="00B502C5"/>
    <w:rsid w:val="00B50390"/>
    <w:rsid w:val="00B50811"/>
    <w:rsid w:val="00B508F8"/>
    <w:rsid w:val="00B51E23"/>
    <w:rsid w:val="00B52072"/>
    <w:rsid w:val="00B5216A"/>
    <w:rsid w:val="00B52546"/>
    <w:rsid w:val="00B52B9E"/>
    <w:rsid w:val="00B531C5"/>
    <w:rsid w:val="00B53610"/>
    <w:rsid w:val="00B538F0"/>
    <w:rsid w:val="00B540C3"/>
    <w:rsid w:val="00B54754"/>
    <w:rsid w:val="00B54762"/>
    <w:rsid w:val="00B54CD3"/>
    <w:rsid w:val="00B54FD1"/>
    <w:rsid w:val="00B55534"/>
    <w:rsid w:val="00B5567C"/>
    <w:rsid w:val="00B5610B"/>
    <w:rsid w:val="00B563B6"/>
    <w:rsid w:val="00B56E3B"/>
    <w:rsid w:val="00B56ECC"/>
    <w:rsid w:val="00B57662"/>
    <w:rsid w:val="00B57E09"/>
    <w:rsid w:val="00B60454"/>
    <w:rsid w:val="00B60465"/>
    <w:rsid w:val="00B60512"/>
    <w:rsid w:val="00B61583"/>
    <w:rsid w:val="00B61B33"/>
    <w:rsid w:val="00B62323"/>
    <w:rsid w:val="00B627FA"/>
    <w:rsid w:val="00B62B97"/>
    <w:rsid w:val="00B62F3B"/>
    <w:rsid w:val="00B62FCA"/>
    <w:rsid w:val="00B63065"/>
    <w:rsid w:val="00B6329F"/>
    <w:rsid w:val="00B6349F"/>
    <w:rsid w:val="00B6406A"/>
    <w:rsid w:val="00B6588E"/>
    <w:rsid w:val="00B65FAB"/>
    <w:rsid w:val="00B662DC"/>
    <w:rsid w:val="00B66763"/>
    <w:rsid w:val="00B66B18"/>
    <w:rsid w:val="00B67120"/>
    <w:rsid w:val="00B675D8"/>
    <w:rsid w:val="00B679F0"/>
    <w:rsid w:val="00B67CFF"/>
    <w:rsid w:val="00B67DED"/>
    <w:rsid w:val="00B67F33"/>
    <w:rsid w:val="00B703A1"/>
    <w:rsid w:val="00B70CA5"/>
    <w:rsid w:val="00B712E5"/>
    <w:rsid w:val="00B717AE"/>
    <w:rsid w:val="00B71F6E"/>
    <w:rsid w:val="00B72930"/>
    <w:rsid w:val="00B73269"/>
    <w:rsid w:val="00B7362C"/>
    <w:rsid w:val="00B739F2"/>
    <w:rsid w:val="00B73AEF"/>
    <w:rsid w:val="00B73C93"/>
    <w:rsid w:val="00B73F55"/>
    <w:rsid w:val="00B743EB"/>
    <w:rsid w:val="00B7629F"/>
    <w:rsid w:val="00B76E72"/>
    <w:rsid w:val="00B7729B"/>
    <w:rsid w:val="00B77AEA"/>
    <w:rsid w:val="00B77EBE"/>
    <w:rsid w:val="00B8004A"/>
    <w:rsid w:val="00B80867"/>
    <w:rsid w:val="00B808CE"/>
    <w:rsid w:val="00B80AC2"/>
    <w:rsid w:val="00B81977"/>
    <w:rsid w:val="00B82143"/>
    <w:rsid w:val="00B826C4"/>
    <w:rsid w:val="00B82F44"/>
    <w:rsid w:val="00B82FAB"/>
    <w:rsid w:val="00B8409D"/>
    <w:rsid w:val="00B84621"/>
    <w:rsid w:val="00B8462D"/>
    <w:rsid w:val="00B855FF"/>
    <w:rsid w:val="00B85944"/>
    <w:rsid w:val="00B85C3D"/>
    <w:rsid w:val="00B85CF0"/>
    <w:rsid w:val="00B85D72"/>
    <w:rsid w:val="00B85D83"/>
    <w:rsid w:val="00B86688"/>
    <w:rsid w:val="00B86F1C"/>
    <w:rsid w:val="00B87264"/>
    <w:rsid w:val="00B905E9"/>
    <w:rsid w:val="00B9117F"/>
    <w:rsid w:val="00B91F83"/>
    <w:rsid w:val="00B92045"/>
    <w:rsid w:val="00B92079"/>
    <w:rsid w:val="00B92757"/>
    <w:rsid w:val="00B92D5A"/>
    <w:rsid w:val="00B93AEF"/>
    <w:rsid w:val="00B94109"/>
    <w:rsid w:val="00B94144"/>
    <w:rsid w:val="00B942F2"/>
    <w:rsid w:val="00B94492"/>
    <w:rsid w:val="00B94515"/>
    <w:rsid w:val="00B95254"/>
    <w:rsid w:val="00B9550F"/>
    <w:rsid w:val="00B9633F"/>
    <w:rsid w:val="00B97383"/>
    <w:rsid w:val="00B97D9A"/>
    <w:rsid w:val="00BA0580"/>
    <w:rsid w:val="00BA0977"/>
    <w:rsid w:val="00BA09A8"/>
    <w:rsid w:val="00BA0B7A"/>
    <w:rsid w:val="00BA192B"/>
    <w:rsid w:val="00BA1C10"/>
    <w:rsid w:val="00BA201B"/>
    <w:rsid w:val="00BA281F"/>
    <w:rsid w:val="00BA2E8C"/>
    <w:rsid w:val="00BA449B"/>
    <w:rsid w:val="00BA4A72"/>
    <w:rsid w:val="00BA4C3C"/>
    <w:rsid w:val="00BA4F8C"/>
    <w:rsid w:val="00BA594D"/>
    <w:rsid w:val="00BA5BC0"/>
    <w:rsid w:val="00BA632E"/>
    <w:rsid w:val="00BA6B80"/>
    <w:rsid w:val="00BA70CD"/>
    <w:rsid w:val="00BA7D52"/>
    <w:rsid w:val="00BA7E09"/>
    <w:rsid w:val="00BB065B"/>
    <w:rsid w:val="00BB06FF"/>
    <w:rsid w:val="00BB07A1"/>
    <w:rsid w:val="00BB08EE"/>
    <w:rsid w:val="00BB0C10"/>
    <w:rsid w:val="00BB0C1B"/>
    <w:rsid w:val="00BB0C8C"/>
    <w:rsid w:val="00BB0DAA"/>
    <w:rsid w:val="00BB13A2"/>
    <w:rsid w:val="00BB164B"/>
    <w:rsid w:val="00BB1F53"/>
    <w:rsid w:val="00BB2650"/>
    <w:rsid w:val="00BB316F"/>
    <w:rsid w:val="00BB33AE"/>
    <w:rsid w:val="00BB3DAA"/>
    <w:rsid w:val="00BB4867"/>
    <w:rsid w:val="00BB650C"/>
    <w:rsid w:val="00BB68F4"/>
    <w:rsid w:val="00BB6D9B"/>
    <w:rsid w:val="00BB770E"/>
    <w:rsid w:val="00BB7899"/>
    <w:rsid w:val="00BB7A78"/>
    <w:rsid w:val="00BB7AA1"/>
    <w:rsid w:val="00BC0A80"/>
    <w:rsid w:val="00BC1B7E"/>
    <w:rsid w:val="00BC1CF2"/>
    <w:rsid w:val="00BC234C"/>
    <w:rsid w:val="00BC2FF6"/>
    <w:rsid w:val="00BC308F"/>
    <w:rsid w:val="00BC35B2"/>
    <w:rsid w:val="00BC36CE"/>
    <w:rsid w:val="00BC371C"/>
    <w:rsid w:val="00BC3A26"/>
    <w:rsid w:val="00BC3DC8"/>
    <w:rsid w:val="00BC3E51"/>
    <w:rsid w:val="00BC4852"/>
    <w:rsid w:val="00BC4F81"/>
    <w:rsid w:val="00BC50E6"/>
    <w:rsid w:val="00BC656F"/>
    <w:rsid w:val="00BC6792"/>
    <w:rsid w:val="00BC69B3"/>
    <w:rsid w:val="00BC771A"/>
    <w:rsid w:val="00BC78B9"/>
    <w:rsid w:val="00BC7918"/>
    <w:rsid w:val="00BC7D96"/>
    <w:rsid w:val="00BD0761"/>
    <w:rsid w:val="00BD083C"/>
    <w:rsid w:val="00BD1277"/>
    <w:rsid w:val="00BD1790"/>
    <w:rsid w:val="00BD1847"/>
    <w:rsid w:val="00BD2029"/>
    <w:rsid w:val="00BD20B4"/>
    <w:rsid w:val="00BD220F"/>
    <w:rsid w:val="00BD2C08"/>
    <w:rsid w:val="00BD2E91"/>
    <w:rsid w:val="00BD2F2A"/>
    <w:rsid w:val="00BD3C04"/>
    <w:rsid w:val="00BD4588"/>
    <w:rsid w:val="00BD45B7"/>
    <w:rsid w:val="00BD4D54"/>
    <w:rsid w:val="00BD50D4"/>
    <w:rsid w:val="00BD558D"/>
    <w:rsid w:val="00BD5B7A"/>
    <w:rsid w:val="00BD6F8B"/>
    <w:rsid w:val="00BD736D"/>
    <w:rsid w:val="00BD78A9"/>
    <w:rsid w:val="00BD7F1B"/>
    <w:rsid w:val="00BE0136"/>
    <w:rsid w:val="00BE0CE2"/>
    <w:rsid w:val="00BE0CF2"/>
    <w:rsid w:val="00BE1A99"/>
    <w:rsid w:val="00BE1ADE"/>
    <w:rsid w:val="00BE1CF7"/>
    <w:rsid w:val="00BE2864"/>
    <w:rsid w:val="00BE2878"/>
    <w:rsid w:val="00BE323C"/>
    <w:rsid w:val="00BE3CFC"/>
    <w:rsid w:val="00BE4161"/>
    <w:rsid w:val="00BE4754"/>
    <w:rsid w:val="00BE4C72"/>
    <w:rsid w:val="00BE4F36"/>
    <w:rsid w:val="00BE53AC"/>
    <w:rsid w:val="00BE5C93"/>
    <w:rsid w:val="00BE5F30"/>
    <w:rsid w:val="00BE6916"/>
    <w:rsid w:val="00BE79C0"/>
    <w:rsid w:val="00BE7A89"/>
    <w:rsid w:val="00BE7BA9"/>
    <w:rsid w:val="00BF00C0"/>
    <w:rsid w:val="00BF0D88"/>
    <w:rsid w:val="00BF14C9"/>
    <w:rsid w:val="00BF182D"/>
    <w:rsid w:val="00BF1D5C"/>
    <w:rsid w:val="00BF28A5"/>
    <w:rsid w:val="00BF29B2"/>
    <w:rsid w:val="00BF29F3"/>
    <w:rsid w:val="00BF32ED"/>
    <w:rsid w:val="00BF330C"/>
    <w:rsid w:val="00BF3415"/>
    <w:rsid w:val="00BF3459"/>
    <w:rsid w:val="00BF3661"/>
    <w:rsid w:val="00BF37FD"/>
    <w:rsid w:val="00BF3894"/>
    <w:rsid w:val="00BF3DB4"/>
    <w:rsid w:val="00BF3DF9"/>
    <w:rsid w:val="00BF469D"/>
    <w:rsid w:val="00BF46B8"/>
    <w:rsid w:val="00BF4A4D"/>
    <w:rsid w:val="00BF4D31"/>
    <w:rsid w:val="00BF505D"/>
    <w:rsid w:val="00BF5633"/>
    <w:rsid w:val="00BF5CFA"/>
    <w:rsid w:val="00BF6151"/>
    <w:rsid w:val="00BF657D"/>
    <w:rsid w:val="00BF6B47"/>
    <w:rsid w:val="00BF74A1"/>
    <w:rsid w:val="00BF763C"/>
    <w:rsid w:val="00BF79F8"/>
    <w:rsid w:val="00C00180"/>
    <w:rsid w:val="00C00709"/>
    <w:rsid w:val="00C01A12"/>
    <w:rsid w:val="00C02031"/>
    <w:rsid w:val="00C03189"/>
    <w:rsid w:val="00C0332F"/>
    <w:rsid w:val="00C035E5"/>
    <w:rsid w:val="00C0378F"/>
    <w:rsid w:val="00C03BC9"/>
    <w:rsid w:val="00C043E3"/>
    <w:rsid w:val="00C04A25"/>
    <w:rsid w:val="00C051A9"/>
    <w:rsid w:val="00C05252"/>
    <w:rsid w:val="00C0543B"/>
    <w:rsid w:val="00C05F2A"/>
    <w:rsid w:val="00C061D3"/>
    <w:rsid w:val="00C06697"/>
    <w:rsid w:val="00C0724B"/>
    <w:rsid w:val="00C07454"/>
    <w:rsid w:val="00C07702"/>
    <w:rsid w:val="00C07EED"/>
    <w:rsid w:val="00C07F2B"/>
    <w:rsid w:val="00C10092"/>
    <w:rsid w:val="00C100BD"/>
    <w:rsid w:val="00C10718"/>
    <w:rsid w:val="00C126B9"/>
    <w:rsid w:val="00C12905"/>
    <w:rsid w:val="00C14018"/>
    <w:rsid w:val="00C1408A"/>
    <w:rsid w:val="00C1471D"/>
    <w:rsid w:val="00C14AFB"/>
    <w:rsid w:val="00C14EDC"/>
    <w:rsid w:val="00C1530E"/>
    <w:rsid w:val="00C1545A"/>
    <w:rsid w:val="00C15D4D"/>
    <w:rsid w:val="00C15E64"/>
    <w:rsid w:val="00C16044"/>
    <w:rsid w:val="00C2081F"/>
    <w:rsid w:val="00C20831"/>
    <w:rsid w:val="00C20AF4"/>
    <w:rsid w:val="00C20F3A"/>
    <w:rsid w:val="00C21F1C"/>
    <w:rsid w:val="00C21F4D"/>
    <w:rsid w:val="00C22212"/>
    <w:rsid w:val="00C2276F"/>
    <w:rsid w:val="00C24B99"/>
    <w:rsid w:val="00C24E88"/>
    <w:rsid w:val="00C256A2"/>
    <w:rsid w:val="00C26142"/>
    <w:rsid w:val="00C2672A"/>
    <w:rsid w:val="00C2687C"/>
    <w:rsid w:val="00C3002A"/>
    <w:rsid w:val="00C30B47"/>
    <w:rsid w:val="00C30BCA"/>
    <w:rsid w:val="00C30C4D"/>
    <w:rsid w:val="00C31333"/>
    <w:rsid w:val="00C316A7"/>
    <w:rsid w:val="00C316E5"/>
    <w:rsid w:val="00C31F10"/>
    <w:rsid w:val="00C32479"/>
    <w:rsid w:val="00C3264A"/>
    <w:rsid w:val="00C328CD"/>
    <w:rsid w:val="00C32B47"/>
    <w:rsid w:val="00C33807"/>
    <w:rsid w:val="00C33813"/>
    <w:rsid w:val="00C33B0A"/>
    <w:rsid w:val="00C34D41"/>
    <w:rsid w:val="00C35433"/>
    <w:rsid w:val="00C355CC"/>
    <w:rsid w:val="00C3582B"/>
    <w:rsid w:val="00C35863"/>
    <w:rsid w:val="00C35FFB"/>
    <w:rsid w:val="00C3688E"/>
    <w:rsid w:val="00C36C90"/>
    <w:rsid w:val="00C37694"/>
    <w:rsid w:val="00C410B9"/>
    <w:rsid w:val="00C41379"/>
    <w:rsid w:val="00C41750"/>
    <w:rsid w:val="00C41902"/>
    <w:rsid w:val="00C4194F"/>
    <w:rsid w:val="00C41CED"/>
    <w:rsid w:val="00C425F4"/>
    <w:rsid w:val="00C42BB7"/>
    <w:rsid w:val="00C43332"/>
    <w:rsid w:val="00C43675"/>
    <w:rsid w:val="00C4397B"/>
    <w:rsid w:val="00C43B8E"/>
    <w:rsid w:val="00C43CCF"/>
    <w:rsid w:val="00C44097"/>
    <w:rsid w:val="00C4475A"/>
    <w:rsid w:val="00C44C0C"/>
    <w:rsid w:val="00C45025"/>
    <w:rsid w:val="00C4537B"/>
    <w:rsid w:val="00C45502"/>
    <w:rsid w:val="00C45907"/>
    <w:rsid w:val="00C45E7E"/>
    <w:rsid w:val="00C46628"/>
    <w:rsid w:val="00C46C81"/>
    <w:rsid w:val="00C47405"/>
    <w:rsid w:val="00C505DF"/>
    <w:rsid w:val="00C5082B"/>
    <w:rsid w:val="00C517A5"/>
    <w:rsid w:val="00C51D40"/>
    <w:rsid w:val="00C51DF7"/>
    <w:rsid w:val="00C51F4C"/>
    <w:rsid w:val="00C52119"/>
    <w:rsid w:val="00C522F8"/>
    <w:rsid w:val="00C526F8"/>
    <w:rsid w:val="00C52777"/>
    <w:rsid w:val="00C52FB0"/>
    <w:rsid w:val="00C5329D"/>
    <w:rsid w:val="00C53FF9"/>
    <w:rsid w:val="00C54292"/>
    <w:rsid w:val="00C54417"/>
    <w:rsid w:val="00C54F42"/>
    <w:rsid w:val="00C5516D"/>
    <w:rsid w:val="00C561B8"/>
    <w:rsid w:val="00C561F2"/>
    <w:rsid w:val="00C569A5"/>
    <w:rsid w:val="00C56C0A"/>
    <w:rsid w:val="00C575B3"/>
    <w:rsid w:val="00C57977"/>
    <w:rsid w:val="00C57C00"/>
    <w:rsid w:val="00C57DFF"/>
    <w:rsid w:val="00C57F09"/>
    <w:rsid w:val="00C57F7B"/>
    <w:rsid w:val="00C60245"/>
    <w:rsid w:val="00C60628"/>
    <w:rsid w:val="00C61632"/>
    <w:rsid w:val="00C61A3E"/>
    <w:rsid w:val="00C61CA9"/>
    <w:rsid w:val="00C62A3B"/>
    <w:rsid w:val="00C62CA0"/>
    <w:rsid w:val="00C63127"/>
    <w:rsid w:val="00C637D4"/>
    <w:rsid w:val="00C63EEC"/>
    <w:rsid w:val="00C649B2"/>
    <w:rsid w:val="00C65058"/>
    <w:rsid w:val="00C65515"/>
    <w:rsid w:val="00C667F5"/>
    <w:rsid w:val="00C66D25"/>
    <w:rsid w:val="00C67D24"/>
    <w:rsid w:val="00C67F56"/>
    <w:rsid w:val="00C702C9"/>
    <w:rsid w:val="00C702CA"/>
    <w:rsid w:val="00C704DB"/>
    <w:rsid w:val="00C708DE"/>
    <w:rsid w:val="00C718F8"/>
    <w:rsid w:val="00C71A6E"/>
    <w:rsid w:val="00C72276"/>
    <w:rsid w:val="00C72301"/>
    <w:rsid w:val="00C7268B"/>
    <w:rsid w:val="00C7368C"/>
    <w:rsid w:val="00C73927"/>
    <w:rsid w:val="00C73A17"/>
    <w:rsid w:val="00C741CF"/>
    <w:rsid w:val="00C7437A"/>
    <w:rsid w:val="00C743F0"/>
    <w:rsid w:val="00C74586"/>
    <w:rsid w:val="00C75AB8"/>
    <w:rsid w:val="00C76566"/>
    <w:rsid w:val="00C76703"/>
    <w:rsid w:val="00C76C22"/>
    <w:rsid w:val="00C76C3B"/>
    <w:rsid w:val="00C777B3"/>
    <w:rsid w:val="00C77EA8"/>
    <w:rsid w:val="00C804C5"/>
    <w:rsid w:val="00C80A3E"/>
    <w:rsid w:val="00C80B1D"/>
    <w:rsid w:val="00C80FC6"/>
    <w:rsid w:val="00C8272A"/>
    <w:rsid w:val="00C82834"/>
    <w:rsid w:val="00C82BDF"/>
    <w:rsid w:val="00C82E69"/>
    <w:rsid w:val="00C82F34"/>
    <w:rsid w:val="00C8311D"/>
    <w:rsid w:val="00C8367B"/>
    <w:rsid w:val="00C83C67"/>
    <w:rsid w:val="00C83C98"/>
    <w:rsid w:val="00C83FCF"/>
    <w:rsid w:val="00C84031"/>
    <w:rsid w:val="00C840F2"/>
    <w:rsid w:val="00C84B2A"/>
    <w:rsid w:val="00C852B0"/>
    <w:rsid w:val="00C86B6B"/>
    <w:rsid w:val="00C8796C"/>
    <w:rsid w:val="00C90D84"/>
    <w:rsid w:val="00C91EE0"/>
    <w:rsid w:val="00C920B9"/>
    <w:rsid w:val="00C9259E"/>
    <w:rsid w:val="00C925D5"/>
    <w:rsid w:val="00C92BAB"/>
    <w:rsid w:val="00C92D02"/>
    <w:rsid w:val="00C92DD1"/>
    <w:rsid w:val="00C92EAA"/>
    <w:rsid w:val="00C9323B"/>
    <w:rsid w:val="00C93B41"/>
    <w:rsid w:val="00C9410C"/>
    <w:rsid w:val="00C94170"/>
    <w:rsid w:val="00C944C3"/>
    <w:rsid w:val="00C9480A"/>
    <w:rsid w:val="00C94B4E"/>
    <w:rsid w:val="00C95451"/>
    <w:rsid w:val="00C95545"/>
    <w:rsid w:val="00C95888"/>
    <w:rsid w:val="00C96183"/>
    <w:rsid w:val="00C96258"/>
    <w:rsid w:val="00C96EAC"/>
    <w:rsid w:val="00C97A6A"/>
    <w:rsid w:val="00C97BF4"/>
    <w:rsid w:val="00C97E55"/>
    <w:rsid w:val="00CA0151"/>
    <w:rsid w:val="00CA057E"/>
    <w:rsid w:val="00CA0858"/>
    <w:rsid w:val="00CA085A"/>
    <w:rsid w:val="00CA0AD5"/>
    <w:rsid w:val="00CA0B54"/>
    <w:rsid w:val="00CA1854"/>
    <w:rsid w:val="00CA1A72"/>
    <w:rsid w:val="00CA2594"/>
    <w:rsid w:val="00CA2B4C"/>
    <w:rsid w:val="00CA2D37"/>
    <w:rsid w:val="00CA2DCE"/>
    <w:rsid w:val="00CA3357"/>
    <w:rsid w:val="00CA36A1"/>
    <w:rsid w:val="00CA393B"/>
    <w:rsid w:val="00CA394E"/>
    <w:rsid w:val="00CA433D"/>
    <w:rsid w:val="00CA4543"/>
    <w:rsid w:val="00CA5EAC"/>
    <w:rsid w:val="00CA644E"/>
    <w:rsid w:val="00CA6F65"/>
    <w:rsid w:val="00CA724E"/>
    <w:rsid w:val="00CB0106"/>
    <w:rsid w:val="00CB063D"/>
    <w:rsid w:val="00CB1570"/>
    <w:rsid w:val="00CB17D7"/>
    <w:rsid w:val="00CB1A57"/>
    <w:rsid w:val="00CB1FAF"/>
    <w:rsid w:val="00CB25E3"/>
    <w:rsid w:val="00CB2D48"/>
    <w:rsid w:val="00CB4380"/>
    <w:rsid w:val="00CB44B6"/>
    <w:rsid w:val="00CB4565"/>
    <w:rsid w:val="00CB4886"/>
    <w:rsid w:val="00CB504F"/>
    <w:rsid w:val="00CB52BF"/>
    <w:rsid w:val="00CB5475"/>
    <w:rsid w:val="00CB563A"/>
    <w:rsid w:val="00CB56C8"/>
    <w:rsid w:val="00CB56F5"/>
    <w:rsid w:val="00CB57EA"/>
    <w:rsid w:val="00CB5916"/>
    <w:rsid w:val="00CB5BE4"/>
    <w:rsid w:val="00CB5C71"/>
    <w:rsid w:val="00CB6508"/>
    <w:rsid w:val="00CB6CBC"/>
    <w:rsid w:val="00CB6DEE"/>
    <w:rsid w:val="00CB6EBC"/>
    <w:rsid w:val="00CB71A6"/>
    <w:rsid w:val="00CB78D8"/>
    <w:rsid w:val="00CB7B35"/>
    <w:rsid w:val="00CB7CD2"/>
    <w:rsid w:val="00CC03E2"/>
    <w:rsid w:val="00CC064B"/>
    <w:rsid w:val="00CC06BF"/>
    <w:rsid w:val="00CC0712"/>
    <w:rsid w:val="00CC07C5"/>
    <w:rsid w:val="00CC10A3"/>
    <w:rsid w:val="00CC1318"/>
    <w:rsid w:val="00CC1629"/>
    <w:rsid w:val="00CC2165"/>
    <w:rsid w:val="00CC2828"/>
    <w:rsid w:val="00CC391E"/>
    <w:rsid w:val="00CC3EB3"/>
    <w:rsid w:val="00CC3FA1"/>
    <w:rsid w:val="00CC4976"/>
    <w:rsid w:val="00CC4A81"/>
    <w:rsid w:val="00CC4C18"/>
    <w:rsid w:val="00CC4E98"/>
    <w:rsid w:val="00CC545F"/>
    <w:rsid w:val="00CC5735"/>
    <w:rsid w:val="00CC5C95"/>
    <w:rsid w:val="00CC6502"/>
    <w:rsid w:val="00CC679D"/>
    <w:rsid w:val="00CC7268"/>
    <w:rsid w:val="00CC76D0"/>
    <w:rsid w:val="00CC796B"/>
    <w:rsid w:val="00CD0131"/>
    <w:rsid w:val="00CD0584"/>
    <w:rsid w:val="00CD084A"/>
    <w:rsid w:val="00CD0FB2"/>
    <w:rsid w:val="00CD0FCF"/>
    <w:rsid w:val="00CD1223"/>
    <w:rsid w:val="00CD18D9"/>
    <w:rsid w:val="00CD1DB7"/>
    <w:rsid w:val="00CD38AB"/>
    <w:rsid w:val="00CD40B0"/>
    <w:rsid w:val="00CD5E78"/>
    <w:rsid w:val="00CD6CAF"/>
    <w:rsid w:val="00CD6D71"/>
    <w:rsid w:val="00CD7042"/>
    <w:rsid w:val="00CE0616"/>
    <w:rsid w:val="00CE0A71"/>
    <w:rsid w:val="00CE0CFF"/>
    <w:rsid w:val="00CE1341"/>
    <w:rsid w:val="00CE2004"/>
    <w:rsid w:val="00CE2859"/>
    <w:rsid w:val="00CE2993"/>
    <w:rsid w:val="00CE3349"/>
    <w:rsid w:val="00CE46F7"/>
    <w:rsid w:val="00CE4763"/>
    <w:rsid w:val="00CE51F7"/>
    <w:rsid w:val="00CE546C"/>
    <w:rsid w:val="00CE591B"/>
    <w:rsid w:val="00CE5EDF"/>
    <w:rsid w:val="00CE6003"/>
    <w:rsid w:val="00CE60BC"/>
    <w:rsid w:val="00CE6998"/>
    <w:rsid w:val="00CE6E20"/>
    <w:rsid w:val="00CE7100"/>
    <w:rsid w:val="00CE72A0"/>
    <w:rsid w:val="00CE74FE"/>
    <w:rsid w:val="00CE77F6"/>
    <w:rsid w:val="00CF0231"/>
    <w:rsid w:val="00CF02E2"/>
    <w:rsid w:val="00CF1B22"/>
    <w:rsid w:val="00CF1C60"/>
    <w:rsid w:val="00CF1FB3"/>
    <w:rsid w:val="00CF22B3"/>
    <w:rsid w:val="00CF2FD4"/>
    <w:rsid w:val="00CF310E"/>
    <w:rsid w:val="00CF32BB"/>
    <w:rsid w:val="00CF32C1"/>
    <w:rsid w:val="00CF3581"/>
    <w:rsid w:val="00CF37B3"/>
    <w:rsid w:val="00CF3DE5"/>
    <w:rsid w:val="00CF44E6"/>
    <w:rsid w:val="00CF4515"/>
    <w:rsid w:val="00CF45C9"/>
    <w:rsid w:val="00CF4D3C"/>
    <w:rsid w:val="00CF5BE3"/>
    <w:rsid w:val="00CF5DAD"/>
    <w:rsid w:val="00CF6A86"/>
    <w:rsid w:val="00CF6D65"/>
    <w:rsid w:val="00CF6E76"/>
    <w:rsid w:val="00CF7B77"/>
    <w:rsid w:val="00D009FB"/>
    <w:rsid w:val="00D00DD9"/>
    <w:rsid w:val="00D00F65"/>
    <w:rsid w:val="00D01CD6"/>
    <w:rsid w:val="00D02B40"/>
    <w:rsid w:val="00D02E12"/>
    <w:rsid w:val="00D03103"/>
    <w:rsid w:val="00D032AE"/>
    <w:rsid w:val="00D03C93"/>
    <w:rsid w:val="00D0405B"/>
    <w:rsid w:val="00D040AD"/>
    <w:rsid w:val="00D0581E"/>
    <w:rsid w:val="00D05936"/>
    <w:rsid w:val="00D059BC"/>
    <w:rsid w:val="00D05DAC"/>
    <w:rsid w:val="00D064BB"/>
    <w:rsid w:val="00D06789"/>
    <w:rsid w:val="00D07735"/>
    <w:rsid w:val="00D07F22"/>
    <w:rsid w:val="00D1040E"/>
    <w:rsid w:val="00D10C98"/>
    <w:rsid w:val="00D10CB6"/>
    <w:rsid w:val="00D1163D"/>
    <w:rsid w:val="00D11C52"/>
    <w:rsid w:val="00D1231F"/>
    <w:rsid w:val="00D12367"/>
    <w:rsid w:val="00D124BF"/>
    <w:rsid w:val="00D12521"/>
    <w:rsid w:val="00D12645"/>
    <w:rsid w:val="00D12A29"/>
    <w:rsid w:val="00D12B4D"/>
    <w:rsid w:val="00D132E8"/>
    <w:rsid w:val="00D13A58"/>
    <w:rsid w:val="00D13B88"/>
    <w:rsid w:val="00D13BF1"/>
    <w:rsid w:val="00D13C14"/>
    <w:rsid w:val="00D13D28"/>
    <w:rsid w:val="00D13EC8"/>
    <w:rsid w:val="00D1411B"/>
    <w:rsid w:val="00D142DD"/>
    <w:rsid w:val="00D14392"/>
    <w:rsid w:val="00D14718"/>
    <w:rsid w:val="00D14776"/>
    <w:rsid w:val="00D15184"/>
    <w:rsid w:val="00D15283"/>
    <w:rsid w:val="00D157E1"/>
    <w:rsid w:val="00D1581E"/>
    <w:rsid w:val="00D15CDF"/>
    <w:rsid w:val="00D16145"/>
    <w:rsid w:val="00D16761"/>
    <w:rsid w:val="00D16C4F"/>
    <w:rsid w:val="00D176FA"/>
    <w:rsid w:val="00D17A30"/>
    <w:rsid w:val="00D17B5D"/>
    <w:rsid w:val="00D20257"/>
    <w:rsid w:val="00D204D1"/>
    <w:rsid w:val="00D20CA2"/>
    <w:rsid w:val="00D20F10"/>
    <w:rsid w:val="00D21042"/>
    <w:rsid w:val="00D22A9B"/>
    <w:rsid w:val="00D22B10"/>
    <w:rsid w:val="00D22C71"/>
    <w:rsid w:val="00D2326D"/>
    <w:rsid w:val="00D2387A"/>
    <w:rsid w:val="00D23A07"/>
    <w:rsid w:val="00D23C80"/>
    <w:rsid w:val="00D2451A"/>
    <w:rsid w:val="00D2477F"/>
    <w:rsid w:val="00D24FA2"/>
    <w:rsid w:val="00D25278"/>
    <w:rsid w:val="00D252AC"/>
    <w:rsid w:val="00D25631"/>
    <w:rsid w:val="00D25EE6"/>
    <w:rsid w:val="00D27071"/>
    <w:rsid w:val="00D273BE"/>
    <w:rsid w:val="00D275EB"/>
    <w:rsid w:val="00D27D4C"/>
    <w:rsid w:val="00D305E6"/>
    <w:rsid w:val="00D3065B"/>
    <w:rsid w:val="00D310D7"/>
    <w:rsid w:val="00D32353"/>
    <w:rsid w:val="00D32418"/>
    <w:rsid w:val="00D3249A"/>
    <w:rsid w:val="00D32CDF"/>
    <w:rsid w:val="00D33B17"/>
    <w:rsid w:val="00D340DC"/>
    <w:rsid w:val="00D3435D"/>
    <w:rsid w:val="00D3446B"/>
    <w:rsid w:val="00D345EA"/>
    <w:rsid w:val="00D34A6F"/>
    <w:rsid w:val="00D353C2"/>
    <w:rsid w:val="00D354BF"/>
    <w:rsid w:val="00D359D1"/>
    <w:rsid w:val="00D3681F"/>
    <w:rsid w:val="00D36B45"/>
    <w:rsid w:val="00D3735B"/>
    <w:rsid w:val="00D37E2C"/>
    <w:rsid w:val="00D404C1"/>
    <w:rsid w:val="00D40990"/>
    <w:rsid w:val="00D41093"/>
    <w:rsid w:val="00D41214"/>
    <w:rsid w:val="00D41528"/>
    <w:rsid w:val="00D4152B"/>
    <w:rsid w:val="00D415ED"/>
    <w:rsid w:val="00D41C80"/>
    <w:rsid w:val="00D41D24"/>
    <w:rsid w:val="00D41FE9"/>
    <w:rsid w:val="00D4203F"/>
    <w:rsid w:val="00D4204D"/>
    <w:rsid w:val="00D436ED"/>
    <w:rsid w:val="00D43F4A"/>
    <w:rsid w:val="00D447BE"/>
    <w:rsid w:val="00D4552C"/>
    <w:rsid w:val="00D45898"/>
    <w:rsid w:val="00D46822"/>
    <w:rsid w:val="00D469D8"/>
    <w:rsid w:val="00D47468"/>
    <w:rsid w:val="00D47482"/>
    <w:rsid w:val="00D47B40"/>
    <w:rsid w:val="00D47B91"/>
    <w:rsid w:val="00D47D16"/>
    <w:rsid w:val="00D47E12"/>
    <w:rsid w:val="00D501F7"/>
    <w:rsid w:val="00D5027A"/>
    <w:rsid w:val="00D502DC"/>
    <w:rsid w:val="00D50AF1"/>
    <w:rsid w:val="00D50F45"/>
    <w:rsid w:val="00D50FED"/>
    <w:rsid w:val="00D5124E"/>
    <w:rsid w:val="00D5191E"/>
    <w:rsid w:val="00D51E95"/>
    <w:rsid w:val="00D52C30"/>
    <w:rsid w:val="00D53236"/>
    <w:rsid w:val="00D533E5"/>
    <w:rsid w:val="00D534E5"/>
    <w:rsid w:val="00D53704"/>
    <w:rsid w:val="00D53AC6"/>
    <w:rsid w:val="00D53CAB"/>
    <w:rsid w:val="00D53D24"/>
    <w:rsid w:val="00D53DEF"/>
    <w:rsid w:val="00D542B1"/>
    <w:rsid w:val="00D547EE"/>
    <w:rsid w:val="00D54A19"/>
    <w:rsid w:val="00D54C06"/>
    <w:rsid w:val="00D5543B"/>
    <w:rsid w:val="00D55CA0"/>
    <w:rsid w:val="00D56436"/>
    <w:rsid w:val="00D5666D"/>
    <w:rsid w:val="00D56A9A"/>
    <w:rsid w:val="00D5744B"/>
    <w:rsid w:val="00D57506"/>
    <w:rsid w:val="00D57743"/>
    <w:rsid w:val="00D579D5"/>
    <w:rsid w:val="00D579E3"/>
    <w:rsid w:val="00D57F8B"/>
    <w:rsid w:val="00D60094"/>
    <w:rsid w:val="00D6030A"/>
    <w:rsid w:val="00D60466"/>
    <w:rsid w:val="00D60650"/>
    <w:rsid w:val="00D60D08"/>
    <w:rsid w:val="00D61B77"/>
    <w:rsid w:val="00D61DFA"/>
    <w:rsid w:val="00D62221"/>
    <w:rsid w:val="00D6244A"/>
    <w:rsid w:val="00D6247D"/>
    <w:rsid w:val="00D624F3"/>
    <w:rsid w:val="00D625C6"/>
    <w:rsid w:val="00D62796"/>
    <w:rsid w:val="00D62F46"/>
    <w:rsid w:val="00D6306F"/>
    <w:rsid w:val="00D633CE"/>
    <w:rsid w:val="00D637C2"/>
    <w:rsid w:val="00D639BE"/>
    <w:rsid w:val="00D641BF"/>
    <w:rsid w:val="00D645AE"/>
    <w:rsid w:val="00D64C5A"/>
    <w:rsid w:val="00D64E7B"/>
    <w:rsid w:val="00D655F0"/>
    <w:rsid w:val="00D65628"/>
    <w:rsid w:val="00D664C5"/>
    <w:rsid w:val="00D66AB4"/>
    <w:rsid w:val="00D67675"/>
    <w:rsid w:val="00D67CFC"/>
    <w:rsid w:val="00D70428"/>
    <w:rsid w:val="00D7087E"/>
    <w:rsid w:val="00D71309"/>
    <w:rsid w:val="00D71534"/>
    <w:rsid w:val="00D72389"/>
    <w:rsid w:val="00D72AD5"/>
    <w:rsid w:val="00D72C59"/>
    <w:rsid w:val="00D73046"/>
    <w:rsid w:val="00D730E1"/>
    <w:rsid w:val="00D73966"/>
    <w:rsid w:val="00D73A63"/>
    <w:rsid w:val="00D73D21"/>
    <w:rsid w:val="00D7445D"/>
    <w:rsid w:val="00D74D21"/>
    <w:rsid w:val="00D76C52"/>
    <w:rsid w:val="00D76C74"/>
    <w:rsid w:val="00D76F7D"/>
    <w:rsid w:val="00D77001"/>
    <w:rsid w:val="00D7741F"/>
    <w:rsid w:val="00D77F5F"/>
    <w:rsid w:val="00D8062B"/>
    <w:rsid w:val="00D80A37"/>
    <w:rsid w:val="00D80F49"/>
    <w:rsid w:val="00D80F65"/>
    <w:rsid w:val="00D8157C"/>
    <w:rsid w:val="00D817B6"/>
    <w:rsid w:val="00D8182E"/>
    <w:rsid w:val="00D81DA2"/>
    <w:rsid w:val="00D81EC1"/>
    <w:rsid w:val="00D81FED"/>
    <w:rsid w:val="00D82349"/>
    <w:rsid w:val="00D8294E"/>
    <w:rsid w:val="00D831CE"/>
    <w:rsid w:val="00D83970"/>
    <w:rsid w:val="00D83E82"/>
    <w:rsid w:val="00D83FC5"/>
    <w:rsid w:val="00D849D9"/>
    <w:rsid w:val="00D84EA5"/>
    <w:rsid w:val="00D850E2"/>
    <w:rsid w:val="00D85582"/>
    <w:rsid w:val="00D85984"/>
    <w:rsid w:val="00D87638"/>
    <w:rsid w:val="00D87662"/>
    <w:rsid w:val="00D9076A"/>
    <w:rsid w:val="00D90C42"/>
    <w:rsid w:val="00D916CF"/>
    <w:rsid w:val="00D9199C"/>
    <w:rsid w:val="00D91C04"/>
    <w:rsid w:val="00D92152"/>
    <w:rsid w:val="00D9263D"/>
    <w:rsid w:val="00D92AC7"/>
    <w:rsid w:val="00D931C5"/>
    <w:rsid w:val="00D935D9"/>
    <w:rsid w:val="00D942A2"/>
    <w:rsid w:val="00D94467"/>
    <w:rsid w:val="00D94D34"/>
    <w:rsid w:val="00D9513A"/>
    <w:rsid w:val="00D95DC7"/>
    <w:rsid w:val="00D962CE"/>
    <w:rsid w:val="00D971AC"/>
    <w:rsid w:val="00D973EA"/>
    <w:rsid w:val="00D97472"/>
    <w:rsid w:val="00DA024F"/>
    <w:rsid w:val="00DA05D8"/>
    <w:rsid w:val="00DA079A"/>
    <w:rsid w:val="00DA0CEC"/>
    <w:rsid w:val="00DA1ABD"/>
    <w:rsid w:val="00DA1E2A"/>
    <w:rsid w:val="00DA1FE0"/>
    <w:rsid w:val="00DA29DA"/>
    <w:rsid w:val="00DA3163"/>
    <w:rsid w:val="00DA4053"/>
    <w:rsid w:val="00DA41E5"/>
    <w:rsid w:val="00DA4789"/>
    <w:rsid w:val="00DA4F38"/>
    <w:rsid w:val="00DA5293"/>
    <w:rsid w:val="00DA541A"/>
    <w:rsid w:val="00DA5BE3"/>
    <w:rsid w:val="00DA5F66"/>
    <w:rsid w:val="00DA61DE"/>
    <w:rsid w:val="00DA6569"/>
    <w:rsid w:val="00DA686C"/>
    <w:rsid w:val="00DA6906"/>
    <w:rsid w:val="00DA6CA6"/>
    <w:rsid w:val="00DA75E5"/>
    <w:rsid w:val="00DA7F26"/>
    <w:rsid w:val="00DB0CF5"/>
    <w:rsid w:val="00DB3176"/>
    <w:rsid w:val="00DB35E7"/>
    <w:rsid w:val="00DB398D"/>
    <w:rsid w:val="00DB44CE"/>
    <w:rsid w:val="00DB5C16"/>
    <w:rsid w:val="00DB5C5C"/>
    <w:rsid w:val="00DB6021"/>
    <w:rsid w:val="00DB6172"/>
    <w:rsid w:val="00DB7B97"/>
    <w:rsid w:val="00DC0582"/>
    <w:rsid w:val="00DC1316"/>
    <w:rsid w:val="00DC1376"/>
    <w:rsid w:val="00DC1694"/>
    <w:rsid w:val="00DC1E13"/>
    <w:rsid w:val="00DC2B59"/>
    <w:rsid w:val="00DC2ED0"/>
    <w:rsid w:val="00DC2F9A"/>
    <w:rsid w:val="00DC30CB"/>
    <w:rsid w:val="00DC30DD"/>
    <w:rsid w:val="00DC3A54"/>
    <w:rsid w:val="00DC3AFF"/>
    <w:rsid w:val="00DC3CA0"/>
    <w:rsid w:val="00DC435B"/>
    <w:rsid w:val="00DC4677"/>
    <w:rsid w:val="00DC478F"/>
    <w:rsid w:val="00DC4929"/>
    <w:rsid w:val="00DC4FAF"/>
    <w:rsid w:val="00DC541E"/>
    <w:rsid w:val="00DC5466"/>
    <w:rsid w:val="00DC5B25"/>
    <w:rsid w:val="00DC5CD5"/>
    <w:rsid w:val="00DC5CDD"/>
    <w:rsid w:val="00DC61F2"/>
    <w:rsid w:val="00DC6308"/>
    <w:rsid w:val="00DC6551"/>
    <w:rsid w:val="00DC6892"/>
    <w:rsid w:val="00DC6BA6"/>
    <w:rsid w:val="00DC6BD2"/>
    <w:rsid w:val="00DC6ECF"/>
    <w:rsid w:val="00DC6F64"/>
    <w:rsid w:val="00DC6FF7"/>
    <w:rsid w:val="00DC76D4"/>
    <w:rsid w:val="00DC79DF"/>
    <w:rsid w:val="00DC7A0D"/>
    <w:rsid w:val="00DC7FA3"/>
    <w:rsid w:val="00DD04E5"/>
    <w:rsid w:val="00DD05C5"/>
    <w:rsid w:val="00DD0759"/>
    <w:rsid w:val="00DD075D"/>
    <w:rsid w:val="00DD07E7"/>
    <w:rsid w:val="00DD0983"/>
    <w:rsid w:val="00DD1754"/>
    <w:rsid w:val="00DD1E72"/>
    <w:rsid w:val="00DD1EA0"/>
    <w:rsid w:val="00DD1F66"/>
    <w:rsid w:val="00DD27FC"/>
    <w:rsid w:val="00DD2858"/>
    <w:rsid w:val="00DD2FBF"/>
    <w:rsid w:val="00DD344F"/>
    <w:rsid w:val="00DD461A"/>
    <w:rsid w:val="00DD4A59"/>
    <w:rsid w:val="00DD4DA5"/>
    <w:rsid w:val="00DD5618"/>
    <w:rsid w:val="00DD648A"/>
    <w:rsid w:val="00DD66FC"/>
    <w:rsid w:val="00DD6C39"/>
    <w:rsid w:val="00DD6DAC"/>
    <w:rsid w:val="00DD78E4"/>
    <w:rsid w:val="00DE07FE"/>
    <w:rsid w:val="00DE0BB3"/>
    <w:rsid w:val="00DE15E0"/>
    <w:rsid w:val="00DE203F"/>
    <w:rsid w:val="00DE279F"/>
    <w:rsid w:val="00DE2943"/>
    <w:rsid w:val="00DE2F03"/>
    <w:rsid w:val="00DE313B"/>
    <w:rsid w:val="00DE3ED2"/>
    <w:rsid w:val="00DE485C"/>
    <w:rsid w:val="00DE4921"/>
    <w:rsid w:val="00DE5019"/>
    <w:rsid w:val="00DE58CF"/>
    <w:rsid w:val="00DE5BAF"/>
    <w:rsid w:val="00DE5DD3"/>
    <w:rsid w:val="00DE6C02"/>
    <w:rsid w:val="00DE6E55"/>
    <w:rsid w:val="00DE7646"/>
    <w:rsid w:val="00DE7B45"/>
    <w:rsid w:val="00DE7C2B"/>
    <w:rsid w:val="00DE7D63"/>
    <w:rsid w:val="00DF0537"/>
    <w:rsid w:val="00DF0D9F"/>
    <w:rsid w:val="00DF19AA"/>
    <w:rsid w:val="00DF2057"/>
    <w:rsid w:val="00DF22CB"/>
    <w:rsid w:val="00DF2A5B"/>
    <w:rsid w:val="00DF45C0"/>
    <w:rsid w:val="00DF46AA"/>
    <w:rsid w:val="00DF4D36"/>
    <w:rsid w:val="00DF52C4"/>
    <w:rsid w:val="00DF5739"/>
    <w:rsid w:val="00DF623D"/>
    <w:rsid w:val="00DF6931"/>
    <w:rsid w:val="00DF695A"/>
    <w:rsid w:val="00DF77BD"/>
    <w:rsid w:val="00DF78E5"/>
    <w:rsid w:val="00DF7DAE"/>
    <w:rsid w:val="00E0054A"/>
    <w:rsid w:val="00E00B3A"/>
    <w:rsid w:val="00E00B49"/>
    <w:rsid w:val="00E00E0A"/>
    <w:rsid w:val="00E010AB"/>
    <w:rsid w:val="00E01CA2"/>
    <w:rsid w:val="00E022A2"/>
    <w:rsid w:val="00E023EA"/>
    <w:rsid w:val="00E02505"/>
    <w:rsid w:val="00E0274C"/>
    <w:rsid w:val="00E02D17"/>
    <w:rsid w:val="00E02F31"/>
    <w:rsid w:val="00E03CDA"/>
    <w:rsid w:val="00E03FBE"/>
    <w:rsid w:val="00E04472"/>
    <w:rsid w:val="00E045AC"/>
    <w:rsid w:val="00E04F9A"/>
    <w:rsid w:val="00E05243"/>
    <w:rsid w:val="00E056CB"/>
    <w:rsid w:val="00E06272"/>
    <w:rsid w:val="00E069F0"/>
    <w:rsid w:val="00E06C38"/>
    <w:rsid w:val="00E07030"/>
    <w:rsid w:val="00E07054"/>
    <w:rsid w:val="00E070E0"/>
    <w:rsid w:val="00E07908"/>
    <w:rsid w:val="00E101D2"/>
    <w:rsid w:val="00E102CC"/>
    <w:rsid w:val="00E107FE"/>
    <w:rsid w:val="00E11A1D"/>
    <w:rsid w:val="00E11C03"/>
    <w:rsid w:val="00E11E45"/>
    <w:rsid w:val="00E11F12"/>
    <w:rsid w:val="00E12373"/>
    <w:rsid w:val="00E13C80"/>
    <w:rsid w:val="00E13D6C"/>
    <w:rsid w:val="00E140DA"/>
    <w:rsid w:val="00E153A8"/>
    <w:rsid w:val="00E153C3"/>
    <w:rsid w:val="00E1595F"/>
    <w:rsid w:val="00E15BA9"/>
    <w:rsid w:val="00E1633D"/>
    <w:rsid w:val="00E1634C"/>
    <w:rsid w:val="00E1646B"/>
    <w:rsid w:val="00E16AED"/>
    <w:rsid w:val="00E17771"/>
    <w:rsid w:val="00E1785A"/>
    <w:rsid w:val="00E17C7B"/>
    <w:rsid w:val="00E17CCE"/>
    <w:rsid w:val="00E17F5E"/>
    <w:rsid w:val="00E201FE"/>
    <w:rsid w:val="00E203E7"/>
    <w:rsid w:val="00E204B4"/>
    <w:rsid w:val="00E20895"/>
    <w:rsid w:val="00E20BD2"/>
    <w:rsid w:val="00E20CD8"/>
    <w:rsid w:val="00E20EF0"/>
    <w:rsid w:val="00E210E6"/>
    <w:rsid w:val="00E21424"/>
    <w:rsid w:val="00E2143A"/>
    <w:rsid w:val="00E21669"/>
    <w:rsid w:val="00E21B9F"/>
    <w:rsid w:val="00E22B7F"/>
    <w:rsid w:val="00E22CA9"/>
    <w:rsid w:val="00E22EFA"/>
    <w:rsid w:val="00E22F97"/>
    <w:rsid w:val="00E23C6F"/>
    <w:rsid w:val="00E23E00"/>
    <w:rsid w:val="00E24145"/>
    <w:rsid w:val="00E24547"/>
    <w:rsid w:val="00E2459B"/>
    <w:rsid w:val="00E24F06"/>
    <w:rsid w:val="00E25163"/>
    <w:rsid w:val="00E25594"/>
    <w:rsid w:val="00E258E6"/>
    <w:rsid w:val="00E25EDF"/>
    <w:rsid w:val="00E27087"/>
    <w:rsid w:val="00E27152"/>
    <w:rsid w:val="00E27444"/>
    <w:rsid w:val="00E27D23"/>
    <w:rsid w:val="00E27EF2"/>
    <w:rsid w:val="00E307D1"/>
    <w:rsid w:val="00E308AE"/>
    <w:rsid w:val="00E30D30"/>
    <w:rsid w:val="00E30E87"/>
    <w:rsid w:val="00E3176A"/>
    <w:rsid w:val="00E31D43"/>
    <w:rsid w:val="00E31FAD"/>
    <w:rsid w:val="00E3238B"/>
    <w:rsid w:val="00E32B7B"/>
    <w:rsid w:val="00E32FF2"/>
    <w:rsid w:val="00E3420F"/>
    <w:rsid w:val="00E344EE"/>
    <w:rsid w:val="00E3498F"/>
    <w:rsid w:val="00E350B0"/>
    <w:rsid w:val="00E35AF5"/>
    <w:rsid w:val="00E36090"/>
    <w:rsid w:val="00E361CD"/>
    <w:rsid w:val="00E3669F"/>
    <w:rsid w:val="00E376B5"/>
    <w:rsid w:val="00E37922"/>
    <w:rsid w:val="00E37976"/>
    <w:rsid w:val="00E37BD3"/>
    <w:rsid w:val="00E37E0A"/>
    <w:rsid w:val="00E4027E"/>
    <w:rsid w:val="00E403F2"/>
    <w:rsid w:val="00E4055A"/>
    <w:rsid w:val="00E40FE8"/>
    <w:rsid w:val="00E41DA8"/>
    <w:rsid w:val="00E41DC1"/>
    <w:rsid w:val="00E41E6C"/>
    <w:rsid w:val="00E420B5"/>
    <w:rsid w:val="00E421E4"/>
    <w:rsid w:val="00E421FF"/>
    <w:rsid w:val="00E42269"/>
    <w:rsid w:val="00E42492"/>
    <w:rsid w:val="00E426B2"/>
    <w:rsid w:val="00E429D4"/>
    <w:rsid w:val="00E42A86"/>
    <w:rsid w:val="00E42CD8"/>
    <w:rsid w:val="00E431B5"/>
    <w:rsid w:val="00E43F24"/>
    <w:rsid w:val="00E450E3"/>
    <w:rsid w:val="00E4561A"/>
    <w:rsid w:val="00E45887"/>
    <w:rsid w:val="00E465BA"/>
    <w:rsid w:val="00E46DB4"/>
    <w:rsid w:val="00E46FDB"/>
    <w:rsid w:val="00E47285"/>
    <w:rsid w:val="00E47B08"/>
    <w:rsid w:val="00E47C96"/>
    <w:rsid w:val="00E5057F"/>
    <w:rsid w:val="00E51028"/>
    <w:rsid w:val="00E51961"/>
    <w:rsid w:val="00E520CC"/>
    <w:rsid w:val="00E520E6"/>
    <w:rsid w:val="00E52104"/>
    <w:rsid w:val="00E52BA9"/>
    <w:rsid w:val="00E5370E"/>
    <w:rsid w:val="00E53AB7"/>
    <w:rsid w:val="00E54C3C"/>
    <w:rsid w:val="00E55C69"/>
    <w:rsid w:val="00E561E6"/>
    <w:rsid w:val="00E56888"/>
    <w:rsid w:val="00E56F32"/>
    <w:rsid w:val="00E573AB"/>
    <w:rsid w:val="00E57F7F"/>
    <w:rsid w:val="00E6021A"/>
    <w:rsid w:val="00E60BCA"/>
    <w:rsid w:val="00E60CDC"/>
    <w:rsid w:val="00E611A6"/>
    <w:rsid w:val="00E611F2"/>
    <w:rsid w:val="00E61F75"/>
    <w:rsid w:val="00E6239A"/>
    <w:rsid w:val="00E624FA"/>
    <w:rsid w:val="00E62A48"/>
    <w:rsid w:val="00E62E5D"/>
    <w:rsid w:val="00E62FCE"/>
    <w:rsid w:val="00E63840"/>
    <w:rsid w:val="00E63EE1"/>
    <w:rsid w:val="00E6456A"/>
    <w:rsid w:val="00E64986"/>
    <w:rsid w:val="00E65C10"/>
    <w:rsid w:val="00E65EBD"/>
    <w:rsid w:val="00E66641"/>
    <w:rsid w:val="00E6702A"/>
    <w:rsid w:val="00E67E20"/>
    <w:rsid w:val="00E7014C"/>
    <w:rsid w:val="00E704FE"/>
    <w:rsid w:val="00E708DF"/>
    <w:rsid w:val="00E7094B"/>
    <w:rsid w:val="00E71DCB"/>
    <w:rsid w:val="00E71F2F"/>
    <w:rsid w:val="00E72279"/>
    <w:rsid w:val="00E7281E"/>
    <w:rsid w:val="00E72C7A"/>
    <w:rsid w:val="00E738E1"/>
    <w:rsid w:val="00E738FC"/>
    <w:rsid w:val="00E73AF8"/>
    <w:rsid w:val="00E73D06"/>
    <w:rsid w:val="00E73DF2"/>
    <w:rsid w:val="00E73F48"/>
    <w:rsid w:val="00E74101"/>
    <w:rsid w:val="00E7465E"/>
    <w:rsid w:val="00E74A2A"/>
    <w:rsid w:val="00E7582C"/>
    <w:rsid w:val="00E75AE0"/>
    <w:rsid w:val="00E75FF3"/>
    <w:rsid w:val="00E77623"/>
    <w:rsid w:val="00E77CA7"/>
    <w:rsid w:val="00E803EB"/>
    <w:rsid w:val="00E8080A"/>
    <w:rsid w:val="00E811EB"/>
    <w:rsid w:val="00E814EE"/>
    <w:rsid w:val="00E81DF4"/>
    <w:rsid w:val="00E8263B"/>
    <w:rsid w:val="00E82D9D"/>
    <w:rsid w:val="00E82EC1"/>
    <w:rsid w:val="00E8300A"/>
    <w:rsid w:val="00E834EC"/>
    <w:rsid w:val="00E83BFE"/>
    <w:rsid w:val="00E83DB1"/>
    <w:rsid w:val="00E84245"/>
    <w:rsid w:val="00E846ED"/>
    <w:rsid w:val="00E847C1"/>
    <w:rsid w:val="00E84A70"/>
    <w:rsid w:val="00E84E5C"/>
    <w:rsid w:val="00E8532C"/>
    <w:rsid w:val="00E8545E"/>
    <w:rsid w:val="00E85EB9"/>
    <w:rsid w:val="00E8638D"/>
    <w:rsid w:val="00E86583"/>
    <w:rsid w:val="00E8671E"/>
    <w:rsid w:val="00E870D2"/>
    <w:rsid w:val="00E871B4"/>
    <w:rsid w:val="00E87FB2"/>
    <w:rsid w:val="00E90150"/>
    <w:rsid w:val="00E9050F"/>
    <w:rsid w:val="00E90E29"/>
    <w:rsid w:val="00E90F93"/>
    <w:rsid w:val="00E91884"/>
    <w:rsid w:val="00E91A1E"/>
    <w:rsid w:val="00E91A3E"/>
    <w:rsid w:val="00E91C46"/>
    <w:rsid w:val="00E929B5"/>
    <w:rsid w:val="00E930A6"/>
    <w:rsid w:val="00E93635"/>
    <w:rsid w:val="00E940EC"/>
    <w:rsid w:val="00E9418D"/>
    <w:rsid w:val="00E94FA8"/>
    <w:rsid w:val="00E951B2"/>
    <w:rsid w:val="00E954E5"/>
    <w:rsid w:val="00E95DE0"/>
    <w:rsid w:val="00E95E6F"/>
    <w:rsid w:val="00E95FFD"/>
    <w:rsid w:val="00E96335"/>
    <w:rsid w:val="00E96432"/>
    <w:rsid w:val="00E96AB2"/>
    <w:rsid w:val="00E96E9E"/>
    <w:rsid w:val="00E97577"/>
    <w:rsid w:val="00E97F09"/>
    <w:rsid w:val="00EA02BB"/>
    <w:rsid w:val="00EA0544"/>
    <w:rsid w:val="00EA1AC3"/>
    <w:rsid w:val="00EA2631"/>
    <w:rsid w:val="00EA26CE"/>
    <w:rsid w:val="00EA2AEC"/>
    <w:rsid w:val="00EA2E84"/>
    <w:rsid w:val="00EA353B"/>
    <w:rsid w:val="00EA3540"/>
    <w:rsid w:val="00EA3CA9"/>
    <w:rsid w:val="00EA44C8"/>
    <w:rsid w:val="00EA45A9"/>
    <w:rsid w:val="00EA4C03"/>
    <w:rsid w:val="00EA4C75"/>
    <w:rsid w:val="00EA5BE4"/>
    <w:rsid w:val="00EA666F"/>
    <w:rsid w:val="00EA72C1"/>
    <w:rsid w:val="00EA78B6"/>
    <w:rsid w:val="00EA7FEB"/>
    <w:rsid w:val="00EB0905"/>
    <w:rsid w:val="00EB1E45"/>
    <w:rsid w:val="00EB2031"/>
    <w:rsid w:val="00EB20BC"/>
    <w:rsid w:val="00EB2118"/>
    <w:rsid w:val="00EB2C01"/>
    <w:rsid w:val="00EB2CE8"/>
    <w:rsid w:val="00EB345F"/>
    <w:rsid w:val="00EB38CC"/>
    <w:rsid w:val="00EB3C01"/>
    <w:rsid w:val="00EB3F16"/>
    <w:rsid w:val="00EB4180"/>
    <w:rsid w:val="00EB4590"/>
    <w:rsid w:val="00EB4AE7"/>
    <w:rsid w:val="00EB4AF3"/>
    <w:rsid w:val="00EB4B1D"/>
    <w:rsid w:val="00EB50F3"/>
    <w:rsid w:val="00EB6048"/>
    <w:rsid w:val="00EB60AF"/>
    <w:rsid w:val="00EB64FA"/>
    <w:rsid w:val="00EB71AE"/>
    <w:rsid w:val="00EB7347"/>
    <w:rsid w:val="00EB7868"/>
    <w:rsid w:val="00EB79A2"/>
    <w:rsid w:val="00EB7CC9"/>
    <w:rsid w:val="00EC063B"/>
    <w:rsid w:val="00EC0E27"/>
    <w:rsid w:val="00EC0E83"/>
    <w:rsid w:val="00EC0FB2"/>
    <w:rsid w:val="00EC185E"/>
    <w:rsid w:val="00EC19FF"/>
    <w:rsid w:val="00EC1FC0"/>
    <w:rsid w:val="00EC359A"/>
    <w:rsid w:val="00EC371D"/>
    <w:rsid w:val="00EC38AD"/>
    <w:rsid w:val="00EC3A6E"/>
    <w:rsid w:val="00EC3B63"/>
    <w:rsid w:val="00EC4831"/>
    <w:rsid w:val="00EC512F"/>
    <w:rsid w:val="00EC6DFA"/>
    <w:rsid w:val="00EC6ECD"/>
    <w:rsid w:val="00EC6FFA"/>
    <w:rsid w:val="00EC7079"/>
    <w:rsid w:val="00ED0524"/>
    <w:rsid w:val="00ED0952"/>
    <w:rsid w:val="00ED0CB2"/>
    <w:rsid w:val="00ED0E14"/>
    <w:rsid w:val="00ED1CE6"/>
    <w:rsid w:val="00ED212B"/>
    <w:rsid w:val="00ED212C"/>
    <w:rsid w:val="00ED2B97"/>
    <w:rsid w:val="00ED33AC"/>
    <w:rsid w:val="00ED466F"/>
    <w:rsid w:val="00ED4ADC"/>
    <w:rsid w:val="00ED4BD7"/>
    <w:rsid w:val="00ED512A"/>
    <w:rsid w:val="00ED6100"/>
    <w:rsid w:val="00ED612A"/>
    <w:rsid w:val="00ED6179"/>
    <w:rsid w:val="00ED667F"/>
    <w:rsid w:val="00ED6887"/>
    <w:rsid w:val="00ED68BF"/>
    <w:rsid w:val="00ED7231"/>
    <w:rsid w:val="00EE016D"/>
    <w:rsid w:val="00EE0821"/>
    <w:rsid w:val="00EE14E1"/>
    <w:rsid w:val="00EE18B4"/>
    <w:rsid w:val="00EE1CEA"/>
    <w:rsid w:val="00EE220E"/>
    <w:rsid w:val="00EE24A7"/>
    <w:rsid w:val="00EE26E9"/>
    <w:rsid w:val="00EE5116"/>
    <w:rsid w:val="00EE575C"/>
    <w:rsid w:val="00EE5C89"/>
    <w:rsid w:val="00EE615D"/>
    <w:rsid w:val="00EE653E"/>
    <w:rsid w:val="00EE65C3"/>
    <w:rsid w:val="00EE6666"/>
    <w:rsid w:val="00EE6F1C"/>
    <w:rsid w:val="00EE74CE"/>
    <w:rsid w:val="00EE75BB"/>
    <w:rsid w:val="00EE7CF9"/>
    <w:rsid w:val="00EF03B0"/>
    <w:rsid w:val="00EF03E7"/>
    <w:rsid w:val="00EF03F0"/>
    <w:rsid w:val="00EF051B"/>
    <w:rsid w:val="00EF079A"/>
    <w:rsid w:val="00EF0B61"/>
    <w:rsid w:val="00EF11B8"/>
    <w:rsid w:val="00EF1D75"/>
    <w:rsid w:val="00EF20DA"/>
    <w:rsid w:val="00EF29FC"/>
    <w:rsid w:val="00EF2D34"/>
    <w:rsid w:val="00EF31D2"/>
    <w:rsid w:val="00EF32E8"/>
    <w:rsid w:val="00EF379E"/>
    <w:rsid w:val="00EF3BA9"/>
    <w:rsid w:val="00EF4176"/>
    <w:rsid w:val="00EF4419"/>
    <w:rsid w:val="00EF456A"/>
    <w:rsid w:val="00EF4C5D"/>
    <w:rsid w:val="00EF4D07"/>
    <w:rsid w:val="00EF6BCE"/>
    <w:rsid w:val="00EF6CE9"/>
    <w:rsid w:val="00EF6DD7"/>
    <w:rsid w:val="00EF6F33"/>
    <w:rsid w:val="00EF6FF3"/>
    <w:rsid w:val="00EF726C"/>
    <w:rsid w:val="00EF745A"/>
    <w:rsid w:val="00EF7570"/>
    <w:rsid w:val="00EF79AF"/>
    <w:rsid w:val="00F003AA"/>
    <w:rsid w:val="00F007F4"/>
    <w:rsid w:val="00F00924"/>
    <w:rsid w:val="00F00BEB"/>
    <w:rsid w:val="00F00D39"/>
    <w:rsid w:val="00F00E6B"/>
    <w:rsid w:val="00F01708"/>
    <w:rsid w:val="00F01958"/>
    <w:rsid w:val="00F01ABF"/>
    <w:rsid w:val="00F022F6"/>
    <w:rsid w:val="00F02586"/>
    <w:rsid w:val="00F03138"/>
    <w:rsid w:val="00F03F3B"/>
    <w:rsid w:val="00F047E3"/>
    <w:rsid w:val="00F04B0F"/>
    <w:rsid w:val="00F05320"/>
    <w:rsid w:val="00F0551E"/>
    <w:rsid w:val="00F05CC4"/>
    <w:rsid w:val="00F05CE0"/>
    <w:rsid w:val="00F061F5"/>
    <w:rsid w:val="00F06EA6"/>
    <w:rsid w:val="00F06F18"/>
    <w:rsid w:val="00F07030"/>
    <w:rsid w:val="00F07C03"/>
    <w:rsid w:val="00F113A4"/>
    <w:rsid w:val="00F118D1"/>
    <w:rsid w:val="00F119F3"/>
    <w:rsid w:val="00F11EA0"/>
    <w:rsid w:val="00F12316"/>
    <w:rsid w:val="00F12539"/>
    <w:rsid w:val="00F128CD"/>
    <w:rsid w:val="00F13170"/>
    <w:rsid w:val="00F139A8"/>
    <w:rsid w:val="00F13D3E"/>
    <w:rsid w:val="00F13E52"/>
    <w:rsid w:val="00F14263"/>
    <w:rsid w:val="00F146A1"/>
    <w:rsid w:val="00F14762"/>
    <w:rsid w:val="00F14FF2"/>
    <w:rsid w:val="00F15022"/>
    <w:rsid w:val="00F151A8"/>
    <w:rsid w:val="00F154FD"/>
    <w:rsid w:val="00F1571D"/>
    <w:rsid w:val="00F158E0"/>
    <w:rsid w:val="00F16C41"/>
    <w:rsid w:val="00F16DA3"/>
    <w:rsid w:val="00F170E4"/>
    <w:rsid w:val="00F1720B"/>
    <w:rsid w:val="00F17294"/>
    <w:rsid w:val="00F17DB8"/>
    <w:rsid w:val="00F1C98E"/>
    <w:rsid w:val="00F20479"/>
    <w:rsid w:val="00F2062F"/>
    <w:rsid w:val="00F208A3"/>
    <w:rsid w:val="00F2098F"/>
    <w:rsid w:val="00F216CD"/>
    <w:rsid w:val="00F21A82"/>
    <w:rsid w:val="00F2215A"/>
    <w:rsid w:val="00F22B8D"/>
    <w:rsid w:val="00F22CCB"/>
    <w:rsid w:val="00F22FE0"/>
    <w:rsid w:val="00F23EA5"/>
    <w:rsid w:val="00F24098"/>
    <w:rsid w:val="00F24414"/>
    <w:rsid w:val="00F24549"/>
    <w:rsid w:val="00F24DD5"/>
    <w:rsid w:val="00F25755"/>
    <w:rsid w:val="00F257D5"/>
    <w:rsid w:val="00F25DB5"/>
    <w:rsid w:val="00F260D8"/>
    <w:rsid w:val="00F26710"/>
    <w:rsid w:val="00F2673F"/>
    <w:rsid w:val="00F26FD2"/>
    <w:rsid w:val="00F277E2"/>
    <w:rsid w:val="00F27A5F"/>
    <w:rsid w:val="00F27D2D"/>
    <w:rsid w:val="00F27DEC"/>
    <w:rsid w:val="00F27E45"/>
    <w:rsid w:val="00F301DC"/>
    <w:rsid w:val="00F30537"/>
    <w:rsid w:val="00F3055E"/>
    <w:rsid w:val="00F306BC"/>
    <w:rsid w:val="00F30B6F"/>
    <w:rsid w:val="00F31823"/>
    <w:rsid w:val="00F31F21"/>
    <w:rsid w:val="00F31F51"/>
    <w:rsid w:val="00F321AD"/>
    <w:rsid w:val="00F327C8"/>
    <w:rsid w:val="00F32923"/>
    <w:rsid w:val="00F3304B"/>
    <w:rsid w:val="00F335F1"/>
    <w:rsid w:val="00F33A74"/>
    <w:rsid w:val="00F33D2B"/>
    <w:rsid w:val="00F33D90"/>
    <w:rsid w:val="00F33F97"/>
    <w:rsid w:val="00F34D30"/>
    <w:rsid w:val="00F3527C"/>
    <w:rsid w:val="00F358F0"/>
    <w:rsid w:val="00F35E20"/>
    <w:rsid w:val="00F3665B"/>
    <w:rsid w:val="00F3681F"/>
    <w:rsid w:val="00F36C57"/>
    <w:rsid w:val="00F36F69"/>
    <w:rsid w:val="00F37B03"/>
    <w:rsid w:val="00F37BD8"/>
    <w:rsid w:val="00F4009D"/>
    <w:rsid w:val="00F402FD"/>
    <w:rsid w:val="00F406AF"/>
    <w:rsid w:val="00F40734"/>
    <w:rsid w:val="00F40981"/>
    <w:rsid w:val="00F409EE"/>
    <w:rsid w:val="00F41037"/>
    <w:rsid w:val="00F4164D"/>
    <w:rsid w:val="00F41C5D"/>
    <w:rsid w:val="00F41E32"/>
    <w:rsid w:val="00F41F24"/>
    <w:rsid w:val="00F41FDC"/>
    <w:rsid w:val="00F43247"/>
    <w:rsid w:val="00F4376C"/>
    <w:rsid w:val="00F446D3"/>
    <w:rsid w:val="00F4513A"/>
    <w:rsid w:val="00F457F7"/>
    <w:rsid w:val="00F45D0C"/>
    <w:rsid w:val="00F460EC"/>
    <w:rsid w:val="00F46279"/>
    <w:rsid w:val="00F462AD"/>
    <w:rsid w:val="00F465C6"/>
    <w:rsid w:val="00F4695C"/>
    <w:rsid w:val="00F47AB5"/>
    <w:rsid w:val="00F47D8B"/>
    <w:rsid w:val="00F50D0A"/>
    <w:rsid w:val="00F51274"/>
    <w:rsid w:val="00F518EA"/>
    <w:rsid w:val="00F524BF"/>
    <w:rsid w:val="00F527E2"/>
    <w:rsid w:val="00F52E65"/>
    <w:rsid w:val="00F531C9"/>
    <w:rsid w:val="00F534E2"/>
    <w:rsid w:val="00F536C8"/>
    <w:rsid w:val="00F54F2C"/>
    <w:rsid w:val="00F55733"/>
    <w:rsid w:val="00F55C20"/>
    <w:rsid w:val="00F5620A"/>
    <w:rsid w:val="00F56603"/>
    <w:rsid w:val="00F56897"/>
    <w:rsid w:val="00F56A41"/>
    <w:rsid w:val="00F56E25"/>
    <w:rsid w:val="00F5702F"/>
    <w:rsid w:val="00F5794B"/>
    <w:rsid w:val="00F57BA3"/>
    <w:rsid w:val="00F57BEE"/>
    <w:rsid w:val="00F6066E"/>
    <w:rsid w:val="00F611F2"/>
    <w:rsid w:val="00F61788"/>
    <w:rsid w:val="00F61C08"/>
    <w:rsid w:val="00F621E0"/>
    <w:rsid w:val="00F62343"/>
    <w:rsid w:val="00F6234C"/>
    <w:rsid w:val="00F62517"/>
    <w:rsid w:val="00F63291"/>
    <w:rsid w:val="00F6395A"/>
    <w:rsid w:val="00F64321"/>
    <w:rsid w:val="00F64377"/>
    <w:rsid w:val="00F64719"/>
    <w:rsid w:val="00F6492D"/>
    <w:rsid w:val="00F64B58"/>
    <w:rsid w:val="00F65326"/>
    <w:rsid w:val="00F654E2"/>
    <w:rsid w:val="00F65742"/>
    <w:rsid w:val="00F65BA0"/>
    <w:rsid w:val="00F66525"/>
    <w:rsid w:val="00F668E0"/>
    <w:rsid w:val="00F676E2"/>
    <w:rsid w:val="00F70071"/>
    <w:rsid w:val="00F70C91"/>
    <w:rsid w:val="00F710E8"/>
    <w:rsid w:val="00F71324"/>
    <w:rsid w:val="00F71690"/>
    <w:rsid w:val="00F71AC5"/>
    <w:rsid w:val="00F71BC5"/>
    <w:rsid w:val="00F71D15"/>
    <w:rsid w:val="00F720E3"/>
    <w:rsid w:val="00F728F2"/>
    <w:rsid w:val="00F72A10"/>
    <w:rsid w:val="00F73096"/>
    <w:rsid w:val="00F73844"/>
    <w:rsid w:val="00F73C82"/>
    <w:rsid w:val="00F74F40"/>
    <w:rsid w:val="00F7508E"/>
    <w:rsid w:val="00F75601"/>
    <w:rsid w:val="00F766C6"/>
    <w:rsid w:val="00F76923"/>
    <w:rsid w:val="00F769D6"/>
    <w:rsid w:val="00F76B11"/>
    <w:rsid w:val="00F76E57"/>
    <w:rsid w:val="00F80005"/>
    <w:rsid w:val="00F80690"/>
    <w:rsid w:val="00F80EF0"/>
    <w:rsid w:val="00F814C4"/>
    <w:rsid w:val="00F81BCA"/>
    <w:rsid w:val="00F82160"/>
    <w:rsid w:val="00F82402"/>
    <w:rsid w:val="00F82613"/>
    <w:rsid w:val="00F82790"/>
    <w:rsid w:val="00F82874"/>
    <w:rsid w:val="00F82F36"/>
    <w:rsid w:val="00F83106"/>
    <w:rsid w:val="00F8325C"/>
    <w:rsid w:val="00F8365D"/>
    <w:rsid w:val="00F83C5A"/>
    <w:rsid w:val="00F83EEE"/>
    <w:rsid w:val="00F844A9"/>
    <w:rsid w:val="00F84600"/>
    <w:rsid w:val="00F84ED6"/>
    <w:rsid w:val="00F854A1"/>
    <w:rsid w:val="00F85DE6"/>
    <w:rsid w:val="00F85EA6"/>
    <w:rsid w:val="00F86420"/>
    <w:rsid w:val="00F866DE"/>
    <w:rsid w:val="00F86950"/>
    <w:rsid w:val="00F86AEE"/>
    <w:rsid w:val="00F86E35"/>
    <w:rsid w:val="00F86F9A"/>
    <w:rsid w:val="00F874DB"/>
    <w:rsid w:val="00F9033B"/>
    <w:rsid w:val="00F90F90"/>
    <w:rsid w:val="00F91611"/>
    <w:rsid w:val="00F91B71"/>
    <w:rsid w:val="00F91C7B"/>
    <w:rsid w:val="00F920DE"/>
    <w:rsid w:val="00F92102"/>
    <w:rsid w:val="00F924AA"/>
    <w:rsid w:val="00F93195"/>
    <w:rsid w:val="00F932F3"/>
    <w:rsid w:val="00F9393E"/>
    <w:rsid w:val="00F93C9C"/>
    <w:rsid w:val="00F9574C"/>
    <w:rsid w:val="00F95B09"/>
    <w:rsid w:val="00F96266"/>
    <w:rsid w:val="00F96962"/>
    <w:rsid w:val="00F96F18"/>
    <w:rsid w:val="00F96F4D"/>
    <w:rsid w:val="00F976B5"/>
    <w:rsid w:val="00F9778A"/>
    <w:rsid w:val="00F978CF"/>
    <w:rsid w:val="00F97B8D"/>
    <w:rsid w:val="00F97C6E"/>
    <w:rsid w:val="00F97D9C"/>
    <w:rsid w:val="00FA0DCE"/>
    <w:rsid w:val="00FA1202"/>
    <w:rsid w:val="00FA1562"/>
    <w:rsid w:val="00FA166F"/>
    <w:rsid w:val="00FA1DB5"/>
    <w:rsid w:val="00FA23E7"/>
    <w:rsid w:val="00FA26BF"/>
    <w:rsid w:val="00FA2E34"/>
    <w:rsid w:val="00FA33A1"/>
    <w:rsid w:val="00FA3FBC"/>
    <w:rsid w:val="00FA4493"/>
    <w:rsid w:val="00FA4575"/>
    <w:rsid w:val="00FA4C82"/>
    <w:rsid w:val="00FA4CFF"/>
    <w:rsid w:val="00FA4E94"/>
    <w:rsid w:val="00FA5072"/>
    <w:rsid w:val="00FA5079"/>
    <w:rsid w:val="00FA57ED"/>
    <w:rsid w:val="00FA5914"/>
    <w:rsid w:val="00FA5B10"/>
    <w:rsid w:val="00FA5FD9"/>
    <w:rsid w:val="00FA6050"/>
    <w:rsid w:val="00FA6053"/>
    <w:rsid w:val="00FA6067"/>
    <w:rsid w:val="00FA67B5"/>
    <w:rsid w:val="00FA68DE"/>
    <w:rsid w:val="00FA6961"/>
    <w:rsid w:val="00FA7689"/>
    <w:rsid w:val="00FB00E8"/>
    <w:rsid w:val="00FB2006"/>
    <w:rsid w:val="00FB202F"/>
    <w:rsid w:val="00FB282A"/>
    <w:rsid w:val="00FB2F6D"/>
    <w:rsid w:val="00FB2FF9"/>
    <w:rsid w:val="00FB310A"/>
    <w:rsid w:val="00FB32E9"/>
    <w:rsid w:val="00FB3770"/>
    <w:rsid w:val="00FB3CCC"/>
    <w:rsid w:val="00FB4E4C"/>
    <w:rsid w:val="00FB4E87"/>
    <w:rsid w:val="00FB4F9A"/>
    <w:rsid w:val="00FB5C00"/>
    <w:rsid w:val="00FB67F1"/>
    <w:rsid w:val="00FB6AE6"/>
    <w:rsid w:val="00FB6B1F"/>
    <w:rsid w:val="00FB6DC2"/>
    <w:rsid w:val="00FB6F58"/>
    <w:rsid w:val="00FB70AC"/>
    <w:rsid w:val="00FB74A6"/>
    <w:rsid w:val="00FB761F"/>
    <w:rsid w:val="00FB7CE1"/>
    <w:rsid w:val="00FB7E14"/>
    <w:rsid w:val="00FB7F57"/>
    <w:rsid w:val="00FC02DA"/>
    <w:rsid w:val="00FC0670"/>
    <w:rsid w:val="00FC0926"/>
    <w:rsid w:val="00FC0952"/>
    <w:rsid w:val="00FC0E13"/>
    <w:rsid w:val="00FC12E6"/>
    <w:rsid w:val="00FC1625"/>
    <w:rsid w:val="00FC18A9"/>
    <w:rsid w:val="00FC1DD3"/>
    <w:rsid w:val="00FC207B"/>
    <w:rsid w:val="00FC2442"/>
    <w:rsid w:val="00FC24DF"/>
    <w:rsid w:val="00FC28BE"/>
    <w:rsid w:val="00FC29B6"/>
    <w:rsid w:val="00FC3113"/>
    <w:rsid w:val="00FC33F8"/>
    <w:rsid w:val="00FC4ADF"/>
    <w:rsid w:val="00FC4BE3"/>
    <w:rsid w:val="00FC51EE"/>
    <w:rsid w:val="00FC52B3"/>
    <w:rsid w:val="00FC54CD"/>
    <w:rsid w:val="00FC6A9C"/>
    <w:rsid w:val="00FC6E95"/>
    <w:rsid w:val="00FC715F"/>
    <w:rsid w:val="00FC72A4"/>
    <w:rsid w:val="00FC7428"/>
    <w:rsid w:val="00FC77C7"/>
    <w:rsid w:val="00FC79AC"/>
    <w:rsid w:val="00FC79CF"/>
    <w:rsid w:val="00FD041E"/>
    <w:rsid w:val="00FD1CCD"/>
    <w:rsid w:val="00FD2F1F"/>
    <w:rsid w:val="00FD30F6"/>
    <w:rsid w:val="00FD3798"/>
    <w:rsid w:val="00FD403B"/>
    <w:rsid w:val="00FD4767"/>
    <w:rsid w:val="00FD49E0"/>
    <w:rsid w:val="00FD4DEB"/>
    <w:rsid w:val="00FD560B"/>
    <w:rsid w:val="00FD5A89"/>
    <w:rsid w:val="00FD5E3F"/>
    <w:rsid w:val="00FD6678"/>
    <w:rsid w:val="00FD68DF"/>
    <w:rsid w:val="00FD6EC6"/>
    <w:rsid w:val="00FD74A6"/>
    <w:rsid w:val="00FE0655"/>
    <w:rsid w:val="00FE0F2A"/>
    <w:rsid w:val="00FE1A14"/>
    <w:rsid w:val="00FE1C17"/>
    <w:rsid w:val="00FE2154"/>
    <w:rsid w:val="00FE26FD"/>
    <w:rsid w:val="00FE28E4"/>
    <w:rsid w:val="00FE3680"/>
    <w:rsid w:val="00FE3681"/>
    <w:rsid w:val="00FE4725"/>
    <w:rsid w:val="00FE48CC"/>
    <w:rsid w:val="00FE4961"/>
    <w:rsid w:val="00FE4CE2"/>
    <w:rsid w:val="00FE502B"/>
    <w:rsid w:val="00FE51F5"/>
    <w:rsid w:val="00FE54CB"/>
    <w:rsid w:val="00FE5770"/>
    <w:rsid w:val="00FE5BAB"/>
    <w:rsid w:val="00FE5E02"/>
    <w:rsid w:val="00FE610D"/>
    <w:rsid w:val="00FE6BDE"/>
    <w:rsid w:val="00FE6C7F"/>
    <w:rsid w:val="00FE6E48"/>
    <w:rsid w:val="00FE6F44"/>
    <w:rsid w:val="00FE6F9E"/>
    <w:rsid w:val="00FE7247"/>
    <w:rsid w:val="00FE7C70"/>
    <w:rsid w:val="00FF00C6"/>
    <w:rsid w:val="00FF0305"/>
    <w:rsid w:val="00FF03C9"/>
    <w:rsid w:val="00FF0A46"/>
    <w:rsid w:val="00FF17C8"/>
    <w:rsid w:val="00FF1D81"/>
    <w:rsid w:val="00FF218F"/>
    <w:rsid w:val="00FF2A58"/>
    <w:rsid w:val="00FF2D0A"/>
    <w:rsid w:val="00FF360E"/>
    <w:rsid w:val="00FF374E"/>
    <w:rsid w:val="00FF3950"/>
    <w:rsid w:val="00FF3CA0"/>
    <w:rsid w:val="00FF51FA"/>
    <w:rsid w:val="00FF54AA"/>
    <w:rsid w:val="00FF54CC"/>
    <w:rsid w:val="00FF5916"/>
    <w:rsid w:val="00FF5EAD"/>
    <w:rsid w:val="00FF5ED0"/>
    <w:rsid w:val="00FF6230"/>
    <w:rsid w:val="00FF6413"/>
    <w:rsid w:val="00FF643A"/>
    <w:rsid w:val="00FF67AC"/>
    <w:rsid w:val="00FF6800"/>
    <w:rsid w:val="00FF6AAD"/>
    <w:rsid w:val="00FF733C"/>
    <w:rsid w:val="00FF7B3D"/>
    <w:rsid w:val="00FF7F59"/>
    <w:rsid w:val="010CF4C1"/>
    <w:rsid w:val="0123A754"/>
    <w:rsid w:val="014BA9AB"/>
    <w:rsid w:val="0154BF6F"/>
    <w:rsid w:val="0156C5E3"/>
    <w:rsid w:val="0193FEF9"/>
    <w:rsid w:val="01A71B6C"/>
    <w:rsid w:val="01D4E4D0"/>
    <w:rsid w:val="01E3DFA5"/>
    <w:rsid w:val="01E44CA8"/>
    <w:rsid w:val="01E4800E"/>
    <w:rsid w:val="01EE0035"/>
    <w:rsid w:val="01F19948"/>
    <w:rsid w:val="01FA9CED"/>
    <w:rsid w:val="02068E06"/>
    <w:rsid w:val="0211DB70"/>
    <w:rsid w:val="02135DE9"/>
    <w:rsid w:val="02166B2B"/>
    <w:rsid w:val="02306444"/>
    <w:rsid w:val="02323F2C"/>
    <w:rsid w:val="026336BB"/>
    <w:rsid w:val="027340A0"/>
    <w:rsid w:val="0277D629"/>
    <w:rsid w:val="02786C79"/>
    <w:rsid w:val="02790936"/>
    <w:rsid w:val="0287EF62"/>
    <w:rsid w:val="0289161C"/>
    <w:rsid w:val="029B2574"/>
    <w:rsid w:val="02B35A8F"/>
    <w:rsid w:val="02BA00A9"/>
    <w:rsid w:val="02C7BB0B"/>
    <w:rsid w:val="03024098"/>
    <w:rsid w:val="034C5AFC"/>
    <w:rsid w:val="035834F5"/>
    <w:rsid w:val="0363E581"/>
    <w:rsid w:val="036AC4F5"/>
    <w:rsid w:val="036B7ED4"/>
    <w:rsid w:val="036ED69F"/>
    <w:rsid w:val="03721BEF"/>
    <w:rsid w:val="037385A7"/>
    <w:rsid w:val="037B7CE8"/>
    <w:rsid w:val="039C1512"/>
    <w:rsid w:val="03B0FF2A"/>
    <w:rsid w:val="03CE1E71"/>
    <w:rsid w:val="03DB0A44"/>
    <w:rsid w:val="03FABB26"/>
    <w:rsid w:val="03FB901D"/>
    <w:rsid w:val="040536CD"/>
    <w:rsid w:val="04308C92"/>
    <w:rsid w:val="0443AD42"/>
    <w:rsid w:val="044840C6"/>
    <w:rsid w:val="0479D651"/>
    <w:rsid w:val="048D22DF"/>
    <w:rsid w:val="04A5A1F1"/>
    <w:rsid w:val="04AC545F"/>
    <w:rsid w:val="04ADB747"/>
    <w:rsid w:val="04CE1A52"/>
    <w:rsid w:val="04E00C01"/>
    <w:rsid w:val="0519A350"/>
    <w:rsid w:val="0531FC10"/>
    <w:rsid w:val="054EDDF3"/>
    <w:rsid w:val="05596300"/>
    <w:rsid w:val="055A4144"/>
    <w:rsid w:val="056EE042"/>
    <w:rsid w:val="0599F034"/>
    <w:rsid w:val="05A707BE"/>
    <w:rsid w:val="05B35089"/>
    <w:rsid w:val="05BC8086"/>
    <w:rsid w:val="05BFC2F5"/>
    <w:rsid w:val="05C84E09"/>
    <w:rsid w:val="05F41E09"/>
    <w:rsid w:val="0606BFB4"/>
    <w:rsid w:val="06279FF3"/>
    <w:rsid w:val="0628724A"/>
    <w:rsid w:val="0632BE1D"/>
    <w:rsid w:val="06337D94"/>
    <w:rsid w:val="06374E90"/>
    <w:rsid w:val="063A93B9"/>
    <w:rsid w:val="064745A1"/>
    <w:rsid w:val="065ABD39"/>
    <w:rsid w:val="065C7A82"/>
    <w:rsid w:val="065F71DF"/>
    <w:rsid w:val="066DF438"/>
    <w:rsid w:val="06709E12"/>
    <w:rsid w:val="067B110D"/>
    <w:rsid w:val="068D955F"/>
    <w:rsid w:val="069B8643"/>
    <w:rsid w:val="069D5A67"/>
    <w:rsid w:val="06AFC742"/>
    <w:rsid w:val="06B1AB6F"/>
    <w:rsid w:val="06C68DF6"/>
    <w:rsid w:val="06D23B22"/>
    <w:rsid w:val="06DC8A3F"/>
    <w:rsid w:val="06E5E2AA"/>
    <w:rsid w:val="06E8D1E4"/>
    <w:rsid w:val="06F1BB68"/>
    <w:rsid w:val="06F2ED31"/>
    <w:rsid w:val="06FC4206"/>
    <w:rsid w:val="06FDA9D5"/>
    <w:rsid w:val="070221E2"/>
    <w:rsid w:val="0714DA08"/>
    <w:rsid w:val="0723AF32"/>
    <w:rsid w:val="07292974"/>
    <w:rsid w:val="072AD72E"/>
    <w:rsid w:val="0739863F"/>
    <w:rsid w:val="073F18CA"/>
    <w:rsid w:val="074CF3FC"/>
    <w:rsid w:val="0762B5F9"/>
    <w:rsid w:val="0763DCD4"/>
    <w:rsid w:val="0787D222"/>
    <w:rsid w:val="079C1D06"/>
    <w:rsid w:val="07A77AB1"/>
    <w:rsid w:val="07CC0B0B"/>
    <w:rsid w:val="07D85506"/>
    <w:rsid w:val="07F79B28"/>
    <w:rsid w:val="080A2C89"/>
    <w:rsid w:val="080F1A1F"/>
    <w:rsid w:val="08160EB2"/>
    <w:rsid w:val="08211C85"/>
    <w:rsid w:val="082D4542"/>
    <w:rsid w:val="08322C19"/>
    <w:rsid w:val="08344FFB"/>
    <w:rsid w:val="083B64EB"/>
    <w:rsid w:val="083E7D32"/>
    <w:rsid w:val="085B6D78"/>
    <w:rsid w:val="08720C6E"/>
    <w:rsid w:val="087338C3"/>
    <w:rsid w:val="089246AD"/>
    <w:rsid w:val="089C1E6C"/>
    <w:rsid w:val="08A82C18"/>
    <w:rsid w:val="08AAAB52"/>
    <w:rsid w:val="08AC8505"/>
    <w:rsid w:val="08BE2DC8"/>
    <w:rsid w:val="08BE3A67"/>
    <w:rsid w:val="08E9B331"/>
    <w:rsid w:val="08F814D8"/>
    <w:rsid w:val="09062DA0"/>
    <w:rsid w:val="090A99C9"/>
    <w:rsid w:val="09191E9F"/>
    <w:rsid w:val="091D8D5A"/>
    <w:rsid w:val="09299580"/>
    <w:rsid w:val="092A3CA1"/>
    <w:rsid w:val="092E711F"/>
    <w:rsid w:val="09546717"/>
    <w:rsid w:val="096C3401"/>
    <w:rsid w:val="09865147"/>
    <w:rsid w:val="0989A6EE"/>
    <w:rsid w:val="09925DFB"/>
    <w:rsid w:val="09B0F8AC"/>
    <w:rsid w:val="09B60869"/>
    <w:rsid w:val="09D32705"/>
    <w:rsid w:val="09E4657B"/>
    <w:rsid w:val="09EAF6BD"/>
    <w:rsid w:val="09F59FC1"/>
    <w:rsid w:val="0A06E783"/>
    <w:rsid w:val="0A0FC4E2"/>
    <w:rsid w:val="0A10740F"/>
    <w:rsid w:val="0A1561A5"/>
    <w:rsid w:val="0A2A12C5"/>
    <w:rsid w:val="0A319D14"/>
    <w:rsid w:val="0A378C41"/>
    <w:rsid w:val="0A4ED769"/>
    <w:rsid w:val="0A60FF01"/>
    <w:rsid w:val="0A642D48"/>
    <w:rsid w:val="0A712701"/>
    <w:rsid w:val="0A7487A8"/>
    <w:rsid w:val="0A7B6D1D"/>
    <w:rsid w:val="0A8739BE"/>
    <w:rsid w:val="0A9346D3"/>
    <w:rsid w:val="0A946308"/>
    <w:rsid w:val="0AD2EED5"/>
    <w:rsid w:val="0AE220FF"/>
    <w:rsid w:val="0B23C58C"/>
    <w:rsid w:val="0B2E2E5C"/>
    <w:rsid w:val="0B3DB5D1"/>
    <w:rsid w:val="0B457F68"/>
    <w:rsid w:val="0B49AD7F"/>
    <w:rsid w:val="0B55515C"/>
    <w:rsid w:val="0B5F0E44"/>
    <w:rsid w:val="0B629EB9"/>
    <w:rsid w:val="0B64E604"/>
    <w:rsid w:val="0B6ACEBE"/>
    <w:rsid w:val="0B6B8C7E"/>
    <w:rsid w:val="0B71CABD"/>
    <w:rsid w:val="0B9C3925"/>
    <w:rsid w:val="0BA41259"/>
    <w:rsid w:val="0BC965B2"/>
    <w:rsid w:val="0BCA5968"/>
    <w:rsid w:val="0BDDE596"/>
    <w:rsid w:val="0BE9C570"/>
    <w:rsid w:val="0BF59C15"/>
    <w:rsid w:val="0BFA2B8D"/>
    <w:rsid w:val="0C1048B2"/>
    <w:rsid w:val="0C245408"/>
    <w:rsid w:val="0C2BC20A"/>
    <w:rsid w:val="0C359AD6"/>
    <w:rsid w:val="0C486FBF"/>
    <w:rsid w:val="0C4DBBE7"/>
    <w:rsid w:val="0C5F361D"/>
    <w:rsid w:val="0C699913"/>
    <w:rsid w:val="0C6B701B"/>
    <w:rsid w:val="0C8F26F2"/>
    <w:rsid w:val="0CA6C59D"/>
    <w:rsid w:val="0CB2F2C4"/>
    <w:rsid w:val="0CB7E8E6"/>
    <w:rsid w:val="0CD0383F"/>
    <w:rsid w:val="0D07E85C"/>
    <w:rsid w:val="0D0AC7C7"/>
    <w:rsid w:val="0D120521"/>
    <w:rsid w:val="0D1CE865"/>
    <w:rsid w:val="0D1F004F"/>
    <w:rsid w:val="0D3C290D"/>
    <w:rsid w:val="0D472786"/>
    <w:rsid w:val="0D783A1D"/>
    <w:rsid w:val="0D92F0B6"/>
    <w:rsid w:val="0D972367"/>
    <w:rsid w:val="0DB7293D"/>
    <w:rsid w:val="0DBB0760"/>
    <w:rsid w:val="0DEC9356"/>
    <w:rsid w:val="0E0EED42"/>
    <w:rsid w:val="0E145C69"/>
    <w:rsid w:val="0E2472BB"/>
    <w:rsid w:val="0E423362"/>
    <w:rsid w:val="0E49168C"/>
    <w:rsid w:val="0E50B00E"/>
    <w:rsid w:val="0E50DD84"/>
    <w:rsid w:val="0E585982"/>
    <w:rsid w:val="0E5BBE58"/>
    <w:rsid w:val="0E73B95E"/>
    <w:rsid w:val="0E98E070"/>
    <w:rsid w:val="0E9A3F7B"/>
    <w:rsid w:val="0E9B1839"/>
    <w:rsid w:val="0EA69828"/>
    <w:rsid w:val="0EAE817D"/>
    <w:rsid w:val="0EBE6FC6"/>
    <w:rsid w:val="0ECC1773"/>
    <w:rsid w:val="0EE95EEC"/>
    <w:rsid w:val="0F00BDED"/>
    <w:rsid w:val="0F05B8D0"/>
    <w:rsid w:val="0F2ED717"/>
    <w:rsid w:val="0F30D626"/>
    <w:rsid w:val="0F329211"/>
    <w:rsid w:val="0F3764C0"/>
    <w:rsid w:val="0F3DF2DB"/>
    <w:rsid w:val="0F4054AB"/>
    <w:rsid w:val="0F447DAE"/>
    <w:rsid w:val="0F55C149"/>
    <w:rsid w:val="0F5C8DA1"/>
    <w:rsid w:val="0F5E5D58"/>
    <w:rsid w:val="0F6053B5"/>
    <w:rsid w:val="0F6593A6"/>
    <w:rsid w:val="0F69E7CB"/>
    <w:rsid w:val="0F704C10"/>
    <w:rsid w:val="0F740982"/>
    <w:rsid w:val="0F7D16F8"/>
    <w:rsid w:val="0F7F0CDA"/>
    <w:rsid w:val="0F920F3C"/>
    <w:rsid w:val="0FA15160"/>
    <w:rsid w:val="0FCE2D30"/>
    <w:rsid w:val="0FD0C267"/>
    <w:rsid w:val="0FD63FD5"/>
    <w:rsid w:val="0FDF1028"/>
    <w:rsid w:val="102FD229"/>
    <w:rsid w:val="104141BD"/>
    <w:rsid w:val="1042616F"/>
    <w:rsid w:val="104E8D3A"/>
    <w:rsid w:val="1052C454"/>
    <w:rsid w:val="106863ED"/>
    <w:rsid w:val="107C8B51"/>
    <w:rsid w:val="107E4871"/>
    <w:rsid w:val="1086D8D0"/>
    <w:rsid w:val="108CFBD1"/>
    <w:rsid w:val="10915BBA"/>
    <w:rsid w:val="10A64F89"/>
    <w:rsid w:val="10B27CA6"/>
    <w:rsid w:val="10B4175B"/>
    <w:rsid w:val="10CA9178"/>
    <w:rsid w:val="10CC4F4D"/>
    <w:rsid w:val="10CEF558"/>
    <w:rsid w:val="10D5200D"/>
    <w:rsid w:val="10D6A351"/>
    <w:rsid w:val="10E0554F"/>
    <w:rsid w:val="10EC8001"/>
    <w:rsid w:val="10F0013D"/>
    <w:rsid w:val="10F758C4"/>
    <w:rsid w:val="11230F16"/>
    <w:rsid w:val="113A4878"/>
    <w:rsid w:val="11407B24"/>
    <w:rsid w:val="1145CB7C"/>
    <w:rsid w:val="114AC0D0"/>
    <w:rsid w:val="11572B45"/>
    <w:rsid w:val="11808294"/>
    <w:rsid w:val="1188089D"/>
    <w:rsid w:val="11934694"/>
    <w:rsid w:val="1194915E"/>
    <w:rsid w:val="119A052A"/>
    <w:rsid w:val="11A55D66"/>
    <w:rsid w:val="11F86E36"/>
    <w:rsid w:val="11FE20FD"/>
    <w:rsid w:val="12010804"/>
    <w:rsid w:val="120B7AA9"/>
    <w:rsid w:val="12140B49"/>
    <w:rsid w:val="121FF89F"/>
    <w:rsid w:val="12207E22"/>
    <w:rsid w:val="1236AA2A"/>
    <w:rsid w:val="12599A8F"/>
    <w:rsid w:val="125C763C"/>
    <w:rsid w:val="126A0E0F"/>
    <w:rsid w:val="126FD67C"/>
    <w:rsid w:val="12710C58"/>
    <w:rsid w:val="1277F56D"/>
    <w:rsid w:val="12885451"/>
    <w:rsid w:val="129D6F5D"/>
    <w:rsid w:val="12AA2E97"/>
    <w:rsid w:val="12AEDBA7"/>
    <w:rsid w:val="12C8E59F"/>
    <w:rsid w:val="12D4A82D"/>
    <w:rsid w:val="12D8F946"/>
    <w:rsid w:val="12F0BEC4"/>
    <w:rsid w:val="12F3EF61"/>
    <w:rsid w:val="12FBA8A6"/>
    <w:rsid w:val="13010BBF"/>
    <w:rsid w:val="13100608"/>
    <w:rsid w:val="132F4E69"/>
    <w:rsid w:val="1332C5EB"/>
    <w:rsid w:val="135034DF"/>
    <w:rsid w:val="135F5A49"/>
    <w:rsid w:val="136D86B0"/>
    <w:rsid w:val="13989162"/>
    <w:rsid w:val="13B02E43"/>
    <w:rsid w:val="13BFE72A"/>
    <w:rsid w:val="13D7A4CC"/>
    <w:rsid w:val="13DDBB3F"/>
    <w:rsid w:val="13EB5181"/>
    <w:rsid w:val="13F49F71"/>
    <w:rsid w:val="13F9F29A"/>
    <w:rsid w:val="1401D9D6"/>
    <w:rsid w:val="14163EEF"/>
    <w:rsid w:val="1421C2E2"/>
    <w:rsid w:val="14260436"/>
    <w:rsid w:val="14325BA9"/>
    <w:rsid w:val="14393FBE"/>
    <w:rsid w:val="143AA084"/>
    <w:rsid w:val="14461AA8"/>
    <w:rsid w:val="14BAF359"/>
    <w:rsid w:val="14CD62C4"/>
    <w:rsid w:val="150809A4"/>
    <w:rsid w:val="151A409A"/>
    <w:rsid w:val="15394700"/>
    <w:rsid w:val="1547BDAA"/>
    <w:rsid w:val="15609C58"/>
    <w:rsid w:val="156417CD"/>
    <w:rsid w:val="157F007D"/>
    <w:rsid w:val="15906FD2"/>
    <w:rsid w:val="1590FA68"/>
    <w:rsid w:val="15A74E8A"/>
    <w:rsid w:val="15B1AB60"/>
    <w:rsid w:val="15BF59D2"/>
    <w:rsid w:val="15DFABCE"/>
    <w:rsid w:val="15F29460"/>
    <w:rsid w:val="15F5A44B"/>
    <w:rsid w:val="15F92A04"/>
    <w:rsid w:val="1602AC89"/>
    <w:rsid w:val="160EB699"/>
    <w:rsid w:val="161A7B47"/>
    <w:rsid w:val="16212697"/>
    <w:rsid w:val="163FD4F3"/>
    <w:rsid w:val="164F7EE2"/>
    <w:rsid w:val="167466B9"/>
    <w:rsid w:val="1678CE89"/>
    <w:rsid w:val="16A634F6"/>
    <w:rsid w:val="16B400D3"/>
    <w:rsid w:val="16C793E9"/>
    <w:rsid w:val="16CB07BF"/>
    <w:rsid w:val="16CEE443"/>
    <w:rsid w:val="16D25799"/>
    <w:rsid w:val="16D4750E"/>
    <w:rsid w:val="16D5E2F4"/>
    <w:rsid w:val="16D7EF31"/>
    <w:rsid w:val="16D8A0B3"/>
    <w:rsid w:val="16FB8778"/>
    <w:rsid w:val="171A7AF3"/>
    <w:rsid w:val="1737ACAC"/>
    <w:rsid w:val="1739EC75"/>
    <w:rsid w:val="173A76B7"/>
    <w:rsid w:val="174ED15F"/>
    <w:rsid w:val="17536DC2"/>
    <w:rsid w:val="175BC574"/>
    <w:rsid w:val="1777A31F"/>
    <w:rsid w:val="17A87C2B"/>
    <w:rsid w:val="17C4A5C2"/>
    <w:rsid w:val="17E1DAB8"/>
    <w:rsid w:val="17EE980C"/>
    <w:rsid w:val="17F56391"/>
    <w:rsid w:val="180979AC"/>
    <w:rsid w:val="181458E7"/>
    <w:rsid w:val="1820D282"/>
    <w:rsid w:val="183D9D87"/>
    <w:rsid w:val="1856A9B6"/>
    <w:rsid w:val="18638199"/>
    <w:rsid w:val="187B0449"/>
    <w:rsid w:val="1881A165"/>
    <w:rsid w:val="18822B8B"/>
    <w:rsid w:val="189ED00D"/>
    <w:rsid w:val="18AD34A1"/>
    <w:rsid w:val="18B1651E"/>
    <w:rsid w:val="19136A76"/>
    <w:rsid w:val="191BCDFB"/>
    <w:rsid w:val="194D2008"/>
    <w:rsid w:val="1951252E"/>
    <w:rsid w:val="19604E32"/>
    <w:rsid w:val="196B58A5"/>
    <w:rsid w:val="19720A59"/>
    <w:rsid w:val="19767C09"/>
    <w:rsid w:val="1979D32E"/>
    <w:rsid w:val="198C60AB"/>
    <w:rsid w:val="1992F7A7"/>
    <w:rsid w:val="19982921"/>
    <w:rsid w:val="19A3DE7A"/>
    <w:rsid w:val="19A6067B"/>
    <w:rsid w:val="19AFA281"/>
    <w:rsid w:val="19B96959"/>
    <w:rsid w:val="19C23A80"/>
    <w:rsid w:val="19C76307"/>
    <w:rsid w:val="19F2CEE8"/>
    <w:rsid w:val="19FDF7F9"/>
    <w:rsid w:val="1A107117"/>
    <w:rsid w:val="1A12E427"/>
    <w:rsid w:val="1A222FD5"/>
    <w:rsid w:val="1A2EBDD7"/>
    <w:rsid w:val="1A3C811E"/>
    <w:rsid w:val="1A42CC4B"/>
    <w:rsid w:val="1A4A2BCE"/>
    <w:rsid w:val="1A5EAA0F"/>
    <w:rsid w:val="1A644581"/>
    <w:rsid w:val="1A66CFC8"/>
    <w:rsid w:val="1A717553"/>
    <w:rsid w:val="1A733193"/>
    <w:rsid w:val="1A75EAD5"/>
    <w:rsid w:val="1A7C2991"/>
    <w:rsid w:val="1A813AA4"/>
    <w:rsid w:val="1AB3FA41"/>
    <w:rsid w:val="1AB4ECD1"/>
    <w:rsid w:val="1AB6F3E0"/>
    <w:rsid w:val="1ADC16E0"/>
    <w:rsid w:val="1B41D6DC"/>
    <w:rsid w:val="1B647FDF"/>
    <w:rsid w:val="1B764D7D"/>
    <w:rsid w:val="1B7D453F"/>
    <w:rsid w:val="1B80B009"/>
    <w:rsid w:val="1B842549"/>
    <w:rsid w:val="1B84AA9D"/>
    <w:rsid w:val="1B907070"/>
    <w:rsid w:val="1B970906"/>
    <w:rsid w:val="1BA66826"/>
    <w:rsid w:val="1BA921C5"/>
    <w:rsid w:val="1BBF8F49"/>
    <w:rsid w:val="1BD61D7E"/>
    <w:rsid w:val="1BD66CD6"/>
    <w:rsid w:val="1BDCC200"/>
    <w:rsid w:val="1BF10635"/>
    <w:rsid w:val="1BFF248C"/>
    <w:rsid w:val="1C1714E8"/>
    <w:rsid w:val="1C1F6400"/>
    <w:rsid w:val="1C2363F9"/>
    <w:rsid w:val="1C2B9F9F"/>
    <w:rsid w:val="1C2F0072"/>
    <w:rsid w:val="1C368A58"/>
    <w:rsid w:val="1C557DE1"/>
    <w:rsid w:val="1C5908FB"/>
    <w:rsid w:val="1C62F0DB"/>
    <w:rsid w:val="1C8EF3C2"/>
    <w:rsid w:val="1C90BF8D"/>
    <w:rsid w:val="1C9A4338"/>
    <w:rsid w:val="1CAF9A73"/>
    <w:rsid w:val="1CC2B4FD"/>
    <w:rsid w:val="1CC67208"/>
    <w:rsid w:val="1CCA5A62"/>
    <w:rsid w:val="1CE4CB5C"/>
    <w:rsid w:val="1CE651F0"/>
    <w:rsid w:val="1D09F2E6"/>
    <w:rsid w:val="1D183F36"/>
    <w:rsid w:val="1D1941AC"/>
    <w:rsid w:val="1D1C806A"/>
    <w:rsid w:val="1D2C7D1B"/>
    <w:rsid w:val="1D4BDFEC"/>
    <w:rsid w:val="1D66BF9B"/>
    <w:rsid w:val="1D81CC90"/>
    <w:rsid w:val="1D8FBF0C"/>
    <w:rsid w:val="1D9FE464"/>
    <w:rsid w:val="1DA25AA9"/>
    <w:rsid w:val="1DBD8787"/>
    <w:rsid w:val="1DC3FB83"/>
    <w:rsid w:val="1DCAD0D3"/>
    <w:rsid w:val="1DD0572E"/>
    <w:rsid w:val="1DD80EFF"/>
    <w:rsid w:val="1DF14FA6"/>
    <w:rsid w:val="1DF4EAB2"/>
    <w:rsid w:val="1E0F627F"/>
    <w:rsid w:val="1E14F693"/>
    <w:rsid w:val="1E19C87E"/>
    <w:rsid w:val="1E1FB89A"/>
    <w:rsid w:val="1E220225"/>
    <w:rsid w:val="1E492CD0"/>
    <w:rsid w:val="1E4E5507"/>
    <w:rsid w:val="1E551365"/>
    <w:rsid w:val="1E752E06"/>
    <w:rsid w:val="1E79779E"/>
    <w:rsid w:val="1E86765C"/>
    <w:rsid w:val="1E874B3D"/>
    <w:rsid w:val="1E8A138E"/>
    <w:rsid w:val="1E8EFA5F"/>
    <w:rsid w:val="1EA433EB"/>
    <w:rsid w:val="1EA43C79"/>
    <w:rsid w:val="1EB04218"/>
    <w:rsid w:val="1EC667CB"/>
    <w:rsid w:val="1EDB057F"/>
    <w:rsid w:val="1EE0A1D9"/>
    <w:rsid w:val="1EE0AD5B"/>
    <w:rsid w:val="1EE55EF6"/>
    <w:rsid w:val="1EFFFD49"/>
    <w:rsid w:val="1F2E278C"/>
    <w:rsid w:val="1F322383"/>
    <w:rsid w:val="1F3DA127"/>
    <w:rsid w:val="1F498695"/>
    <w:rsid w:val="1F4F9FB0"/>
    <w:rsid w:val="1F51AC62"/>
    <w:rsid w:val="1F5F72C3"/>
    <w:rsid w:val="1F686415"/>
    <w:rsid w:val="1F70C902"/>
    <w:rsid w:val="1F7C88E2"/>
    <w:rsid w:val="1F8642BC"/>
    <w:rsid w:val="1F8D16DA"/>
    <w:rsid w:val="1F93FB0D"/>
    <w:rsid w:val="1FA70D1E"/>
    <w:rsid w:val="1FB5B32A"/>
    <w:rsid w:val="1FCC5204"/>
    <w:rsid w:val="1FD8F9B0"/>
    <w:rsid w:val="1FF5387A"/>
    <w:rsid w:val="1FFC3BC4"/>
    <w:rsid w:val="20012225"/>
    <w:rsid w:val="20233233"/>
    <w:rsid w:val="2027AEE8"/>
    <w:rsid w:val="202A87E5"/>
    <w:rsid w:val="202D0067"/>
    <w:rsid w:val="20398469"/>
    <w:rsid w:val="204C3FD4"/>
    <w:rsid w:val="207373A2"/>
    <w:rsid w:val="207F8CEE"/>
    <w:rsid w:val="20A04855"/>
    <w:rsid w:val="20C176B8"/>
    <w:rsid w:val="20C47758"/>
    <w:rsid w:val="20C51D92"/>
    <w:rsid w:val="20EFC9C9"/>
    <w:rsid w:val="20F41F5E"/>
    <w:rsid w:val="20F8272D"/>
    <w:rsid w:val="2101F468"/>
    <w:rsid w:val="211A0396"/>
    <w:rsid w:val="21208E5A"/>
    <w:rsid w:val="212375F6"/>
    <w:rsid w:val="212C7A1E"/>
    <w:rsid w:val="2154D9DE"/>
    <w:rsid w:val="215A70AB"/>
    <w:rsid w:val="21621C0B"/>
    <w:rsid w:val="216736BF"/>
    <w:rsid w:val="216ACD5E"/>
    <w:rsid w:val="216C0787"/>
    <w:rsid w:val="216EC40F"/>
    <w:rsid w:val="2180728A"/>
    <w:rsid w:val="21A11831"/>
    <w:rsid w:val="21A5C441"/>
    <w:rsid w:val="21A91309"/>
    <w:rsid w:val="21ADC07C"/>
    <w:rsid w:val="21D126E5"/>
    <w:rsid w:val="21ED5F38"/>
    <w:rsid w:val="21F98CF0"/>
    <w:rsid w:val="222628AF"/>
    <w:rsid w:val="223FCDB6"/>
    <w:rsid w:val="22482DF1"/>
    <w:rsid w:val="225C75A2"/>
    <w:rsid w:val="2263ABB1"/>
    <w:rsid w:val="22700A50"/>
    <w:rsid w:val="2279231C"/>
    <w:rsid w:val="227AAEB1"/>
    <w:rsid w:val="228C4C3A"/>
    <w:rsid w:val="22AD6EA1"/>
    <w:rsid w:val="22DE01D7"/>
    <w:rsid w:val="22DF5398"/>
    <w:rsid w:val="22EE8158"/>
    <w:rsid w:val="22F544ED"/>
    <w:rsid w:val="231FD273"/>
    <w:rsid w:val="2322B7AC"/>
    <w:rsid w:val="233AFDA6"/>
    <w:rsid w:val="2354069F"/>
    <w:rsid w:val="236EC142"/>
    <w:rsid w:val="2374B119"/>
    <w:rsid w:val="2374DDB2"/>
    <w:rsid w:val="237F1DEE"/>
    <w:rsid w:val="2390AB37"/>
    <w:rsid w:val="2395ACAF"/>
    <w:rsid w:val="23C97BE1"/>
    <w:rsid w:val="23D0D544"/>
    <w:rsid w:val="23E66F4A"/>
    <w:rsid w:val="23E98824"/>
    <w:rsid w:val="23EAB6B1"/>
    <w:rsid w:val="240C223F"/>
    <w:rsid w:val="2432BFF1"/>
    <w:rsid w:val="24483FEF"/>
    <w:rsid w:val="2455CD62"/>
    <w:rsid w:val="246AC7AB"/>
    <w:rsid w:val="2472F3EA"/>
    <w:rsid w:val="24A3B6FC"/>
    <w:rsid w:val="24B3C2E0"/>
    <w:rsid w:val="24CBA4CC"/>
    <w:rsid w:val="24CCE0A0"/>
    <w:rsid w:val="24D75CD0"/>
    <w:rsid w:val="24D8D17C"/>
    <w:rsid w:val="24DAEEF3"/>
    <w:rsid w:val="24E6C9E4"/>
    <w:rsid w:val="24F8DF0E"/>
    <w:rsid w:val="25003254"/>
    <w:rsid w:val="2500993A"/>
    <w:rsid w:val="2510B33C"/>
    <w:rsid w:val="2521BA92"/>
    <w:rsid w:val="253BAAEE"/>
    <w:rsid w:val="2560B340"/>
    <w:rsid w:val="25654C42"/>
    <w:rsid w:val="25677423"/>
    <w:rsid w:val="257B79DB"/>
    <w:rsid w:val="2584ACD4"/>
    <w:rsid w:val="25A04FCE"/>
    <w:rsid w:val="25BCF080"/>
    <w:rsid w:val="25C31B52"/>
    <w:rsid w:val="25D347CE"/>
    <w:rsid w:val="25DE8A19"/>
    <w:rsid w:val="25EED3E8"/>
    <w:rsid w:val="25F9AC39"/>
    <w:rsid w:val="260A854D"/>
    <w:rsid w:val="260EFCB4"/>
    <w:rsid w:val="261C77D1"/>
    <w:rsid w:val="262460B3"/>
    <w:rsid w:val="2636043E"/>
    <w:rsid w:val="2640E2CF"/>
    <w:rsid w:val="264F9341"/>
    <w:rsid w:val="2662D228"/>
    <w:rsid w:val="266E382D"/>
    <w:rsid w:val="267063A9"/>
    <w:rsid w:val="269E7103"/>
    <w:rsid w:val="26B16F88"/>
    <w:rsid w:val="26B34247"/>
    <w:rsid w:val="26E25A92"/>
    <w:rsid w:val="26E2CC87"/>
    <w:rsid w:val="26E36510"/>
    <w:rsid w:val="26E506D5"/>
    <w:rsid w:val="26F20F20"/>
    <w:rsid w:val="2705CFB6"/>
    <w:rsid w:val="27063A7A"/>
    <w:rsid w:val="271AE31F"/>
    <w:rsid w:val="273D8A5D"/>
    <w:rsid w:val="27438A8B"/>
    <w:rsid w:val="274A851B"/>
    <w:rsid w:val="274D0FC9"/>
    <w:rsid w:val="2757E44C"/>
    <w:rsid w:val="275C482C"/>
    <w:rsid w:val="27634137"/>
    <w:rsid w:val="276F7CD6"/>
    <w:rsid w:val="2771E245"/>
    <w:rsid w:val="27807885"/>
    <w:rsid w:val="278084C7"/>
    <w:rsid w:val="27A1DB36"/>
    <w:rsid w:val="27A2DBCB"/>
    <w:rsid w:val="27B56C7D"/>
    <w:rsid w:val="27C2F9E0"/>
    <w:rsid w:val="27E63459"/>
    <w:rsid w:val="27EFB40E"/>
    <w:rsid w:val="27F6B2C5"/>
    <w:rsid w:val="28015941"/>
    <w:rsid w:val="2806421B"/>
    <w:rsid w:val="281059B5"/>
    <w:rsid w:val="281357A0"/>
    <w:rsid w:val="281FC551"/>
    <w:rsid w:val="2829BFE8"/>
    <w:rsid w:val="28484ED5"/>
    <w:rsid w:val="289A13C9"/>
    <w:rsid w:val="289C2965"/>
    <w:rsid w:val="28ACBBF2"/>
    <w:rsid w:val="28C54307"/>
    <w:rsid w:val="28C6E451"/>
    <w:rsid w:val="28CB59AD"/>
    <w:rsid w:val="28D5DF22"/>
    <w:rsid w:val="28D69A80"/>
    <w:rsid w:val="28E01522"/>
    <w:rsid w:val="28EBA554"/>
    <w:rsid w:val="28FA9C86"/>
    <w:rsid w:val="290D4F73"/>
    <w:rsid w:val="290E011A"/>
    <w:rsid w:val="2920BDC8"/>
    <w:rsid w:val="2926C7C8"/>
    <w:rsid w:val="292E702C"/>
    <w:rsid w:val="29525230"/>
    <w:rsid w:val="296103CF"/>
    <w:rsid w:val="29725C12"/>
    <w:rsid w:val="2976DB62"/>
    <w:rsid w:val="297CE99B"/>
    <w:rsid w:val="29862712"/>
    <w:rsid w:val="299183DD"/>
    <w:rsid w:val="29956062"/>
    <w:rsid w:val="299AC9C0"/>
    <w:rsid w:val="299D58DC"/>
    <w:rsid w:val="29E5B452"/>
    <w:rsid w:val="2A1C7C96"/>
    <w:rsid w:val="2A29ED35"/>
    <w:rsid w:val="2A34C480"/>
    <w:rsid w:val="2A37ED29"/>
    <w:rsid w:val="2A5444D6"/>
    <w:rsid w:val="2A55A697"/>
    <w:rsid w:val="2A6AD57B"/>
    <w:rsid w:val="2A8ECBCB"/>
    <w:rsid w:val="2A8F850E"/>
    <w:rsid w:val="2A9B2DBB"/>
    <w:rsid w:val="2A9ED622"/>
    <w:rsid w:val="2A9FED09"/>
    <w:rsid w:val="2AAB68C6"/>
    <w:rsid w:val="2AE9D42F"/>
    <w:rsid w:val="2AF34E98"/>
    <w:rsid w:val="2B115754"/>
    <w:rsid w:val="2B23DEC4"/>
    <w:rsid w:val="2B2950C1"/>
    <w:rsid w:val="2B3D9620"/>
    <w:rsid w:val="2B540B4A"/>
    <w:rsid w:val="2B6A5A42"/>
    <w:rsid w:val="2B6CE50F"/>
    <w:rsid w:val="2B7310A1"/>
    <w:rsid w:val="2B7F2B86"/>
    <w:rsid w:val="2B8A1C82"/>
    <w:rsid w:val="2B9184ED"/>
    <w:rsid w:val="2BA910C1"/>
    <w:rsid w:val="2BB14DE5"/>
    <w:rsid w:val="2BB2E692"/>
    <w:rsid w:val="2BBC61CB"/>
    <w:rsid w:val="2BEC1DB7"/>
    <w:rsid w:val="2BEE7111"/>
    <w:rsid w:val="2BF2F60F"/>
    <w:rsid w:val="2BF3CFC0"/>
    <w:rsid w:val="2BF6B8E5"/>
    <w:rsid w:val="2C014C10"/>
    <w:rsid w:val="2C05A46D"/>
    <w:rsid w:val="2C0E084C"/>
    <w:rsid w:val="2C151178"/>
    <w:rsid w:val="2C210EC8"/>
    <w:rsid w:val="2C2ACD4E"/>
    <w:rsid w:val="2C2B5704"/>
    <w:rsid w:val="2C2F8C03"/>
    <w:rsid w:val="2C31420A"/>
    <w:rsid w:val="2C50D963"/>
    <w:rsid w:val="2C565125"/>
    <w:rsid w:val="2C604BA9"/>
    <w:rsid w:val="2C6E5F68"/>
    <w:rsid w:val="2C76753C"/>
    <w:rsid w:val="2CCB59D0"/>
    <w:rsid w:val="2CE838E0"/>
    <w:rsid w:val="2D4882B2"/>
    <w:rsid w:val="2D585A1F"/>
    <w:rsid w:val="2D5D8ED7"/>
    <w:rsid w:val="2D7F303F"/>
    <w:rsid w:val="2D8AF1BE"/>
    <w:rsid w:val="2D9FDDE0"/>
    <w:rsid w:val="2DA2475B"/>
    <w:rsid w:val="2DAAAB30"/>
    <w:rsid w:val="2DC0270A"/>
    <w:rsid w:val="2DD36C34"/>
    <w:rsid w:val="2DFC5354"/>
    <w:rsid w:val="2E0126B6"/>
    <w:rsid w:val="2E1BD227"/>
    <w:rsid w:val="2E34FFC6"/>
    <w:rsid w:val="2E413E57"/>
    <w:rsid w:val="2E45CD35"/>
    <w:rsid w:val="2E6894C7"/>
    <w:rsid w:val="2E81E69B"/>
    <w:rsid w:val="2E990E51"/>
    <w:rsid w:val="2E9A61C5"/>
    <w:rsid w:val="2EB11201"/>
    <w:rsid w:val="2EB1244B"/>
    <w:rsid w:val="2EB68BD1"/>
    <w:rsid w:val="2EBE785C"/>
    <w:rsid w:val="2EC3F94D"/>
    <w:rsid w:val="2ED9FBDF"/>
    <w:rsid w:val="2EDF0BF7"/>
    <w:rsid w:val="2EEE9B4D"/>
    <w:rsid w:val="2EEEB08E"/>
    <w:rsid w:val="2F12BF76"/>
    <w:rsid w:val="2F157DA0"/>
    <w:rsid w:val="2F671DB4"/>
    <w:rsid w:val="2F87017B"/>
    <w:rsid w:val="2FBD4CD9"/>
    <w:rsid w:val="2FC3A7E5"/>
    <w:rsid w:val="2FC84B06"/>
    <w:rsid w:val="2FE1715C"/>
    <w:rsid w:val="2FF8D8EC"/>
    <w:rsid w:val="3007FAEF"/>
    <w:rsid w:val="3009B268"/>
    <w:rsid w:val="300C76B6"/>
    <w:rsid w:val="302D7BDD"/>
    <w:rsid w:val="303C84FF"/>
    <w:rsid w:val="305BBE8F"/>
    <w:rsid w:val="305BE7E7"/>
    <w:rsid w:val="305E1E2A"/>
    <w:rsid w:val="306933D0"/>
    <w:rsid w:val="308249D1"/>
    <w:rsid w:val="308BE2A7"/>
    <w:rsid w:val="308EA4B6"/>
    <w:rsid w:val="309552A2"/>
    <w:rsid w:val="30DF5D66"/>
    <w:rsid w:val="30E8A96D"/>
    <w:rsid w:val="30EBB0D0"/>
    <w:rsid w:val="30ECC975"/>
    <w:rsid w:val="30F17F75"/>
    <w:rsid w:val="30F9FC0C"/>
    <w:rsid w:val="30FB630A"/>
    <w:rsid w:val="30FD6990"/>
    <w:rsid w:val="3102D04D"/>
    <w:rsid w:val="3107B5FD"/>
    <w:rsid w:val="310A811A"/>
    <w:rsid w:val="3110344E"/>
    <w:rsid w:val="31122B98"/>
    <w:rsid w:val="31186158"/>
    <w:rsid w:val="311906DC"/>
    <w:rsid w:val="31331DE6"/>
    <w:rsid w:val="31452A8D"/>
    <w:rsid w:val="31586C46"/>
    <w:rsid w:val="31641B67"/>
    <w:rsid w:val="31705E5E"/>
    <w:rsid w:val="317794D7"/>
    <w:rsid w:val="317D6DF7"/>
    <w:rsid w:val="31B3DF44"/>
    <w:rsid w:val="31D63326"/>
    <w:rsid w:val="31E2944A"/>
    <w:rsid w:val="31E32E63"/>
    <w:rsid w:val="31E58C9A"/>
    <w:rsid w:val="31F506E7"/>
    <w:rsid w:val="320FDBA9"/>
    <w:rsid w:val="321C6837"/>
    <w:rsid w:val="328759E0"/>
    <w:rsid w:val="329809F8"/>
    <w:rsid w:val="32A5D37F"/>
    <w:rsid w:val="32B36C13"/>
    <w:rsid w:val="32B8F273"/>
    <w:rsid w:val="32BA5A10"/>
    <w:rsid w:val="32CABF53"/>
    <w:rsid w:val="32CC9B9B"/>
    <w:rsid w:val="32E3DD13"/>
    <w:rsid w:val="32FB6F38"/>
    <w:rsid w:val="332855DC"/>
    <w:rsid w:val="333462A6"/>
    <w:rsid w:val="333636B4"/>
    <w:rsid w:val="333AC72D"/>
    <w:rsid w:val="333C06D4"/>
    <w:rsid w:val="334FAFA5"/>
    <w:rsid w:val="3352FB73"/>
    <w:rsid w:val="335F2470"/>
    <w:rsid w:val="33703308"/>
    <w:rsid w:val="3376D163"/>
    <w:rsid w:val="3383EF25"/>
    <w:rsid w:val="33938980"/>
    <w:rsid w:val="33B5B63D"/>
    <w:rsid w:val="33BD4F32"/>
    <w:rsid w:val="33D1BB7A"/>
    <w:rsid w:val="33D1C88B"/>
    <w:rsid w:val="33D8F8D5"/>
    <w:rsid w:val="33E59A30"/>
    <w:rsid w:val="33EB4E06"/>
    <w:rsid w:val="33F439A3"/>
    <w:rsid w:val="3421A2D7"/>
    <w:rsid w:val="34226523"/>
    <w:rsid w:val="3428CECB"/>
    <w:rsid w:val="3454C2D4"/>
    <w:rsid w:val="345D2285"/>
    <w:rsid w:val="346860C8"/>
    <w:rsid w:val="346935A9"/>
    <w:rsid w:val="348EEF17"/>
    <w:rsid w:val="3495FE41"/>
    <w:rsid w:val="34A56094"/>
    <w:rsid w:val="34A811BD"/>
    <w:rsid w:val="34C2C6D5"/>
    <w:rsid w:val="34D627BB"/>
    <w:rsid w:val="34DC590A"/>
    <w:rsid w:val="34E0D666"/>
    <w:rsid w:val="34EA3353"/>
    <w:rsid w:val="34EDA0C3"/>
    <w:rsid w:val="34F2F21B"/>
    <w:rsid w:val="34F8035B"/>
    <w:rsid w:val="3526F98B"/>
    <w:rsid w:val="35384D47"/>
    <w:rsid w:val="353BF8FB"/>
    <w:rsid w:val="35635190"/>
    <w:rsid w:val="356D3754"/>
    <w:rsid w:val="3587726C"/>
    <w:rsid w:val="359EF9FE"/>
    <w:rsid w:val="35A80B16"/>
    <w:rsid w:val="35A9D804"/>
    <w:rsid w:val="35AA510C"/>
    <w:rsid w:val="35B074BD"/>
    <w:rsid w:val="35CB3323"/>
    <w:rsid w:val="35D36A69"/>
    <w:rsid w:val="35E3E052"/>
    <w:rsid w:val="35F1FAD2"/>
    <w:rsid w:val="35F2F652"/>
    <w:rsid w:val="362E133E"/>
    <w:rsid w:val="36430979"/>
    <w:rsid w:val="3643E21E"/>
    <w:rsid w:val="36628FDD"/>
    <w:rsid w:val="3677EC02"/>
    <w:rsid w:val="368689D1"/>
    <w:rsid w:val="36875A68"/>
    <w:rsid w:val="3688C692"/>
    <w:rsid w:val="36A880EC"/>
    <w:rsid w:val="36B61804"/>
    <w:rsid w:val="36B84EE1"/>
    <w:rsid w:val="36DA6D81"/>
    <w:rsid w:val="36DF87C0"/>
    <w:rsid w:val="36F1D891"/>
    <w:rsid w:val="36F2A1F5"/>
    <w:rsid w:val="3706EE9B"/>
    <w:rsid w:val="370C7C69"/>
    <w:rsid w:val="3726FDA1"/>
    <w:rsid w:val="374EBD5A"/>
    <w:rsid w:val="37561E00"/>
    <w:rsid w:val="37593A96"/>
    <w:rsid w:val="3762EA5F"/>
    <w:rsid w:val="3765E027"/>
    <w:rsid w:val="3767654B"/>
    <w:rsid w:val="3770E430"/>
    <w:rsid w:val="377C77D3"/>
    <w:rsid w:val="377FDF9A"/>
    <w:rsid w:val="37955668"/>
    <w:rsid w:val="379966F7"/>
    <w:rsid w:val="381AE809"/>
    <w:rsid w:val="382E4DAE"/>
    <w:rsid w:val="3837D13B"/>
    <w:rsid w:val="3840305E"/>
    <w:rsid w:val="38478313"/>
    <w:rsid w:val="38514C81"/>
    <w:rsid w:val="386060B5"/>
    <w:rsid w:val="388D5BC3"/>
    <w:rsid w:val="38A354E1"/>
    <w:rsid w:val="38E07B9B"/>
    <w:rsid w:val="38F0FE85"/>
    <w:rsid w:val="38F12B34"/>
    <w:rsid w:val="390258B7"/>
    <w:rsid w:val="390F453E"/>
    <w:rsid w:val="3920028D"/>
    <w:rsid w:val="3921AE6A"/>
    <w:rsid w:val="393BEEA4"/>
    <w:rsid w:val="3943C606"/>
    <w:rsid w:val="3949D3E1"/>
    <w:rsid w:val="3950CD23"/>
    <w:rsid w:val="395B2C9D"/>
    <w:rsid w:val="396875FA"/>
    <w:rsid w:val="39862893"/>
    <w:rsid w:val="39884B98"/>
    <w:rsid w:val="39890DB5"/>
    <w:rsid w:val="39988698"/>
    <w:rsid w:val="399A0D74"/>
    <w:rsid w:val="39A1540D"/>
    <w:rsid w:val="39ADD295"/>
    <w:rsid w:val="39B22777"/>
    <w:rsid w:val="39BEE7B9"/>
    <w:rsid w:val="39E219EC"/>
    <w:rsid w:val="39E4730D"/>
    <w:rsid w:val="39E70782"/>
    <w:rsid w:val="3A08ED51"/>
    <w:rsid w:val="3A10E55A"/>
    <w:rsid w:val="3A166C97"/>
    <w:rsid w:val="3A257D44"/>
    <w:rsid w:val="3A356B7D"/>
    <w:rsid w:val="3A4213D5"/>
    <w:rsid w:val="3A431CDA"/>
    <w:rsid w:val="3A4394FB"/>
    <w:rsid w:val="3A510216"/>
    <w:rsid w:val="3A5DA966"/>
    <w:rsid w:val="3A676E25"/>
    <w:rsid w:val="3A7038AC"/>
    <w:rsid w:val="3A749436"/>
    <w:rsid w:val="3A7EEC2C"/>
    <w:rsid w:val="3A8425BB"/>
    <w:rsid w:val="3A8FF88B"/>
    <w:rsid w:val="3A93B3AE"/>
    <w:rsid w:val="3A95618D"/>
    <w:rsid w:val="3AB9B58D"/>
    <w:rsid w:val="3AD2064F"/>
    <w:rsid w:val="3AD9CD5B"/>
    <w:rsid w:val="3AE61CE6"/>
    <w:rsid w:val="3B209847"/>
    <w:rsid w:val="3B292DC2"/>
    <w:rsid w:val="3B2E999C"/>
    <w:rsid w:val="3B2EF5B0"/>
    <w:rsid w:val="3B3B67D6"/>
    <w:rsid w:val="3B3F0A72"/>
    <w:rsid w:val="3B4E875D"/>
    <w:rsid w:val="3B5288CB"/>
    <w:rsid w:val="3B528AFA"/>
    <w:rsid w:val="3B53935C"/>
    <w:rsid w:val="3B6AE90E"/>
    <w:rsid w:val="3B84A74E"/>
    <w:rsid w:val="3BB06195"/>
    <w:rsid w:val="3BCC3601"/>
    <w:rsid w:val="3BCFE189"/>
    <w:rsid w:val="3BEDC76D"/>
    <w:rsid w:val="3BEE0135"/>
    <w:rsid w:val="3BF23C3F"/>
    <w:rsid w:val="3C041352"/>
    <w:rsid w:val="3C23D304"/>
    <w:rsid w:val="3C28F9AD"/>
    <w:rsid w:val="3C2CBDD5"/>
    <w:rsid w:val="3C31FE3B"/>
    <w:rsid w:val="3C39F979"/>
    <w:rsid w:val="3C3DBE57"/>
    <w:rsid w:val="3C4E58FA"/>
    <w:rsid w:val="3C4EBC35"/>
    <w:rsid w:val="3C552B83"/>
    <w:rsid w:val="3C6891C5"/>
    <w:rsid w:val="3C9D8D84"/>
    <w:rsid w:val="3CAC4B71"/>
    <w:rsid w:val="3CB0BA7A"/>
    <w:rsid w:val="3CB43AE7"/>
    <w:rsid w:val="3CBC9375"/>
    <w:rsid w:val="3CCE4DA7"/>
    <w:rsid w:val="3CE15EB8"/>
    <w:rsid w:val="3CE48E20"/>
    <w:rsid w:val="3CEB3EDB"/>
    <w:rsid w:val="3D1487CC"/>
    <w:rsid w:val="3D1C351B"/>
    <w:rsid w:val="3D1CBA3F"/>
    <w:rsid w:val="3D1CF064"/>
    <w:rsid w:val="3D2378D5"/>
    <w:rsid w:val="3D491A70"/>
    <w:rsid w:val="3D62A487"/>
    <w:rsid w:val="3D790C2D"/>
    <w:rsid w:val="3D7A72F0"/>
    <w:rsid w:val="3D84F286"/>
    <w:rsid w:val="3D85467B"/>
    <w:rsid w:val="3DB3E391"/>
    <w:rsid w:val="3DBDFD49"/>
    <w:rsid w:val="3DD1A68D"/>
    <w:rsid w:val="3DDBC246"/>
    <w:rsid w:val="3DE4FAC1"/>
    <w:rsid w:val="3E0C7E58"/>
    <w:rsid w:val="3E13957C"/>
    <w:rsid w:val="3E1A952B"/>
    <w:rsid w:val="3E395DE5"/>
    <w:rsid w:val="3E4CF01A"/>
    <w:rsid w:val="3E5B2B64"/>
    <w:rsid w:val="3E7CA4F3"/>
    <w:rsid w:val="3E7D02B2"/>
    <w:rsid w:val="3E7FF269"/>
    <w:rsid w:val="3E816337"/>
    <w:rsid w:val="3E82A3D8"/>
    <w:rsid w:val="3E903D82"/>
    <w:rsid w:val="3EC977C4"/>
    <w:rsid w:val="3ECA97C9"/>
    <w:rsid w:val="3EF369F8"/>
    <w:rsid w:val="3F07824B"/>
    <w:rsid w:val="3F099C35"/>
    <w:rsid w:val="3F1027F5"/>
    <w:rsid w:val="3F3A90D3"/>
    <w:rsid w:val="3F514E1A"/>
    <w:rsid w:val="3F6B477F"/>
    <w:rsid w:val="3F7C1317"/>
    <w:rsid w:val="3F837A73"/>
    <w:rsid w:val="3FAB1BEE"/>
    <w:rsid w:val="3FC4148E"/>
    <w:rsid w:val="3FC86FE1"/>
    <w:rsid w:val="3FED1477"/>
    <w:rsid w:val="40030363"/>
    <w:rsid w:val="401AF881"/>
    <w:rsid w:val="401ED6B1"/>
    <w:rsid w:val="4022AD9F"/>
    <w:rsid w:val="40255A0D"/>
    <w:rsid w:val="402C7D4A"/>
    <w:rsid w:val="4043202D"/>
    <w:rsid w:val="404D84E0"/>
    <w:rsid w:val="40525B98"/>
    <w:rsid w:val="407C1F2E"/>
    <w:rsid w:val="407FAF39"/>
    <w:rsid w:val="407FF15B"/>
    <w:rsid w:val="408D7290"/>
    <w:rsid w:val="4091979A"/>
    <w:rsid w:val="40975916"/>
    <w:rsid w:val="40A05CA7"/>
    <w:rsid w:val="40A79D85"/>
    <w:rsid w:val="40B129CF"/>
    <w:rsid w:val="40BFC60E"/>
    <w:rsid w:val="40CF387B"/>
    <w:rsid w:val="40EB5819"/>
    <w:rsid w:val="40EF588B"/>
    <w:rsid w:val="40F21E63"/>
    <w:rsid w:val="40F376AA"/>
    <w:rsid w:val="411922F4"/>
    <w:rsid w:val="4135AA48"/>
    <w:rsid w:val="4145E04D"/>
    <w:rsid w:val="4149102E"/>
    <w:rsid w:val="415449C2"/>
    <w:rsid w:val="416C8B9C"/>
    <w:rsid w:val="4190BB03"/>
    <w:rsid w:val="41A6BBD6"/>
    <w:rsid w:val="41B17676"/>
    <w:rsid w:val="41BA8F4B"/>
    <w:rsid w:val="41C06E4F"/>
    <w:rsid w:val="41C5521B"/>
    <w:rsid w:val="41D11FF4"/>
    <w:rsid w:val="41E2D2B1"/>
    <w:rsid w:val="41EF56E0"/>
    <w:rsid w:val="41EF84F2"/>
    <w:rsid w:val="41F66F41"/>
    <w:rsid w:val="4204BCC8"/>
    <w:rsid w:val="4213AB26"/>
    <w:rsid w:val="4220F99B"/>
    <w:rsid w:val="423047A1"/>
    <w:rsid w:val="4245C0B0"/>
    <w:rsid w:val="426C386B"/>
    <w:rsid w:val="42817FE6"/>
    <w:rsid w:val="429F2A37"/>
    <w:rsid w:val="42D29AF8"/>
    <w:rsid w:val="42E4E08F"/>
    <w:rsid w:val="430CCF08"/>
    <w:rsid w:val="432A5D44"/>
    <w:rsid w:val="43328C7A"/>
    <w:rsid w:val="4353CFA4"/>
    <w:rsid w:val="43632FA0"/>
    <w:rsid w:val="43799CED"/>
    <w:rsid w:val="439AA945"/>
    <w:rsid w:val="43B3E787"/>
    <w:rsid w:val="43B60138"/>
    <w:rsid w:val="43B65E5B"/>
    <w:rsid w:val="43B8FDD9"/>
    <w:rsid w:val="43C56C50"/>
    <w:rsid w:val="43DCD113"/>
    <w:rsid w:val="43E430EA"/>
    <w:rsid w:val="43E9D8ED"/>
    <w:rsid w:val="441B43C1"/>
    <w:rsid w:val="44336D14"/>
    <w:rsid w:val="4488041A"/>
    <w:rsid w:val="448BD985"/>
    <w:rsid w:val="4499EDCA"/>
    <w:rsid w:val="44A39D0D"/>
    <w:rsid w:val="44B00B03"/>
    <w:rsid w:val="44BA05F7"/>
    <w:rsid w:val="44EA5E17"/>
    <w:rsid w:val="44FFDDC4"/>
    <w:rsid w:val="450B3FB8"/>
    <w:rsid w:val="45126137"/>
    <w:rsid w:val="45174207"/>
    <w:rsid w:val="45269A7F"/>
    <w:rsid w:val="456DA3FE"/>
    <w:rsid w:val="45716716"/>
    <w:rsid w:val="45787627"/>
    <w:rsid w:val="457BFBC7"/>
    <w:rsid w:val="4586824C"/>
    <w:rsid w:val="45890AB8"/>
    <w:rsid w:val="458B9A04"/>
    <w:rsid w:val="458F1186"/>
    <w:rsid w:val="45B6B233"/>
    <w:rsid w:val="45CE0EA5"/>
    <w:rsid w:val="45D6CAF9"/>
    <w:rsid w:val="45DE6ACA"/>
    <w:rsid w:val="45E5E71C"/>
    <w:rsid w:val="45FB6B1A"/>
    <w:rsid w:val="46147E2E"/>
    <w:rsid w:val="4627E765"/>
    <w:rsid w:val="462B44CE"/>
    <w:rsid w:val="46343A47"/>
    <w:rsid w:val="463FF010"/>
    <w:rsid w:val="46446FCA"/>
    <w:rsid w:val="4655C80D"/>
    <w:rsid w:val="4661F36E"/>
    <w:rsid w:val="4666F579"/>
    <w:rsid w:val="46786480"/>
    <w:rsid w:val="467CAD5B"/>
    <w:rsid w:val="46867AB0"/>
    <w:rsid w:val="469696B3"/>
    <w:rsid w:val="469DA702"/>
    <w:rsid w:val="46B4D682"/>
    <w:rsid w:val="46BDEB14"/>
    <w:rsid w:val="46CB1518"/>
    <w:rsid w:val="46E79EDF"/>
    <w:rsid w:val="46E7C2B6"/>
    <w:rsid w:val="46E9EEBE"/>
    <w:rsid w:val="470C1087"/>
    <w:rsid w:val="470D581F"/>
    <w:rsid w:val="471865F7"/>
    <w:rsid w:val="47A47E22"/>
    <w:rsid w:val="47A787C8"/>
    <w:rsid w:val="47A9B582"/>
    <w:rsid w:val="47B15344"/>
    <w:rsid w:val="47D18E8C"/>
    <w:rsid w:val="47E0402B"/>
    <w:rsid w:val="47F6B8D6"/>
    <w:rsid w:val="47FD610C"/>
    <w:rsid w:val="4810C039"/>
    <w:rsid w:val="48221FB8"/>
    <w:rsid w:val="4852AAB2"/>
    <w:rsid w:val="48576837"/>
    <w:rsid w:val="4862570A"/>
    <w:rsid w:val="48705E2A"/>
    <w:rsid w:val="4871DC6A"/>
    <w:rsid w:val="4878573E"/>
    <w:rsid w:val="48830070"/>
    <w:rsid w:val="489BC160"/>
    <w:rsid w:val="48BA37B1"/>
    <w:rsid w:val="48C1FBE1"/>
    <w:rsid w:val="48C8B087"/>
    <w:rsid w:val="48DF6218"/>
    <w:rsid w:val="491AA221"/>
    <w:rsid w:val="491CE46A"/>
    <w:rsid w:val="492353F3"/>
    <w:rsid w:val="49285CE0"/>
    <w:rsid w:val="4933315B"/>
    <w:rsid w:val="493ECC73"/>
    <w:rsid w:val="4952E57D"/>
    <w:rsid w:val="49537CF5"/>
    <w:rsid w:val="495EE2ED"/>
    <w:rsid w:val="497420B1"/>
    <w:rsid w:val="4976EAB5"/>
    <w:rsid w:val="498EA6A9"/>
    <w:rsid w:val="49962ADA"/>
    <w:rsid w:val="49A9C6A5"/>
    <w:rsid w:val="49AF1748"/>
    <w:rsid w:val="49DBBA64"/>
    <w:rsid w:val="49F0870A"/>
    <w:rsid w:val="4A05584E"/>
    <w:rsid w:val="4A075062"/>
    <w:rsid w:val="4A0B3EF5"/>
    <w:rsid w:val="4A22F511"/>
    <w:rsid w:val="4A2A8CCB"/>
    <w:rsid w:val="4A603542"/>
    <w:rsid w:val="4A608A38"/>
    <w:rsid w:val="4A6A6C7C"/>
    <w:rsid w:val="4A73A1E6"/>
    <w:rsid w:val="4A98455D"/>
    <w:rsid w:val="4AB02AD3"/>
    <w:rsid w:val="4ABC0337"/>
    <w:rsid w:val="4AE08424"/>
    <w:rsid w:val="4AF3F13D"/>
    <w:rsid w:val="4B073237"/>
    <w:rsid w:val="4B092F4E"/>
    <w:rsid w:val="4B0BA3C6"/>
    <w:rsid w:val="4B13C477"/>
    <w:rsid w:val="4B142B7C"/>
    <w:rsid w:val="4B187685"/>
    <w:rsid w:val="4B1921A5"/>
    <w:rsid w:val="4B1DC388"/>
    <w:rsid w:val="4B264FD5"/>
    <w:rsid w:val="4B2657FF"/>
    <w:rsid w:val="4B35C627"/>
    <w:rsid w:val="4B427DF0"/>
    <w:rsid w:val="4B493DC2"/>
    <w:rsid w:val="4B752C31"/>
    <w:rsid w:val="4B7EFCB0"/>
    <w:rsid w:val="4B82894E"/>
    <w:rsid w:val="4B8847A5"/>
    <w:rsid w:val="4BB3463D"/>
    <w:rsid w:val="4BDF2F32"/>
    <w:rsid w:val="4BE1D419"/>
    <w:rsid w:val="4BE8D8DF"/>
    <w:rsid w:val="4C187932"/>
    <w:rsid w:val="4C299A9D"/>
    <w:rsid w:val="4C32BEDD"/>
    <w:rsid w:val="4C4C7D80"/>
    <w:rsid w:val="4C5D9514"/>
    <w:rsid w:val="4C654422"/>
    <w:rsid w:val="4C73C389"/>
    <w:rsid w:val="4C7866D4"/>
    <w:rsid w:val="4CA4FFAF"/>
    <w:rsid w:val="4CB3B14E"/>
    <w:rsid w:val="4CBDDCB5"/>
    <w:rsid w:val="4CCEFFA2"/>
    <w:rsid w:val="4CD41CE3"/>
    <w:rsid w:val="4CDFFB0E"/>
    <w:rsid w:val="4CE29965"/>
    <w:rsid w:val="4CE325F5"/>
    <w:rsid w:val="4CE4315C"/>
    <w:rsid w:val="4CFE3DC6"/>
    <w:rsid w:val="4D0A8B08"/>
    <w:rsid w:val="4D1102A1"/>
    <w:rsid w:val="4D122E27"/>
    <w:rsid w:val="4D1C328A"/>
    <w:rsid w:val="4D30F81F"/>
    <w:rsid w:val="4D3AC05B"/>
    <w:rsid w:val="4D3B01B4"/>
    <w:rsid w:val="4D3EED12"/>
    <w:rsid w:val="4D5E9510"/>
    <w:rsid w:val="4D5F5EFD"/>
    <w:rsid w:val="4D7A94B4"/>
    <w:rsid w:val="4D7E2E4B"/>
    <w:rsid w:val="4D8BCFCE"/>
    <w:rsid w:val="4DB4733C"/>
    <w:rsid w:val="4DBB592C"/>
    <w:rsid w:val="4DC72571"/>
    <w:rsid w:val="4DC74FA5"/>
    <w:rsid w:val="4DDD973C"/>
    <w:rsid w:val="4DE6C4AC"/>
    <w:rsid w:val="4DFE5027"/>
    <w:rsid w:val="4E0B90DD"/>
    <w:rsid w:val="4E18D5E5"/>
    <w:rsid w:val="4E2737D8"/>
    <w:rsid w:val="4E36D3F7"/>
    <w:rsid w:val="4E3EB4B4"/>
    <w:rsid w:val="4E3F0697"/>
    <w:rsid w:val="4E65B4F7"/>
    <w:rsid w:val="4E7D0646"/>
    <w:rsid w:val="4E81814C"/>
    <w:rsid w:val="4EB91631"/>
    <w:rsid w:val="4EBC7049"/>
    <w:rsid w:val="4ED12ECF"/>
    <w:rsid w:val="4ED48127"/>
    <w:rsid w:val="4EEE3ED4"/>
    <w:rsid w:val="4EEEF63E"/>
    <w:rsid w:val="4F129C7A"/>
    <w:rsid w:val="4F46A11B"/>
    <w:rsid w:val="4F515553"/>
    <w:rsid w:val="4F8130BC"/>
    <w:rsid w:val="4F853784"/>
    <w:rsid w:val="4F8A92C1"/>
    <w:rsid w:val="4F973BA9"/>
    <w:rsid w:val="4F997115"/>
    <w:rsid w:val="4FA8672C"/>
    <w:rsid w:val="4FB564B7"/>
    <w:rsid w:val="4FBBA88E"/>
    <w:rsid w:val="4FC5C488"/>
    <w:rsid w:val="4FE8833C"/>
    <w:rsid w:val="4FF70DFD"/>
    <w:rsid w:val="4FFCFD64"/>
    <w:rsid w:val="50316DC1"/>
    <w:rsid w:val="5042DE7D"/>
    <w:rsid w:val="5057C1D9"/>
    <w:rsid w:val="507D3E41"/>
    <w:rsid w:val="508AB1DF"/>
    <w:rsid w:val="508F0FDD"/>
    <w:rsid w:val="50982937"/>
    <w:rsid w:val="50A321A5"/>
    <w:rsid w:val="50FD81E3"/>
    <w:rsid w:val="50FE37E1"/>
    <w:rsid w:val="513C558B"/>
    <w:rsid w:val="5140D1FF"/>
    <w:rsid w:val="515151D1"/>
    <w:rsid w:val="5159FB53"/>
    <w:rsid w:val="51AC6360"/>
    <w:rsid w:val="51AE82A4"/>
    <w:rsid w:val="51B92464"/>
    <w:rsid w:val="51BBEC70"/>
    <w:rsid w:val="51EC81F4"/>
    <w:rsid w:val="51FA3BA4"/>
    <w:rsid w:val="520ADBDF"/>
    <w:rsid w:val="521F78B4"/>
    <w:rsid w:val="5223F892"/>
    <w:rsid w:val="52398958"/>
    <w:rsid w:val="523D4D86"/>
    <w:rsid w:val="524FEAFB"/>
    <w:rsid w:val="526E0E25"/>
    <w:rsid w:val="5273A22D"/>
    <w:rsid w:val="527C158D"/>
    <w:rsid w:val="52836A1F"/>
    <w:rsid w:val="5284C40E"/>
    <w:rsid w:val="52A0A2D6"/>
    <w:rsid w:val="52A2944E"/>
    <w:rsid w:val="52A5834B"/>
    <w:rsid w:val="52B4D0B4"/>
    <w:rsid w:val="52B8991C"/>
    <w:rsid w:val="52BEC2EF"/>
    <w:rsid w:val="52C75487"/>
    <w:rsid w:val="52F545EE"/>
    <w:rsid w:val="52FB4AF6"/>
    <w:rsid w:val="530003E7"/>
    <w:rsid w:val="5300BAF8"/>
    <w:rsid w:val="530114DF"/>
    <w:rsid w:val="53035537"/>
    <w:rsid w:val="5313A260"/>
    <w:rsid w:val="53523C23"/>
    <w:rsid w:val="5357BCD1"/>
    <w:rsid w:val="5359C691"/>
    <w:rsid w:val="53644E3C"/>
    <w:rsid w:val="5371DDF9"/>
    <w:rsid w:val="53A813DD"/>
    <w:rsid w:val="53F24644"/>
    <w:rsid w:val="5418A0B1"/>
    <w:rsid w:val="541C9544"/>
    <w:rsid w:val="5422D028"/>
    <w:rsid w:val="5427E13A"/>
    <w:rsid w:val="543A9402"/>
    <w:rsid w:val="543C111B"/>
    <w:rsid w:val="544F2588"/>
    <w:rsid w:val="54554410"/>
    <w:rsid w:val="545B8D9D"/>
    <w:rsid w:val="545CD42E"/>
    <w:rsid w:val="5461DC0C"/>
    <w:rsid w:val="546498F2"/>
    <w:rsid w:val="5466B181"/>
    <w:rsid w:val="54697ED7"/>
    <w:rsid w:val="547F6F47"/>
    <w:rsid w:val="548006C2"/>
    <w:rsid w:val="548DA747"/>
    <w:rsid w:val="54A91A54"/>
    <w:rsid w:val="54AED6D6"/>
    <w:rsid w:val="54B01194"/>
    <w:rsid w:val="54C6B0B9"/>
    <w:rsid w:val="54D383C0"/>
    <w:rsid w:val="54E8BCA8"/>
    <w:rsid w:val="5506762E"/>
    <w:rsid w:val="550D8730"/>
    <w:rsid w:val="55175C9B"/>
    <w:rsid w:val="55200ED6"/>
    <w:rsid w:val="5525DEF6"/>
    <w:rsid w:val="55378B3D"/>
    <w:rsid w:val="55407053"/>
    <w:rsid w:val="5565F9FA"/>
    <w:rsid w:val="55967A1A"/>
    <w:rsid w:val="55B49F83"/>
    <w:rsid w:val="55BF910B"/>
    <w:rsid w:val="55D5675C"/>
    <w:rsid w:val="55D8B65A"/>
    <w:rsid w:val="55EE899B"/>
    <w:rsid w:val="560DB69A"/>
    <w:rsid w:val="561EF314"/>
    <w:rsid w:val="562E0E86"/>
    <w:rsid w:val="565B4A16"/>
    <w:rsid w:val="565E0ACD"/>
    <w:rsid w:val="567740AC"/>
    <w:rsid w:val="56787A34"/>
    <w:rsid w:val="567E66E6"/>
    <w:rsid w:val="56838756"/>
    <w:rsid w:val="568B612B"/>
    <w:rsid w:val="568D473C"/>
    <w:rsid w:val="568EDCE0"/>
    <w:rsid w:val="569C712D"/>
    <w:rsid w:val="56A866D6"/>
    <w:rsid w:val="56A9F4D9"/>
    <w:rsid w:val="56B342D5"/>
    <w:rsid w:val="56BFF317"/>
    <w:rsid w:val="56C1AF57"/>
    <w:rsid w:val="56C8159D"/>
    <w:rsid w:val="570B842C"/>
    <w:rsid w:val="57198DED"/>
    <w:rsid w:val="5725E155"/>
    <w:rsid w:val="5751F3DC"/>
    <w:rsid w:val="5791B5C8"/>
    <w:rsid w:val="5792A75A"/>
    <w:rsid w:val="57933F55"/>
    <w:rsid w:val="57997CCE"/>
    <w:rsid w:val="57A594E2"/>
    <w:rsid w:val="57AD2DF3"/>
    <w:rsid w:val="57C2FD1C"/>
    <w:rsid w:val="57E75F08"/>
    <w:rsid w:val="57E956E2"/>
    <w:rsid w:val="57FE3436"/>
    <w:rsid w:val="5806146A"/>
    <w:rsid w:val="58241A0E"/>
    <w:rsid w:val="5834D7D4"/>
    <w:rsid w:val="583A74A4"/>
    <w:rsid w:val="583C495A"/>
    <w:rsid w:val="583FA3B0"/>
    <w:rsid w:val="583FB7CC"/>
    <w:rsid w:val="58452134"/>
    <w:rsid w:val="5857C6E3"/>
    <w:rsid w:val="585901A0"/>
    <w:rsid w:val="5867C3AF"/>
    <w:rsid w:val="58714A45"/>
    <w:rsid w:val="587808DB"/>
    <w:rsid w:val="588E78D9"/>
    <w:rsid w:val="58A34593"/>
    <w:rsid w:val="58B05B52"/>
    <w:rsid w:val="58B55E4E"/>
    <w:rsid w:val="58C11488"/>
    <w:rsid w:val="58C72765"/>
    <w:rsid w:val="58F302D5"/>
    <w:rsid w:val="58F80BE1"/>
    <w:rsid w:val="5910840C"/>
    <w:rsid w:val="593AF2E2"/>
    <w:rsid w:val="593CF586"/>
    <w:rsid w:val="593D9453"/>
    <w:rsid w:val="595F957C"/>
    <w:rsid w:val="59717925"/>
    <w:rsid w:val="59723363"/>
    <w:rsid w:val="597F0184"/>
    <w:rsid w:val="5981B216"/>
    <w:rsid w:val="598247F9"/>
    <w:rsid w:val="599A21DC"/>
    <w:rsid w:val="59C7894C"/>
    <w:rsid w:val="59CAA91A"/>
    <w:rsid w:val="59CE2098"/>
    <w:rsid w:val="59E4823B"/>
    <w:rsid w:val="59E4AAD3"/>
    <w:rsid w:val="59ED4C98"/>
    <w:rsid w:val="59F37765"/>
    <w:rsid w:val="59FAA9AF"/>
    <w:rsid w:val="5A15EDC4"/>
    <w:rsid w:val="5A179F12"/>
    <w:rsid w:val="5A1E5827"/>
    <w:rsid w:val="5A1F1072"/>
    <w:rsid w:val="5A29B0F5"/>
    <w:rsid w:val="5A325E6E"/>
    <w:rsid w:val="5A33472A"/>
    <w:rsid w:val="5A350F05"/>
    <w:rsid w:val="5A4ECA4F"/>
    <w:rsid w:val="5A54F509"/>
    <w:rsid w:val="5A6CCEEC"/>
    <w:rsid w:val="5A70845F"/>
    <w:rsid w:val="5A72FCE1"/>
    <w:rsid w:val="5A79BA22"/>
    <w:rsid w:val="5A8D1640"/>
    <w:rsid w:val="5A91B606"/>
    <w:rsid w:val="5A9C6CE0"/>
    <w:rsid w:val="5A9CA0F5"/>
    <w:rsid w:val="5AB80DBC"/>
    <w:rsid w:val="5AC7D967"/>
    <w:rsid w:val="5ACC606D"/>
    <w:rsid w:val="5AD37915"/>
    <w:rsid w:val="5AD7F410"/>
    <w:rsid w:val="5ADE8DED"/>
    <w:rsid w:val="5B05319C"/>
    <w:rsid w:val="5B0B6734"/>
    <w:rsid w:val="5B26E742"/>
    <w:rsid w:val="5B39D107"/>
    <w:rsid w:val="5B581529"/>
    <w:rsid w:val="5B766972"/>
    <w:rsid w:val="5B8D7EEF"/>
    <w:rsid w:val="5B9E5B63"/>
    <w:rsid w:val="5BD65A14"/>
    <w:rsid w:val="5BD91B4A"/>
    <w:rsid w:val="5BE9992A"/>
    <w:rsid w:val="5BF72A03"/>
    <w:rsid w:val="5BFB9E4A"/>
    <w:rsid w:val="5C051128"/>
    <w:rsid w:val="5C08F9EA"/>
    <w:rsid w:val="5C4C27B4"/>
    <w:rsid w:val="5C57EAA5"/>
    <w:rsid w:val="5C58D3CF"/>
    <w:rsid w:val="5C69913A"/>
    <w:rsid w:val="5C702A2D"/>
    <w:rsid w:val="5C7516AA"/>
    <w:rsid w:val="5C786721"/>
    <w:rsid w:val="5C7EA7A3"/>
    <w:rsid w:val="5C7F6FA2"/>
    <w:rsid w:val="5CA101FD"/>
    <w:rsid w:val="5CA2A310"/>
    <w:rsid w:val="5CCD8BC7"/>
    <w:rsid w:val="5CDC3296"/>
    <w:rsid w:val="5CDCB753"/>
    <w:rsid w:val="5CE58521"/>
    <w:rsid w:val="5CF91952"/>
    <w:rsid w:val="5CFE1E64"/>
    <w:rsid w:val="5D140009"/>
    <w:rsid w:val="5D21DCA4"/>
    <w:rsid w:val="5D2A3E40"/>
    <w:rsid w:val="5D35CCDF"/>
    <w:rsid w:val="5D36CADD"/>
    <w:rsid w:val="5D3B846C"/>
    <w:rsid w:val="5D4298EC"/>
    <w:rsid w:val="5D435AA2"/>
    <w:rsid w:val="5D4BC4B9"/>
    <w:rsid w:val="5D61F47C"/>
    <w:rsid w:val="5DA4EADC"/>
    <w:rsid w:val="5DABB6AA"/>
    <w:rsid w:val="5DB011AC"/>
    <w:rsid w:val="5DE12AF7"/>
    <w:rsid w:val="5DE286CB"/>
    <w:rsid w:val="5DE5CB4B"/>
    <w:rsid w:val="5E00B802"/>
    <w:rsid w:val="5E04AFDB"/>
    <w:rsid w:val="5E05619B"/>
    <w:rsid w:val="5E2FEF80"/>
    <w:rsid w:val="5E43027C"/>
    <w:rsid w:val="5E5B881F"/>
    <w:rsid w:val="5E63C2C7"/>
    <w:rsid w:val="5E674CDD"/>
    <w:rsid w:val="5E919827"/>
    <w:rsid w:val="5EA64E30"/>
    <w:rsid w:val="5EAD7168"/>
    <w:rsid w:val="5ECB7B37"/>
    <w:rsid w:val="5ED37E80"/>
    <w:rsid w:val="5ED78B32"/>
    <w:rsid w:val="5ED8A9E9"/>
    <w:rsid w:val="5ED9D8C6"/>
    <w:rsid w:val="5EE45B67"/>
    <w:rsid w:val="5EE461D0"/>
    <w:rsid w:val="5EED4BFE"/>
    <w:rsid w:val="5EFDB3E0"/>
    <w:rsid w:val="5F035E72"/>
    <w:rsid w:val="5F1B1CCC"/>
    <w:rsid w:val="5F47F0DE"/>
    <w:rsid w:val="5F6BFDEA"/>
    <w:rsid w:val="5F81293D"/>
    <w:rsid w:val="5F817E62"/>
    <w:rsid w:val="5FA173E3"/>
    <w:rsid w:val="5FA38BEA"/>
    <w:rsid w:val="5FB11C17"/>
    <w:rsid w:val="5FD1F5F4"/>
    <w:rsid w:val="5FD66C79"/>
    <w:rsid w:val="5FED796B"/>
    <w:rsid w:val="6002D081"/>
    <w:rsid w:val="60113801"/>
    <w:rsid w:val="60217CB5"/>
    <w:rsid w:val="6066F570"/>
    <w:rsid w:val="606CBF82"/>
    <w:rsid w:val="607FD3AB"/>
    <w:rsid w:val="6084EBC0"/>
    <w:rsid w:val="609370EC"/>
    <w:rsid w:val="60CD866E"/>
    <w:rsid w:val="60DD5A47"/>
    <w:rsid w:val="60E6872E"/>
    <w:rsid w:val="60E71A43"/>
    <w:rsid w:val="60F26BEC"/>
    <w:rsid w:val="612104F0"/>
    <w:rsid w:val="612F3BEE"/>
    <w:rsid w:val="61329F07"/>
    <w:rsid w:val="6133CFAE"/>
    <w:rsid w:val="61447996"/>
    <w:rsid w:val="614E40E7"/>
    <w:rsid w:val="6161A873"/>
    <w:rsid w:val="6168A161"/>
    <w:rsid w:val="617AC7E4"/>
    <w:rsid w:val="6182AB66"/>
    <w:rsid w:val="618BDB1E"/>
    <w:rsid w:val="61998D73"/>
    <w:rsid w:val="61BE3AA4"/>
    <w:rsid w:val="61C5D155"/>
    <w:rsid w:val="61CC0B21"/>
    <w:rsid w:val="61E54976"/>
    <w:rsid w:val="61F70C71"/>
    <w:rsid w:val="61F8F5F5"/>
    <w:rsid w:val="61FBC051"/>
    <w:rsid w:val="620C7C3D"/>
    <w:rsid w:val="6215D0E3"/>
    <w:rsid w:val="621DFBCB"/>
    <w:rsid w:val="6224031F"/>
    <w:rsid w:val="623E4439"/>
    <w:rsid w:val="624BCFB6"/>
    <w:rsid w:val="62574582"/>
    <w:rsid w:val="6259C187"/>
    <w:rsid w:val="626EECFE"/>
    <w:rsid w:val="6290B44D"/>
    <w:rsid w:val="62AE0CA5"/>
    <w:rsid w:val="62BC55C7"/>
    <w:rsid w:val="62C10710"/>
    <w:rsid w:val="62DEFD85"/>
    <w:rsid w:val="62E314AF"/>
    <w:rsid w:val="62E3EE57"/>
    <w:rsid w:val="62F109EE"/>
    <w:rsid w:val="62F55978"/>
    <w:rsid w:val="6305B9A8"/>
    <w:rsid w:val="63437BAC"/>
    <w:rsid w:val="63526CB2"/>
    <w:rsid w:val="636471B9"/>
    <w:rsid w:val="636E1AC4"/>
    <w:rsid w:val="63979327"/>
    <w:rsid w:val="63A89490"/>
    <w:rsid w:val="63A9E552"/>
    <w:rsid w:val="63AD49E9"/>
    <w:rsid w:val="63C8F6A8"/>
    <w:rsid w:val="63D6E923"/>
    <w:rsid w:val="63E8D16B"/>
    <w:rsid w:val="63F83FB4"/>
    <w:rsid w:val="6446E31D"/>
    <w:rsid w:val="6447C03F"/>
    <w:rsid w:val="6450A1F1"/>
    <w:rsid w:val="645A92B6"/>
    <w:rsid w:val="64645BE0"/>
    <w:rsid w:val="646A1DAC"/>
    <w:rsid w:val="646B7C57"/>
    <w:rsid w:val="64738439"/>
    <w:rsid w:val="64A18A09"/>
    <w:rsid w:val="64D89B78"/>
    <w:rsid w:val="64EEC6F6"/>
    <w:rsid w:val="64F25353"/>
    <w:rsid w:val="64F835DC"/>
    <w:rsid w:val="6505A8ED"/>
    <w:rsid w:val="650C90DC"/>
    <w:rsid w:val="6510A80C"/>
    <w:rsid w:val="652041F0"/>
    <w:rsid w:val="652325BD"/>
    <w:rsid w:val="652C7193"/>
    <w:rsid w:val="6540B2ED"/>
    <w:rsid w:val="6546F9A6"/>
    <w:rsid w:val="65498C43"/>
    <w:rsid w:val="65529A6C"/>
    <w:rsid w:val="6552B2F5"/>
    <w:rsid w:val="655E903D"/>
    <w:rsid w:val="656D8E66"/>
    <w:rsid w:val="65722B11"/>
    <w:rsid w:val="65775980"/>
    <w:rsid w:val="657FEBFD"/>
    <w:rsid w:val="658272A1"/>
    <w:rsid w:val="6597A945"/>
    <w:rsid w:val="65D53337"/>
    <w:rsid w:val="65DA0233"/>
    <w:rsid w:val="65EB4CDE"/>
    <w:rsid w:val="6606F4BA"/>
    <w:rsid w:val="66094894"/>
    <w:rsid w:val="6610B65B"/>
    <w:rsid w:val="6611C9F4"/>
    <w:rsid w:val="66261A11"/>
    <w:rsid w:val="6627FB6E"/>
    <w:rsid w:val="662F1354"/>
    <w:rsid w:val="6635F564"/>
    <w:rsid w:val="663DCD3C"/>
    <w:rsid w:val="665AFE78"/>
    <w:rsid w:val="66738DB2"/>
    <w:rsid w:val="66742947"/>
    <w:rsid w:val="667E68D8"/>
    <w:rsid w:val="66837FAD"/>
    <w:rsid w:val="6684ADA2"/>
    <w:rsid w:val="66859F29"/>
    <w:rsid w:val="669B486A"/>
    <w:rsid w:val="66ACC5A3"/>
    <w:rsid w:val="66BF2850"/>
    <w:rsid w:val="66C38D28"/>
    <w:rsid w:val="66D4B945"/>
    <w:rsid w:val="66F076C4"/>
    <w:rsid w:val="671CFCAF"/>
    <w:rsid w:val="672268F1"/>
    <w:rsid w:val="6723AD2A"/>
    <w:rsid w:val="6727F8B0"/>
    <w:rsid w:val="672EE71A"/>
    <w:rsid w:val="672FEB78"/>
    <w:rsid w:val="67327582"/>
    <w:rsid w:val="6738815A"/>
    <w:rsid w:val="673CA055"/>
    <w:rsid w:val="673F14CD"/>
    <w:rsid w:val="6749A57F"/>
    <w:rsid w:val="674B7EA0"/>
    <w:rsid w:val="6761FB68"/>
    <w:rsid w:val="6772FC9F"/>
    <w:rsid w:val="67786859"/>
    <w:rsid w:val="67A2904F"/>
    <w:rsid w:val="67B4D265"/>
    <w:rsid w:val="67BF11B3"/>
    <w:rsid w:val="67C56EF6"/>
    <w:rsid w:val="67C588C0"/>
    <w:rsid w:val="67D45A8E"/>
    <w:rsid w:val="67DF9518"/>
    <w:rsid w:val="67F264A5"/>
    <w:rsid w:val="67F31142"/>
    <w:rsid w:val="67FD10D8"/>
    <w:rsid w:val="681208C1"/>
    <w:rsid w:val="6818756F"/>
    <w:rsid w:val="6819EF69"/>
    <w:rsid w:val="681C49E6"/>
    <w:rsid w:val="682A190C"/>
    <w:rsid w:val="68515512"/>
    <w:rsid w:val="686011E5"/>
    <w:rsid w:val="68875F5A"/>
    <w:rsid w:val="6892F202"/>
    <w:rsid w:val="689B20CC"/>
    <w:rsid w:val="68A472D5"/>
    <w:rsid w:val="68C25706"/>
    <w:rsid w:val="68C65A60"/>
    <w:rsid w:val="68CE6D72"/>
    <w:rsid w:val="6908C83A"/>
    <w:rsid w:val="69305EE2"/>
    <w:rsid w:val="693F65C4"/>
    <w:rsid w:val="6941A362"/>
    <w:rsid w:val="694D5DD5"/>
    <w:rsid w:val="698E67C2"/>
    <w:rsid w:val="6993E48E"/>
    <w:rsid w:val="69A5FDD4"/>
    <w:rsid w:val="69ABCA09"/>
    <w:rsid w:val="69AF1C37"/>
    <w:rsid w:val="69C3F12F"/>
    <w:rsid w:val="69E76E8F"/>
    <w:rsid w:val="69F95749"/>
    <w:rsid w:val="6A037CF5"/>
    <w:rsid w:val="6A15A529"/>
    <w:rsid w:val="6A1CE361"/>
    <w:rsid w:val="6A26B25B"/>
    <w:rsid w:val="6A26C07E"/>
    <w:rsid w:val="6A28FC98"/>
    <w:rsid w:val="6A47DB11"/>
    <w:rsid w:val="6A77E807"/>
    <w:rsid w:val="6A792E11"/>
    <w:rsid w:val="6A7B7635"/>
    <w:rsid w:val="6A872548"/>
    <w:rsid w:val="6A8D0431"/>
    <w:rsid w:val="6A935A11"/>
    <w:rsid w:val="6A9A7D4E"/>
    <w:rsid w:val="6A9B14C6"/>
    <w:rsid w:val="6AA1F316"/>
    <w:rsid w:val="6AAACE6E"/>
    <w:rsid w:val="6AD3DFF0"/>
    <w:rsid w:val="6AFBBAC0"/>
    <w:rsid w:val="6B03238C"/>
    <w:rsid w:val="6B0CEFEE"/>
    <w:rsid w:val="6B10728D"/>
    <w:rsid w:val="6B1AF480"/>
    <w:rsid w:val="6B502768"/>
    <w:rsid w:val="6B5904A2"/>
    <w:rsid w:val="6B644673"/>
    <w:rsid w:val="6B8AD336"/>
    <w:rsid w:val="6B9FF4C8"/>
    <w:rsid w:val="6BBD3601"/>
    <w:rsid w:val="6BC1DBF0"/>
    <w:rsid w:val="6BC31C92"/>
    <w:rsid w:val="6BE40F62"/>
    <w:rsid w:val="6BE48C8B"/>
    <w:rsid w:val="6BF44C18"/>
    <w:rsid w:val="6BF64889"/>
    <w:rsid w:val="6BFD1AD0"/>
    <w:rsid w:val="6C017E44"/>
    <w:rsid w:val="6C087C31"/>
    <w:rsid w:val="6C16AC6E"/>
    <w:rsid w:val="6C29EDCC"/>
    <w:rsid w:val="6C6B8D44"/>
    <w:rsid w:val="6C7389AD"/>
    <w:rsid w:val="6C899E49"/>
    <w:rsid w:val="6C978B21"/>
    <w:rsid w:val="6C9ADAF8"/>
    <w:rsid w:val="6C9F0737"/>
    <w:rsid w:val="6CA2FE1C"/>
    <w:rsid w:val="6CB8E932"/>
    <w:rsid w:val="6CC1C7A0"/>
    <w:rsid w:val="6D17C731"/>
    <w:rsid w:val="6D1C2FB4"/>
    <w:rsid w:val="6D1F3A34"/>
    <w:rsid w:val="6D28054D"/>
    <w:rsid w:val="6D28D61B"/>
    <w:rsid w:val="6D29343D"/>
    <w:rsid w:val="6D3E5DD1"/>
    <w:rsid w:val="6D3E8475"/>
    <w:rsid w:val="6D429D11"/>
    <w:rsid w:val="6D4F87A9"/>
    <w:rsid w:val="6D576E55"/>
    <w:rsid w:val="6D872B66"/>
    <w:rsid w:val="6D9920DA"/>
    <w:rsid w:val="6DA2ABD3"/>
    <w:rsid w:val="6DA57E73"/>
    <w:rsid w:val="6DA944C0"/>
    <w:rsid w:val="6DC79C4D"/>
    <w:rsid w:val="6DD6BC08"/>
    <w:rsid w:val="6DE8BFC1"/>
    <w:rsid w:val="6DEA3FA0"/>
    <w:rsid w:val="6E0F9142"/>
    <w:rsid w:val="6E29EF13"/>
    <w:rsid w:val="6E460744"/>
    <w:rsid w:val="6E6DEF69"/>
    <w:rsid w:val="6E798DD1"/>
    <w:rsid w:val="6E90A564"/>
    <w:rsid w:val="6E9F81AE"/>
    <w:rsid w:val="6EA0B989"/>
    <w:rsid w:val="6EB39792"/>
    <w:rsid w:val="6EBFAEAE"/>
    <w:rsid w:val="6EC881E5"/>
    <w:rsid w:val="6ECDE297"/>
    <w:rsid w:val="6ECEFC7E"/>
    <w:rsid w:val="6ED227FE"/>
    <w:rsid w:val="6ED49F55"/>
    <w:rsid w:val="6EDB8FC1"/>
    <w:rsid w:val="6EF05484"/>
    <w:rsid w:val="6EF0AC8E"/>
    <w:rsid w:val="6EF4D9D7"/>
    <w:rsid w:val="6EF64D8D"/>
    <w:rsid w:val="6F118421"/>
    <w:rsid w:val="6F12FA99"/>
    <w:rsid w:val="6F1D5B3E"/>
    <w:rsid w:val="6F378250"/>
    <w:rsid w:val="6F38B2EE"/>
    <w:rsid w:val="6F3C48BD"/>
    <w:rsid w:val="6F814041"/>
    <w:rsid w:val="6F98680D"/>
    <w:rsid w:val="6F9F83DD"/>
    <w:rsid w:val="6FA04F78"/>
    <w:rsid w:val="6FBB04BC"/>
    <w:rsid w:val="6FC680CC"/>
    <w:rsid w:val="6FDDB43F"/>
    <w:rsid w:val="6FEC5464"/>
    <w:rsid w:val="7003C965"/>
    <w:rsid w:val="7031C914"/>
    <w:rsid w:val="703B9B35"/>
    <w:rsid w:val="707CA9B8"/>
    <w:rsid w:val="7082EB72"/>
    <w:rsid w:val="7089E327"/>
    <w:rsid w:val="709EA969"/>
    <w:rsid w:val="70CB79B6"/>
    <w:rsid w:val="70CDFBDA"/>
    <w:rsid w:val="70CE2543"/>
    <w:rsid w:val="70D1CA97"/>
    <w:rsid w:val="70D98671"/>
    <w:rsid w:val="70E3829B"/>
    <w:rsid w:val="70F8436E"/>
    <w:rsid w:val="7100F7E4"/>
    <w:rsid w:val="710750A8"/>
    <w:rsid w:val="710AB7E3"/>
    <w:rsid w:val="710D97C0"/>
    <w:rsid w:val="71135339"/>
    <w:rsid w:val="7118626F"/>
    <w:rsid w:val="712D35A6"/>
    <w:rsid w:val="7148B60C"/>
    <w:rsid w:val="714B9107"/>
    <w:rsid w:val="716322FD"/>
    <w:rsid w:val="7166E4B4"/>
    <w:rsid w:val="7180513B"/>
    <w:rsid w:val="71851698"/>
    <w:rsid w:val="71892F8C"/>
    <w:rsid w:val="7192F478"/>
    <w:rsid w:val="71A43B39"/>
    <w:rsid w:val="71A9A560"/>
    <w:rsid w:val="71B4229C"/>
    <w:rsid w:val="71BA3072"/>
    <w:rsid w:val="71BAD58A"/>
    <w:rsid w:val="71DEF1C5"/>
    <w:rsid w:val="71F95DBA"/>
    <w:rsid w:val="71FD4770"/>
    <w:rsid w:val="720830D7"/>
    <w:rsid w:val="720E8650"/>
    <w:rsid w:val="72153295"/>
    <w:rsid w:val="721597C2"/>
    <w:rsid w:val="721B8F39"/>
    <w:rsid w:val="7238F13C"/>
    <w:rsid w:val="72494822"/>
    <w:rsid w:val="724ED770"/>
    <w:rsid w:val="72628E86"/>
    <w:rsid w:val="726DA860"/>
    <w:rsid w:val="729363A5"/>
    <w:rsid w:val="72A7561B"/>
    <w:rsid w:val="72AEC80A"/>
    <w:rsid w:val="72B10DA1"/>
    <w:rsid w:val="72C494A9"/>
    <w:rsid w:val="72C53CF0"/>
    <w:rsid w:val="72F5205E"/>
    <w:rsid w:val="73155501"/>
    <w:rsid w:val="7324B334"/>
    <w:rsid w:val="7326E5F7"/>
    <w:rsid w:val="732CE7D9"/>
    <w:rsid w:val="7331AB34"/>
    <w:rsid w:val="73335119"/>
    <w:rsid w:val="7349FEB0"/>
    <w:rsid w:val="7352CCB5"/>
    <w:rsid w:val="7358E6DB"/>
    <w:rsid w:val="735B7AE0"/>
    <w:rsid w:val="735BDD72"/>
    <w:rsid w:val="73636051"/>
    <w:rsid w:val="7363657D"/>
    <w:rsid w:val="7366400F"/>
    <w:rsid w:val="736B6AED"/>
    <w:rsid w:val="736DB56A"/>
    <w:rsid w:val="736EF16C"/>
    <w:rsid w:val="73700182"/>
    <w:rsid w:val="73803D2C"/>
    <w:rsid w:val="7383B951"/>
    <w:rsid w:val="73876929"/>
    <w:rsid w:val="73973DFA"/>
    <w:rsid w:val="73AEA2CC"/>
    <w:rsid w:val="73E36B95"/>
    <w:rsid w:val="73E720F2"/>
    <w:rsid w:val="74112733"/>
    <w:rsid w:val="7420F553"/>
    <w:rsid w:val="7458B64F"/>
    <w:rsid w:val="7461F3BE"/>
    <w:rsid w:val="7470C7E2"/>
    <w:rsid w:val="7474D8C1"/>
    <w:rsid w:val="74750895"/>
    <w:rsid w:val="74774139"/>
    <w:rsid w:val="748C3028"/>
    <w:rsid w:val="749324A0"/>
    <w:rsid w:val="7498C3FD"/>
    <w:rsid w:val="74A367D8"/>
    <w:rsid w:val="74BDD141"/>
    <w:rsid w:val="74C0B0C8"/>
    <w:rsid w:val="74CD9581"/>
    <w:rsid w:val="74E882F4"/>
    <w:rsid w:val="74EE7CE3"/>
    <w:rsid w:val="74F63652"/>
    <w:rsid w:val="74FE6A8E"/>
    <w:rsid w:val="750098AB"/>
    <w:rsid w:val="750A9D87"/>
    <w:rsid w:val="7513FA25"/>
    <w:rsid w:val="7526DF21"/>
    <w:rsid w:val="75272BDE"/>
    <w:rsid w:val="7527A332"/>
    <w:rsid w:val="7532AC14"/>
    <w:rsid w:val="753610EA"/>
    <w:rsid w:val="753BB8F6"/>
    <w:rsid w:val="753E2CD0"/>
    <w:rsid w:val="756EFA78"/>
    <w:rsid w:val="757312C9"/>
    <w:rsid w:val="75818BC0"/>
    <w:rsid w:val="75878608"/>
    <w:rsid w:val="7593CC55"/>
    <w:rsid w:val="7596361A"/>
    <w:rsid w:val="759C3A0D"/>
    <w:rsid w:val="75A3ABAB"/>
    <w:rsid w:val="75BB23AD"/>
    <w:rsid w:val="75E28235"/>
    <w:rsid w:val="75F05B86"/>
    <w:rsid w:val="75F1B1B2"/>
    <w:rsid w:val="75F5EB2C"/>
    <w:rsid w:val="75F5F663"/>
    <w:rsid w:val="75FA79A2"/>
    <w:rsid w:val="7611089D"/>
    <w:rsid w:val="761DE429"/>
    <w:rsid w:val="76243F07"/>
    <w:rsid w:val="76262987"/>
    <w:rsid w:val="762CC120"/>
    <w:rsid w:val="76325E18"/>
    <w:rsid w:val="763B3179"/>
    <w:rsid w:val="763CBB02"/>
    <w:rsid w:val="76560D03"/>
    <w:rsid w:val="765872B2"/>
    <w:rsid w:val="76860028"/>
    <w:rsid w:val="76886AA2"/>
    <w:rsid w:val="7692097A"/>
    <w:rsid w:val="76B4115A"/>
    <w:rsid w:val="76B87F8E"/>
    <w:rsid w:val="76DBE890"/>
    <w:rsid w:val="76E0A1C6"/>
    <w:rsid w:val="76E1C9DA"/>
    <w:rsid w:val="76F564E3"/>
    <w:rsid w:val="76F78EAA"/>
    <w:rsid w:val="76F80B74"/>
    <w:rsid w:val="770F971E"/>
    <w:rsid w:val="7715180A"/>
    <w:rsid w:val="77226F16"/>
    <w:rsid w:val="772A83C0"/>
    <w:rsid w:val="77338602"/>
    <w:rsid w:val="7737A752"/>
    <w:rsid w:val="773E439F"/>
    <w:rsid w:val="7757D07B"/>
    <w:rsid w:val="77676515"/>
    <w:rsid w:val="7771D5AB"/>
    <w:rsid w:val="777E5296"/>
    <w:rsid w:val="778E56F6"/>
    <w:rsid w:val="779237AE"/>
    <w:rsid w:val="77B6B463"/>
    <w:rsid w:val="77EEE952"/>
    <w:rsid w:val="78249072"/>
    <w:rsid w:val="7837C0A9"/>
    <w:rsid w:val="783D6BC9"/>
    <w:rsid w:val="78419276"/>
    <w:rsid w:val="7848578C"/>
    <w:rsid w:val="7848F649"/>
    <w:rsid w:val="7851BB04"/>
    <w:rsid w:val="788D5DD8"/>
    <w:rsid w:val="78998676"/>
    <w:rsid w:val="789B75C7"/>
    <w:rsid w:val="78A04E0F"/>
    <w:rsid w:val="78B37C0B"/>
    <w:rsid w:val="78B5ADC8"/>
    <w:rsid w:val="78D1EE69"/>
    <w:rsid w:val="78D7A957"/>
    <w:rsid w:val="78EE4332"/>
    <w:rsid w:val="78EF4D5D"/>
    <w:rsid w:val="78F65112"/>
    <w:rsid w:val="79019913"/>
    <w:rsid w:val="790533A5"/>
    <w:rsid w:val="7914EC30"/>
    <w:rsid w:val="791733AD"/>
    <w:rsid w:val="791DFD5E"/>
    <w:rsid w:val="791F391D"/>
    <w:rsid w:val="792091EC"/>
    <w:rsid w:val="7921ADB2"/>
    <w:rsid w:val="79469A35"/>
    <w:rsid w:val="7950E471"/>
    <w:rsid w:val="796C4092"/>
    <w:rsid w:val="796D9CCB"/>
    <w:rsid w:val="797352D6"/>
    <w:rsid w:val="7976A62A"/>
    <w:rsid w:val="797D4688"/>
    <w:rsid w:val="798AAE20"/>
    <w:rsid w:val="79908D24"/>
    <w:rsid w:val="7990E180"/>
    <w:rsid w:val="79B50402"/>
    <w:rsid w:val="79B56D11"/>
    <w:rsid w:val="79B74566"/>
    <w:rsid w:val="79C2681E"/>
    <w:rsid w:val="79DA0549"/>
    <w:rsid w:val="79E5871A"/>
    <w:rsid w:val="79FC8835"/>
    <w:rsid w:val="7A163B28"/>
    <w:rsid w:val="7A2B994C"/>
    <w:rsid w:val="7A2E4E81"/>
    <w:rsid w:val="7A30120A"/>
    <w:rsid w:val="7A42ED09"/>
    <w:rsid w:val="7A560E9C"/>
    <w:rsid w:val="7A56CBD5"/>
    <w:rsid w:val="7A75BA3F"/>
    <w:rsid w:val="7A9D5217"/>
    <w:rsid w:val="7AB52C5A"/>
    <w:rsid w:val="7AD9E26E"/>
    <w:rsid w:val="7AF55060"/>
    <w:rsid w:val="7AF84261"/>
    <w:rsid w:val="7AFB8CEF"/>
    <w:rsid w:val="7B055813"/>
    <w:rsid w:val="7B06C2AB"/>
    <w:rsid w:val="7B096D2C"/>
    <w:rsid w:val="7B13D937"/>
    <w:rsid w:val="7B177B04"/>
    <w:rsid w:val="7B23CB30"/>
    <w:rsid w:val="7B42FE23"/>
    <w:rsid w:val="7B4A6C1B"/>
    <w:rsid w:val="7B4C26F0"/>
    <w:rsid w:val="7B5A92E9"/>
    <w:rsid w:val="7B6883AE"/>
    <w:rsid w:val="7B7FEE3F"/>
    <w:rsid w:val="7B9474B4"/>
    <w:rsid w:val="7B9CA1D2"/>
    <w:rsid w:val="7B9E31B6"/>
    <w:rsid w:val="7BBA536B"/>
    <w:rsid w:val="7BCC47BA"/>
    <w:rsid w:val="7BED8069"/>
    <w:rsid w:val="7BF55B9A"/>
    <w:rsid w:val="7BF98A78"/>
    <w:rsid w:val="7C02A36D"/>
    <w:rsid w:val="7C17E48F"/>
    <w:rsid w:val="7C180AB1"/>
    <w:rsid w:val="7C22A71B"/>
    <w:rsid w:val="7C2C5880"/>
    <w:rsid w:val="7C3CD467"/>
    <w:rsid w:val="7C42B996"/>
    <w:rsid w:val="7C444A99"/>
    <w:rsid w:val="7C529113"/>
    <w:rsid w:val="7C92C602"/>
    <w:rsid w:val="7C9EB5E6"/>
    <w:rsid w:val="7CA3F02A"/>
    <w:rsid w:val="7CAD079B"/>
    <w:rsid w:val="7CAE631E"/>
    <w:rsid w:val="7CB8B004"/>
    <w:rsid w:val="7CC12D40"/>
    <w:rsid w:val="7CC8D2F3"/>
    <w:rsid w:val="7CC8D6A8"/>
    <w:rsid w:val="7CD19029"/>
    <w:rsid w:val="7CE2A904"/>
    <w:rsid w:val="7CEB2917"/>
    <w:rsid w:val="7CFE6052"/>
    <w:rsid w:val="7D0BDC3C"/>
    <w:rsid w:val="7D3A0217"/>
    <w:rsid w:val="7D3A35A8"/>
    <w:rsid w:val="7D4592BB"/>
    <w:rsid w:val="7D591522"/>
    <w:rsid w:val="7D64B819"/>
    <w:rsid w:val="7D69689A"/>
    <w:rsid w:val="7D829274"/>
    <w:rsid w:val="7D8A3A11"/>
    <w:rsid w:val="7DB31D78"/>
    <w:rsid w:val="7DCAD6C2"/>
    <w:rsid w:val="7E01E3E7"/>
    <w:rsid w:val="7E1EC38D"/>
    <w:rsid w:val="7E392BD4"/>
    <w:rsid w:val="7E5DC5D3"/>
    <w:rsid w:val="7E977A3E"/>
    <w:rsid w:val="7EA28A4D"/>
    <w:rsid w:val="7EB9F885"/>
    <w:rsid w:val="7EC568AB"/>
    <w:rsid w:val="7ECD86FB"/>
    <w:rsid w:val="7ECF7984"/>
    <w:rsid w:val="7ED80BD2"/>
    <w:rsid w:val="7EF43C90"/>
    <w:rsid w:val="7EFE7E2E"/>
    <w:rsid w:val="7F045FFA"/>
    <w:rsid w:val="7F11CE2C"/>
    <w:rsid w:val="7F286432"/>
    <w:rsid w:val="7F499B9C"/>
    <w:rsid w:val="7F5919FA"/>
    <w:rsid w:val="7F65C38A"/>
    <w:rsid w:val="7F7B2C49"/>
    <w:rsid w:val="7F86F2BD"/>
    <w:rsid w:val="7F9A1622"/>
    <w:rsid w:val="7FA2B540"/>
    <w:rsid w:val="7FA460E9"/>
    <w:rsid w:val="7FACD30A"/>
    <w:rsid w:val="7FDAAFAC"/>
    <w:rsid w:val="7FF62249"/>
    <w:rsid w:val="7FF8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AD8662"/>
  <w15:chartTrackingRefBased/>
  <w15:docId w15:val="{CCD7D29A-B89A-4C23-94EC-B2E3D3FAA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PPSI Normal"/>
    <w:qFormat/>
    <w:rsid w:val="00016CCA"/>
    <w:pPr>
      <w:spacing w:before="120" w:after="120" w:line="360" w:lineRule="auto"/>
    </w:pPr>
    <w:rPr>
      <w:rFonts w:ascii="Arial" w:eastAsia="Arial" w:hAnsi="Arial"/>
      <w:lang w:val="pt-BR"/>
    </w:rPr>
  </w:style>
  <w:style w:type="paragraph" w:styleId="Ttulo1">
    <w:name w:val="heading 1"/>
    <w:aliases w:val="Título 1 azul PPSI"/>
    <w:basedOn w:val="Normal"/>
    <w:next w:val="Normal"/>
    <w:link w:val="Ttulo1Char"/>
    <w:qFormat/>
    <w:rsid w:val="008D5D74"/>
    <w:pPr>
      <w:keepNext/>
      <w:numPr>
        <w:numId w:val="3"/>
      </w:numPr>
      <w:outlineLvl w:val="0"/>
    </w:pPr>
    <w:rPr>
      <w:rFonts w:cs="Arial"/>
      <w:b/>
      <w:bCs/>
      <w:color w:val="2864AE"/>
      <w:sz w:val="32"/>
      <w:szCs w:val="32"/>
    </w:rPr>
  </w:style>
  <w:style w:type="paragraph" w:styleId="Ttulo2">
    <w:name w:val="heading 2"/>
    <w:aliases w:val="PPSI Título 2"/>
    <w:basedOn w:val="Normal"/>
    <w:next w:val="Normal"/>
    <w:uiPriority w:val="1"/>
    <w:qFormat/>
    <w:rsid w:val="008D5D74"/>
    <w:pPr>
      <w:keepNext/>
      <w:numPr>
        <w:ilvl w:val="1"/>
        <w:numId w:val="3"/>
      </w:numPr>
      <w:outlineLvl w:val="1"/>
    </w:pPr>
    <w:rPr>
      <w:rFonts w:cs="Arial"/>
      <w:b/>
      <w:bCs/>
      <w:lang w:eastAsia="en-CA"/>
    </w:rPr>
  </w:style>
  <w:style w:type="paragraph" w:styleId="Ttulo3">
    <w:name w:val="heading 3"/>
    <w:aliases w:val="PPSI Título 3"/>
    <w:basedOn w:val="Normal"/>
    <w:next w:val="Normal"/>
    <w:uiPriority w:val="1"/>
    <w:qFormat/>
    <w:rsid w:val="00BC35B2"/>
    <w:pPr>
      <w:keepNext/>
      <w:numPr>
        <w:ilvl w:val="2"/>
        <w:numId w:val="3"/>
      </w:numPr>
      <w:outlineLvl w:val="2"/>
    </w:pPr>
    <w:rPr>
      <w:rFonts w:cs="Arial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A4ED769"/>
    <w:pPr>
      <w:keepNext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1E3447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A4ED769"/>
    <w:pPr>
      <w:keepNext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1E3447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A4ED769"/>
    <w:pPr>
      <w:keepNext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4232F" w:themeColor="accent1" w:themeShade="80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A4ED769"/>
    <w:pPr>
      <w:keepNext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4232F" w:themeColor="accent1" w:themeShade="80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A4ED769"/>
    <w:pPr>
      <w:keepNext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525252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A4ED769"/>
    <w:pPr>
      <w:keepNext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525252"/>
      <w:sz w:val="21"/>
      <w:szCs w:val="2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A4ED769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rsid w:val="0A4ED769"/>
    <w:pPr>
      <w:tabs>
        <w:tab w:val="center" w:pos="4320"/>
        <w:tab w:val="right" w:pos="8640"/>
      </w:tabs>
    </w:pPr>
  </w:style>
  <w:style w:type="table" w:styleId="Tabelacomgrade">
    <w:name w:val="Table Grid"/>
    <w:basedOn w:val="Tabelanormal"/>
    <w:rsid w:val="000E09B2"/>
    <w:tblPr/>
  </w:style>
  <w:style w:type="paragraph" w:styleId="Sumrio1">
    <w:name w:val="toc 1"/>
    <w:basedOn w:val="Normal"/>
    <w:next w:val="Normal"/>
    <w:link w:val="Sumrio1Char"/>
    <w:uiPriority w:val="39"/>
    <w:rsid w:val="00B44052"/>
    <w:pPr>
      <w:spacing w:after="0"/>
    </w:pPr>
  </w:style>
  <w:style w:type="character" w:styleId="Hyperlink">
    <w:name w:val="Hyperlink"/>
    <w:uiPriority w:val="99"/>
    <w:rsid w:val="00A10B03"/>
    <w:rPr>
      <w:color w:val="0000FF"/>
      <w:u w:val="single"/>
    </w:rPr>
  </w:style>
  <w:style w:type="paragraph" w:styleId="Sumrio3">
    <w:name w:val="toc 3"/>
    <w:basedOn w:val="PPSISumrio"/>
    <w:next w:val="Normal"/>
    <w:uiPriority w:val="39"/>
    <w:rsid w:val="00B44052"/>
    <w:pPr>
      <w:ind w:left="794"/>
    </w:pPr>
  </w:style>
  <w:style w:type="character" w:styleId="Refdecomentrio">
    <w:name w:val="annotation reference"/>
    <w:semiHidden/>
    <w:rsid w:val="004F2381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A4ED769"/>
  </w:style>
  <w:style w:type="paragraph" w:styleId="Assuntodocomentrio">
    <w:name w:val="annotation subject"/>
    <w:basedOn w:val="Textodecomentrio"/>
    <w:next w:val="Textodecomentrio"/>
    <w:uiPriority w:val="1"/>
    <w:semiHidden/>
    <w:rsid w:val="0A4ED769"/>
    <w:rPr>
      <w:b/>
      <w:bCs/>
    </w:rPr>
  </w:style>
  <w:style w:type="paragraph" w:styleId="Textodebalo">
    <w:name w:val="Balloon Text"/>
    <w:basedOn w:val="Normal"/>
    <w:uiPriority w:val="1"/>
    <w:semiHidden/>
    <w:rsid w:val="0A4ED769"/>
    <w:rPr>
      <w:rFonts w:ascii="Tahoma" w:hAnsi="Tahoma" w:cs="Tahoma"/>
      <w:sz w:val="16"/>
      <w:szCs w:val="16"/>
    </w:rPr>
  </w:style>
  <w:style w:type="paragraph" w:styleId="Numerada">
    <w:name w:val="List Number"/>
    <w:basedOn w:val="Normal"/>
    <w:uiPriority w:val="1"/>
    <w:rsid w:val="0A4ED769"/>
    <w:pPr>
      <w:numPr>
        <w:numId w:val="1"/>
      </w:numPr>
      <w:tabs>
        <w:tab w:val="left" w:pos="360"/>
      </w:tabs>
      <w:spacing w:after="220" w:line="220" w:lineRule="atLeast"/>
      <w:ind w:right="720"/>
    </w:pPr>
  </w:style>
  <w:style w:type="paragraph" w:styleId="Numerada2">
    <w:name w:val="List Number 2"/>
    <w:basedOn w:val="Normal"/>
    <w:uiPriority w:val="1"/>
    <w:rsid w:val="0A4ED769"/>
    <w:pPr>
      <w:numPr>
        <w:numId w:val="2"/>
      </w:numPr>
    </w:pPr>
  </w:style>
  <w:style w:type="character" w:styleId="Nmerodepgina">
    <w:name w:val="page number"/>
    <w:basedOn w:val="Fontepargpadro"/>
    <w:rsid w:val="009F668B"/>
  </w:style>
  <w:style w:type="paragraph" w:customStyle="1" w:styleId="SoKPolicySecondLevelContent">
    <w:name w:val="SoK Policy Second Level Content"/>
    <w:basedOn w:val="Normal"/>
    <w:uiPriority w:val="1"/>
    <w:rsid w:val="78EF4D5D"/>
    <w:pPr>
      <w:ind w:left="864"/>
    </w:pPr>
    <w:rPr>
      <w:rFonts w:ascii="Calibri" w:hAnsi="Calibri"/>
      <w:sz w:val="24"/>
      <w:szCs w:val="24"/>
      <w:lang w:eastAsia="en-CA"/>
    </w:rPr>
  </w:style>
  <w:style w:type="paragraph" w:customStyle="1" w:styleId="SoKPolicyThirdLevelContent">
    <w:name w:val="SoK Policy Third Level Content"/>
    <w:basedOn w:val="SoKPolicySecondLevelContent"/>
    <w:uiPriority w:val="1"/>
    <w:rsid w:val="78EF4D5D"/>
    <w:pPr>
      <w:ind w:left="1440"/>
    </w:pPr>
  </w:style>
  <w:style w:type="character" w:customStyle="1" w:styleId="RodapChar">
    <w:name w:val="Rodapé Char"/>
    <w:basedOn w:val="Fontepargpadro"/>
    <w:link w:val="Rodap"/>
    <w:uiPriority w:val="99"/>
    <w:rsid w:val="0A4ED769"/>
    <w:rPr>
      <w:rFonts w:ascii="Arial" w:eastAsia="Times New Roman" w:hAnsi="Arial" w:cs="Times New Roman"/>
      <w:noProof w:val="0"/>
      <w:lang w:val="pt-BR"/>
    </w:rPr>
  </w:style>
  <w:style w:type="paragraph" w:styleId="PargrafodaLista">
    <w:name w:val="List Paragraph"/>
    <w:basedOn w:val="Normal"/>
    <w:uiPriority w:val="34"/>
    <w:qFormat/>
    <w:rsid w:val="0A4ED769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DD6C39"/>
    <w:rPr>
      <w:color w:val="808080"/>
    </w:rPr>
  </w:style>
  <w:style w:type="paragraph" w:styleId="NormalWeb">
    <w:name w:val="Normal (Web)"/>
    <w:basedOn w:val="Normal"/>
    <w:uiPriority w:val="99"/>
    <w:unhideWhenUsed/>
    <w:rsid w:val="78EF4D5D"/>
    <w:pPr>
      <w:spacing w:beforeAutospacing="1" w:afterAutospacing="1"/>
    </w:pPr>
    <w:rPr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997B26"/>
    <w:rPr>
      <w:i/>
      <w:iCs/>
    </w:rPr>
  </w:style>
  <w:style w:type="character" w:customStyle="1" w:styleId="Ttulo1Char">
    <w:name w:val="Título 1 Char"/>
    <w:aliases w:val="Título 1 azul PPSI Char"/>
    <w:basedOn w:val="Fontepargpadro"/>
    <w:link w:val="Ttulo1"/>
    <w:rsid w:val="008D5D74"/>
    <w:rPr>
      <w:rFonts w:ascii="Arial" w:eastAsia="Arial" w:hAnsi="Arial" w:cs="Arial"/>
      <w:b/>
      <w:bCs/>
      <w:color w:val="2864AE"/>
      <w:sz w:val="32"/>
      <w:szCs w:val="32"/>
      <w:lang w:val="pt-BR"/>
    </w:rPr>
  </w:style>
  <w:style w:type="paragraph" w:styleId="Reviso">
    <w:name w:val="Revision"/>
    <w:hidden/>
    <w:uiPriority w:val="99"/>
    <w:semiHidden/>
    <w:rsid w:val="00620EDC"/>
    <w:rPr>
      <w:rFonts w:ascii="Arial" w:hAnsi="Arial"/>
      <w:szCs w:val="24"/>
      <w:lang w:val="pt-BR"/>
    </w:rPr>
  </w:style>
  <w:style w:type="paragraph" w:styleId="Ttulo">
    <w:name w:val="Title"/>
    <w:basedOn w:val="Normal"/>
    <w:next w:val="Normal"/>
    <w:link w:val="TtuloChar"/>
    <w:uiPriority w:val="10"/>
    <w:qFormat/>
    <w:rsid w:val="0A4ED769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A4ED769"/>
    <w:rPr>
      <w:rFonts w:eastAsiaTheme="minorEastAsia"/>
      <w:color w:val="7B7B7B"/>
    </w:rPr>
  </w:style>
  <w:style w:type="paragraph" w:styleId="Citao">
    <w:name w:val="Quote"/>
    <w:basedOn w:val="Normal"/>
    <w:next w:val="Normal"/>
    <w:link w:val="CitaoChar"/>
    <w:uiPriority w:val="29"/>
    <w:qFormat/>
    <w:rsid w:val="0A4ED769"/>
    <w:pPr>
      <w:spacing w:before="200"/>
      <w:ind w:left="864" w:right="864"/>
      <w:jc w:val="center"/>
    </w:pPr>
    <w:rPr>
      <w:i/>
      <w:iCs/>
      <w:color w:val="666666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A4ED769"/>
    <w:pPr>
      <w:spacing w:before="360" w:after="360"/>
      <w:ind w:left="864" w:right="864"/>
      <w:jc w:val="center"/>
    </w:pPr>
    <w:rPr>
      <w:i/>
      <w:iCs/>
      <w:color w:val="29475F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A4ED769"/>
    <w:rPr>
      <w:rFonts w:asciiTheme="majorHAnsi" w:eastAsiaTheme="majorEastAsia" w:hAnsiTheme="majorHAnsi" w:cstheme="majorBidi"/>
      <w:i/>
      <w:iCs/>
      <w:color w:val="1E3447" w:themeColor="accent1" w:themeShade="BF"/>
      <w:lang w:val="pt-BR"/>
    </w:rPr>
  </w:style>
  <w:style w:type="character" w:customStyle="1" w:styleId="Ttulo5Char">
    <w:name w:val="Título 5 Char"/>
    <w:basedOn w:val="Fontepargpadro"/>
    <w:link w:val="Ttulo5"/>
    <w:uiPriority w:val="9"/>
    <w:rsid w:val="0A4ED769"/>
    <w:rPr>
      <w:rFonts w:asciiTheme="majorHAnsi" w:eastAsiaTheme="majorEastAsia" w:hAnsiTheme="majorHAnsi" w:cstheme="majorBidi"/>
      <w:color w:val="1E3447" w:themeColor="accent1" w:themeShade="BF"/>
      <w:lang w:val="pt-BR"/>
    </w:rPr>
  </w:style>
  <w:style w:type="character" w:customStyle="1" w:styleId="Ttulo6Char">
    <w:name w:val="Título 6 Char"/>
    <w:basedOn w:val="Fontepargpadro"/>
    <w:link w:val="Ttulo6"/>
    <w:uiPriority w:val="9"/>
    <w:rsid w:val="0A4ED769"/>
    <w:rPr>
      <w:rFonts w:asciiTheme="majorHAnsi" w:eastAsiaTheme="majorEastAsia" w:hAnsiTheme="majorHAnsi" w:cstheme="majorBidi"/>
      <w:color w:val="14232F" w:themeColor="accent1" w:themeShade="80"/>
      <w:lang w:val="pt-BR"/>
    </w:rPr>
  </w:style>
  <w:style w:type="character" w:customStyle="1" w:styleId="Ttulo7Char">
    <w:name w:val="Título 7 Char"/>
    <w:basedOn w:val="Fontepargpadro"/>
    <w:link w:val="Ttulo7"/>
    <w:uiPriority w:val="9"/>
    <w:rsid w:val="0A4ED769"/>
    <w:rPr>
      <w:rFonts w:asciiTheme="majorHAnsi" w:eastAsiaTheme="majorEastAsia" w:hAnsiTheme="majorHAnsi" w:cstheme="majorBidi"/>
      <w:i/>
      <w:iCs/>
      <w:color w:val="14232F" w:themeColor="accent1" w:themeShade="80"/>
      <w:lang w:val="pt-BR"/>
    </w:rPr>
  </w:style>
  <w:style w:type="character" w:customStyle="1" w:styleId="Ttulo8Char">
    <w:name w:val="Título 8 Char"/>
    <w:basedOn w:val="Fontepargpadro"/>
    <w:link w:val="Ttulo8"/>
    <w:uiPriority w:val="9"/>
    <w:rsid w:val="0A4ED769"/>
    <w:rPr>
      <w:rFonts w:asciiTheme="majorHAnsi" w:eastAsiaTheme="majorEastAsia" w:hAnsiTheme="majorHAnsi" w:cstheme="majorBidi"/>
      <w:color w:val="525252"/>
      <w:sz w:val="21"/>
      <w:szCs w:val="21"/>
      <w:lang w:val="pt-BR"/>
    </w:rPr>
  </w:style>
  <w:style w:type="character" w:customStyle="1" w:styleId="Ttulo9Char">
    <w:name w:val="Título 9 Char"/>
    <w:basedOn w:val="Fontepargpadro"/>
    <w:link w:val="Ttulo9"/>
    <w:uiPriority w:val="9"/>
    <w:rsid w:val="0A4ED769"/>
    <w:rPr>
      <w:rFonts w:asciiTheme="majorHAnsi" w:eastAsiaTheme="majorEastAsia" w:hAnsiTheme="majorHAnsi" w:cstheme="majorBidi"/>
      <w:i/>
      <w:iCs/>
      <w:color w:val="525252"/>
      <w:sz w:val="21"/>
      <w:szCs w:val="21"/>
      <w:lang w:val="pt-BR"/>
    </w:rPr>
  </w:style>
  <w:style w:type="character" w:customStyle="1" w:styleId="TtuloChar">
    <w:name w:val="Título Char"/>
    <w:basedOn w:val="Fontepargpadro"/>
    <w:link w:val="Ttulo"/>
    <w:uiPriority w:val="10"/>
    <w:rsid w:val="0A4ED769"/>
    <w:rPr>
      <w:rFonts w:asciiTheme="majorHAnsi" w:eastAsiaTheme="majorEastAsia" w:hAnsiTheme="majorHAnsi" w:cstheme="majorBidi"/>
      <w:noProof w:val="0"/>
      <w:sz w:val="56"/>
      <w:szCs w:val="56"/>
      <w:lang w:val="pt-BR"/>
    </w:rPr>
  </w:style>
  <w:style w:type="character" w:customStyle="1" w:styleId="SubttuloChar">
    <w:name w:val="Subtítulo Char"/>
    <w:basedOn w:val="Fontepargpadro"/>
    <w:link w:val="Subttulo"/>
    <w:uiPriority w:val="11"/>
    <w:rsid w:val="0A4ED769"/>
    <w:rPr>
      <w:rFonts w:ascii="Times New Roman" w:eastAsiaTheme="minorEastAsia" w:hAnsi="Times New Roman" w:cs="Times New Roman"/>
      <w:noProof w:val="0"/>
      <w:color w:val="7B7B7B"/>
      <w:lang w:val="pt-BR"/>
    </w:rPr>
  </w:style>
  <w:style w:type="character" w:customStyle="1" w:styleId="CitaoChar">
    <w:name w:val="Citação Char"/>
    <w:basedOn w:val="Fontepargpadro"/>
    <w:link w:val="Citao"/>
    <w:uiPriority w:val="29"/>
    <w:rsid w:val="0A4ED769"/>
    <w:rPr>
      <w:i/>
      <w:iCs/>
      <w:noProof w:val="0"/>
      <w:color w:val="666666"/>
      <w:lang w:val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A4ED769"/>
    <w:rPr>
      <w:i/>
      <w:iCs/>
      <w:noProof w:val="0"/>
      <w:color w:val="29475F" w:themeColor="accent1"/>
      <w:lang w:val="pt-BR"/>
    </w:rPr>
  </w:style>
  <w:style w:type="paragraph" w:styleId="Sumrio4">
    <w:name w:val="toc 4"/>
    <w:basedOn w:val="Normal"/>
    <w:next w:val="Normal"/>
    <w:uiPriority w:val="39"/>
    <w:unhideWhenUsed/>
    <w:rsid w:val="0A4ED769"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rsid w:val="0A4ED769"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rsid w:val="0A4ED769"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rsid w:val="0A4ED769"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rsid w:val="0A4ED769"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rsid w:val="0A4ED769"/>
    <w:pPr>
      <w:spacing w:after="100"/>
      <w:ind w:left="1760"/>
    </w:p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A4ED769"/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A4ED769"/>
    <w:rPr>
      <w:noProof w:val="0"/>
      <w:sz w:val="20"/>
      <w:szCs w:val="20"/>
      <w:lang w:val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A4ED769"/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A4ED769"/>
    <w:rPr>
      <w:noProof w:val="0"/>
      <w:sz w:val="20"/>
      <w:szCs w:val="20"/>
      <w:lang w:val="pt-BR"/>
    </w:rPr>
  </w:style>
  <w:style w:type="paragraph" w:customStyle="1" w:styleId="TableParagraph">
    <w:name w:val="Table Paragraph"/>
    <w:basedOn w:val="Normal"/>
    <w:uiPriority w:val="1"/>
    <w:qFormat/>
    <w:rsid w:val="491AA221"/>
    <w:pPr>
      <w:widowControl w:val="0"/>
    </w:pPr>
    <w:rPr>
      <w:rFonts w:ascii="Calibri" w:eastAsia="Calibri" w:hAnsi="Calibri" w:cs="Calibri"/>
      <w:lang w:val="pt-PT"/>
    </w:rPr>
  </w:style>
  <w:style w:type="paragraph" w:customStyle="1" w:styleId="paragraph">
    <w:name w:val="paragraph"/>
    <w:basedOn w:val="Normal"/>
    <w:rsid w:val="491AA221"/>
    <w:pPr>
      <w:spacing w:beforeAutospacing="1" w:afterAutospacing="1"/>
    </w:pPr>
    <w:rPr>
      <w:sz w:val="24"/>
      <w:szCs w:val="24"/>
      <w:lang w:eastAsia="pt-BR"/>
    </w:rPr>
  </w:style>
  <w:style w:type="paragraph" w:styleId="CabealhodoSumrio">
    <w:name w:val="TOC Heading"/>
    <w:basedOn w:val="Ttulo1"/>
    <w:next w:val="Normal"/>
    <w:uiPriority w:val="39"/>
    <w:unhideWhenUsed/>
    <w:qFormat/>
    <w:rsid w:val="00D80F6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1E3447" w:themeColor="accent1" w:themeShade="BF"/>
      <w:lang w:eastAsia="pt-BR"/>
    </w:rPr>
  </w:style>
  <w:style w:type="character" w:customStyle="1" w:styleId="normaltextrun">
    <w:name w:val="normaltextrun"/>
    <w:basedOn w:val="Fontepargpadro"/>
    <w:rsid w:val="00E46DB4"/>
  </w:style>
  <w:style w:type="character" w:customStyle="1" w:styleId="eop">
    <w:name w:val="eop"/>
    <w:basedOn w:val="Fontepargpadro"/>
    <w:rsid w:val="00E46DB4"/>
  </w:style>
  <w:style w:type="paragraph" w:customStyle="1" w:styleId="Default">
    <w:name w:val="Default"/>
    <w:rsid w:val="000807A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pt-BR" w:eastAsia="pt-BR"/>
    </w:rPr>
  </w:style>
  <w:style w:type="character" w:styleId="Refdenotaderodap">
    <w:name w:val="footnote reference"/>
    <w:basedOn w:val="Fontepargpadro"/>
    <w:rsid w:val="00AB6BDF"/>
    <w:rPr>
      <w:vertAlign w:val="superscript"/>
    </w:rPr>
  </w:style>
  <w:style w:type="character" w:styleId="Meno">
    <w:name w:val="Mention"/>
    <w:basedOn w:val="Fontepargpadro"/>
    <w:uiPriority w:val="99"/>
    <w:unhideWhenUsed/>
    <w:rPr>
      <w:color w:val="2B579A"/>
      <w:shd w:val="clear" w:color="auto" w:fill="E6E6E6"/>
    </w:rPr>
  </w:style>
  <w:style w:type="character" w:customStyle="1" w:styleId="ui-provider">
    <w:name w:val="ui-provider"/>
    <w:basedOn w:val="Fontepargpadro"/>
    <w:rsid w:val="00A50585"/>
  </w:style>
  <w:style w:type="character" w:styleId="Forte">
    <w:name w:val="Strong"/>
    <w:basedOn w:val="Fontepargpadro"/>
    <w:uiPriority w:val="22"/>
    <w:qFormat/>
    <w:rsid w:val="00F61788"/>
    <w:rPr>
      <w:b/>
      <w:bCs/>
    </w:rPr>
  </w:style>
  <w:style w:type="character" w:customStyle="1" w:styleId="scxw223363769">
    <w:name w:val="scxw223363769"/>
    <w:basedOn w:val="Fontepargpadro"/>
    <w:rsid w:val="00D32353"/>
  </w:style>
  <w:style w:type="character" w:customStyle="1" w:styleId="tabchar">
    <w:name w:val="tabchar"/>
    <w:basedOn w:val="Fontepargpadro"/>
    <w:rsid w:val="00D32353"/>
  </w:style>
  <w:style w:type="character" w:customStyle="1" w:styleId="TextodecomentrioChar">
    <w:name w:val="Texto de comentário Char"/>
    <w:basedOn w:val="Fontepargpadro"/>
    <w:link w:val="Textodecomentrio"/>
    <w:uiPriority w:val="99"/>
    <w:rsid w:val="005751A1"/>
    <w:rPr>
      <w:rFonts w:ascii="Arial" w:hAnsi="Arial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F07030"/>
    <w:rPr>
      <w:rFonts w:ascii="Arial" w:hAnsi="Arial"/>
      <w:lang w:val="pt-BR"/>
    </w:rPr>
  </w:style>
  <w:style w:type="paragraph" w:customStyle="1" w:styleId="PPSIsemformatao">
    <w:name w:val="PPSI sem formatação"/>
    <w:basedOn w:val="Rodap"/>
    <w:link w:val="PPSIsemformataoChar"/>
    <w:qFormat/>
    <w:rsid w:val="009F461A"/>
    <w:rPr>
      <w:noProof/>
    </w:rPr>
  </w:style>
  <w:style w:type="character" w:customStyle="1" w:styleId="PPSIsemformataoChar">
    <w:name w:val="PPSI sem formatação Char"/>
    <w:basedOn w:val="RodapChar"/>
    <w:link w:val="PPSIsemformatao"/>
    <w:rsid w:val="009F461A"/>
    <w:rPr>
      <w:rFonts w:ascii="Arial" w:eastAsia="Arial" w:hAnsi="Arial" w:cs="Times New Roman"/>
      <w:noProof/>
      <w:lang w:val="pt-BR"/>
    </w:rPr>
  </w:style>
  <w:style w:type="paragraph" w:customStyle="1" w:styleId="PPSIcitaolonga">
    <w:name w:val="PPSI citação longa"/>
    <w:basedOn w:val="Normal"/>
    <w:link w:val="PPSIcitaolongaChar"/>
    <w:qFormat/>
    <w:rsid w:val="001526D8"/>
    <w:pPr>
      <w:spacing w:after="0"/>
      <w:ind w:left="2268"/>
    </w:pPr>
    <w:rPr>
      <w:rFonts w:cs="Arial"/>
      <w:color w:val="000000"/>
      <w:sz w:val="18"/>
      <w:szCs w:val="18"/>
    </w:rPr>
  </w:style>
  <w:style w:type="character" w:customStyle="1" w:styleId="PPSIcitaolongaChar">
    <w:name w:val="PPSI citação longa Char"/>
    <w:basedOn w:val="Fontepargpadro"/>
    <w:link w:val="PPSIcitaolonga"/>
    <w:rsid w:val="001526D8"/>
    <w:rPr>
      <w:rFonts w:ascii="Arial" w:eastAsia="Arial" w:hAnsi="Arial" w:cs="Arial"/>
      <w:color w:val="000000"/>
      <w:sz w:val="18"/>
      <w:szCs w:val="18"/>
      <w:lang w:val="pt-BR"/>
    </w:rPr>
  </w:style>
  <w:style w:type="paragraph" w:customStyle="1" w:styleId="PPSIorientaovermelho">
    <w:name w:val="PPSI orientação vermelho"/>
    <w:basedOn w:val="Normal"/>
    <w:link w:val="PPSIorientaovermelhoChar"/>
    <w:qFormat/>
    <w:rsid w:val="00425317"/>
    <w:rPr>
      <w:iCs/>
      <w:color w:val="DC0000"/>
    </w:rPr>
  </w:style>
  <w:style w:type="character" w:customStyle="1" w:styleId="PPSIorientaovermelhoChar">
    <w:name w:val="PPSI orientação vermelho Char"/>
    <w:basedOn w:val="Fontepargpadro"/>
    <w:link w:val="PPSIorientaovermelho"/>
    <w:rsid w:val="00425317"/>
    <w:rPr>
      <w:rFonts w:ascii="Arial" w:eastAsia="Arial" w:hAnsi="Arial"/>
      <w:iCs/>
      <w:color w:val="DC0000"/>
      <w:lang w:val="pt-BR"/>
    </w:rPr>
  </w:style>
  <w:style w:type="paragraph" w:customStyle="1" w:styleId="PPSIquadro">
    <w:name w:val="PPSI quadro"/>
    <w:basedOn w:val="Normal"/>
    <w:link w:val="PPSIquadroChar"/>
    <w:qFormat/>
    <w:rsid w:val="00C043E3"/>
    <w:pPr>
      <w:spacing w:after="0" w:line="240" w:lineRule="auto"/>
    </w:pPr>
    <w:rPr>
      <w:lang w:eastAsia="pt-BR"/>
    </w:rPr>
  </w:style>
  <w:style w:type="character" w:customStyle="1" w:styleId="PPSIquadroChar">
    <w:name w:val="PPSI quadro Char"/>
    <w:basedOn w:val="Fontepargpadro"/>
    <w:link w:val="PPSIquadro"/>
    <w:rsid w:val="00C043E3"/>
    <w:rPr>
      <w:rFonts w:ascii="Arial" w:eastAsia="Arial" w:hAnsi="Arial"/>
      <w:lang w:val="pt-BR" w:eastAsia="pt-BR"/>
    </w:rPr>
  </w:style>
  <w:style w:type="paragraph" w:styleId="Legenda">
    <w:name w:val="caption"/>
    <w:basedOn w:val="Normal"/>
    <w:next w:val="Normal"/>
    <w:unhideWhenUsed/>
    <w:rsid w:val="00A17D00"/>
    <w:pPr>
      <w:spacing w:line="240" w:lineRule="auto"/>
    </w:pPr>
    <w:rPr>
      <w:i/>
      <w:iCs/>
      <w:color w:val="00B0F0"/>
      <w:sz w:val="18"/>
      <w:szCs w:val="18"/>
    </w:rPr>
  </w:style>
  <w:style w:type="paragraph" w:customStyle="1" w:styleId="PPSIlegenda">
    <w:name w:val="PPSI legenda"/>
    <w:basedOn w:val="Normal"/>
    <w:link w:val="PPSIlegendaChar"/>
    <w:qFormat/>
    <w:rsid w:val="00C043E3"/>
    <w:pPr>
      <w:spacing w:before="200" w:after="0" w:line="240" w:lineRule="auto"/>
      <w:jc w:val="center"/>
    </w:pPr>
  </w:style>
  <w:style w:type="character" w:customStyle="1" w:styleId="PPSIlegendaChar">
    <w:name w:val="PPSI legenda Char"/>
    <w:basedOn w:val="Fontepargpadro"/>
    <w:link w:val="PPSIlegenda"/>
    <w:rsid w:val="00C043E3"/>
    <w:rPr>
      <w:rFonts w:ascii="Arial" w:eastAsia="Arial" w:hAnsi="Arial"/>
      <w:lang w:val="pt-BR"/>
    </w:rPr>
  </w:style>
  <w:style w:type="paragraph" w:customStyle="1" w:styleId="PPSIsubstituio">
    <w:name w:val="PPSI substituição"/>
    <w:basedOn w:val="Normal"/>
    <w:link w:val="PPSIsubstituioChar"/>
    <w:qFormat/>
    <w:rsid w:val="00E7281E"/>
    <w:pPr>
      <w:shd w:val="clear" w:color="auto" w:fill="FFFF00"/>
    </w:pPr>
  </w:style>
  <w:style w:type="character" w:customStyle="1" w:styleId="PPSIsubstituioChar">
    <w:name w:val="PPSI substituição Char"/>
    <w:basedOn w:val="Fontepargpadro"/>
    <w:link w:val="PPSIsubstituio"/>
    <w:rsid w:val="00E7281E"/>
    <w:rPr>
      <w:rFonts w:ascii="Arial" w:eastAsia="Arial" w:hAnsi="Arial"/>
      <w:shd w:val="clear" w:color="auto" w:fill="FFFF00"/>
      <w:lang w:val="pt-BR"/>
    </w:rPr>
  </w:style>
  <w:style w:type="paragraph" w:customStyle="1" w:styleId="PPSISumrio">
    <w:name w:val="PPSI Sumário"/>
    <w:basedOn w:val="Sumrio1"/>
    <w:link w:val="PPSISumrioChar"/>
    <w:qFormat/>
    <w:rsid w:val="000C421F"/>
    <w:pPr>
      <w:tabs>
        <w:tab w:val="right" w:leader="dot" w:pos="8505"/>
      </w:tabs>
      <w:spacing w:before="0"/>
    </w:pPr>
    <w:rPr>
      <w:rFonts w:asciiTheme="minorHAnsi" w:hAnsiTheme="minorHAnsi"/>
      <w:sz w:val="22"/>
    </w:rPr>
  </w:style>
  <w:style w:type="character" w:customStyle="1" w:styleId="Sumrio1Char">
    <w:name w:val="Sumário 1 Char"/>
    <w:basedOn w:val="Fontepargpadro"/>
    <w:link w:val="Sumrio1"/>
    <w:uiPriority w:val="39"/>
    <w:rsid w:val="00B44052"/>
    <w:rPr>
      <w:rFonts w:ascii="Arial" w:eastAsia="Arial" w:hAnsi="Arial"/>
      <w:lang w:val="pt-BR"/>
    </w:rPr>
  </w:style>
  <w:style w:type="character" w:customStyle="1" w:styleId="PPSISumrioChar">
    <w:name w:val="PPSI Sumário Char"/>
    <w:basedOn w:val="Sumrio1Char"/>
    <w:link w:val="PPSISumrio"/>
    <w:rsid w:val="000C421F"/>
    <w:rPr>
      <w:rFonts w:asciiTheme="minorHAnsi" w:eastAsia="Arial" w:hAnsiTheme="minorHAnsi"/>
      <w:sz w:val="22"/>
      <w:lang w:val="pt-BR"/>
    </w:rPr>
  </w:style>
  <w:style w:type="paragraph" w:styleId="Sumrio2">
    <w:name w:val="toc 2"/>
    <w:basedOn w:val="PPSISumrio"/>
    <w:next w:val="Normal"/>
    <w:autoRedefine/>
    <w:uiPriority w:val="39"/>
    <w:rsid w:val="00B44052"/>
    <w:pPr>
      <w:ind w:left="397"/>
    </w:pPr>
  </w:style>
  <w:style w:type="character" w:styleId="MenoPendente">
    <w:name w:val="Unresolved Mention"/>
    <w:basedOn w:val="Fontepargpadro"/>
    <w:uiPriority w:val="99"/>
    <w:semiHidden/>
    <w:unhideWhenUsed/>
    <w:rsid w:val="004F686A"/>
    <w:rPr>
      <w:color w:val="605E5C"/>
      <w:shd w:val="clear" w:color="auto" w:fill="E1DFDD"/>
    </w:rPr>
  </w:style>
  <w:style w:type="table" w:styleId="TabeladeGrade1Clara">
    <w:name w:val="Grid Table 1 Light"/>
    <w:basedOn w:val="Tabelanormal"/>
    <w:uiPriority w:val="46"/>
    <w:rsid w:val="00D12A29"/>
    <w:tblPr>
      <w:tblStyleRowBandSize w:val="1"/>
      <w:tblStyleColBandSize w:val="1"/>
      <w:tblBorders>
        <w:top w:val="single" w:sz="4" w:space="0" w:color="ADADAD" w:themeColor="text1" w:themeTint="66"/>
        <w:left w:val="single" w:sz="4" w:space="0" w:color="ADADAD" w:themeColor="text1" w:themeTint="66"/>
        <w:bottom w:val="single" w:sz="4" w:space="0" w:color="ADADAD" w:themeColor="text1" w:themeTint="66"/>
        <w:right w:val="single" w:sz="4" w:space="0" w:color="ADADAD" w:themeColor="text1" w:themeTint="66"/>
        <w:insideH w:val="single" w:sz="4" w:space="0" w:color="ADADAD" w:themeColor="text1" w:themeTint="66"/>
        <w:insideV w:val="single" w:sz="4" w:space="0" w:color="ADADA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mplesTabela1">
    <w:name w:val="Plain Table 1"/>
    <w:basedOn w:val="Tabelanormal"/>
    <w:uiPriority w:val="41"/>
    <w:rsid w:val="00D12A2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7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0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1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46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4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6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2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2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2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04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93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8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3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5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7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23" Type="http://schemas.openxmlformats.org/officeDocument/2006/relationships/hyperlink" Target="https://www.gov.br/governodigital/pt-br/privacidade-e-seguranca/ppsi-2.0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footer" Target="footer5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nc-nd/4.0/legalco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ITRG">
      <a:dk1>
        <a:srgbClr val="333333"/>
      </a:dk1>
      <a:lt1>
        <a:srgbClr val="FFFFFF"/>
      </a:lt1>
      <a:dk2>
        <a:srgbClr val="222222"/>
      </a:dk2>
      <a:lt2>
        <a:srgbClr val="EEEEEE"/>
      </a:lt2>
      <a:accent1>
        <a:srgbClr val="29475F"/>
      </a:accent1>
      <a:accent2>
        <a:srgbClr val="6293BB"/>
      </a:accent2>
      <a:accent3>
        <a:srgbClr val="CADAE8"/>
      </a:accent3>
      <a:accent4>
        <a:srgbClr val="CED990"/>
      </a:accent4>
      <a:accent5>
        <a:srgbClr val="D6D6D6"/>
      </a:accent5>
      <a:accent6>
        <a:srgbClr val="FFFFFF"/>
      </a:accent6>
      <a:hlink>
        <a:srgbClr val="2576B7"/>
      </a:hlink>
      <a:folHlink>
        <a:srgbClr val="C77709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DE4C2CDAAB8284FB8292D2B8F54321F" ma:contentTypeVersion="6" ma:contentTypeDescription="Crie um novo documento." ma:contentTypeScope="" ma:versionID="fd3c65645bd5f3b0203b17a3197556a7">
  <xsd:schema xmlns:xsd="http://www.w3.org/2001/XMLSchema" xmlns:xs="http://www.w3.org/2001/XMLSchema" xmlns:p="http://schemas.microsoft.com/office/2006/metadata/properties" xmlns:ns2="3b00c1d8-4449-4664-8261-403e99f009ea" xmlns:ns3="07deb554-0bb5-4cd5-a745-43562bf4bb24" targetNamespace="http://schemas.microsoft.com/office/2006/metadata/properties" ma:root="true" ma:fieldsID="ac11565c88a0f598c570c37b45d70151" ns2:_="" ns3:_="">
    <xsd:import namespace="3b00c1d8-4449-4664-8261-403e99f009ea"/>
    <xsd:import namespace="07deb554-0bb5-4cd5-a745-43562bf4bb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c1d8-4449-4664-8261-403e99f00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eb554-0bb5-4cd5-a745-43562bf4bb2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b39d7e3e-2180-4bf4-896a-658d90d14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deb554-0bb5-4cd5-a745-43562bf4bb24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26F7B3-9330-4E59-9B4B-E4DBB639AC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940FD8-DCE5-43F0-B794-BBC00F42E5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c1d8-4449-4664-8261-403e99f009ea"/>
    <ds:schemaRef ds:uri="07deb554-0bb5-4cd5-a745-43562bf4bb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13283E-2020-4A5A-9688-C41CF3A565C9}">
  <ds:schemaRefs>
    <ds:schemaRef ds:uri="http://schemas.microsoft.com/office/2006/metadata/properties"/>
    <ds:schemaRef ds:uri="http://schemas.microsoft.com/office/infopath/2007/PartnerControls"/>
    <ds:schemaRef ds:uri="07deb554-0bb5-4cd5-a745-43562bf4bb24"/>
  </ds:schemaRefs>
</ds:datastoreItem>
</file>

<file path=customXml/itemProps4.xml><?xml version="1.0" encoding="utf-8"?>
<ds:datastoreItem xmlns:ds="http://schemas.openxmlformats.org/officeDocument/2006/customXml" ds:itemID="{435D16FA-9110-4AB5-862A-56566CFA1FE0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AA47BCB8-6BCA-486A-8B25-4A4E0A2991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25</Pages>
  <Words>6663</Words>
  <Characters>35981</Characters>
  <Application>Microsoft Office Word</Application>
  <DocSecurity>0</DocSecurity>
  <Lines>299</Lines>
  <Paragraphs>85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Juvina de Medeiros</dc:creator>
  <cp:keywords/>
  <dc:description/>
  <cp:lastModifiedBy>Anderson Souza de Araujo</cp:lastModifiedBy>
  <cp:revision>9</cp:revision>
  <cp:lastPrinted>2026-08-24T11:27:00Z</cp:lastPrinted>
  <dcterms:created xsi:type="dcterms:W3CDTF">2026-10-01T14:19:00Z</dcterms:created>
  <dcterms:modified xsi:type="dcterms:W3CDTF">2026-10-01T23:02:00Z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0x0101002DE4C2CDAAB8284FB8292D2B8F54321F</vt:lpwstr>
  </property>
  <property fmtid="{D5CDD505-2E9C-101B-9397-08002B2CF9AE}" pid="3" name="Order">
    <vt:r8>28300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  <property fmtid="{D5CDD505-2E9C-101B-9397-08002B2CF9AE}" pid="8" name="docLang">
    <vt:lpwstr>pt</vt:lpwstr>
  </property>
</Properties>
</file>