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823" w14:textId="77777777" w:rsidR="00457754" w:rsidRDefault="00457754"/>
    <w:p w14:paraId="76B66296" w14:textId="0F0E84A4" w:rsid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ANEXO III</w:t>
      </w:r>
    </w:p>
    <w:p w14:paraId="0775E8D2" w14:textId="77777777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38EED030" w14:textId="256A366B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FORMULÁRIO DE INSCRIÇÃO PARA O CONCURSO DE MOVIMENTAÇÃO COLETIVA</w:t>
      </w:r>
    </w:p>
    <w:tbl>
      <w:tblPr>
        <w:tblW w:w="1049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275"/>
        <w:gridCol w:w="1275"/>
        <w:gridCol w:w="5386"/>
      </w:tblGrid>
      <w:tr w:rsidR="002D0361" w:rsidRPr="00943061" w14:paraId="5B450594" w14:textId="77777777" w:rsidTr="002D0361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71FA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FUNCIONAIS</w:t>
            </w:r>
          </w:p>
        </w:tc>
      </w:tr>
      <w:tr w:rsidR="002D0361" w:rsidRPr="00943061" w14:paraId="1CE3F763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3F16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Nome Completo: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24786816"/>
            <w:placeholder>
              <w:docPart w:val="8C8D68A4E80A4518BFAA2C2205A42622"/>
            </w:placeholder>
            <w:showingPlcHdr/>
            <w:text/>
          </w:sdtPr>
          <w:sdtEndPr/>
          <w:sdtContent>
            <w:tc>
              <w:tcPr>
                <w:tcW w:w="7936" w:type="dxa"/>
                <w:gridSpan w:val="3"/>
                <w:tcBorders>
                  <w:top w:val="nil"/>
                  <w:left w:val="nil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  <w:hideMark/>
              </w:tcPr>
              <w:p w14:paraId="0680F92D" w14:textId="06B97124" w:rsidR="002D0361" w:rsidRPr="00943061" w:rsidRDefault="002D0361" w:rsidP="002D0361">
                <w:pPr>
                  <w:spacing w:after="120"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02C1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D0361" w:rsidRPr="00943061" w14:paraId="20685DC1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658BC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715B3" w14:textId="79CFED35" w:rsidR="002D0361" w:rsidRPr="00943061" w:rsidRDefault="001E5CC4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46808975"/>
                <w:placeholder>
                  <w:docPart w:val="3CC91BF6BDD84299B60C3BDC56AB219D"/>
                </w:placeholder>
                <w:showingPlcHdr/>
                <w:text/>
              </w:sdtPr>
              <w:sdtEndPr/>
              <w:sdtContent>
                <w:r w:rsidR="002D0361"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D0361" w:rsidRPr="00943061" w14:paraId="5ECC23AB" w14:textId="77777777" w:rsidTr="00D205BA">
        <w:trPr>
          <w:trHeight w:val="1105"/>
        </w:trPr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173E7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Especificação da carreira/cargo atual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E7BB2" w14:textId="61B2E8DC" w:rsidR="002D0361" w:rsidRPr="00943061" w:rsidRDefault="002D0361" w:rsidP="00FB1A77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Analista Técnico de Políticas Sociais (ATPS)</w:t>
            </w:r>
          </w:p>
        </w:tc>
      </w:tr>
      <w:tr w:rsidR="002D0361" w:rsidRPr="00943061" w14:paraId="72735A2E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1465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DE CURRÍCULO E EXPERIÊNCIA PROFISSIONAL</w:t>
            </w:r>
          </w:p>
        </w:tc>
      </w:tr>
      <w:tr w:rsidR="002D0361" w:rsidRPr="00943061" w14:paraId="608440DD" w14:textId="77777777" w:rsidTr="00D205BA">
        <w:trPr>
          <w:trHeight w:val="1268"/>
        </w:trPr>
        <w:tc>
          <w:tcPr>
            <w:tcW w:w="51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77EDC" w14:textId="77777777" w:rsidR="002D0361" w:rsidRPr="002D03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Confirma que seu Currículo no sistema SouGov está atualizado com o descritivo das atividades ou entregas realizadas nas alocações dos últimos 5 (cinco) anos?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AAA59" w14:textId="19CDFF4D" w:rsidR="002D0361" w:rsidRPr="00943061" w:rsidRDefault="001E5CC4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393736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B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☒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Sim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011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6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Não</w:t>
            </w:r>
          </w:p>
          <w:p w14:paraId="6755C570" w14:textId="77777777" w:rsidR="002D0361" w:rsidRPr="009430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361">
              <w:rPr>
                <w:rFonts w:ascii="Calibri" w:hAnsi="Calibri" w:cs="Calibri"/>
                <w:b/>
                <w:bCs/>
                <w:sz w:val="20"/>
                <w:szCs w:val="20"/>
              </w:rPr>
              <w:t>Observação</w:t>
            </w:r>
            <w:r w:rsidRPr="002D0361">
              <w:rPr>
                <w:rFonts w:ascii="Calibri" w:hAnsi="Calibri" w:cs="Calibri"/>
                <w:sz w:val="20"/>
                <w:szCs w:val="20"/>
              </w:rPr>
              <w:t>: A não conformidade com este requisito pode impossibilitar a participação no certame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D0361" w:rsidRPr="00943061" w14:paraId="795A4D68" w14:textId="77777777" w:rsidTr="00627ADE">
        <w:trPr>
          <w:trHeight w:val="491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93CB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OPÇÕES DE VAGAS</w:t>
            </w:r>
          </w:p>
        </w:tc>
      </w:tr>
      <w:tr w:rsidR="002D0361" w:rsidRPr="00943061" w14:paraId="153370BF" w14:textId="77777777" w:rsidTr="00627ADE">
        <w:trPr>
          <w:trHeight w:val="48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8795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O(A) servidor(a) poderá se candidatar para até 2 (duas) vagas dispostas neste edital.</w:t>
            </w:r>
          </w:p>
        </w:tc>
      </w:tr>
      <w:tr w:rsidR="002D0361" w:rsidRPr="00943061" w14:paraId="2AADED46" w14:textId="77777777" w:rsidTr="002D0361">
        <w:trPr>
          <w:trHeight w:val="600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9121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01 -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72FB4" w14:textId="721A711B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0527054"/>
                <w:placeholder>
                  <w:docPart w:val="E25C32B0CFF24870B5A00A66D5303A4F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441745E3" w14:textId="77777777" w:rsidTr="00627ADE">
        <w:trPr>
          <w:trHeight w:val="583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46AF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02 -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7C1EC" w14:textId="3548C6D7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1833834"/>
                <w:placeholder>
                  <w:docPart w:val="40240092423C4C3C9550BA6AA9733876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105A68BA" w14:textId="77777777" w:rsidTr="00627ADE">
        <w:trPr>
          <w:trHeight w:val="43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0F66C" w14:textId="77777777" w:rsidR="002D0361" w:rsidRP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  <w:b/>
                <w:bCs/>
              </w:rPr>
              <w:t>DECLARO QUE:</w:t>
            </w:r>
          </w:p>
        </w:tc>
      </w:tr>
      <w:tr w:rsidR="002D0361" w:rsidRPr="00943061" w14:paraId="2B229B63" w14:textId="77777777" w:rsidTr="00627ADE">
        <w:trPr>
          <w:trHeight w:val="737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7052BA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Para os devidos fins, que as informações prestadas neste formulário de inscrição são de minha inteira responsabilidade.</w:t>
            </w:r>
          </w:p>
        </w:tc>
      </w:tr>
      <w:tr w:rsidR="002D0361" w:rsidRPr="00943061" w14:paraId="1F507C33" w14:textId="77777777" w:rsidTr="00627ADE">
        <w:trPr>
          <w:trHeight w:val="105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FFB81" w14:textId="1BC5AEC5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o afastamento de que trata o item 6.1. deverá ser interrompido a pedido do servidor (a), nos termos do disposto no art. 20 do Decreto nº 9.9991, de 28 de agosto de 2019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2D0361" w:rsidRPr="00943061" w14:paraId="005A5CB5" w14:textId="77777777" w:rsidTr="00627ADE">
        <w:trPr>
          <w:trHeight w:val="97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97F6D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a licença de que trata o item 6.2 deverá ser interrompida a pedido do servidor (a), nos termos do disposto no art. 91, parágrafo único, da Lei nº 8.112, de 11 de dezembro de 1990.</w:t>
            </w:r>
          </w:p>
        </w:tc>
      </w:tr>
      <w:tr w:rsidR="002D0361" w:rsidRPr="00943061" w14:paraId="00DAA1D6" w14:textId="77777777" w:rsidTr="00627ADE">
        <w:trPr>
          <w:trHeight w:val="730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332A5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 as alterações de exercício decorrentes dos concursos de movimentação coletiva de que trata esta Portaria correrão às expensas dos interessados e não gerarão qualquer ônus para a Administração.</w:t>
            </w:r>
          </w:p>
        </w:tc>
      </w:tr>
      <w:tr w:rsidR="002D0361" w:rsidRPr="00943061" w14:paraId="5577D4DB" w14:textId="77777777" w:rsidTr="00627ADE">
        <w:trPr>
          <w:trHeight w:val="855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F51F4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 xml:space="preserve">Estar ciente de que, caso seja selecionado(a), por meio de concurso de movimentação coletiva, deverá observar o disposto no art. 10, §3º, da Instrução Normativa Conjunta SEGES/SGPRT nº 24, de 28 de julho de 2023. </w:t>
            </w:r>
          </w:p>
        </w:tc>
      </w:tr>
      <w:tr w:rsidR="002D0361" w:rsidRPr="00943061" w14:paraId="645F1418" w14:textId="77777777" w:rsidTr="00627ADE">
        <w:trPr>
          <w:trHeight w:val="26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64372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6A3163" w14:textId="77777777" w:rsidR="00D205BA" w:rsidRDefault="00D205BA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2DCB58" w14:textId="0330F3A6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LOCAL E DATA: 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51132126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4581476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33399069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2025.</w:t>
            </w:r>
          </w:p>
          <w:p w14:paraId="2992FA5F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1295D1" w14:textId="77777777" w:rsidR="00627ADE" w:rsidRDefault="00627ADE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DEDD7E" w14:textId="78066D10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ASSINATURA DO(A) CANDIDATO(A):</w:t>
            </w:r>
          </w:p>
          <w:p w14:paraId="3EF93398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675F6D" w14:textId="1933B434" w:rsidR="002D0361" w:rsidRDefault="002D0361" w:rsidP="002D0361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______________________________</w:t>
            </w:r>
          </w:p>
          <w:p w14:paraId="5EBDE746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E3DB4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0361" w:rsidRPr="00943061" w14:paraId="4F1BCA7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2C1A6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INSTRUÇÕES PARA PREENCHIMENTO E ENVIO:</w:t>
            </w:r>
          </w:p>
        </w:tc>
      </w:tr>
      <w:tr w:rsidR="002D0361" w:rsidRPr="00943061" w14:paraId="7425AAC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3ADF7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Preencha todas as informações solicitadas neste formulário.</w:t>
            </w:r>
          </w:p>
          <w:p w14:paraId="71A5E266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402F">
              <w:rPr>
                <w:rFonts w:ascii="Calibri" w:hAnsi="Calibri" w:cs="Calibri"/>
                <w:sz w:val="24"/>
                <w:szCs w:val="24"/>
              </w:rPr>
              <w:t>O formulário de inscrição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deverá ser enviado à Secretaria de Gestão e Inovação, por meio de peticionamento eletrônico no SEI/ColaboraGov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3EB650F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 xml:space="preserve">Consulte o Manual de Peticionamento </w:t>
            </w:r>
            <w:r>
              <w:rPr>
                <w:rFonts w:ascii="Calibri" w:hAnsi="Calibri" w:cs="Calibri"/>
                <w:sz w:val="24"/>
                <w:szCs w:val="24"/>
              </w:rPr>
              <w:t>de que trata o</w:t>
            </w:r>
            <w:r w:rsidRPr="00943061">
              <w:rPr>
                <w:rFonts w:ascii="Calibri" w:hAnsi="Calibri" w:cs="Calibri"/>
                <w:sz w:val="24"/>
                <w:szCs w:val="24"/>
              </w:rPr>
              <w:t xml:space="preserve"> Anexo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V do Edital para orientações detalhadas.</w:t>
            </w:r>
          </w:p>
          <w:p w14:paraId="7890A99E" w14:textId="77777777" w:rsidR="002D0361" w:rsidRPr="0096402F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>A desistência da participação no concurso de movimentação coletiva pode ser realizada até o envio da relação d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pessoas candidatas selecionadas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para cada vaga disponibilizada do concurso à Secretaria de Gestão e Inovação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de que trata 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item 4.3, conforme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o período estabelecido no cronograma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 que se refere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o Anexo V.</w:t>
            </w:r>
          </w:p>
          <w:p w14:paraId="60C802F0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 xml:space="preserve">Para fins </w:t>
            </w:r>
            <w:r>
              <w:rPr>
                <w:rFonts w:ascii="Calibri" w:hAnsi="Calibri" w:cs="Calibri"/>
                <w:sz w:val="24"/>
                <w:szCs w:val="24"/>
              </w:rPr>
              <w:t>de desistência da participação no concurso de movimentação coletiva, a pessoa candidata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deverá encaminhar 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justificativa à Secretaria de Gestão e Inovação, </w:t>
            </w:r>
            <w:r w:rsidRPr="00684CE7">
              <w:rPr>
                <w:rFonts w:ascii="Calibri" w:hAnsi="Calibri" w:cs="Calibri"/>
                <w:sz w:val="24"/>
                <w:szCs w:val="24"/>
              </w:rPr>
              <w:t>por meio de peticionamento eletrônico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 SEI/ColaboraGov.</w:t>
            </w:r>
          </w:p>
        </w:tc>
      </w:tr>
      <w:tr w:rsidR="002D0361" w:rsidRPr="00943061" w14:paraId="2BF03F39" w14:textId="77777777" w:rsidTr="002D0361"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2661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422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0073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28A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2A9889E5" w14:textId="77777777" w:rsidR="002D0361" w:rsidRDefault="002D0361"/>
    <w:sectPr w:rsidR="002D0361" w:rsidSect="002D0361">
      <w:pgSz w:w="11906" w:h="16838"/>
      <w:pgMar w:top="-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y2o8DVg3I2JSrCn1p8xxAsKDS9LiLAN7DoJacoXF/7dzVIKJrQbdllgSRT/+sfImdGVR5pdEGA/tZ3wLL9vrw==" w:salt="yqsy17bIHuv4DirxFxMf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1E5CC4"/>
    <w:rsid w:val="00204FE7"/>
    <w:rsid w:val="002B51F7"/>
    <w:rsid w:val="002D0361"/>
    <w:rsid w:val="00457754"/>
    <w:rsid w:val="00476848"/>
    <w:rsid w:val="00627ADE"/>
    <w:rsid w:val="00884E7D"/>
    <w:rsid w:val="00906DD3"/>
    <w:rsid w:val="00990B86"/>
    <w:rsid w:val="00AB4469"/>
    <w:rsid w:val="00CB2589"/>
    <w:rsid w:val="00D205BA"/>
    <w:rsid w:val="00D973BA"/>
    <w:rsid w:val="00E7032D"/>
    <w:rsid w:val="00E71244"/>
    <w:rsid w:val="00E8713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3E3"/>
  <w15:chartTrackingRefBased/>
  <w15:docId w15:val="{F8358185-8286-4D8F-ACA8-ABF29DF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6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3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3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3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3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D03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C7804-BAFB-4333-87CF-17596A5D4F3C}"/>
      </w:docPartPr>
      <w:docPartBody>
        <w:p w:rsidR="00E80B4B" w:rsidRDefault="00E80B4B"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8D68A4E80A4518BFAA2C2205A42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FDA45-4306-4B95-85A5-7AF959BC45FD}"/>
      </w:docPartPr>
      <w:docPartBody>
        <w:p w:rsidR="00E80B4B" w:rsidRDefault="00E80B4B" w:rsidP="00E80B4B">
          <w:pPr>
            <w:pStyle w:val="8C8D68A4E80A4518BFAA2C2205A42622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C91BF6BDD84299B60C3BDC56AB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610B6-6F6D-4C4B-ADDC-B2E66A1288D7}"/>
      </w:docPartPr>
      <w:docPartBody>
        <w:p w:rsidR="00E80B4B" w:rsidRDefault="00E80B4B" w:rsidP="00E80B4B">
          <w:pPr>
            <w:pStyle w:val="3CC91BF6BDD84299B60C3BDC56AB219D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5C32B0CFF24870B5A00A66D5303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13B2-F432-4622-8611-29950D73B6EE}"/>
      </w:docPartPr>
      <w:docPartBody>
        <w:p w:rsidR="00E80B4B" w:rsidRDefault="00E80B4B" w:rsidP="00E80B4B">
          <w:pPr>
            <w:pStyle w:val="E25C32B0CFF24870B5A00A66D5303A4F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40092423C4C3C9550BA6AA973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2BF2E-4987-4D7B-8613-A32477D9188A}"/>
      </w:docPartPr>
      <w:docPartBody>
        <w:p w:rsidR="00E80B4B" w:rsidRDefault="00E80B4B" w:rsidP="00E80B4B">
          <w:pPr>
            <w:pStyle w:val="40240092423C4C3C9550BA6AA9733876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4B"/>
    <w:rsid w:val="00204FE7"/>
    <w:rsid w:val="00E71244"/>
    <w:rsid w:val="00E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B4B"/>
    <w:rPr>
      <w:color w:val="666666"/>
    </w:rPr>
  </w:style>
  <w:style w:type="paragraph" w:customStyle="1" w:styleId="8C8D68A4E80A4518BFAA2C2205A42622">
    <w:name w:val="8C8D68A4E80A4518BFAA2C2205A42622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91BF6BDD84299B60C3BDC56AB219D">
    <w:name w:val="3CC91BF6BDD84299B60C3BDC56AB219D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5C32B0CFF24870B5A00A66D5303A4F">
    <w:name w:val="E25C32B0CFF24870B5A00A66D5303A4F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40092423C4C3C9550BA6AA9733876">
    <w:name w:val="40240092423C4C3C9550BA6AA9733876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Albuquerque Nogueira Filho</dc:creator>
  <cp:keywords/>
  <dc:description/>
  <cp:lastModifiedBy>José de Albuquerque Nogueira Filho</cp:lastModifiedBy>
  <cp:revision>7</cp:revision>
  <dcterms:created xsi:type="dcterms:W3CDTF">2025-07-16T18:09:00Z</dcterms:created>
  <dcterms:modified xsi:type="dcterms:W3CDTF">2025-07-21T20:17:00Z</dcterms:modified>
</cp:coreProperties>
</file>