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5F928" w14:textId="6E1A511A" w:rsidR="001A42D9" w:rsidRPr="00B17459" w:rsidRDefault="00B17459" w:rsidP="00C566DF">
      <w:pPr>
        <w:spacing w:after="120"/>
        <w:jc w:val="center"/>
        <w:rPr>
          <w:b/>
          <w:color w:val="FFFFFF" w:themeColor="background1"/>
          <w:sz w:val="28"/>
          <w:szCs w:val="28"/>
        </w:rPr>
      </w:pPr>
      <w:r w:rsidRPr="00B17459">
        <w:rPr>
          <w:b/>
          <w:noProof/>
          <w:color w:val="FFFFFF" w:themeColor="background1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60EA8A8F" wp14:editId="659BB677">
                <wp:simplePos x="0" y="0"/>
                <wp:positionH relativeFrom="column">
                  <wp:posOffset>-1905</wp:posOffset>
                </wp:positionH>
                <wp:positionV relativeFrom="paragraph">
                  <wp:posOffset>-45085</wp:posOffset>
                </wp:positionV>
                <wp:extent cx="6298607" cy="304800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607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F9281E" id="Rectangle 10" o:spid="_x0000_s1026" style="position:absolute;margin-left:-.15pt;margin-top:-3.55pt;width:495.95pt;height:24pt;z-index:-2516541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" fillcolor="#2f5496 [2408]" stroked="f" strokeweight="1pt"/>
            </w:pict>
          </mc:Fallback>
        </mc:AlternateContent>
      </w:r>
      <w:r w:rsidR="00C13214" w:rsidRPr="00B17459">
        <w:rPr>
          <w:b/>
          <w:color w:val="FFFFFF" w:themeColor="background1"/>
          <w:sz w:val="28"/>
          <w:szCs w:val="28"/>
        </w:rPr>
        <w:t>ANEXO</w:t>
      </w:r>
      <w:r w:rsidR="001A42D9" w:rsidRPr="00B17459">
        <w:rPr>
          <w:b/>
          <w:color w:val="FFFFFF" w:themeColor="background1"/>
          <w:sz w:val="28"/>
          <w:szCs w:val="28"/>
        </w:rPr>
        <w:t xml:space="preserve"> ao</w:t>
      </w:r>
      <w:r w:rsidR="00BD1F3A" w:rsidRPr="00B17459">
        <w:rPr>
          <w:b/>
          <w:color w:val="FFFFFF" w:themeColor="background1"/>
          <w:sz w:val="28"/>
          <w:szCs w:val="28"/>
        </w:rPr>
        <w:t xml:space="preserve"> Ofício Circular</w:t>
      </w:r>
      <w:r w:rsidR="00F51A4A" w:rsidRPr="00B17459">
        <w:rPr>
          <w:b/>
          <w:color w:val="FFFFFF" w:themeColor="background1"/>
          <w:sz w:val="28"/>
          <w:szCs w:val="28"/>
        </w:rPr>
        <w:t xml:space="preserve"> </w:t>
      </w:r>
      <w:r w:rsidR="00BD1F3A" w:rsidRPr="00B17459">
        <w:rPr>
          <w:b/>
          <w:color w:val="FFFFFF" w:themeColor="background1"/>
          <w:sz w:val="28"/>
          <w:szCs w:val="28"/>
        </w:rPr>
        <w:t>SEI nº 1427/2020/ME,</w:t>
      </w:r>
      <w:r w:rsidR="004C5DBC">
        <w:rPr>
          <w:b/>
          <w:color w:val="FFFFFF" w:themeColor="background1"/>
          <w:sz w:val="28"/>
          <w:szCs w:val="28"/>
        </w:rPr>
        <w:t xml:space="preserve"> </w:t>
      </w:r>
      <w:r w:rsidR="00BD1F3A" w:rsidRPr="00B17459">
        <w:rPr>
          <w:b/>
          <w:color w:val="FFFFFF" w:themeColor="background1"/>
          <w:sz w:val="28"/>
          <w:szCs w:val="28"/>
        </w:rPr>
        <w:t xml:space="preserve">de </w:t>
      </w:r>
      <w:r w:rsidR="004C5DBC">
        <w:rPr>
          <w:b/>
          <w:color w:val="FFFFFF" w:themeColor="background1"/>
          <w:sz w:val="28"/>
          <w:szCs w:val="28"/>
        </w:rPr>
        <w:t>21</w:t>
      </w:r>
      <w:bookmarkStart w:id="0" w:name="_GoBack"/>
      <w:bookmarkEnd w:id="0"/>
      <w:r w:rsidR="00642F38" w:rsidRPr="00B17459">
        <w:rPr>
          <w:b/>
          <w:color w:val="FFFFFF" w:themeColor="background1"/>
          <w:sz w:val="28"/>
          <w:szCs w:val="28"/>
        </w:rPr>
        <w:t>.05.2020</w:t>
      </w:r>
    </w:p>
    <w:p w14:paraId="40A448E0" w14:textId="6D9D7F8E" w:rsidR="00496539" w:rsidRPr="00B17459" w:rsidRDefault="00C75EFF" w:rsidP="00C566DF">
      <w:pPr>
        <w:spacing w:after="120"/>
        <w:jc w:val="center"/>
        <w:rPr>
          <w:b/>
          <w:sz w:val="28"/>
          <w:szCs w:val="28"/>
        </w:rPr>
      </w:pPr>
      <w:r w:rsidRPr="00B17459">
        <w:rPr>
          <w:b/>
          <w:sz w:val="28"/>
          <w:szCs w:val="28"/>
        </w:rPr>
        <w:t xml:space="preserve">Parte I - </w:t>
      </w:r>
      <w:r w:rsidR="00A25B4B" w:rsidRPr="00B17459">
        <w:rPr>
          <w:b/>
          <w:sz w:val="28"/>
          <w:szCs w:val="28"/>
        </w:rPr>
        <w:t>Instruções</w:t>
      </w:r>
      <w:r w:rsidR="00496539" w:rsidRPr="00B17459">
        <w:rPr>
          <w:b/>
          <w:sz w:val="28"/>
          <w:szCs w:val="28"/>
        </w:rPr>
        <w:t xml:space="preserve"> S</w:t>
      </w:r>
      <w:r w:rsidR="001D2B4F" w:rsidRPr="00B17459">
        <w:rPr>
          <w:b/>
          <w:sz w:val="28"/>
          <w:szCs w:val="28"/>
        </w:rPr>
        <w:t>IEST</w:t>
      </w:r>
    </w:p>
    <w:p w14:paraId="4EE810C1" w14:textId="77777777" w:rsidR="00B17459" w:rsidRPr="00B17459" w:rsidRDefault="00B671ED" w:rsidP="00C566DF">
      <w:pPr>
        <w:spacing w:after="120"/>
        <w:jc w:val="center"/>
        <w:rPr>
          <w:sz w:val="2"/>
          <w:szCs w:val="2"/>
        </w:rPr>
      </w:pPr>
      <w:r w:rsidRPr="00B17459">
        <w:rPr>
          <w:sz w:val="2"/>
          <w:szCs w:val="2"/>
        </w:rPr>
        <w:t xml:space="preserve"> </w:t>
      </w:r>
    </w:p>
    <w:p w14:paraId="798C8EF1" w14:textId="595C8F08" w:rsidR="00496539" w:rsidRPr="00F96F6D" w:rsidRDefault="00496539" w:rsidP="00C566DF">
      <w:pPr>
        <w:spacing w:after="120"/>
        <w:jc w:val="center"/>
      </w:pPr>
      <w:r w:rsidRPr="00F96F6D">
        <w:rPr>
          <w:color w:val="767171" w:themeColor="background2" w:themeShade="80"/>
        </w:rPr>
        <w:t xml:space="preserve">INÍCIO DAS INSTRUÇÕES – </w:t>
      </w:r>
      <w:r w:rsidR="00A33696" w:rsidRPr="00F96F6D">
        <w:rPr>
          <w:color w:val="767171" w:themeColor="background2" w:themeShade="80"/>
        </w:rPr>
        <w:t>PARTE</w:t>
      </w:r>
      <w:r w:rsidRPr="00F96F6D">
        <w:rPr>
          <w:color w:val="767171" w:themeColor="background2" w:themeShade="80"/>
        </w:rPr>
        <w:t xml:space="preserve"> I</w:t>
      </w:r>
      <w:r w:rsidR="00FD3205" w:rsidRPr="00F96F6D">
        <w:rPr>
          <w:color w:val="767171" w:themeColor="background2" w:themeShade="80"/>
        </w:rPr>
        <w:t xml:space="preserve"> </w:t>
      </w:r>
    </w:p>
    <w:p w14:paraId="20549E07" w14:textId="00C5D59C" w:rsidR="006C4E99" w:rsidRDefault="006C4E99" w:rsidP="004D6342">
      <w:pPr>
        <w:spacing w:after="120"/>
        <w:ind w:left="284"/>
        <w:jc w:val="both"/>
      </w:pPr>
      <w:r>
        <w:t>Prezado</w:t>
      </w:r>
      <w:r w:rsidR="001A42D9">
        <w:t>(a) Sr(a)</w:t>
      </w:r>
      <w:r>
        <w:t>,</w:t>
      </w:r>
    </w:p>
    <w:p w14:paraId="693F2A5D" w14:textId="77777777" w:rsidR="006C4E99" w:rsidRDefault="006C4E99" w:rsidP="004D6342">
      <w:pPr>
        <w:spacing w:before="120" w:after="120"/>
        <w:ind w:left="284"/>
        <w:jc w:val="both"/>
      </w:pPr>
      <w:r>
        <w:t xml:space="preserve">O preenchimento e envio do </w:t>
      </w:r>
      <w:r>
        <w:rPr>
          <w:b/>
          <w:bCs/>
        </w:rPr>
        <w:t>Questionário Benefício de Assistência à Saúde (BAS)</w:t>
      </w:r>
      <w:r>
        <w:t xml:space="preserve"> deverá ser </w:t>
      </w:r>
      <w:r w:rsidR="00AA45A0">
        <w:t>realizado</w:t>
      </w:r>
      <w:r>
        <w:t xml:space="preserve"> por meio do</w:t>
      </w:r>
      <w:r w:rsidR="00CC3DA7">
        <w:t xml:space="preserve"> módulo </w:t>
      </w:r>
      <w:r w:rsidR="00931AC3">
        <w:t>Pesquisa e Avaliação do</w:t>
      </w:r>
      <w:r>
        <w:t xml:space="preserve"> </w:t>
      </w:r>
      <w:r>
        <w:rPr>
          <w:b/>
          <w:bCs/>
        </w:rPr>
        <w:t>Sistema de Informação das Estatais - SIEST</w:t>
      </w:r>
      <w:r>
        <w:t>.</w:t>
      </w:r>
    </w:p>
    <w:p w14:paraId="374917FD" w14:textId="376E2DBA" w:rsidR="00FF5CA2" w:rsidRDefault="0023506B" w:rsidP="00D24CDF">
      <w:pPr>
        <w:spacing w:before="120" w:after="120"/>
        <w:ind w:left="284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23983A7" wp14:editId="2B31E98A">
            <wp:simplePos x="0" y="0"/>
            <wp:positionH relativeFrom="column">
              <wp:posOffset>131445</wp:posOffset>
            </wp:positionH>
            <wp:positionV relativeFrom="paragraph">
              <wp:posOffset>890270</wp:posOffset>
            </wp:positionV>
            <wp:extent cx="603885" cy="758825"/>
            <wp:effectExtent l="113030" t="191770" r="42545" b="194945"/>
            <wp:wrapSquare wrapText="bothSides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o.pn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36006">
                      <a:off x="0" y="0"/>
                      <a:ext cx="60388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E2BB12B" wp14:editId="14E34E4D">
            <wp:simplePos x="0" y="0"/>
            <wp:positionH relativeFrom="margin">
              <wp:align>right</wp:align>
            </wp:positionH>
            <wp:positionV relativeFrom="paragraph">
              <wp:posOffset>471170</wp:posOffset>
            </wp:positionV>
            <wp:extent cx="5153025" cy="1716405"/>
            <wp:effectExtent l="38100" t="38100" r="9525" b="93345"/>
            <wp:wrapThrough wrapText="bothSides">
              <wp:wrapPolygon edited="0">
                <wp:start x="3833" y="-479"/>
                <wp:lineTo x="-160" y="0"/>
                <wp:lineTo x="-160" y="19418"/>
                <wp:lineTo x="3753" y="22055"/>
                <wp:lineTo x="3993" y="22535"/>
                <wp:lineTo x="4392" y="22535"/>
                <wp:lineTo x="16609" y="22055"/>
                <wp:lineTo x="21560" y="21336"/>
                <wp:lineTo x="21560" y="15343"/>
                <wp:lineTo x="21480" y="11747"/>
                <wp:lineTo x="21480" y="11507"/>
                <wp:lineTo x="21560" y="7911"/>
                <wp:lineTo x="21560" y="0"/>
                <wp:lineTo x="4232" y="-479"/>
                <wp:lineTo x="3833" y="-479"/>
              </wp:wrapPolygon>
            </wp:wrapThrough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="00A33696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4F725E" wp14:editId="14E3471C">
                <wp:simplePos x="0" y="0"/>
                <wp:positionH relativeFrom="margin">
                  <wp:posOffset>131439</wp:posOffset>
                </wp:positionH>
                <wp:positionV relativeFrom="paragraph">
                  <wp:posOffset>567301</wp:posOffset>
                </wp:positionV>
                <wp:extent cx="864235" cy="863600"/>
                <wp:effectExtent l="95568" t="56832" r="107632" b="69533"/>
                <wp:wrapSquare wrapText="bothSides"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82192">
                          <a:off x="0" y="0"/>
                          <a:ext cx="86423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CB849" w14:textId="52E018F5" w:rsidR="001525F1" w:rsidRDefault="001525F1" w:rsidP="00D06B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4F725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.35pt;margin-top:44.65pt;width:68.05pt;height:68pt;rotation:7407962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" filled="f" stroked="f" strokeweight="1pt">
                <v:textbox>
                  <w:txbxContent>
                    <w:p w14:paraId="1CACB849" w14:textId="52E018F5" w:rsidR="001525F1" w:rsidRDefault="001525F1" w:rsidP="00D06B8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4E99">
        <w:t xml:space="preserve">Para preencher e enviar o questionário, é necessário que a empresa possua </w:t>
      </w:r>
      <w:r w:rsidR="006C4E99">
        <w:rPr>
          <w:b/>
          <w:bCs/>
        </w:rPr>
        <w:t>pelo menos dois usuários</w:t>
      </w:r>
      <w:r w:rsidR="006C4E99">
        <w:t xml:space="preserve"> cadastrados no SIEST, sendo</w:t>
      </w:r>
      <w:r w:rsidR="000C5DB3">
        <w:t>:</w:t>
      </w:r>
    </w:p>
    <w:p w14:paraId="230A4219" w14:textId="77777777" w:rsidR="0023506B" w:rsidRDefault="0023506B" w:rsidP="00460B04">
      <w:pPr>
        <w:spacing w:before="120" w:after="120"/>
        <w:ind w:left="360"/>
        <w:jc w:val="center"/>
        <w:rPr>
          <w:sz w:val="26"/>
          <w:szCs w:val="26"/>
        </w:rPr>
      </w:pPr>
    </w:p>
    <w:p w14:paraId="702FC4D2" w14:textId="77777777" w:rsidR="0023506B" w:rsidRDefault="0023506B" w:rsidP="00460B04">
      <w:pPr>
        <w:spacing w:before="120" w:after="120"/>
        <w:ind w:left="360"/>
        <w:jc w:val="center"/>
        <w:rPr>
          <w:sz w:val="26"/>
          <w:szCs w:val="26"/>
        </w:rPr>
      </w:pPr>
    </w:p>
    <w:p w14:paraId="0A2A1576" w14:textId="18DCF856" w:rsidR="00440530" w:rsidRPr="00B17459" w:rsidRDefault="003A28E4" w:rsidP="00460B04">
      <w:pPr>
        <w:spacing w:before="120" w:after="120"/>
        <w:ind w:left="360"/>
        <w:jc w:val="center"/>
      </w:pPr>
      <w:r w:rsidRPr="00440530">
        <w:rPr>
          <w:sz w:val="26"/>
          <w:szCs w:val="26"/>
        </w:rPr>
        <w:t>Caso o usuário indicado pela empresa:</w:t>
      </w:r>
    </w:p>
    <w:p w14:paraId="0B860D76" w14:textId="77777777" w:rsidR="002D3138" w:rsidRDefault="00652FBF" w:rsidP="009F5CB9">
      <w:pPr>
        <w:spacing w:before="120" w:after="120"/>
        <w:ind w:left="284"/>
        <w:jc w:val="center"/>
      </w:pPr>
      <w:r>
        <w:rPr>
          <w:noProof/>
          <w:lang w:eastAsia="pt-BR"/>
        </w:rPr>
        <w:drawing>
          <wp:inline distT="0" distB="0" distL="0" distR="0" wp14:anchorId="2553B285" wp14:editId="61C5D7BD">
            <wp:extent cx="5486400" cy="1612612"/>
            <wp:effectExtent l="19050" t="0" r="38100" b="26035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30BF272F" w14:textId="77777777" w:rsidR="006C4E99" w:rsidRPr="00B671ED" w:rsidRDefault="00EF3E4D" w:rsidP="001E266F">
      <w:pPr>
        <w:spacing w:before="120" w:after="120"/>
        <w:jc w:val="both"/>
        <w:rPr>
          <w:b/>
          <w:bCs/>
          <w:smallCaps/>
        </w:rPr>
      </w:pPr>
      <w:r w:rsidRPr="00B671ED">
        <w:rPr>
          <w:b/>
          <w:bCs/>
          <w:smallCaps/>
          <w:sz w:val="32"/>
          <w:szCs w:val="32"/>
        </w:rPr>
        <w:t xml:space="preserve">1. Solicitar </w:t>
      </w:r>
      <w:r w:rsidR="007C2D66" w:rsidRPr="00B671ED">
        <w:rPr>
          <w:b/>
          <w:bCs/>
          <w:smallCaps/>
          <w:sz w:val="32"/>
          <w:szCs w:val="32"/>
        </w:rPr>
        <w:t>acesso</w:t>
      </w:r>
      <w:r w:rsidRPr="00B671ED">
        <w:rPr>
          <w:b/>
          <w:bCs/>
          <w:smallCaps/>
          <w:sz w:val="32"/>
          <w:szCs w:val="32"/>
        </w:rPr>
        <w:t xml:space="preserve"> ao módulo Pesquisa e Avaliação</w:t>
      </w:r>
    </w:p>
    <w:tbl>
      <w:tblPr>
        <w:tblStyle w:val="Tabelacomgrade"/>
        <w:tblW w:w="10633" w:type="dxa"/>
        <w:tblInd w:w="-176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5813"/>
      </w:tblGrid>
      <w:tr w:rsidR="0026157A" w14:paraId="6ABA4D8C" w14:textId="77777777" w:rsidTr="00B17459">
        <w:trPr>
          <w:trHeight w:val="4842"/>
        </w:trPr>
        <w:tc>
          <w:tcPr>
            <w:tcW w:w="4820" w:type="dxa"/>
          </w:tcPr>
          <w:p w14:paraId="250184F5" w14:textId="77777777" w:rsidR="00F243B9" w:rsidRDefault="00A308D9" w:rsidP="00F243B9">
            <w:pPr>
              <w:ind w:left="34"/>
              <w:jc w:val="both"/>
              <w:rPr>
                <w:rFonts w:ascii="Candara" w:hAnsi="Candara"/>
              </w:rPr>
            </w:pPr>
            <w:r w:rsidRPr="00460B04">
              <w:rPr>
                <w:rFonts w:ascii="Candara" w:hAnsi="Candara"/>
              </w:rPr>
              <w:t>O usuário que j</w:t>
            </w:r>
            <w:r w:rsidR="00460B04" w:rsidRPr="00460B04">
              <w:rPr>
                <w:rFonts w:ascii="Candara" w:hAnsi="Candara"/>
              </w:rPr>
              <w:t>á possua</w:t>
            </w:r>
            <w:r w:rsidRPr="00460B04">
              <w:rPr>
                <w:rFonts w:ascii="Candara" w:hAnsi="Candara"/>
              </w:rPr>
              <w:t xml:space="preserve"> acesso a outros módulos do SIEST porém não possui o perfil de acesso ao módulo </w:t>
            </w:r>
            <w:r w:rsidR="0098485A" w:rsidRPr="00460B04">
              <w:rPr>
                <w:rFonts w:ascii="Candara" w:hAnsi="Candara"/>
              </w:rPr>
              <w:t>“</w:t>
            </w:r>
            <w:r w:rsidRPr="00460B04">
              <w:rPr>
                <w:rFonts w:ascii="Candara" w:hAnsi="Candara"/>
                <w:i/>
              </w:rPr>
              <w:t>Pesquisa e Avaliação</w:t>
            </w:r>
            <w:r w:rsidR="0098485A" w:rsidRPr="00460B04">
              <w:rPr>
                <w:rFonts w:ascii="Candara" w:hAnsi="Candara"/>
              </w:rPr>
              <w:t>”</w:t>
            </w:r>
            <w:r w:rsidRPr="00460B04">
              <w:rPr>
                <w:rFonts w:ascii="Candara" w:hAnsi="Candara"/>
              </w:rPr>
              <w:t xml:space="preserve">, será necessário </w:t>
            </w:r>
            <w:r w:rsidR="0026157A" w:rsidRPr="00460B04">
              <w:rPr>
                <w:rFonts w:ascii="Candara" w:hAnsi="Candara"/>
              </w:rPr>
              <w:t xml:space="preserve">solicitar o </w:t>
            </w:r>
            <w:r w:rsidR="0026157A" w:rsidRPr="00F96F6D">
              <w:rPr>
                <w:rFonts w:ascii="Candara" w:hAnsi="Candara"/>
                <w:b/>
              </w:rPr>
              <w:t>perfil</w:t>
            </w:r>
            <w:r w:rsidR="0026157A" w:rsidRPr="00460B04">
              <w:rPr>
                <w:rFonts w:ascii="Candara" w:hAnsi="Candara"/>
              </w:rPr>
              <w:t xml:space="preserve"> de acesso (</w:t>
            </w:r>
            <w:r w:rsidR="0026157A" w:rsidRPr="00460B04">
              <w:rPr>
                <w:rFonts w:ascii="Candara" w:hAnsi="Candara"/>
                <w:b/>
                <w:bCs/>
              </w:rPr>
              <w:t>Preenchedor</w:t>
            </w:r>
            <w:r w:rsidR="0026157A" w:rsidRPr="00460B04">
              <w:rPr>
                <w:rFonts w:ascii="Candara" w:hAnsi="Candara"/>
              </w:rPr>
              <w:t xml:space="preserve"> </w:t>
            </w:r>
            <w:r w:rsidR="0026157A" w:rsidRPr="00F96F6D">
              <w:rPr>
                <w:rFonts w:ascii="Candara" w:hAnsi="Candara"/>
              </w:rPr>
              <w:t>ou</w:t>
            </w:r>
            <w:r w:rsidR="0026157A" w:rsidRPr="00460B04">
              <w:rPr>
                <w:rFonts w:ascii="Candara" w:hAnsi="Candara"/>
              </w:rPr>
              <w:t xml:space="preserve"> </w:t>
            </w:r>
            <w:r w:rsidR="0026157A" w:rsidRPr="00460B04">
              <w:rPr>
                <w:rFonts w:ascii="Candara" w:hAnsi="Candara"/>
                <w:b/>
                <w:bCs/>
              </w:rPr>
              <w:t>Validador</w:t>
            </w:r>
            <w:r w:rsidR="0026157A" w:rsidRPr="00460B04">
              <w:rPr>
                <w:rFonts w:ascii="Candara" w:hAnsi="Candara"/>
              </w:rPr>
              <w:t xml:space="preserve">) </w:t>
            </w:r>
            <w:r w:rsidRPr="00460B04">
              <w:rPr>
                <w:rFonts w:ascii="Candara" w:hAnsi="Candara"/>
              </w:rPr>
              <w:t>por intermédio do</w:t>
            </w:r>
            <w:r w:rsidR="007E2AFF" w:rsidRPr="00460B04">
              <w:rPr>
                <w:rFonts w:ascii="Candara" w:hAnsi="Candara"/>
              </w:rPr>
              <w:t xml:space="preserve"> e-mail</w:t>
            </w:r>
            <w:r w:rsidRPr="00460B04">
              <w:rPr>
                <w:rFonts w:ascii="Candara" w:hAnsi="Candara"/>
              </w:rPr>
              <w:t>:</w:t>
            </w:r>
          </w:p>
          <w:p w14:paraId="304EFC35" w14:textId="737DF375" w:rsidR="0026157A" w:rsidRPr="00460B04" w:rsidRDefault="004C5DBC" w:rsidP="00F243B9">
            <w:pPr>
              <w:jc w:val="both"/>
              <w:rPr>
                <w:rFonts w:ascii="Candara" w:hAnsi="Candara"/>
              </w:rPr>
            </w:pPr>
            <w:hyperlink r:id="rId20" w:history="1">
              <w:r w:rsidR="00F243B9" w:rsidRPr="00DC165F">
                <w:rPr>
                  <w:rStyle w:val="Hyperlink"/>
                  <w:rFonts w:ascii="Candara" w:hAnsi="Candara"/>
                </w:rPr>
                <w:t>suportesiest@planejamento.gov.br</w:t>
              </w:r>
            </w:hyperlink>
            <w:r w:rsidR="0026157A" w:rsidRPr="00460B04">
              <w:rPr>
                <w:rFonts w:ascii="Candara" w:hAnsi="Candara"/>
              </w:rPr>
              <w:t>.</w:t>
            </w:r>
          </w:p>
          <w:p w14:paraId="612E57B1" w14:textId="77777777" w:rsidR="003A176F" w:rsidRPr="00460B04" w:rsidRDefault="007E2AFF" w:rsidP="00460B04">
            <w:pPr>
              <w:ind w:left="176"/>
              <w:rPr>
                <w:rFonts w:ascii="Candara" w:hAnsi="Candara"/>
              </w:rPr>
            </w:pPr>
            <w:r w:rsidRPr="00460B04">
              <w:rPr>
                <w:rFonts w:ascii="Candara" w:hAnsi="Candara"/>
              </w:rPr>
              <w:t>e</w:t>
            </w:r>
            <w:r w:rsidR="003A176F" w:rsidRPr="00460B04">
              <w:rPr>
                <w:rFonts w:ascii="Candara" w:hAnsi="Candara"/>
              </w:rPr>
              <w:t xml:space="preserve"> informar:</w:t>
            </w:r>
          </w:p>
          <w:p w14:paraId="49E7045B" w14:textId="77777777" w:rsidR="00262FA1" w:rsidRPr="00460B04" w:rsidRDefault="003A176F" w:rsidP="00460B04">
            <w:pPr>
              <w:pStyle w:val="PargrafodaLista"/>
              <w:numPr>
                <w:ilvl w:val="0"/>
                <w:numId w:val="1"/>
              </w:numPr>
              <w:ind w:left="601" w:hanging="142"/>
              <w:rPr>
                <w:rFonts w:ascii="Candara" w:hAnsi="Candara"/>
              </w:rPr>
            </w:pPr>
            <w:r w:rsidRPr="00460B04">
              <w:rPr>
                <w:rFonts w:ascii="Candara" w:hAnsi="Candara"/>
              </w:rPr>
              <w:t>Nome completo</w:t>
            </w:r>
            <w:r w:rsidR="0098485A" w:rsidRPr="00460B04">
              <w:rPr>
                <w:rFonts w:ascii="Candara" w:hAnsi="Candara"/>
              </w:rPr>
              <w:t xml:space="preserve">; </w:t>
            </w:r>
            <w:r w:rsidRPr="00460B04">
              <w:rPr>
                <w:rFonts w:ascii="Candara" w:hAnsi="Candara"/>
              </w:rPr>
              <w:t>CPF</w:t>
            </w:r>
            <w:r w:rsidR="0098485A" w:rsidRPr="00460B04">
              <w:rPr>
                <w:rFonts w:ascii="Candara" w:hAnsi="Candara"/>
              </w:rPr>
              <w:t xml:space="preserve">; </w:t>
            </w:r>
            <w:r w:rsidR="00642F38">
              <w:rPr>
                <w:rFonts w:ascii="Candara" w:hAnsi="Candara"/>
              </w:rPr>
              <w:t>E</w:t>
            </w:r>
            <w:r w:rsidRPr="00460B04">
              <w:rPr>
                <w:rFonts w:ascii="Candara" w:hAnsi="Candara"/>
              </w:rPr>
              <w:t>-mail institucional</w:t>
            </w:r>
            <w:r w:rsidR="0098485A" w:rsidRPr="00460B04">
              <w:rPr>
                <w:rFonts w:ascii="Candara" w:hAnsi="Candara"/>
              </w:rPr>
              <w:t xml:space="preserve">; </w:t>
            </w:r>
            <w:r w:rsidRPr="00460B04">
              <w:rPr>
                <w:rFonts w:ascii="Candara" w:hAnsi="Candara"/>
              </w:rPr>
              <w:t>Telefone de contato</w:t>
            </w:r>
            <w:r w:rsidR="0098485A" w:rsidRPr="00460B04">
              <w:rPr>
                <w:rFonts w:ascii="Candara" w:hAnsi="Candara"/>
              </w:rPr>
              <w:t xml:space="preserve">; </w:t>
            </w:r>
            <w:r w:rsidRPr="00460B04">
              <w:rPr>
                <w:rFonts w:ascii="Candara" w:hAnsi="Candara"/>
              </w:rPr>
              <w:t>Empresa</w:t>
            </w:r>
          </w:p>
          <w:p w14:paraId="3E9EF5D8" w14:textId="77777777" w:rsidR="003A176F" w:rsidRPr="00460B04" w:rsidRDefault="003A176F" w:rsidP="00460B04">
            <w:pPr>
              <w:pStyle w:val="PargrafodaLista"/>
              <w:numPr>
                <w:ilvl w:val="0"/>
                <w:numId w:val="1"/>
              </w:numPr>
              <w:ind w:left="601" w:hanging="142"/>
              <w:rPr>
                <w:rFonts w:ascii="Candara" w:hAnsi="Candara"/>
              </w:rPr>
            </w:pPr>
            <w:r w:rsidRPr="00460B04">
              <w:rPr>
                <w:rFonts w:ascii="Candara" w:hAnsi="Candara"/>
              </w:rPr>
              <w:t xml:space="preserve">Perfil desejado: </w:t>
            </w:r>
            <w:r w:rsidRPr="00460B04">
              <w:rPr>
                <w:rFonts w:ascii="Candara" w:hAnsi="Candara"/>
                <w:i/>
              </w:rPr>
              <w:t>Preenchedor</w:t>
            </w:r>
            <w:r w:rsidRPr="00460B04">
              <w:rPr>
                <w:rFonts w:ascii="Candara" w:hAnsi="Candara"/>
              </w:rPr>
              <w:t xml:space="preserve"> </w:t>
            </w:r>
            <w:r w:rsidRPr="00460B04">
              <w:rPr>
                <w:rFonts w:ascii="Candara" w:hAnsi="Candara"/>
                <w:b/>
                <w:smallCaps/>
                <w:u w:val="single"/>
              </w:rPr>
              <w:t>ou</w:t>
            </w:r>
            <w:r w:rsidRPr="00460B04">
              <w:rPr>
                <w:rFonts w:ascii="Candara" w:hAnsi="Candara"/>
              </w:rPr>
              <w:t xml:space="preserve"> </w:t>
            </w:r>
            <w:r w:rsidRPr="00460B04">
              <w:rPr>
                <w:rFonts w:ascii="Candara" w:hAnsi="Candara"/>
                <w:i/>
              </w:rPr>
              <w:t>Validador</w:t>
            </w:r>
            <w:r w:rsidRPr="00460B04">
              <w:rPr>
                <w:rFonts w:ascii="Candara" w:hAnsi="Candara"/>
              </w:rPr>
              <w:t xml:space="preserve"> (o sistema não permite que um mesmo usuário possua os dois perfis).</w:t>
            </w:r>
          </w:p>
          <w:p w14:paraId="734A30B0" w14:textId="77777777" w:rsidR="0039387C" w:rsidRDefault="007705F6" w:rsidP="00642F38">
            <w:pPr>
              <w:spacing w:before="120" w:after="120"/>
              <w:ind w:left="34"/>
            </w:pPr>
            <w:r w:rsidRPr="00460B04">
              <w:rPr>
                <w:rFonts w:ascii="Candara" w:hAnsi="Candara"/>
              </w:rPr>
              <w:t xml:space="preserve">Caso o </w:t>
            </w:r>
            <w:r w:rsidR="0039387C" w:rsidRPr="00460B04">
              <w:rPr>
                <w:rFonts w:ascii="Candara" w:hAnsi="Candara"/>
              </w:rPr>
              <w:t>usuário</w:t>
            </w:r>
            <w:r w:rsidRPr="00460B04">
              <w:rPr>
                <w:rFonts w:ascii="Candara" w:hAnsi="Candara"/>
              </w:rPr>
              <w:t xml:space="preserve"> tenha</w:t>
            </w:r>
            <w:r w:rsidR="0039387C" w:rsidRPr="00460B04">
              <w:rPr>
                <w:rFonts w:ascii="Candara" w:hAnsi="Candara"/>
              </w:rPr>
              <w:t xml:space="preserve"> </w:t>
            </w:r>
            <w:r w:rsidR="0039387C" w:rsidRPr="00460B04">
              <w:rPr>
                <w:rFonts w:ascii="Candara" w:hAnsi="Candara"/>
                <w:u w:val="single"/>
              </w:rPr>
              <w:t>esquec</w:t>
            </w:r>
            <w:r w:rsidRPr="00460B04">
              <w:rPr>
                <w:rFonts w:ascii="Candara" w:hAnsi="Candara"/>
                <w:u w:val="single"/>
              </w:rPr>
              <w:t>ido</w:t>
            </w:r>
            <w:r w:rsidR="0039387C" w:rsidRPr="00460B04">
              <w:rPr>
                <w:rFonts w:ascii="Candara" w:hAnsi="Candara"/>
                <w:u w:val="single"/>
              </w:rPr>
              <w:t xml:space="preserve"> sua senha de acesso</w:t>
            </w:r>
            <w:r w:rsidR="0039387C" w:rsidRPr="00460B04">
              <w:rPr>
                <w:rFonts w:ascii="Candara" w:hAnsi="Candara"/>
              </w:rPr>
              <w:t xml:space="preserve">, </w:t>
            </w:r>
            <w:r w:rsidR="00262FA1" w:rsidRPr="00460B04">
              <w:rPr>
                <w:rFonts w:ascii="Candara" w:hAnsi="Candara"/>
              </w:rPr>
              <w:t>deverá solicitar</w:t>
            </w:r>
            <w:r w:rsidR="0039387C" w:rsidRPr="00460B04">
              <w:rPr>
                <w:rFonts w:ascii="Candara" w:hAnsi="Candara"/>
              </w:rPr>
              <w:t xml:space="preserve"> nova </w:t>
            </w:r>
            <w:r w:rsidR="00262FA1" w:rsidRPr="00460B04">
              <w:rPr>
                <w:rFonts w:ascii="Candara" w:hAnsi="Candara"/>
              </w:rPr>
              <w:t xml:space="preserve">senha </w:t>
            </w:r>
            <w:r w:rsidR="0039387C" w:rsidRPr="00460B04">
              <w:rPr>
                <w:rFonts w:ascii="Candara" w:hAnsi="Candara"/>
              </w:rPr>
              <w:t>por meio d</w:t>
            </w:r>
            <w:r w:rsidR="00262FA1" w:rsidRPr="00460B04">
              <w:rPr>
                <w:rFonts w:ascii="Candara" w:hAnsi="Candara"/>
              </w:rPr>
              <w:t xml:space="preserve">o mesmo e-mail </w:t>
            </w:r>
            <w:r w:rsidR="00642F38">
              <w:rPr>
                <w:rFonts w:ascii="Candara" w:hAnsi="Candara"/>
              </w:rPr>
              <w:t>aqui indicado</w:t>
            </w:r>
            <w:r w:rsidR="00262FA1" w:rsidRPr="00460B04">
              <w:rPr>
                <w:rFonts w:ascii="Candara" w:hAnsi="Candara"/>
              </w:rPr>
              <w:t>.</w:t>
            </w:r>
            <w:r w:rsidR="006916D7" w:rsidRPr="00460B04">
              <w:rPr>
                <w:rFonts w:ascii="Candara" w:hAnsi="Candara"/>
              </w:rPr>
              <w:t xml:space="preserve"> </w:t>
            </w:r>
            <w:r w:rsidR="006916D7" w:rsidRPr="00460B04">
              <w:rPr>
                <w:rFonts w:ascii="Candara" w:hAnsi="Candara"/>
              </w:rPr>
              <w:sym w:font="Wingdings" w:char="F0E8"/>
            </w:r>
          </w:p>
        </w:tc>
        <w:tc>
          <w:tcPr>
            <w:tcW w:w="5813" w:type="dxa"/>
            <w:vAlign w:val="center"/>
          </w:tcPr>
          <w:p w14:paraId="003ACC3F" w14:textId="77777777" w:rsidR="0026157A" w:rsidRDefault="0039387C" w:rsidP="00B7276C">
            <w:pPr>
              <w:jc w:val="center"/>
            </w:pPr>
            <w:r w:rsidRPr="0039387C">
              <w:rPr>
                <w:noProof/>
                <w:lang w:eastAsia="pt-BR"/>
              </w:rPr>
              <w:drawing>
                <wp:inline distT="0" distB="0" distL="0" distR="0" wp14:anchorId="3A7E9DB2" wp14:editId="26748B3C">
                  <wp:extent cx="3099297" cy="2247900"/>
                  <wp:effectExtent l="0" t="0" r="6350" b="0"/>
                  <wp:docPr id="35" name="Imagem 35" descr="C:\Users\02839370921\Pictures\pagina siest e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2839370921\Pictures\pagina siest em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297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DEAB3" w14:textId="737254E1" w:rsidR="006C4E99" w:rsidRPr="00B671ED" w:rsidRDefault="006C4E99" w:rsidP="002E645B">
      <w:pPr>
        <w:spacing w:before="120" w:after="120"/>
        <w:jc w:val="both"/>
        <w:rPr>
          <w:b/>
          <w:bCs/>
          <w:smallCaps/>
          <w:sz w:val="32"/>
          <w:szCs w:val="32"/>
        </w:rPr>
      </w:pPr>
      <w:r w:rsidRPr="00B671ED">
        <w:rPr>
          <w:b/>
          <w:bCs/>
          <w:smallCaps/>
          <w:sz w:val="32"/>
          <w:szCs w:val="32"/>
        </w:rPr>
        <w:lastRenderedPageBreak/>
        <w:t>2. Solicitar acesso ao SIEST</w:t>
      </w:r>
    </w:p>
    <w:tbl>
      <w:tblPr>
        <w:tblStyle w:val="Tabelacomgrade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108"/>
        <w:gridCol w:w="5950"/>
      </w:tblGrid>
      <w:tr w:rsidR="0028158D" w14:paraId="0ECDFD92" w14:textId="77777777" w:rsidTr="00B671ED">
        <w:tc>
          <w:tcPr>
            <w:tcW w:w="4108" w:type="dxa"/>
            <w:vAlign w:val="center"/>
          </w:tcPr>
          <w:p w14:paraId="4A619A09" w14:textId="77777777" w:rsidR="009B149A" w:rsidRPr="007416A7" w:rsidRDefault="00D636EE" w:rsidP="00B671ED">
            <w:pPr>
              <w:pStyle w:val="TextosemFormatao"/>
              <w:spacing w:before="120" w:after="120"/>
              <w:ind w:left="171"/>
              <w:rPr>
                <w:rFonts w:ascii="Candara" w:hAnsi="Candara"/>
                <w:color w:val="000000"/>
              </w:rPr>
            </w:pPr>
            <w:r w:rsidRPr="007416A7">
              <w:rPr>
                <w:rFonts w:ascii="Candara" w:hAnsi="Candara"/>
                <w:color w:val="000000"/>
              </w:rPr>
              <w:t>2.1</w:t>
            </w:r>
            <w:r w:rsidR="009B149A" w:rsidRPr="007416A7">
              <w:rPr>
                <w:rFonts w:ascii="Candara" w:hAnsi="Candara"/>
                <w:color w:val="000000"/>
              </w:rPr>
              <w:t xml:space="preserve"> - Use preferencialmente os navegadores </w:t>
            </w:r>
            <w:r w:rsidR="009B149A" w:rsidRPr="007416A7">
              <w:rPr>
                <w:rFonts w:ascii="Candara" w:hAnsi="Candara"/>
                <w:b/>
                <w:bCs/>
                <w:color w:val="000000"/>
              </w:rPr>
              <w:t>Mozilla Firefox</w:t>
            </w:r>
            <w:r w:rsidR="009B149A" w:rsidRPr="007416A7">
              <w:rPr>
                <w:rFonts w:ascii="Candara" w:hAnsi="Candara"/>
                <w:color w:val="000000"/>
              </w:rPr>
              <w:t xml:space="preserve"> ou </w:t>
            </w:r>
            <w:r w:rsidR="009B149A" w:rsidRPr="007416A7">
              <w:rPr>
                <w:rFonts w:ascii="Candara" w:hAnsi="Candara"/>
                <w:b/>
                <w:bCs/>
                <w:color w:val="000000"/>
              </w:rPr>
              <w:t>Google Chrome</w:t>
            </w:r>
            <w:r w:rsidR="009B149A" w:rsidRPr="007416A7">
              <w:rPr>
                <w:rFonts w:ascii="Candara" w:hAnsi="Candara"/>
                <w:color w:val="000000"/>
              </w:rPr>
              <w:t>.</w:t>
            </w:r>
          </w:p>
          <w:p w14:paraId="1D5F3046" w14:textId="77777777" w:rsidR="009B149A" w:rsidRPr="003219CF" w:rsidRDefault="00D636EE" w:rsidP="00B671ED">
            <w:pPr>
              <w:pStyle w:val="TextosemFormatao"/>
              <w:spacing w:before="120" w:after="120"/>
              <w:ind w:left="171"/>
              <w:rPr>
                <w:color w:val="000000"/>
                <w:sz w:val="24"/>
                <w:szCs w:val="24"/>
              </w:rPr>
            </w:pPr>
            <w:r w:rsidRPr="007416A7">
              <w:rPr>
                <w:rFonts w:ascii="Candara" w:hAnsi="Candara"/>
                <w:color w:val="000000"/>
              </w:rPr>
              <w:t>2.2</w:t>
            </w:r>
            <w:r w:rsidR="009B149A" w:rsidRPr="007416A7">
              <w:rPr>
                <w:rFonts w:ascii="Candara" w:hAnsi="Candara"/>
                <w:color w:val="000000"/>
              </w:rPr>
              <w:t xml:space="preserve"> - Na página de acesso ao SIEST (</w:t>
            </w:r>
            <w:hyperlink r:id="rId22" w:history="1">
              <w:r w:rsidR="009B149A" w:rsidRPr="007416A7">
                <w:rPr>
                  <w:rStyle w:val="Hyperlink"/>
                  <w:rFonts w:ascii="Candara" w:hAnsi="Candara"/>
                  <w:color w:val="000000"/>
                </w:rPr>
                <w:t>https://siest.planejamento.gov.br</w:t>
              </w:r>
            </w:hyperlink>
            <w:r w:rsidR="009B149A" w:rsidRPr="007416A7">
              <w:rPr>
                <w:rFonts w:ascii="Candara" w:hAnsi="Candara"/>
                <w:color w:val="000000"/>
              </w:rPr>
              <w:t xml:space="preserve">) clique no link </w:t>
            </w:r>
            <w:r w:rsidR="009B149A" w:rsidRPr="00F96F6D">
              <w:rPr>
                <w:rFonts w:ascii="Candara" w:hAnsi="Candara"/>
                <w:color w:val="000000"/>
              </w:rPr>
              <w:t>“</w:t>
            </w:r>
            <w:r w:rsidR="009B149A" w:rsidRPr="00F96F6D">
              <w:rPr>
                <w:rFonts w:ascii="Candara" w:hAnsi="Candara"/>
                <w:b/>
                <w:bCs/>
                <w:color w:val="000000"/>
              </w:rPr>
              <w:t>Efetuar Pré-Cadastro</w:t>
            </w:r>
            <w:r w:rsidR="009B149A" w:rsidRPr="00F96F6D">
              <w:rPr>
                <w:rFonts w:ascii="Candara" w:hAnsi="Candara"/>
                <w:color w:val="000000"/>
              </w:rPr>
              <w:t>”</w:t>
            </w:r>
            <w:r w:rsidR="009B149A" w:rsidRPr="007416A7">
              <w:rPr>
                <w:rFonts w:ascii="Candara" w:hAnsi="Candara"/>
                <w:color w:val="000000"/>
              </w:rPr>
              <w:t xml:space="preserve">, localizado logo abaixo do botão </w:t>
            </w:r>
            <w:r w:rsidR="009B149A" w:rsidRPr="00F96F6D">
              <w:rPr>
                <w:rFonts w:ascii="Candara" w:hAnsi="Candara"/>
                <w:color w:val="000000"/>
              </w:rPr>
              <w:t>“</w:t>
            </w:r>
            <w:r w:rsidR="009B149A" w:rsidRPr="00F96F6D">
              <w:rPr>
                <w:rFonts w:ascii="Candara" w:hAnsi="Candara"/>
                <w:b/>
                <w:color w:val="000000"/>
              </w:rPr>
              <w:t>Acesso Restrito</w:t>
            </w:r>
            <w:r w:rsidR="009B149A" w:rsidRPr="00F96F6D">
              <w:rPr>
                <w:rFonts w:ascii="Candara" w:hAnsi="Candara"/>
                <w:color w:val="000000"/>
              </w:rPr>
              <w:t>”</w:t>
            </w:r>
            <w:r w:rsidR="009B149A" w:rsidRPr="007416A7">
              <w:rPr>
                <w:rFonts w:ascii="Candara" w:hAnsi="Candara"/>
                <w:color w:val="000000"/>
              </w:rPr>
              <w:t>.</w:t>
            </w:r>
            <w:r w:rsidR="006916D7">
              <w:rPr>
                <w:rFonts w:ascii="Candara" w:hAnsi="Candara"/>
                <w:color w:val="000000"/>
              </w:rPr>
              <w:t xml:space="preserve"> </w:t>
            </w:r>
            <w:r w:rsidR="006916D7" w:rsidRPr="006916D7">
              <w:rPr>
                <w:rFonts w:ascii="Candara" w:hAnsi="Candara"/>
                <w:color w:val="000000"/>
              </w:rPr>
              <w:sym w:font="Wingdings" w:char="F0E8"/>
            </w:r>
          </w:p>
        </w:tc>
        <w:tc>
          <w:tcPr>
            <w:tcW w:w="5950" w:type="dxa"/>
            <w:vAlign w:val="center"/>
          </w:tcPr>
          <w:p w14:paraId="67CBC192" w14:textId="77777777" w:rsidR="009B149A" w:rsidRDefault="009B149A" w:rsidP="009B149A">
            <w:pPr>
              <w:spacing w:before="120" w:after="120"/>
              <w:jc w:val="center"/>
              <w:rPr>
                <w:b/>
                <w:bCs/>
                <w:smallCaps/>
                <w:u w:val="single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00E40E8" wp14:editId="1DDCE265">
                  <wp:extent cx="3095625" cy="2212724"/>
                  <wp:effectExtent l="0" t="0" r="0" b="0"/>
                  <wp:docPr id="9" name="Imagem 9" descr="cid:image008.png@01D52209.F2F1F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cid:image008.png@01D52209.F2F1F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802" cy="223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8D" w14:paraId="5D774B36" w14:textId="77777777" w:rsidTr="00AA45A0">
        <w:tc>
          <w:tcPr>
            <w:tcW w:w="4108" w:type="dxa"/>
            <w:vAlign w:val="center"/>
          </w:tcPr>
          <w:p w14:paraId="0F85835D" w14:textId="77777777" w:rsidR="0028158D" w:rsidRDefault="003219CF" w:rsidP="00B671ED">
            <w:pPr>
              <w:spacing w:before="120" w:after="120"/>
              <w:ind w:left="171"/>
              <w:jc w:val="both"/>
              <w:rPr>
                <w:rFonts w:ascii="Candara" w:hAnsi="Candara"/>
              </w:rPr>
            </w:pPr>
            <w:r w:rsidRPr="007416A7">
              <w:rPr>
                <w:rFonts w:ascii="Candara" w:hAnsi="Candara"/>
              </w:rPr>
              <w:t>2.</w:t>
            </w:r>
            <w:r w:rsidR="00D636EE" w:rsidRPr="007416A7">
              <w:rPr>
                <w:rFonts w:ascii="Candara" w:hAnsi="Candara"/>
              </w:rPr>
              <w:t>3</w:t>
            </w:r>
            <w:r w:rsidRPr="007416A7">
              <w:rPr>
                <w:rFonts w:ascii="Candara" w:hAnsi="Candara"/>
              </w:rPr>
              <w:t xml:space="preserve"> </w:t>
            </w:r>
            <w:r w:rsidR="00AA45A0" w:rsidRPr="007416A7">
              <w:rPr>
                <w:rFonts w:ascii="Candara" w:hAnsi="Candara"/>
              </w:rPr>
              <w:t>–</w:t>
            </w:r>
            <w:r w:rsidRPr="007416A7">
              <w:rPr>
                <w:rFonts w:ascii="Candara" w:hAnsi="Candara"/>
              </w:rPr>
              <w:t xml:space="preserve"> </w:t>
            </w:r>
            <w:r w:rsidR="00D636EE" w:rsidRPr="007416A7">
              <w:rPr>
                <w:rFonts w:ascii="Candara" w:hAnsi="Candara"/>
              </w:rPr>
              <w:t>Na área Pré-cadastro</w:t>
            </w:r>
            <w:r w:rsidRPr="007416A7">
              <w:rPr>
                <w:rFonts w:ascii="Candara" w:hAnsi="Candara"/>
              </w:rPr>
              <w:t xml:space="preserve"> forneça seus dados. </w:t>
            </w:r>
            <w:r w:rsidR="00937B43" w:rsidRPr="007416A7">
              <w:rPr>
                <w:rFonts w:ascii="Candara" w:hAnsi="Candara"/>
              </w:rPr>
              <w:t>Observar que o</w:t>
            </w:r>
            <w:r w:rsidRPr="007416A7">
              <w:rPr>
                <w:rFonts w:ascii="Candara" w:hAnsi="Candara"/>
              </w:rPr>
              <w:t xml:space="preserve">s campos marcados com asterisco </w:t>
            </w:r>
            <w:r w:rsidRPr="007416A7">
              <w:rPr>
                <w:rFonts w:ascii="Candara" w:hAnsi="Candara"/>
                <w:color w:val="FF0000"/>
              </w:rPr>
              <w:t>(*)</w:t>
            </w:r>
            <w:r w:rsidRPr="007416A7">
              <w:rPr>
                <w:rFonts w:ascii="Candara" w:hAnsi="Candara"/>
              </w:rPr>
              <w:t xml:space="preserve"> são de preenchimento obrigatório.</w:t>
            </w:r>
            <w:r w:rsidR="006916D7">
              <w:rPr>
                <w:rFonts w:ascii="Candara" w:hAnsi="Candara"/>
              </w:rPr>
              <w:t xml:space="preserve"> </w:t>
            </w:r>
            <w:r w:rsidR="006916D7" w:rsidRPr="006916D7">
              <w:rPr>
                <w:rFonts w:ascii="Candara" w:hAnsi="Candara"/>
              </w:rPr>
              <w:sym w:font="Wingdings" w:char="F0E8"/>
            </w:r>
          </w:p>
          <w:p w14:paraId="100D388A" w14:textId="302385D4" w:rsidR="00AD5C0A" w:rsidRDefault="00AD5C0A" w:rsidP="00937B43">
            <w:pPr>
              <w:spacing w:before="120" w:after="120"/>
              <w:ind w:left="171"/>
              <w:rPr>
                <w:rFonts w:ascii="Candara" w:hAnsi="Candara"/>
              </w:rPr>
            </w:pPr>
          </w:p>
          <w:p w14:paraId="663ED0FC" w14:textId="77777777" w:rsidR="00AD5C0A" w:rsidRPr="007416A7" w:rsidRDefault="00AD5C0A" w:rsidP="00937B43">
            <w:pPr>
              <w:spacing w:before="120" w:after="120"/>
              <w:ind w:left="171"/>
              <w:rPr>
                <w:rFonts w:ascii="Candara" w:hAnsi="Candara"/>
              </w:rPr>
            </w:pPr>
          </w:p>
          <w:p w14:paraId="12E43EFF" w14:textId="77777777" w:rsidR="00937B43" w:rsidRPr="00C566DF" w:rsidRDefault="00937B43" w:rsidP="009C0753">
            <w:pPr>
              <w:pStyle w:val="TextosemFormatao"/>
              <w:spacing w:before="120" w:after="120"/>
              <w:ind w:left="31"/>
              <w:rPr>
                <w:rFonts w:ascii="Candara" w:hAnsi="Candara"/>
                <w:color w:val="000000"/>
              </w:rPr>
            </w:pPr>
            <w:r w:rsidRPr="00C566DF">
              <w:rPr>
                <w:rFonts w:ascii="Candara" w:hAnsi="Candara"/>
                <w:color w:val="000000"/>
              </w:rPr>
              <w:t xml:space="preserve">No campo </w:t>
            </w:r>
            <w:r w:rsidRPr="00F96F6D">
              <w:rPr>
                <w:rFonts w:ascii="Candara" w:hAnsi="Candara"/>
                <w:color w:val="000000"/>
              </w:rPr>
              <w:t>“</w:t>
            </w:r>
            <w:r w:rsidRPr="00F96F6D">
              <w:rPr>
                <w:rFonts w:ascii="Candara" w:hAnsi="Candara"/>
                <w:b/>
                <w:bCs/>
                <w:color w:val="000000"/>
              </w:rPr>
              <w:t>Informe sua necessidade de acesso</w:t>
            </w:r>
            <w:r w:rsidRPr="00F96F6D">
              <w:rPr>
                <w:rFonts w:ascii="Candara" w:hAnsi="Candara"/>
                <w:color w:val="000000"/>
              </w:rPr>
              <w:t>”</w:t>
            </w:r>
            <w:r w:rsidRPr="00C566DF">
              <w:rPr>
                <w:rFonts w:ascii="Candara" w:hAnsi="Candara"/>
                <w:color w:val="000000"/>
              </w:rPr>
              <w:t xml:space="preserve"> preencha com:</w:t>
            </w:r>
          </w:p>
          <w:p w14:paraId="5951823E" w14:textId="74C5328B" w:rsidR="00937B43" w:rsidRPr="00C566DF" w:rsidRDefault="00937B43" w:rsidP="00294175">
            <w:pPr>
              <w:pStyle w:val="TextosemFormatao"/>
              <w:numPr>
                <w:ilvl w:val="0"/>
                <w:numId w:val="2"/>
              </w:numPr>
              <w:spacing w:before="120" w:after="120"/>
              <w:ind w:left="315"/>
              <w:rPr>
                <w:rFonts w:ascii="Candara" w:hAnsi="Candara"/>
                <w:color w:val="000000"/>
              </w:rPr>
            </w:pPr>
            <w:r w:rsidRPr="00840131">
              <w:rPr>
                <w:rFonts w:ascii="Candara" w:hAnsi="Candara"/>
                <w:b/>
              </w:rPr>
              <w:t xml:space="preserve">Questionário </w:t>
            </w:r>
            <w:r w:rsidRPr="00840131">
              <w:rPr>
                <w:rFonts w:ascii="Candara" w:hAnsi="Candara"/>
                <w:b/>
                <w:color w:val="000000"/>
              </w:rPr>
              <w:t>BAS</w:t>
            </w:r>
            <w:r w:rsidR="00926942">
              <w:rPr>
                <w:rFonts w:ascii="Candara" w:hAnsi="Candara"/>
                <w:color w:val="000000"/>
              </w:rPr>
              <w:t>; o nome d</w:t>
            </w:r>
            <w:r w:rsidR="00F96F6D">
              <w:rPr>
                <w:rFonts w:ascii="Candara" w:hAnsi="Candara"/>
                <w:color w:val="000000"/>
              </w:rPr>
              <w:t xml:space="preserve">a </w:t>
            </w:r>
            <w:r w:rsidRPr="00FD6DB0">
              <w:rPr>
                <w:rFonts w:ascii="Candara" w:hAnsi="Candara"/>
                <w:bCs/>
                <w:color w:val="000000"/>
              </w:rPr>
              <w:t>empresa;</w:t>
            </w:r>
            <w:r w:rsidRPr="00C566DF">
              <w:rPr>
                <w:rFonts w:ascii="Candara" w:hAnsi="Candara"/>
                <w:color w:val="000000"/>
              </w:rPr>
              <w:t xml:space="preserve"> e o </w:t>
            </w:r>
            <w:r w:rsidRPr="00840131">
              <w:rPr>
                <w:rFonts w:ascii="Candara" w:hAnsi="Candara"/>
                <w:b/>
                <w:color w:val="000000"/>
              </w:rPr>
              <w:t xml:space="preserve">perfil de acesso desejado </w:t>
            </w:r>
            <w:r w:rsidRPr="00FD6DB0">
              <w:rPr>
                <w:rFonts w:ascii="Candara" w:hAnsi="Candara"/>
                <w:b/>
                <w:color w:val="000000"/>
              </w:rPr>
              <w:t xml:space="preserve">(Preenchedor </w:t>
            </w:r>
            <w:r w:rsidRPr="00FD6DB0">
              <w:rPr>
                <w:rFonts w:ascii="Candara" w:hAnsi="Candara"/>
                <w:bCs/>
                <w:color w:val="000000"/>
              </w:rPr>
              <w:t>ou</w:t>
            </w:r>
            <w:r w:rsidRPr="00FD6DB0">
              <w:rPr>
                <w:rFonts w:ascii="Candara" w:hAnsi="Candara"/>
                <w:b/>
                <w:color w:val="000000"/>
              </w:rPr>
              <w:t xml:space="preserve"> Validador).</w:t>
            </w:r>
          </w:p>
          <w:p w14:paraId="26FE7AE9" w14:textId="77777777" w:rsidR="00937B43" w:rsidRPr="00C566DF" w:rsidRDefault="00937B43" w:rsidP="009C0753">
            <w:pPr>
              <w:pStyle w:val="TextosemFormatao"/>
              <w:spacing w:before="120" w:after="120"/>
              <w:ind w:left="31"/>
              <w:rPr>
                <w:rFonts w:ascii="Candara" w:hAnsi="Candara"/>
                <w:color w:val="000000"/>
              </w:rPr>
            </w:pPr>
            <w:r w:rsidRPr="00C566DF">
              <w:rPr>
                <w:rFonts w:ascii="Candara" w:hAnsi="Candara"/>
                <w:color w:val="000000"/>
              </w:rPr>
              <w:t>Exemplos:</w:t>
            </w:r>
          </w:p>
          <w:p w14:paraId="0BBE1630" w14:textId="77777777" w:rsidR="00937B43" w:rsidRPr="00C566DF" w:rsidRDefault="00937B43" w:rsidP="00FA3838">
            <w:pPr>
              <w:pStyle w:val="TextosemFormatao"/>
              <w:numPr>
                <w:ilvl w:val="0"/>
                <w:numId w:val="6"/>
              </w:numPr>
              <w:spacing w:before="120" w:after="120"/>
              <w:ind w:left="315" w:hanging="252"/>
              <w:rPr>
                <w:rFonts w:ascii="Candara" w:hAnsi="Candara"/>
                <w:color w:val="000000"/>
              </w:rPr>
            </w:pPr>
            <w:r w:rsidRPr="00C566DF">
              <w:rPr>
                <w:rFonts w:ascii="Candara" w:hAnsi="Candara"/>
                <w:color w:val="000000"/>
              </w:rPr>
              <w:t xml:space="preserve">Para o perfil </w:t>
            </w:r>
            <w:r w:rsidRPr="00C566DF">
              <w:rPr>
                <w:rFonts w:ascii="Candara" w:hAnsi="Candara"/>
                <w:b/>
                <w:bCs/>
                <w:color w:val="000000"/>
              </w:rPr>
              <w:t>Preenchedor</w:t>
            </w:r>
            <w:r w:rsidRPr="00C566DF">
              <w:rPr>
                <w:rFonts w:ascii="Candara" w:hAnsi="Candara"/>
                <w:color w:val="000000"/>
              </w:rPr>
              <w:t xml:space="preserve">:  </w:t>
            </w:r>
            <w:r w:rsidRPr="00FD6DB0">
              <w:rPr>
                <w:rFonts w:ascii="Candara" w:hAnsi="Candara"/>
                <w:bCs/>
                <w:iCs/>
              </w:rPr>
              <w:t>Questionário B</w:t>
            </w:r>
            <w:r w:rsidRPr="00FD6DB0">
              <w:rPr>
                <w:rFonts w:ascii="Candara" w:hAnsi="Candara"/>
                <w:bCs/>
                <w:iCs/>
                <w:color w:val="000000"/>
              </w:rPr>
              <w:t xml:space="preserve">AS; </w:t>
            </w:r>
            <w:r w:rsidRPr="00FD6DB0">
              <w:rPr>
                <w:rFonts w:ascii="Candara" w:hAnsi="Candara"/>
                <w:bCs/>
                <w:iCs/>
              </w:rPr>
              <w:t>Nome da Empresa</w:t>
            </w:r>
            <w:r w:rsidRPr="00FD6DB0">
              <w:rPr>
                <w:rFonts w:ascii="Candara" w:hAnsi="Candara"/>
                <w:bCs/>
                <w:iCs/>
                <w:color w:val="000000"/>
              </w:rPr>
              <w:t xml:space="preserve">; </w:t>
            </w:r>
            <w:r w:rsidRPr="00FD6DB0">
              <w:rPr>
                <w:rFonts w:ascii="Candara" w:hAnsi="Candara"/>
                <w:bCs/>
                <w:iCs/>
                <w:smallCaps/>
              </w:rPr>
              <w:t xml:space="preserve">Perfil </w:t>
            </w:r>
            <w:r w:rsidRPr="00FD6DB0">
              <w:rPr>
                <w:rFonts w:ascii="Candara" w:hAnsi="Candara"/>
                <w:bCs/>
                <w:iCs/>
                <w:smallCaps/>
                <w:color w:val="000000"/>
              </w:rPr>
              <w:t>Preenchedor</w:t>
            </w:r>
            <w:r w:rsidRPr="00FD6DB0">
              <w:rPr>
                <w:rFonts w:ascii="Candara" w:hAnsi="Candara"/>
                <w:bCs/>
                <w:iCs/>
                <w:color w:val="000000"/>
              </w:rPr>
              <w:t>.</w:t>
            </w:r>
          </w:p>
          <w:p w14:paraId="1665E53D" w14:textId="366CCB27" w:rsidR="00937B43" w:rsidRPr="00937B43" w:rsidRDefault="00937B43" w:rsidP="00FA3838">
            <w:pPr>
              <w:pStyle w:val="TextosemFormatao"/>
              <w:numPr>
                <w:ilvl w:val="0"/>
                <w:numId w:val="6"/>
              </w:numPr>
              <w:spacing w:before="120" w:after="120"/>
              <w:ind w:left="315" w:hanging="252"/>
              <w:rPr>
                <w:rFonts w:ascii="Candara" w:hAnsi="Candara"/>
                <w:color w:val="000000"/>
              </w:rPr>
            </w:pPr>
            <w:r w:rsidRPr="00C566DF">
              <w:rPr>
                <w:rFonts w:ascii="Candara" w:hAnsi="Candara"/>
                <w:color w:val="000000"/>
              </w:rPr>
              <w:t xml:space="preserve">Para o perfil </w:t>
            </w:r>
            <w:r w:rsidRPr="00C566DF">
              <w:rPr>
                <w:rFonts w:ascii="Candara" w:hAnsi="Candara"/>
                <w:b/>
                <w:bCs/>
                <w:color w:val="000000"/>
              </w:rPr>
              <w:t>Validador</w:t>
            </w:r>
            <w:r w:rsidRPr="00C566DF">
              <w:rPr>
                <w:rFonts w:ascii="Candara" w:hAnsi="Candara"/>
                <w:color w:val="000000"/>
              </w:rPr>
              <w:t xml:space="preserve">: </w:t>
            </w:r>
            <w:r w:rsidR="00FD6DB0">
              <w:rPr>
                <w:rFonts w:ascii="Candara" w:hAnsi="Candara"/>
                <w:color w:val="000000"/>
              </w:rPr>
              <w:t xml:space="preserve">              </w:t>
            </w:r>
            <w:r w:rsidRPr="00FD6DB0">
              <w:rPr>
                <w:rFonts w:ascii="Candara" w:hAnsi="Candara"/>
                <w:bCs/>
                <w:iCs/>
              </w:rPr>
              <w:t>Questionário B</w:t>
            </w:r>
            <w:r w:rsidRPr="00FD6DB0">
              <w:rPr>
                <w:rFonts w:ascii="Candara" w:hAnsi="Candara"/>
                <w:bCs/>
                <w:iCs/>
                <w:color w:val="000000"/>
              </w:rPr>
              <w:t xml:space="preserve">AS; </w:t>
            </w:r>
            <w:r w:rsidRPr="00FD6DB0">
              <w:rPr>
                <w:rFonts w:ascii="Candara" w:hAnsi="Candara"/>
                <w:bCs/>
                <w:iCs/>
              </w:rPr>
              <w:t>Nome da Empresa</w:t>
            </w:r>
            <w:r w:rsidRPr="00FD6DB0">
              <w:rPr>
                <w:rFonts w:ascii="Candara" w:hAnsi="Candara"/>
                <w:bCs/>
                <w:iCs/>
                <w:color w:val="000000"/>
              </w:rPr>
              <w:t xml:space="preserve">; </w:t>
            </w:r>
            <w:r w:rsidRPr="00FD6DB0">
              <w:rPr>
                <w:rFonts w:ascii="Candara" w:hAnsi="Candara"/>
                <w:bCs/>
                <w:iCs/>
                <w:smallCaps/>
              </w:rPr>
              <w:t>Perfil Validador</w:t>
            </w:r>
            <w:r w:rsidRPr="00FD6DB0">
              <w:rPr>
                <w:rFonts w:ascii="Candara" w:hAnsi="Candara"/>
                <w:bCs/>
                <w:iCs/>
                <w:color w:val="000000"/>
              </w:rPr>
              <w:t>.</w:t>
            </w:r>
          </w:p>
        </w:tc>
        <w:tc>
          <w:tcPr>
            <w:tcW w:w="5950" w:type="dxa"/>
            <w:vAlign w:val="center"/>
          </w:tcPr>
          <w:p w14:paraId="5E1818AB" w14:textId="77777777" w:rsidR="0028158D" w:rsidRDefault="0028158D" w:rsidP="009B149A">
            <w:pPr>
              <w:spacing w:before="120" w:after="12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C90A5C4" wp14:editId="1434130B">
                  <wp:extent cx="3600023" cy="1714500"/>
                  <wp:effectExtent l="0" t="0" r="635" b="0"/>
                  <wp:docPr id="8" name="Imagem 8" descr="cid:image001.png@01D5220A.E870ED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id:image001.png@01D5220A.E870ED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383" cy="176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B43" w14:paraId="673995F5" w14:textId="77777777" w:rsidTr="00AA45A0">
        <w:tc>
          <w:tcPr>
            <w:tcW w:w="4108" w:type="dxa"/>
            <w:vAlign w:val="center"/>
          </w:tcPr>
          <w:p w14:paraId="448D3075" w14:textId="77777777" w:rsidR="00937B43" w:rsidRPr="007416A7" w:rsidRDefault="00937B43" w:rsidP="00B17459">
            <w:pPr>
              <w:spacing w:before="120" w:after="120"/>
              <w:ind w:left="171"/>
              <w:jc w:val="both"/>
              <w:rPr>
                <w:rFonts w:ascii="Candara" w:hAnsi="Candara"/>
              </w:rPr>
            </w:pPr>
            <w:r w:rsidRPr="007416A7">
              <w:rPr>
                <w:rFonts w:ascii="Candara" w:hAnsi="Candara"/>
              </w:rPr>
              <w:t>2.</w:t>
            </w:r>
            <w:r w:rsidR="009C0753" w:rsidRPr="007416A7">
              <w:rPr>
                <w:rFonts w:ascii="Candara" w:hAnsi="Candara"/>
              </w:rPr>
              <w:t>4</w:t>
            </w:r>
            <w:r w:rsidRPr="007416A7">
              <w:rPr>
                <w:rFonts w:ascii="Candara" w:hAnsi="Candara"/>
              </w:rPr>
              <w:t xml:space="preserve"> - Para preencher o campo </w:t>
            </w:r>
            <w:r w:rsidRPr="007416A7">
              <w:rPr>
                <w:rFonts w:ascii="Candara" w:hAnsi="Candara"/>
                <w:b/>
                <w:u w:val="single"/>
              </w:rPr>
              <w:t>Lotação</w:t>
            </w:r>
            <w:r w:rsidRPr="007416A7">
              <w:rPr>
                <w:rFonts w:ascii="Candara" w:hAnsi="Candara"/>
              </w:rPr>
              <w:t>, clique na lupa e em seguida na seta ao lado da pasta Lotação que será apresentada. Em seguida clique na seta do órgão super</w:t>
            </w:r>
            <w:r w:rsidR="00642F38">
              <w:rPr>
                <w:rFonts w:ascii="Candara" w:hAnsi="Candara"/>
              </w:rPr>
              <w:t>v</w:t>
            </w:r>
            <w:r w:rsidRPr="007416A7">
              <w:rPr>
                <w:rFonts w:ascii="Candara" w:hAnsi="Candara"/>
              </w:rPr>
              <w:t>i</w:t>
            </w:r>
            <w:r w:rsidR="00642F38">
              <w:rPr>
                <w:rFonts w:ascii="Candara" w:hAnsi="Candara"/>
              </w:rPr>
              <w:t>s</w:t>
            </w:r>
            <w:r w:rsidRPr="007416A7">
              <w:rPr>
                <w:rFonts w:ascii="Candara" w:hAnsi="Candara"/>
              </w:rPr>
              <w:t>or ao qual sua empresa está vinculada e, finalmente, clique sobre o nome da empresa desejada.</w:t>
            </w:r>
          </w:p>
          <w:p w14:paraId="7788CA2C" w14:textId="35B9F780" w:rsidR="00937B43" w:rsidRPr="00D636EE" w:rsidRDefault="00937B43" w:rsidP="00937B43">
            <w:pPr>
              <w:spacing w:before="120" w:after="120"/>
              <w:ind w:left="171"/>
            </w:pPr>
            <w:r w:rsidRPr="007416A7">
              <w:rPr>
                <w:rFonts w:ascii="Candara" w:hAnsi="Candara"/>
              </w:rPr>
              <w:t xml:space="preserve">Seu cadastro será validado </w:t>
            </w:r>
            <w:r w:rsidRPr="00FD6DB0">
              <w:rPr>
                <w:rFonts w:ascii="Candara" w:hAnsi="Candara"/>
              </w:rPr>
              <w:t xml:space="preserve">em até </w:t>
            </w:r>
            <w:r w:rsidR="00FD6DB0">
              <w:rPr>
                <w:rFonts w:ascii="Candara" w:hAnsi="Candara"/>
                <w:b/>
              </w:rPr>
              <w:t>2</w:t>
            </w:r>
            <w:r w:rsidRPr="00FD6DB0">
              <w:rPr>
                <w:rFonts w:ascii="Candara" w:hAnsi="Candara"/>
                <w:b/>
              </w:rPr>
              <w:t xml:space="preserve"> (dois) dias úteis</w:t>
            </w:r>
            <w:r w:rsidRPr="007416A7">
              <w:rPr>
                <w:rFonts w:ascii="Candara" w:hAnsi="Candara"/>
              </w:rPr>
              <w:t xml:space="preserve"> e você receberá a senha de acesso por e-mail.</w:t>
            </w:r>
            <w:r w:rsidR="006916D7">
              <w:rPr>
                <w:rFonts w:ascii="Candara" w:hAnsi="Candara"/>
              </w:rPr>
              <w:t xml:space="preserve"> </w:t>
            </w:r>
            <w:r w:rsidR="006916D7" w:rsidRPr="006916D7">
              <w:rPr>
                <w:rFonts w:ascii="Candara" w:hAnsi="Candara"/>
              </w:rPr>
              <w:sym w:font="Wingdings" w:char="F0E8"/>
            </w:r>
          </w:p>
        </w:tc>
        <w:tc>
          <w:tcPr>
            <w:tcW w:w="5950" w:type="dxa"/>
            <w:vAlign w:val="center"/>
          </w:tcPr>
          <w:p w14:paraId="55C0F9BC" w14:textId="77777777" w:rsidR="00937B43" w:rsidRDefault="00937B43" w:rsidP="009B149A">
            <w:pPr>
              <w:spacing w:before="120" w:after="12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CCB415F" wp14:editId="0C97B215">
                  <wp:extent cx="3318758" cy="2524125"/>
                  <wp:effectExtent l="0" t="0" r="0" b="0"/>
                  <wp:docPr id="7" name="Imagem 7" descr="cid:image009.png@01D52219.5B88B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cid:image009.png@01D52219.5B88B3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574" cy="256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42737" w14:textId="77777777" w:rsidR="006C4E99" w:rsidRPr="00B671ED" w:rsidRDefault="006C4E99" w:rsidP="004D6342">
      <w:pPr>
        <w:spacing w:before="120" w:after="120"/>
        <w:jc w:val="both"/>
        <w:rPr>
          <w:b/>
          <w:bCs/>
          <w:smallCaps/>
          <w:sz w:val="32"/>
          <w:szCs w:val="32"/>
        </w:rPr>
      </w:pPr>
      <w:r w:rsidRPr="00B671ED">
        <w:rPr>
          <w:b/>
          <w:bCs/>
          <w:smallCaps/>
          <w:sz w:val="32"/>
          <w:szCs w:val="32"/>
        </w:rPr>
        <w:lastRenderedPageBreak/>
        <w:t>3. Acessar o questionário</w:t>
      </w:r>
    </w:p>
    <w:tbl>
      <w:tblPr>
        <w:tblStyle w:val="Tabelacomgrade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6092"/>
      </w:tblGrid>
      <w:tr w:rsidR="004533CA" w14:paraId="70B04175" w14:textId="77777777" w:rsidTr="0048660E">
        <w:tc>
          <w:tcPr>
            <w:tcW w:w="3966" w:type="dxa"/>
            <w:vAlign w:val="center"/>
          </w:tcPr>
          <w:p w14:paraId="011123E1" w14:textId="77777777" w:rsidR="00F623CF" w:rsidRPr="007416A7" w:rsidRDefault="00F623CF" w:rsidP="007300AF">
            <w:pPr>
              <w:spacing w:before="120" w:after="120"/>
              <w:ind w:left="28"/>
              <w:rPr>
                <w:rFonts w:ascii="Candara" w:hAnsi="Candara"/>
              </w:rPr>
            </w:pPr>
            <w:r w:rsidRPr="007416A7">
              <w:rPr>
                <w:rFonts w:ascii="Candara" w:hAnsi="Candara"/>
              </w:rPr>
              <w:t xml:space="preserve">3.1 - Use preferencialmente os navegadores </w:t>
            </w:r>
            <w:r w:rsidRPr="007416A7">
              <w:rPr>
                <w:rFonts w:ascii="Candara" w:hAnsi="Candara"/>
                <w:b/>
              </w:rPr>
              <w:t>Mozilla Firefox</w:t>
            </w:r>
            <w:r w:rsidRPr="007416A7">
              <w:rPr>
                <w:rFonts w:ascii="Candara" w:hAnsi="Candara"/>
              </w:rPr>
              <w:t xml:space="preserve"> ou </w:t>
            </w:r>
            <w:r w:rsidRPr="007416A7">
              <w:rPr>
                <w:rFonts w:ascii="Candara" w:hAnsi="Candara"/>
                <w:b/>
              </w:rPr>
              <w:t>Google Chrome</w:t>
            </w:r>
            <w:r w:rsidRPr="007416A7">
              <w:rPr>
                <w:rFonts w:ascii="Candara" w:hAnsi="Candara"/>
              </w:rPr>
              <w:t>.</w:t>
            </w:r>
          </w:p>
          <w:p w14:paraId="099A1960" w14:textId="77777777" w:rsidR="00ED26D9" w:rsidRPr="00F623CF" w:rsidRDefault="00F623CF" w:rsidP="007300AF">
            <w:pPr>
              <w:spacing w:before="120" w:after="120"/>
              <w:ind w:left="28"/>
            </w:pPr>
            <w:r w:rsidRPr="007416A7">
              <w:rPr>
                <w:rFonts w:ascii="Candara" w:hAnsi="Candara"/>
              </w:rPr>
              <w:t>Na página de acesso ao SIEST (</w:t>
            </w:r>
            <w:hyperlink r:id="rId29" w:history="1">
              <w:r w:rsidRPr="007416A7">
                <w:rPr>
                  <w:rFonts w:ascii="Candara" w:hAnsi="Candara"/>
                </w:rPr>
                <w:t>https://siest.planejamento.gov.br</w:t>
              </w:r>
            </w:hyperlink>
            <w:r w:rsidRPr="007416A7">
              <w:rPr>
                <w:rFonts w:ascii="Candara" w:hAnsi="Candara"/>
              </w:rPr>
              <w:t xml:space="preserve">) clique no botão </w:t>
            </w:r>
            <w:r w:rsidR="006916D7">
              <w:rPr>
                <w:rFonts w:ascii="Candara" w:hAnsi="Candara"/>
                <w:b/>
              </w:rPr>
              <w:t xml:space="preserve">Acesso Restrito </w:t>
            </w:r>
            <w:r w:rsidR="006916D7" w:rsidRPr="006916D7">
              <w:rPr>
                <w:rFonts w:ascii="Candara" w:hAnsi="Candara"/>
                <w:b/>
              </w:rPr>
              <w:sym w:font="Wingdings" w:char="F0E8"/>
            </w:r>
          </w:p>
        </w:tc>
        <w:tc>
          <w:tcPr>
            <w:tcW w:w="6092" w:type="dxa"/>
            <w:vAlign w:val="center"/>
          </w:tcPr>
          <w:p w14:paraId="77CC38E9" w14:textId="77777777" w:rsidR="00ED26D9" w:rsidRPr="0048660E" w:rsidRDefault="00F623CF" w:rsidP="0048660E">
            <w:pPr>
              <w:spacing w:before="120" w:after="120"/>
              <w:jc w:val="center"/>
              <w:rPr>
                <w:bCs/>
                <w:smallCaps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2977791" wp14:editId="77D2C865">
                  <wp:extent cx="2408607" cy="1716657"/>
                  <wp:effectExtent l="0" t="0" r="0" b="0"/>
                  <wp:docPr id="6" name="Imagem 6" descr="cid:image002.png@01D52212.0667CF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cid:image002.png@01D52212.0667CF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331" cy="174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3CA" w14:paraId="2B1BC4CC" w14:textId="77777777" w:rsidTr="00B7276C">
        <w:tc>
          <w:tcPr>
            <w:tcW w:w="3966" w:type="dxa"/>
            <w:vAlign w:val="center"/>
          </w:tcPr>
          <w:p w14:paraId="34CC2303" w14:textId="77777777" w:rsidR="00860387" w:rsidRPr="007416A7" w:rsidRDefault="00E37CA2" w:rsidP="007300AF">
            <w:pPr>
              <w:spacing w:before="120" w:after="120"/>
              <w:rPr>
                <w:rFonts w:ascii="Candara" w:hAnsi="Candara"/>
              </w:rPr>
            </w:pPr>
            <w:r w:rsidRPr="007416A7">
              <w:rPr>
                <w:rFonts w:ascii="Candara" w:hAnsi="Candara"/>
              </w:rPr>
              <w:t xml:space="preserve">3.2 - </w:t>
            </w:r>
            <w:r w:rsidR="00860387" w:rsidRPr="007416A7">
              <w:rPr>
                <w:rFonts w:ascii="Candara" w:hAnsi="Candara"/>
              </w:rPr>
              <w:t>Informe o seu CPF e sua Senha de acesso; depois clique em Entrar</w:t>
            </w:r>
            <w:r w:rsidR="006916D7">
              <w:rPr>
                <w:rFonts w:ascii="Candara" w:hAnsi="Candara"/>
              </w:rPr>
              <w:t xml:space="preserve"> </w:t>
            </w:r>
            <w:r w:rsidR="006916D7" w:rsidRPr="006916D7">
              <w:rPr>
                <w:rFonts w:ascii="Candara" w:hAnsi="Candara"/>
              </w:rPr>
              <w:sym w:font="Wingdings" w:char="F0E8"/>
            </w:r>
          </w:p>
        </w:tc>
        <w:tc>
          <w:tcPr>
            <w:tcW w:w="6092" w:type="dxa"/>
            <w:vAlign w:val="center"/>
          </w:tcPr>
          <w:p w14:paraId="1667E729" w14:textId="77777777" w:rsidR="00860387" w:rsidRDefault="00860387" w:rsidP="001C6C3C">
            <w:pPr>
              <w:spacing w:before="120" w:after="12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C5EB8E9" wp14:editId="08E8A3FB">
                  <wp:extent cx="2725947" cy="2382189"/>
                  <wp:effectExtent l="0" t="0" r="0" b="0"/>
                  <wp:docPr id="5" name="Imagem 5" descr="cid:image003.png@01D52212.652EF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cid:image003.png@01D52212.652EF6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31" cy="240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3CA" w14:paraId="18513850" w14:textId="77777777" w:rsidTr="00B7276C">
        <w:tc>
          <w:tcPr>
            <w:tcW w:w="3966" w:type="dxa"/>
            <w:vAlign w:val="center"/>
          </w:tcPr>
          <w:p w14:paraId="635982B9" w14:textId="77777777" w:rsidR="00860387" w:rsidRPr="007416A7" w:rsidRDefault="00E37CA2" w:rsidP="00F243B9">
            <w:pPr>
              <w:spacing w:before="120" w:after="120"/>
              <w:jc w:val="both"/>
              <w:rPr>
                <w:rFonts w:ascii="Candara" w:hAnsi="Candara"/>
              </w:rPr>
            </w:pPr>
            <w:r w:rsidRPr="007416A7">
              <w:rPr>
                <w:rFonts w:ascii="Candara" w:hAnsi="Candara"/>
              </w:rPr>
              <w:t xml:space="preserve">3.3 - </w:t>
            </w:r>
            <w:r w:rsidR="004533CA" w:rsidRPr="007416A7">
              <w:rPr>
                <w:rFonts w:ascii="Candara" w:hAnsi="Candara"/>
              </w:rPr>
              <w:t>Na Área de Trabalho</w:t>
            </w:r>
            <w:r w:rsidR="00860387" w:rsidRPr="007416A7">
              <w:rPr>
                <w:rFonts w:ascii="Candara" w:hAnsi="Candara"/>
              </w:rPr>
              <w:t xml:space="preserve"> clique no link </w:t>
            </w:r>
            <w:r w:rsidR="00860387" w:rsidRPr="006916D7">
              <w:rPr>
                <w:rFonts w:ascii="Candara" w:hAnsi="Candara"/>
                <w:b/>
                <w:smallCaps/>
              </w:rPr>
              <w:t>Pesquisa e Avaliação</w:t>
            </w:r>
            <w:r w:rsidR="006916D7">
              <w:rPr>
                <w:rFonts w:ascii="Candara" w:hAnsi="Candara"/>
              </w:rPr>
              <w:t xml:space="preserve"> para acessar o questionário </w:t>
            </w:r>
            <w:r w:rsidR="006916D7" w:rsidRPr="006916D7">
              <w:rPr>
                <w:rFonts w:ascii="Candara" w:hAnsi="Candara"/>
              </w:rPr>
              <w:sym w:font="Wingdings" w:char="F0E8"/>
            </w:r>
          </w:p>
        </w:tc>
        <w:tc>
          <w:tcPr>
            <w:tcW w:w="6092" w:type="dxa"/>
            <w:vAlign w:val="center"/>
          </w:tcPr>
          <w:p w14:paraId="7BF8F162" w14:textId="77777777" w:rsidR="00860387" w:rsidRDefault="004533CA" w:rsidP="00305593">
            <w:pPr>
              <w:spacing w:before="120" w:after="12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FE785DC" wp14:editId="5007332B">
                  <wp:extent cx="3269411" cy="2132225"/>
                  <wp:effectExtent l="0" t="0" r="7620" b="1905"/>
                  <wp:docPr id="4" name="Imagem 4" descr="cid:image004.png@01D52215.8CD9A8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cid:image004.png@01D52215.8CD9A8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73" cy="220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3CA" w14:paraId="3571F980" w14:textId="77777777" w:rsidTr="0048660E">
        <w:trPr>
          <w:trHeight w:val="3253"/>
        </w:trPr>
        <w:tc>
          <w:tcPr>
            <w:tcW w:w="3966" w:type="dxa"/>
            <w:vAlign w:val="center"/>
          </w:tcPr>
          <w:p w14:paraId="7EEA0457" w14:textId="77777777" w:rsidR="004533CA" w:rsidRPr="007416A7" w:rsidRDefault="00E37CA2" w:rsidP="00F243B9">
            <w:pPr>
              <w:spacing w:before="120" w:after="120"/>
              <w:jc w:val="both"/>
              <w:rPr>
                <w:rFonts w:ascii="Candara" w:hAnsi="Candara"/>
              </w:rPr>
            </w:pPr>
            <w:r w:rsidRPr="007416A7">
              <w:rPr>
                <w:rFonts w:ascii="Candara" w:hAnsi="Candara"/>
              </w:rPr>
              <w:t xml:space="preserve">3.4 - </w:t>
            </w:r>
            <w:r w:rsidR="004533CA" w:rsidRPr="007416A7">
              <w:rPr>
                <w:rFonts w:ascii="Candara" w:hAnsi="Candara"/>
              </w:rPr>
              <w:t>Na tela de Avaliação de Estatais, clicar no círcu</w:t>
            </w:r>
            <w:r w:rsidR="00B17B2F">
              <w:rPr>
                <w:rFonts w:ascii="Candara" w:hAnsi="Candara"/>
              </w:rPr>
              <w:t>lo ao lado do logotipo do SIEST</w:t>
            </w:r>
            <w:r w:rsidR="00B17B2F" w:rsidRPr="00B17B2F">
              <w:rPr>
                <w:rFonts w:ascii="Candara" w:hAnsi="Candara"/>
              </w:rPr>
              <w:sym w:font="Wingdings" w:char="F0E8"/>
            </w:r>
          </w:p>
        </w:tc>
        <w:tc>
          <w:tcPr>
            <w:tcW w:w="6092" w:type="dxa"/>
            <w:vAlign w:val="center"/>
          </w:tcPr>
          <w:p w14:paraId="72B56F0B" w14:textId="77777777" w:rsidR="004533CA" w:rsidRDefault="004533CA" w:rsidP="0048660E">
            <w:pPr>
              <w:spacing w:before="120" w:after="12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42E831" wp14:editId="04D2650A">
                  <wp:extent cx="3350625" cy="1475117"/>
                  <wp:effectExtent l="0" t="0" r="2540" b="0"/>
                  <wp:docPr id="3" name="Imagem 3" descr="cid:image005.png@01D52215.F9FB47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cid:image005.png@01D52215.F9FB47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060" cy="157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3CA" w14:paraId="61457E2C" w14:textId="77777777" w:rsidTr="00B7276C">
        <w:trPr>
          <w:trHeight w:val="3809"/>
        </w:trPr>
        <w:tc>
          <w:tcPr>
            <w:tcW w:w="3966" w:type="dxa"/>
            <w:vAlign w:val="center"/>
          </w:tcPr>
          <w:p w14:paraId="3899FD0A" w14:textId="77777777" w:rsidR="00B17459" w:rsidRDefault="00B17459" w:rsidP="00F243B9">
            <w:pPr>
              <w:jc w:val="both"/>
              <w:rPr>
                <w:rFonts w:ascii="Candara" w:hAnsi="Candara"/>
                <w:color w:val="000000"/>
              </w:rPr>
            </w:pPr>
          </w:p>
          <w:p w14:paraId="70819890" w14:textId="77777777" w:rsidR="00B17459" w:rsidRDefault="00B17459" w:rsidP="00F243B9">
            <w:pPr>
              <w:jc w:val="both"/>
              <w:rPr>
                <w:rFonts w:ascii="Candara" w:hAnsi="Candara"/>
                <w:color w:val="000000"/>
              </w:rPr>
            </w:pPr>
          </w:p>
          <w:p w14:paraId="01A10CB9" w14:textId="77777777" w:rsidR="00B17459" w:rsidRDefault="00B17459" w:rsidP="00F243B9">
            <w:pPr>
              <w:jc w:val="both"/>
              <w:rPr>
                <w:rFonts w:ascii="Candara" w:hAnsi="Candara"/>
                <w:color w:val="000000"/>
              </w:rPr>
            </w:pPr>
          </w:p>
          <w:p w14:paraId="1BD8FFFB" w14:textId="77777777" w:rsidR="00B17459" w:rsidRDefault="00B17459" w:rsidP="00F243B9">
            <w:pPr>
              <w:jc w:val="both"/>
              <w:rPr>
                <w:rFonts w:ascii="Candara" w:hAnsi="Candara"/>
                <w:color w:val="000000"/>
              </w:rPr>
            </w:pPr>
          </w:p>
          <w:p w14:paraId="707D6AC1" w14:textId="1A71D3DA" w:rsidR="00E37CA2" w:rsidRPr="007416A7" w:rsidRDefault="00642F38" w:rsidP="00F243B9">
            <w:pPr>
              <w:jc w:val="both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3.4.1</w:t>
            </w:r>
            <w:r w:rsidR="007300AF" w:rsidRPr="007416A7">
              <w:rPr>
                <w:rFonts w:ascii="Candara" w:hAnsi="Candara"/>
                <w:color w:val="000000"/>
              </w:rPr>
              <w:t xml:space="preserve"> - </w:t>
            </w:r>
            <w:r w:rsidR="004533CA" w:rsidRPr="007416A7">
              <w:rPr>
                <w:rFonts w:ascii="Candara" w:hAnsi="Candara"/>
                <w:color w:val="000000"/>
              </w:rPr>
              <w:t xml:space="preserve">No menu suspenso, clicar em </w:t>
            </w:r>
            <w:r w:rsidR="004533CA" w:rsidRPr="007416A7">
              <w:rPr>
                <w:rFonts w:ascii="Candara" w:hAnsi="Candara"/>
                <w:b/>
                <w:bCs/>
                <w:color w:val="000000"/>
              </w:rPr>
              <w:t>Responder/Consultar</w:t>
            </w:r>
            <w:r w:rsidR="00B17B2F">
              <w:rPr>
                <w:rFonts w:ascii="Candara" w:hAnsi="Candara"/>
                <w:b/>
                <w:bCs/>
                <w:color w:val="000000"/>
              </w:rPr>
              <w:t xml:space="preserve"> </w:t>
            </w:r>
            <w:r w:rsidR="00B17B2F" w:rsidRPr="00B17B2F">
              <w:rPr>
                <w:rFonts w:ascii="Candara" w:hAnsi="Candara"/>
                <w:b/>
                <w:bCs/>
                <w:color w:val="000000"/>
              </w:rPr>
              <w:sym w:font="Wingdings" w:char="F0E8"/>
            </w:r>
          </w:p>
          <w:p w14:paraId="1675645A" w14:textId="77777777" w:rsidR="007300AF" w:rsidRDefault="007300AF" w:rsidP="00F243B9">
            <w:pPr>
              <w:jc w:val="both"/>
              <w:rPr>
                <w:rFonts w:ascii="Candara" w:hAnsi="Candara"/>
                <w:color w:val="000000"/>
              </w:rPr>
            </w:pPr>
          </w:p>
          <w:p w14:paraId="30979C73" w14:textId="77777777" w:rsidR="007B0D29" w:rsidRDefault="007B0D29" w:rsidP="007300AF">
            <w:pPr>
              <w:rPr>
                <w:rFonts w:ascii="Candara" w:hAnsi="Candara"/>
                <w:color w:val="000000"/>
              </w:rPr>
            </w:pPr>
          </w:p>
          <w:p w14:paraId="4359B3C1" w14:textId="77777777" w:rsidR="007B0D29" w:rsidRPr="007416A7" w:rsidRDefault="007B0D29" w:rsidP="007300AF">
            <w:pPr>
              <w:rPr>
                <w:rFonts w:ascii="Candara" w:hAnsi="Candara"/>
                <w:color w:val="000000"/>
              </w:rPr>
            </w:pPr>
          </w:p>
          <w:p w14:paraId="6351D3FE" w14:textId="77777777" w:rsidR="004533CA" w:rsidRPr="007416A7" w:rsidRDefault="007B0D29" w:rsidP="007B0D29">
            <w:pPr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color w:val="000000"/>
                <w:sz w:val="28"/>
                <w:szCs w:val="28"/>
              </w:rPr>
              <w:t>ou</w:t>
            </w:r>
          </w:p>
        </w:tc>
        <w:tc>
          <w:tcPr>
            <w:tcW w:w="6092" w:type="dxa"/>
          </w:tcPr>
          <w:p w14:paraId="553EB228" w14:textId="77777777" w:rsidR="004533CA" w:rsidRDefault="00A37588" w:rsidP="00305593">
            <w:pPr>
              <w:spacing w:before="120" w:after="12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67ADDD1" wp14:editId="029C62B6">
                  <wp:extent cx="3709358" cy="1674005"/>
                  <wp:effectExtent l="0" t="0" r="5715" b="2540"/>
                  <wp:docPr id="2" name="Imagem 2" descr="cid:image006.png@01D52215.F9FB47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cid:image006.png@01D52215.F9FB47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519" cy="171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588" w14:paraId="39FE741A" w14:textId="77777777" w:rsidTr="00B7276C">
        <w:tc>
          <w:tcPr>
            <w:tcW w:w="3966" w:type="dxa"/>
            <w:vAlign w:val="center"/>
          </w:tcPr>
          <w:p w14:paraId="42064F6D" w14:textId="77777777" w:rsidR="00A37588" w:rsidRPr="007416A7" w:rsidRDefault="00642F38" w:rsidP="007300AF">
            <w:pPr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3.4.2</w:t>
            </w:r>
            <w:r w:rsidR="007300AF" w:rsidRPr="007416A7">
              <w:rPr>
                <w:rFonts w:ascii="Candara" w:hAnsi="Candara"/>
                <w:color w:val="000000"/>
              </w:rPr>
              <w:t xml:space="preserve"> - C</w:t>
            </w:r>
            <w:r w:rsidR="00E37CA2" w:rsidRPr="007416A7">
              <w:rPr>
                <w:rFonts w:ascii="Candara" w:hAnsi="Candara"/>
                <w:color w:val="000000"/>
              </w:rPr>
              <w:t xml:space="preserve">lique em </w:t>
            </w:r>
            <w:r w:rsidR="00E37CA2" w:rsidRPr="007416A7">
              <w:rPr>
                <w:rFonts w:ascii="Candara" w:hAnsi="Candara"/>
                <w:b/>
                <w:bCs/>
                <w:color w:val="000000"/>
              </w:rPr>
              <w:t>Listar seus Questionários</w:t>
            </w:r>
            <w:r w:rsidR="007416A7">
              <w:rPr>
                <w:rFonts w:ascii="Candara" w:hAnsi="Candara"/>
                <w:color w:val="000000"/>
              </w:rPr>
              <w:t xml:space="preserve"> </w:t>
            </w:r>
            <w:r w:rsidR="007416A7" w:rsidRPr="007416A7">
              <w:rPr>
                <w:rFonts w:ascii="Candara" w:hAnsi="Candara"/>
                <w:color w:val="000000"/>
              </w:rPr>
              <w:sym w:font="Wingdings" w:char="F0E8"/>
            </w:r>
          </w:p>
        </w:tc>
        <w:tc>
          <w:tcPr>
            <w:tcW w:w="6092" w:type="dxa"/>
          </w:tcPr>
          <w:p w14:paraId="0721E297" w14:textId="77777777" w:rsidR="00A37588" w:rsidRDefault="00A37588" w:rsidP="004D6342">
            <w:pPr>
              <w:spacing w:before="120" w:after="120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83940B" wp14:editId="06D33F1F">
                  <wp:extent cx="3709035" cy="1265781"/>
                  <wp:effectExtent l="0" t="0" r="5715" b="0"/>
                  <wp:docPr id="1" name="Imagem 1" descr="cid:image011.jpg@01D52219.5B88B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cid:image011.jpg@01D52219.5B88B3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241" cy="129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55D14" w14:textId="77777777" w:rsidR="00B671ED" w:rsidRDefault="00B671ED" w:rsidP="00546D95">
      <w:pPr>
        <w:spacing w:after="120"/>
        <w:jc w:val="center"/>
        <w:rPr>
          <w:sz w:val="24"/>
          <w:szCs w:val="24"/>
        </w:rPr>
      </w:pPr>
    </w:p>
    <w:p w14:paraId="71B8DA97" w14:textId="071765DA" w:rsidR="00A25B4B" w:rsidRPr="00F96F6D" w:rsidRDefault="00A25B4B" w:rsidP="00546D95">
      <w:pPr>
        <w:spacing w:after="120"/>
        <w:jc w:val="center"/>
        <w:rPr>
          <w:color w:val="767171" w:themeColor="background2" w:themeShade="80"/>
          <w:sz w:val="20"/>
          <w:szCs w:val="20"/>
        </w:rPr>
      </w:pPr>
      <w:r w:rsidRPr="00F96F6D">
        <w:rPr>
          <w:color w:val="767171" w:themeColor="background2" w:themeShade="80"/>
        </w:rPr>
        <w:t>FIM DAS INSTRUÇÕES – PARTE I</w:t>
      </w:r>
      <w:r w:rsidRPr="00F96F6D">
        <w:rPr>
          <w:color w:val="767171" w:themeColor="background2" w:themeShade="80"/>
          <w:sz w:val="20"/>
          <w:szCs w:val="20"/>
        </w:rPr>
        <w:t xml:space="preserve"> </w:t>
      </w:r>
    </w:p>
    <w:p w14:paraId="5BA6C831" w14:textId="77777777" w:rsidR="003F14DA" w:rsidRDefault="003F14DA" w:rsidP="00BB21BA"/>
    <w:p w14:paraId="285AEB06" w14:textId="77777777" w:rsidR="00926942" w:rsidRDefault="00926942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42F71C3F" w14:textId="77777777" w:rsidR="001C75BE" w:rsidRPr="00F243B9" w:rsidRDefault="001C75BE" w:rsidP="00E14539">
      <w:pPr>
        <w:spacing w:after="120"/>
        <w:jc w:val="center"/>
        <w:rPr>
          <w:b/>
          <w:sz w:val="28"/>
          <w:szCs w:val="28"/>
        </w:rPr>
      </w:pPr>
      <w:r w:rsidRPr="00F243B9">
        <w:rPr>
          <w:b/>
          <w:sz w:val="28"/>
          <w:szCs w:val="28"/>
        </w:rPr>
        <w:lastRenderedPageBreak/>
        <w:t xml:space="preserve">Parte II </w:t>
      </w:r>
      <w:r w:rsidR="00180ABB" w:rsidRPr="00F243B9">
        <w:rPr>
          <w:b/>
          <w:sz w:val="28"/>
          <w:szCs w:val="28"/>
        </w:rPr>
        <w:t>–</w:t>
      </w:r>
      <w:r w:rsidRPr="00F243B9">
        <w:rPr>
          <w:b/>
          <w:sz w:val="28"/>
          <w:szCs w:val="28"/>
        </w:rPr>
        <w:t xml:space="preserve"> </w:t>
      </w:r>
      <w:r w:rsidR="00642F38" w:rsidRPr="00F243B9">
        <w:rPr>
          <w:b/>
          <w:sz w:val="28"/>
          <w:szCs w:val="28"/>
        </w:rPr>
        <w:t>Instruções</w:t>
      </w:r>
      <w:r w:rsidRPr="00F243B9">
        <w:rPr>
          <w:b/>
          <w:sz w:val="28"/>
          <w:szCs w:val="28"/>
        </w:rPr>
        <w:t xml:space="preserve"> Questionário BAS</w:t>
      </w:r>
    </w:p>
    <w:p w14:paraId="1D037947" w14:textId="2B19174A" w:rsidR="001C75BE" w:rsidRPr="00F96F6D" w:rsidRDefault="00C13214" w:rsidP="00FA139F">
      <w:pPr>
        <w:spacing w:after="120"/>
        <w:jc w:val="center"/>
      </w:pPr>
      <w:r w:rsidRPr="00F96F6D">
        <w:rPr>
          <w:color w:val="767171" w:themeColor="background2" w:themeShade="80"/>
        </w:rPr>
        <w:t xml:space="preserve">INÍCIO DAS INSTRUÇÕES – PARTE II </w:t>
      </w:r>
    </w:p>
    <w:p w14:paraId="29504AD9" w14:textId="77777777" w:rsidR="004F01D7" w:rsidRPr="00FD6DB0" w:rsidRDefault="004F01D7" w:rsidP="00592040">
      <w:pPr>
        <w:pStyle w:val="Ttulo2"/>
        <w:tabs>
          <w:tab w:val="right" w:pos="8929"/>
        </w:tabs>
        <w:spacing w:before="240" w:after="240"/>
        <w:rPr>
          <w:b/>
          <w:bCs/>
          <w:color w:val="auto"/>
          <w:u w:val="single" w:color="AEAAAA" w:themeColor="background2" w:themeShade="BF"/>
        </w:rPr>
      </w:pPr>
      <w:r w:rsidRPr="00FD6DB0">
        <w:rPr>
          <w:b/>
          <w:bCs/>
          <w:color w:val="auto"/>
          <w:u w:val="single" w:color="AEAAAA" w:themeColor="background2" w:themeShade="BF"/>
        </w:rPr>
        <w:t>Orientações Gerais</w:t>
      </w:r>
      <w:r w:rsidR="00592040" w:rsidRPr="00FD6DB0">
        <w:rPr>
          <w:b/>
          <w:bCs/>
          <w:color w:val="auto"/>
          <w:u w:val="single" w:color="AEAAAA" w:themeColor="background2" w:themeShade="BF"/>
        </w:rPr>
        <w:tab/>
      </w:r>
    </w:p>
    <w:p w14:paraId="08542733" w14:textId="77777777" w:rsidR="00592040" w:rsidRPr="004C7B94" w:rsidRDefault="00592040" w:rsidP="00592040">
      <w:pPr>
        <w:pStyle w:val="TextosemFormatao"/>
        <w:spacing w:before="120" w:after="120"/>
        <w:ind w:left="284" w:right="-284"/>
        <w:jc w:val="both"/>
      </w:pPr>
      <w:r w:rsidRPr="00AF0CFC">
        <w:t xml:space="preserve">Nos termos do art. 98, VI, h, do Decreto n° 9.745, de 08 de Abril de 2019, </w:t>
      </w:r>
      <w:r w:rsidRPr="004C7B94">
        <w:t xml:space="preserve">compete à Secretaria de Coordenação e Governança </w:t>
      </w:r>
      <w:r w:rsidR="00642F38">
        <w:t xml:space="preserve">das Empresas Estatais </w:t>
      </w:r>
      <w:r w:rsidRPr="004C7B94">
        <w:t>(Sest) manifestar-se acerca do custeio do benefício de assistência à saúde ofertado por empresas estatais federais.</w:t>
      </w:r>
    </w:p>
    <w:p w14:paraId="1F708421" w14:textId="77777777" w:rsidR="00592040" w:rsidRPr="004C7B94" w:rsidRDefault="00926942" w:rsidP="00592040">
      <w:pPr>
        <w:pStyle w:val="TextosemFormatao"/>
        <w:spacing w:before="120" w:after="120"/>
        <w:ind w:left="284" w:right="-284"/>
        <w:jc w:val="both"/>
      </w:pPr>
      <w:r>
        <w:t>Com base nessa</w:t>
      </w:r>
      <w:r w:rsidR="00592040" w:rsidRPr="004C7B94">
        <w:t xml:space="preserve"> competência, a Sest tem empreendido esforços no sentido de ampliar o conhecimento do BAS ofertado pelas empresas estatais, de modo a subsidiar e qualificar a sua tomada </w:t>
      </w:r>
      <w:r w:rsidR="00AD1CEA" w:rsidRPr="004C7B94">
        <w:t>de decisão.</w:t>
      </w:r>
    </w:p>
    <w:p w14:paraId="3A89AD19" w14:textId="77777777" w:rsidR="00592040" w:rsidRPr="004C7B94" w:rsidRDefault="00592040" w:rsidP="00592040">
      <w:pPr>
        <w:pStyle w:val="TextosemFormatao"/>
        <w:spacing w:before="120" w:after="120"/>
        <w:ind w:left="284" w:right="-284"/>
        <w:jc w:val="both"/>
      </w:pPr>
      <w:r w:rsidRPr="004C7B94">
        <w:t xml:space="preserve">O questionário </w:t>
      </w:r>
      <w:r w:rsidR="00926942">
        <w:t>permite</w:t>
      </w:r>
      <w:r w:rsidRPr="004C7B94">
        <w:t xml:space="preserve"> o acesso da Sest às informações relativas ao BAS ofertado pelo conjunto de empresas estatais federais.</w:t>
      </w:r>
    </w:p>
    <w:p w14:paraId="4EC25A05" w14:textId="77777777" w:rsidR="00EB3A0A" w:rsidRPr="00EB3A0A" w:rsidRDefault="00592040" w:rsidP="00592040">
      <w:pPr>
        <w:pStyle w:val="TextosemFormatao"/>
        <w:spacing w:before="120" w:after="120"/>
        <w:ind w:left="284" w:right="-284"/>
        <w:jc w:val="both"/>
      </w:pPr>
      <w:r w:rsidRPr="00EB3A0A">
        <w:t>As empresas que ofertam (e ressarcem) o BAS por</w:t>
      </w:r>
      <w:r w:rsidR="00F51A4A">
        <w:t xml:space="preserve"> meio de outra empresa estatal </w:t>
      </w:r>
      <w:r w:rsidRPr="00EB3A0A">
        <w:t>devem responder o questionário com base na modalidade de oferta do benefício na empresa que o gere</w:t>
      </w:r>
      <w:r w:rsidR="008D75FB" w:rsidRPr="00EB3A0A">
        <w:t xml:space="preserve">. </w:t>
      </w:r>
    </w:p>
    <w:p w14:paraId="110445AA" w14:textId="77777777" w:rsidR="00592040" w:rsidRPr="00EB3A0A" w:rsidRDefault="008D75FB" w:rsidP="004E1D5E">
      <w:pPr>
        <w:pStyle w:val="TextosemFormatao"/>
        <w:spacing w:before="120" w:after="120"/>
        <w:ind w:left="708" w:right="-284"/>
        <w:jc w:val="both"/>
      </w:pPr>
      <w:r w:rsidRPr="00EB3A0A">
        <w:t>Atenç</w:t>
      </w:r>
      <w:r w:rsidR="000C6781" w:rsidRPr="00EB3A0A">
        <w:t>ão:</w:t>
      </w:r>
      <w:r w:rsidRPr="00EB3A0A">
        <w:t xml:space="preserve"> </w:t>
      </w:r>
      <w:r w:rsidR="00592040" w:rsidRPr="00EB3A0A">
        <w:t>informar nos campos destinados aos valores de custeio aqueles relativos ao seu custo exclusivo (por exemplo, o valor eventualmente ressarcido à empresa cedente).</w:t>
      </w:r>
      <w:r w:rsidR="003401E3" w:rsidRPr="00EB3A0A">
        <w:t xml:space="preserve"> </w:t>
      </w:r>
    </w:p>
    <w:p w14:paraId="6BF1480C" w14:textId="77777777" w:rsidR="004F01D7" w:rsidRPr="00843B2D" w:rsidRDefault="00592040" w:rsidP="004E1D5E">
      <w:pPr>
        <w:pStyle w:val="TextosemFormatao"/>
        <w:spacing w:before="120" w:after="120"/>
        <w:ind w:left="708" w:right="-284"/>
        <w:jc w:val="both"/>
      </w:pPr>
      <w:r w:rsidRPr="00EB3A0A">
        <w:t xml:space="preserve">Por outro lado, as empresas </w:t>
      </w:r>
      <w:r w:rsidR="00481F9B">
        <w:t xml:space="preserve">que recebam ressarcimento pelo BAS ofertado a empregados de outras empresas, </w:t>
      </w:r>
      <w:r w:rsidRPr="00EB3A0A">
        <w:t>devem excluir das suas informações de custo os valores recebidos a título de ressarcimento</w:t>
      </w:r>
      <w:r w:rsidR="00481F9B">
        <w:t xml:space="preserve">. </w:t>
      </w:r>
      <w:r w:rsidRPr="00EB3A0A">
        <w:t xml:space="preserve"> </w:t>
      </w:r>
    </w:p>
    <w:p w14:paraId="39FCE5BC" w14:textId="317372AD" w:rsidR="00231AA5" w:rsidRPr="00FD6DB0" w:rsidRDefault="00AB39C8" w:rsidP="00FD6DB0">
      <w:pPr>
        <w:pStyle w:val="Ttulo2"/>
        <w:tabs>
          <w:tab w:val="right" w:pos="8929"/>
        </w:tabs>
        <w:spacing w:before="240" w:after="240"/>
        <w:rPr>
          <w:rFonts w:asciiTheme="minorHAnsi" w:hAnsiTheme="minorHAnsi"/>
          <w:b/>
          <w:bCs/>
        </w:rPr>
        <w:sectPr w:rsidR="00231AA5" w:rsidRPr="00FD6DB0" w:rsidSect="00F30544">
          <w:headerReference w:type="default" r:id="rId42"/>
          <w:footerReference w:type="default" r:id="rId43"/>
          <w:headerReference w:type="first" r:id="rId44"/>
          <w:footerReference w:type="first" r:id="rId45"/>
          <w:pgSz w:w="11906" w:h="16838"/>
          <w:pgMar w:top="851" w:right="991" w:bottom="1135" w:left="993" w:header="284" w:footer="708" w:gutter="0"/>
          <w:cols w:space="708"/>
          <w:titlePg/>
          <w:docGrid w:linePitch="360"/>
        </w:sectPr>
      </w:pPr>
      <w:r w:rsidRPr="00FD6DB0">
        <w:rPr>
          <w:b/>
          <w:bCs/>
          <w:color w:val="auto"/>
          <w:u w:val="single" w:color="AEAAAA" w:themeColor="background2" w:themeShade="BF"/>
        </w:rPr>
        <w:t>O</w:t>
      </w:r>
      <w:r w:rsidR="00FA139F" w:rsidRPr="00FD6DB0">
        <w:rPr>
          <w:b/>
          <w:bCs/>
          <w:color w:val="auto"/>
          <w:u w:val="single" w:color="AEAAAA" w:themeColor="background2" w:themeShade="BF"/>
        </w:rPr>
        <w:t xml:space="preserve">rientações </w:t>
      </w:r>
      <w:r w:rsidRPr="00FD6DB0">
        <w:rPr>
          <w:b/>
          <w:bCs/>
          <w:color w:val="auto"/>
          <w:u w:val="single" w:color="AEAAAA" w:themeColor="background2" w:themeShade="BF"/>
        </w:rPr>
        <w:t xml:space="preserve">sobre </w:t>
      </w:r>
      <w:r w:rsidR="00F6129F" w:rsidRPr="00FD6DB0">
        <w:rPr>
          <w:b/>
          <w:bCs/>
          <w:color w:val="auto"/>
          <w:u w:val="single" w:color="AEAAAA" w:themeColor="background2" w:themeShade="BF"/>
        </w:rPr>
        <w:t xml:space="preserve">o </w:t>
      </w:r>
      <w:r w:rsidR="00E94042" w:rsidRPr="00FD6DB0">
        <w:rPr>
          <w:b/>
          <w:bCs/>
          <w:color w:val="auto"/>
          <w:u w:val="single" w:color="AEAAAA" w:themeColor="background2" w:themeShade="BF"/>
        </w:rPr>
        <w:t>Questionário BAS (</w:t>
      </w:r>
      <w:r w:rsidR="00F6129F" w:rsidRPr="00FD6DB0">
        <w:rPr>
          <w:b/>
          <w:bCs/>
          <w:color w:val="auto"/>
          <w:u w:val="single" w:color="AEAAAA" w:themeColor="background2" w:themeShade="BF"/>
        </w:rPr>
        <w:t>módulo “</w:t>
      </w:r>
      <w:r w:rsidR="00F6129F" w:rsidRPr="00FD6DB0">
        <w:rPr>
          <w:b/>
          <w:bCs/>
          <w:i/>
          <w:color w:val="auto"/>
          <w:u w:val="single" w:color="AEAAAA" w:themeColor="background2" w:themeShade="BF"/>
        </w:rPr>
        <w:t xml:space="preserve">Pesquisa </w:t>
      </w:r>
      <w:r w:rsidR="004C7B94" w:rsidRPr="00FD6DB0">
        <w:rPr>
          <w:b/>
          <w:bCs/>
          <w:i/>
          <w:color w:val="auto"/>
          <w:u w:val="single" w:color="AEAAAA" w:themeColor="background2" w:themeShade="BF"/>
        </w:rPr>
        <w:t>e A</w:t>
      </w:r>
      <w:r w:rsidRPr="00FD6DB0">
        <w:rPr>
          <w:b/>
          <w:bCs/>
          <w:i/>
          <w:color w:val="auto"/>
          <w:u w:val="single" w:color="AEAAAA" w:themeColor="background2" w:themeShade="BF"/>
        </w:rPr>
        <w:t>valiação</w:t>
      </w:r>
      <w:r w:rsidR="00F6129F" w:rsidRPr="00FD6DB0">
        <w:rPr>
          <w:b/>
          <w:bCs/>
          <w:color w:val="auto"/>
          <w:u w:val="single" w:color="AEAAAA" w:themeColor="background2" w:themeShade="BF"/>
        </w:rPr>
        <w:t>”</w:t>
      </w:r>
      <w:r w:rsidR="00E94042" w:rsidRPr="00FD6DB0">
        <w:rPr>
          <w:b/>
          <w:bCs/>
          <w:color w:val="auto"/>
          <w:u w:val="single" w:color="AEAAAA" w:themeColor="background2" w:themeShade="BF"/>
        </w:rPr>
        <w:t>)</w:t>
      </w:r>
      <w:r w:rsidR="00E94042" w:rsidRPr="00FD6DB0">
        <w:rPr>
          <w:b/>
          <w:bCs/>
          <w:color w:val="auto"/>
          <w:u w:val="single" w:color="AEAAAA" w:themeColor="background2" w:themeShade="BF"/>
        </w:rPr>
        <w:tab/>
      </w:r>
    </w:p>
    <w:p w14:paraId="36063D35" w14:textId="23C68D93" w:rsidR="00C73069" w:rsidRDefault="00FD6DB0" w:rsidP="00E17284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  <w:r w:rsidR="005B5C6E">
        <w:rPr>
          <w:rFonts w:asciiTheme="minorHAnsi" w:hAnsiTheme="minorHAnsi"/>
        </w:rPr>
        <w:t>O</w:t>
      </w:r>
      <w:r w:rsidR="00AB39C8" w:rsidRPr="00B6506B">
        <w:rPr>
          <w:rFonts w:asciiTheme="minorHAnsi" w:hAnsiTheme="minorHAnsi"/>
        </w:rPr>
        <w:t xml:space="preserve"> questionário possui 5 </w:t>
      </w:r>
      <w:r w:rsidR="00AB39C8">
        <w:rPr>
          <w:rFonts w:asciiTheme="minorHAnsi" w:hAnsiTheme="minorHAnsi"/>
        </w:rPr>
        <w:t>dimensões</w:t>
      </w:r>
      <w:r w:rsidR="00A8103B">
        <w:rPr>
          <w:rFonts w:asciiTheme="minorHAnsi" w:hAnsiTheme="minorHAnsi"/>
        </w:rPr>
        <w:t>:</w:t>
      </w:r>
      <w:r w:rsidR="00AB39C8">
        <w:rPr>
          <w:rFonts w:asciiTheme="minorHAnsi" w:hAnsiTheme="minorHAnsi"/>
        </w:rPr>
        <w:t xml:space="preserve"> </w:t>
      </w:r>
      <w:r w:rsidR="00AB39C8" w:rsidRPr="00B6506B">
        <w:rPr>
          <w:rFonts w:asciiTheme="minorHAnsi" w:hAnsiTheme="minorHAnsi"/>
        </w:rPr>
        <w:t>Parte I, Parte II, Parte III, Parte IV</w:t>
      </w:r>
      <w:r w:rsidR="009C0EA8">
        <w:rPr>
          <w:rFonts w:asciiTheme="minorHAnsi" w:hAnsiTheme="minorHAnsi"/>
        </w:rPr>
        <w:t xml:space="preserve"> e Parte V.</w:t>
      </w:r>
    </w:p>
    <w:p w14:paraId="2866E0EA" w14:textId="77777777" w:rsidR="00C73069" w:rsidRDefault="004B58AD" w:rsidP="00FF09F3">
      <w:pPr>
        <w:pStyle w:val="PargrafodaLista"/>
        <w:numPr>
          <w:ilvl w:val="0"/>
          <w:numId w:val="12"/>
        </w:numPr>
        <w:spacing w:after="120"/>
        <w:ind w:left="851"/>
        <w:jc w:val="both"/>
        <w:rPr>
          <w:rFonts w:asciiTheme="minorHAnsi" w:hAnsiTheme="minorHAnsi"/>
        </w:rPr>
      </w:pPr>
      <w:r w:rsidRPr="00D6674E">
        <w:rPr>
          <w:rFonts w:asciiTheme="minorHAnsi" w:hAnsiTheme="minorHAnsi"/>
        </w:rPr>
        <w:t>As dimensões Parte I e Parte II</w:t>
      </w:r>
      <w:r w:rsidR="00FA6323">
        <w:rPr>
          <w:rFonts w:asciiTheme="minorHAnsi" w:hAnsiTheme="minorHAnsi"/>
        </w:rPr>
        <w:t xml:space="preserve"> são </w:t>
      </w:r>
      <w:r w:rsidR="004E1D5E">
        <w:rPr>
          <w:rFonts w:asciiTheme="minorHAnsi" w:hAnsiTheme="minorHAnsi"/>
        </w:rPr>
        <w:t>compostas pelo</w:t>
      </w:r>
      <w:r w:rsidRPr="00D6674E">
        <w:rPr>
          <w:rFonts w:asciiTheme="minorHAnsi" w:hAnsiTheme="minorHAnsi"/>
        </w:rPr>
        <w:t xml:space="preserve">s </w:t>
      </w:r>
      <w:r w:rsidR="004E1D5E">
        <w:rPr>
          <w:rFonts w:asciiTheme="minorHAnsi" w:hAnsiTheme="minorHAnsi"/>
        </w:rPr>
        <w:t>componentes</w:t>
      </w:r>
      <w:r w:rsidRPr="00D6674E">
        <w:rPr>
          <w:rFonts w:asciiTheme="minorHAnsi" w:hAnsiTheme="minorHAnsi"/>
        </w:rPr>
        <w:t xml:space="preserve">: </w:t>
      </w:r>
      <w:r w:rsidRPr="0062587E">
        <w:rPr>
          <w:rFonts w:asciiTheme="minorHAnsi" w:hAnsiTheme="minorHAnsi"/>
          <w:i/>
          <w:u w:val="single"/>
        </w:rPr>
        <w:t>M</w:t>
      </w:r>
      <w:r w:rsidRPr="006538B9">
        <w:rPr>
          <w:rFonts w:asciiTheme="minorHAnsi" w:hAnsiTheme="minorHAnsi"/>
          <w:i/>
          <w:u w:val="single"/>
        </w:rPr>
        <w:t>odalidade</w:t>
      </w:r>
      <w:r w:rsidR="00C51B9D">
        <w:rPr>
          <w:rFonts w:asciiTheme="minorHAnsi" w:hAnsiTheme="minorHAnsi"/>
          <w:i/>
          <w:u w:val="single"/>
        </w:rPr>
        <w:t>;</w:t>
      </w:r>
      <w:r w:rsidRPr="006538B9">
        <w:rPr>
          <w:rFonts w:asciiTheme="minorHAnsi" w:hAnsiTheme="minorHAnsi"/>
          <w:i/>
          <w:u w:val="single"/>
        </w:rPr>
        <w:t xml:space="preserve"> Carteira de beneficiários</w:t>
      </w:r>
      <w:r w:rsidR="00C51B9D">
        <w:rPr>
          <w:rFonts w:asciiTheme="minorHAnsi" w:hAnsiTheme="minorHAnsi"/>
          <w:i/>
          <w:u w:val="single"/>
        </w:rPr>
        <w:t>;</w:t>
      </w:r>
      <w:r w:rsidR="003401E3">
        <w:rPr>
          <w:rFonts w:asciiTheme="minorHAnsi" w:hAnsiTheme="minorHAnsi"/>
          <w:i/>
          <w:u w:val="single"/>
        </w:rPr>
        <w:t xml:space="preserve"> </w:t>
      </w:r>
      <w:r w:rsidRPr="006538B9">
        <w:rPr>
          <w:rFonts w:asciiTheme="minorHAnsi" w:hAnsiTheme="minorHAnsi"/>
          <w:i/>
          <w:u w:val="single"/>
        </w:rPr>
        <w:t>Custeio e Governança</w:t>
      </w:r>
      <w:r w:rsidR="003401E3">
        <w:rPr>
          <w:rFonts w:asciiTheme="minorHAnsi" w:hAnsiTheme="minorHAnsi"/>
          <w:i/>
          <w:u w:val="single"/>
        </w:rPr>
        <w:t>,</w:t>
      </w:r>
      <w:r w:rsidRPr="00D6674E">
        <w:rPr>
          <w:rFonts w:asciiTheme="minorHAnsi" w:hAnsiTheme="minorHAnsi"/>
        </w:rPr>
        <w:t xml:space="preserve"> com questões</w:t>
      </w:r>
      <w:r w:rsidR="00D6674E" w:rsidRPr="00D6674E">
        <w:rPr>
          <w:rFonts w:asciiTheme="minorHAnsi" w:hAnsiTheme="minorHAnsi"/>
        </w:rPr>
        <w:t xml:space="preserve"> </w:t>
      </w:r>
      <w:r w:rsidR="0062587E">
        <w:rPr>
          <w:rFonts w:asciiTheme="minorHAnsi" w:hAnsiTheme="minorHAnsi"/>
        </w:rPr>
        <w:t>específicas</w:t>
      </w:r>
      <w:r w:rsidRPr="00D6674E">
        <w:rPr>
          <w:rFonts w:asciiTheme="minorHAnsi" w:hAnsiTheme="minorHAnsi"/>
        </w:rPr>
        <w:t xml:space="preserve"> para </w:t>
      </w:r>
      <w:r w:rsidR="00D6674E">
        <w:rPr>
          <w:rFonts w:asciiTheme="minorHAnsi" w:hAnsiTheme="minorHAnsi"/>
        </w:rPr>
        <w:t xml:space="preserve">as empresas que ofertam BAS nas </w:t>
      </w:r>
      <w:r w:rsidRPr="00D6674E">
        <w:rPr>
          <w:rFonts w:asciiTheme="minorHAnsi" w:hAnsiTheme="minorHAnsi"/>
        </w:rPr>
        <w:t>modalidades autogestão</w:t>
      </w:r>
      <w:r w:rsidR="00D6674E">
        <w:rPr>
          <w:rFonts w:asciiTheme="minorHAnsi" w:hAnsiTheme="minorHAnsi"/>
        </w:rPr>
        <w:t xml:space="preserve"> po</w:t>
      </w:r>
      <w:r w:rsidR="008B395B">
        <w:rPr>
          <w:rFonts w:asciiTheme="minorHAnsi" w:hAnsiTheme="minorHAnsi"/>
        </w:rPr>
        <w:t>r operadora e autogestão por RH, respectivamente.</w:t>
      </w:r>
    </w:p>
    <w:p w14:paraId="0DCF2F80" w14:textId="77777777" w:rsidR="00D6674E" w:rsidRDefault="00D6674E" w:rsidP="00FF09F3">
      <w:pPr>
        <w:pStyle w:val="PargrafodaLista"/>
        <w:numPr>
          <w:ilvl w:val="0"/>
          <w:numId w:val="12"/>
        </w:numPr>
        <w:spacing w:after="120"/>
        <w:ind w:left="85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As dimens</w:t>
      </w:r>
      <w:r w:rsidR="00E166A1">
        <w:rPr>
          <w:rFonts w:asciiTheme="minorHAnsi" w:hAnsiTheme="minorHAnsi"/>
        </w:rPr>
        <w:t>ões</w:t>
      </w:r>
      <w:r w:rsidR="00AE64FC">
        <w:rPr>
          <w:rFonts w:asciiTheme="minorHAnsi" w:hAnsiTheme="minorHAnsi"/>
        </w:rPr>
        <w:t xml:space="preserve"> Parte III</w:t>
      </w:r>
      <w:r>
        <w:rPr>
          <w:rFonts w:asciiTheme="minorHAnsi" w:hAnsiTheme="minorHAnsi"/>
        </w:rPr>
        <w:t xml:space="preserve"> e Parte IV</w:t>
      </w:r>
      <w:r w:rsidR="00FA6323">
        <w:rPr>
          <w:rFonts w:asciiTheme="minorHAnsi" w:hAnsiTheme="minorHAnsi"/>
        </w:rPr>
        <w:t xml:space="preserve"> são</w:t>
      </w:r>
      <w:r>
        <w:rPr>
          <w:rFonts w:asciiTheme="minorHAnsi" w:hAnsiTheme="minorHAnsi"/>
        </w:rPr>
        <w:t xml:space="preserve"> </w:t>
      </w:r>
      <w:r w:rsidR="004E1D5E">
        <w:rPr>
          <w:rFonts w:asciiTheme="minorHAnsi" w:hAnsiTheme="minorHAnsi"/>
        </w:rPr>
        <w:t xml:space="preserve"> compostas pelos componentes</w:t>
      </w:r>
      <w:r w:rsidRPr="00D6674E">
        <w:rPr>
          <w:rFonts w:asciiTheme="minorHAnsi" w:hAnsiTheme="minorHAnsi"/>
        </w:rPr>
        <w:t xml:space="preserve">: </w:t>
      </w:r>
      <w:r w:rsidRPr="006538B9">
        <w:rPr>
          <w:rFonts w:asciiTheme="minorHAnsi" w:hAnsiTheme="minorHAnsi"/>
          <w:i/>
          <w:u w:val="single"/>
        </w:rPr>
        <w:t>Modalidade</w:t>
      </w:r>
      <w:r w:rsidR="00C51B9D">
        <w:rPr>
          <w:rFonts w:asciiTheme="minorHAnsi" w:hAnsiTheme="minorHAnsi"/>
          <w:u w:val="single"/>
        </w:rPr>
        <w:t>;</w:t>
      </w:r>
      <w:r w:rsidRPr="006538B9">
        <w:rPr>
          <w:rFonts w:asciiTheme="minorHAnsi" w:hAnsiTheme="minorHAnsi"/>
          <w:u w:val="single"/>
        </w:rPr>
        <w:t xml:space="preserve"> </w:t>
      </w:r>
      <w:r w:rsidRPr="006538B9">
        <w:rPr>
          <w:rFonts w:asciiTheme="minorHAnsi" w:hAnsiTheme="minorHAnsi"/>
          <w:i/>
          <w:u w:val="single"/>
        </w:rPr>
        <w:t>Carteira de beneficiários</w:t>
      </w:r>
      <w:r w:rsidR="00FF09F3" w:rsidRPr="006538B9">
        <w:rPr>
          <w:rFonts w:asciiTheme="minorHAnsi" w:hAnsiTheme="minorHAnsi"/>
          <w:u w:val="single"/>
        </w:rPr>
        <w:t xml:space="preserve"> e</w:t>
      </w:r>
      <w:r w:rsidRPr="006538B9">
        <w:rPr>
          <w:rFonts w:asciiTheme="minorHAnsi" w:hAnsiTheme="minorHAnsi"/>
          <w:u w:val="single"/>
        </w:rPr>
        <w:t xml:space="preserve"> </w:t>
      </w:r>
      <w:r w:rsidRPr="006538B9">
        <w:rPr>
          <w:rFonts w:asciiTheme="minorHAnsi" w:hAnsiTheme="minorHAnsi"/>
          <w:i/>
          <w:u w:val="single"/>
        </w:rPr>
        <w:t>Custeio</w:t>
      </w:r>
      <w:r w:rsidR="003401E3">
        <w:rPr>
          <w:rFonts w:asciiTheme="minorHAnsi" w:hAnsiTheme="minorHAnsi"/>
          <w:i/>
          <w:u w:val="single"/>
        </w:rPr>
        <w:t>,</w:t>
      </w:r>
      <w:r w:rsidRPr="00D6674E">
        <w:rPr>
          <w:rFonts w:asciiTheme="minorHAnsi" w:hAnsiTheme="minorHAnsi"/>
        </w:rPr>
        <w:t xml:space="preserve"> </w:t>
      </w:r>
      <w:r w:rsidR="00E166A1" w:rsidRPr="00D6674E">
        <w:rPr>
          <w:rFonts w:asciiTheme="minorHAnsi" w:hAnsiTheme="minorHAnsi"/>
        </w:rPr>
        <w:t xml:space="preserve">com questões </w:t>
      </w:r>
      <w:r w:rsidR="00E166A1">
        <w:rPr>
          <w:rFonts w:asciiTheme="minorHAnsi" w:hAnsiTheme="minorHAnsi"/>
        </w:rPr>
        <w:t>específicas</w:t>
      </w:r>
      <w:r w:rsidR="00E166A1" w:rsidRPr="00D6674E">
        <w:rPr>
          <w:rFonts w:asciiTheme="minorHAnsi" w:hAnsiTheme="minorHAnsi"/>
        </w:rPr>
        <w:t xml:space="preserve"> para </w:t>
      </w:r>
      <w:r w:rsidR="00E166A1">
        <w:rPr>
          <w:rFonts w:asciiTheme="minorHAnsi" w:hAnsiTheme="minorHAnsi"/>
        </w:rPr>
        <w:t xml:space="preserve">as empresas que ofertam BAS </w:t>
      </w:r>
      <w:r>
        <w:rPr>
          <w:rFonts w:asciiTheme="minorHAnsi" w:hAnsiTheme="minorHAnsi"/>
        </w:rPr>
        <w:t xml:space="preserve">nas </w:t>
      </w:r>
      <w:r w:rsidRPr="00D6674E">
        <w:rPr>
          <w:rFonts w:asciiTheme="minorHAnsi" w:hAnsiTheme="minorHAnsi"/>
        </w:rPr>
        <w:t xml:space="preserve">modalidades </w:t>
      </w:r>
      <w:r>
        <w:rPr>
          <w:rFonts w:asciiTheme="minorHAnsi" w:hAnsiTheme="minorHAnsi"/>
        </w:rPr>
        <w:t xml:space="preserve">Plano de Saúde </w:t>
      </w:r>
      <w:r w:rsidR="00FF09F3">
        <w:rPr>
          <w:rFonts w:asciiTheme="minorHAnsi" w:hAnsiTheme="minorHAnsi"/>
        </w:rPr>
        <w:t>Contratado</w:t>
      </w:r>
      <w:r>
        <w:rPr>
          <w:rFonts w:asciiTheme="minorHAnsi" w:hAnsiTheme="minorHAnsi"/>
        </w:rPr>
        <w:t xml:space="preserve"> no Mercado e Reembolso, respectivamente.</w:t>
      </w:r>
    </w:p>
    <w:p w14:paraId="605E07B5" w14:textId="77777777" w:rsidR="00D6674E" w:rsidRPr="004E1D5E" w:rsidRDefault="00E166A1" w:rsidP="00FF09F3">
      <w:pPr>
        <w:pStyle w:val="PargrafodaLista"/>
        <w:numPr>
          <w:ilvl w:val="0"/>
          <w:numId w:val="12"/>
        </w:numPr>
        <w:spacing w:after="120"/>
        <w:ind w:left="851"/>
        <w:jc w:val="both"/>
        <w:rPr>
          <w:rFonts w:asciiTheme="minorHAnsi" w:hAnsiTheme="minorHAnsi"/>
        </w:rPr>
      </w:pPr>
      <w:r w:rsidRPr="004E1D5E">
        <w:rPr>
          <w:rFonts w:asciiTheme="minorHAnsi" w:hAnsiTheme="minorHAnsi"/>
        </w:rPr>
        <w:t>A</w:t>
      </w:r>
      <w:r w:rsidR="00FF09F3" w:rsidRPr="004E1D5E">
        <w:rPr>
          <w:rFonts w:asciiTheme="minorHAnsi" w:hAnsiTheme="minorHAnsi"/>
        </w:rPr>
        <w:t xml:space="preserve"> dimensão Parte V</w:t>
      </w:r>
      <w:r w:rsidRPr="004E1D5E">
        <w:rPr>
          <w:rFonts w:asciiTheme="minorHAnsi" w:hAnsiTheme="minorHAnsi"/>
        </w:rPr>
        <w:t>,</w:t>
      </w:r>
      <w:r w:rsidR="00FF09F3" w:rsidRPr="004E1D5E">
        <w:rPr>
          <w:rFonts w:asciiTheme="minorHAnsi" w:hAnsiTheme="minorHAnsi"/>
        </w:rPr>
        <w:t xml:space="preserve"> </w:t>
      </w:r>
      <w:r w:rsidR="00B50EF0" w:rsidRPr="004E1D5E">
        <w:rPr>
          <w:rFonts w:asciiTheme="minorHAnsi" w:hAnsiTheme="minorHAnsi"/>
        </w:rPr>
        <w:t xml:space="preserve">composta </w:t>
      </w:r>
      <w:r w:rsidR="004E1D5E" w:rsidRPr="004E1D5E">
        <w:rPr>
          <w:rFonts w:asciiTheme="minorHAnsi" w:hAnsiTheme="minorHAnsi"/>
        </w:rPr>
        <w:t>pelos componentes</w:t>
      </w:r>
      <w:r w:rsidR="00FF09F3" w:rsidRPr="004E1D5E">
        <w:rPr>
          <w:rFonts w:asciiTheme="minorHAnsi" w:hAnsiTheme="minorHAnsi"/>
        </w:rPr>
        <w:t xml:space="preserve">: </w:t>
      </w:r>
      <w:r w:rsidR="00FA6323" w:rsidRPr="00FA6323">
        <w:rPr>
          <w:rFonts w:asciiTheme="minorHAnsi" w:hAnsiTheme="minorHAnsi"/>
          <w:u w:val="single"/>
        </w:rPr>
        <w:t>Informações</w:t>
      </w:r>
      <w:r w:rsidR="00FA6323">
        <w:rPr>
          <w:rFonts w:asciiTheme="minorHAnsi" w:hAnsiTheme="minorHAnsi"/>
        </w:rPr>
        <w:t xml:space="preserve"> </w:t>
      </w:r>
      <w:r w:rsidR="00FF09F3" w:rsidRPr="004E1D5E">
        <w:rPr>
          <w:rFonts w:asciiTheme="minorHAnsi" w:hAnsiTheme="minorHAnsi"/>
          <w:i/>
          <w:u w:val="single"/>
        </w:rPr>
        <w:t>Complementares</w:t>
      </w:r>
      <w:r w:rsidR="00B50EF0" w:rsidRPr="004E1D5E">
        <w:rPr>
          <w:rFonts w:asciiTheme="minorHAnsi" w:hAnsiTheme="minorHAnsi"/>
        </w:rPr>
        <w:t xml:space="preserve"> </w:t>
      </w:r>
      <w:r w:rsidR="00B50EF0" w:rsidRPr="00FA6323">
        <w:rPr>
          <w:rFonts w:asciiTheme="minorHAnsi" w:hAnsiTheme="minorHAnsi"/>
        </w:rPr>
        <w:t xml:space="preserve">e </w:t>
      </w:r>
      <w:r w:rsidR="00B50EF0" w:rsidRPr="00FA6323">
        <w:rPr>
          <w:rStyle w:val="ui-panel-title"/>
          <w:i/>
          <w:u w:val="single"/>
        </w:rPr>
        <w:t xml:space="preserve">Monitoramento </w:t>
      </w:r>
      <w:r w:rsidR="00FA6323" w:rsidRPr="00FA6323">
        <w:rPr>
          <w:rStyle w:val="ui-panel-title"/>
          <w:i/>
          <w:u w:val="single"/>
        </w:rPr>
        <w:t xml:space="preserve">da </w:t>
      </w:r>
      <w:r w:rsidR="00B50EF0" w:rsidRPr="00FA6323">
        <w:rPr>
          <w:rStyle w:val="ui-panel-title"/>
          <w:i/>
          <w:u w:val="single"/>
        </w:rPr>
        <w:t>Resolução CGPAR nº 23/2018</w:t>
      </w:r>
      <w:r w:rsidR="00B50EF0" w:rsidRPr="00FA6323">
        <w:rPr>
          <w:rStyle w:val="ui-panel-title"/>
        </w:rPr>
        <w:t>,</w:t>
      </w:r>
      <w:r w:rsidR="00FF09F3" w:rsidRPr="004E1D5E">
        <w:rPr>
          <w:rFonts w:asciiTheme="minorHAnsi" w:hAnsiTheme="minorHAnsi"/>
        </w:rPr>
        <w:t xml:space="preserve"> </w:t>
      </w:r>
      <w:r w:rsidRPr="004E1D5E">
        <w:rPr>
          <w:rFonts w:asciiTheme="minorHAnsi" w:hAnsiTheme="minorHAnsi"/>
        </w:rPr>
        <w:t>com</w:t>
      </w:r>
      <w:r w:rsidR="00FF09F3" w:rsidRPr="004E1D5E">
        <w:rPr>
          <w:rFonts w:asciiTheme="minorHAnsi" w:hAnsiTheme="minorHAnsi"/>
        </w:rPr>
        <w:t xml:space="preserve"> as questões comuns a todas as empresas</w:t>
      </w:r>
      <w:r w:rsidR="0074573A" w:rsidRPr="004E1D5E">
        <w:rPr>
          <w:rFonts w:asciiTheme="minorHAnsi" w:hAnsiTheme="minorHAnsi"/>
        </w:rPr>
        <w:t>, independentemente da modalidade de oferta do BAS.</w:t>
      </w:r>
    </w:p>
    <w:p w14:paraId="125A8C2A" w14:textId="13320E08" w:rsidR="00A614CC" w:rsidRPr="0030247E" w:rsidRDefault="00FD6DB0" w:rsidP="00E17284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8B395B" w:rsidRPr="0030247E">
        <w:rPr>
          <w:rFonts w:asciiTheme="minorHAnsi" w:hAnsiTheme="minorHAnsi"/>
        </w:rPr>
        <w:t>A</w:t>
      </w:r>
      <w:r w:rsidR="005B5C6E" w:rsidRPr="0030247E">
        <w:rPr>
          <w:rFonts w:asciiTheme="minorHAnsi" w:hAnsiTheme="minorHAnsi"/>
        </w:rPr>
        <w:t xml:space="preserve"> primeira questão</w:t>
      </w:r>
      <w:r w:rsidR="008B395B" w:rsidRPr="0030247E">
        <w:rPr>
          <w:rFonts w:asciiTheme="minorHAnsi" w:hAnsiTheme="minorHAnsi"/>
        </w:rPr>
        <w:t>,</w:t>
      </w:r>
      <w:r w:rsidR="005B5C6E" w:rsidRPr="0030247E">
        <w:rPr>
          <w:rFonts w:asciiTheme="minorHAnsi" w:hAnsiTheme="minorHAnsi"/>
        </w:rPr>
        <w:t xml:space="preserve"> </w:t>
      </w:r>
      <w:r w:rsidR="008B395B" w:rsidRPr="0030247E">
        <w:rPr>
          <w:rFonts w:asciiTheme="minorHAnsi" w:hAnsiTheme="minorHAnsi"/>
        </w:rPr>
        <w:t>constante d</w:t>
      </w:r>
      <w:r w:rsidR="005B5C6E" w:rsidRPr="0030247E">
        <w:rPr>
          <w:rFonts w:asciiTheme="minorHAnsi" w:hAnsiTheme="minorHAnsi"/>
        </w:rPr>
        <w:t xml:space="preserve">as </w:t>
      </w:r>
      <w:r w:rsidR="00CE7B79" w:rsidRPr="0030247E">
        <w:rPr>
          <w:rFonts w:asciiTheme="minorHAnsi" w:hAnsiTheme="minorHAnsi"/>
        </w:rPr>
        <w:t xml:space="preserve">dimensões: </w:t>
      </w:r>
      <w:r w:rsidR="00F6129F" w:rsidRPr="0030247E">
        <w:rPr>
          <w:rFonts w:asciiTheme="minorHAnsi" w:hAnsiTheme="minorHAnsi"/>
        </w:rPr>
        <w:t>Parte</w:t>
      </w:r>
      <w:r w:rsidR="005B5C6E" w:rsidRPr="0030247E">
        <w:rPr>
          <w:rFonts w:asciiTheme="minorHAnsi" w:hAnsiTheme="minorHAnsi"/>
        </w:rPr>
        <w:t xml:space="preserve"> I,</w:t>
      </w:r>
      <w:r w:rsidR="00CE7B79" w:rsidRPr="0030247E">
        <w:rPr>
          <w:rFonts w:asciiTheme="minorHAnsi" w:hAnsiTheme="minorHAnsi"/>
        </w:rPr>
        <w:t xml:space="preserve"> Parte</w:t>
      </w:r>
      <w:r w:rsidR="005B5C6E" w:rsidRPr="0030247E">
        <w:rPr>
          <w:rFonts w:asciiTheme="minorHAnsi" w:hAnsiTheme="minorHAnsi"/>
        </w:rPr>
        <w:t xml:space="preserve"> II, </w:t>
      </w:r>
      <w:r w:rsidR="00CE7B79" w:rsidRPr="0030247E">
        <w:rPr>
          <w:rFonts w:asciiTheme="minorHAnsi" w:hAnsiTheme="minorHAnsi"/>
        </w:rPr>
        <w:t xml:space="preserve">Parte </w:t>
      </w:r>
      <w:r w:rsidR="005B5C6E" w:rsidRPr="0030247E">
        <w:rPr>
          <w:rFonts w:asciiTheme="minorHAnsi" w:hAnsiTheme="minorHAnsi"/>
        </w:rPr>
        <w:t xml:space="preserve">III e </w:t>
      </w:r>
      <w:r w:rsidR="00CE7B79" w:rsidRPr="0030247E">
        <w:rPr>
          <w:rFonts w:asciiTheme="minorHAnsi" w:hAnsiTheme="minorHAnsi"/>
        </w:rPr>
        <w:t xml:space="preserve">Parte </w:t>
      </w:r>
      <w:r w:rsidR="005B5C6E" w:rsidRPr="0030247E">
        <w:rPr>
          <w:rFonts w:asciiTheme="minorHAnsi" w:hAnsiTheme="minorHAnsi"/>
        </w:rPr>
        <w:t>IV</w:t>
      </w:r>
      <w:r w:rsidR="008B395B" w:rsidRPr="0030247E">
        <w:rPr>
          <w:rFonts w:asciiTheme="minorHAnsi" w:hAnsiTheme="minorHAnsi"/>
        </w:rPr>
        <w:t>,</w:t>
      </w:r>
      <w:r w:rsidR="00F6129F" w:rsidRPr="0030247E">
        <w:rPr>
          <w:rFonts w:asciiTheme="minorHAnsi" w:hAnsiTheme="minorHAnsi"/>
        </w:rPr>
        <w:t xml:space="preserve"> </w:t>
      </w:r>
      <w:r w:rsidR="004F01D7" w:rsidRPr="0030247E">
        <w:rPr>
          <w:rFonts w:asciiTheme="minorHAnsi" w:hAnsiTheme="minorHAnsi"/>
        </w:rPr>
        <w:t xml:space="preserve">aborda </w:t>
      </w:r>
      <w:r w:rsidR="00071E19" w:rsidRPr="0030247E">
        <w:rPr>
          <w:rFonts w:asciiTheme="minorHAnsi" w:hAnsiTheme="minorHAnsi"/>
        </w:rPr>
        <w:t xml:space="preserve">a </w:t>
      </w:r>
      <w:r w:rsidR="00F6129F" w:rsidRPr="0030247E">
        <w:rPr>
          <w:rFonts w:asciiTheme="minorHAnsi" w:hAnsiTheme="minorHAnsi"/>
        </w:rPr>
        <w:t xml:space="preserve">modalidade do BAS </w:t>
      </w:r>
      <w:r w:rsidR="00071E19" w:rsidRPr="0030247E">
        <w:rPr>
          <w:rFonts w:asciiTheme="minorHAnsi" w:hAnsiTheme="minorHAnsi"/>
        </w:rPr>
        <w:t xml:space="preserve">que a </w:t>
      </w:r>
      <w:r w:rsidR="00F6129F" w:rsidRPr="0030247E">
        <w:rPr>
          <w:rFonts w:asciiTheme="minorHAnsi" w:hAnsiTheme="minorHAnsi"/>
        </w:rPr>
        <w:t>empresa</w:t>
      </w:r>
      <w:r w:rsidR="00071E19" w:rsidRPr="0030247E">
        <w:rPr>
          <w:rFonts w:asciiTheme="minorHAnsi" w:hAnsiTheme="minorHAnsi"/>
        </w:rPr>
        <w:t xml:space="preserve"> oferta</w:t>
      </w:r>
      <w:r w:rsidR="00101B43" w:rsidRPr="0030247E">
        <w:rPr>
          <w:rFonts w:asciiTheme="minorHAnsi" w:hAnsiTheme="minorHAnsi"/>
        </w:rPr>
        <w:t>va</w:t>
      </w:r>
      <w:r w:rsidR="00A614CC" w:rsidRPr="0030247E">
        <w:rPr>
          <w:rFonts w:asciiTheme="minorHAnsi" w:hAnsiTheme="minorHAnsi"/>
        </w:rPr>
        <w:t xml:space="preserve">. A marcação da alternativa “não” </w:t>
      </w:r>
      <w:r w:rsidR="00A614CC" w:rsidRPr="0030247E">
        <w:rPr>
          <w:rFonts w:asciiTheme="minorHAnsi" w:hAnsiTheme="minorHAnsi"/>
        </w:rPr>
        <w:lastRenderedPageBreak/>
        <w:t xml:space="preserve">implicará no bloqueio das demais questões da respectiva dimensão. Ou seja, as empresas terão acesso somente às questões pertinentes </w:t>
      </w:r>
      <w:r w:rsidR="004E1D5E">
        <w:rPr>
          <w:rFonts w:asciiTheme="minorHAnsi" w:hAnsiTheme="minorHAnsi"/>
        </w:rPr>
        <w:t>ao</w:t>
      </w:r>
      <w:r w:rsidR="00A614CC" w:rsidRPr="0030247E">
        <w:rPr>
          <w:rFonts w:asciiTheme="minorHAnsi" w:hAnsiTheme="minorHAnsi"/>
        </w:rPr>
        <w:t xml:space="preserve">s </w:t>
      </w:r>
      <w:r w:rsidR="004E1D5E">
        <w:rPr>
          <w:rFonts w:asciiTheme="minorHAnsi" w:hAnsiTheme="minorHAnsi"/>
        </w:rPr>
        <w:t>componentes</w:t>
      </w:r>
      <w:r w:rsidR="00A614CC" w:rsidRPr="0030247E">
        <w:rPr>
          <w:rFonts w:asciiTheme="minorHAnsi" w:hAnsiTheme="minorHAnsi"/>
        </w:rPr>
        <w:t xml:space="preserve"> referentes a(s) modalidade(s) em que oferta o BAS.</w:t>
      </w:r>
    </w:p>
    <w:p w14:paraId="36BFDFD4" w14:textId="7BF40066" w:rsidR="004F01D7" w:rsidRDefault="00FD6DB0" w:rsidP="00E17284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0A418F">
        <w:rPr>
          <w:rFonts w:asciiTheme="minorHAnsi" w:hAnsiTheme="minorHAnsi"/>
        </w:rPr>
        <w:t xml:space="preserve">A </w:t>
      </w:r>
      <w:r w:rsidR="00F6129F" w:rsidRPr="00E17284">
        <w:rPr>
          <w:rFonts w:asciiTheme="minorHAnsi" w:hAnsiTheme="minorHAnsi"/>
        </w:rPr>
        <w:t>e</w:t>
      </w:r>
      <w:r w:rsidR="000A418F">
        <w:rPr>
          <w:rFonts w:asciiTheme="minorHAnsi" w:hAnsiTheme="minorHAnsi"/>
        </w:rPr>
        <w:t>mpresa</w:t>
      </w:r>
      <w:r w:rsidR="00F6129F" w:rsidRPr="00E17284">
        <w:rPr>
          <w:rFonts w:asciiTheme="minorHAnsi" w:hAnsiTheme="minorHAnsi"/>
        </w:rPr>
        <w:t xml:space="preserve"> que oferta BAS e</w:t>
      </w:r>
      <w:r w:rsidR="00071E19">
        <w:rPr>
          <w:rFonts w:asciiTheme="minorHAnsi" w:hAnsiTheme="minorHAnsi"/>
        </w:rPr>
        <w:t>m mais de uma modalidade deverá</w:t>
      </w:r>
      <w:r w:rsidR="00F6129F" w:rsidRPr="00E17284">
        <w:rPr>
          <w:rFonts w:asciiTheme="minorHAnsi" w:hAnsiTheme="minorHAnsi"/>
        </w:rPr>
        <w:t xml:space="preserve"> responder </w:t>
      </w:r>
      <w:r w:rsidR="00071E19">
        <w:rPr>
          <w:rFonts w:asciiTheme="minorHAnsi" w:hAnsiTheme="minorHAnsi"/>
        </w:rPr>
        <w:t xml:space="preserve">as </w:t>
      </w:r>
      <w:r w:rsidR="00F6129F" w:rsidRPr="00E17284">
        <w:rPr>
          <w:rFonts w:asciiTheme="minorHAnsi" w:hAnsiTheme="minorHAnsi"/>
        </w:rPr>
        <w:t xml:space="preserve">questões em mais de uma </w:t>
      </w:r>
      <w:r w:rsidR="004C6BFE" w:rsidRPr="00E17284">
        <w:rPr>
          <w:rFonts w:asciiTheme="minorHAnsi" w:hAnsiTheme="minorHAnsi"/>
        </w:rPr>
        <w:t>dimens</w:t>
      </w:r>
      <w:r w:rsidR="00E17284" w:rsidRPr="00E17284">
        <w:rPr>
          <w:rFonts w:asciiTheme="minorHAnsi" w:hAnsiTheme="minorHAnsi"/>
        </w:rPr>
        <w:t>ão</w:t>
      </w:r>
      <w:r w:rsidR="00F6129F" w:rsidRPr="00E17284">
        <w:rPr>
          <w:rFonts w:asciiTheme="minorHAnsi" w:hAnsiTheme="minorHAnsi"/>
        </w:rPr>
        <w:t xml:space="preserve"> </w:t>
      </w:r>
      <w:r w:rsidR="00246C48">
        <w:rPr>
          <w:rFonts w:asciiTheme="minorHAnsi" w:hAnsiTheme="minorHAnsi"/>
        </w:rPr>
        <w:t xml:space="preserve">(Parte </w:t>
      </w:r>
      <w:r w:rsidR="00F6129F" w:rsidRPr="00E17284">
        <w:rPr>
          <w:rFonts w:asciiTheme="minorHAnsi" w:hAnsiTheme="minorHAnsi"/>
        </w:rPr>
        <w:t xml:space="preserve">I a </w:t>
      </w:r>
      <w:r w:rsidR="00246C48">
        <w:rPr>
          <w:rFonts w:asciiTheme="minorHAnsi" w:hAnsiTheme="minorHAnsi"/>
        </w:rPr>
        <w:t xml:space="preserve">Parte </w:t>
      </w:r>
      <w:r w:rsidR="00F6129F" w:rsidRPr="00E17284">
        <w:rPr>
          <w:rFonts w:asciiTheme="minorHAnsi" w:hAnsiTheme="minorHAnsi"/>
        </w:rPr>
        <w:t>IV</w:t>
      </w:r>
      <w:r w:rsidR="00246C48">
        <w:rPr>
          <w:rFonts w:asciiTheme="minorHAnsi" w:hAnsiTheme="minorHAnsi"/>
        </w:rPr>
        <w:t>)</w:t>
      </w:r>
      <w:r w:rsidR="004F01D7">
        <w:rPr>
          <w:rFonts w:asciiTheme="minorHAnsi" w:hAnsiTheme="minorHAnsi"/>
        </w:rPr>
        <w:t>.</w:t>
      </w:r>
    </w:p>
    <w:p w14:paraId="79FAA72C" w14:textId="41C69FFA" w:rsidR="005B5C6E" w:rsidRDefault="00FD6DB0" w:rsidP="00E17284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0246C0">
        <w:rPr>
          <w:rFonts w:asciiTheme="minorHAnsi" w:hAnsiTheme="minorHAnsi"/>
        </w:rPr>
        <w:t>Para concluir o questionário todas as questões deverão</w:t>
      </w:r>
      <w:r w:rsidR="005B5C6E" w:rsidRPr="00B6506B">
        <w:rPr>
          <w:rFonts w:asciiTheme="minorHAnsi" w:hAnsiTheme="minorHAnsi"/>
        </w:rPr>
        <w:t xml:space="preserve"> ser respondidas.</w:t>
      </w:r>
    </w:p>
    <w:p w14:paraId="1FEC370D" w14:textId="195A8C57" w:rsidR="00AB39C8" w:rsidRPr="00E17284" w:rsidRDefault="00FD6DB0" w:rsidP="00E17284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A621E8" w:rsidRPr="00A621E8">
        <w:rPr>
          <w:rFonts w:asciiTheme="minorHAnsi" w:hAnsiTheme="minorHAnsi"/>
        </w:rPr>
        <w:t>O</w:t>
      </w:r>
      <w:r w:rsidR="00843B2D">
        <w:rPr>
          <w:rFonts w:asciiTheme="minorHAnsi" w:hAnsiTheme="minorHAnsi"/>
        </w:rPr>
        <w:t xml:space="preserve"> usuário</w:t>
      </w:r>
      <w:r w:rsidR="00AB39C8" w:rsidRPr="00E17284">
        <w:rPr>
          <w:rFonts w:asciiTheme="minorHAnsi" w:hAnsiTheme="minorHAnsi"/>
        </w:rPr>
        <w:t xml:space="preserve"> PREENCHEDO</w:t>
      </w:r>
      <w:r w:rsidR="00662978">
        <w:rPr>
          <w:rFonts w:asciiTheme="minorHAnsi" w:hAnsiTheme="minorHAnsi"/>
        </w:rPr>
        <w:t>R deverá acessar a(s) dimensão(</w:t>
      </w:r>
      <w:r w:rsidR="00AB39C8" w:rsidRPr="00E17284">
        <w:rPr>
          <w:rFonts w:asciiTheme="minorHAnsi" w:hAnsiTheme="minorHAnsi"/>
        </w:rPr>
        <w:t>ões)/</w:t>
      </w:r>
      <w:r w:rsidR="004E1D5E">
        <w:rPr>
          <w:rFonts w:asciiTheme="minorHAnsi" w:hAnsiTheme="minorHAnsi"/>
        </w:rPr>
        <w:t>componente(s)</w:t>
      </w:r>
      <w:r w:rsidR="00AB39C8" w:rsidRPr="00E17284">
        <w:rPr>
          <w:rFonts w:asciiTheme="minorHAnsi" w:hAnsiTheme="minorHAnsi"/>
        </w:rPr>
        <w:t xml:space="preserve"> e responder às </w:t>
      </w:r>
      <w:r w:rsidR="00A07ECB">
        <w:rPr>
          <w:rFonts w:asciiTheme="minorHAnsi" w:hAnsiTheme="minorHAnsi"/>
        </w:rPr>
        <w:t xml:space="preserve">questões. </w:t>
      </w:r>
      <w:r w:rsidR="00666912">
        <w:rPr>
          <w:rFonts w:asciiTheme="minorHAnsi" w:hAnsiTheme="minorHAnsi"/>
        </w:rPr>
        <w:t xml:space="preserve">Durante o preenchimento </w:t>
      </w:r>
      <w:r w:rsidR="00AB39C8" w:rsidRPr="00E17284">
        <w:rPr>
          <w:rFonts w:asciiTheme="minorHAnsi" w:hAnsiTheme="minorHAnsi"/>
        </w:rPr>
        <w:t>o usuário deverá clicar no botão "Sal</w:t>
      </w:r>
      <w:r w:rsidR="00666912">
        <w:rPr>
          <w:rFonts w:asciiTheme="minorHAnsi" w:hAnsiTheme="minorHAnsi"/>
        </w:rPr>
        <w:t>var Respostas" no final da tela</w:t>
      </w:r>
      <w:r w:rsidR="00AB39C8" w:rsidRPr="00E17284">
        <w:rPr>
          <w:rFonts w:asciiTheme="minorHAnsi" w:hAnsiTheme="minorHAnsi"/>
        </w:rPr>
        <w:t xml:space="preserve">. ATENÇÃO: sem esse passo, </w:t>
      </w:r>
      <w:r w:rsidR="00666912">
        <w:rPr>
          <w:rFonts w:asciiTheme="minorHAnsi" w:hAnsiTheme="minorHAnsi"/>
        </w:rPr>
        <w:t>as respostas não serão gravadas.</w:t>
      </w:r>
    </w:p>
    <w:p w14:paraId="4408AF23" w14:textId="1E00A22E" w:rsidR="00AB39C8" w:rsidRDefault="00FD6DB0" w:rsidP="00E17284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A621E8">
        <w:rPr>
          <w:rFonts w:asciiTheme="minorHAnsi" w:hAnsiTheme="minorHAnsi"/>
        </w:rPr>
        <w:t>O</w:t>
      </w:r>
      <w:r w:rsidR="00AB39C8" w:rsidRPr="00E17284">
        <w:rPr>
          <w:rFonts w:asciiTheme="minorHAnsi" w:hAnsiTheme="minorHAnsi"/>
        </w:rPr>
        <w:t xml:space="preserve"> questionário NÃO PODE ser PREENCHIDO por mais de um usuário ao</w:t>
      </w:r>
      <w:r w:rsidR="006476FE">
        <w:rPr>
          <w:rFonts w:asciiTheme="minorHAnsi" w:hAnsiTheme="minorHAnsi"/>
        </w:rPr>
        <w:t xml:space="preserve"> mesmo tempo, na mesma empresa.</w:t>
      </w:r>
    </w:p>
    <w:p w14:paraId="1D9F0BD1" w14:textId="77777777" w:rsidR="0023506B" w:rsidRDefault="00FD6DB0" w:rsidP="00DF5438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 w:rsidRPr="0023506B">
        <w:rPr>
          <w:rFonts w:asciiTheme="minorHAnsi" w:hAnsiTheme="minorHAnsi"/>
        </w:rPr>
        <w:t xml:space="preserve"> </w:t>
      </w:r>
      <w:r w:rsidR="0023506B" w:rsidRPr="0023506B">
        <w:rPr>
          <w:rFonts w:asciiTheme="minorHAnsi" w:hAnsiTheme="minorHAnsi"/>
        </w:rPr>
        <w:t>O sistema não permite a impressão fragmentada (dimensões e/ou componentes) do Questionário, somente completa em formato não editável (PDF), independentemente da modalidade de oferta do BAS.</w:t>
      </w:r>
    </w:p>
    <w:p w14:paraId="02D3B496" w14:textId="13E39A31" w:rsidR="00AB39C8" w:rsidRPr="0023506B" w:rsidRDefault="00FD6DB0" w:rsidP="00DF5438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 w:rsidRPr="0023506B">
        <w:rPr>
          <w:rFonts w:asciiTheme="minorHAnsi" w:hAnsiTheme="minorHAnsi"/>
        </w:rPr>
        <w:lastRenderedPageBreak/>
        <w:t xml:space="preserve"> </w:t>
      </w:r>
      <w:r w:rsidR="00070969" w:rsidRPr="0023506B">
        <w:rPr>
          <w:rFonts w:asciiTheme="minorHAnsi" w:hAnsiTheme="minorHAnsi"/>
        </w:rPr>
        <w:t>Depois de</w:t>
      </w:r>
      <w:r w:rsidR="00AB39C8" w:rsidRPr="0023506B">
        <w:rPr>
          <w:rFonts w:asciiTheme="minorHAnsi" w:hAnsiTheme="minorHAnsi"/>
        </w:rPr>
        <w:t xml:space="preserve"> serem respondidas todas as </w:t>
      </w:r>
      <w:r w:rsidR="006476FE" w:rsidRPr="0023506B">
        <w:rPr>
          <w:rFonts w:asciiTheme="minorHAnsi" w:hAnsiTheme="minorHAnsi"/>
        </w:rPr>
        <w:t>questões</w:t>
      </w:r>
      <w:r w:rsidR="00AB39C8" w:rsidRPr="0023506B">
        <w:rPr>
          <w:rFonts w:asciiTheme="minorHAnsi" w:hAnsiTheme="minorHAnsi"/>
        </w:rPr>
        <w:t>, o VALIDADOR (Diretor responsável pela área de benefício de assistência à saúde da estatal</w:t>
      </w:r>
      <w:r w:rsidR="00FA6323" w:rsidRPr="0023506B">
        <w:rPr>
          <w:rFonts w:asciiTheme="minorHAnsi" w:hAnsiTheme="minorHAnsi"/>
        </w:rPr>
        <w:t>, ou cargo equivalente</w:t>
      </w:r>
      <w:r w:rsidR="00AB39C8" w:rsidRPr="0023506B">
        <w:rPr>
          <w:rFonts w:asciiTheme="minorHAnsi" w:hAnsiTheme="minorHAnsi"/>
        </w:rPr>
        <w:t>) deverá conferir todas as respostas e validar o questionário, clicando no botão "Validar e Enviar à SEST";</w:t>
      </w:r>
    </w:p>
    <w:p w14:paraId="0EC37F50" w14:textId="5AC04D4D" w:rsidR="00AB39C8" w:rsidRPr="00E17284" w:rsidRDefault="00FD6DB0" w:rsidP="00E17284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A621E8">
        <w:rPr>
          <w:rFonts w:asciiTheme="minorHAnsi" w:hAnsiTheme="minorHAnsi"/>
        </w:rPr>
        <w:t>C</w:t>
      </w:r>
      <w:r w:rsidR="00AB39C8" w:rsidRPr="00E17284">
        <w:rPr>
          <w:rFonts w:asciiTheme="minorHAnsi" w:hAnsiTheme="minorHAnsi"/>
        </w:rPr>
        <w:t>aso haja necessidade de alterar respostas em</w:t>
      </w:r>
      <w:r w:rsidR="006476FE">
        <w:rPr>
          <w:rFonts w:asciiTheme="minorHAnsi" w:hAnsiTheme="minorHAnsi"/>
        </w:rPr>
        <w:t xml:space="preserve"> um </w:t>
      </w:r>
      <w:r w:rsidR="006476FE" w:rsidRPr="007428BB">
        <w:rPr>
          <w:rFonts w:asciiTheme="minorHAnsi" w:hAnsiTheme="minorHAnsi"/>
        </w:rPr>
        <w:t>questionário já validado,</w:t>
      </w:r>
      <w:r w:rsidR="00AB39C8" w:rsidRPr="007428BB">
        <w:rPr>
          <w:rFonts w:asciiTheme="minorHAnsi" w:hAnsiTheme="minorHAnsi"/>
        </w:rPr>
        <w:t xml:space="preserve"> o usuário</w:t>
      </w:r>
      <w:r w:rsidR="00AB39C8" w:rsidRPr="00E17284">
        <w:rPr>
          <w:rFonts w:asciiTheme="minorHAnsi" w:hAnsiTheme="minorHAnsi"/>
        </w:rPr>
        <w:t xml:space="preserve"> PREENCHEDOR </w:t>
      </w:r>
      <w:r w:rsidR="006476FE">
        <w:rPr>
          <w:rFonts w:asciiTheme="minorHAnsi" w:hAnsiTheme="minorHAnsi"/>
        </w:rPr>
        <w:t xml:space="preserve">deverá </w:t>
      </w:r>
      <w:r w:rsidR="00AB39C8" w:rsidRPr="00E17284">
        <w:rPr>
          <w:rFonts w:asciiTheme="minorHAnsi" w:hAnsiTheme="minorHAnsi"/>
        </w:rPr>
        <w:t xml:space="preserve">acessá-lo e efetuar as alterações. No entanto, uma vez alteradas as respostas, o VALIDADOR deverá </w:t>
      </w:r>
      <w:r w:rsidR="00F47248">
        <w:rPr>
          <w:rFonts w:asciiTheme="minorHAnsi" w:hAnsiTheme="minorHAnsi"/>
        </w:rPr>
        <w:t>acessar novamente e realizar</w:t>
      </w:r>
      <w:r w:rsidR="00AB39C8" w:rsidRPr="00E17284">
        <w:rPr>
          <w:rFonts w:asciiTheme="minorHAnsi" w:hAnsiTheme="minorHAnsi"/>
        </w:rPr>
        <w:t xml:space="preserve"> nova validação</w:t>
      </w:r>
      <w:r w:rsidR="00F92F02">
        <w:rPr>
          <w:rFonts w:asciiTheme="minorHAnsi" w:hAnsiTheme="minorHAnsi"/>
        </w:rPr>
        <w:t>. Atenção: esta operação poderá ser re</w:t>
      </w:r>
      <w:r w:rsidR="007428BB">
        <w:rPr>
          <w:rFonts w:asciiTheme="minorHAnsi" w:hAnsiTheme="minorHAnsi"/>
        </w:rPr>
        <w:t xml:space="preserve">alizada somente </w:t>
      </w:r>
      <w:r w:rsidR="007428BB" w:rsidRPr="00AF0CFC">
        <w:rPr>
          <w:rFonts w:asciiTheme="minorHAnsi" w:hAnsiTheme="minorHAnsi"/>
        </w:rPr>
        <w:lastRenderedPageBreak/>
        <w:t>durante a “Validade” do questionário, ou seja</w:t>
      </w:r>
      <w:r w:rsidR="00B14477" w:rsidRPr="00AF0CFC">
        <w:rPr>
          <w:rFonts w:asciiTheme="minorHAnsi" w:hAnsiTheme="minorHAnsi"/>
        </w:rPr>
        <w:t xml:space="preserve">: de </w:t>
      </w:r>
      <w:r w:rsidR="000913CD" w:rsidRPr="00AF0CFC">
        <w:rPr>
          <w:rFonts w:asciiTheme="minorHAnsi" w:hAnsiTheme="minorHAnsi"/>
          <w:b/>
        </w:rPr>
        <w:t>25.mai</w:t>
      </w:r>
      <w:r w:rsidR="00FA6323">
        <w:rPr>
          <w:rFonts w:asciiTheme="minorHAnsi" w:hAnsiTheme="minorHAnsi"/>
          <w:b/>
        </w:rPr>
        <w:t>o</w:t>
      </w:r>
      <w:r w:rsidR="00B14477" w:rsidRPr="00AF0CFC">
        <w:rPr>
          <w:rFonts w:asciiTheme="minorHAnsi" w:hAnsiTheme="minorHAnsi"/>
          <w:b/>
        </w:rPr>
        <w:t>.</w:t>
      </w:r>
      <w:r w:rsidR="000913CD" w:rsidRPr="00AF0CFC">
        <w:rPr>
          <w:rFonts w:asciiTheme="minorHAnsi" w:hAnsiTheme="minorHAnsi"/>
          <w:b/>
        </w:rPr>
        <w:t>2020</w:t>
      </w:r>
      <w:r w:rsidR="00B14477" w:rsidRPr="00AF0CFC">
        <w:rPr>
          <w:rFonts w:asciiTheme="minorHAnsi" w:hAnsiTheme="minorHAnsi"/>
        </w:rPr>
        <w:t xml:space="preserve"> a </w:t>
      </w:r>
      <w:r w:rsidR="000913CD" w:rsidRPr="00AF0CFC">
        <w:rPr>
          <w:rFonts w:asciiTheme="minorHAnsi" w:hAnsiTheme="minorHAnsi"/>
          <w:b/>
        </w:rPr>
        <w:t>05</w:t>
      </w:r>
      <w:r w:rsidR="00B14477" w:rsidRPr="00AF0CFC">
        <w:rPr>
          <w:rFonts w:asciiTheme="minorHAnsi" w:hAnsiTheme="minorHAnsi"/>
          <w:b/>
        </w:rPr>
        <w:t>.ju</w:t>
      </w:r>
      <w:r w:rsidR="000913CD" w:rsidRPr="00AF0CFC">
        <w:rPr>
          <w:rFonts w:asciiTheme="minorHAnsi" w:hAnsiTheme="minorHAnsi"/>
          <w:b/>
        </w:rPr>
        <w:t>n</w:t>
      </w:r>
      <w:r w:rsidR="00FA6323">
        <w:rPr>
          <w:rFonts w:asciiTheme="minorHAnsi" w:hAnsiTheme="minorHAnsi"/>
          <w:b/>
        </w:rPr>
        <w:t>ho</w:t>
      </w:r>
      <w:r w:rsidR="00B14477" w:rsidRPr="00AF0CFC">
        <w:rPr>
          <w:rFonts w:asciiTheme="minorHAnsi" w:hAnsiTheme="minorHAnsi"/>
          <w:b/>
        </w:rPr>
        <w:t>.</w:t>
      </w:r>
      <w:r w:rsidR="000913CD" w:rsidRPr="00AF0CFC">
        <w:rPr>
          <w:rFonts w:asciiTheme="minorHAnsi" w:hAnsiTheme="minorHAnsi"/>
          <w:b/>
        </w:rPr>
        <w:t>2020</w:t>
      </w:r>
      <w:r w:rsidR="00AB39C8" w:rsidRPr="00AF0CFC">
        <w:rPr>
          <w:rFonts w:asciiTheme="minorHAnsi" w:hAnsiTheme="minorHAnsi"/>
        </w:rPr>
        <w:t>;</w:t>
      </w:r>
    </w:p>
    <w:p w14:paraId="7CF7E8F7" w14:textId="77777777" w:rsidR="00AB39C8" w:rsidRPr="00E17284" w:rsidRDefault="00A621E8" w:rsidP="00E17284">
      <w:pPr>
        <w:pStyle w:val="PargrafodaLista"/>
        <w:numPr>
          <w:ilvl w:val="0"/>
          <w:numId w:val="8"/>
        </w:numPr>
        <w:spacing w:after="120"/>
        <w:ind w:left="426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O</w:t>
      </w:r>
      <w:r w:rsidR="00AB39C8" w:rsidRPr="00E17284">
        <w:rPr>
          <w:rFonts w:asciiTheme="minorHAnsi" w:hAnsiTheme="minorHAnsi"/>
        </w:rPr>
        <w:t xml:space="preserve"> preenchimento e/ou a validação NÃO devem ser deixados para o ÚLTIMO DIA, pois o aumento do número de acessos simultâneos ao sistema pode gerar instabilidades</w:t>
      </w:r>
      <w:r w:rsidR="006476FE">
        <w:rPr>
          <w:rFonts w:asciiTheme="minorHAnsi" w:hAnsiTheme="minorHAnsi"/>
        </w:rPr>
        <w:t>.</w:t>
      </w:r>
    </w:p>
    <w:p w14:paraId="22308030" w14:textId="77777777" w:rsidR="00231AA5" w:rsidRDefault="00231AA5" w:rsidP="004C7B94">
      <w:pPr>
        <w:rPr>
          <w:b/>
          <w:u w:val="single"/>
        </w:rPr>
      </w:pPr>
    </w:p>
    <w:p w14:paraId="6F5BDF55" w14:textId="77777777" w:rsidR="001D2B4F" w:rsidRDefault="001D2B4F" w:rsidP="004C7B94">
      <w:pPr>
        <w:rPr>
          <w:b/>
          <w:u w:val="single"/>
        </w:rPr>
      </w:pPr>
    </w:p>
    <w:p w14:paraId="64ADABE1" w14:textId="77777777" w:rsidR="001D2B4F" w:rsidRDefault="001D2B4F" w:rsidP="004C7B94">
      <w:pPr>
        <w:rPr>
          <w:b/>
          <w:u w:val="single"/>
        </w:rPr>
      </w:pPr>
    </w:p>
    <w:p w14:paraId="41AE9B94" w14:textId="77777777" w:rsidR="001D2B4F" w:rsidRDefault="001D2B4F" w:rsidP="004C7B94">
      <w:pPr>
        <w:rPr>
          <w:b/>
          <w:u w:val="single"/>
        </w:rPr>
      </w:pPr>
    </w:p>
    <w:p w14:paraId="48EFCFAC" w14:textId="77777777" w:rsidR="001D2B4F" w:rsidRDefault="001D2B4F" w:rsidP="004C7B94">
      <w:pPr>
        <w:rPr>
          <w:b/>
          <w:u w:val="single"/>
        </w:rPr>
      </w:pPr>
    </w:p>
    <w:p w14:paraId="735A3BB4" w14:textId="77777777" w:rsidR="001D2B4F" w:rsidRDefault="001D2B4F" w:rsidP="004C7B94">
      <w:pPr>
        <w:rPr>
          <w:b/>
          <w:u w:val="single"/>
        </w:rPr>
      </w:pPr>
    </w:p>
    <w:p w14:paraId="4DB158D2" w14:textId="32FEC863" w:rsidR="001D2B4F" w:rsidRDefault="001D2B4F" w:rsidP="004C7B94">
      <w:pPr>
        <w:rPr>
          <w:b/>
          <w:u w:val="single"/>
        </w:rPr>
        <w:sectPr w:rsidR="001D2B4F" w:rsidSect="00231AA5">
          <w:type w:val="continuous"/>
          <w:pgSz w:w="11906" w:h="16838"/>
          <w:pgMar w:top="851" w:right="991" w:bottom="426" w:left="993" w:header="284" w:footer="708" w:gutter="0"/>
          <w:cols w:num="2" w:space="708"/>
          <w:docGrid w:linePitch="360"/>
        </w:sectPr>
      </w:pPr>
    </w:p>
    <w:p w14:paraId="310C6259" w14:textId="77777777" w:rsidR="0023506B" w:rsidRDefault="0023506B" w:rsidP="00152DB8">
      <w:pPr>
        <w:spacing w:after="120"/>
        <w:jc w:val="center"/>
        <w:rPr>
          <w:color w:val="767171" w:themeColor="background2" w:themeShade="80"/>
        </w:rPr>
      </w:pPr>
    </w:p>
    <w:p w14:paraId="27A94B54" w14:textId="0493B17B" w:rsidR="00152DB8" w:rsidRPr="001D2B4F" w:rsidRDefault="00152DB8" w:rsidP="00152DB8">
      <w:pPr>
        <w:spacing w:after="120"/>
        <w:jc w:val="center"/>
        <w:rPr>
          <w:color w:val="767171" w:themeColor="background2" w:themeShade="80"/>
          <w:sz w:val="18"/>
          <w:szCs w:val="18"/>
        </w:rPr>
      </w:pPr>
      <w:r w:rsidRPr="001D2B4F">
        <w:rPr>
          <w:color w:val="767171" w:themeColor="background2" w:themeShade="80"/>
        </w:rPr>
        <w:t>FIM DAS INSTRUÇÕES – PARTE II</w:t>
      </w:r>
    </w:p>
    <w:p w14:paraId="24BBA398" w14:textId="1C799E97" w:rsidR="009040A7" w:rsidRPr="009040A7" w:rsidRDefault="00FD6DB0" w:rsidP="00FD6DB0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2368D3E" wp14:editId="31305B41">
            <wp:extent cx="725661" cy="57696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ojeto-de-duvida-sobre-ilustracao-vetorial-de-fundo-branco_24911-29371.jpg"/>
                    <pic:cNvPicPr/>
                  </pic:nvPicPr>
                  <pic:blipFill>
                    <a:blip r:embed="rId4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14" cy="6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D47">
        <w:rPr>
          <w:rFonts w:eastAsia="Times New Roman"/>
          <w:smallCaps/>
          <w:color w:val="000000"/>
          <w:sz w:val="32"/>
          <w:szCs w:val="32"/>
          <w:shd w:val="clear" w:color="auto" w:fill="FFFFFF"/>
        </w:rPr>
        <w:t xml:space="preserve">     </w:t>
      </w:r>
      <w:r w:rsidR="001D2B4F" w:rsidRPr="009040A7">
        <w:rPr>
          <w:rFonts w:eastAsia="Times New Roman"/>
          <w:smallCaps/>
          <w:color w:val="000000"/>
          <w:sz w:val="32"/>
          <w:szCs w:val="32"/>
          <w:shd w:val="clear" w:color="auto" w:fill="FFFFFF"/>
        </w:rPr>
        <w:t>eventuais dúvidas podem ser esclarecidas pelos seguintes canais</w:t>
      </w:r>
      <w:r w:rsidR="009040A7" w:rsidRPr="009040A7">
        <w:rPr>
          <w:rFonts w:eastAsia="Times New Roman"/>
          <w:smallCaps/>
          <w:color w:val="000000"/>
          <w:sz w:val="32"/>
          <w:szCs w:val="32"/>
          <w:shd w:val="clear" w:color="auto" w:fill="FFFFFF"/>
        </w:rPr>
        <w:t>:</w:t>
      </w:r>
      <w:r w:rsidRPr="00FD6DB0">
        <w:rPr>
          <w:noProof/>
          <w:lang w:eastAsia="pt-BR"/>
        </w:rPr>
        <w:t xml:space="preserve"> </w:t>
      </w:r>
    </w:p>
    <w:p w14:paraId="4D7FBC09" w14:textId="24E10FD9" w:rsidR="00B7711C" w:rsidRDefault="00B7711C" w:rsidP="004C7B94">
      <w:pPr>
        <w:jc w:val="center"/>
      </w:pPr>
    </w:p>
    <w:p w14:paraId="6929B725" w14:textId="77777777" w:rsidR="001D2B4F" w:rsidRPr="00786640" w:rsidRDefault="001D2B4F" w:rsidP="004C7B94">
      <w:pPr>
        <w:jc w:val="center"/>
      </w:pPr>
    </w:p>
    <w:tbl>
      <w:tblPr>
        <w:tblStyle w:val="TableGridLight1"/>
        <w:tblW w:w="9043" w:type="dxa"/>
        <w:tblInd w:w="421" w:type="dxa"/>
        <w:tblLook w:val="04A0" w:firstRow="1" w:lastRow="0" w:firstColumn="1" w:lastColumn="0" w:noHBand="0" w:noVBand="1"/>
      </w:tblPr>
      <w:tblGrid>
        <w:gridCol w:w="3656"/>
        <w:gridCol w:w="1560"/>
        <w:gridCol w:w="3827"/>
      </w:tblGrid>
      <w:tr w:rsidR="00B50EF0" w14:paraId="18071818" w14:textId="77777777" w:rsidTr="004E1D5E">
        <w:trPr>
          <w:trHeight w:val="787"/>
        </w:trPr>
        <w:tc>
          <w:tcPr>
            <w:tcW w:w="3656" w:type="dxa"/>
            <w:vAlign w:val="center"/>
          </w:tcPr>
          <w:p w14:paraId="385D797D" w14:textId="77777777" w:rsidR="00B50EF0" w:rsidRPr="00D16409" w:rsidRDefault="00B50EF0" w:rsidP="009040A7">
            <w:pPr>
              <w:rPr>
                <w:b/>
                <w:smallCaps/>
                <w:sz w:val="24"/>
                <w:szCs w:val="24"/>
              </w:rPr>
            </w:pPr>
            <w:r w:rsidRPr="00D16409">
              <w:rPr>
                <w:rStyle w:val="Forte"/>
                <w:rFonts w:ascii="Arial" w:eastAsia="Times New Roman" w:hAnsi="Arial" w:cs="Arial"/>
                <w:smallCaps/>
                <w:sz w:val="24"/>
                <w:szCs w:val="24"/>
              </w:rPr>
              <w:t>Natureza do Esclarecimento</w:t>
            </w:r>
          </w:p>
        </w:tc>
        <w:tc>
          <w:tcPr>
            <w:tcW w:w="1560" w:type="dxa"/>
            <w:vAlign w:val="center"/>
          </w:tcPr>
          <w:p w14:paraId="750A908A" w14:textId="77777777" w:rsidR="00B50EF0" w:rsidRPr="00D16409" w:rsidRDefault="00B50EF0" w:rsidP="003F14DA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D16409">
              <w:rPr>
                <w:b/>
                <w:smallCaps/>
                <w:sz w:val="24"/>
                <w:szCs w:val="24"/>
              </w:rPr>
              <w:t>Área</w:t>
            </w:r>
          </w:p>
        </w:tc>
        <w:tc>
          <w:tcPr>
            <w:tcW w:w="3827" w:type="dxa"/>
            <w:vAlign w:val="center"/>
          </w:tcPr>
          <w:p w14:paraId="3158000F" w14:textId="77777777" w:rsidR="00B50EF0" w:rsidRPr="00D16409" w:rsidRDefault="00B50EF0" w:rsidP="003F14DA">
            <w:pPr>
              <w:jc w:val="center"/>
              <w:rPr>
                <w:b/>
                <w:smallCaps/>
                <w:sz w:val="24"/>
                <w:szCs w:val="24"/>
              </w:rPr>
            </w:pPr>
            <w:r w:rsidRPr="00D16409">
              <w:rPr>
                <w:b/>
                <w:smallCaps/>
                <w:sz w:val="24"/>
                <w:szCs w:val="24"/>
              </w:rPr>
              <w:t>E-mail</w:t>
            </w:r>
          </w:p>
        </w:tc>
      </w:tr>
      <w:tr w:rsidR="00B50EF0" w14:paraId="6D7F4435" w14:textId="77777777" w:rsidTr="004E1D5E">
        <w:trPr>
          <w:trHeight w:val="674"/>
        </w:trPr>
        <w:tc>
          <w:tcPr>
            <w:tcW w:w="3656" w:type="dxa"/>
            <w:vAlign w:val="center"/>
          </w:tcPr>
          <w:p w14:paraId="6333FF9F" w14:textId="77777777" w:rsidR="00B50EF0" w:rsidRDefault="00B50EF0" w:rsidP="003F14DA">
            <w:r>
              <w:rPr>
                <w:b/>
                <w:bCs/>
              </w:rPr>
              <w:t>Acesso ao sistema SIEST</w:t>
            </w:r>
          </w:p>
        </w:tc>
        <w:tc>
          <w:tcPr>
            <w:tcW w:w="1560" w:type="dxa"/>
            <w:vAlign w:val="center"/>
          </w:tcPr>
          <w:p w14:paraId="5CE26BB9" w14:textId="77777777" w:rsidR="00B50EF0" w:rsidRPr="00BB21BA" w:rsidRDefault="00B50EF0" w:rsidP="003F14DA">
            <w:pPr>
              <w:jc w:val="center"/>
            </w:pPr>
            <w:r w:rsidRPr="00BB21BA">
              <w:rPr>
                <w:bCs/>
              </w:rPr>
              <w:t>Suporte SIEST</w:t>
            </w:r>
          </w:p>
        </w:tc>
        <w:tc>
          <w:tcPr>
            <w:tcW w:w="3827" w:type="dxa"/>
            <w:vAlign w:val="center"/>
          </w:tcPr>
          <w:p w14:paraId="754B86CC" w14:textId="77777777" w:rsidR="00B50EF0" w:rsidRDefault="004C5DBC" w:rsidP="003F14DA">
            <w:pPr>
              <w:jc w:val="center"/>
            </w:pPr>
            <w:hyperlink r:id="rId47" w:history="1">
              <w:r w:rsidR="00B50EF0">
                <w:rPr>
                  <w:rStyle w:val="Hyperlink"/>
                </w:rPr>
                <w:t>suportesiest@planejamento.gov.br</w:t>
              </w:r>
            </w:hyperlink>
          </w:p>
        </w:tc>
      </w:tr>
      <w:tr w:rsidR="00B50EF0" w14:paraId="3456794B" w14:textId="77777777" w:rsidTr="004E1D5E">
        <w:trPr>
          <w:trHeight w:val="826"/>
        </w:trPr>
        <w:tc>
          <w:tcPr>
            <w:tcW w:w="3656" w:type="dxa"/>
            <w:shd w:val="clear" w:color="auto" w:fill="EDEDED" w:themeFill="accent3" w:themeFillTint="33"/>
            <w:vAlign w:val="center"/>
          </w:tcPr>
          <w:p w14:paraId="46688816" w14:textId="77777777" w:rsidR="00B50EF0" w:rsidRDefault="00B50EF0" w:rsidP="003F14DA">
            <w:pPr>
              <w:rPr>
                <w:b/>
                <w:bCs/>
              </w:rPr>
            </w:pPr>
            <w:r>
              <w:rPr>
                <w:b/>
                <w:bCs/>
              </w:rPr>
              <w:t>Preenchimento do questionário</w:t>
            </w:r>
          </w:p>
        </w:tc>
        <w:tc>
          <w:tcPr>
            <w:tcW w:w="1560" w:type="dxa"/>
            <w:shd w:val="clear" w:color="auto" w:fill="EDEDED" w:themeFill="accent3" w:themeFillTint="33"/>
            <w:vAlign w:val="center"/>
          </w:tcPr>
          <w:p w14:paraId="33397DF3" w14:textId="77777777" w:rsidR="00B50EF0" w:rsidRDefault="00B50EF0" w:rsidP="003F14DA">
            <w:pPr>
              <w:jc w:val="center"/>
            </w:pPr>
            <w:r>
              <w:t>CGPPS/SEST</w:t>
            </w:r>
          </w:p>
        </w:tc>
        <w:tc>
          <w:tcPr>
            <w:tcW w:w="3827" w:type="dxa"/>
            <w:shd w:val="clear" w:color="auto" w:fill="EDEDED" w:themeFill="accent3" w:themeFillTint="33"/>
            <w:vAlign w:val="center"/>
          </w:tcPr>
          <w:p w14:paraId="3FA19178" w14:textId="77777777" w:rsidR="00B50EF0" w:rsidRDefault="004C5DBC" w:rsidP="003F14DA">
            <w:pPr>
              <w:jc w:val="center"/>
            </w:pPr>
            <w:hyperlink r:id="rId48" w:history="1">
              <w:r w:rsidR="00B50EF0">
                <w:rPr>
                  <w:rStyle w:val="Hyperlink"/>
                </w:rPr>
                <w:t>sest.cgpps@planejamento.gov.br</w:t>
              </w:r>
            </w:hyperlink>
          </w:p>
        </w:tc>
      </w:tr>
    </w:tbl>
    <w:p w14:paraId="7477FDC5" w14:textId="77777777" w:rsidR="00304EF6" w:rsidRDefault="00304EF6" w:rsidP="006C4E99">
      <w:pPr>
        <w:jc w:val="both"/>
      </w:pPr>
    </w:p>
    <w:sectPr w:rsidR="00304EF6" w:rsidSect="00231AA5">
      <w:type w:val="continuous"/>
      <w:pgSz w:w="11906" w:h="16838"/>
      <w:pgMar w:top="851" w:right="991" w:bottom="426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88167" w14:textId="77777777" w:rsidR="00DF3ABF" w:rsidRDefault="00DF3ABF" w:rsidP="0042086C">
      <w:r>
        <w:separator/>
      </w:r>
    </w:p>
  </w:endnote>
  <w:endnote w:type="continuationSeparator" w:id="0">
    <w:p w14:paraId="79AE7200" w14:textId="77777777" w:rsidR="00DF3ABF" w:rsidRDefault="00DF3ABF" w:rsidP="00420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13E89" w14:textId="69AB0532" w:rsidR="0042086C" w:rsidRDefault="0042086C">
    <w:pPr>
      <w:pStyle w:val="Rodap"/>
      <w:jc w:val="right"/>
    </w:pPr>
  </w:p>
  <w:p w14:paraId="5C98C0A5" w14:textId="60F33C7C" w:rsidR="0042086C" w:rsidRDefault="0023506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77DF980" wp14:editId="2CFD6A6E">
          <wp:simplePos x="0" y="0"/>
          <wp:positionH relativeFrom="column">
            <wp:posOffset>3716259</wp:posOffset>
          </wp:positionH>
          <wp:positionV relativeFrom="paragraph">
            <wp:posOffset>245902</wp:posOffset>
          </wp:positionV>
          <wp:extent cx="3086287" cy="23812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287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9C41C" w14:textId="3238B657" w:rsidR="00F30544" w:rsidRDefault="00A72829" w:rsidP="000732C1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63DB22C" wp14:editId="2EB5337F">
          <wp:simplePos x="0" y="0"/>
          <wp:positionH relativeFrom="column">
            <wp:posOffset>3674110</wp:posOffset>
          </wp:positionH>
          <wp:positionV relativeFrom="paragraph">
            <wp:posOffset>262890</wp:posOffset>
          </wp:positionV>
          <wp:extent cx="3086287" cy="23812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287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03240" w14:textId="77777777" w:rsidR="00DF3ABF" w:rsidRDefault="00DF3ABF" w:rsidP="0042086C">
      <w:r>
        <w:separator/>
      </w:r>
    </w:p>
  </w:footnote>
  <w:footnote w:type="continuationSeparator" w:id="0">
    <w:p w14:paraId="2D9D5822" w14:textId="77777777" w:rsidR="00DF3ABF" w:rsidRDefault="00DF3ABF" w:rsidP="004208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</w:rPr>
      <w:id w:val="-144792165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5BB1AFC6" w14:textId="031563C9" w:rsidR="00FD3205" w:rsidRDefault="00466824">
        <w:pPr>
          <w:pStyle w:val="Cabealh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lang w:eastAsia="pt-BR"/>
          </w:rPr>
          <w:drawing>
            <wp:anchor distT="0" distB="0" distL="114300" distR="114300" simplePos="0" relativeHeight="251656192" behindDoc="0" locked="0" layoutInCell="1" allowOverlap="1" wp14:anchorId="56A5209F" wp14:editId="261BC0E8">
              <wp:simplePos x="0" y="0"/>
              <wp:positionH relativeFrom="column">
                <wp:posOffset>-316230</wp:posOffset>
              </wp:positionH>
              <wp:positionV relativeFrom="paragraph">
                <wp:posOffset>-151765</wp:posOffset>
              </wp:positionV>
              <wp:extent cx="257040" cy="534326"/>
              <wp:effectExtent l="0" t="0" r="0" b="0"/>
              <wp:wrapNone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040" cy="5343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D3205">
          <w:rPr>
            <w:color w:val="7F7F7F" w:themeColor="background1" w:themeShade="7F"/>
            <w:spacing w:val="60"/>
          </w:rPr>
          <w:t>Página</w:t>
        </w:r>
        <w:r w:rsidR="00FD3205">
          <w:t xml:space="preserve"> | </w:t>
        </w:r>
        <w:r w:rsidR="00FD3205">
          <w:fldChar w:fldCharType="begin"/>
        </w:r>
        <w:r w:rsidR="00FD3205">
          <w:instrText>PAGE   \* MERGEFORMAT</w:instrText>
        </w:r>
        <w:r w:rsidR="00FD3205">
          <w:fldChar w:fldCharType="separate"/>
        </w:r>
        <w:r w:rsidR="004C5DBC" w:rsidRPr="004C5DBC">
          <w:rPr>
            <w:b/>
            <w:bCs/>
            <w:noProof/>
          </w:rPr>
          <w:t>6</w:t>
        </w:r>
        <w:r w:rsidR="00FD3205">
          <w:rPr>
            <w:b/>
            <w:bCs/>
          </w:rPr>
          <w:fldChar w:fldCharType="end"/>
        </w:r>
      </w:p>
    </w:sdtContent>
  </w:sdt>
  <w:p w14:paraId="4AB1134C" w14:textId="7EB50F35" w:rsidR="0042086C" w:rsidRDefault="0042086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18063" w14:textId="209BDB0C" w:rsidR="00466824" w:rsidRDefault="004668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162F1715" wp14:editId="57D20275">
          <wp:simplePos x="0" y="0"/>
          <wp:positionH relativeFrom="column">
            <wp:posOffset>-361950</wp:posOffset>
          </wp:positionH>
          <wp:positionV relativeFrom="paragraph">
            <wp:posOffset>-181610</wp:posOffset>
          </wp:positionV>
          <wp:extent cx="257040" cy="534326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040" cy="534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706A"/>
    <w:multiLevelType w:val="hybridMultilevel"/>
    <w:tmpl w:val="C76C1EFA"/>
    <w:lvl w:ilvl="0" w:tplc="CE7AD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945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227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82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C48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8AC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003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EE2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4C0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0B6D6D"/>
    <w:multiLevelType w:val="hybridMultilevel"/>
    <w:tmpl w:val="F83E2006"/>
    <w:lvl w:ilvl="0" w:tplc="FAC01944">
      <w:start w:val="1"/>
      <w:numFmt w:val="lowerLetter"/>
      <w:lvlText w:val="%1."/>
      <w:lvlJc w:val="left"/>
      <w:pPr>
        <w:ind w:left="1364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0E0E5E6A"/>
    <w:multiLevelType w:val="hybridMultilevel"/>
    <w:tmpl w:val="839EA94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90B0C"/>
    <w:multiLevelType w:val="hybridMultilevel"/>
    <w:tmpl w:val="E7F2B68E"/>
    <w:lvl w:ilvl="0" w:tplc="0416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326476B1"/>
    <w:multiLevelType w:val="hybridMultilevel"/>
    <w:tmpl w:val="550066B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82329BD"/>
    <w:multiLevelType w:val="hybridMultilevel"/>
    <w:tmpl w:val="F0A47864"/>
    <w:lvl w:ilvl="0" w:tplc="2D6E3894">
      <w:start w:val="1"/>
      <w:numFmt w:val="ordinal"/>
      <w:lvlText w:val="%1."/>
      <w:lvlJc w:val="right"/>
      <w:pPr>
        <w:ind w:left="644" w:hanging="360"/>
      </w:pPr>
      <w:rPr>
        <w:rFonts w:ascii="Tahoma" w:hAnsi="Tahoma" w:cs="Tahoma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785988"/>
    <w:multiLevelType w:val="hybridMultilevel"/>
    <w:tmpl w:val="D966963C"/>
    <w:lvl w:ilvl="0" w:tplc="0416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49E52D9A"/>
    <w:multiLevelType w:val="hybridMultilevel"/>
    <w:tmpl w:val="053417E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E0F6C"/>
    <w:multiLevelType w:val="hybridMultilevel"/>
    <w:tmpl w:val="DC9851A6"/>
    <w:lvl w:ilvl="0" w:tplc="0416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>
    <w:nsid w:val="65FA7BB4"/>
    <w:multiLevelType w:val="hybridMultilevel"/>
    <w:tmpl w:val="BBA66246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7D3F3459"/>
    <w:multiLevelType w:val="hybridMultilevel"/>
    <w:tmpl w:val="11DECB2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1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pt-BR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E99"/>
    <w:rsid w:val="000140AD"/>
    <w:rsid w:val="000209F6"/>
    <w:rsid w:val="000246C0"/>
    <w:rsid w:val="000707B1"/>
    <w:rsid w:val="00070969"/>
    <w:rsid w:val="00071E19"/>
    <w:rsid w:val="000732C1"/>
    <w:rsid w:val="00083D47"/>
    <w:rsid w:val="000913CD"/>
    <w:rsid w:val="000A2984"/>
    <w:rsid w:val="000A418F"/>
    <w:rsid w:val="000A59C5"/>
    <w:rsid w:val="000C5DB3"/>
    <w:rsid w:val="000C6781"/>
    <w:rsid w:val="000D2BE7"/>
    <w:rsid w:val="000E496C"/>
    <w:rsid w:val="000F08A9"/>
    <w:rsid w:val="00101B43"/>
    <w:rsid w:val="0011785B"/>
    <w:rsid w:val="0015017A"/>
    <w:rsid w:val="00150523"/>
    <w:rsid w:val="001525F1"/>
    <w:rsid w:val="00152DB8"/>
    <w:rsid w:val="0015469E"/>
    <w:rsid w:val="001600EA"/>
    <w:rsid w:val="00173108"/>
    <w:rsid w:val="00180288"/>
    <w:rsid w:val="00180ABB"/>
    <w:rsid w:val="001A42D9"/>
    <w:rsid w:val="001A42F6"/>
    <w:rsid w:val="001B1EC2"/>
    <w:rsid w:val="001B7E01"/>
    <w:rsid w:val="001C6C3C"/>
    <w:rsid w:val="001C75BE"/>
    <w:rsid w:val="001D2B4F"/>
    <w:rsid w:val="001E266F"/>
    <w:rsid w:val="001F612F"/>
    <w:rsid w:val="002052C5"/>
    <w:rsid w:val="00231AA5"/>
    <w:rsid w:val="00233BE6"/>
    <w:rsid w:val="0023506B"/>
    <w:rsid w:val="00244E38"/>
    <w:rsid w:val="00246C48"/>
    <w:rsid w:val="0026157A"/>
    <w:rsid w:val="00262FA1"/>
    <w:rsid w:val="00267527"/>
    <w:rsid w:val="0028158D"/>
    <w:rsid w:val="002824FD"/>
    <w:rsid w:val="00283C43"/>
    <w:rsid w:val="00294175"/>
    <w:rsid w:val="002A1CD8"/>
    <w:rsid w:val="002B524F"/>
    <w:rsid w:val="002B5683"/>
    <w:rsid w:val="002D1BE5"/>
    <w:rsid w:val="002D2B18"/>
    <w:rsid w:val="002D3138"/>
    <w:rsid w:val="002D6F1F"/>
    <w:rsid w:val="002E264B"/>
    <w:rsid w:val="002E645B"/>
    <w:rsid w:val="0030247E"/>
    <w:rsid w:val="00304EF6"/>
    <w:rsid w:val="00305593"/>
    <w:rsid w:val="003219CF"/>
    <w:rsid w:val="00323B91"/>
    <w:rsid w:val="00332CD2"/>
    <w:rsid w:val="003401E3"/>
    <w:rsid w:val="00347A50"/>
    <w:rsid w:val="00362D1A"/>
    <w:rsid w:val="0039387C"/>
    <w:rsid w:val="003A176F"/>
    <w:rsid w:val="003A1A05"/>
    <w:rsid w:val="003A28E4"/>
    <w:rsid w:val="003B017E"/>
    <w:rsid w:val="003B7FC9"/>
    <w:rsid w:val="003D6599"/>
    <w:rsid w:val="003E1B44"/>
    <w:rsid w:val="003F14DA"/>
    <w:rsid w:val="003F5F7E"/>
    <w:rsid w:val="0042086C"/>
    <w:rsid w:val="00437E30"/>
    <w:rsid w:val="00440530"/>
    <w:rsid w:val="004533CA"/>
    <w:rsid w:val="00453F75"/>
    <w:rsid w:val="00460B04"/>
    <w:rsid w:val="00466824"/>
    <w:rsid w:val="00467635"/>
    <w:rsid w:val="00481F9B"/>
    <w:rsid w:val="0048660E"/>
    <w:rsid w:val="004915E4"/>
    <w:rsid w:val="00496539"/>
    <w:rsid w:val="004B329D"/>
    <w:rsid w:val="004B58AD"/>
    <w:rsid w:val="004C175B"/>
    <w:rsid w:val="004C5DBC"/>
    <w:rsid w:val="004C6BFE"/>
    <w:rsid w:val="004C7B94"/>
    <w:rsid w:val="004D6342"/>
    <w:rsid w:val="004E1D5E"/>
    <w:rsid w:val="004E2334"/>
    <w:rsid w:val="004F01D7"/>
    <w:rsid w:val="00534F83"/>
    <w:rsid w:val="00546D95"/>
    <w:rsid w:val="00553D7A"/>
    <w:rsid w:val="00555DE4"/>
    <w:rsid w:val="005844BC"/>
    <w:rsid w:val="00592040"/>
    <w:rsid w:val="005B5C6E"/>
    <w:rsid w:val="005C5DDD"/>
    <w:rsid w:val="005D0D68"/>
    <w:rsid w:val="005D7501"/>
    <w:rsid w:val="006047C5"/>
    <w:rsid w:val="0062587E"/>
    <w:rsid w:val="0063078B"/>
    <w:rsid w:val="00642F38"/>
    <w:rsid w:val="006447FA"/>
    <w:rsid w:val="006476FE"/>
    <w:rsid w:val="00650F39"/>
    <w:rsid w:val="00652FBF"/>
    <w:rsid w:val="006538B9"/>
    <w:rsid w:val="00662978"/>
    <w:rsid w:val="00666912"/>
    <w:rsid w:val="00670B92"/>
    <w:rsid w:val="00681D8A"/>
    <w:rsid w:val="006916D7"/>
    <w:rsid w:val="006A2988"/>
    <w:rsid w:val="006A3C44"/>
    <w:rsid w:val="006A5A64"/>
    <w:rsid w:val="006C43A8"/>
    <w:rsid w:val="006C4E99"/>
    <w:rsid w:val="006F37B8"/>
    <w:rsid w:val="006F7CD6"/>
    <w:rsid w:val="00706B54"/>
    <w:rsid w:val="00722CB8"/>
    <w:rsid w:val="007300AF"/>
    <w:rsid w:val="00740EFF"/>
    <w:rsid w:val="0074112F"/>
    <w:rsid w:val="007416A7"/>
    <w:rsid w:val="007428BB"/>
    <w:rsid w:val="0074573A"/>
    <w:rsid w:val="007705F6"/>
    <w:rsid w:val="00782F21"/>
    <w:rsid w:val="00786640"/>
    <w:rsid w:val="007B0D29"/>
    <w:rsid w:val="007C2D66"/>
    <w:rsid w:val="007E2117"/>
    <w:rsid w:val="007E2157"/>
    <w:rsid w:val="007E2AFF"/>
    <w:rsid w:val="008235B1"/>
    <w:rsid w:val="00827166"/>
    <w:rsid w:val="0082742B"/>
    <w:rsid w:val="00840131"/>
    <w:rsid w:val="00842AD6"/>
    <w:rsid w:val="00843B2D"/>
    <w:rsid w:val="008534CD"/>
    <w:rsid w:val="00860387"/>
    <w:rsid w:val="008731FE"/>
    <w:rsid w:val="008B395B"/>
    <w:rsid w:val="008B5685"/>
    <w:rsid w:val="008D3D10"/>
    <w:rsid w:val="008D75FB"/>
    <w:rsid w:val="008F408F"/>
    <w:rsid w:val="009040A7"/>
    <w:rsid w:val="00926942"/>
    <w:rsid w:val="009278C5"/>
    <w:rsid w:val="00931AC3"/>
    <w:rsid w:val="00937B43"/>
    <w:rsid w:val="0098485A"/>
    <w:rsid w:val="00992FAB"/>
    <w:rsid w:val="009A0D5A"/>
    <w:rsid w:val="009B149A"/>
    <w:rsid w:val="009C0753"/>
    <w:rsid w:val="009C0EA8"/>
    <w:rsid w:val="009C2929"/>
    <w:rsid w:val="009D644F"/>
    <w:rsid w:val="009F5CB9"/>
    <w:rsid w:val="009F7224"/>
    <w:rsid w:val="00A07ECB"/>
    <w:rsid w:val="00A25B4B"/>
    <w:rsid w:val="00A308D9"/>
    <w:rsid w:val="00A33696"/>
    <w:rsid w:val="00A37588"/>
    <w:rsid w:val="00A614CC"/>
    <w:rsid w:val="00A621E8"/>
    <w:rsid w:val="00A72829"/>
    <w:rsid w:val="00A8103B"/>
    <w:rsid w:val="00AA45A0"/>
    <w:rsid w:val="00AB39C8"/>
    <w:rsid w:val="00AD1CEA"/>
    <w:rsid w:val="00AD5C0A"/>
    <w:rsid w:val="00AE64FC"/>
    <w:rsid w:val="00AF0CFC"/>
    <w:rsid w:val="00B14477"/>
    <w:rsid w:val="00B17459"/>
    <w:rsid w:val="00B17B2F"/>
    <w:rsid w:val="00B50EF0"/>
    <w:rsid w:val="00B57D28"/>
    <w:rsid w:val="00B671ED"/>
    <w:rsid w:val="00B7276C"/>
    <w:rsid w:val="00B7711C"/>
    <w:rsid w:val="00B81B37"/>
    <w:rsid w:val="00B84E61"/>
    <w:rsid w:val="00BA36D1"/>
    <w:rsid w:val="00BA4019"/>
    <w:rsid w:val="00BB21BA"/>
    <w:rsid w:val="00BD10DA"/>
    <w:rsid w:val="00BD1F3A"/>
    <w:rsid w:val="00C07D29"/>
    <w:rsid w:val="00C13214"/>
    <w:rsid w:val="00C15854"/>
    <w:rsid w:val="00C27FD6"/>
    <w:rsid w:val="00C30803"/>
    <w:rsid w:val="00C51B9D"/>
    <w:rsid w:val="00C530C2"/>
    <w:rsid w:val="00C566DF"/>
    <w:rsid w:val="00C61460"/>
    <w:rsid w:val="00C651FA"/>
    <w:rsid w:val="00C726C6"/>
    <w:rsid w:val="00C73069"/>
    <w:rsid w:val="00C75EFF"/>
    <w:rsid w:val="00CA7F64"/>
    <w:rsid w:val="00CC3DA7"/>
    <w:rsid w:val="00CE7984"/>
    <w:rsid w:val="00CE7B79"/>
    <w:rsid w:val="00D06B8E"/>
    <w:rsid w:val="00D16409"/>
    <w:rsid w:val="00D2449A"/>
    <w:rsid w:val="00D24CDF"/>
    <w:rsid w:val="00D52F67"/>
    <w:rsid w:val="00D636EE"/>
    <w:rsid w:val="00D6674E"/>
    <w:rsid w:val="00D66C76"/>
    <w:rsid w:val="00DA5285"/>
    <w:rsid w:val="00DB5E1A"/>
    <w:rsid w:val="00DE6AEC"/>
    <w:rsid w:val="00DF3ABF"/>
    <w:rsid w:val="00E0152A"/>
    <w:rsid w:val="00E06781"/>
    <w:rsid w:val="00E14539"/>
    <w:rsid w:val="00E166A1"/>
    <w:rsid w:val="00E16A5D"/>
    <w:rsid w:val="00E17284"/>
    <w:rsid w:val="00E1769E"/>
    <w:rsid w:val="00E37AA1"/>
    <w:rsid w:val="00E37CA2"/>
    <w:rsid w:val="00E639F1"/>
    <w:rsid w:val="00E67DB7"/>
    <w:rsid w:val="00E70719"/>
    <w:rsid w:val="00E726FD"/>
    <w:rsid w:val="00E83BA5"/>
    <w:rsid w:val="00E916F1"/>
    <w:rsid w:val="00E94042"/>
    <w:rsid w:val="00EB0994"/>
    <w:rsid w:val="00EB153A"/>
    <w:rsid w:val="00EB3A0A"/>
    <w:rsid w:val="00ED26D9"/>
    <w:rsid w:val="00EF3E4D"/>
    <w:rsid w:val="00F22CEA"/>
    <w:rsid w:val="00F243B9"/>
    <w:rsid w:val="00F26572"/>
    <w:rsid w:val="00F30544"/>
    <w:rsid w:val="00F34791"/>
    <w:rsid w:val="00F47248"/>
    <w:rsid w:val="00F51A4A"/>
    <w:rsid w:val="00F55A00"/>
    <w:rsid w:val="00F6129F"/>
    <w:rsid w:val="00F623CF"/>
    <w:rsid w:val="00F64941"/>
    <w:rsid w:val="00F752BB"/>
    <w:rsid w:val="00F92F02"/>
    <w:rsid w:val="00F954F1"/>
    <w:rsid w:val="00F96F6D"/>
    <w:rsid w:val="00FA139F"/>
    <w:rsid w:val="00FA3838"/>
    <w:rsid w:val="00FA6323"/>
    <w:rsid w:val="00FB385B"/>
    <w:rsid w:val="00FD3205"/>
    <w:rsid w:val="00FD6DB0"/>
    <w:rsid w:val="00FE2AF3"/>
    <w:rsid w:val="00FF09F3"/>
    <w:rsid w:val="00FF1DDD"/>
    <w:rsid w:val="00FF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F69A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E99"/>
    <w:pPr>
      <w:spacing w:after="0" w:line="240" w:lineRule="auto"/>
    </w:pPr>
    <w:rPr>
      <w:rFonts w:ascii="Calibri" w:hAnsi="Calibri" w:cs="Times New Roma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F01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C4E99"/>
    <w:rPr>
      <w:color w:val="0563C1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6C4E99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6C4E99"/>
    <w:rPr>
      <w:rFonts w:ascii="Calibri" w:hAnsi="Calibri" w:cs="Times New Roman"/>
    </w:rPr>
  </w:style>
  <w:style w:type="paragraph" w:styleId="PargrafodaLista">
    <w:name w:val="List Paragraph"/>
    <w:basedOn w:val="Normal"/>
    <w:uiPriority w:val="34"/>
    <w:qFormat/>
    <w:rsid w:val="006C4E99"/>
    <w:pPr>
      <w:ind w:left="720"/>
    </w:pPr>
  </w:style>
  <w:style w:type="table" w:styleId="Tabelacomgrade">
    <w:name w:val="Table Grid"/>
    <w:basedOn w:val="Tabelanormal"/>
    <w:uiPriority w:val="39"/>
    <w:rsid w:val="008F4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8F408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1B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1BA"/>
    <w:rPr>
      <w:rFonts w:ascii="Segoe UI" w:hAnsi="Segoe UI" w:cs="Segoe UI"/>
      <w:sz w:val="18"/>
      <w:szCs w:val="18"/>
    </w:rPr>
  </w:style>
  <w:style w:type="table" w:customStyle="1" w:styleId="TableGridLight1">
    <w:name w:val="Table Grid Light1"/>
    <w:basedOn w:val="Tabelanormal"/>
    <w:uiPriority w:val="40"/>
    <w:rsid w:val="003F14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bealho">
    <w:name w:val="header"/>
    <w:basedOn w:val="Normal"/>
    <w:link w:val="CabealhoChar"/>
    <w:uiPriority w:val="99"/>
    <w:unhideWhenUsed/>
    <w:rsid w:val="004208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2086C"/>
    <w:rPr>
      <w:rFonts w:ascii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4208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2086C"/>
    <w:rPr>
      <w:rFonts w:ascii="Calibri" w:hAnsi="Calibri" w:cs="Times New Roman"/>
    </w:rPr>
  </w:style>
  <w:style w:type="character" w:customStyle="1" w:styleId="Ttulo2Char">
    <w:name w:val="Título 2 Char"/>
    <w:basedOn w:val="Fontepargpadro"/>
    <w:link w:val="Ttulo2"/>
    <w:uiPriority w:val="9"/>
    <w:rsid w:val="004F01D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character" w:customStyle="1" w:styleId="ui-panel-title">
    <w:name w:val="ui-panel-title"/>
    <w:basedOn w:val="Fontepargpadro"/>
    <w:rsid w:val="00B50EF0"/>
  </w:style>
  <w:style w:type="character" w:customStyle="1" w:styleId="UnresolvedMention">
    <w:name w:val="Unresolved Mention"/>
    <w:basedOn w:val="Fontepargpadro"/>
    <w:uiPriority w:val="99"/>
    <w:semiHidden/>
    <w:unhideWhenUsed/>
    <w:rsid w:val="00F243B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E99"/>
    <w:pPr>
      <w:spacing w:after="0" w:line="240" w:lineRule="auto"/>
    </w:pPr>
    <w:rPr>
      <w:rFonts w:ascii="Calibri" w:hAnsi="Calibri" w:cs="Times New Roma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F01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C4E99"/>
    <w:rPr>
      <w:color w:val="0563C1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6C4E99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6C4E99"/>
    <w:rPr>
      <w:rFonts w:ascii="Calibri" w:hAnsi="Calibri" w:cs="Times New Roman"/>
    </w:rPr>
  </w:style>
  <w:style w:type="paragraph" w:styleId="PargrafodaLista">
    <w:name w:val="List Paragraph"/>
    <w:basedOn w:val="Normal"/>
    <w:uiPriority w:val="34"/>
    <w:qFormat/>
    <w:rsid w:val="006C4E99"/>
    <w:pPr>
      <w:ind w:left="720"/>
    </w:pPr>
  </w:style>
  <w:style w:type="table" w:styleId="Tabelacomgrade">
    <w:name w:val="Table Grid"/>
    <w:basedOn w:val="Tabelanormal"/>
    <w:uiPriority w:val="39"/>
    <w:rsid w:val="008F4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8F408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1B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1BA"/>
    <w:rPr>
      <w:rFonts w:ascii="Segoe UI" w:hAnsi="Segoe UI" w:cs="Segoe UI"/>
      <w:sz w:val="18"/>
      <w:szCs w:val="18"/>
    </w:rPr>
  </w:style>
  <w:style w:type="table" w:customStyle="1" w:styleId="TableGridLight1">
    <w:name w:val="Table Grid Light1"/>
    <w:basedOn w:val="Tabelanormal"/>
    <w:uiPriority w:val="40"/>
    <w:rsid w:val="003F14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bealho">
    <w:name w:val="header"/>
    <w:basedOn w:val="Normal"/>
    <w:link w:val="CabealhoChar"/>
    <w:uiPriority w:val="99"/>
    <w:unhideWhenUsed/>
    <w:rsid w:val="004208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2086C"/>
    <w:rPr>
      <w:rFonts w:ascii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4208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2086C"/>
    <w:rPr>
      <w:rFonts w:ascii="Calibri" w:hAnsi="Calibri" w:cs="Times New Roman"/>
    </w:rPr>
  </w:style>
  <w:style w:type="character" w:customStyle="1" w:styleId="Ttulo2Char">
    <w:name w:val="Título 2 Char"/>
    <w:basedOn w:val="Fontepargpadro"/>
    <w:link w:val="Ttulo2"/>
    <w:uiPriority w:val="9"/>
    <w:rsid w:val="004F01D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character" w:customStyle="1" w:styleId="ui-panel-title">
    <w:name w:val="ui-panel-title"/>
    <w:basedOn w:val="Fontepargpadro"/>
    <w:rsid w:val="00B50EF0"/>
  </w:style>
  <w:style w:type="character" w:customStyle="1" w:styleId="UnresolvedMention">
    <w:name w:val="Unresolved Mention"/>
    <w:basedOn w:val="Fontepargpadro"/>
    <w:uiPriority w:val="99"/>
    <w:semiHidden/>
    <w:unhideWhenUsed/>
    <w:rsid w:val="00F24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2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4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4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976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8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cid:image001.png@01D5220A.E870EDB0" TargetMode="External"/><Relationship Id="rId39" Type="http://schemas.openxmlformats.org/officeDocument/2006/relationships/image" Target="cid:image006.png@01D52215.F9FB47F0" TargetMode="External"/><Relationship Id="rId21" Type="http://schemas.openxmlformats.org/officeDocument/2006/relationships/image" Target="media/image2.png"/><Relationship Id="rId34" Type="http://schemas.openxmlformats.org/officeDocument/2006/relationships/image" Target="media/image8.png"/><Relationship Id="rId42" Type="http://schemas.openxmlformats.org/officeDocument/2006/relationships/header" Target="header1.xml"/><Relationship Id="rId47" Type="http://schemas.openxmlformats.org/officeDocument/2006/relationships/hyperlink" Target="mailto:suportesiest@planejamento.gov.br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hyperlink" Target="https://siest.planejamento.gov.br" TargetMode="External"/><Relationship Id="rId11" Type="http://schemas.openxmlformats.org/officeDocument/2006/relationships/diagramLayout" Target="diagrams/layout1.xml"/><Relationship Id="rId24" Type="http://schemas.openxmlformats.org/officeDocument/2006/relationships/image" Target="cid:image008.png@01D52209.F2F1F190" TargetMode="External"/><Relationship Id="rId32" Type="http://schemas.openxmlformats.org/officeDocument/2006/relationships/image" Target="media/image7.png"/><Relationship Id="rId37" Type="http://schemas.openxmlformats.org/officeDocument/2006/relationships/image" Target="cid:image005.png@01D52215.F9FB47F0" TargetMode="External"/><Relationship Id="rId40" Type="http://schemas.openxmlformats.org/officeDocument/2006/relationships/image" Target="media/image11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3.png"/><Relationship Id="rId28" Type="http://schemas.openxmlformats.org/officeDocument/2006/relationships/image" Target="cid:image009.png@01D52219.5B88B3B0" TargetMode="External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cid:image002.png@01D52212.0667CF80" TargetMode="External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hyperlink" Target="https://siest.planejamento.gov.br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image" Target="cid:image004.png@01D52215.8CD9A8B0" TargetMode="External"/><Relationship Id="rId43" Type="http://schemas.openxmlformats.org/officeDocument/2006/relationships/footer" Target="footer1.xml"/><Relationship Id="rId48" Type="http://schemas.openxmlformats.org/officeDocument/2006/relationships/hyperlink" Target="mailto:sest.cgpps@planejamento.gov.br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4.png"/><Relationship Id="rId33" Type="http://schemas.openxmlformats.org/officeDocument/2006/relationships/image" Target="cid:image003.png@01D52212.652EF6B0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4.jpeg"/><Relationship Id="rId20" Type="http://schemas.openxmlformats.org/officeDocument/2006/relationships/hyperlink" Target="mailto:suportesiest@planejamento.gov.br" TargetMode="External"/><Relationship Id="rId41" Type="http://schemas.openxmlformats.org/officeDocument/2006/relationships/image" Target="cid:image011.jpg@01D52219.5B88B3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F8EFCC-E2E4-473F-9C3F-6CE3433FAD12}" type="doc">
      <dgm:prSet loTypeId="urn:microsoft.com/office/officeart/2005/8/layout/vList5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pt-BR"/>
        </a:p>
      </dgm:t>
    </dgm:pt>
    <dgm:pt modelId="{FD04EC96-A817-4BA3-B6F5-7528F0F9B0D7}">
      <dgm:prSet phldrT="[Texto]"/>
      <dgm:spPr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pt-BR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Perfil “</a:t>
          </a:r>
          <a:r>
            <a:rPr lang="pt-BR" b="1" cap="small" baseline="0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Preenchedor</a:t>
          </a:r>
          <a:r>
            <a:rPr lang="pt-BR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”</a:t>
          </a:r>
        </a:p>
      </dgm:t>
    </dgm:pt>
    <dgm:pt modelId="{2337F49D-5F69-46DD-9AF3-150501AA0A3B}" type="parTrans" cxnId="{478F228F-D88C-44D7-B55D-EFB330E7872B}">
      <dgm:prSet/>
      <dgm:spPr/>
      <dgm:t>
        <a:bodyPr/>
        <a:lstStyle/>
        <a:p>
          <a:endParaRPr lang="pt-BR"/>
        </a:p>
      </dgm:t>
    </dgm:pt>
    <dgm:pt modelId="{5584B03D-95A1-49EE-A73C-375F4AC1D69C}" type="sibTrans" cxnId="{478F228F-D88C-44D7-B55D-EFB330E7872B}">
      <dgm:prSet/>
      <dgm:spPr/>
      <dgm:t>
        <a:bodyPr/>
        <a:lstStyle/>
        <a:p>
          <a:endParaRPr lang="pt-BR"/>
        </a:p>
      </dgm:t>
    </dgm:pt>
    <dgm:pt modelId="{D67F6B73-D18E-4650-A7E3-A2E969929A96}">
      <dgm:prSet phldrT="[Texto]" custT="1"/>
      <dgm:spPr>
        <a:noFill/>
        <a:effectLst/>
      </dgm:spPr>
      <dgm:t>
        <a:bodyPr/>
        <a:lstStyle/>
        <a:p>
          <a:pPr algn="just"/>
          <a:r>
            <a:rPr lang="pt-BR" sz="1100"/>
            <a:t> usuário responsável por responder o questionário eletrônico no módulo "</a:t>
          </a:r>
          <a:r>
            <a:rPr lang="pt-BR" sz="1100" i="1"/>
            <a:t>Pesquisa e Avaliação</a:t>
          </a:r>
          <a:r>
            <a:rPr lang="pt-BR" sz="1100"/>
            <a:t>" do SIEST.</a:t>
          </a:r>
        </a:p>
      </dgm:t>
    </dgm:pt>
    <dgm:pt modelId="{6AFEB131-B812-45D9-ACA6-1627B004748D}" type="parTrans" cxnId="{8FD6B5E9-7680-4452-9AA0-2FAC0D38E667}">
      <dgm:prSet/>
      <dgm:spPr/>
      <dgm:t>
        <a:bodyPr/>
        <a:lstStyle/>
        <a:p>
          <a:endParaRPr lang="pt-BR"/>
        </a:p>
      </dgm:t>
    </dgm:pt>
    <dgm:pt modelId="{65F74D74-7B9A-43B1-A6D4-5788CC5BD578}" type="sibTrans" cxnId="{8FD6B5E9-7680-4452-9AA0-2FAC0D38E667}">
      <dgm:prSet/>
      <dgm:spPr/>
      <dgm:t>
        <a:bodyPr/>
        <a:lstStyle/>
        <a:p>
          <a:endParaRPr lang="pt-BR"/>
        </a:p>
      </dgm:t>
    </dgm:pt>
    <dgm:pt modelId="{58A22AEC-21FE-47A5-8E9B-00BA8F961041}">
      <dgm:prSet phldrT="[Texto]"/>
      <dgm:spPr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pt-BR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Perfil “</a:t>
          </a:r>
          <a:r>
            <a:rPr lang="pt-BR" b="1" cap="small" baseline="0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Validador</a:t>
          </a:r>
          <a:r>
            <a:rPr lang="pt-BR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”</a:t>
          </a:r>
        </a:p>
      </dgm:t>
    </dgm:pt>
    <dgm:pt modelId="{A6950099-0AE3-4C07-8BC7-EB6F9A473A41}" type="parTrans" cxnId="{2914B8E1-201C-4FD0-96A6-5BA05BFC14F9}">
      <dgm:prSet/>
      <dgm:spPr/>
      <dgm:t>
        <a:bodyPr/>
        <a:lstStyle/>
        <a:p>
          <a:endParaRPr lang="pt-BR"/>
        </a:p>
      </dgm:t>
    </dgm:pt>
    <dgm:pt modelId="{7B71A4D3-F8BA-4CAC-9ECB-4946B261ED96}" type="sibTrans" cxnId="{2914B8E1-201C-4FD0-96A6-5BA05BFC14F9}">
      <dgm:prSet/>
      <dgm:spPr/>
      <dgm:t>
        <a:bodyPr/>
        <a:lstStyle/>
        <a:p>
          <a:endParaRPr lang="pt-BR"/>
        </a:p>
      </dgm:t>
    </dgm:pt>
    <dgm:pt modelId="{8184ED40-2FA0-4C91-A2DD-758260947494}">
      <dgm:prSet phldrT="[Texto]" custT="1"/>
      <dgm:spPr>
        <a:noFill/>
        <a:effectLst/>
      </dgm:spPr>
      <dgm:t>
        <a:bodyPr/>
        <a:lstStyle/>
        <a:p>
          <a:pPr algn="just"/>
          <a:r>
            <a:rPr lang="pt-BR" sz="1100"/>
            <a:t> usuário responsável por revisar as respostas, encerrar o preenchimento e enviar o questionário à SEST (diretor responsável pela área de benefício de assistência à saúde da estatal, ou cargo equivalente).</a:t>
          </a:r>
        </a:p>
      </dgm:t>
    </dgm:pt>
    <dgm:pt modelId="{948D8B31-5C8A-4102-909F-3F1B21209854}" type="parTrans" cxnId="{8ECECB69-2B4B-4B52-B8E4-043AA5E00470}">
      <dgm:prSet/>
      <dgm:spPr/>
      <dgm:t>
        <a:bodyPr/>
        <a:lstStyle/>
        <a:p>
          <a:endParaRPr lang="pt-BR"/>
        </a:p>
      </dgm:t>
    </dgm:pt>
    <dgm:pt modelId="{2DAA1AEB-4674-48AA-BFB0-E3F3001A76CB}" type="sibTrans" cxnId="{8ECECB69-2B4B-4B52-B8E4-043AA5E00470}">
      <dgm:prSet/>
      <dgm:spPr/>
      <dgm:t>
        <a:bodyPr/>
        <a:lstStyle/>
        <a:p>
          <a:endParaRPr lang="pt-BR"/>
        </a:p>
      </dgm:t>
    </dgm:pt>
    <dgm:pt modelId="{DA5E7ABD-3C29-435C-9F6C-54E1227705F6}" type="pres">
      <dgm:prSet presAssocID="{4FF8EFCC-E2E4-473F-9C3F-6CE3433FAD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F412257A-BD89-4BEA-B836-C09F8877F7C9}" type="pres">
      <dgm:prSet presAssocID="{FD04EC96-A817-4BA3-B6F5-7528F0F9B0D7}" presName="linNode" presStyleCnt="0"/>
      <dgm:spPr/>
    </dgm:pt>
    <dgm:pt modelId="{7FE30BF2-868A-4F76-B9C3-D5553C4C6239}" type="pres">
      <dgm:prSet presAssocID="{FD04EC96-A817-4BA3-B6F5-7528F0F9B0D7}" presName="parentText" presStyleLbl="node1" presStyleIdx="0" presStyleCnt="2" custScaleX="75804">
        <dgm:presLayoutVars>
          <dgm:chMax val="1"/>
          <dgm:bulletEnabled val="1"/>
        </dgm:presLayoutVars>
      </dgm:prSet>
      <dgm:spPr>
        <a:prstGeom prst="rightArrow">
          <a:avLst/>
        </a:prstGeom>
      </dgm:spPr>
      <dgm:t>
        <a:bodyPr/>
        <a:lstStyle/>
        <a:p>
          <a:endParaRPr lang="pt-BR"/>
        </a:p>
      </dgm:t>
    </dgm:pt>
    <dgm:pt modelId="{5E458522-CD89-4355-BED5-E227AA6B0E28}" type="pres">
      <dgm:prSet presAssocID="{FD04EC96-A817-4BA3-B6F5-7528F0F9B0D7}" presName="descendantText" presStyleLbl="alignAccFollowNode1" presStyleIdx="0" presStyleCnt="2" custScaleX="116792" custScaleY="115818" custLinFactNeighborX="11944" custLinFactNeighborY="2248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D2AD398-18E6-49C9-9F51-3CE9371DCF58}" type="pres">
      <dgm:prSet presAssocID="{5584B03D-95A1-49EE-A73C-375F4AC1D69C}" presName="sp" presStyleCnt="0"/>
      <dgm:spPr/>
    </dgm:pt>
    <dgm:pt modelId="{350F2B88-05FD-483E-A60C-9DB48E4025EE}" type="pres">
      <dgm:prSet presAssocID="{58A22AEC-21FE-47A5-8E9B-00BA8F961041}" presName="linNode" presStyleCnt="0"/>
      <dgm:spPr/>
    </dgm:pt>
    <dgm:pt modelId="{F59DF144-1A08-404B-9536-6CFA43D33CA9}" type="pres">
      <dgm:prSet presAssocID="{58A22AEC-21FE-47A5-8E9B-00BA8F961041}" presName="parentText" presStyleLbl="node1" presStyleIdx="1" presStyleCnt="2" custScaleX="75695">
        <dgm:presLayoutVars>
          <dgm:chMax val="1"/>
          <dgm:bulletEnabled val="1"/>
        </dgm:presLayoutVars>
      </dgm:prSet>
      <dgm:spPr>
        <a:prstGeom prst="rightArrow">
          <a:avLst/>
        </a:prstGeom>
      </dgm:spPr>
      <dgm:t>
        <a:bodyPr/>
        <a:lstStyle/>
        <a:p>
          <a:endParaRPr lang="pt-BR"/>
        </a:p>
      </dgm:t>
    </dgm:pt>
    <dgm:pt modelId="{FE20EBB8-561A-41CA-A618-C762A71A33B7}" type="pres">
      <dgm:prSet presAssocID="{58A22AEC-21FE-47A5-8E9B-00BA8F961041}" presName="descendantText" presStyleLbl="alignAccFollowNode1" presStyleIdx="1" presStyleCnt="2" custScaleX="115988" custScaleY="121702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53B97891-9679-4E76-9982-91A0599AA785}" type="presOf" srcId="{FD04EC96-A817-4BA3-B6F5-7528F0F9B0D7}" destId="{7FE30BF2-868A-4F76-B9C3-D5553C4C6239}" srcOrd="0" destOrd="0" presId="urn:microsoft.com/office/officeart/2005/8/layout/vList5"/>
    <dgm:cxn modelId="{8ECECB69-2B4B-4B52-B8E4-043AA5E00470}" srcId="{58A22AEC-21FE-47A5-8E9B-00BA8F961041}" destId="{8184ED40-2FA0-4C91-A2DD-758260947494}" srcOrd="0" destOrd="0" parTransId="{948D8B31-5C8A-4102-909F-3F1B21209854}" sibTransId="{2DAA1AEB-4674-48AA-BFB0-E3F3001A76CB}"/>
    <dgm:cxn modelId="{478F228F-D88C-44D7-B55D-EFB330E7872B}" srcId="{4FF8EFCC-E2E4-473F-9C3F-6CE3433FAD12}" destId="{FD04EC96-A817-4BA3-B6F5-7528F0F9B0D7}" srcOrd="0" destOrd="0" parTransId="{2337F49D-5F69-46DD-9AF3-150501AA0A3B}" sibTransId="{5584B03D-95A1-49EE-A73C-375F4AC1D69C}"/>
    <dgm:cxn modelId="{7686A8DC-90E3-4D26-B7BC-AB7B2C4B9932}" type="presOf" srcId="{D67F6B73-D18E-4650-A7E3-A2E969929A96}" destId="{5E458522-CD89-4355-BED5-E227AA6B0E28}" srcOrd="0" destOrd="0" presId="urn:microsoft.com/office/officeart/2005/8/layout/vList5"/>
    <dgm:cxn modelId="{2914B8E1-201C-4FD0-96A6-5BA05BFC14F9}" srcId="{4FF8EFCC-E2E4-473F-9C3F-6CE3433FAD12}" destId="{58A22AEC-21FE-47A5-8E9B-00BA8F961041}" srcOrd="1" destOrd="0" parTransId="{A6950099-0AE3-4C07-8BC7-EB6F9A473A41}" sibTransId="{7B71A4D3-F8BA-4CAC-9ECB-4946B261ED96}"/>
    <dgm:cxn modelId="{CA53789D-2C2E-4595-8D69-F5D056CEC31E}" type="presOf" srcId="{58A22AEC-21FE-47A5-8E9B-00BA8F961041}" destId="{F59DF144-1A08-404B-9536-6CFA43D33CA9}" srcOrd="0" destOrd="0" presId="urn:microsoft.com/office/officeart/2005/8/layout/vList5"/>
    <dgm:cxn modelId="{C6961B9E-934C-48D2-8B1D-866C762CCBC4}" type="presOf" srcId="{4FF8EFCC-E2E4-473F-9C3F-6CE3433FAD12}" destId="{DA5E7ABD-3C29-435C-9F6C-54E1227705F6}" srcOrd="0" destOrd="0" presId="urn:microsoft.com/office/officeart/2005/8/layout/vList5"/>
    <dgm:cxn modelId="{29322296-5A81-4E43-A42E-452832C94255}" type="presOf" srcId="{8184ED40-2FA0-4C91-A2DD-758260947494}" destId="{FE20EBB8-561A-41CA-A618-C762A71A33B7}" srcOrd="0" destOrd="0" presId="urn:microsoft.com/office/officeart/2005/8/layout/vList5"/>
    <dgm:cxn modelId="{8FD6B5E9-7680-4452-9AA0-2FAC0D38E667}" srcId="{FD04EC96-A817-4BA3-B6F5-7528F0F9B0D7}" destId="{D67F6B73-D18E-4650-A7E3-A2E969929A96}" srcOrd="0" destOrd="0" parTransId="{6AFEB131-B812-45D9-ACA6-1627B004748D}" sibTransId="{65F74D74-7B9A-43B1-A6D4-5788CC5BD578}"/>
    <dgm:cxn modelId="{8FB6555A-AE86-4176-870E-0AB35AD598B1}" type="presParOf" srcId="{DA5E7ABD-3C29-435C-9F6C-54E1227705F6}" destId="{F412257A-BD89-4BEA-B836-C09F8877F7C9}" srcOrd="0" destOrd="0" presId="urn:microsoft.com/office/officeart/2005/8/layout/vList5"/>
    <dgm:cxn modelId="{9161CC40-382D-4CDB-A5C0-AD2CC7045160}" type="presParOf" srcId="{F412257A-BD89-4BEA-B836-C09F8877F7C9}" destId="{7FE30BF2-868A-4F76-B9C3-D5553C4C6239}" srcOrd="0" destOrd="0" presId="urn:microsoft.com/office/officeart/2005/8/layout/vList5"/>
    <dgm:cxn modelId="{28BE09FB-CE35-4C9C-9E42-AB66E9D4FF0C}" type="presParOf" srcId="{F412257A-BD89-4BEA-B836-C09F8877F7C9}" destId="{5E458522-CD89-4355-BED5-E227AA6B0E28}" srcOrd="1" destOrd="0" presId="urn:microsoft.com/office/officeart/2005/8/layout/vList5"/>
    <dgm:cxn modelId="{D95D1706-F861-4159-9218-23A0D0271653}" type="presParOf" srcId="{DA5E7ABD-3C29-435C-9F6C-54E1227705F6}" destId="{7D2AD398-18E6-49C9-9F51-3CE9371DCF58}" srcOrd="1" destOrd="0" presId="urn:microsoft.com/office/officeart/2005/8/layout/vList5"/>
    <dgm:cxn modelId="{AC7EF0F3-263B-4A97-B5A1-6DF0877FFE90}" type="presParOf" srcId="{DA5E7ABD-3C29-435C-9F6C-54E1227705F6}" destId="{350F2B88-05FD-483E-A60C-9DB48E4025EE}" srcOrd="2" destOrd="0" presId="urn:microsoft.com/office/officeart/2005/8/layout/vList5"/>
    <dgm:cxn modelId="{BF0BDFE6-4ED5-4B80-9C57-638C90AAB9EB}" type="presParOf" srcId="{350F2B88-05FD-483E-A60C-9DB48E4025EE}" destId="{F59DF144-1A08-404B-9536-6CFA43D33CA9}" srcOrd="0" destOrd="0" presId="urn:microsoft.com/office/officeart/2005/8/layout/vList5"/>
    <dgm:cxn modelId="{60732877-9DD3-4CE9-91CD-D328259FA772}" type="presParOf" srcId="{350F2B88-05FD-483E-A60C-9DB48E4025EE}" destId="{FE20EBB8-561A-41CA-A618-C762A71A33B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37A560A-345B-4325-B990-C409DB492F93}" type="doc">
      <dgm:prSet loTypeId="urn:microsoft.com/office/officeart/2005/8/layout/lProcess1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pt-BR"/>
        </a:p>
      </dgm:t>
    </dgm:pt>
    <dgm:pt modelId="{7AD17E3D-2246-4E85-AA9A-BCF4218227A3}">
      <dgm:prSet phldrT="[Texto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pt-BR" sz="1050" b="1" i="0" u="none">
              <a:solidFill>
                <a:srgbClr val="002060"/>
              </a:solidFill>
            </a:rPr>
            <a:t>Possua acesso ao SIEST, mas </a:t>
          </a:r>
          <a:r>
            <a:rPr lang="pt-BR" sz="1050" b="1" i="0" u="none" cap="small" baseline="0">
              <a:solidFill>
                <a:srgbClr val="002060"/>
              </a:solidFill>
            </a:rPr>
            <a:t>não</a:t>
          </a:r>
          <a:r>
            <a:rPr lang="pt-BR" sz="1050" b="1" i="0" u="none">
              <a:solidFill>
                <a:srgbClr val="002060"/>
              </a:solidFill>
            </a:rPr>
            <a:t> possua</a:t>
          </a:r>
          <a:r>
            <a:rPr lang="pt-BR" sz="1050" i="0" u="none">
              <a:solidFill>
                <a:srgbClr val="002060"/>
              </a:solidFill>
            </a:rPr>
            <a:t> acesso ao módulo "Pesquisa e Avaliação"</a:t>
          </a:r>
        </a:p>
      </dgm:t>
    </dgm:pt>
    <dgm:pt modelId="{E5D77E4D-0E2C-4CF4-84D3-708224AC6222}" type="parTrans" cxnId="{FADF46A5-8985-4CAA-A093-7767C75941FD}">
      <dgm:prSet/>
      <dgm:spPr/>
      <dgm:t>
        <a:bodyPr/>
        <a:lstStyle/>
        <a:p>
          <a:endParaRPr lang="pt-BR" i="0"/>
        </a:p>
      </dgm:t>
    </dgm:pt>
    <dgm:pt modelId="{A85B85E3-AB92-4652-85BA-97DD27C9C417}" type="sibTrans" cxnId="{FADF46A5-8985-4CAA-A093-7767C75941FD}">
      <dgm:prSet/>
      <dgm:spPr/>
      <dgm:t>
        <a:bodyPr/>
        <a:lstStyle/>
        <a:p>
          <a:endParaRPr lang="pt-BR" i="0"/>
        </a:p>
      </dgm:t>
    </dgm:pt>
    <dgm:pt modelId="{C05D41B4-CB4D-44ED-A1BC-E3AF296AC7F9}">
      <dgm:prSet phldrT="[Texto]" custT="1"/>
      <dgm:spPr/>
      <dgm:t>
        <a:bodyPr/>
        <a:lstStyle/>
        <a:p>
          <a:r>
            <a:rPr lang="pt-BR" sz="1050" i="0"/>
            <a:t>Siga as instruções do item </a:t>
          </a:r>
          <a:r>
            <a:rPr lang="pt-BR" sz="1050" b="1" i="0"/>
            <a:t>1. Solicitar Acesso ao módulo "</a:t>
          </a:r>
          <a:r>
            <a:rPr lang="pt-BR" sz="1050" b="1" i="0" cap="small" baseline="0"/>
            <a:t>Pesquisa e Avaliação</a:t>
          </a:r>
          <a:r>
            <a:rPr lang="pt-BR" sz="1050" b="1" i="0"/>
            <a:t>"</a:t>
          </a:r>
          <a:endParaRPr lang="pt-BR" sz="1050" i="0"/>
        </a:p>
      </dgm:t>
    </dgm:pt>
    <dgm:pt modelId="{290687FF-2FBE-47E9-961B-05FF726E767A}" type="parTrans" cxnId="{E02C392D-BE80-4416-81E0-0EC7AC1E8024}">
      <dgm:prSet/>
      <dgm:spPr>
        <a:solidFill>
          <a:srgbClr val="002060"/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pt-BR" i="0"/>
        </a:p>
      </dgm:t>
    </dgm:pt>
    <dgm:pt modelId="{D94F2DD9-7DD4-4F9F-A7A7-4DC3E41FB7BB}" type="sibTrans" cxnId="{E02C392D-BE80-4416-81E0-0EC7AC1E8024}">
      <dgm:prSet/>
      <dgm:spPr/>
      <dgm:t>
        <a:bodyPr/>
        <a:lstStyle/>
        <a:p>
          <a:endParaRPr lang="pt-BR" i="0"/>
        </a:p>
      </dgm:t>
    </dgm:pt>
    <dgm:pt modelId="{7EE3AB04-BC79-4DEA-A32F-05AC5CDE3FFF}">
      <dgm:prSet phldrT="[Texto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pt-BR" sz="1050" b="1" i="0" u="none" baseline="0">
              <a:solidFill>
                <a:srgbClr val="002060"/>
              </a:solidFill>
            </a:rPr>
            <a:t>Não possua</a:t>
          </a:r>
          <a:r>
            <a:rPr lang="pt-BR" sz="1050" i="0" u="none" baseline="0">
              <a:solidFill>
                <a:srgbClr val="002060"/>
              </a:solidFill>
            </a:rPr>
            <a:t> acesso ao SIEST</a:t>
          </a:r>
        </a:p>
      </dgm:t>
    </dgm:pt>
    <dgm:pt modelId="{BB74DF14-D987-4228-8E02-013DFE9201A4}" type="parTrans" cxnId="{574B21C8-404F-4FDE-8957-EA51AD12FD23}">
      <dgm:prSet/>
      <dgm:spPr/>
      <dgm:t>
        <a:bodyPr/>
        <a:lstStyle/>
        <a:p>
          <a:endParaRPr lang="pt-BR" i="0"/>
        </a:p>
      </dgm:t>
    </dgm:pt>
    <dgm:pt modelId="{21A28665-738A-447C-B246-ECE4C959DE42}" type="sibTrans" cxnId="{574B21C8-404F-4FDE-8957-EA51AD12FD23}">
      <dgm:prSet/>
      <dgm:spPr/>
      <dgm:t>
        <a:bodyPr/>
        <a:lstStyle/>
        <a:p>
          <a:endParaRPr lang="pt-BR" i="0"/>
        </a:p>
      </dgm:t>
    </dgm:pt>
    <dgm:pt modelId="{41BBC79D-BAF3-4E10-9434-43E603EF1886}">
      <dgm:prSet phldrT="[Texto]"/>
      <dgm:spPr/>
      <dgm:t>
        <a:bodyPr/>
        <a:lstStyle/>
        <a:p>
          <a:pPr algn="l"/>
          <a:r>
            <a:rPr lang="pt-BR" i="0"/>
            <a:t>Siga as instruções do item</a:t>
          </a:r>
          <a:r>
            <a:rPr lang="pt-BR" b="1" i="0"/>
            <a:t> 2. Solicitar acesso ao SIEST</a:t>
          </a:r>
          <a:endParaRPr lang="pt-BR" i="0"/>
        </a:p>
      </dgm:t>
    </dgm:pt>
    <dgm:pt modelId="{CB37716C-0385-469A-9686-B1291C5A0891}" type="parTrans" cxnId="{29058E82-3F9C-471A-B33D-E0AF2A0055C5}">
      <dgm:prSet/>
      <dgm:spPr>
        <a:solidFill>
          <a:srgbClr val="002060"/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pt-BR" i="0"/>
        </a:p>
      </dgm:t>
    </dgm:pt>
    <dgm:pt modelId="{624DAA02-9381-4F87-98E4-942265090590}" type="sibTrans" cxnId="{29058E82-3F9C-471A-B33D-E0AF2A0055C5}">
      <dgm:prSet/>
      <dgm:spPr/>
      <dgm:t>
        <a:bodyPr/>
        <a:lstStyle/>
        <a:p>
          <a:endParaRPr lang="pt-BR" i="0"/>
        </a:p>
      </dgm:t>
    </dgm:pt>
    <dgm:pt modelId="{96035C1C-C068-4B2B-9456-F6EFA08BEFFF}">
      <dgm:prSet phldrT="[Texto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pt-BR" sz="1050" b="1" i="0" u="none" baseline="0">
              <a:solidFill>
                <a:srgbClr val="002060"/>
              </a:solidFill>
            </a:rPr>
            <a:t>Possua acesso </a:t>
          </a:r>
          <a:r>
            <a:rPr lang="pt-BR" sz="1050" i="0" u="none" baseline="0">
              <a:solidFill>
                <a:srgbClr val="002060"/>
              </a:solidFill>
            </a:rPr>
            <a:t>ao SIEST, ao módulo "Pesquisa e Avaliação" e seu </a:t>
          </a:r>
          <a:r>
            <a:rPr lang="pt-BR" sz="1050" b="1" i="0" u="none" baseline="0">
              <a:solidFill>
                <a:srgbClr val="002060"/>
              </a:solidFill>
            </a:rPr>
            <a:t>perfil esteja correto</a:t>
          </a:r>
          <a:endParaRPr lang="pt-BR" sz="1050" i="0" u="none" baseline="0">
            <a:solidFill>
              <a:srgbClr val="002060"/>
            </a:solidFill>
          </a:endParaRPr>
        </a:p>
      </dgm:t>
    </dgm:pt>
    <dgm:pt modelId="{E216C7DC-6E07-4CB3-A426-2F6619B43645}" type="parTrans" cxnId="{DAE9A7FB-2A34-46DE-976E-802812160F50}">
      <dgm:prSet/>
      <dgm:spPr/>
      <dgm:t>
        <a:bodyPr/>
        <a:lstStyle/>
        <a:p>
          <a:endParaRPr lang="pt-BR" i="0"/>
        </a:p>
      </dgm:t>
    </dgm:pt>
    <dgm:pt modelId="{20C0B2D3-AC94-49DC-9144-B6F0277D97CA}" type="sibTrans" cxnId="{DAE9A7FB-2A34-46DE-976E-802812160F50}">
      <dgm:prSet/>
      <dgm:spPr/>
      <dgm:t>
        <a:bodyPr/>
        <a:lstStyle/>
        <a:p>
          <a:endParaRPr lang="pt-BR" i="0"/>
        </a:p>
      </dgm:t>
    </dgm:pt>
    <dgm:pt modelId="{9E702FC0-4535-4FCD-89EA-81369DF4D8DB}">
      <dgm:prSet phldrT="[Texto]"/>
      <dgm:spPr/>
      <dgm:t>
        <a:bodyPr/>
        <a:lstStyle/>
        <a:p>
          <a:r>
            <a:rPr lang="pt-BR" i="0"/>
            <a:t>Siga as instruções do item </a:t>
          </a:r>
          <a:r>
            <a:rPr lang="pt-BR" b="1" i="0"/>
            <a:t>3. Acessar o questionário</a:t>
          </a:r>
          <a:endParaRPr lang="pt-BR" i="0"/>
        </a:p>
      </dgm:t>
    </dgm:pt>
    <dgm:pt modelId="{22AD2CC2-9720-4BB0-A241-45ABBA862070}" type="parTrans" cxnId="{945850F3-216E-4BC0-A39A-1A5F4F2F8501}">
      <dgm:prSet/>
      <dgm:spPr>
        <a:solidFill>
          <a:srgbClr val="002060"/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pt-BR" i="0"/>
        </a:p>
      </dgm:t>
    </dgm:pt>
    <dgm:pt modelId="{27CB0919-D6FE-40C9-B498-4A7747B6D0BB}" type="sibTrans" cxnId="{945850F3-216E-4BC0-A39A-1A5F4F2F8501}">
      <dgm:prSet/>
      <dgm:spPr/>
      <dgm:t>
        <a:bodyPr/>
        <a:lstStyle/>
        <a:p>
          <a:endParaRPr lang="pt-BR" i="0"/>
        </a:p>
      </dgm:t>
    </dgm:pt>
    <dgm:pt modelId="{B223B61C-F728-462C-83EC-FB3991C21222}" type="pres">
      <dgm:prSet presAssocID="{437A560A-345B-4325-B990-C409DB492F9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77026DDC-5647-49D8-970D-93EE3FDC9543}" type="pres">
      <dgm:prSet presAssocID="{7AD17E3D-2246-4E85-AA9A-BCF4218227A3}" presName="vertFlow" presStyleCnt="0"/>
      <dgm:spPr/>
    </dgm:pt>
    <dgm:pt modelId="{0707B46A-2718-49E4-B105-5811CB422A9E}" type="pres">
      <dgm:prSet presAssocID="{7AD17E3D-2246-4E85-AA9A-BCF4218227A3}" presName="header" presStyleLbl="node1" presStyleIdx="0" presStyleCnt="3" custScaleY="146410"/>
      <dgm:spPr/>
      <dgm:t>
        <a:bodyPr/>
        <a:lstStyle/>
        <a:p>
          <a:endParaRPr lang="pt-BR"/>
        </a:p>
      </dgm:t>
    </dgm:pt>
    <dgm:pt modelId="{54072E79-4E1E-4D66-93A6-516EDACAEB4F}" type="pres">
      <dgm:prSet presAssocID="{290687FF-2FBE-47E9-961B-05FF726E767A}" presName="parTrans" presStyleLbl="sibTrans2D1" presStyleIdx="0" presStyleCnt="3" custScaleX="169708" custScaleY="246101" custLinFactNeighborY="0"/>
      <dgm:spPr/>
      <dgm:t>
        <a:bodyPr/>
        <a:lstStyle/>
        <a:p>
          <a:endParaRPr lang="pt-BR"/>
        </a:p>
      </dgm:t>
    </dgm:pt>
    <dgm:pt modelId="{A318D556-F31B-493B-B750-EF4F0399A16D}" type="pres">
      <dgm:prSet presAssocID="{C05D41B4-CB4D-44ED-A1BC-E3AF296AC7F9}" presName="child" presStyleLbl="alignAccFollowNode1" presStyleIdx="0" presStyleCnt="3" custScaleY="121000" custLinFactY="21835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D2DEDC70-58AD-4388-B8C0-264BA1AD5916}" type="pres">
      <dgm:prSet presAssocID="{7AD17E3D-2246-4E85-AA9A-BCF4218227A3}" presName="hSp" presStyleCnt="0"/>
      <dgm:spPr/>
    </dgm:pt>
    <dgm:pt modelId="{A643D0FB-F4F4-44B8-880B-B3488E1D0669}" type="pres">
      <dgm:prSet presAssocID="{7EE3AB04-BC79-4DEA-A32F-05AC5CDE3FFF}" presName="vertFlow" presStyleCnt="0"/>
      <dgm:spPr/>
    </dgm:pt>
    <dgm:pt modelId="{9AD4B08B-4864-4E19-A673-E446C6DFAC44}" type="pres">
      <dgm:prSet presAssocID="{7EE3AB04-BC79-4DEA-A32F-05AC5CDE3FFF}" presName="header" presStyleLbl="node1" presStyleIdx="1" presStyleCnt="3" custScaleY="146410"/>
      <dgm:spPr/>
      <dgm:t>
        <a:bodyPr/>
        <a:lstStyle/>
        <a:p>
          <a:endParaRPr lang="pt-BR"/>
        </a:p>
      </dgm:t>
    </dgm:pt>
    <dgm:pt modelId="{99EE4E31-0063-4AC2-AD9A-AA3E2A456279}" type="pres">
      <dgm:prSet presAssocID="{CB37716C-0385-469A-9686-B1291C5A0891}" presName="parTrans" presStyleLbl="sibTrans2D1" presStyleIdx="1" presStyleCnt="3" custScaleX="174776" custScaleY="246101"/>
      <dgm:spPr/>
      <dgm:t>
        <a:bodyPr/>
        <a:lstStyle/>
        <a:p>
          <a:endParaRPr lang="pt-BR"/>
        </a:p>
      </dgm:t>
    </dgm:pt>
    <dgm:pt modelId="{6728DEAA-36B5-40F0-B77B-DE55B56E99CB}" type="pres">
      <dgm:prSet presAssocID="{41BBC79D-BAF3-4E10-9434-43E603EF1886}" presName="child" presStyleLbl="alignAccFollowNode1" presStyleIdx="1" presStyleCnt="3" custScaleY="121000" custLinFactY="19771" custLinFactNeighborX="516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33C4C71-B124-49F8-9868-FBEC160846B5}" type="pres">
      <dgm:prSet presAssocID="{7EE3AB04-BC79-4DEA-A32F-05AC5CDE3FFF}" presName="hSp" presStyleCnt="0"/>
      <dgm:spPr/>
    </dgm:pt>
    <dgm:pt modelId="{89F98D16-607F-4713-9B07-B1EE14563FF6}" type="pres">
      <dgm:prSet presAssocID="{96035C1C-C068-4B2B-9456-F6EFA08BEFFF}" presName="vertFlow" presStyleCnt="0"/>
      <dgm:spPr/>
    </dgm:pt>
    <dgm:pt modelId="{A865943D-A717-4BF9-81C0-AA71224B9CD0}" type="pres">
      <dgm:prSet presAssocID="{96035C1C-C068-4B2B-9456-F6EFA08BEFFF}" presName="header" presStyleLbl="node1" presStyleIdx="2" presStyleCnt="3" custScaleY="146410"/>
      <dgm:spPr/>
      <dgm:t>
        <a:bodyPr/>
        <a:lstStyle/>
        <a:p>
          <a:endParaRPr lang="pt-BR"/>
        </a:p>
      </dgm:t>
    </dgm:pt>
    <dgm:pt modelId="{4581F501-3F63-4EF8-A933-791CD29C4A6C}" type="pres">
      <dgm:prSet presAssocID="{22AD2CC2-9720-4BB0-A241-45ABBA862070}" presName="parTrans" presStyleLbl="sibTrans2D1" presStyleIdx="2" presStyleCnt="3" custScaleX="172685" custScaleY="246101"/>
      <dgm:spPr/>
      <dgm:t>
        <a:bodyPr/>
        <a:lstStyle/>
        <a:p>
          <a:endParaRPr lang="pt-BR"/>
        </a:p>
      </dgm:t>
    </dgm:pt>
    <dgm:pt modelId="{4E281022-55E4-422D-9B79-2369255C8A7C}" type="pres">
      <dgm:prSet presAssocID="{9E702FC0-4535-4FCD-89EA-81369DF4D8DB}" presName="child" presStyleLbl="alignAccFollowNode1" presStyleIdx="2" presStyleCnt="3" custScaleY="121000" custLinFactY="20610" custLinFactNeighborX="183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4790EF80-DCD0-47FC-9A69-38B36520D356}" type="presOf" srcId="{290687FF-2FBE-47E9-961B-05FF726E767A}" destId="{54072E79-4E1E-4D66-93A6-516EDACAEB4F}" srcOrd="0" destOrd="0" presId="urn:microsoft.com/office/officeart/2005/8/layout/lProcess1"/>
    <dgm:cxn modelId="{38E5D12A-52F4-4196-B6CB-57713BF77F49}" type="presOf" srcId="{41BBC79D-BAF3-4E10-9434-43E603EF1886}" destId="{6728DEAA-36B5-40F0-B77B-DE55B56E99CB}" srcOrd="0" destOrd="0" presId="urn:microsoft.com/office/officeart/2005/8/layout/lProcess1"/>
    <dgm:cxn modelId="{608E6E7F-B78A-4405-BE1B-DFAE37C569D5}" type="presOf" srcId="{CB37716C-0385-469A-9686-B1291C5A0891}" destId="{99EE4E31-0063-4AC2-AD9A-AA3E2A456279}" srcOrd="0" destOrd="0" presId="urn:microsoft.com/office/officeart/2005/8/layout/lProcess1"/>
    <dgm:cxn modelId="{DAE9A7FB-2A34-46DE-976E-802812160F50}" srcId="{437A560A-345B-4325-B990-C409DB492F93}" destId="{96035C1C-C068-4B2B-9456-F6EFA08BEFFF}" srcOrd="2" destOrd="0" parTransId="{E216C7DC-6E07-4CB3-A426-2F6619B43645}" sibTransId="{20C0B2D3-AC94-49DC-9144-B6F0277D97CA}"/>
    <dgm:cxn modelId="{29058E82-3F9C-471A-B33D-E0AF2A0055C5}" srcId="{7EE3AB04-BC79-4DEA-A32F-05AC5CDE3FFF}" destId="{41BBC79D-BAF3-4E10-9434-43E603EF1886}" srcOrd="0" destOrd="0" parTransId="{CB37716C-0385-469A-9686-B1291C5A0891}" sibTransId="{624DAA02-9381-4F87-98E4-942265090590}"/>
    <dgm:cxn modelId="{6337AA16-AD59-4899-9B41-11FD5CF4EF45}" type="presOf" srcId="{96035C1C-C068-4B2B-9456-F6EFA08BEFFF}" destId="{A865943D-A717-4BF9-81C0-AA71224B9CD0}" srcOrd="0" destOrd="0" presId="urn:microsoft.com/office/officeart/2005/8/layout/lProcess1"/>
    <dgm:cxn modelId="{0EA9D838-DA56-4766-A8BD-89CBCBEF9341}" type="presOf" srcId="{9E702FC0-4535-4FCD-89EA-81369DF4D8DB}" destId="{4E281022-55E4-422D-9B79-2369255C8A7C}" srcOrd="0" destOrd="0" presId="urn:microsoft.com/office/officeart/2005/8/layout/lProcess1"/>
    <dgm:cxn modelId="{945850F3-216E-4BC0-A39A-1A5F4F2F8501}" srcId="{96035C1C-C068-4B2B-9456-F6EFA08BEFFF}" destId="{9E702FC0-4535-4FCD-89EA-81369DF4D8DB}" srcOrd="0" destOrd="0" parTransId="{22AD2CC2-9720-4BB0-A241-45ABBA862070}" sibTransId="{27CB0919-D6FE-40C9-B498-4A7747B6D0BB}"/>
    <dgm:cxn modelId="{B29CA14C-BE9D-4C56-8DF6-E976CC086027}" type="presOf" srcId="{437A560A-345B-4325-B990-C409DB492F93}" destId="{B223B61C-F728-462C-83EC-FB3991C21222}" srcOrd="0" destOrd="0" presId="urn:microsoft.com/office/officeart/2005/8/layout/lProcess1"/>
    <dgm:cxn modelId="{5C76B35C-E8E7-43ED-9779-28ACF91B822D}" type="presOf" srcId="{22AD2CC2-9720-4BB0-A241-45ABBA862070}" destId="{4581F501-3F63-4EF8-A933-791CD29C4A6C}" srcOrd="0" destOrd="0" presId="urn:microsoft.com/office/officeart/2005/8/layout/lProcess1"/>
    <dgm:cxn modelId="{1F92FEC9-6529-4E23-BB0D-FCA62E002CAA}" type="presOf" srcId="{7EE3AB04-BC79-4DEA-A32F-05AC5CDE3FFF}" destId="{9AD4B08B-4864-4E19-A673-E446C6DFAC44}" srcOrd="0" destOrd="0" presId="urn:microsoft.com/office/officeart/2005/8/layout/lProcess1"/>
    <dgm:cxn modelId="{C753FCA4-7F97-4904-8224-551CCF9694CF}" type="presOf" srcId="{C05D41B4-CB4D-44ED-A1BC-E3AF296AC7F9}" destId="{A318D556-F31B-493B-B750-EF4F0399A16D}" srcOrd="0" destOrd="0" presId="urn:microsoft.com/office/officeart/2005/8/layout/lProcess1"/>
    <dgm:cxn modelId="{E02C392D-BE80-4416-81E0-0EC7AC1E8024}" srcId="{7AD17E3D-2246-4E85-AA9A-BCF4218227A3}" destId="{C05D41B4-CB4D-44ED-A1BC-E3AF296AC7F9}" srcOrd="0" destOrd="0" parTransId="{290687FF-2FBE-47E9-961B-05FF726E767A}" sibTransId="{D94F2DD9-7DD4-4F9F-A7A7-4DC3E41FB7BB}"/>
    <dgm:cxn modelId="{FADF46A5-8985-4CAA-A093-7767C75941FD}" srcId="{437A560A-345B-4325-B990-C409DB492F93}" destId="{7AD17E3D-2246-4E85-AA9A-BCF4218227A3}" srcOrd="0" destOrd="0" parTransId="{E5D77E4D-0E2C-4CF4-84D3-708224AC6222}" sibTransId="{A85B85E3-AB92-4652-85BA-97DD27C9C417}"/>
    <dgm:cxn modelId="{6E0DB166-F62F-4C80-9BE7-2E239EB47852}" type="presOf" srcId="{7AD17E3D-2246-4E85-AA9A-BCF4218227A3}" destId="{0707B46A-2718-49E4-B105-5811CB422A9E}" srcOrd="0" destOrd="0" presId="urn:microsoft.com/office/officeart/2005/8/layout/lProcess1"/>
    <dgm:cxn modelId="{574B21C8-404F-4FDE-8957-EA51AD12FD23}" srcId="{437A560A-345B-4325-B990-C409DB492F93}" destId="{7EE3AB04-BC79-4DEA-A32F-05AC5CDE3FFF}" srcOrd="1" destOrd="0" parTransId="{BB74DF14-D987-4228-8E02-013DFE9201A4}" sibTransId="{21A28665-738A-447C-B246-ECE4C959DE42}"/>
    <dgm:cxn modelId="{825C1E65-ED70-4F93-BCF7-866CEF44DF44}" type="presParOf" srcId="{B223B61C-F728-462C-83EC-FB3991C21222}" destId="{77026DDC-5647-49D8-970D-93EE3FDC9543}" srcOrd="0" destOrd="0" presId="urn:microsoft.com/office/officeart/2005/8/layout/lProcess1"/>
    <dgm:cxn modelId="{AE15B394-9125-47B5-9EDD-AD956ECEB2D8}" type="presParOf" srcId="{77026DDC-5647-49D8-970D-93EE3FDC9543}" destId="{0707B46A-2718-49E4-B105-5811CB422A9E}" srcOrd="0" destOrd="0" presId="urn:microsoft.com/office/officeart/2005/8/layout/lProcess1"/>
    <dgm:cxn modelId="{D28E49F1-CD25-4A7F-8C3A-07D9C241B9AE}" type="presParOf" srcId="{77026DDC-5647-49D8-970D-93EE3FDC9543}" destId="{54072E79-4E1E-4D66-93A6-516EDACAEB4F}" srcOrd="1" destOrd="0" presId="urn:microsoft.com/office/officeart/2005/8/layout/lProcess1"/>
    <dgm:cxn modelId="{27BDE9D3-F667-409C-B312-7A1DA55132CA}" type="presParOf" srcId="{77026DDC-5647-49D8-970D-93EE3FDC9543}" destId="{A318D556-F31B-493B-B750-EF4F0399A16D}" srcOrd="2" destOrd="0" presId="urn:microsoft.com/office/officeart/2005/8/layout/lProcess1"/>
    <dgm:cxn modelId="{6EBC0324-7148-46AF-9758-819DF8E818F7}" type="presParOf" srcId="{B223B61C-F728-462C-83EC-FB3991C21222}" destId="{D2DEDC70-58AD-4388-B8C0-264BA1AD5916}" srcOrd="1" destOrd="0" presId="urn:microsoft.com/office/officeart/2005/8/layout/lProcess1"/>
    <dgm:cxn modelId="{187CBC0C-C080-4972-B45E-8B81936D38D9}" type="presParOf" srcId="{B223B61C-F728-462C-83EC-FB3991C21222}" destId="{A643D0FB-F4F4-44B8-880B-B3488E1D0669}" srcOrd="2" destOrd="0" presId="urn:microsoft.com/office/officeart/2005/8/layout/lProcess1"/>
    <dgm:cxn modelId="{A7A5C5ED-E69A-43F0-ADC4-A435C7569383}" type="presParOf" srcId="{A643D0FB-F4F4-44B8-880B-B3488E1D0669}" destId="{9AD4B08B-4864-4E19-A673-E446C6DFAC44}" srcOrd="0" destOrd="0" presId="urn:microsoft.com/office/officeart/2005/8/layout/lProcess1"/>
    <dgm:cxn modelId="{3EAB96C6-0D86-493A-A91A-BF09D07CCDF3}" type="presParOf" srcId="{A643D0FB-F4F4-44B8-880B-B3488E1D0669}" destId="{99EE4E31-0063-4AC2-AD9A-AA3E2A456279}" srcOrd="1" destOrd="0" presId="urn:microsoft.com/office/officeart/2005/8/layout/lProcess1"/>
    <dgm:cxn modelId="{50A144B1-F9D6-4978-937B-E471642B4B94}" type="presParOf" srcId="{A643D0FB-F4F4-44B8-880B-B3488E1D0669}" destId="{6728DEAA-36B5-40F0-B77B-DE55B56E99CB}" srcOrd="2" destOrd="0" presId="urn:microsoft.com/office/officeart/2005/8/layout/lProcess1"/>
    <dgm:cxn modelId="{C1483C5B-16C4-4078-8DDC-6CDECD5D1DAC}" type="presParOf" srcId="{B223B61C-F728-462C-83EC-FB3991C21222}" destId="{333C4C71-B124-49F8-9868-FBEC160846B5}" srcOrd="3" destOrd="0" presId="urn:microsoft.com/office/officeart/2005/8/layout/lProcess1"/>
    <dgm:cxn modelId="{FCFB7626-6CAE-4092-8A3D-5A1BFA91E1A8}" type="presParOf" srcId="{B223B61C-F728-462C-83EC-FB3991C21222}" destId="{89F98D16-607F-4713-9B07-B1EE14563FF6}" srcOrd="4" destOrd="0" presId="urn:microsoft.com/office/officeart/2005/8/layout/lProcess1"/>
    <dgm:cxn modelId="{D706BBD5-5514-4098-AC85-54334878DE1F}" type="presParOf" srcId="{89F98D16-607F-4713-9B07-B1EE14563FF6}" destId="{A865943D-A717-4BF9-81C0-AA71224B9CD0}" srcOrd="0" destOrd="0" presId="urn:microsoft.com/office/officeart/2005/8/layout/lProcess1"/>
    <dgm:cxn modelId="{C647899F-E5C5-4233-B633-39AD23B86068}" type="presParOf" srcId="{89F98D16-607F-4713-9B07-B1EE14563FF6}" destId="{4581F501-3F63-4EF8-A933-791CD29C4A6C}" srcOrd="1" destOrd="0" presId="urn:microsoft.com/office/officeart/2005/8/layout/lProcess1"/>
    <dgm:cxn modelId="{A40FB800-D6C6-4F8B-B0A9-0DD9B1CCEB5E}" type="presParOf" srcId="{89F98D16-607F-4713-9B07-B1EE14563FF6}" destId="{4E281022-55E4-422D-9B79-2369255C8A7C}" srcOrd="2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458522-CD89-4355-BED5-E227AA6B0E28}">
      <dsp:nvSpPr>
        <dsp:cNvPr id="0" name=""/>
        <dsp:cNvSpPr/>
      </dsp:nvSpPr>
      <dsp:spPr>
        <a:xfrm rot="5400000">
          <a:off x="2878782" y="-1452664"/>
          <a:ext cx="775749" cy="3772734"/>
        </a:xfrm>
        <a:prstGeom prst="round2SameRect">
          <a:avLst/>
        </a:prstGeom>
        <a:noFill/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100" kern="1200"/>
            <a:t> usuário responsável por responder o questionário eletrônico no módulo "</a:t>
          </a:r>
          <a:r>
            <a:rPr lang="pt-BR" sz="1100" i="1" kern="1200"/>
            <a:t>Pesquisa e Avaliação</a:t>
          </a:r>
          <a:r>
            <a:rPr lang="pt-BR" sz="1100" kern="1200"/>
            <a:t>" do SIEST.</a:t>
          </a:r>
        </a:p>
      </dsp:txBody>
      <dsp:txXfrm rot="-5400000">
        <a:off x="1380290" y="83697"/>
        <a:ext cx="3734865" cy="700011"/>
      </dsp:txXfrm>
    </dsp:sp>
    <dsp:sp modelId="{7FE30BF2-868A-4F76-B9C3-D5553C4C6239}">
      <dsp:nvSpPr>
        <dsp:cNvPr id="0" name=""/>
        <dsp:cNvSpPr/>
      </dsp:nvSpPr>
      <dsp:spPr>
        <a:xfrm>
          <a:off x="104" y="20"/>
          <a:ext cx="1377392" cy="837250"/>
        </a:xfrm>
        <a:prstGeom prst="rightArrow">
          <a:avLst/>
        </a:prstGeom>
        <a:solidFill>
          <a:schemeClr val="accent3">
            <a:lumMod val="60000"/>
            <a:lumOff val="40000"/>
          </a:schemeClr>
        </a:solidFill>
        <a:ln w="12700" cap="flat" cmpd="sng" algn="ctr">
          <a:noFill/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Perfil “</a:t>
          </a:r>
          <a:r>
            <a:rPr lang="pt-BR" sz="1200" b="1" kern="1200" cap="small" baseline="0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Preenchedor</a:t>
          </a:r>
          <a:r>
            <a:rPr lang="pt-BR" sz="1200" kern="1200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”</a:t>
          </a:r>
        </a:p>
      </dsp:txBody>
      <dsp:txXfrm>
        <a:off x="104" y="209333"/>
        <a:ext cx="1168080" cy="418625"/>
      </dsp:txXfrm>
    </dsp:sp>
    <dsp:sp modelId="{FE20EBB8-561A-41CA-A618-C762A71A33B7}">
      <dsp:nvSpPr>
        <dsp:cNvPr id="0" name=""/>
        <dsp:cNvSpPr/>
      </dsp:nvSpPr>
      <dsp:spPr>
        <a:xfrm rot="5400000">
          <a:off x="2860752" y="-586829"/>
          <a:ext cx="815160" cy="3769176"/>
        </a:xfrm>
        <a:prstGeom prst="round2SameRect">
          <a:avLst/>
        </a:prstGeom>
        <a:noFill/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100" kern="1200"/>
            <a:t> usuário responsável por revisar as respostas, encerrar o preenchimento e enviar o questionário à SEST (diretor responsável pela área de benefício de assistência à saúde da estatal, ou cargo equivalente).</a:t>
          </a:r>
        </a:p>
      </dsp:txBody>
      <dsp:txXfrm rot="-5400000">
        <a:off x="1383745" y="929971"/>
        <a:ext cx="3729383" cy="735574"/>
      </dsp:txXfrm>
    </dsp:sp>
    <dsp:sp modelId="{F59DF144-1A08-404B-9536-6CFA43D33CA9}">
      <dsp:nvSpPr>
        <dsp:cNvPr id="0" name=""/>
        <dsp:cNvSpPr/>
      </dsp:nvSpPr>
      <dsp:spPr>
        <a:xfrm>
          <a:off x="104" y="879133"/>
          <a:ext cx="1383640" cy="837250"/>
        </a:xfrm>
        <a:prstGeom prst="rightArrow">
          <a:avLst/>
        </a:prstGeom>
        <a:solidFill>
          <a:schemeClr val="accent3">
            <a:lumMod val="60000"/>
            <a:lumOff val="40000"/>
          </a:schemeClr>
        </a:solidFill>
        <a:ln w="12700" cap="flat" cmpd="sng" algn="ctr">
          <a:noFill/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Perfil “</a:t>
          </a:r>
          <a:r>
            <a:rPr lang="pt-BR" sz="1200" b="1" kern="1200" cap="small" baseline="0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Validador</a:t>
          </a:r>
          <a:r>
            <a:rPr lang="pt-BR" sz="1200" kern="1200">
              <a:solidFill>
                <a:srgbClr val="00206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”</a:t>
          </a:r>
        </a:p>
      </dsp:txBody>
      <dsp:txXfrm>
        <a:off x="104" y="1088446"/>
        <a:ext cx="1174328" cy="4186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07B46A-2718-49E4-B105-5811CB422A9E}">
      <dsp:nvSpPr>
        <dsp:cNvPr id="0" name=""/>
        <dsp:cNvSpPr/>
      </dsp:nvSpPr>
      <dsp:spPr>
        <a:xfrm>
          <a:off x="373" y="174097"/>
          <a:ext cx="1672455" cy="612160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i="0" u="none" kern="1200">
              <a:solidFill>
                <a:srgbClr val="002060"/>
              </a:solidFill>
            </a:rPr>
            <a:t>Possua acesso ao SIEST, mas </a:t>
          </a:r>
          <a:r>
            <a:rPr lang="pt-BR" sz="1050" b="1" i="0" u="none" kern="1200" cap="small" baseline="0">
              <a:solidFill>
                <a:srgbClr val="002060"/>
              </a:solidFill>
            </a:rPr>
            <a:t>não</a:t>
          </a:r>
          <a:r>
            <a:rPr lang="pt-BR" sz="1050" b="1" i="0" u="none" kern="1200">
              <a:solidFill>
                <a:srgbClr val="002060"/>
              </a:solidFill>
            </a:rPr>
            <a:t> possua</a:t>
          </a:r>
          <a:r>
            <a:rPr lang="pt-BR" sz="1050" i="0" u="none" kern="1200">
              <a:solidFill>
                <a:srgbClr val="002060"/>
              </a:solidFill>
            </a:rPr>
            <a:t> acesso ao módulo "Pesquisa e Avaliação"</a:t>
          </a:r>
        </a:p>
      </dsp:txBody>
      <dsp:txXfrm>
        <a:off x="18303" y="192027"/>
        <a:ext cx="1636595" cy="576300"/>
      </dsp:txXfrm>
    </dsp:sp>
    <dsp:sp modelId="{54072E79-4E1E-4D66-93A6-516EDACAEB4F}">
      <dsp:nvSpPr>
        <dsp:cNvPr id="0" name=""/>
        <dsp:cNvSpPr/>
      </dsp:nvSpPr>
      <dsp:spPr>
        <a:xfrm rot="5400000">
          <a:off x="710551" y="844770"/>
          <a:ext cx="252099" cy="180071"/>
        </a:xfrm>
        <a:prstGeom prst="rightArrow">
          <a:avLst>
            <a:gd name="adj1" fmla="val 66700"/>
            <a:gd name="adj2" fmla="val 50000"/>
          </a:avLst>
        </a:prstGeom>
        <a:solidFill>
          <a:srgbClr val="002060"/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8D556-F31B-493B-B750-EF4F0399A16D}">
      <dsp:nvSpPr>
        <dsp:cNvPr id="0" name=""/>
        <dsp:cNvSpPr/>
      </dsp:nvSpPr>
      <dsp:spPr>
        <a:xfrm>
          <a:off x="373" y="1083355"/>
          <a:ext cx="1672455" cy="505917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i="0" kern="1200"/>
            <a:t>Siga as instruções do item </a:t>
          </a:r>
          <a:r>
            <a:rPr lang="pt-BR" sz="1050" b="1" i="0" kern="1200"/>
            <a:t>1. Solicitar Acesso ao módulo "</a:t>
          </a:r>
          <a:r>
            <a:rPr lang="pt-BR" sz="1050" b="1" i="0" kern="1200" cap="small" baseline="0"/>
            <a:t>Pesquisa e Avaliação</a:t>
          </a:r>
          <a:r>
            <a:rPr lang="pt-BR" sz="1050" b="1" i="0" kern="1200"/>
            <a:t>"</a:t>
          </a:r>
          <a:endParaRPr lang="pt-BR" sz="1050" i="0" kern="1200"/>
        </a:p>
      </dsp:txBody>
      <dsp:txXfrm>
        <a:off x="15191" y="1098173"/>
        <a:ext cx="1642819" cy="476281"/>
      </dsp:txXfrm>
    </dsp:sp>
    <dsp:sp modelId="{9AD4B08B-4864-4E19-A673-E446C6DFAC44}">
      <dsp:nvSpPr>
        <dsp:cNvPr id="0" name=""/>
        <dsp:cNvSpPr/>
      </dsp:nvSpPr>
      <dsp:spPr>
        <a:xfrm>
          <a:off x="1906972" y="174097"/>
          <a:ext cx="1672455" cy="612160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i="0" u="none" kern="1200" baseline="0">
              <a:solidFill>
                <a:srgbClr val="002060"/>
              </a:solidFill>
            </a:rPr>
            <a:t>Não possua</a:t>
          </a:r>
          <a:r>
            <a:rPr lang="pt-BR" sz="1050" i="0" u="none" kern="1200" baseline="0">
              <a:solidFill>
                <a:srgbClr val="002060"/>
              </a:solidFill>
            </a:rPr>
            <a:t> acesso ao SIEST</a:t>
          </a:r>
        </a:p>
      </dsp:txBody>
      <dsp:txXfrm>
        <a:off x="1924902" y="192027"/>
        <a:ext cx="1636595" cy="576300"/>
      </dsp:txXfrm>
    </dsp:sp>
    <dsp:sp modelId="{99EE4E31-0063-4AC2-AD9A-AA3E2A456279}">
      <dsp:nvSpPr>
        <dsp:cNvPr id="0" name=""/>
        <dsp:cNvSpPr/>
      </dsp:nvSpPr>
      <dsp:spPr>
        <a:xfrm rot="5364996">
          <a:off x="2621735" y="840455"/>
          <a:ext cx="252099" cy="180071"/>
        </a:xfrm>
        <a:prstGeom prst="rightArrow">
          <a:avLst>
            <a:gd name="adj1" fmla="val 66700"/>
            <a:gd name="adj2" fmla="val 50000"/>
          </a:avLst>
        </a:prstGeom>
        <a:solidFill>
          <a:srgbClr val="002060"/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28DEAA-36B5-40F0-B77B-DE55B56E99CB}">
      <dsp:nvSpPr>
        <dsp:cNvPr id="0" name=""/>
        <dsp:cNvSpPr/>
      </dsp:nvSpPr>
      <dsp:spPr>
        <a:xfrm>
          <a:off x="1915602" y="1074725"/>
          <a:ext cx="1672455" cy="505917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i="0" kern="1200"/>
            <a:t>Siga as instruções do item</a:t>
          </a:r>
          <a:r>
            <a:rPr lang="pt-BR" sz="1100" b="1" i="0" kern="1200"/>
            <a:t> 2. Solicitar acesso ao SIEST</a:t>
          </a:r>
          <a:endParaRPr lang="pt-BR" sz="1100" i="0" kern="1200"/>
        </a:p>
      </dsp:txBody>
      <dsp:txXfrm>
        <a:off x="1930420" y="1089543"/>
        <a:ext cx="1642819" cy="476281"/>
      </dsp:txXfrm>
    </dsp:sp>
    <dsp:sp modelId="{A865943D-A717-4BF9-81C0-AA71224B9CD0}">
      <dsp:nvSpPr>
        <dsp:cNvPr id="0" name=""/>
        <dsp:cNvSpPr/>
      </dsp:nvSpPr>
      <dsp:spPr>
        <a:xfrm>
          <a:off x="3813571" y="174097"/>
          <a:ext cx="1672455" cy="612160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050" b="1" i="0" u="none" kern="1200" baseline="0">
              <a:solidFill>
                <a:srgbClr val="002060"/>
              </a:solidFill>
            </a:rPr>
            <a:t>Possua acesso </a:t>
          </a:r>
          <a:r>
            <a:rPr lang="pt-BR" sz="1050" i="0" u="none" kern="1200" baseline="0">
              <a:solidFill>
                <a:srgbClr val="002060"/>
              </a:solidFill>
            </a:rPr>
            <a:t>ao SIEST, ao módulo "Pesquisa e Avaliação" e seu </a:t>
          </a:r>
          <a:r>
            <a:rPr lang="pt-BR" sz="1050" b="1" i="0" u="none" kern="1200" baseline="0">
              <a:solidFill>
                <a:srgbClr val="002060"/>
              </a:solidFill>
            </a:rPr>
            <a:t>perfil esteja correto</a:t>
          </a:r>
          <a:endParaRPr lang="pt-BR" sz="1050" i="0" u="none" kern="1200" baseline="0">
            <a:solidFill>
              <a:srgbClr val="002060"/>
            </a:solidFill>
          </a:endParaRPr>
        </a:p>
      </dsp:txBody>
      <dsp:txXfrm>
        <a:off x="3831501" y="192027"/>
        <a:ext cx="1636595" cy="576300"/>
      </dsp:txXfrm>
    </dsp:sp>
    <dsp:sp modelId="{4581F501-3F63-4EF8-A933-791CD29C4A6C}">
      <dsp:nvSpPr>
        <dsp:cNvPr id="0" name=""/>
        <dsp:cNvSpPr/>
      </dsp:nvSpPr>
      <dsp:spPr>
        <a:xfrm rot="5398490">
          <a:off x="4523947" y="842209"/>
          <a:ext cx="252099" cy="180071"/>
        </a:xfrm>
        <a:prstGeom prst="rightArrow">
          <a:avLst>
            <a:gd name="adj1" fmla="val 66700"/>
            <a:gd name="adj2" fmla="val 50000"/>
          </a:avLst>
        </a:prstGeom>
        <a:solidFill>
          <a:srgbClr val="002060"/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281022-55E4-422D-9B79-2369255C8A7C}">
      <dsp:nvSpPr>
        <dsp:cNvPr id="0" name=""/>
        <dsp:cNvSpPr/>
      </dsp:nvSpPr>
      <dsp:spPr>
        <a:xfrm>
          <a:off x="3813944" y="1078233"/>
          <a:ext cx="1672455" cy="505917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i="0" kern="1200"/>
            <a:t>Siga as instruções do item </a:t>
          </a:r>
          <a:r>
            <a:rPr lang="pt-BR" sz="1100" b="1" i="0" kern="1200"/>
            <a:t>3. Acessar o questionário</a:t>
          </a:r>
          <a:endParaRPr lang="pt-BR" sz="1100" i="0" kern="1200"/>
        </a:p>
      </dsp:txBody>
      <dsp:txXfrm>
        <a:off x="3828762" y="1093051"/>
        <a:ext cx="1642819" cy="4762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B225C-E6A8-4669-82B4-CA21D199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1165</Words>
  <Characters>6295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 Leticia de Castro Siqueira</dc:creator>
  <cp:lastModifiedBy>Daiane Siqueira</cp:lastModifiedBy>
  <cp:revision>2</cp:revision>
  <cp:lastPrinted>2020-05-19T18:01:00Z</cp:lastPrinted>
  <dcterms:created xsi:type="dcterms:W3CDTF">2020-05-21T15:38:00Z</dcterms:created>
  <dcterms:modified xsi:type="dcterms:W3CDTF">2020-05-21T15:38:00Z</dcterms:modified>
</cp:coreProperties>
</file>