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0A67D9">
        <w:rPr>
          <w:rFonts w:ascii="Arial" w:eastAsia="TimesNewRomanPSMT" w:hAnsi="Arial" w:cs="TimesNewRomanPSMT"/>
          <w:b/>
          <w:bCs/>
          <w:color w:val="000000"/>
          <w:sz w:val="24"/>
          <w:szCs w:val="24"/>
        </w:rPr>
        <w:t>PROCESSO DE GERENCIAMENTO DE MUDANÇAS</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F92ED9">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F92ED9">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F92ED9">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F92ED9">
            <w:pPr>
              <w:autoSpaceDE w:val="0"/>
              <w:adjustRightInd w:val="0"/>
              <w:rPr>
                <w:rFonts w:ascii="Arial" w:hAnsi="Arial" w:cs="Arial"/>
                <w:b/>
                <w:bCs/>
                <w:sz w:val="18"/>
                <w:szCs w:val="18"/>
              </w:rPr>
            </w:pPr>
          </w:p>
        </w:tc>
        <w:tc>
          <w:tcPr>
            <w:tcW w:w="4842" w:type="dxa"/>
          </w:tcPr>
          <w:p w:rsidR="00A44B75" w:rsidRPr="00C14E55" w:rsidRDefault="00A44B75" w:rsidP="00F92ED9">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F92ED9">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F92ED9">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F92ED9">
            <w:pPr>
              <w:autoSpaceDE w:val="0"/>
              <w:adjustRightInd w:val="0"/>
              <w:rPr>
                <w:rFonts w:ascii="Arial" w:hAnsi="Arial" w:cs="Arial"/>
                <w:sz w:val="18"/>
                <w:szCs w:val="18"/>
              </w:rPr>
            </w:pPr>
          </w:p>
        </w:tc>
        <w:tc>
          <w:tcPr>
            <w:tcW w:w="4842" w:type="dxa"/>
          </w:tcPr>
          <w:p w:rsidR="00A44B75" w:rsidRPr="00C14E55" w:rsidRDefault="00A44B75" w:rsidP="00F92ED9">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F92ED9">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F92ED9">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F92ED9">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F92ED9">
            <w:pPr>
              <w:autoSpaceDE w:val="0"/>
              <w:adjustRightInd w:val="0"/>
              <w:rPr>
                <w:rFonts w:ascii="Arial" w:hAnsi="Arial" w:cs="Arial"/>
                <w:b/>
                <w:bCs/>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F92ED9">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F92ED9">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F92ED9">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F92ED9">
            <w:pPr>
              <w:autoSpaceDE w:val="0"/>
              <w:adjustRightInd w:val="0"/>
              <w:rPr>
                <w:bCs/>
                <w:sz w:val="18"/>
                <w:szCs w:val="18"/>
                <w:highlight w:val="yellow"/>
              </w:rPr>
            </w:pPr>
          </w:p>
          <w:p w:rsidR="00A44B75" w:rsidRPr="00E730CD" w:rsidRDefault="00A44B75" w:rsidP="00F92ED9">
            <w:pPr>
              <w:autoSpaceDE w:val="0"/>
              <w:adjustRightInd w:val="0"/>
              <w:rPr>
                <w:rFonts w:ascii="Arial" w:hAnsi="Arial" w:cs="Arial"/>
                <w:b/>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F92ED9">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F92ED9">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F92ED9">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Natal Henrique Troz</w:t>
            </w:r>
            <w:r w:rsidR="00C12EC2">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C12EC2">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Default="00CD5BEA" w:rsidP="00A76AB6">
            <w:pPr>
              <w:tabs>
                <w:tab w:val="left" w:pos="1766"/>
              </w:tabs>
              <w:rPr>
                <w:rFonts w:ascii="Arial" w:hAnsi="Arial" w:cs="Arial"/>
                <w:sz w:val="18"/>
                <w:szCs w:val="18"/>
              </w:rPr>
            </w:pPr>
          </w:p>
          <w:p w:rsidR="00CD5BEA" w:rsidRPr="00C14E55" w:rsidRDefault="009B2C7C"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100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10055"/>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bookmarkStart w:id="0" w:name="_GoBack"/>
            <w:bookmarkEnd w:id="0"/>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0A67D9" w:rsidP="00A430FE">
      <w:pPr>
        <w:widowControl w:val="0"/>
        <w:spacing w:line="360" w:lineRule="auto"/>
        <w:jc w:val="left"/>
        <w:rPr>
          <w:rFonts w:ascii="Arial" w:hAnsi="Arial" w:cs="Arial"/>
          <w:b/>
          <w:bCs/>
          <w:sz w:val="24"/>
          <w:szCs w:val="24"/>
        </w:rPr>
      </w:pPr>
      <w:r>
        <w:rPr>
          <w:rFonts w:ascii="Arial" w:hAnsi="Arial" w:cs="Arial"/>
          <w:b/>
          <w:bCs/>
          <w:sz w:val="24"/>
          <w:szCs w:val="24"/>
        </w:rPr>
        <w:t>15</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F42C55">
        <w:rPr>
          <w:rFonts w:ascii="Arial" w:hAnsi="Arial" w:cs="Arial"/>
          <w:b/>
          <w:bCs/>
          <w:sz w:val="24"/>
          <w:szCs w:val="24"/>
        </w:rPr>
        <w:t xml:space="preserve"> Edna Dias Canedo e Priscilla Gonçalves da Silva e Souza</w:t>
      </w:r>
      <w:r w:rsidR="0054271F">
        <w:rPr>
          <w:rFonts w:ascii="Arial" w:hAnsi="Arial" w:cs="Arial"/>
          <w:b/>
          <w:bCs/>
          <w:sz w:val="24"/>
          <w:szCs w:val="24"/>
        </w:rPr>
        <w:t xml:space="preserve">. </w:t>
      </w:r>
    </w:p>
    <w:p w:rsidR="006F4BC3" w:rsidRDefault="006F4BC3"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6F4BC3">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Pr="000A67D9" w:rsidRDefault="00FC1494">
          <w:pPr>
            <w:pStyle w:val="CabealhodoSumrio"/>
            <w:rPr>
              <w:rFonts w:ascii="Arial" w:hAnsi="Arial" w:cs="Arial"/>
            </w:rPr>
          </w:pPr>
        </w:p>
        <w:p w:rsidR="00D34FAE" w:rsidRPr="00D34FAE" w:rsidRDefault="00FE5881">
          <w:pPr>
            <w:pStyle w:val="Sumrio1"/>
            <w:tabs>
              <w:tab w:val="right" w:leader="dot" w:pos="9739"/>
            </w:tabs>
            <w:rPr>
              <w:rFonts w:ascii="Arial" w:eastAsiaTheme="minorEastAsia" w:hAnsi="Arial" w:cs="Arial"/>
              <w:b w:val="0"/>
              <w:bCs w:val="0"/>
              <w:i w:val="0"/>
              <w:iCs w:val="0"/>
              <w:noProof/>
              <w:szCs w:val="22"/>
              <w:lang w:eastAsia="pt-BR"/>
            </w:rPr>
          </w:pPr>
          <w:r w:rsidRPr="000A67D9">
            <w:rPr>
              <w:rFonts w:ascii="Arial" w:hAnsi="Arial" w:cs="Arial"/>
            </w:rPr>
            <w:fldChar w:fldCharType="begin"/>
          </w:r>
          <w:r w:rsidR="00FC1494" w:rsidRPr="000A67D9">
            <w:rPr>
              <w:rFonts w:ascii="Arial" w:hAnsi="Arial" w:cs="Arial"/>
            </w:rPr>
            <w:instrText xml:space="preserve"> TOC \o "1-3" \h \z \u </w:instrText>
          </w:r>
          <w:r w:rsidRPr="000A67D9">
            <w:rPr>
              <w:rFonts w:ascii="Arial" w:hAnsi="Arial" w:cs="Arial"/>
            </w:rPr>
            <w:fldChar w:fldCharType="separate"/>
          </w:r>
          <w:hyperlink w:anchor="_Toc508890349" w:history="1">
            <w:r w:rsidR="00D34FAE" w:rsidRPr="00D34FAE">
              <w:rPr>
                <w:rStyle w:val="Hyperlink"/>
                <w:rFonts w:ascii="Arial" w:hAnsi="Arial" w:cs="Arial"/>
                <w:noProof/>
              </w:rPr>
              <w:t>INTRODUÇÃO</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_Toc508890349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5</w:t>
            </w:r>
            <w:r w:rsidR="00D34FAE" w:rsidRPr="00D34FAE">
              <w:rPr>
                <w:rFonts w:ascii="Arial" w:hAnsi="Arial" w:cs="Arial"/>
                <w:noProof/>
                <w:webHidden/>
              </w:rPr>
              <w:fldChar w:fldCharType="end"/>
            </w:r>
          </w:hyperlink>
        </w:p>
        <w:p w:rsidR="00D34FAE" w:rsidRPr="00D34FAE" w:rsidRDefault="009030B0">
          <w:pPr>
            <w:pStyle w:val="Sumrio1"/>
            <w:tabs>
              <w:tab w:val="right" w:leader="dot" w:pos="9739"/>
            </w:tabs>
            <w:rPr>
              <w:rFonts w:ascii="Arial" w:eastAsiaTheme="minorEastAsia" w:hAnsi="Arial" w:cs="Arial"/>
              <w:b w:val="0"/>
              <w:bCs w:val="0"/>
              <w:i w:val="0"/>
              <w:iCs w:val="0"/>
              <w:noProof/>
              <w:szCs w:val="22"/>
              <w:lang w:eastAsia="pt-BR"/>
            </w:rPr>
          </w:pPr>
          <w:hyperlink w:anchor="_Toc508890350" w:history="1">
            <w:r w:rsidR="00D34FAE" w:rsidRPr="00D34FAE">
              <w:rPr>
                <w:rStyle w:val="Hyperlink"/>
                <w:rFonts w:ascii="Arial" w:hAnsi="Arial" w:cs="Arial"/>
                <w:noProof/>
              </w:rPr>
              <w:t>VISÃO GERAL</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_Toc508890350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5</w:t>
            </w:r>
            <w:r w:rsidR="00D34FAE" w:rsidRPr="00D34FAE">
              <w:rPr>
                <w:rFonts w:ascii="Arial" w:hAnsi="Arial" w:cs="Arial"/>
                <w:noProof/>
                <w:webHidden/>
              </w:rPr>
              <w:fldChar w:fldCharType="end"/>
            </w:r>
          </w:hyperlink>
        </w:p>
        <w:p w:rsidR="00D34FAE" w:rsidRPr="00D34FAE" w:rsidRDefault="009030B0">
          <w:pPr>
            <w:pStyle w:val="Sumrio2"/>
            <w:tabs>
              <w:tab w:val="right" w:leader="dot" w:pos="9739"/>
            </w:tabs>
            <w:rPr>
              <w:rFonts w:ascii="Arial" w:eastAsiaTheme="minorEastAsia" w:hAnsi="Arial" w:cs="Arial"/>
              <w:b w:val="0"/>
              <w:bCs w:val="0"/>
              <w:noProof/>
              <w:szCs w:val="22"/>
              <w:lang w:eastAsia="pt-BR"/>
            </w:rPr>
          </w:pPr>
          <w:hyperlink w:anchor="_Toc508890351" w:history="1">
            <w:r w:rsidR="00D34FAE" w:rsidRPr="00D34FAE">
              <w:rPr>
                <w:rStyle w:val="Hyperlink"/>
                <w:rFonts w:ascii="Arial" w:eastAsia="SimSun" w:hAnsi="Arial" w:cs="Arial"/>
                <w:noProof/>
              </w:rPr>
              <w:t>2.1. Objetivo</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_Toc508890351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5</w:t>
            </w:r>
            <w:r w:rsidR="00D34FAE" w:rsidRPr="00D34FAE">
              <w:rPr>
                <w:rFonts w:ascii="Arial" w:hAnsi="Arial" w:cs="Arial"/>
                <w:noProof/>
                <w:webHidden/>
              </w:rPr>
              <w:fldChar w:fldCharType="end"/>
            </w:r>
          </w:hyperlink>
        </w:p>
        <w:p w:rsidR="00D34FAE" w:rsidRPr="00D34FAE" w:rsidRDefault="009030B0">
          <w:pPr>
            <w:pStyle w:val="Sumrio2"/>
            <w:tabs>
              <w:tab w:val="right" w:leader="dot" w:pos="9739"/>
            </w:tabs>
            <w:rPr>
              <w:rFonts w:ascii="Arial" w:eastAsiaTheme="minorEastAsia" w:hAnsi="Arial" w:cs="Arial"/>
              <w:b w:val="0"/>
              <w:bCs w:val="0"/>
              <w:noProof/>
              <w:szCs w:val="22"/>
              <w:lang w:eastAsia="pt-BR"/>
            </w:rPr>
          </w:pPr>
          <w:hyperlink w:anchor="_Toc508890352" w:history="1">
            <w:r w:rsidR="00D34FAE" w:rsidRPr="00D34FAE">
              <w:rPr>
                <w:rStyle w:val="Hyperlink"/>
                <w:rFonts w:ascii="Arial" w:eastAsia="SimSun" w:hAnsi="Arial" w:cs="Arial"/>
                <w:noProof/>
              </w:rPr>
              <w:t>2.2. Justificativa</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_Toc508890352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5</w:t>
            </w:r>
            <w:r w:rsidR="00D34FAE" w:rsidRPr="00D34FAE">
              <w:rPr>
                <w:rFonts w:ascii="Arial" w:hAnsi="Arial" w:cs="Arial"/>
                <w:noProof/>
                <w:webHidden/>
              </w:rPr>
              <w:fldChar w:fldCharType="end"/>
            </w:r>
          </w:hyperlink>
        </w:p>
        <w:p w:rsidR="00D34FAE" w:rsidRPr="00D34FAE" w:rsidRDefault="009030B0">
          <w:pPr>
            <w:pStyle w:val="Sumrio1"/>
            <w:tabs>
              <w:tab w:val="right" w:leader="dot" w:pos="9739"/>
            </w:tabs>
            <w:rPr>
              <w:rFonts w:ascii="Arial" w:eastAsiaTheme="minorEastAsia" w:hAnsi="Arial" w:cs="Arial"/>
              <w:b w:val="0"/>
              <w:bCs w:val="0"/>
              <w:i w:val="0"/>
              <w:iCs w:val="0"/>
              <w:noProof/>
              <w:szCs w:val="22"/>
              <w:lang w:eastAsia="pt-BR"/>
            </w:rPr>
          </w:pPr>
          <w:hyperlink w:anchor="_Toc508890353" w:history="1">
            <w:r w:rsidR="00D34FAE" w:rsidRPr="00D34FAE">
              <w:rPr>
                <w:rStyle w:val="Hyperlink"/>
                <w:rFonts w:ascii="Arial" w:hAnsi="Arial" w:cs="Arial"/>
                <w:noProof/>
              </w:rPr>
              <w:t>PROCESSO DE GERENCIAMENTO DE MUDANÇAS</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_Toc508890353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6</w:t>
            </w:r>
            <w:r w:rsidR="00D34FAE" w:rsidRPr="00D34FAE">
              <w:rPr>
                <w:rFonts w:ascii="Arial" w:hAnsi="Arial" w:cs="Arial"/>
                <w:noProof/>
                <w:webHidden/>
              </w:rPr>
              <w:fldChar w:fldCharType="end"/>
            </w:r>
          </w:hyperlink>
        </w:p>
        <w:p w:rsidR="00D34FAE" w:rsidRPr="00D34FAE" w:rsidRDefault="009030B0">
          <w:pPr>
            <w:pStyle w:val="Sumrio2"/>
            <w:tabs>
              <w:tab w:val="right" w:leader="dot" w:pos="9739"/>
            </w:tabs>
            <w:rPr>
              <w:rFonts w:ascii="Arial" w:eastAsiaTheme="minorEastAsia" w:hAnsi="Arial" w:cs="Arial"/>
              <w:b w:val="0"/>
              <w:bCs w:val="0"/>
              <w:noProof/>
              <w:szCs w:val="22"/>
              <w:lang w:eastAsia="pt-BR"/>
            </w:rPr>
          </w:pPr>
          <w:hyperlink w:anchor="_Toc508890354" w:history="1">
            <w:r w:rsidR="00D34FAE" w:rsidRPr="00D34FAE">
              <w:rPr>
                <w:rStyle w:val="Hyperlink"/>
                <w:rFonts w:ascii="Arial" w:eastAsia="SimSun" w:hAnsi="Arial" w:cs="Arial"/>
                <w:noProof/>
              </w:rPr>
              <w:t>3.1. Definição</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_Toc508890354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6</w:t>
            </w:r>
            <w:r w:rsidR="00D34FAE" w:rsidRPr="00D34FAE">
              <w:rPr>
                <w:rFonts w:ascii="Arial" w:hAnsi="Arial" w:cs="Arial"/>
                <w:noProof/>
                <w:webHidden/>
              </w:rPr>
              <w:fldChar w:fldCharType="end"/>
            </w:r>
          </w:hyperlink>
        </w:p>
        <w:p w:rsidR="00D34FAE" w:rsidRPr="00D34FAE" w:rsidRDefault="009030B0">
          <w:pPr>
            <w:pStyle w:val="Sumrio2"/>
            <w:tabs>
              <w:tab w:val="right" w:leader="dot" w:pos="9739"/>
            </w:tabs>
            <w:rPr>
              <w:rFonts w:ascii="Arial" w:eastAsiaTheme="minorEastAsia" w:hAnsi="Arial" w:cs="Arial"/>
              <w:b w:val="0"/>
              <w:bCs w:val="0"/>
              <w:noProof/>
              <w:szCs w:val="22"/>
              <w:lang w:eastAsia="pt-BR"/>
            </w:rPr>
          </w:pPr>
          <w:hyperlink w:anchor="_Toc508890355" w:history="1">
            <w:r w:rsidR="00D34FAE" w:rsidRPr="00D34FAE">
              <w:rPr>
                <w:rStyle w:val="Hyperlink"/>
                <w:rFonts w:ascii="Arial" w:eastAsia="SimSun" w:hAnsi="Arial" w:cs="Arial"/>
                <w:noProof/>
              </w:rPr>
              <w:t>3.2. Passo a passo</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_Toc508890355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6</w:t>
            </w:r>
            <w:r w:rsidR="00D34FAE" w:rsidRPr="00D34FAE">
              <w:rPr>
                <w:rFonts w:ascii="Arial" w:hAnsi="Arial" w:cs="Arial"/>
                <w:noProof/>
                <w:webHidden/>
              </w:rPr>
              <w:fldChar w:fldCharType="end"/>
            </w:r>
          </w:hyperlink>
        </w:p>
        <w:p w:rsidR="00D34FAE" w:rsidRPr="00D34FAE" w:rsidRDefault="009030B0">
          <w:pPr>
            <w:pStyle w:val="Sumrio1"/>
            <w:tabs>
              <w:tab w:val="right" w:leader="dot" w:pos="9739"/>
            </w:tabs>
            <w:rPr>
              <w:rFonts w:ascii="Arial" w:eastAsiaTheme="minorEastAsia" w:hAnsi="Arial" w:cs="Arial"/>
              <w:b w:val="0"/>
              <w:bCs w:val="0"/>
              <w:i w:val="0"/>
              <w:iCs w:val="0"/>
              <w:noProof/>
              <w:szCs w:val="22"/>
              <w:lang w:eastAsia="pt-BR"/>
            </w:rPr>
          </w:pPr>
          <w:hyperlink w:anchor="_Toc508890356" w:history="1">
            <w:r w:rsidR="00D34FAE" w:rsidRPr="00D34FAE">
              <w:rPr>
                <w:rStyle w:val="Hyperlink"/>
                <w:rFonts w:ascii="Arial" w:hAnsi="Arial" w:cs="Arial"/>
                <w:noProof/>
              </w:rPr>
              <w:t>ARTEFATOS</w:t>
            </w:r>
            <w:r w:rsidR="00D34FAE" w:rsidRPr="00D34FAE">
              <w:rPr>
                <w:rFonts w:ascii="Arial" w:hAnsi="Arial" w:cs="Arial"/>
                <w:noProof/>
                <w:webHidden/>
              </w:rPr>
              <w:tab/>
            </w:r>
            <w:r w:rsidR="00D34FAE" w:rsidRPr="00D34FAE">
              <w:rPr>
                <w:rFonts w:ascii="Arial" w:hAnsi="Arial" w:cs="Arial"/>
                <w:noProof/>
                <w:webHidden/>
              </w:rPr>
              <w:fldChar w:fldCharType="begin"/>
            </w:r>
            <w:r w:rsidR="00D34FAE" w:rsidRPr="00D34FAE">
              <w:rPr>
                <w:rFonts w:ascii="Arial" w:hAnsi="Arial" w:cs="Arial"/>
                <w:noProof/>
                <w:webHidden/>
              </w:rPr>
              <w:instrText xml:space="preserve"> PAGEREF _Toc508890356 \h </w:instrText>
            </w:r>
            <w:r w:rsidR="00D34FAE" w:rsidRPr="00D34FAE">
              <w:rPr>
                <w:rFonts w:ascii="Arial" w:hAnsi="Arial" w:cs="Arial"/>
                <w:noProof/>
                <w:webHidden/>
              </w:rPr>
            </w:r>
            <w:r w:rsidR="00D34FAE" w:rsidRPr="00D34FAE">
              <w:rPr>
                <w:rFonts w:ascii="Arial" w:hAnsi="Arial" w:cs="Arial"/>
                <w:noProof/>
                <w:webHidden/>
              </w:rPr>
              <w:fldChar w:fldCharType="separate"/>
            </w:r>
            <w:r w:rsidR="00942949">
              <w:rPr>
                <w:rFonts w:ascii="Arial" w:hAnsi="Arial" w:cs="Arial"/>
                <w:noProof/>
                <w:webHidden/>
              </w:rPr>
              <w:t>6</w:t>
            </w:r>
            <w:r w:rsidR="00D34FAE" w:rsidRPr="00D34FAE">
              <w:rPr>
                <w:rFonts w:ascii="Arial" w:hAnsi="Arial" w:cs="Arial"/>
                <w:noProof/>
                <w:webHidden/>
              </w:rPr>
              <w:fldChar w:fldCharType="end"/>
            </w:r>
          </w:hyperlink>
        </w:p>
        <w:p w:rsidR="0066016C" w:rsidRPr="00D34FAE" w:rsidRDefault="009030B0" w:rsidP="0066016C">
          <w:pPr>
            <w:pStyle w:val="Sumrio2"/>
            <w:tabs>
              <w:tab w:val="right" w:leader="dot" w:pos="9739"/>
            </w:tabs>
            <w:rPr>
              <w:rFonts w:ascii="Arial" w:eastAsiaTheme="minorEastAsia" w:hAnsi="Arial" w:cs="Arial"/>
              <w:b w:val="0"/>
              <w:bCs w:val="0"/>
              <w:noProof/>
              <w:szCs w:val="22"/>
              <w:lang w:eastAsia="pt-BR"/>
            </w:rPr>
          </w:pPr>
          <w:hyperlink w:anchor="_Toc508890357" w:history="1">
            <w:r w:rsidR="0066016C" w:rsidRPr="00D34FAE">
              <w:rPr>
                <w:rStyle w:val="Hyperlink"/>
                <w:rFonts w:ascii="Arial" w:eastAsia="SimSun" w:hAnsi="Arial" w:cs="Arial"/>
                <w:noProof/>
              </w:rPr>
              <w:t>4.1. Documentos</w:t>
            </w:r>
            <w:r w:rsidR="0066016C" w:rsidRPr="00D34FAE">
              <w:rPr>
                <w:rFonts w:ascii="Arial" w:hAnsi="Arial" w:cs="Arial"/>
                <w:noProof/>
                <w:webHidden/>
              </w:rPr>
              <w:tab/>
            </w:r>
            <w:r w:rsidR="0066016C" w:rsidRPr="00D34FAE">
              <w:rPr>
                <w:rFonts w:ascii="Arial" w:hAnsi="Arial" w:cs="Arial"/>
                <w:noProof/>
                <w:webHidden/>
              </w:rPr>
              <w:fldChar w:fldCharType="begin"/>
            </w:r>
            <w:r w:rsidR="0066016C" w:rsidRPr="00D34FAE">
              <w:rPr>
                <w:rFonts w:ascii="Arial" w:hAnsi="Arial" w:cs="Arial"/>
                <w:noProof/>
                <w:webHidden/>
              </w:rPr>
              <w:instrText xml:space="preserve"> PAGEREF _Toc508890357 \h </w:instrText>
            </w:r>
            <w:r w:rsidR="0066016C" w:rsidRPr="00D34FAE">
              <w:rPr>
                <w:rFonts w:ascii="Arial" w:hAnsi="Arial" w:cs="Arial"/>
                <w:noProof/>
                <w:webHidden/>
              </w:rPr>
            </w:r>
            <w:r w:rsidR="0066016C" w:rsidRPr="00D34FAE">
              <w:rPr>
                <w:rFonts w:ascii="Arial" w:hAnsi="Arial" w:cs="Arial"/>
                <w:noProof/>
                <w:webHidden/>
              </w:rPr>
              <w:fldChar w:fldCharType="separate"/>
            </w:r>
            <w:r w:rsidR="0066016C">
              <w:rPr>
                <w:rFonts w:ascii="Arial" w:hAnsi="Arial" w:cs="Arial"/>
                <w:noProof/>
                <w:webHidden/>
              </w:rPr>
              <w:t>6</w:t>
            </w:r>
            <w:r w:rsidR="0066016C" w:rsidRPr="00D34FAE">
              <w:rPr>
                <w:rFonts w:ascii="Arial" w:hAnsi="Arial" w:cs="Arial"/>
                <w:noProof/>
                <w:webHidden/>
              </w:rPr>
              <w:fldChar w:fldCharType="end"/>
            </w:r>
          </w:hyperlink>
        </w:p>
        <w:p w:rsidR="0066016C" w:rsidRPr="00D34FAE" w:rsidRDefault="009030B0" w:rsidP="0066016C">
          <w:pPr>
            <w:pStyle w:val="Sumrio2"/>
            <w:tabs>
              <w:tab w:val="right" w:leader="dot" w:pos="9739"/>
            </w:tabs>
            <w:rPr>
              <w:rFonts w:ascii="Arial" w:eastAsiaTheme="minorEastAsia" w:hAnsi="Arial" w:cs="Arial"/>
              <w:b w:val="0"/>
              <w:bCs w:val="0"/>
              <w:noProof/>
              <w:szCs w:val="22"/>
              <w:lang w:eastAsia="pt-BR"/>
            </w:rPr>
          </w:pPr>
          <w:hyperlink w:anchor="_Toc508890357" w:history="1">
            <w:r w:rsidR="0066016C" w:rsidRPr="00D34FAE">
              <w:rPr>
                <w:rStyle w:val="Hyperlink"/>
                <w:rFonts w:ascii="Arial" w:eastAsia="SimSun" w:hAnsi="Arial" w:cs="Arial"/>
                <w:noProof/>
              </w:rPr>
              <w:t>4.1</w:t>
            </w:r>
            <w:r w:rsidR="0066016C">
              <w:rPr>
                <w:rStyle w:val="Hyperlink"/>
                <w:rFonts w:ascii="Arial" w:eastAsia="SimSun" w:hAnsi="Arial" w:cs="Arial"/>
                <w:noProof/>
              </w:rPr>
              <w:t>.1</w:t>
            </w:r>
            <w:r w:rsidR="0066016C" w:rsidRPr="00D34FAE">
              <w:rPr>
                <w:rStyle w:val="Hyperlink"/>
                <w:rFonts w:ascii="Arial" w:eastAsia="SimSun" w:hAnsi="Arial" w:cs="Arial"/>
                <w:noProof/>
              </w:rPr>
              <w:t xml:space="preserve"> Documentos</w:t>
            </w:r>
            <w:r w:rsidR="0066016C" w:rsidRPr="00D34FAE">
              <w:rPr>
                <w:rFonts w:ascii="Arial" w:hAnsi="Arial" w:cs="Arial"/>
                <w:noProof/>
                <w:webHidden/>
              </w:rPr>
              <w:tab/>
            </w:r>
            <w:r w:rsidR="0066016C">
              <w:rPr>
                <w:rFonts w:ascii="Arial" w:hAnsi="Arial" w:cs="Arial"/>
                <w:noProof/>
                <w:webHidden/>
              </w:rPr>
              <w:t>7</w:t>
            </w:r>
          </w:hyperlink>
        </w:p>
        <w:p w:rsidR="0066016C" w:rsidRPr="00D34FAE" w:rsidRDefault="009030B0" w:rsidP="0066016C">
          <w:pPr>
            <w:pStyle w:val="Sumrio2"/>
            <w:tabs>
              <w:tab w:val="right" w:leader="dot" w:pos="9739"/>
            </w:tabs>
            <w:rPr>
              <w:rFonts w:ascii="Arial" w:eastAsiaTheme="minorEastAsia" w:hAnsi="Arial" w:cs="Arial"/>
              <w:b w:val="0"/>
              <w:bCs w:val="0"/>
              <w:noProof/>
              <w:szCs w:val="22"/>
              <w:lang w:eastAsia="pt-BR"/>
            </w:rPr>
          </w:pPr>
          <w:hyperlink w:anchor="_Toc508890357" w:history="1">
            <w:r w:rsidR="0066016C" w:rsidRPr="00D34FAE">
              <w:rPr>
                <w:rStyle w:val="Hyperlink"/>
                <w:rFonts w:ascii="Arial" w:eastAsia="SimSun" w:hAnsi="Arial" w:cs="Arial"/>
                <w:noProof/>
              </w:rPr>
              <w:t>4.1.</w:t>
            </w:r>
            <w:r w:rsidR="0066016C">
              <w:rPr>
                <w:rStyle w:val="Hyperlink"/>
                <w:rFonts w:ascii="Arial" w:eastAsia="SimSun" w:hAnsi="Arial" w:cs="Arial"/>
                <w:noProof/>
              </w:rPr>
              <w:t>2</w:t>
            </w:r>
            <w:r w:rsidR="0066016C" w:rsidRPr="00D34FAE">
              <w:rPr>
                <w:rStyle w:val="Hyperlink"/>
                <w:rFonts w:ascii="Arial" w:eastAsia="SimSun" w:hAnsi="Arial" w:cs="Arial"/>
                <w:noProof/>
              </w:rPr>
              <w:t xml:space="preserve"> Documentos</w:t>
            </w:r>
            <w:r w:rsidR="0066016C" w:rsidRPr="00D34FAE">
              <w:rPr>
                <w:rFonts w:ascii="Arial" w:hAnsi="Arial" w:cs="Arial"/>
                <w:noProof/>
                <w:webHidden/>
              </w:rPr>
              <w:tab/>
            </w:r>
            <w:r w:rsidR="0066016C">
              <w:rPr>
                <w:rFonts w:ascii="Arial" w:hAnsi="Arial" w:cs="Arial"/>
                <w:noProof/>
                <w:webHidden/>
              </w:rPr>
              <w:t>10</w:t>
            </w:r>
          </w:hyperlink>
        </w:p>
        <w:p w:rsidR="0066016C" w:rsidRPr="00D34FAE" w:rsidRDefault="009030B0" w:rsidP="0066016C">
          <w:pPr>
            <w:pStyle w:val="Sumrio2"/>
            <w:tabs>
              <w:tab w:val="right" w:leader="dot" w:pos="9739"/>
            </w:tabs>
            <w:rPr>
              <w:rFonts w:ascii="Arial" w:eastAsiaTheme="minorEastAsia" w:hAnsi="Arial" w:cs="Arial"/>
              <w:b w:val="0"/>
              <w:bCs w:val="0"/>
              <w:noProof/>
              <w:szCs w:val="22"/>
              <w:lang w:eastAsia="pt-BR"/>
            </w:rPr>
          </w:pPr>
          <w:hyperlink w:anchor="_Toc508890357" w:history="1">
            <w:r w:rsidR="0066016C" w:rsidRPr="00D34FAE">
              <w:rPr>
                <w:rStyle w:val="Hyperlink"/>
                <w:rFonts w:ascii="Arial" w:eastAsia="SimSun" w:hAnsi="Arial" w:cs="Arial"/>
                <w:noProof/>
              </w:rPr>
              <w:t>4.1.</w:t>
            </w:r>
            <w:r w:rsidR="0066016C">
              <w:rPr>
                <w:rStyle w:val="Hyperlink"/>
                <w:rFonts w:ascii="Arial" w:eastAsia="SimSun" w:hAnsi="Arial" w:cs="Arial"/>
                <w:noProof/>
              </w:rPr>
              <w:t>3</w:t>
            </w:r>
            <w:r w:rsidR="0066016C" w:rsidRPr="00D34FAE">
              <w:rPr>
                <w:rStyle w:val="Hyperlink"/>
                <w:rFonts w:ascii="Arial" w:eastAsia="SimSun" w:hAnsi="Arial" w:cs="Arial"/>
                <w:noProof/>
              </w:rPr>
              <w:t xml:space="preserve"> Documentos</w:t>
            </w:r>
            <w:r w:rsidR="0066016C" w:rsidRPr="00D34FAE">
              <w:rPr>
                <w:rFonts w:ascii="Arial" w:hAnsi="Arial" w:cs="Arial"/>
                <w:noProof/>
                <w:webHidden/>
              </w:rPr>
              <w:tab/>
            </w:r>
            <w:r w:rsidR="0066016C">
              <w:rPr>
                <w:rFonts w:ascii="Arial" w:hAnsi="Arial" w:cs="Arial"/>
                <w:noProof/>
                <w:webHidden/>
              </w:rPr>
              <w:t>13</w:t>
            </w:r>
          </w:hyperlink>
        </w:p>
        <w:p w:rsidR="00D34FAE" w:rsidRPr="00D34FAE" w:rsidRDefault="009030B0">
          <w:pPr>
            <w:pStyle w:val="Sumrio1"/>
            <w:tabs>
              <w:tab w:val="right" w:leader="dot" w:pos="9739"/>
            </w:tabs>
            <w:rPr>
              <w:rFonts w:ascii="Arial" w:eastAsiaTheme="minorEastAsia" w:hAnsi="Arial" w:cs="Arial"/>
              <w:b w:val="0"/>
              <w:bCs w:val="0"/>
              <w:i w:val="0"/>
              <w:iCs w:val="0"/>
              <w:noProof/>
              <w:szCs w:val="22"/>
              <w:lang w:eastAsia="pt-BR"/>
            </w:rPr>
          </w:pPr>
          <w:hyperlink w:anchor="_Toc508890358" w:history="1">
            <w:r w:rsidR="00D34FAE" w:rsidRPr="00D34FAE">
              <w:rPr>
                <w:rStyle w:val="Hyperlink"/>
                <w:rFonts w:ascii="Arial" w:hAnsi="Arial" w:cs="Arial"/>
                <w:noProof/>
              </w:rPr>
              <w:t>REFERÊNCIAS BIBLIOGRÁFICAS</w:t>
            </w:r>
            <w:r w:rsidR="00D34FAE" w:rsidRPr="00D34FAE">
              <w:rPr>
                <w:rFonts w:ascii="Arial" w:hAnsi="Arial" w:cs="Arial"/>
                <w:noProof/>
                <w:webHidden/>
              </w:rPr>
              <w:tab/>
            </w:r>
            <w:r w:rsidR="0066016C">
              <w:rPr>
                <w:rFonts w:ascii="Arial" w:hAnsi="Arial" w:cs="Arial"/>
                <w:noProof/>
                <w:webHidden/>
              </w:rPr>
              <w:t>16</w:t>
            </w:r>
          </w:hyperlink>
        </w:p>
        <w:p w:rsidR="00D34FAE" w:rsidRDefault="009030B0">
          <w:pPr>
            <w:pStyle w:val="Sumrio2"/>
            <w:tabs>
              <w:tab w:val="right" w:leader="dot" w:pos="9739"/>
            </w:tabs>
            <w:rPr>
              <w:rFonts w:asciiTheme="minorHAnsi" w:eastAsiaTheme="minorEastAsia" w:hAnsiTheme="minorHAnsi" w:cstheme="minorBidi"/>
              <w:b w:val="0"/>
              <w:bCs w:val="0"/>
              <w:noProof/>
              <w:szCs w:val="22"/>
              <w:lang w:eastAsia="pt-BR"/>
            </w:rPr>
          </w:pPr>
          <w:hyperlink w:anchor="_Toc508890359" w:history="1">
            <w:r w:rsidR="00D34FAE" w:rsidRPr="00D34FAE">
              <w:rPr>
                <w:rStyle w:val="Hyperlink"/>
                <w:rFonts w:ascii="Arial" w:eastAsia="SimSun" w:hAnsi="Arial" w:cs="Arial"/>
                <w:noProof/>
              </w:rPr>
              <w:t>5.1. Documentos</w:t>
            </w:r>
            <w:r w:rsidR="00D34FAE" w:rsidRPr="00D34FAE">
              <w:rPr>
                <w:rFonts w:ascii="Arial" w:hAnsi="Arial" w:cs="Arial"/>
                <w:noProof/>
                <w:webHidden/>
              </w:rPr>
              <w:tab/>
            </w:r>
            <w:r w:rsidR="0066016C">
              <w:rPr>
                <w:rFonts w:ascii="Arial" w:hAnsi="Arial" w:cs="Arial"/>
                <w:noProof/>
                <w:webHidden/>
              </w:rPr>
              <w:t>16</w:t>
            </w:r>
          </w:hyperlink>
        </w:p>
        <w:p w:rsidR="00FC1494" w:rsidRPr="007714CE" w:rsidRDefault="00FE5881"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0A67D9">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90349"/>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F42C5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F42C5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90350"/>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90351"/>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w:t>
      </w:r>
      <w:r w:rsidR="00E93925">
        <w:rPr>
          <w:rFonts w:ascii="Arial" w:hAnsi="Arial"/>
          <w:b w:val="0"/>
          <w:bCs w:val="0"/>
          <w:sz w:val="24"/>
          <w:szCs w:val="24"/>
        </w:rPr>
        <w:t xml:space="preserve">as </w:t>
      </w:r>
      <w:r w:rsidR="00956AE6" w:rsidRPr="00464BFD">
        <w:rPr>
          <w:rFonts w:ascii="Arial" w:hAnsi="Arial"/>
          <w:b w:val="0"/>
          <w:bCs w:val="0"/>
          <w:sz w:val="24"/>
          <w:szCs w:val="24"/>
        </w:rPr>
        <w:t xml:space="preserve">práticas </w:t>
      </w:r>
      <w:r w:rsidR="00174F49" w:rsidRPr="00464BFD">
        <w:rPr>
          <w:rFonts w:ascii="Arial" w:hAnsi="Arial"/>
          <w:b w:val="0"/>
          <w:bCs w:val="0"/>
          <w:sz w:val="24"/>
          <w:szCs w:val="24"/>
        </w:rPr>
        <w:t xml:space="preserve">listadas em literatura e conhecimento prático, para </w:t>
      </w:r>
      <w:r w:rsidR="000A67D9">
        <w:rPr>
          <w:rFonts w:ascii="Arial" w:hAnsi="Arial"/>
          <w:b w:val="0"/>
          <w:bCs w:val="0"/>
          <w:sz w:val="24"/>
          <w:szCs w:val="24"/>
        </w:rPr>
        <w:t>o Processo de Gerenciamento de Mudanças</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90352"/>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0A67D9" w:rsidP="00F14239">
      <w:pPr>
        <w:pStyle w:val="Ttulo1"/>
        <w:pBdr>
          <w:bottom w:val="single" w:sz="1" w:space="2" w:color="000000"/>
        </w:pBdr>
        <w:rPr>
          <w:rFonts w:ascii="Arial" w:hAnsi="Arial"/>
          <w:szCs w:val="24"/>
          <w:u w:val="none"/>
        </w:rPr>
      </w:pPr>
      <w:bookmarkStart w:id="15" w:name="_Toc508890353"/>
      <w:bookmarkStart w:id="16" w:name="_Toc462247079"/>
      <w:r>
        <w:rPr>
          <w:rFonts w:ascii="Arial" w:hAnsi="Arial"/>
          <w:szCs w:val="24"/>
          <w:u w:val="none"/>
        </w:rPr>
        <w:t>PROCESSO DE GERENCIAMENTO DE MUDANÇAS</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90354"/>
      <w:r>
        <w:rPr>
          <w:rFonts w:ascii="Arial" w:eastAsia="SimSun" w:hAnsi="Arial" w:cs="Tahoma"/>
          <w:szCs w:val="24"/>
        </w:rPr>
        <w:t>3.1. Definição</w:t>
      </w:r>
      <w:bookmarkEnd w:id="17"/>
      <w:bookmarkEnd w:id="18"/>
    </w:p>
    <w:p w:rsidR="0074322A" w:rsidRPr="004C2009" w:rsidRDefault="000A67D9" w:rsidP="00464BFD">
      <w:pPr>
        <w:spacing w:before="170" w:after="0"/>
        <w:ind w:left="709" w:firstLine="720"/>
        <w:rPr>
          <w:rFonts w:ascii="Arial" w:hAnsi="Arial"/>
          <w:b/>
          <w:szCs w:val="24"/>
        </w:rPr>
      </w:pPr>
      <w:r>
        <w:rPr>
          <w:rFonts w:ascii="Arial" w:hAnsi="Arial"/>
          <w:sz w:val="24"/>
          <w:szCs w:val="24"/>
        </w:rPr>
        <w:t xml:space="preserve">O Processo de Gerenciamento de Mudanças </w:t>
      </w:r>
      <w:r w:rsidR="003A1AFD">
        <w:rPr>
          <w:rFonts w:ascii="Arial" w:hAnsi="Arial"/>
          <w:sz w:val="24"/>
          <w:szCs w:val="24"/>
        </w:rPr>
        <w:t>v</w:t>
      </w:r>
      <w:r w:rsidR="003A1AFD" w:rsidRPr="003A1AFD">
        <w:rPr>
          <w:rFonts w:ascii="Arial" w:hAnsi="Arial"/>
          <w:sz w:val="24"/>
          <w:szCs w:val="24"/>
        </w:rPr>
        <w:t xml:space="preserve">isa </w:t>
      </w:r>
      <w:r>
        <w:rPr>
          <w:rFonts w:ascii="Arial" w:hAnsi="Arial"/>
          <w:sz w:val="24"/>
          <w:szCs w:val="24"/>
        </w:rPr>
        <w:t>tratar todas as mudanças de maneira controlada, incluindo mudanças normais e manutenções de emergência relacionadas aos processos de negócio, aplicações e infraestrutura</w:t>
      </w:r>
      <w:r w:rsidR="00F42C55">
        <w:rPr>
          <w:rFonts w:ascii="Arial" w:hAnsi="Arial"/>
          <w:sz w:val="24"/>
          <w:szCs w:val="24"/>
        </w:rPr>
        <w:t>.</w:t>
      </w:r>
      <w:r w:rsidR="0074322A" w:rsidRPr="004C2009">
        <w:rPr>
          <w:rFonts w:ascii="Arial" w:hAnsi="Arial"/>
          <w:szCs w:val="24"/>
        </w:rPr>
        <w:t xml:space="preserve"> </w:t>
      </w:r>
    </w:p>
    <w:p w:rsidR="00F500F1" w:rsidRDefault="00B37257" w:rsidP="00F500F1">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w:t>
      </w:r>
      <w:r w:rsidR="003446E3">
        <w:rPr>
          <w:rFonts w:ascii="Arial" w:hAnsi="Arial"/>
          <w:sz w:val="24"/>
          <w:szCs w:val="24"/>
        </w:rPr>
        <w:t>este processo</w:t>
      </w:r>
      <w:r w:rsidR="003446E3" w:rsidRPr="005A4909">
        <w:rPr>
          <w:rFonts w:ascii="Arial" w:hAnsi="Arial"/>
          <w:sz w:val="24"/>
          <w:szCs w:val="24"/>
        </w:rPr>
        <w:t xml:space="preserve"> define </w:t>
      </w:r>
      <w:r w:rsidR="003446E3">
        <w:rPr>
          <w:rFonts w:ascii="Arial" w:hAnsi="Arial"/>
          <w:sz w:val="24"/>
          <w:szCs w:val="24"/>
        </w:rPr>
        <w:t xml:space="preserve">práticas para </w:t>
      </w:r>
      <w:r w:rsidR="000A67D9">
        <w:rPr>
          <w:rFonts w:ascii="Arial" w:hAnsi="Arial"/>
          <w:sz w:val="24"/>
          <w:szCs w:val="24"/>
        </w:rPr>
        <w:t>gerir alterações em padrões e procedimentos, análises de impacto, priorização e autorização, acompanhamento, re</w:t>
      </w:r>
      <w:r w:rsidR="00E93925">
        <w:rPr>
          <w:rFonts w:ascii="Arial" w:hAnsi="Arial"/>
          <w:sz w:val="24"/>
          <w:szCs w:val="24"/>
        </w:rPr>
        <w:t>latório</w:t>
      </w:r>
      <w:r w:rsidR="000A67D9">
        <w:rPr>
          <w:rFonts w:ascii="Arial" w:hAnsi="Arial"/>
          <w:sz w:val="24"/>
          <w:szCs w:val="24"/>
        </w:rPr>
        <w:t>, fechamento e documentação.</w:t>
      </w:r>
      <w:r w:rsidR="003446E3" w:rsidRPr="003A1AFD">
        <w:rPr>
          <w:rFonts w:ascii="Arial" w:hAnsi="Arial"/>
          <w:sz w:val="24"/>
          <w:szCs w:val="24"/>
        </w:rPr>
        <w:t xml:space="preserve">  </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90355"/>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 xml:space="preserve">implantação </w:t>
      </w:r>
      <w:r w:rsidR="003446E3">
        <w:rPr>
          <w:rFonts w:ascii="Arial" w:hAnsi="Arial" w:cs="Arial"/>
        </w:rPr>
        <w:t xml:space="preserve">do </w:t>
      </w:r>
      <w:r w:rsidR="000A67D9">
        <w:rPr>
          <w:rFonts w:ascii="Arial" w:hAnsi="Arial"/>
        </w:rPr>
        <w:t>Processo de Gerenciamento de Mudanças</w:t>
      </w:r>
      <w:r w:rsidR="00CC2D5E">
        <w:rPr>
          <w:rFonts w:ascii="Arial" w:hAnsi="Arial"/>
        </w:rPr>
        <w:t>,</w:t>
      </w:r>
      <w:r w:rsidR="003446E3">
        <w:rPr>
          <w:rFonts w:ascii="Arial" w:hAnsi="Arial"/>
        </w:rPr>
        <w:t xml:space="preserve"> </w:t>
      </w:r>
      <w:r w:rsidR="00274D55" w:rsidRPr="00274D55">
        <w:rPr>
          <w:rFonts w:ascii="Arial" w:hAnsi="Arial" w:cs="Arial"/>
        </w:rPr>
        <w:t>é preciso executar as seguintes atividades:</w:t>
      </w:r>
    </w:p>
    <w:p w:rsidR="00590ED7" w:rsidRDefault="00590ED7" w:rsidP="00180960">
      <w:pPr>
        <w:ind w:left="709" w:hanging="284"/>
        <w:rPr>
          <w:rFonts w:ascii="Arial" w:eastAsia="SimSun" w:hAnsi="Arial" w:cs="Tahoma"/>
          <w:sz w:val="24"/>
          <w:szCs w:val="24"/>
        </w:rPr>
      </w:pPr>
    </w:p>
    <w:p w:rsidR="00D4107F" w:rsidRDefault="00180960" w:rsidP="00180960">
      <w:pPr>
        <w:ind w:left="709" w:hanging="284"/>
        <w:rPr>
          <w:rFonts w:ascii="Arial" w:eastAsia="SimSun" w:hAnsi="Arial" w:cs="Tahoma"/>
          <w:sz w:val="24"/>
          <w:szCs w:val="24"/>
        </w:rPr>
      </w:pPr>
      <w:r>
        <w:rPr>
          <w:rFonts w:ascii="Arial" w:eastAsia="SimSun" w:hAnsi="Arial" w:cs="Tahoma"/>
          <w:sz w:val="24"/>
          <w:szCs w:val="24"/>
        </w:rPr>
        <w:t>1</w:t>
      </w:r>
      <w:r w:rsidR="0017607D">
        <w:rPr>
          <w:rFonts w:ascii="Arial" w:eastAsia="SimSun" w:hAnsi="Arial" w:cs="Tahoma"/>
          <w:sz w:val="24"/>
          <w:szCs w:val="24"/>
        </w:rPr>
        <w:t xml:space="preserve"> -</w:t>
      </w:r>
      <w:r w:rsidR="0017607D" w:rsidRPr="00FC1494">
        <w:rPr>
          <w:rFonts w:ascii="Arial" w:eastAsia="SimSun" w:hAnsi="Arial" w:cs="Tahoma"/>
          <w:sz w:val="24"/>
          <w:szCs w:val="24"/>
        </w:rPr>
        <w:t xml:space="preserve"> </w:t>
      </w:r>
      <w:r w:rsidR="000A67D9">
        <w:rPr>
          <w:rFonts w:ascii="Arial" w:eastAsia="SimSun" w:hAnsi="Arial" w:cs="Tahoma"/>
          <w:sz w:val="24"/>
          <w:szCs w:val="24"/>
        </w:rPr>
        <w:t xml:space="preserve">Identificar </w:t>
      </w:r>
      <w:r w:rsidR="00D34FAE">
        <w:rPr>
          <w:rFonts w:ascii="Arial" w:eastAsia="SimSun" w:hAnsi="Arial" w:cs="Tahoma"/>
          <w:sz w:val="24"/>
          <w:szCs w:val="24"/>
        </w:rPr>
        <w:t>as</w:t>
      </w:r>
      <w:r w:rsidR="000A67D9">
        <w:rPr>
          <w:rFonts w:ascii="Arial" w:eastAsia="SimSun" w:hAnsi="Arial" w:cs="Tahoma"/>
          <w:sz w:val="24"/>
          <w:szCs w:val="24"/>
        </w:rPr>
        <w:t xml:space="preserve"> mudança</w:t>
      </w:r>
      <w:r w:rsidR="00D34FAE">
        <w:rPr>
          <w:rFonts w:ascii="Arial" w:eastAsia="SimSun" w:hAnsi="Arial" w:cs="Tahoma"/>
          <w:sz w:val="24"/>
          <w:szCs w:val="24"/>
        </w:rPr>
        <w:t>s</w:t>
      </w:r>
      <w:r w:rsidR="000A67D9">
        <w:rPr>
          <w:rFonts w:ascii="Arial" w:eastAsia="SimSun" w:hAnsi="Arial" w:cs="Tahoma"/>
          <w:sz w:val="24"/>
          <w:szCs w:val="24"/>
        </w:rPr>
        <w:t xml:space="preserve"> necessárias</w:t>
      </w:r>
      <w:r w:rsidR="00D34FAE">
        <w:rPr>
          <w:rFonts w:ascii="Arial" w:eastAsia="SimSun" w:hAnsi="Arial" w:cs="Tahoma"/>
          <w:sz w:val="24"/>
          <w:szCs w:val="24"/>
        </w:rPr>
        <w:t xml:space="preserve"> e registrar as solicitações de mudança</w:t>
      </w:r>
      <w:r w:rsidR="00E93925">
        <w:rPr>
          <w:rFonts w:ascii="Arial" w:eastAsia="SimSun" w:hAnsi="Arial" w:cs="Tahoma"/>
          <w:sz w:val="24"/>
          <w:szCs w:val="24"/>
        </w:rPr>
        <w:t xml:space="preserve"> em formulário espec</w:t>
      </w:r>
      <w:r w:rsidR="00E06E0D">
        <w:rPr>
          <w:rFonts w:ascii="Arial" w:eastAsia="SimSun" w:hAnsi="Arial" w:cs="Tahoma"/>
          <w:sz w:val="24"/>
          <w:szCs w:val="24"/>
        </w:rPr>
        <w:t>í</w:t>
      </w:r>
      <w:r w:rsidR="00E93925">
        <w:rPr>
          <w:rFonts w:ascii="Arial" w:eastAsia="SimSun" w:hAnsi="Arial" w:cs="Tahoma"/>
          <w:sz w:val="24"/>
          <w:szCs w:val="24"/>
        </w:rPr>
        <w:t>fico</w:t>
      </w:r>
      <w:r w:rsidR="000A67D9">
        <w:rPr>
          <w:rFonts w:ascii="Arial" w:eastAsia="SimSun" w:hAnsi="Arial" w:cs="Tahoma"/>
          <w:sz w:val="24"/>
          <w:szCs w:val="24"/>
        </w:rPr>
        <w:t>.</w:t>
      </w:r>
    </w:p>
    <w:p w:rsidR="00D4107F" w:rsidRDefault="00D4107F" w:rsidP="00180960">
      <w:pPr>
        <w:ind w:left="709" w:hanging="284"/>
        <w:rPr>
          <w:rFonts w:ascii="Arial" w:eastAsia="SimSun" w:hAnsi="Arial" w:cs="Tahoma"/>
          <w:sz w:val="24"/>
          <w:szCs w:val="24"/>
        </w:rPr>
      </w:pPr>
    </w:p>
    <w:p w:rsidR="0017607D" w:rsidRDefault="00D4107F" w:rsidP="00180960">
      <w:pPr>
        <w:ind w:left="709" w:hanging="284"/>
        <w:rPr>
          <w:rFonts w:ascii="Arial" w:eastAsia="SimSun" w:hAnsi="Arial" w:cs="Tahoma"/>
          <w:sz w:val="24"/>
          <w:szCs w:val="24"/>
        </w:rPr>
      </w:pPr>
      <w:r>
        <w:rPr>
          <w:rFonts w:ascii="Arial" w:eastAsia="SimSun" w:hAnsi="Arial" w:cs="Tahoma"/>
          <w:sz w:val="24"/>
          <w:szCs w:val="24"/>
        </w:rPr>
        <w:t xml:space="preserve">2 - </w:t>
      </w:r>
      <w:r w:rsidR="000A67D9">
        <w:rPr>
          <w:rFonts w:ascii="Arial" w:eastAsia="SimSun" w:hAnsi="Arial" w:cs="Tahoma"/>
          <w:sz w:val="24"/>
          <w:szCs w:val="24"/>
        </w:rPr>
        <w:t>Avaliar</w:t>
      </w:r>
      <w:r w:rsidR="00D34FAE">
        <w:rPr>
          <w:rFonts w:ascii="Arial" w:eastAsia="SimSun" w:hAnsi="Arial" w:cs="Tahoma"/>
          <w:sz w:val="24"/>
          <w:szCs w:val="24"/>
        </w:rPr>
        <w:t>, priorizar e autorizar</w:t>
      </w:r>
      <w:r w:rsidR="00C46C45">
        <w:rPr>
          <w:rFonts w:ascii="Arial" w:eastAsia="SimSun" w:hAnsi="Arial" w:cs="Tahoma"/>
          <w:sz w:val="24"/>
          <w:szCs w:val="24"/>
        </w:rPr>
        <w:t xml:space="preserve"> as solicita</w:t>
      </w:r>
      <w:r w:rsidR="000A67D9">
        <w:rPr>
          <w:rFonts w:ascii="Arial" w:eastAsia="SimSun" w:hAnsi="Arial" w:cs="Tahoma"/>
          <w:sz w:val="24"/>
          <w:szCs w:val="24"/>
        </w:rPr>
        <w:t>ç</w:t>
      </w:r>
      <w:r w:rsidR="00C46C45">
        <w:rPr>
          <w:rFonts w:ascii="Arial" w:eastAsia="SimSun" w:hAnsi="Arial" w:cs="Tahoma"/>
          <w:sz w:val="24"/>
          <w:szCs w:val="24"/>
        </w:rPr>
        <w:t>ões de mudança</w:t>
      </w:r>
      <w:r w:rsidR="000A67D9">
        <w:rPr>
          <w:rFonts w:ascii="Arial" w:eastAsia="SimSun" w:hAnsi="Arial" w:cs="Tahoma"/>
          <w:sz w:val="24"/>
          <w:szCs w:val="24"/>
        </w:rPr>
        <w:t xml:space="preserve"> identific</w:t>
      </w:r>
      <w:r w:rsidR="00D34FAE">
        <w:rPr>
          <w:rFonts w:ascii="Arial" w:eastAsia="SimSun" w:hAnsi="Arial" w:cs="Tahoma"/>
          <w:sz w:val="24"/>
          <w:szCs w:val="24"/>
        </w:rPr>
        <w:t>adas.</w:t>
      </w:r>
    </w:p>
    <w:p w:rsidR="0017607D" w:rsidRDefault="0017607D" w:rsidP="00180960">
      <w:pPr>
        <w:ind w:left="709" w:hanging="284"/>
        <w:rPr>
          <w:rFonts w:ascii="Arial" w:eastAsia="SimSun" w:hAnsi="Arial" w:cs="Tahoma"/>
          <w:sz w:val="24"/>
          <w:szCs w:val="24"/>
        </w:rPr>
      </w:pPr>
    </w:p>
    <w:p w:rsidR="00180960" w:rsidRDefault="00D4107F" w:rsidP="00EB5609">
      <w:pPr>
        <w:ind w:left="709" w:hanging="284"/>
        <w:rPr>
          <w:rFonts w:ascii="Arial" w:eastAsia="SimSun" w:hAnsi="Arial" w:cs="Tahoma"/>
          <w:sz w:val="24"/>
          <w:szCs w:val="24"/>
        </w:rPr>
      </w:pPr>
      <w:r>
        <w:rPr>
          <w:rFonts w:ascii="Arial" w:eastAsia="SimSun" w:hAnsi="Arial" w:cs="Tahoma"/>
          <w:sz w:val="24"/>
          <w:szCs w:val="24"/>
        </w:rPr>
        <w:t>3</w:t>
      </w:r>
      <w:r w:rsidR="00180960" w:rsidRPr="00FC1494">
        <w:rPr>
          <w:rFonts w:ascii="Arial" w:eastAsia="SimSun" w:hAnsi="Arial" w:cs="Tahoma"/>
          <w:sz w:val="24"/>
          <w:szCs w:val="24"/>
        </w:rPr>
        <w:t xml:space="preserve"> </w:t>
      </w:r>
      <w:r w:rsidR="00C46C45">
        <w:rPr>
          <w:rFonts w:ascii="Arial" w:eastAsia="SimSun" w:hAnsi="Arial" w:cs="Tahoma"/>
          <w:sz w:val="24"/>
          <w:szCs w:val="24"/>
        </w:rPr>
        <w:t>-</w:t>
      </w:r>
      <w:r w:rsidR="00180960">
        <w:rPr>
          <w:rFonts w:ascii="Arial" w:eastAsia="SimSun" w:hAnsi="Arial" w:cs="Tahoma"/>
          <w:sz w:val="24"/>
          <w:szCs w:val="24"/>
        </w:rPr>
        <w:t xml:space="preserve"> </w:t>
      </w:r>
      <w:r w:rsidR="00C46C45">
        <w:rPr>
          <w:rFonts w:ascii="Arial" w:eastAsia="SimSun" w:hAnsi="Arial" w:cs="Tahoma"/>
          <w:sz w:val="24"/>
          <w:szCs w:val="24"/>
        </w:rPr>
        <w:t>Acompanhar as solicitações de mudança de itens de configuração</w:t>
      </w:r>
      <w:r w:rsidR="001C58E2">
        <w:rPr>
          <w:rFonts w:ascii="Arial" w:eastAsia="SimSun" w:hAnsi="Arial" w:cs="Tahoma"/>
          <w:sz w:val="24"/>
          <w:szCs w:val="24"/>
        </w:rPr>
        <w:t>.</w:t>
      </w:r>
    </w:p>
    <w:p w:rsidR="00896970" w:rsidRDefault="00896970" w:rsidP="00EB5609">
      <w:pPr>
        <w:ind w:left="709" w:hanging="284"/>
        <w:rPr>
          <w:rFonts w:ascii="Arial" w:eastAsia="SimSun" w:hAnsi="Arial" w:cs="Tahoma"/>
          <w:sz w:val="24"/>
          <w:szCs w:val="24"/>
        </w:rPr>
      </w:pPr>
    </w:p>
    <w:p w:rsidR="00896970" w:rsidRDefault="00D4107F" w:rsidP="00EB5609">
      <w:pPr>
        <w:ind w:left="709" w:hanging="284"/>
        <w:rPr>
          <w:rFonts w:ascii="Arial" w:eastAsia="SimSun" w:hAnsi="Arial" w:cs="Tahoma"/>
          <w:sz w:val="24"/>
          <w:szCs w:val="24"/>
        </w:rPr>
      </w:pPr>
      <w:r>
        <w:rPr>
          <w:rFonts w:ascii="Arial" w:eastAsia="SimSun" w:hAnsi="Arial" w:cs="Tahoma"/>
          <w:sz w:val="24"/>
          <w:szCs w:val="24"/>
        </w:rPr>
        <w:t>4</w:t>
      </w:r>
      <w:r w:rsidR="00C46C45">
        <w:rPr>
          <w:rFonts w:ascii="Arial" w:eastAsia="SimSun" w:hAnsi="Arial" w:cs="Tahoma"/>
          <w:sz w:val="24"/>
          <w:szCs w:val="24"/>
        </w:rPr>
        <w:t xml:space="preserve"> - Gerenciar mudanças emergenciais</w:t>
      </w:r>
      <w:r w:rsidR="00E93925">
        <w:rPr>
          <w:rFonts w:ascii="Arial" w:eastAsia="SimSun" w:hAnsi="Arial" w:cs="Tahoma"/>
          <w:sz w:val="24"/>
          <w:szCs w:val="24"/>
        </w:rPr>
        <w:t xml:space="preserve"> ocorridas na Estatal</w:t>
      </w:r>
      <w:r w:rsidR="001C58E2">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80960" w:rsidRDefault="00D4107F" w:rsidP="00FC1494">
      <w:pPr>
        <w:ind w:left="709" w:hanging="284"/>
        <w:rPr>
          <w:rFonts w:ascii="Arial" w:eastAsia="SimSun" w:hAnsi="Arial" w:cs="Tahoma"/>
          <w:sz w:val="24"/>
          <w:szCs w:val="24"/>
        </w:rPr>
      </w:pPr>
      <w:r>
        <w:rPr>
          <w:rFonts w:ascii="Arial" w:eastAsia="SimSun" w:hAnsi="Arial" w:cs="Tahoma"/>
          <w:sz w:val="24"/>
          <w:szCs w:val="24"/>
        </w:rPr>
        <w:t>5</w:t>
      </w:r>
      <w:r w:rsidR="00180960" w:rsidRPr="00FC1494">
        <w:rPr>
          <w:rFonts w:ascii="Arial" w:eastAsia="SimSun" w:hAnsi="Arial" w:cs="Tahoma"/>
          <w:sz w:val="24"/>
          <w:szCs w:val="24"/>
        </w:rPr>
        <w:t xml:space="preserve"> </w:t>
      </w:r>
      <w:r w:rsidR="00C46C45">
        <w:rPr>
          <w:rFonts w:ascii="Arial" w:eastAsia="SimSun" w:hAnsi="Arial" w:cs="Tahoma"/>
          <w:sz w:val="24"/>
          <w:szCs w:val="24"/>
        </w:rPr>
        <w:t>-</w:t>
      </w:r>
      <w:r w:rsidR="00180960" w:rsidRPr="00FC1494">
        <w:rPr>
          <w:rFonts w:ascii="Arial" w:eastAsia="SimSun" w:hAnsi="Arial" w:cs="Tahoma"/>
          <w:sz w:val="24"/>
          <w:szCs w:val="24"/>
        </w:rPr>
        <w:t xml:space="preserve"> </w:t>
      </w:r>
      <w:r w:rsidR="0040441C">
        <w:rPr>
          <w:rFonts w:ascii="Arial" w:eastAsia="SimSun" w:hAnsi="Arial" w:cs="Tahoma"/>
          <w:sz w:val="24"/>
          <w:szCs w:val="24"/>
        </w:rPr>
        <w:t xml:space="preserve">Acompanhar e reportar, as partes, o </w:t>
      </w:r>
      <w:r w:rsidR="00C46C45">
        <w:rPr>
          <w:rFonts w:ascii="Arial" w:eastAsia="SimSun" w:hAnsi="Arial" w:cs="Tahoma"/>
          <w:sz w:val="24"/>
          <w:szCs w:val="24"/>
        </w:rPr>
        <w:t xml:space="preserve">status das </w:t>
      </w:r>
      <w:r w:rsidR="00854023">
        <w:rPr>
          <w:rFonts w:ascii="Arial" w:eastAsia="SimSun" w:hAnsi="Arial" w:cs="Tahoma"/>
          <w:sz w:val="24"/>
          <w:szCs w:val="24"/>
        </w:rPr>
        <w:t xml:space="preserve">demandas e </w:t>
      </w:r>
      <w:r w:rsidR="00C46C45">
        <w:rPr>
          <w:rFonts w:ascii="Arial" w:eastAsia="SimSun" w:hAnsi="Arial" w:cs="Tahoma"/>
          <w:sz w:val="24"/>
          <w:szCs w:val="24"/>
        </w:rPr>
        <w:t>solicitações de mudança</w:t>
      </w:r>
      <w:r w:rsidR="00E93925">
        <w:rPr>
          <w:rFonts w:ascii="Arial" w:eastAsia="SimSun" w:hAnsi="Arial" w:cs="Tahoma"/>
          <w:sz w:val="24"/>
          <w:szCs w:val="24"/>
        </w:rPr>
        <w:t>s</w:t>
      </w:r>
      <w:r w:rsidR="00AC33C9">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72FD9" w:rsidRDefault="00D4107F" w:rsidP="00AC33C9">
      <w:pPr>
        <w:ind w:left="709" w:hanging="284"/>
        <w:rPr>
          <w:rFonts w:ascii="Arial" w:eastAsia="SimSun" w:hAnsi="Arial" w:cs="Tahoma"/>
          <w:sz w:val="24"/>
          <w:szCs w:val="24"/>
        </w:rPr>
      </w:pPr>
      <w:r>
        <w:rPr>
          <w:rFonts w:ascii="Arial" w:eastAsia="SimSun" w:hAnsi="Arial" w:cs="Tahoma"/>
          <w:sz w:val="24"/>
          <w:szCs w:val="24"/>
        </w:rPr>
        <w:t>6</w:t>
      </w:r>
      <w:r w:rsidR="00180960" w:rsidRPr="00FC1494">
        <w:rPr>
          <w:rFonts w:ascii="Arial" w:eastAsia="SimSun" w:hAnsi="Arial" w:cs="Tahoma"/>
          <w:sz w:val="24"/>
          <w:szCs w:val="24"/>
        </w:rPr>
        <w:t xml:space="preserve"> </w:t>
      </w:r>
      <w:r w:rsidR="00824585">
        <w:rPr>
          <w:rFonts w:ascii="Arial" w:eastAsia="SimSun" w:hAnsi="Arial" w:cs="Tahoma"/>
          <w:sz w:val="24"/>
          <w:szCs w:val="24"/>
        </w:rPr>
        <w:t>-</w:t>
      </w:r>
      <w:r w:rsidR="00180960" w:rsidRPr="00FC1494">
        <w:rPr>
          <w:rFonts w:ascii="Arial" w:eastAsia="SimSun" w:hAnsi="Arial" w:cs="Tahoma"/>
          <w:sz w:val="24"/>
          <w:szCs w:val="24"/>
        </w:rPr>
        <w:t xml:space="preserve"> </w:t>
      </w:r>
      <w:r w:rsidR="00C46C45">
        <w:rPr>
          <w:rFonts w:ascii="Arial" w:eastAsia="SimSun" w:hAnsi="Arial" w:cs="Tahoma"/>
          <w:sz w:val="24"/>
          <w:szCs w:val="24"/>
        </w:rPr>
        <w:t>Fechar</w:t>
      </w:r>
      <w:r w:rsidR="00AC33C9">
        <w:rPr>
          <w:rFonts w:ascii="Arial" w:eastAsia="SimSun" w:hAnsi="Arial" w:cs="Tahoma"/>
          <w:sz w:val="24"/>
          <w:szCs w:val="24"/>
        </w:rPr>
        <w:t xml:space="preserve"> </w:t>
      </w:r>
      <w:r w:rsidR="00C46C45">
        <w:rPr>
          <w:rFonts w:ascii="Arial" w:eastAsia="SimSun" w:hAnsi="Arial" w:cs="Tahoma"/>
          <w:sz w:val="24"/>
          <w:szCs w:val="24"/>
        </w:rPr>
        <w:t>e documentar as mudanças</w:t>
      </w:r>
      <w:r w:rsidR="00D34FAE">
        <w:rPr>
          <w:rFonts w:ascii="Arial" w:eastAsia="SimSun" w:hAnsi="Arial" w:cs="Tahoma"/>
          <w:sz w:val="24"/>
          <w:szCs w:val="24"/>
        </w:rPr>
        <w:t xml:space="preserve"> realizadas, bem como seus impactos</w:t>
      </w:r>
      <w:r w:rsidR="00E93925">
        <w:rPr>
          <w:rFonts w:ascii="Arial" w:eastAsia="SimSun" w:hAnsi="Arial" w:cs="Tahoma"/>
          <w:sz w:val="24"/>
          <w:szCs w:val="24"/>
        </w:rPr>
        <w:t xml:space="preserve"> no funcionamento e prestação dos serviços da Estatal</w:t>
      </w:r>
      <w:r w:rsidR="00C46C45">
        <w:rPr>
          <w:rFonts w:ascii="Arial" w:eastAsia="SimSun" w:hAnsi="Arial" w:cs="Tahoma"/>
          <w:sz w:val="24"/>
          <w:szCs w:val="24"/>
        </w:rPr>
        <w:t>.</w:t>
      </w:r>
    </w:p>
    <w:p w:rsidR="00172FD9" w:rsidRPr="00FC1494" w:rsidRDefault="00172FD9"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90356"/>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90357"/>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C46C45">
        <w:rPr>
          <w:rFonts w:ascii="Arial" w:hAnsi="Arial" w:cs="Arial"/>
          <w:sz w:val="24"/>
          <w:szCs w:val="24"/>
          <w:lang w:eastAsia="pt-BR"/>
        </w:rPr>
        <w:t>o Processo de Gerenciamento de Mudanças est</w:t>
      </w:r>
      <w:r w:rsidRPr="00FF624B">
        <w:rPr>
          <w:rFonts w:ascii="Arial" w:hAnsi="Arial" w:cs="Arial"/>
          <w:sz w:val="24"/>
          <w:szCs w:val="24"/>
          <w:lang w:eastAsia="pt-BR"/>
        </w:rPr>
        <w:t xml:space="preserve">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conforme lista a seguir</w:t>
      </w:r>
      <w:r>
        <w:rPr>
          <w:rFonts w:ascii="Arial" w:hAnsi="Arial" w:cs="Arial"/>
          <w:sz w:val="24"/>
          <w:szCs w:val="24"/>
          <w:lang w:eastAsia="pt-BR"/>
        </w:rPr>
        <w:t>:</w:t>
      </w:r>
    </w:p>
    <w:p w:rsidR="00FC1494" w:rsidRDefault="00FC1494" w:rsidP="003B6838">
      <w:pPr>
        <w:rPr>
          <w:sz w:val="24"/>
          <w:szCs w:val="24"/>
        </w:rPr>
      </w:pPr>
    </w:p>
    <w:p w:rsidR="00942949" w:rsidRDefault="00942949" w:rsidP="003B6838">
      <w:pPr>
        <w:rPr>
          <w:sz w:val="24"/>
          <w:szCs w:val="24"/>
        </w:rPr>
      </w:pPr>
    </w:p>
    <w:tbl>
      <w:tblPr>
        <w:tblStyle w:val="Tabelacomgrade"/>
        <w:tblW w:w="0" w:type="auto"/>
        <w:tblInd w:w="704" w:type="dxa"/>
        <w:tblLook w:val="04A0" w:firstRow="1" w:lastRow="0" w:firstColumn="1" w:lastColumn="0" w:noHBand="0" w:noVBand="1"/>
      </w:tblPr>
      <w:tblGrid>
        <w:gridCol w:w="1418"/>
        <w:gridCol w:w="7617"/>
      </w:tblGrid>
      <w:tr w:rsidR="00213718" w:rsidRPr="00306D36" w:rsidTr="00FC1494">
        <w:tc>
          <w:tcPr>
            <w:tcW w:w="9035" w:type="dxa"/>
            <w:gridSpan w:val="2"/>
            <w:vAlign w:val="center"/>
          </w:tcPr>
          <w:p w:rsidR="00213718" w:rsidRPr="00306D36" w:rsidRDefault="004A6F4F" w:rsidP="00854023">
            <w:pPr>
              <w:jc w:val="center"/>
              <w:rPr>
                <w:rFonts w:ascii="Arial" w:eastAsia="Times New Roman" w:hAnsi="Arial"/>
                <w:sz w:val="24"/>
                <w:szCs w:val="24"/>
              </w:rPr>
            </w:pPr>
            <w:r>
              <w:rPr>
                <w:rFonts w:ascii="Arial" w:eastAsia="Times New Roman" w:hAnsi="Arial"/>
                <w:sz w:val="24"/>
                <w:szCs w:val="24"/>
              </w:rPr>
              <w:t xml:space="preserve">Definir </w:t>
            </w:r>
            <w:r w:rsidR="00854023">
              <w:rPr>
                <w:rFonts w:ascii="Arial" w:eastAsia="Times New Roman" w:hAnsi="Arial"/>
                <w:sz w:val="24"/>
                <w:szCs w:val="24"/>
              </w:rPr>
              <w:t xml:space="preserve">Plano para Controlar o Ciclo de Vida das Mudanças no Projeto </w:t>
            </w:r>
          </w:p>
        </w:tc>
      </w:tr>
      <w:tr w:rsidR="00213718" w:rsidRPr="00306D36" w:rsidTr="00FC1494">
        <w:tc>
          <w:tcPr>
            <w:tcW w:w="1418"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C46C45" w:rsidP="00C46C45">
            <w:pPr>
              <w:jc w:val="center"/>
              <w:rPr>
                <w:rFonts w:ascii="Arial" w:eastAsia="Times New Roman" w:hAnsi="Arial"/>
                <w:sz w:val="24"/>
                <w:szCs w:val="24"/>
              </w:rPr>
            </w:pPr>
            <w:r>
              <w:rPr>
                <w:rFonts w:ascii="Arial" w:eastAsia="Times New Roman" w:hAnsi="Arial"/>
                <w:sz w:val="16"/>
                <w:szCs w:val="24"/>
              </w:rPr>
              <w:t>Plano de Gerenciamento de Mudanças</w:t>
            </w: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C46C45" w:rsidP="00AC33C9">
            <w:pPr>
              <w:rPr>
                <w:rFonts w:ascii="Arial" w:eastAsia="Times New Roman" w:hAnsi="Arial"/>
                <w:sz w:val="24"/>
                <w:szCs w:val="24"/>
              </w:rPr>
            </w:pPr>
            <w:r>
              <w:rPr>
                <w:rFonts w:ascii="Arial" w:eastAsia="Times New Roman" w:hAnsi="Arial"/>
                <w:sz w:val="24"/>
                <w:szCs w:val="24"/>
              </w:rPr>
              <w:t>Plano de Gerenciamento de Mudanças</w:t>
            </w:r>
          </w:p>
        </w:tc>
      </w:tr>
      <w:tr w:rsidR="00213718" w:rsidRPr="00306D36" w:rsidTr="00FC1494">
        <w:tc>
          <w:tcPr>
            <w:tcW w:w="1418" w:type="dxa"/>
            <w:vMerge/>
            <w:vAlign w:val="center"/>
          </w:tcPr>
          <w:p w:rsidR="00213718" w:rsidRPr="00306D36" w:rsidRDefault="00213718" w:rsidP="00367138">
            <w:pPr>
              <w:rPr>
                <w:rFonts w:ascii="Arial" w:eastAsia="Times New Roman" w:hAnsi="Arial"/>
                <w:sz w:val="24"/>
                <w:szCs w:val="24"/>
              </w:rPr>
            </w:pP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AC2D79" w:rsidP="004A6F4F">
            <w:pPr>
              <w:rPr>
                <w:rFonts w:ascii="Arial" w:eastAsia="Times New Roman" w:hAnsi="Arial"/>
                <w:sz w:val="24"/>
                <w:szCs w:val="24"/>
              </w:rPr>
            </w:pPr>
            <w:r>
              <w:rPr>
                <w:rFonts w:ascii="Arial" w:eastAsia="Times New Roman" w:hAnsi="Arial"/>
                <w:sz w:val="24"/>
                <w:szCs w:val="24"/>
              </w:rPr>
              <w:t>D</w:t>
            </w:r>
            <w:r w:rsidR="00D4107F">
              <w:rPr>
                <w:rFonts w:ascii="Arial" w:eastAsia="Times New Roman" w:hAnsi="Arial"/>
                <w:sz w:val="24"/>
                <w:szCs w:val="24"/>
              </w:rPr>
              <w:t xml:space="preserve">efinir </w:t>
            </w:r>
            <w:r w:rsidR="000F4C87">
              <w:rPr>
                <w:rFonts w:ascii="Arial" w:eastAsia="Times New Roman" w:hAnsi="Arial"/>
                <w:sz w:val="24"/>
                <w:szCs w:val="24"/>
              </w:rPr>
              <w:t xml:space="preserve">os </w:t>
            </w:r>
            <w:r w:rsidR="00854023">
              <w:rPr>
                <w:rFonts w:ascii="Arial" w:eastAsia="Times New Roman" w:hAnsi="Arial"/>
                <w:sz w:val="24"/>
                <w:szCs w:val="24"/>
              </w:rPr>
              <w:t xml:space="preserve">processos para gerir o ciclo de vida das mudanças que venham a ocorrer no projeto, controlando seus impactos sobre o mesmo. </w:t>
            </w:r>
          </w:p>
        </w:tc>
      </w:tr>
      <w:tr w:rsidR="00213718" w:rsidTr="00FC1494">
        <w:tc>
          <w:tcPr>
            <w:tcW w:w="9035" w:type="dxa"/>
            <w:gridSpan w:val="2"/>
            <w:vAlign w:val="center"/>
          </w:tcPr>
          <w:p w:rsidR="00213718" w:rsidRDefault="00854023" w:rsidP="00854023">
            <w:pPr>
              <w:jc w:val="center"/>
              <w:rPr>
                <w:rFonts w:ascii="Arial" w:hAnsi="Arial"/>
                <w:sz w:val="24"/>
                <w:szCs w:val="24"/>
              </w:rPr>
            </w:pPr>
            <w:r>
              <w:rPr>
                <w:rFonts w:ascii="Arial" w:hAnsi="Arial"/>
                <w:sz w:val="24"/>
                <w:szCs w:val="24"/>
              </w:rPr>
              <w:t>Definir Plano para Gerir a Configuração de Produtos</w:t>
            </w:r>
          </w:p>
        </w:tc>
      </w:tr>
      <w:tr w:rsidR="00213718" w:rsidRPr="00306D36" w:rsidTr="00FC1494">
        <w:tc>
          <w:tcPr>
            <w:tcW w:w="1418"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C46C45" w:rsidP="00367138">
            <w:pPr>
              <w:jc w:val="center"/>
              <w:rPr>
                <w:rFonts w:ascii="Arial" w:eastAsia="Times New Roman" w:hAnsi="Arial"/>
                <w:sz w:val="24"/>
                <w:szCs w:val="24"/>
              </w:rPr>
            </w:pPr>
            <w:r>
              <w:rPr>
                <w:rFonts w:ascii="Arial" w:eastAsia="Times New Roman" w:hAnsi="Arial"/>
                <w:sz w:val="16"/>
                <w:szCs w:val="24"/>
              </w:rPr>
              <w:t>Plano de Gerenciamento de Configuração</w:t>
            </w: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C46C45" w:rsidP="00367138">
            <w:pPr>
              <w:rPr>
                <w:rFonts w:ascii="Arial" w:eastAsia="Times New Roman" w:hAnsi="Arial"/>
                <w:sz w:val="24"/>
                <w:szCs w:val="24"/>
              </w:rPr>
            </w:pPr>
            <w:r>
              <w:rPr>
                <w:rFonts w:ascii="Arial" w:eastAsia="Times New Roman" w:hAnsi="Arial"/>
                <w:sz w:val="24"/>
                <w:szCs w:val="24"/>
              </w:rPr>
              <w:t>Plano de Gerenciamento de Configuração</w:t>
            </w:r>
          </w:p>
        </w:tc>
      </w:tr>
      <w:tr w:rsidR="00213718" w:rsidRPr="00306D36" w:rsidTr="00FC1494">
        <w:tc>
          <w:tcPr>
            <w:tcW w:w="1418" w:type="dxa"/>
            <w:vMerge/>
            <w:vAlign w:val="center"/>
          </w:tcPr>
          <w:p w:rsidR="00213718" w:rsidRPr="00306D36" w:rsidRDefault="00213718" w:rsidP="00367138">
            <w:pPr>
              <w:rPr>
                <w:rFonts w:ascii="Arial" w:eastAsia="Times New Roman" w:hAnsi="Arial"/>
                <w:sz w:val="24"/>
                <w:szCs w:val="24"/>
              </w:rPr>
            </w:pP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DB6408" w:rsidP="00C46C45">
            <w:pPr>
              <w:rPr>
                <w:rFonts w:ascii="Arial" w:eastAsia="Times New Roman" w:hAnsi="Arial"/>
                <w:sz w:val="24"/>
                <w:szCs w:val="24"/>
              </w:rPr>
            </w:pPr>
            <w:r>
              <w:rPr>
                <w:rFonts w:ascii="Arial" w:eastAsia="Times New Roman" w:hAnsi="Arial"/>
                <w:sz w:val="24"/>
                <w:szCs w:val="24"/>
              </w:rPr>
              <w:t xml:space="preserve">Definir </w:t>
            </w:r>
            <w:r w:rsidR="00C46C45">
              <w:rPr>
                <w:rFonts w:ascii="Arial" w:eastAsia="Times New Roman" w:hAnsi="Arial"/>
                <w:sz w:val="24"/>
                <w:szCs w:val="24"/>
              </w:rPr>
              <w:t xml:space="preserve">ou fazer referência às etapas e atividades que descrevem como o Gerenciamento de Controle de Configuração e Mudança é executado, fornecendo orientação sobre onde e como </w:t>
            </w:r>
            <w:r w:rsidR="000F4C87">
              <w:rPr>
                <w:rFonts w:ascii="Arial" w:eastAsia="Times New Roman" w:hAnsi="Arial"/>
                <w:sz w:val="24"/>
                <w:szCs w:val="24"/>
              </w:rPr>
              <w:t xml:space="preserve">os </w:t>
            </w:r>
            <w:r w:rsidR="00C46C45">
              <w:rPr>
                <w:rFonts w:ascii="Arial" w:eastAsia="Times New Roman" w:hAnsi="Arial"/>
                <w:sz w:val="24"/>
                <w:szCs w:val="24"/>
              </w:rPr>
              <w:t>produtos de software podem ser armazenados.</w:t>
            </w:r>
          </w:p>
        </w:tc>
      </w:tr>
      <w:tr w:rsidR="00B63761" w:rsidRPr="00306D36" w:rsidTr="00E45EF2">
        <w:tc>
          <w:tcPr>
            <w:tcW w:w="9035" w:type="dxa"/>
            <w:gridSpan w:val="2"/>
            <w:vAlign w:val="center"/>
          </w:tcPr>
          <w:p w:rsidR="00B63761" w:rsidRDefault="00854023" w:rsidP="00B63761">
            <w:pPr>
              <w:jc w:val="center"/>
              <w:rPr>
                <w:rFonts w:ascii="Arial" w:hAnsi="Arial"/>
                <w:sz w:val="24"/>
                <w:szCs w:val="24"/>
              </w:rPr>
            </w:pPr>
            <w:r>
              <w:rPr>
                <w:rFonts w:ascii="Arial" w:hAnsi="Arial"/>
                <w:sz w:val="24"/>
                <w:szCs w:val="24"/>
              </w:rPr>
              <w:t>Reportar Status de Andamento de Solicitações de Mudança</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B63761" w:rsidRPr="00306D36" w:rsidRDefault="00C46C45" w:rsidP="00B63761">
            <w:pPr>
              <w:jc w:val="center"/>
              <w:rPr>
                <w:rFonts w:ascii="Arial" w:eastAsia="Times New Roman" w:hAnsi="Arial"/>
                <w:sz w:val="24"/>
                <w:szCs w:val="24"/>
              </w:rPr>
            </w:pPr>
            <w:r>
              <w:rPr>
                <w:rFonts w:ascii="Arial" w:eastAsia="Times New Roman" w:hAnsi="Arial"/>
                <w:sz w:val="16"/>
                <w:szCs w:val="24"/>
              </w:rPr>
              <w:t>Relatório de Mudanças</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C46C45" w:rsidP="00B63761">
            <w:pPr>
              <w:rPr>
                <w:rFonts w:ascii="Arial" w:eastAsia="Times New Roman" w:hAnsi="Arial"/>
                <w:sz w:val="24"/>
                <w:szCs w:val="24"/>
              </w:rPr>
            </w:pPr>
            <w:r>
              <w:rPr>
                <w:rFonts w:ascii="Arial" w:eastAsia="Times New Roman" w:hAnsi="Arial"/>
                <w:sz w:val="24"/>
                <w:szCs w:val="24"/>
              </w:rPr>
              <w:t>Relatório de Mudanças</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854023" w:rsidP="00DB6408">
            <w:pPr>
              <w:rPr>
                <w:rFonts w:ascii="Arial" w:eastAsia="Times New Roman" w:hAnsi="Arial"/>
                <w:sz w:val="24"/>
                <w:szCs w:val="24"/>
              </w:rPr>
            </w:pPr>
            <w:r>
              <w:rPr>
                <w:rFonts w:ascii="Arial" w:eastAsia="Times New Roman" w:hAnsi="Arial"/>
                <w:sz w:val="24"/>
                <w:szCs w:val="24"/>
              </w:rPr>
              <w:t>Reportar o status d</w:t>
            </w:r>
            <w:r w:rsidR="000F4C87">
              <w:rPr>
                <w:rFonts w:ascii="Arial" w:eastAsia="Times New Roman" w:hAnsi="Arial"/>
                <w:sz w:val="24"/>
                <w:szCs w:val="24"/>
              </w:rPr>
              <w:t>o</w:t>
            </w:r>
            <w:r>
              <w:rPr>
                <w:rFonts w:ascii="Arial" w:eastAsia="Times New Roman" w:hAnsi="Arial"/>
                <w:sz w:val="24"/>
                <w:szCs w:val="24"/>
              </w:rPr>
              <w:t xml:space="preserve"> andamento das demandas e solicitações de mudanças para o Setor de T</w:t>
            </w:r>
            <w:r w:rsidR="000F4C87">
              <w:rPr>
                <w:rFonts w:ascii="Arial" w:eastAsia="Times New Roman" w:hAnsi="Arial"/>
                <w:sz w:val="24"/>
                <w:szCs w:val="24"/>
              </w:rPr>
              <w:t>IC da Estatal</w:t>
            </w:r>
            <w:r>
              <w:rPr>
                <w:rFonts w:ascii="Arial" w:eastAsia="Times New Roman" w:hAnsi="Arial"/>
                <w:sz w:val="24"/>
                <w:szCs w:val="24"/>
              </w:rPr>
              <w:t>.</w:t>
            </w:r>
          </w:p>
        </w:tc>
      </w:tr>
    </w:tbl>
    <w:p w:rsidR="00EA0050" w:rsidRDefault="00EA0050" w:rsidP="00EA0050"/>
    <w:p w:rsidR="008C7FDC" w:rsidRDefault="008C7FDC" w:rsidP="00EA0050"/>
    <w:p w:rsidR="008C7FDC" w:rsidRDefault="008C7FDC" w:rsidP="008C7FDC">
      <w:pPr>
        <w:pStyle w:val="Ttulo2"/>
        <w:spacing w:after="120"/>
        <w:ind w:left="709" w:hanging="360"/>
        <w:rPr>
          <w:rFonts w:ascii="Arial" w:eastAsia="SimSun" w:hAnsi="Arial" w:cs="Tahoma"/>
          <w:szCs w:val="24"/>
        </w:rPr>
      </w:pPr>
      <w:r>
        <w:rPr>
          <w:rFonts w:ascii="Arial" w:eastAsia="SimSun" w:hAnsi="Arial" w:cs="Tahoma"/>
          <w:szCs w:val="24"/>
        </w:rPr>
        <w:t xml:space="preserve">4.1.1 </w:t>
      </w:r>
      <w:r>
        <w:rPr>
          <w:rFonts w:ascii="Arial" w:hAnsi="Arial"/>
          <w:szCs w:val="24"/>
        </w:rPr>
        <w:t>Plano de Gerenciamento de Mudanças</w:t>
      </w:r>
    </w:p>
    <w:p w:rsidR="008C7FDC" w:rsidRDefault="008C7FDC" w:rsidP="008C7FDC">
      <w:pPr>
        <w:pStyle w:val="Standard"/>
        <w:tabs>
          <w:tab w:val="left" w:pos="381"/>
        </w:tabs>
      </w:pPr>
      <w:r>
        <w:rPr>
          <w:rFonts w:ascii="Tahoma" w:hAnsi="Tahoma"/>
          <w:b/>
          <w:bCs/>
        </w:rPr>
        <w:t xml:space="preserve">Plano de Gerenciamento de Mudanças da </w:t>
      </w:r>
      <w:r>
        <w:rPr>
          <w:b/>
          <w:bCs/>
          <w:color w:val="0000FF"/>
        </w:rPr>
        <w:t>&lt;Sigla da estatal&gt;</w:t>
      </w:r>
    </w:p>
    <w:p w:rsidR="008C7FDC" w:rsidRDefault="008C7FDC" w:rsidP="008C7FDC">
      <w:pPr>
        <w:pStyle w:val="Standard"/>
        <w:tabs>
          <w:tab w:val="left" w:pos="381"/>
        </w:tabs>
        <w:rPr>
          <w:rFonts w:ascii="Tahoma" w:hAnsi="Tahoma"/>
          <w:b/>
          <w:bCs/>
        </w:rPr>
      </w:pPr>
    </w:p>
    <w:p w:rsidR="008C7FDC" w:rsidRDefault="008C7FDC" w:rsidP="008C7FDC">
      <w:pPr>
        <w:pStyle w:val="Standard"/>
        <w:tabs>
          <w:tab w:val="left" w:pos="381"/>
        </w:tabs>
        <w:rPr>
          <w:rFonts w:ascii="Tahoma" w:hAnsi="Tahoma"/>
          <w:b/>
          <w:bCs/>
        </w:rPr>
      </w:pPr>
      <w:r>
        <w:rPr>
          <w:rFonts w:ascii="Tahoma" w:hAnsi="Tahoma"/>
          <w:b/>
          <w:bCs/>
        </w:rPr>
        <w:t>Controle de Versões</w:t>
      </w:r>
    </w:p>
    <w:p w:rsidR="008C7FDC" w:rsidRDefault="008C7FDC" w:rsidP="008C7FDC">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8C7FDC" w:rsidTr="00260FDF">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8C7FDC" w:rsidTr="00260FDF">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both"/>
              <w:rPr>
                <w:rFonts w:ascii="Tahoma" w:hAnsi="Tahoma"/>
                <w:sz w:val="20"/>
                <w:szCs w:val="20"/>
              </w:rPr>
            </w:pPr>
          </w:p>
        </w:tc>
      </w:tr>
    </w:tbl>
    <w:p w:rsidR="008C7FDC" w:rsidRPr="004256A8" w:rsidRDefault="008C7FDC" w:rsidP="008C7FDC">
      <w:pPr>
        <w:pStyle w:val="Ttulo1"/>
        <w:keepNext w:val="0"/>
        <w:numPr>
          <w:ilvl w:val="0"/>
          <w:numId w:val="18"/>
        </w:numPr>
        <w:pBdr>
          <w:top w:val="nil"/>
          <w:left w:val="nil"/>
          <w:bottom w:val="single" w:sz="6" w:space="6" w:color="EAECEF"/>
          <w:right w:val="nil"/>
          <w:between w:val="nil"/>
        </w:pBdr>
        <w:suppressAutoHyphens w:val="0"/>
        <w:spacing w:before="360" w:after="240" w:line="300" w:lineRule="auto"/>
        <w:jc w:val="left"/>
        <w:rPr>
          <w:b w:val="0"/>
          <w:color w:val="24292E"/>
          <w:sz w:val="28"/>
          <w:szCs w:val="28"/>
        </w:rPr>
      </w:pPr>
      <w:bookmarkStart w:id="26" w:name="_5q43x6f0jpn4" w:colFirst="0" w:colLast="0"/>
      <w:bookmarkStart w:id="27" w:name="_qu0elbku77n2" w:colFirst="0" w:colLast="0"/>
      <w:bookmarkStart w:id="28" w:name="_w09kkz68ibpz" w:colFirst="0" w:colLast="0"/>
      <w:bookmarkStart w:id="29" w:name="_eg8ablk13bms" w:colFirst="0" w:colLast="0"/>
      <w:bookmarkStart w:id="30" w:name="_pf9pfpkdkeh6" w:colFirst="0" w:colLast="0"/>
      <w:bookmarkStart w:id="31" w:name="_z0mav7w73h8e" w:colFirst="0" w:colLast="0"/>
      <w:bookmarkStart w:id="32" w:name="_kfwb0ht0bvrf" w:colFirst="0" w:colLast="0"/>
      <w:bookmarkStart w:id="33" w:name="_biney7imd4zf" w:colFirst="0" w:colLast="0"/>
      <w:bookmarkStart w:id="34" w:name="_rnhm2xip6obn" w:colFirst="0" w:colLast="0"/>
      <w:bookmarkStart w:id="35" w:name="_qq9ap35ijmf5" w:colFirst="0" w:colLast="0"/>
      <w:bookmarkStart w:id="36" w:name="_yuy8xsj1ohpx" w:colFirst="0" w:colLast="0"/>
      <w:bookmarkStart w:id="37" w:name="_iqczkuqy8lfh" w:colFirst="0" w:colLast="0"/>
      <w:bookmarkStart w:id="38" w:name="_rp33qwmfmhgj" w:colFirst="0" w:colLast="0"/>
      <w:bookmarkStart w:id="39" w:name="_11vj3xfzmwle" w:colFirst="0" w:colLast="0"/>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256A8">
        <w:rPr>
          <w:color w:val="24292E"/>
          <w:sz w:val="28"/>
          <w:szCs w:val="28"/>
        </w:rPr>
        <w:t>Identificação do Projeto</w:t>
      </w:r>
    </w:p>
    <w:tbl>
      <w:tblPr>
        <w:tblW w:w="864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3827"/>
      </w:tblGrid>
      <w:tr w:rsidR="008C7FDC" w:rsidRPr="00D06EE9" w:rsidTr="00260FDF">
        <w:trPr>
          <w:cantSplit/>
          <w:trHeight w:val="525"/>
        </w:trPr>
        <w:tc>
          <w:tcPr>
            <w:tcW w:w="8647" w:type="dxa"/>
            <w:gridSpan w:val="2"/>
          </w:tcPr>
          <w:p w:rsidR="008C7FDC" w:rsidRPr="00D06EE9" w:rsidRDefault="008C7FDC" w:rsidP="00260FDF">
            <w:pPr>
              <w:rPr>
                <w:b/>
                <w:bCs/>
                <w:sz w:val="20"/>
              </w:rPr>
            </w:pPr>
            <w:r w:rsidRPr="00D06EE9">
              <w:rPr>
                <w:b/>
                <w:bCs/>
                <w:sz w:val="20"/>
              </w:rPr>
              <w:t>Projeto</w:t>
            </w:r>
          </w:p>
          <w:p w:rsidR="008C7FDC" w:rsidRPr="00E70925" w:rsidRDefault="008C7FDC" w:rsidP="00260FDF">
            <w:pPr>
              <w:rPr>
                <w:i/>
                <w:sz w:val="20"/>
              </w:rPr>
            </w:pPr>
            <w:r w:rsidRPr="00E70925">
              <w:rPr>
                <w:i/>
                <w:color w:val="0000FF"/>
                <w:sz w:val="20"/>
              </w:rPr>
              <w:t>{Nome do projeto}</w:t>
            </w:r>
          </w:p>
        </w:tc>
      </w:tr>
      <w:tr w:rsidR="008C7FDC" w:rsidRPr="00D06EE9" w:rsidTr="00260FDF">
        <w:trPr>
          <w:cantSplit/>
          <w:trHeight w:val="525"/>
        </w:trPr>
        <w:tc>
          <w:tcPr>
            <w:tcW w:w="4820" w:type="dxa"/>
          </w:tcPr>
          <w:p w:rsidR="008C7FDC" w:rsidRPr="00D06EE9" w:rsidRDefault="008C7FDC" w:rsidP="00260FDF">
            <w:pPr>
              <w:rPr>
                <w:b/>
                <w:bCs/>
                <w:sz w:val="20"/>
              </w:rPr>
            </w:pPr>
            <w:r>
              <w:rPr>
                <w:b/>
                <w:bCs/>
                <w:sz w:val="20"/>
              </w:rPr>
              <w:t>Gerente do Projeto</w:t>
            </w:r>
          </w:p>
          <w:p w:rsidR="008C7FDC" w:rsidRPr="00395C70" w:rsidRDefault="008C7FDC" w:rsidP="00260FDF">
            <w:pPr>
              <w:rPr>
                <w:color w:val="0000FF"/>
                <w:sz w:val="20"/>
              </w:rPr>
            </w:pPr>
            <w:r w:rsidRPr="00E70925">
              <w:rPr>
                <w:i/>
                <w:color w:val="0000FF"/>
                <w:sz w:val="20"/>
              </w:rPr>
              <w:t>{Ge</w:t>
            </w:r>
            <w:r>
              <w:rPr>
                <w:i/>
                <w:color w:val="0000FF"/>
                <w:sz w:val="20"/>
              </w:rPr>
              <w:t>rente do Projeto</w:t>
            </w:r>
            <w:r w:rsidRPr="00E70925">
              <w:rPr>
                <w:i/>
                <w:color w:val="0000FF"/>
                <w:sz w:val="20"/>
              </w:rPr>
              <w:t>}</w:t>
            </w:r>
          </w:p>
        </w:tc>
        <w:tc>
          <w:tcPr>
            <w:tcW w:w="3827" w:type="dxa"/>
          </w:tcPr>
          <w:p w:rsidR="008C7FDC" w:rsidRPr="00D06EE9" w:rsidRDefault="008C7FDC" w:rsidP="00260FDF">
            <w:pPr>
              <w:rPr>
                <w:sz w:val="20"/>
              </w:rPr>
            </w:pPr>
            <w:r>
              <w:rPr>
                <w:b/>
                <w:bCs/>
                <w:sz w:val="20"/>
              </w:rPr>
              <w:t>Ramal e E-mail do Gerente do Projeto</w:t>
            </w:r>
          </w:p>
          <w:p w:rsidR="008C7FDC" w:rsidRPr="00E70925" w:rsidRDefault="008C7FDC" w:rsidP="00260FDF">
            <w:pPr>
              <w:rPr>
                <w:i/>
                <w:sz w:val="20"/>
              </w:rPr>
            </w:pPr>
            <w:r w:rsidRPr="00E70925">
              <w:rPr>
                <w:i/>
                <w:color w:val="0000FF"/>
                <w:sz w:val="20"/>
              </w:rPr>
              <w:t>{</w:t>
            </w:r>
            <w:r>
              <w:rPr>
                <w:i/>
                <w:color w:val="0000FF"/>
                <w:sz w:val="20"/>
              </w:rPr>
              <w:t>Ramal e E-mail</w:t>
            </w:r>
            <w:r w:rsidRPr="00E70925">
              <w:rPr>
                <w:i/>
                <w:color w:val="0000FF"/>
                <w:sz w:val="20"/>
              </w:rPr>
              <w:t xml:space="preserve"> do Ge</w:t>
            </w:r>
            <w:r>
              <w:rPr>
                <w:i/>
                <w:color w:val="0000FF"/>
                <w:sz w:val="20"/>
              </w:rPr>
              <w:t>rente</w:t>
            </w:r>
            <w:r w:rsidRPr="00E70925">
              <w:rPr>
                <w:i/>
                <w:color w:val="0000FF"/>
                <w:sz w:val="20"/>
              </w:rPr>
              <w:t xml:space="preserve"> do Projeto}</w:t>
            </w:r>
          </w:p>
        </w:tc>
      </w:tr>
      <w:tr w:rsidR="008C7FDC" w:rsidRPr="00D06EE9" w:rsidTr="00260FDF">
        <w:trPr>
          <w:cantSplit/>
          <w:trHeight w:val="525"/>
        </w:trPr>
        <w:tc>
          <w:tcPr>
            <w:tcW w:w="8647" w:type="dxa"/>
            <w:gridSpan w:val="2"/>
          </w:tcPr>
          <w:p w:rsidR="008C7FDC" w:rsidRPr="00D06EE9" w:rsidRDefault="008C7FDC" w:rsidP="00260FDF">
            <w:pPr>
              <w:rPr>
                <w:b/>
                <w:bCs/>
                <w:sz w:val="20"/>
              </w:rPr>
            </w:pPr>
            <w:r w:rsidRPr="00D06EE9">
              <w:rPr>
                <w:b/>
                <w:bCs/>
                <w:sz w:val="20"/>
              </w:rPr>
              <w:lastRenderedPageBreak/>
              <w:t>Unidade Demandante</w:t>
            </w:r>
          </w:p>
          <w:p w:rsidR="008C7FDC" w:rsidRPr="00E70925" w:rsidRDefault="008C7FDC" w:rsidP="00260FDF">
            <w:pPr>
              <w:rPr>
                <w:i/>
                <w:sz w:val="20"/>
              </w:rPr>
            </w:pPr>
            <w:r w:rsidRPr="00E70925">
              <w:rPr>
                <w:i/>
                <w:color w:val="0000FF"/>
                <w:sz w:val="20"/>
              </w:rPr>
              <w:t>{</w:t>
            </w:r>
            <w:r>
              <w:rPr>
                <w:i/>
                <w:color w:val="0000FF"/>
                <w:sz w:val="20"/>
              </w:rPr>
              <w:t>Unidade</w:t>
            </w:r>
            <w:r w:rsidRPr="00E70925">
              <w:rPr>
                <w:i/>
                <w:color w:val="0000FF"/>
                <w:sz w:val="20"/>
              </w:rPr>
              <w:t xml:space="preserve"> que solicitou o projeto}</w:t>
            </w:r>
          </w:p>
        </w:tc>
      </w:tr>
      <w:tr w:rsidR="008C7FDC" w:rsidRPr="00D06EE9" w:rsidTr="00260FDF">
        <w:trPr>
          <w:cantSplit/>
          <w:trHeight w:val="525"/>
        </w:trPr>
        <w:tc>
          <w:tcPr>
            <w:tcW w:w="4820" w:type="dxa"/>
          </w:tcPr>
          <w:p w:rsidR="008C7FDC" w:rsidRPr="00D06EE9" w:rsidRDefault="008C7FDC" w:rsidP="00260FDF">
            <w:pPr>
              <w:rPr>
                <w:b/>
                <w:bCs/>
                <w:sz w:val="20"/>
              </w:rPr>
            </w:pPr>
            <w:r>
              <w:rPr>
                <w:b/>
                <w:bCs/>
                <w:sz w:val="20"/>
              </w:rPr>
              <w:t>Gestor do Projeto</w:t>
            </w:r>
          </w:p>
          <w:p w:rsidR="008C7FDC" w:rsidRPr="00395C70" w:rsidRDefault="008C7FDC" w:rsidP="00260FDF">
            <w:pPr>
              <w:rPr>
                <w:color w:val="0000FF"/>
                <w:sz w:val="20"/>
              </w:rPr>
            </w:pPr>
            <w:r w:rsidRPr="00E70925">
              <w:rPr>
                <w:i/>
                <w:color w:val="0000FF"/>
                <w:sz w:val="20"/>
              </w:rPr>
              <w:t>{</w:t>
            </w:r>
            <w:r>
              <w:rPr>
                <w:i/>
                <w:color w:val="0000FF"/>
                <w:sz w:val="20"/>
              </w:rPr>
              <w:t xml:space="preserve">Nome do </w:t>
            </w:r>
            <w:r w:rsidRPr="00E70925">
              <w:rPr>
                <w:i/>
                <w:color w:val="0000FF"/>
                <w:sz w:val="20"/>
              </w:rPr>
              <w:t>Gestor do projeto}</w:t>
            </w:r>
          </w:p>
        </w:tc>
        <w:tc>
          <w:tcPr>
            <w:tcW w:w="3827" w:type="dxa"/>
          </w:tcPr>
          <w:p w:rsidR="008C7FDC" w:rsidRDefault="008C7FDC" w:rsidP="00260FDF">
            <w:pPr>
              <w:rPr>
                <w:sz w:val="20"/>
              </w:rPr>
            </w:pPr>
            <w:r>
              <w:rPr>
                <w:b/>
                <w:bCs/>
                <w:sz w:val="20"/>
              </w:rPr>
              <w:t>Processo Administrativo</w:t>
            </w:r>
          </w:p>
          <w:p w:rsidR="008C7FDC" w:rsidRPr="00E70925" w:rsidRDefault="008C7FDC" w:rsidP="00260FDF">
            <w:pPr>
              <w:rPr>
                <w:i/>
                <w:sz w:val="20"/>
              </w:rPr>
            </w:pPr>
            <w:r>
              <w:rPr>
                <w:i/>
                <w:color w:val="0000FF"/>
                <w:sz w:val="20"/>
              </w:rPr>
              <w:t>{Número do Processo Administrativo}</w:t>
            </w:r>
          </w:p>
        </w:tc>
      </w:tr>
      <w:tr w:rsidR="008C7FDC" w:rsidRPr="00D06EE9" w:rsidTr="00260FDF">
        <w:trPr>
          <w:cantSplit/>
          <w:trHeight w:val="525"/>
        </w:trPr>
        <w:tc>
          <w:tcPr>
            <w:tcW w:w="8647" w:type="dxa"/>
            <w:gridSpan w:val="2"/>
          </w:tcPr>
          <w:p w:rsidR="008C7FDC" w:rsidRPr="00D06EE9" w:rsidRDefault="008C7FDC" w:rsidP="00260FDF">
            <w:pPr>
              <w:rPr>
                <w:bCs/>
                <w:i/>
                <w:sz w:val="20"/>
              </w:rPr>
            </w:pPr>
            <w:r w:rsidRPr="00D06EE9">
              <w:rPr>
                <w:b/>
                <w:bCs/>
                <w:sz w:val="20"/>
              </w:rPr>
              <w:t>Patrocinador</w:t>
            </w:r>
          </w:p>
          <w:p w:rsidR="008C7FDC" w:rsidRPr="00E70925" w:rsidRDefault="008C7FDC" w:rsidP="00260FDF">
            <w:pPr>
              <w:rPr>
                <w:b/>
                <w:i/>
                <w:sz w:val="20"/>
              </w:rPr>
            </w:pPr>
            <w:r w:rsidRPr="00E70925">
              <w:rPr>
                <w:i/>
                <w:color w:val="0000FF"/>
                <w:sz w:val="20"/>
              </w:rPr>
              <w:t xml:space="preserve">{Pessoa que fornece os recursos necessários para </w:t>
            </w:r>
            <w:proofErr w:type="gramStart"/>
            <w:r w:rsidRPr="00E70925">
              <w:rPr>
                <w:i/>
                <w:color w:val="0000FF"/>
                <w:sz w:val="20"/>
              </w:rPr>
              <w:t>implementação</w:t>
            </w:r>
            <w:proofErr w:type="gramEnd"/>
            <w:r w:rsidRPr="00E70925">
              <w:rPr>
                <w:i/>
                <w:color w:val="0000FF"/>
                <w:sz w:val="20"/>
              </w:rPr>
              <w:t xml:space="preserve"> do projeto}</w:t>
            </w:r>
          </w:p>
        </w:tc>
      </w:tr>
    </w:tbl>
    <w:p w:rsidR="008C7FDC" w:rsidRDefault="008C7FDC" w:rsidP="008C7FDC">
      <w:pPr>
        <w:shd w:val="clear" w:color="auto" w:fill="FFFFFF"/>
        <w:ind w:right="-23"/>
      </w:pPr>
      <w:r>
        <w:tab/>
      </w:r>
    </w:p>
    <w:p w:rsidR="008C7FDC" w:rsidRDefault="008C7FDC" w:rsidP="008C7FDC">
      <w:pPr>
        <w:pStyle w:val="Ttulo1"/>
        <w:keepNext w:val="0"/>
        <w:numPr>
          <w:ilvl w:val="0"/>
          <w:numId w:val="18"/>
        </w:numPr>
        <w:pBdr>
          <w:top w:val="nil"/>
          <w:left w:val="nil"/>
          <w:bottom w:val="single" w:sz="6" w:space="6" w:color="EAECEF"/>
          <w:right w:val="nil"/>
          <w:between w:val="nil"/>
        </w:pBdr>
        <w:suppressAutoHyphens w:val="0"/>
        <w:spacing w:before="360" w:after="240" w:line="300" w:lineRule="auto"/>
        <w:jc w:val="left"/>
        <w:rPr>
          <w:b w:val="0"/>
          <w:color w:val="24292E"/>
          <w:sz w:val="28"/>
          <w:szCs w:val="28"/>
        </w:rPr>
      </w:pPr>
      <w:r>
        <w:rPr>
          <w:color w:val="24292E"/>
          <w:sz w:val="28"/>
          <w:szCs w:val="28"/>
        </w:rPr>
        <w:t>Introdução</w:t>
      </w:r>
    </w:p>
    <w:p w:rsidR="008C7FDC" w:rsidRPr="00DC4D9E" w:rsidRDefault="008C7FDC" w:rsidP="008C7FDC">
      <w:pPr>
        <w:shd w:val="clear" w:color="auto" w:fill="FFFFFF"/>
        <w:spacing w:after="240"/>
        <w:rPr>
          <w:i/>
          <w:color w:val="0000FF"/>
          <w:sz w:val="20"/>
        </w:rPr>
      </w:pPr>
      <w:r>
        <w:rPr>
          <w:rFonts w:ascii="Tahoma" w:hAnsi="Tahoma"/>
          <w:bCs/>
          <w:i/>
          <w:iCs/>
          <w:color w:val="0000FF"/>
          <w:sz w:val="16"/>
          <w:szCs w:val="16"/>
        </w:rPr>
        <w:t>&lt;</w:t>
      </w:r>
      <w:r w:rsidRPr="00DC4D9E">
        <w:rPr>
          <w:i/>
          <w:color w:val="0000FF"/>
          <w:sz w:val="20"/>
        </w:rPr>
        <w:t xml:space="preserve">Descrever </w:t>
      </w:r>
      <w:r>
        <w:rPr>
          <w:i/>
          <w:color w:val="0000FF"/>
          <w:sz w:val="20"/>
        </w:rPr>
        <w:t xml:space="preserve">a finalidade, importância e </w:t>
      </w:r>
      <w:r w:rsidRPr="00DC4D9E">
        <w:rPr>
          <w:i/>
          <w:color w:val="0000FF"/>
          <w:sz w:val="20"/>
        </w:rPr>
        <w:t>o objetivo do Plano de Gerenciamento de Mudanças</w:t>
      </w:r>
      <w:proofErr w:type="gramStart"/>
      <w:r w:rsidRPr="00DC4D9E">
        <w:rPr>
          <w:i/>
          <w:color w:val="0000FF"/>
          <w:sz w:val="20"/>
        </w:rPr>
        <w:t>&gt;</w:t>
      </w:r>
      <w:proofErr w:type="gramEnd"/>
    </w:p>
    <w:p w:rsidR="008C7FDC" w:rsidRPr="0002180B" w:rsidRDefault="008C7FDC" w:rsidP="008C7FDC">
      <w:pPr>
        <w:pStyle w:val="Ttulo1"/>
        <w:keepNext w:val="0"/>
        <w:numPr>
          <w:ilvl w:val="0"/>
          <w:numId w:val="18"/>
        </w:numPr>
        <w:pBdr>
          <w:top w:val="nil"/>
          <w:left w:val="nil"/>
          <w:bottom w:val="single" w:sz="6" w:space="6" w:color="EAECEF"/>
          <w:right w:val="nil"/>
          <w:between w:val="nil"/>
        </w:pBdr>
        <w:suppressAutoHyphens w:val="0"/>
        <w:spacing w:before="360" w:after="240" w:line="300" w:lineRule="auto"/>
        <w:jc w:val="left"/>
        <w:rPr>
          <w:b w:val="0"/>
          <w:color w:val="24292E"/>
          <w:sz w:val="28"/>
          <w:szCs w:val="28"/>
        </w:rPr>
      </w:pPr>
      <w:r w:rsidRPr="0002180B">
        <w:rPr>
          <w:color w:val="24292E"/>
          <w:sz w:val="28"/>
          <w:szCs w:val="28"/>
        </w:rPr>
        <w:t>Papéis e Responsabilidades no Processo de Mudança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gridCol w:w="3717"/>
      </w:tblGrid>
      <w:tr w:rsidR="008C7FDC" w:rsidRPr="000E199E" w:rsidTr="00260FDF">
        <w:trPr>
          <w:tblHeader/>
        </w:trPr>
        <w:tc>
          <w:tcPr>
            <w:tcW w:w="2376" w:type="dxa"/>
            <w:shd w:val="clear" w:color="auto" w:fill="EAF1DD"/>
          </w:tcPr>
          <w:p w:rsidR="008C7FDC" w:rsidRPr="0002180B" w:rsidRDefault="008C7FDC" w:rsidP="00260FDF">
            <w:pPr>
              <w:jc w:val="center"/>
              <w:rPr>
                <w:b/>
                <w:sz w:val="20"/>
              </w:rPr>
            </w:pPr>
            <w:r w:rsidRPr="0002180B">
              <w:rPr>
                <w:b/>
                <w:sz w:val="20"/>
              </w:rPr>
              <w:t>Nome</w:t>
            </w:r>
          </w:p>
        </w:tc>
        <w:tc>
          <w:tcPr>
            <w:tcW w:w="2552" w:type="dxa"/>
            <w:shd w:val="clear" w:color="auto" w:fill="EAF1DD"/>
          </w:tcPr>
          <w:p w:rsidR="008C7FDC" w:rsidRPr="0002180B" w:rsidRDefault="008C7FDC" w:rsidP="00260FDF">
            <w:pPr>
              <w:jc w:val="center"/>
              <w:rPr>
                <w:b/>
                <w:sz w:val="20"/>
              </w:rPr>
            </w:pPr>
            <w:r w:rsidRPr="0002180B">
              <w:rPr>
                <w:b/>
                <w:sz w:val="20"/>
              </w:rPr>
              <w:t>Papel</w:t>
            </w:r>
          </w:p>
        </w:tc>
        <w:tc>
          <w:tcPr>
            <w:tcW w:w="3717" w:type="dxa"/>
            <w:shd w:val="clear" w:color="auto" w:fill="EAF1DD"/>
          </w:tcPr>
          <w:p w:rsidR="008C7FDC" w:rsidRPr="0002180B" w:rsidRDefault="008C7FDC" w:rsidP="00260FDF">
            <w:pPr>
              <w:jc w:val="center"/>
              <w:rPr>
                <w:b/>
                <w:sz w:val="20"/>
              </w:rPr>
            </w:pPr>
            <w:r w:rsidRPr="0002180B">
              <w:rPr>
                <w:b/>
                <w:sz w:val="20"/>
              </w:rPr>
              <w:t>Responsabilidade</w:t>
            </w:r>
          </w:p>
        </w:tc>
      </w:tr>
      <w:tr w:rsidR="008C7FDC" w:rsidTr="00260FDF">
        <w:tc>
          <w:tcPr>
            <w:tcW w:w="2376" w:type="dxa"/>
          </w:tcPr>
          <w:p w:rsidR="008C7FDC" w:rsidRPr="006947A3" w:rsidRDefault="008C7FDC" w:rsidP="00260FDF">
            <w:pPr>
              <w:rPr>
                <w:i/>
                <w:color w:val="0000FF"/>
                <w:sz w:val="20"/>
              </w:rPr>
            </w:pPr>
            <w:r>
              <w:rPr>
                <w:i/>
                <w:color w:val="0000FF"/>
                <w:sz w:val="20"/>
              </w:rPr>
              <w:t>&lt;</w:t>
            </w:r>
            <w:r w:rsidRPr="006947A3">
              <w:rPr>
                <w:i/>
                <w:color w:val="0000FF"/>
                <w:sz w:val="20"/>
              </w:rPr>
              <w:t>Nome da pessoa envolvida no processo de mudança</w:t>
            </w:r>
            <w:r>
              <w:rPr>
                <w:i/>
                <w:color w:val="0000FF"/>
                <w:sz w:val="20"/>
              </w:rPr>
              <w:t>&gt;</w:t>
            </w:r>
          </w:p>
        </w:tc>
        <w:tc>
          <w:tcPr>
            <w:tcW w:w="2552" w:type="dxa"/>
          </w:tcPr>
          <w:p w:rsidR="008C7FDC" w:rsidRPr="006947A3" w:rsidRDefault="008C7FDC" w:rsidP="00260FDF">
            <w:pPr>
              <w:rPr>
                <w:i/>
                <w:color w:val="0000FF"/>
                <w:sz w:val="20"/>
              </w:rPr>
            </w:pPr>
            <w:r>
              <w:rPr>
                <w:i/>
                <w:color w:val="0000FF"/>
                <w:sz w:val="20"/>
              </w:rPr>
              <w:t>&lt;</w:t>
            </w:r>
            <w:r w:rsidRPr="006947A3">
              <w:rPr>
                <w:i/>
                <w:color w:val="0000FF"/>
                <w:sz w:val="20"/>
              </w:rPr>
              <w:t>Papel da pessoa e</w:t>
            </w:r>
            <w:r>
              <w:rPr>
                <w:i/>
                <w:color w:val="0000FF"/>
                <w:sz w:val="20"/>
              </w:rPr>
              <w:t>nvolvida no processo de mudança&gt;</w:t>
            </w:r>
          </w:p>
        </w:tc>
        <w:tc>
          <w:tcPr>
            <w:tcW w:w="3717" w:type="dxa"/>
          </w:tcPr>
          <w:p w:rsidR="008C7FDC" w:rsidRPr="006947A3" w:rsidRDefault="008C7FDC" w:rsidP="00260FDF">
            <w:pPr>
              <w:rPr>
                <w:i/>
                <w:color w:val="0000FF"/>
                <w:sz w:val="20"/>
              </w:rPr>
            </w:pPr>
            <w:r>
              <w:rPr>
                <w:i/>
                <w:color w:val="0000FF"/>
                <w:sz w:val="20"/>
              </w:rPr>
              <w:t>&lt;</w:t>
            </w:r>
            <w:r w:rsidRPr="006947A3">
              <w:rPr>
                <w:i/>
                <w:color w:val="0000FF"/>
                <w:sz w:val="20"/>
              </w:rPr>
              <w:t>Responsabilidades da</w:t>
            </w:r>
            <w:r>
              <w:rPr>
                <w:i/>
                <w:color w:val="0000FF"/>
                <w:sz w:val="20"/>
              </w:rPr>
              <w:t xml:space="preserve"> pessoa envolvida com a mudança&gt;</w:t>
            </w:r>
          </w:p>
        </w:tc>
      </w:tr>
      <w:tr w:rsidR="008C7FDC" w:rsidTr="00260FDF">
        <w:tc>
          <w:tcPr>
            <w:tcW w:w="2376" w:type="dxa"/>
          </w:tcPr>
          <w:p w:rsidR="008C7FDC" w:rsidRPr="006947A3" w:rsidRDefault="008C7FDC" w:rsidP="00260FDF">
            <w:pPr>
              <w:rPr>
                <w:i/>
                <w:color w:val="0000FF"/>
                <w:sz w:val="20"/>
              </w:rPr>
            </w:pPr>
          </w:p>
        </w:tc>
        <w:tc>
          <w:tcPr>
            <w:tcW w:w="2552" w:type="dxa"/>
          </w:tcPr>
          <w:p w:rsidR="008C7FDC" w:rsidRPr="006947A3" w:rsidRDefault="008C7FDC" w:rsidP="00260FDF">
            <w:pPr>
              <w:rPr>
                <w:i/>
                <w:color w:val="0000FF"/>
                <w:sz w:val="20"/>
              </w:rPr>
            </w:pPr>
          </w:p>
        </w:tc>
        <w:tc>
          <w:tcPr>
            <w:tcW w:w="3717" w:type="dxa"/>
          </w:tcPr>
          <w:p w:rsidR="008C7FDC" w:rsidRPr="006947A3" w:rsidRDefault="008C7FDC" w:rsidP="00260FDF">
            <w:pPr>
              <w:rPr>
                <w:i/>
                <w:color w:val="0000FF"/>
                <w:sz w:val="20"/>
              </w:rPr>
            </w:pPr>
          </w:p>
        </w:tc>
      </w:tr>
    </w:tbl>
    <w:p w:rsidR="008C7FDC" w:rsidRPr="00F4538F" w:rsidRDefault="008C7FDC" w:rsidP="008C7FDC">
      <w:pPr>
        <w:pStyle w:val="Cabealho"/>
        <w:jc w:val="both"/>
      </w:pPr>
    </w:p>
    <w:p w:rsidR="008C7FDC" w:rsidRPr="0002180B" w:rsidRDefault="008C7FDC" w:rsidP="008C7FDC">
      <w:pPr>
        <w:pStyle w:val="Ttulo1"/>
        <w:keepNext w:val="0"/>
        <w:numPr>
          <w:ilvl w:val="0"/>
          <w:numId w:val="18"/>
        </w:numPr>
        <w:pBdr>
          <w:top w:val="nil"/>
          <w:left w:val="nil"/>
          <w:bottom w:val="single" w:sz="6" w:space="6" w:color="EAECEF"/>
          <w:right w:val="nil"/>
          <w:between w:val="nil"/>
        </w:pBdr>
        <w:suppressAutoHyphens w:val="0"/>
        <w:spacing w:before="360" w:after="240" w:line="300" w:lineRule="auto"/>
        <w:jc w:val="left"/>
        <w:rPr>
          <w:b w:val="0"/>
          <w:color w:val="24292E"/>
          <w:sz w:val="28"/>
          <w:szCs w:val="28"/>
        </w:rPr>
      </w:pPr>
      <w:r w:rsidRPr="0002180B">
        <w:rPr>
          <w:color w:val="24292E"/>
          <w:sz w:val="28"/>
          <w:szCs w:val="28"/>
        </w:rPr>
        <w:t>Processo de Gerenciamento da Mudança</w:t>
      </w:r>
    </w:p>
    <w:p w:rsidR="008C7FDC" w:rsidRDefault="008C7FDC" w:rsidP="008C7FDC">
      <w:pPr>
        <w:rPr>
          <w:i/>
          <w:color w:val="0000FF"/>
          <w:sz w:val="20"/>
        </w:rPr>
      </w:pPr>
      <w:r>
        <w:rPr>
          <w:i/>
          <w:color w:val="0000FF"/>
          <w:sz w:val="20"/>
        </w:rPr>
        <w:t>&lt;d</w:t>
      </w:r>
      <w:r w:rsidRPr="00B25E92">
        <w:rPr>
          <w:i/>
          <w:color w:val="0000FF"/>
          <w:sz w:val="20"/>
        </w:rPr>
        <w:t xml:space="preserve">escrever </w:t>
      </w:r>
      <w:r>
        <w:rPr>
          <w:i/>
          <w:color w:val="0000FF"/>
          <w:sz w:val="20"/>
        </w:rPr>
        <w:t>todas as etapas do processo que gerenciará a mudança, especificando:</w:t>
      </w:r>
    </w:p>
    <w:p w:rsidR="008C7FDC" w:rsidRPr="00B25E92"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Pr>
          <w:rFonts w:cs="Arial"/>
          <w:i/>
          <w:color w:val="0000FF"/>
          <w:sz w:val="20"/>
        </w:rPr>
        <w:t>Descrever o processo básico de s</w:t>
      </w:r>
      <w:r w:rsidRPr="00B25E92">
        <w:rPr>
          <w:rFonts w:cs="Arial"/>
          <w:i/>
          <w:color w:val="0000FF"/>
          <w:sz w:val="20"/>
        </w:rPr>
        <w:t xml:space="preserve">olicitação da </w:t>
      </w:r>
      <w:r>
        <w:rPr>
          <w:rFonts w:cs="Arial"/>
          <w:i/>
          <w:color w:val="0000FF"/>
          <w:sz w:val="20"/>
        </w:rPr>
        <w:t>m</w:t>
      </w:r>
      <w:r w:rsidRPr="00B25E92">
        <w:rPr>
          <w:rFonts w:cs="Arial"/>
          <w:i/>
          <w:color w:val="0000FF"/>
          <w:sz w:val="20"/>
        </w:rPr>
        <w:t xml:space="preserve">udança: </w:t>
      </w:r>
      <w:r>
        <w:rPr>
          <w:rFonts w:cs="Arial"/>
          <w:i/>
          <w:color w:val="0000FF"/>
          <w:sz w:val="20"/>
        </w:rPr>
        <w:t xml:space="preserve">como a mudança será informada e </w:t>
      </w:r>
      <w:r w:rsidRPr="00B25E92">
        <w:rPr>
          <w:rFonts w:cs="Arial"/>
          <w:i/>
          <w:color w:val="0000FF"/>
          <w:sz w:val="20"/>
        </w:rPr>
        <w:t>formalmente documentada;</w:t>
      </w:r>
    </w:p>
    <w:p w:rsidR="008C7FDC" w:rsidRPr="00B25E92"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Pr>
          <w:rFonts w:cs="Arial"/>
          <w:i/>
          <w:color w:val="0000FF"/>
          <w:sz w:val="20"/>
        </w:rPr>
        <w:t>Descrever o processo básico de a</w:t>
      </w:r>
      <w:r w:rsidRPr="00B25E92">
        <w:rPr>
          <w:rFonts w:cs="Arial"/>
          <w:i/>
          <w:color w:val="0000FF"/>
          <w:sz w:val="20"/>
        </w:rPr>
        <w:t>valia</w:t>
      </w:r>
      <w:r>
        <w:rPr>
          <w:rFonts w:cs="Arial"/>
          <w:i/>
          <w:color w:val="0000FF"/>
          <w:sz w:val="20"/>
        </w:rPr>
        <w:t>ção</w:t>
      </w:r>
      <w:r w:rsidRPr="00B25E92">
        <w:rPr>
          <w:rFonts w:cs="Arial"/>
          <w:i/>
          <w:color w:val="0000FF"/>
          <w:sz w:val="20"/>
        </w:rPr>
        <w:t xml:space="preserve"> </w:t>
      </w:r>
      <w:r>
        <w:rPr>
          <w:rFonts w:cs="Arial"/>
          <w:i/>
          <w:color w:val="0000FF"/>
          <w:sz w:val="20"/>
        </w:rPr>
        <w:t>do i</w:t>
      </w:r>
      <w:r w:rsidRPr="00B25E92">
        <w:rPr>
          <w:rFonts w:cs="Arial"/>
          <w:i/>
          <w:color w:val="0000FF"/>
          <w:sz w:val="20"/>
        </w:rPr>
        <w:t xml:space="preserve">mpacto da </w:t>
      </w:r>
      <w:r>
        <w:rPr>
          <w:rFonts w:cs="Arial"/>
          <w:i/>
          <w:color w:val="0000FF"/>
          <w:sz w:val="20"/>
        </w:rPr>
        <w:t>m</w:t>
      </w:r>
      <w:r w:rsidRPr="00B25E92">
        <w:rPr>
          <w:rFonts w:cs="Arial"/>
          <w:i/>
          <w:color w:val="0000FF"/>
          <w:sz w:val="20"/>
        </w:rPr>
        <w:t>udança: quem e como avaliará a mudança e como será feita a informação aos envolvidos</w:t>
      </w:r>
    </w:p>
    <w:p w:rsidR="008C7FDC" w:rsidRPr="00B25E92"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sidRPr="00B25E92">
        <w:rPr>
          <w:rFonts w:cs="Arial"/>
          <w:i/>
          <w:color w:val="0000FF"/>
          <w:sz w:val="20"/>
        </w:rPr>
        <w:t>Documentar a mudança: quem e como documentará a mudança na Solicitação de Mudança do Projeto;</w:t>
      </w:r>
    </w:p>
    <w:p w:rsidR="008C7FDC" w:rsidRPr="00B25E92"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Pr>
          <w:rFonts w:cs="Arial"/>
          <w:i/>
          <w:color w:val="0000FF"/>
          <w:sz w:val="20"/>
        </w:rPr>
        <w:t>Submeter a aprovação</w:t>
      </w:r>
      <w:r w:rsidRPr="00B25E92">
        <w:rPr>
          <w:rFonts w:cs="Arial"/>
          <w:i/>
          <w:color w:val="0000FF"/>
          <w:sz w:val="20"/>
        </w:rPr>
        <w:t>: quem e como submeterá a mudança para a aprovação;</w:t>
      </w:r>
    </w:p>
    <w:p w:rsidR="008C7FDC" w:rsidRPr="00B25E92"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Pr>
          <w:rFonts w:cs="Arial"/>
          <w:i/>
          <w:color w:val="0000FF"/>
          <w:sz w:val="20"/>
        </w:rPr>
        <w:t>Descrever o r</w:t>
      </w:r>
      <w:r w:rsidRPr="00B25E92">
        <w:rPr>
          <w:rFonts w:cs="Arial"/>
          <w:i/>
          <w:color w:val="0000FF"/>
          <w:sz w:val="20"/>
        </w:rPr>
        <w:t>esultado: quem receberá o resultado da aprovação e como a informação da mudança será distribuída</w:t>
      </w:r>
    </w:p>
    <w:p w:rsidR="008C7FDC" w:rsidRPr="007D5C71" w:rsidRDefault="008C7FDC" w:rsidP="008C7FDC">
      <w:pPr>
        <w:pStyle w:val="PargrafodaLista"/>
        <w:numPr>
          <w:ilvl w:val="0"/>
          <w:numId w:val="19"/>
        </w:numPr>
        <w:suppressAutoHyphens w:val="0"/>
        <w:autoSpaceDE w:val="0"/>
        <w:autoSpaceDN w:val="0"/>
        <w:adjustRightInd w:val="0"/>
        <w:spacing w:before="0" w:after="0"/>
        <w:contextualSpacing w:val="0"/>
        <w:rPr>
          <w:rFonts w:cs="Arial"/>
          <w:i/>
          <w:color w:val="0000FF"/>
          <w:sz w:val="20"/>
        </w:rPr>
      </w:pPr>
      <w:r>
        <w:rPr>
          <w:rFonts w:cs="Arial"/>
          <w:i/>
          <w:color w:val="0000FF"/>
          <w:sz w:val="20"/>
        </w:rPr>
        <w:t>Descrever como se dará a a</w:t>
      </w:r>
      <w:r w:rsidRPr="00B25E92">
        <w:rPr>
          <w:rFonts w:cs="Arial"/>
          <w:i/>
          <w:color w:val="0000FF"/>
          <w:sz w:val="20"/>
        </w:rPr>
        <w:t>tualização do planejamento: quem deverá execut</w:t>
      </w:r>
      <w:r>
        <w:rPr>
          <w:rFonts w:cs="Arial"/>
          <w:i/>
          <w:color w:val="0000FF"/>
          <w:sz w:val="20"/>
        </w:rPr>
        <w:t>ar as mudanças no planejamento&gt;</w:t>
      </w:r>
    </w:p>
    <w:p w:rsidR="008C7FDC" w:rsidRDefault="008C7FDC" w:rsidP="008C7FDC">
      <w:pPr>
        <w:pStyle w:val="Ttulo1"/>
        <w:keepNext w:val="0"/>
        <w:numPr>
          <w:ilvl w:val="0"/>
          <w:numId w:val="18"/>
        </w:numPr>
        <w:pBdr>
          <w:top w:val="nil"/>
          <w:left w:val="nil"/>
          <w:bottom w:val="single" w:sz="6" w:space="6" w:color="EAECEF"/>
          <w:right w:val="nil"/>
          <w:between w:val="nil"/>
        </w:pBdr>
        <w:suppressAutoHyphens w:val="0"/>
        <w:spacing w:before="360" w:after="240" w:line="300" w:lineRule="auto"/>
        <w:jc w:val="left"/>
        <w:rPr>
          <w:b w:val="0"/>
          <w:color w:val="24292E"/>
          <w:sz w:val="28"/>
          <w:szCs w:val="28"/>
        </w:rPr>
      </w:pPr>
      <w:r>
        <w:rPr>
          <w:color w:val="24292E"/>
          <w:sz w:val="28"/>
          <w:szCs w:val="28"/>
        </w:rPr>
        <w:t xml:space="preserve">Impactos da </w:t>
      </w:r>
      <w:r w:rsidRPr="0002180B">
        <w:rPr>
          <w:color w:val="24292E"/>
          <w:sz w:val="28"/>
          <w:szCs w:val="28"/>
        </w:rPr>
        <w:t>Mudança</w:t>
      </w:r>
    </w:p>
    <w:p w:rsidR="008C7FDC" w:rsidRPr="00DC4D9E" w:rsidRDefault="008C7FDC" w:rsidP="008C7FDC">
      <w:pPr>
        <w:shd w:val="clear" w:color="auto" w:fill="FFFFFF"/>
        <w:spacing w:after="240"/>
        <w:rPr>
          <w:i/>
          <w:color w:val="0000FF"/>
          <w:sz w:val="20"/>
        </w:rPr>
      </w:pPr>
      <w:r w:rsidRPr="00DC4D9E">
        <w:rPr>
          <w:rFonts w:ascii="Tahoma" w:hAnsi="Tahoma"/>
          <w:bCs/>
          <w:i/>
          <w:iCs/>
          <w:color w:val="0000FF"/>
          <w:sz w:val="16"/>
          <w:szCs w:val="16"/>
        </w:rPr>
        <w:t>&lt;</w:t>
      </w:r>
      <w:r>
        <w:rPr>
          <w:i/>
          <w:color w:val="0000FF"/>
          <w:sz w:val="20"/>
        </w:rPr>
        <w:t>d</w:t>
      </w:r>
      <w:r w:rsidRPr="00DC4D9E">
        <w:rPr>
          <w:i/>
          <w:color w:val="0000FF"/>
          <w:sz w:val="20"/>
        </w:rPr>
        <w:t xml:space="preserve">escrever o </w:t>
      </w:r>
      <w:r>
        <w:rPr>
          <w:i/>
          <w:color w:val="0000FF"/>
          <w:sz w:val="20"/>
        </w:rPr>
        <w:t xml:space="preserve">impacto das </w:t>
      </w:r>
      <w:r w:rsidRPr="00DC4D9E">
        <w:rPr>
          <w:i/>
          <w:color w:val="0000FF"/>
          <w:sz w:val="20"/>
        </w:rPr>
        <w:t>Mudanças&gt;</w:t>
      </w:r>
    </w:p>
    <w:p w:rsidR="008C7FDC" w:rsidRDefault="008C7FDC" w:rsidP="008C7FDC">
      <w:bookmarkStart w:id="40" w:name="_xsqenztnn4jl" w:colFirst="0" w:colLast="0"/>
      <w:bookmarkStart w:id="41" w:name="_s793rai7vwjy" w:colFirst="0" w:colLast="0"/>
      <w:bookmarkEnd w:id="40"/>
      <w:bookmarkEnd w:id="41"/>
    </w:p>
    <w:p w:rsidR="008C7FDC" w:rsidRDefault="008C7FDC" w:rsidP="008C7FDC">
      <w:pPr>
        <w:spacing w:after="360"/>
        <w:ind w:left="284"/>
        <w:jc w:val="right"/>
        <w:rPr>
          <w:sz w:val="20"/>
        </w:rPr>
      </w:pPr>
      <w:r>
        <w:rPr>
          <w:sz w:val="20"/>
        </w:rPr>
        <w:t xml:space="preserve">Aprovado em ___ de __________ </w:t>
      </w:r>
      <w:proofErr w:type="spellStart"/>
      <w:r>
        <w:rPr>
          <w:sz w:val="20"/>
        </w:rPr>
        <w:t>de</w:t>
      </w:r>
      <w:proofErr w:type="spellEnd"/>
      <w:r>
        <w:rPr>
          <w:sz w:val="20"/>
        </w:rPr>
        <w:t xml:space="preserve"> _____.</w:t>
      </w:r>
    </w:p>
    <w:p w:rsidR="008C7FDC" w:rsidRDefault="008C7FDC" w:rsidP="008C7FDC">
      <w:pPr>
        <w:pStyle w:val="Standard"/>
        <w:ind w:left="3600"/>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8C7FDC" w:rsidRDefault="008C7FDC" w:rsidP="008C7FDC">
      <w:pPr>
        <w:pStyle w:val="Standard"/>
        <w:spacing w:after="120"/>
        <w:ind w:left="2891" w:firstLine="709"/>
        <w:jc w:val="center"/>
        <w:rPr>
          <w:color w:val="0000FF"/>
        </w:rPr>
      </w:pPr>
      <w:r>
        <w:rPr>
          <w:color w:val="0000FF"/>
        </w:rPr>
        <w:t>&lt;cargo da autoridade máxima da Estatal &gt;</w:t>
      </w:r>
    </w:p>
    <w:p w:rsidR="008C7FDC" w:rsidRDefault="008C7FDC" w:rsidP="008C7FDC">
      <w:pPr>
        <w:rPr>
          <w:b/>
          <w:sz w:val="28"/>
          <w:szCs w:val="28"/>
        </w:rPr>
      </w:pPr>
      <w:r>
        <w:rPr>
          <w:b/>
          <w:sz w:val="28"/>
          <w:szCs w:val="28"/>
        </w:rPr>
        <w:br w:type="page"/>
      </w:r>
    </w:p>
    <w:p w:rsidR="008C7FDC" w:rsidRDefault="008C7FDC" w:rsidP="008C7FDC">
      <w:pPr>
        <w:rPr>
          <w:b/>
          <w:sz w:val="28"/>
          <w:szCs w:val="28"/>
        </w:rPr>
      </w:pPr>
      <w:r>
        <w:rPr>
          <w:b/>
          <w:sz w:val="28"/>
          <w:szCs w:val="28"/>
        </w:rPr>
        <w:lastRenderedPageBreak/>
        <w:t xml:space="preserve">Observações: </w:t>
      </w:r>
    </w:p>
    <w:p w:rsidR="008C7FDC" w:rsidRDefault="008C7FDC" w:rsidP="008C7FDC">
      <w:pPr>
        <w:shd w:val="clear" w:color="auto" w:fill="FFFFFF"/>
        <w:spacing w:afterLines="60" w:after="144"/>
        <w:textAlignment w:val="baseline"/>
        <w:rPr>
          <w:color w:val="333333"/>
        </w:rPr>
      </w:pPr>
    </w:p>
    <w:p w:rsidR="008C7FDC" w:rsidRPr="00F21FA5" w:rsidRDefault="008C7FDC" w:rsidP="008C7FDC">
      <w:pPr>
        <w:shd w:val="clear" w:color="auto" w:fill="FFFFFF"/>
        <w:spacing w:afterLines="60" w:after="144"/>
        <w:textAlignment w:val="baseline"/>
        <w:rPr>
          <w:color w:val="333333"/>
        </w:rPr>
      </w:pPr>
      <w:r w:rsidRPr="00F21FA5">
        <w:rPr>
          <w:color w:val="333333"/>
        </w:rPr>
        <w:t>O processo de Gerenciamento de Mudança tem o propósito de controlar o ciclo de vida de todas as mudanças, permitindo mudanças benéficas ao negócio com o mínimo de interrupções para os serviços de TI.</w:t>
      </w:r>
    </w:p>
    <w:p w:rsidR="008C7FDC" w:rsidRPr="00F21FA5" w:rsidRDefault="008C7FDC" w:rsidP="008C7FDC">
      <w:pPr>
        <w:shd w:val="clear" w:color="auto" w:fill="FFFFFF"/>
        <w:spacing w:afterLines="60" w:after="144"/>
        <w:textAlignment w:val="baseline"/>
        <w:rPr>
          <w:color w:val="333333"/>
        </w:rPr>
      </w:pPr>
      <w:r w:rsidRPr="00F21FA5">
        <w:rPr>
          <w:color w:val="333333"/>
        </w:rPr>
        <w:t>Tem os seguintes objetivos:</w:t>
      </w:r>
    </w:p>
    <w:p w:rsidR="008C7FDC" w:rsidRPr="00F21FA5" w:rsidRDefault="008C7FDC" w:rsidP="008C7FDC">
      <w:pPr>
        <w:pStyle w:val="PargrafodaLista"/>
        <w:numPr>
          <w:ilvl w:val="0"/>
          <w:numId w:val="20"/>
        </w:numPr>
        <w:shd w:val="clear" w:color="auto" w:fill="FFFFFF"/>
        <w:suppressAutoHyphens w:val="0"/>
        <w:spacing w:before="0" w:afterLines="60" w:after="144"/>
        <w:contextualSpacing w:val="0"/>
        <w:textAlignment w:val="baseline"/>
        <w:rPr>
          <w:rFonts w:cs="Arial"/>
          <w:color w:val="333333"/>
          <w:szCs w:val="22"/>
        </w:rPr>
      </w:pPr>
      <w:r w:rsidRPr="00F21FA5">
        <w:rPr>
          <w:rFonts w:cs="Arial"/>
          <w:color w:val="333333"/>
          <w:szCs w:val="22"/>
        </w:rPr>
        <w:t>Responder aos requerimentos de mudanças necessárias nos serviços, maximizando valor e reduzindo incidentes, rupturas e retrabalhos;</w:t>
      </w:r>
    </w:p>
    <w:p w:rsidR="008C7FDC" w:rsidRPr="00F21FA5" w:rsidRDefault="008C7FDC" w:rsidP="008C7FDC">
      <w:pPr>
        <w:pStyle w:val="PargrafodaLista"/>
        <w:numPr>
          <w:ilvl w:val="0"/>
          <w:numId w:val="20"/>
        </w:numPr>
        <w:shd w:val="clear" w:color="auto" w:fill="FFFFFF"/>
        <w:suppressAutoHyphens w:val="0"/>
        <w:spacing w:before="0" w:afterLines="60" w:after="144"/>
        <w:contextualSpacing w:val="0"/>
        <w:textAlignment w:val="baseline"/>
        <w:rPr>
          <w:rFonts w:cs="Arial"/>
          <w:color w:val="333333"/>
          <w:szCs w:val="22"/>
        </w:rPr>
      </w:pPr>
      <w:r w:rsidRPr="00F21FA5">
        <w:rPr>
          <w:rFonts w:cs="Arial"/>
          <w:color w:val="333333"/>
          <w:szCs w:val="22"/>
        </w:rPr>
        <w:t xml:space="preserve">Responder às solicitações de negócio e de TI para mudanças que irão alinhar os serviços com as necessidades do negócio; </w:t>
      </w:r>
      <w:proofErr w:type="gramStart"/>
      <w:r w:rsidRPr="00F21FA5">
        <w:rPr>
          <w:rFonts w:cs="Arial"/>
          <w:color w:val="333333"/>
          <w:szCs w:val="22"/>
        </w:rPr>
        <w:t>e</w:t>
      </w:r>
      <w:proofErr w:type="gramEnd"/>
    </w:p>
    <w:p w:rsidR="008C7FDC" w:rsidRDefault="008C7FDC" w:rsidP="008C7FDC">
      <w:pPr>
        <w:pStyle w:val="PargrafodaLista"/>
        <w:numPr>
          <w:ilvl w:val="0"/>
          <w:numId w:val="20"/>
        </w:numPr>
        <w:shd w:val="clear" w:color="auto" w:fill="FFFFFF"/>
        <w:suppressAutoHyphens w:val="0"/>
        <w:spacing w:before="0" w:afterLines="60" w:after="144"/>
        <w:contextualSpacing w:val="0"/>
        <w:textAlignment w:val="baseline"/>
        <w:rPr>
          <w:rFonts w:cs="Arial"/>
          <w:color w:val="333333"/>
          <w:szCs w:val="22"/>
        </w:rPr>
      </w:pPr>
      <w:r w:rsidRPr="00F21FA5">
        <w:rPr>
          <w:rFonts w:cs="Arial"/>
          <w:color w:val="333333"/>
          <w:szCs w:val="22"/>
        </w:rPr>
        <w:t xml:space="preserve">Assegurar que as mudanças sejam registradas, avaliadas, autorizadas, priorizadas, planejadas, testadas, </w:t>
      </w:r>
      <w:proofErr w:type="gramStart"/>
      <w:r w:rsidRPr="00F21FA5">
        <w:rPr>
          <w:rFonts w:cs="Arial"/>
          <w:color w:val="333333"/>
          <w:szCs w:val="22"/>
        </w:rPr>
        <w:t>implementadas</w:t>
      </w:r>
      <w:proofErr w:type="gramEnd"/>
      <w:r w:rsidRPr="00F21FA5">
        <w:rPr>
          <w:rFonts w:cs="Arial"/>
          <w:color w:val="333333"/>
          <w:szCs w:val="22"/>
        </w:rPr>
        <w:t>.</w:t>
      </w:r>
    </w:p>
    <w:p w:rsidR="008C7FDC" w:rsidRDefault="008C7FDC" w:rsidP="008C7FDC">
      <w:pPr>
        <w:pStyle w:val="PargrafodaLista"/>
        <w:shd w:val="clear" w:color="auto" w:fill="FFFFFF"/>
        <w:spacing w:before="0" w:afterLines="60" w:after="144"/>
        <w:textAlignment w:val="baseline"/>
        <w:rPr>
          <w:rFonts w:cs="Arial"/>
          <w:color w:val="333333"/>
          <w:szCs w:val="22"/>
        </w:rPr>
      </w:pPr>
    </w:p>
    <w:p w:rsidR="008C7FDC" w:rsidRDefault="008C7FDC" w:rsidP="008C7FDC">
      <w:pPr>
        <w:pStyle w:val="PargrafodaLista"/>
        <w:shd w:val="clear" w:color="auto" w:fill="FFFFFF"/>
        <w:spacing w:before="0" w:afterLines="60" w:after="144"/>
        <w:textAlignment w:val="baseline"/>
        <w:rPr>
          <w:rFonts w:cs="Arial"/>
          <w:color w:val="333333"/>
          <w:szCs w:val="22"/>
        </w:rPr>
      </w:pPr>
      <w:r>
        <w:rPr>
          <w:rFonts w:cs="Arial"/>
          <w:color w:val="333333"/>
          <w:szCs w:val="22"/>
        </w:rPr>
        <w:t>Exemplo de um processo de Gerenciamento de Mudanças:</w:t>
      </w:r>
    </w:p>
    <w:p w:rsidR="008C7FDC" w:rsidRPr="007A71E5" w:rsidRDefault="008C7FDC" w:rsidP="008C7FDC">
      <w:pPr>
        <w:shd w:val="clear" w:color="auto" w:fill="FFFFFF"/>
        <w:spacing w:afterLines="60" w:after="144"/>
        <w:jc w:val="center"/>
        <w:textAlignment w:val="baseline"/>
        <w:rPr>
          <w:color w:val="333333"/>
        </w:rPr>
      </w:pPr>
      <w:r>
        <w:rPr>
          <w:noProof/>
          <w:lang w:eastAsia="pt-BR"/>
        </w:rPr>
        <w:drawing>
          <wp:inline distT="0" distB="0" distL="0" distR="0" wp14:anchorId="10DAD2E9" wp14:editId="35D9E593">
            <wp:extent cx="4774328" cy="4169579"/>
            <wp:effectExtent l="0" t="0" r="7620" b="2540"/>
            <wp:docPr id="4" name="Imagem 4" descr="gerenciamento-de-mudncas-iti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nciamento-de-mudncas-itil-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4923" cy="4170099"/>
                    </a:xfrm>
                    <a:prstGeom prst="rect">
                      <a:avLst/>
                    </a:prstGeom>
                    <a:noFill/>
                    <a:ln>
                      <a:noFill/>
                    </a:ln>
                  </pic:spPr>
                </pic:pic>
              </a:graphicData>
            </a:graphic>
          </wp:inline>
        </w:drawing>
      </w:r>
    </w:p>
    <w:p w:rsidR="008C7FDC" w:rsidRPr="00F21FA5" w:rsidRDefault="008C7FDC" w:rsidP="008C7FDC">
      <w:pPr>
        <w:rPr>
          <w:b/>
        </w:rPr>
      </w:pPr>
    </w:p>
    <w:p w:rsidR="008C7FDC" w:rsidRDefault="008C7FDC" w:rsidP="008C7FDC">
      <w:pPr>
        <w:rPr>
          <w:b/>
          <w:sz w:val="28"/>
          <w:szCs w:val="28"/>
        </w:rPr>
      </w:pPr>
    </w:p>
    <w:p w:rsidR="008C7FDC" w:rsidRPr="00F540DF" w:rsidRDefault="008C7FDC" w:rsidP="008C7FDC">
      <w:pPr>
        <w:shd w:val="clear" w:color="auto" w:fill="FFFFFF"/>
        <w:spacing w:afterLines="60" w:after="144"/>
        <w:textAlignment w:val="baseline"/>
        <w:rPr>
          <w:color w:val="333333"/>
        </w:rPr>
      </w:pPr>
      <w:r w:rsidRPr="00F540DF">
        <w:rPr>
          <w:color w:val="333333"/>
        </w:rPr>
        <w:t>Todas as solicitações de mudanças devem ser apresentadas formalmente e gerenciadas através de processo de cont</w:t>
      </w:r>
      <w:r>
        <w:rPr>
          <w:color w:val="333333"/>
        </w:rPr>
        <w:t>role de mudanças. A</w:t>
      </w:r>
      <w:r w:rsidRPr="00F540DF">
        <w:rPr>
          <w:color w:val="333333"/>
        </w:rPr>
        <w:t xml:space="preserve">s origens de mudanças </w:t>
      </w:r>
      <w:r>
        <w:rPr>
          <w:color w:val="333333"/>
        </w:rPr>
        <w:t>podem ser</w:t>
      </w:r>
      <w:r w:rsidRPr="00F540DF">
        <w:rPr>
          <w:color w:val="333333"/>
        </w:rPr>
        <w:t>:</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Solicitação dos envolvidos no projeto.</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Recomendação dos membros da equipe.</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Atrasos em atividades do cronograma.</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lastRenderedPageBreak/>
        <w:t>Necessidade de retrabalho.</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Mudanças legais.</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 xml:space="preserve">Necessidade de medidas </w:t>
      </w:r>
      <w:proofErr w:type="gramStart"/>
      <w:r w:rsidRPr="00107BCC">
        <w:rPr>
          <w:color w:val="333333"/>
          <w:szCs w:val="22"/>
        </w:rPr>
        <w:t>corretivas/preventivas</w:t>
      </w:r>
      <w:proofErr w:type="gramEnd"/>
      <w:r w:rsidRPr="00107BCC">
        <w:rPr>
          <w:color w:val="333333"/>
          <w:szCs w:val="22"/>
        </w:rPr>
        <w:t xml:space="preserve"> no projeto.</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Evento externo, tal como evento legal ou concorrência.</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Erro ou omissão da definição original do escopo do produto.</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Erro ou omissão da definição do projeto.</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Dificuldade com fornecedores.</w:t>
      </w:r>
    </w:p>
    <w:p w:rsidR="008C7FDC" w:rsidRPr="00107BC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Prazos, orçamentos, replanejamentos, equipe.</w:t>
      </w:r>
    </w:p>
    <w:p w:rsidR="008C7FDC" w:rsidRDefault="008C7FDC" w:rsidP="008C7FDC">
      <w:pPr>
        <w:pStyle w:val="PargrafodaLista"/>
        <w:numPr>
          <w:ilvl w:val="0"/>
          <w:numId w:val="21"/>
        </w:numPr>
        <w:shd w:val="clear" w:color="auto" w:fill="FFFFFF"/>
        <w:suppressAutoHyphens w:val="0"/>
        <w:spacing w:before="120" w:afterLines="60" w:after="144"/>
        <w:contextualSpacing w:val="0"/>
        <w:textAlignment w:val="baseline"/>
        <w:rPr>
          <w:color w:val="333333"/>
          <w:szCs w:val="22"/>
        </w:rPr>
      </w:pPr>
      <w:r w:rsidRPr="00107BCC">
        <w:rPr>
          <w:color w:val="333333"/>
          <w:szCs w:val="22"/>
        </w:rPr>
        <w:t>Escopo.</w:t>
      </w:r>
    </w:p>
    <w:p w:rsidR="008C7FDC" w:rsidRPr="002C527C" w:rsidRDefault="008C7FDC" w:rsidP="008C7FDC">
      <w:pPr>
        <w:shd w:val="clear" w:color="auto" w:fill="FFFFFF"/>
        <w:spacing w:afterLines="60" w:after="144"/>
        <w:textAlignment w:val="baseline"/>
        <w:rPr>
          <w:b/>
          <w:color w:val="333333"/>
        </w:rPr>
      </w:pPr>
      <w:r w:rsidRPr="002C527C">
        <w:rPr>
          <w:b/>
          <w:color w:val="333333"/>
        </w:rPr>
        <w:t>Impactos das mudanças</w:t>
      </w:r>
    </w:p>
    <w:p w:rsidR="008C7FDC" w:rsidRPr="002C527C" w:rsidRDefault="008C7FDC" w:rsidP="008C7FDC">
      <w:pPr>
        <w:shd w:val="clear" w:color="auto" w:fill="FFFFFF"/>
        <w:spacing w:afterLines="60" w:after="144"/>
        <w:textAlignment w:val="baseline"/>
        <w:rPr>
          <w:color w:val="333333"/>
        </w:rPr>
      </w:pPr>
      <w:r w:rsidRPr="002C527C">
        <w:rPr>
          <w:color w:val="333333"/>
        </w:rPr>
        <w:t>As mudanças podem causar vários impactos no projeto e/ou no produto final a ser entregue por ele. Podemos listar mudanças gerando impactos nos seguintes itens:</w:t>
      </w:r>
    </w:p>
    <w:p w:rsidR="008C7FDC" w:rsidRPr="002C527C" w:rsidRDefault="008C7FDC" w:rsidP="008C7FDC">
      <w:pPr>
        <w:pStyle w:val="PargrafodaLista"/>
        <w:numPr>
          <w:ilvl w:val="0"/>
          <w:numId w:val="22"/>
        </w:numPr>
        <w:shd w:val="clear" w:color="auto" w:fill="FFFFFF"/>
        <w:suppressAutoHyphens w:val="0"/>
        <w:spacing w:before="120" w:afterLines="60" w:after="144"/>
        <w:contextualSpacing w:val="0"/>
        <w:textAlignment w:val="baseline"/>
        <w:rPr>
          <w:color w:val="333333"/>
        </w:rPr>
      </w:pPr>
      <w:r w:rsidRPr="002C527C">
        <w:rPr>
          <w:color w:val="333333"/>
        </w:rPr>
        <w:t>Custos.</w:t>
      </w:r>
    </w:p>
    <w:p w:rsidR="008C7FDC" w:rsidRPr="002C527C" w:rsidRDefault="008C7FDC" w:rsidP="008C7FDC">
      <w:pPr>
        <w:pStyle w:val="PargrafodaLista"/>
        <w:numPr>
          <w:ilvl w:val="0"/>
          <w:numId w:val="22"/>
        </w:numPr>
        <w:shd w:val="clear" w:color="auto" w:fill="FFFFFF"/>
        <w:suppressAutoHyphens w:val="0"/>
        <w:spacing w:before="120" w:afterLines="60" w:after="144"/>
        <w:contextualSpacing w:val="0"/>
        <w:textAlignment w:val="baseline"/>
        <w:rPr>
          <w:color w:val="333333"/>
        </w:rPr>
      </w:pPr>
      <w:r w:rsidRPr="002C527C">
        <w:rPr>
          <w:color w:val="333333"/>
        </w:rPr>
        <w:t>Prazos.</w:t>
      </w:r>
    </w:p>
    <w:p w:rsidR="008C7FDC" w:rsidRPr="002C527C" w:rsidRDefault="008C7FDC" w:rsidP="008C7FDC">
      <w:pPr>
        <w:pStyle w:val="PargrafodaLista"/>
        <w:numPr>
          <w:ilvl w:val="0"/>
          <w:numId w:val="22"/>
        </w:numPr>
        <w:shd w:val="clear" w:color="auto" w:fill="FFFFFF"/>
        <w:suppressAutoHyphens w:val="0"/>
        <w:spacing w:before="120" w:afterLines="60" w:after="144"/>
        <w:contextualSpacing w:val="0"/>
        <w:textAlignment w:val="baseline"/>
        <w:rPr>
          <w:color w:val="333333"/>
        </w:rPr>
      </w:pPr>
      <w:r w:rsidRPr="002C527C">
        <w:rPr>
          <w:color w:val="333333"/>
        </w:rPr>
        <w:t>Qualidade.</w:t>
      </w:r>
    </w:p>
    <w:p w:rsidR="008C7FDC" w:rsidRPr="002C527C" w:rsidRDefault="008C7FDC" w:rsidP="008C7FDC">
      <w:pPr>
        <w:pStyle w:val="PargrafodaLista"/>
        <w:numPr>
          <w:ilvl w:val="0"/>
          <w:numId w:val="22"/>
        </w:numPr>
        <w:shd w:val="clear" w:color="auto" w:fill="FFFFFF"/>
        <w:suppressAutoHyphens w:val="0"/>
        <w:spacing w:before="120" w:afterLines="60" w:after="144"/>
        <w:contextualSpacing w:val="0"/>
        <w:textAlignment w:val="baseline"/>
        <w:rPr>
          <w:color w:val="333333"/>
        </w:rPr>
      </w:pPr>
      <w:r w:rsidRPr="002C527C">
        <w:rPr>
          <w:color w:val="333333"/>
        </w:rPr>
        <w:t>Riscos do projeto.</w:t>
      </w:r>
    </w:p>
    <w:p w:rsidR="008C7FDC" w:rsidRPr="002C527C" w:rsidRDefault="008C7FDC" w:rsidP="008C7FDC">
      <w:pPr>
        <w:pStyle w:val="PargrafodaLista"/>
        <w:numPr>
          <w:ilvl w:val="0"/>
          <w:numId w:val="22"/>
        </w:numPr>
        <w:shd w:val="clear" w:color="auto" w:fill="FFFFFF"/>
        <w:suppressAutoHyphens w:val="0"/>
        <w:spacing w:before="120" w:afterLines="60" w:after="144"/>
        <w:contextualSpacing w:val="0"/>
        <w:textAlignment w:val="baseline"/>
        <w:rPr>
          <w:color w:val="333333"/>
        </w:rPr>
      </w:pPr>
      <w:r w:rsidRPr="002C527C">
        <w:rPr>
          <w:color w:val="333333"/>
        </w:rPr>
        <w:t>Satisfação do cliente.</w:t>
      </w:r>
    </w:p>
    <w:p w:rsidR="008C7FDC" w:rsidRPr="002C527C" w:rsidRDefault="008C7FDC" w:rsidP="008C7FDC">
      <w:pPr>
        <w:shd w:val="clear" w:color="auto" w:fill="FFFFFF"/>
        <w:spacing w:afterLines="60" w:after="144"/>
        <w:textAlignment w:val="baseline"/>
        <w:rPr>
          <w:color w:val="333333"/>
        </w:rPr>
      </w:pPr>
      <w:r w:rsidRPr="002C527C">
        <w:rPr>
          <w:color w:val="333333"/>
        </w:rPr>
        <w:t xml:space="preserve">Analisando esta relação, torna-se muito claro da importância de tratarmos solicitações de mudanças e a respectiva </w:t>
      </w:r>
      <w:proofErr w:type="gramStart"/>
      <w:r w:rsidRPr="002C527C">
        <w:rPr>
          <w:color w:val="333333"/>
        </w:rPr>
        <w:t>implementação</w:t>
      </w:r>
      <w:proofErr w:type="gramEnd"/>
      <w:r w:rsidRPr="002C527C">
        <w:rPr>
          <w:color w:val="333333"/>
        </w:rPr>
        <w:t xml:space="preserve"> das mesmas adequadamente, para podermos gerenciar corretamente nossos projetos sem impactos negativos, apenas com impactos positivos.</w:t>
      </w:r>
      <w:r>
        <w:rPr>
          <w:color w:val="333333"/>
        </w:rPr>
        <w:t xml:space="preserve"> </w:t>
      </w:r>
      <w:r w:rsidRPr="002C527C">
        <w:rPr>
          <w:color w:val="333333"/>
        </w:rPr>
        <w:t>Não podemos simplesmente sair atendendo solicitações de mudanças nos projetos por nós gerenciados, sem realizar o gerenciamento das solicitações destas mudanças.</w:t>
      </w:r>
    </w:p>
    <w:p w:rsidR="008C7FDC" w:rsidRDefault="008C7FDC" w:rsidP="008C7FDC">
      <w:pPr>
        <w:rPr>
          <w:rFonts w:eastAsia="SimSun"/>
        </w:rPr>
      </w:pPr>
    </w:p>
    <w:p w:rsidR="008C7FDC" w:rsidRPr="008C7FDC" w:rsidRDefault="008C7FDC" w:rsidP="008C7FDC">
      <w:pPr>
        <w:rPr>
          <w:rFonts w:eastAsia="SimSun"/>
        </w:rPr>
      </w:pPr>
    </w:p>
    <w:p w:rsidR="008C7FDC" w:rsidRDefault="008C7FDC" w:rsidP="008C7FDC">
      <w:pPr>
        <w:pStyle w:val="Ttulo2"/>
        <w:spacing w:after="120"/>
        <w:ind w:left="709" w:hanging="360"/>
        <w:rPr>
          <w:rFonts w:ascii="Arial" w:hAnsi="Arial"/>
          <w:szCs w:val="24"/>
        </w:rPr>
      </w:pPr>
      <w:r>
        <w:rPr>
          <w:rFonts w:ascii="Arial" w:eastAsia="SimSun" w:hAnsi="Arial" w:cs="Tahoma"/>
          <w:szCs w:val="24"/>
        </w:rPr>
        <w:t xml:space="preserve">4.1.2 </w:t>
      </w:r>
      <w:r>
        <w:rPr>
          <w:rFonts w:ascii="Arial" w:hAnsi="Arial"/>
          <w:szCs w:val="24"/>
        </w:rPr>
        <w:t>Plano de Gerenciamento de Configuração</w:t>
      </w:r>
    </w:p>
    <w:p w:rsidR="008C7FDC" w:rsidRPr="00DA587E" w:rsidRDefault="008C7FDC" w:rsidP="008C7FDC">
      <w:pPr>
        <w:rPr>
          <w:rFonts w:ascii="Times New Roman" w:hAnsi="Times New Roman"/>
          <w:sz w:val="24"/>
          <w:szCs w:val="24"/>
          <w:lang w:eastAsia="pt-BR"/>
        </w:rPr>
      </w:pPr>
      <w:r w:rsidRPr="00D8110B">
        <w:rPr>
          <w:rFonts w:ascii="Calibri" w:hAnsi="Calibri"/>
          <w:b/>
          <w:bCs/>
          <w:color w:val="00000A"/>
          <w:sz w:val="28"/>
          <w:szCs w:val="28"/>
          <w:lang w:eastAsia="pt-BR"/>
        </w:rPr>
        <w:t xml:space="preserve">Plano De </w:t>
      </w:r>
      <w:r w:rsidRPr="00DA587E">
        <w:rPr>
          <w:rFonts w:ascii="Calibri" w:hAnsi="Calibri"/>
          <w:b/>
          <w:bCs/>
          <w:color w:val="00000A"/>
          <w:sz w:val="28"/>
          <w:szCs w:val="28"/>
          <w:lang w:eastAsia="pt-BR"/>
        </w:rPr>
        <w:t>Ge</w:t>
      </w:r>
      <w:r w:rsidRPr="00D8110B">
        <w:rPr>
          <w:rFonts w:ascii="Calibri" w:hAnsi="Calibri"/>
          <w:b/>
          <w:bCs/>
          <w:color w:val="00000A"/>
          <w:sz w:val="28"/>
          <w:szCs w:val="28"/>
          <w:lang w:eastAsia="pt-BR"/>
        </w:rPr>
        <w:t>renciamento De Configuração Da</w:t>
      </w:r>
      <w:r>
        <w:rPr>
          <w:b/>
          <w:bCs/>
          <w:color w:val="0000FF"/>
        </w:rPr>
        <w:t xml:space="preserve"> &lt;Sigla da estatal&gt;</w:t>
      </w:r>
      <w:r w:rsidRPr="00DA587E">
        <w:rPr>
          <w:rFonts w:ascii="Calibri" w:hAnsi="Calibri"/>
          <w:b/>
          <w:bCs/>
          <w:color w:val="00000A"/>
          <w:lang w:eastAsia="pt-BR"/>
        </w:rPr>
        <w:t>               </w:t>
      </w:r>
    </w:p>
    <w:p w:rsidR="008C7FDC" w:rsidRDefault="008C7FDC" w:rsidP="008C7FDC">
      <w:pPr>
        <w:pStyle w:val="Standard"/>
        <w:tabs>
          <w:tab w:val="left" w:pos="381"/>
        </w:tabs>
        <w:rPr>
          <w:rFonts w:ascii="Tahoma" w:hAnsi="Tahoma"/>
          <w:b/>
          <w:bCs/>
        </w:rPr>
      </w:pPr>
      <w:r>
        <w:rPr>
          <w:rFonts w:ascii="Tahoma" w:hAnsi="Tahoma"/>
          <w:b/>
          <w:bCs/>
        </w:rPr>
        <w:t>Controle de Versões</w:t>
      </w:r>
    </w:p>
    <w:p w:rsidR="008C7FDC" w:rsidRDefault="008C7FDC" w:rsidP="008C7FDC">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8C7FDC" w:rsidTr="00260FDF">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8C7FDC" w:rsidTr="00260FDF">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C7FDC" w:rsidRDefault="008C7FDC" w:rsidP="00260FDF">
            <w:pPr>
              <w:pStyle w:val="TableContents"/>
              <w:jc w:val="both"/>
              <w:rPr>
                <w:rFonts w:ascii="Tahoma" w:hAnsi="Tahoma"/>
                <w:sz w:val="20"/>
                <w:szCs w:val="20"/>
              </w:rPr>
            </w:pPr>
          </w:p>
        </w:tc>
      </w:tr>
    </w:tbl>
    <w:p w:rsidR="008C7FDC" w:rsidRDefault="008C7FDC" w:rsidP="008C7FDC">
      <w:pPr>
        <w:rPr>
          <w:rFonts w:ascii="Calibri" w:hAnsi="Calibri"/>
          <w:b/>
          <w:bCs/>
          <w:color w:val="00000A"/>
          <w:lang w:eastAsia="pt-BR"/>
        </w:rPr>
      </w:pPr>
    </w:p>
    <w:p w:rsidR="008C7FDC" w:rsidRPr="007235AB" w:rsidRDefault="008C7FDC" w:rsidP="008C7FDC">
      <w:pPr>
        <w:pStyle w:val="PargrafodaLista"/>
        <w:numPr>
          <w:ilvl w:val="0"/>
          <w:numId w:val="23"/>
        </w:numPr>
        <w:suppressAutoHyphens w:val="0"/>
        <w:spacing w:before="0" w:after="200"/>
        <w:jc w:val="left"/>
        <w:rPr>
          <w:rFonts w:ascii="Times New Roman" w:hAnsi="Times New Roman"/>
          <w:sz w:val="28"/>
          <w:szCs w:val="28"/>
          <w:lang w:eastAsia="pt-BR"/>
        </w:rPr>
      </w:pPr>
      <w:r w:rsidRPr="007235AB">
        <w:rPr>
          <w:rFonts w:ascii="Calibri" w:hAnsi="Calibri"/>
          <w:b/>
          <w:bCs/>
          <w:color w:val="00000A"/>
          <w:sz w:val="28"/>
          <w:szCs w:val="28"/>
          <w:lang w:eastAsia="pt-BR"/>
        </w:rPr>
        <w:t>Introdução</w:t>
      </w:r>
    </w:p>
    <w:p w:rsidR="008C7FDC" w:rsidRPr="009E4D14" w:rsidRDefault="008C7FDC" w:rsidP="008C7FDC">
      <w:pPr>
        <w:pBdr>
          <w:top w:val="nil"/>
          <w:left w:val="nil"/>
          <w:bottom w:val="nil"/>
          <w:right w:val="nil"/>
          <w:between w:val="nil"/>
        </w:pBdr>
        <w:shd w:val="clear" w:color="auto" w:fill="FFFFFF"/>
        <w:spacing w:after="240"/>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9E4D14">
        <w:rPr>
          <w:rFonts w:ascii="Arial" w:eastAsia="Arial" w:hAnsi="Arial" w:cs="Arial"/>
          <w:bCs/>
          <w:i/>
          <w:iCs/>
          <w:color w:val="0000FF"/>
          <w:sz w:val="20"/>
          <w:lang w:eastAsia="pt-BR"/>
        </w:rPr>
        <w:t>A introdução do Plano de Gerenciamento de Configuração oferece uma visão geral de todo o documento. Ela inclui a finalidade, o escopo, as definições, os acrônimos, as abreviações, as referências e uma visão geral deste Plano de Gerenciamento de Configuração</w:t>
      </w:r>
      <w:proofErr w:type="gramStart"/>
      <w:r>
        <w:rPr>
          <w:rFonts w:ascii="Arial" w:eastAsia="Arial" w:hAnsi="Arial" w:cs="Arial"/>
          <w:bCs/>
          <w:i/>
          <w:iCs/>
          <w:color w:val="0000FF"/>
          <w:sz w:val="20"/>
          <w:lang w:eastAsia="pt-BR"/>
        </w:rPr>
        <w:t>&gt;</w:t>
      </w:r>
      <w:proofErr w:type="gramEnd"/>
    </w:p>
    <w:p w:rsidR="008C7FDC" w:rsidRPr="00DA587E" w:rsidRDefault="008C7FDC" w:rsidP="008C7FDC">
      <w:pPr>
        <w:rPr>
          <w:rFonts w:ascii="Times New Roman" w:hAnsi="Times New Roman"/>
          <w:sz w:val="24"/>
          <w:szCs w:val="24"/>
          <w:lang w:eastAsia="pt-BR"/>
        </w:rPr>
      </w:pPr>
      <w:r w:rsidRPr="007235AB">
        <w:rPr>
          <w:rFonts w:ascii="Calibri" w:hAnsi="Calibri"/>
          <w:color w:val="00000A"/>
          <w:sz w:val="24"/>
          <w:szCs w:val="24"/>
          <w:lang w:eastAsia="pt-BR"/>
        </w:rPr>
        <w:t xml:space="preserve">1.1 </w:t>
      </w:r>
      <w:r w:rsidRPr="00DA587E">
        <w:rPr>
          <w:rFonts w:ascii="Calibri" w:hAnsi="Calibri"/>
          <w:b/>
          <w:bCs/>
          <w:color w:val="00000A"/>
          <w:sz w:val="24"/>
          <w:szCs w:val="24"/>
          <w:lang w:eastAsia="pt-BR"/>
        </w:rPr>
        <w:t>Finalidade</w:t>
      </w:r>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9E4D14">
        <w:rPr>
          <w:rFonts w:ascii="Arial" w:eastAsia="Arial" w:hAnsi="Arial" w:cs="Arial"/>
          <w:bCs/>
          <w:i/>
          <w:iCs/>
          <w:color w:val="0000FF"/>
          <w:sz w:val="20"/>
          <w:lang w:eastAsia="pt-BR"/>
        </w:rPr>
        <w:t>Especifique a finalidade deste Plano de Gerenciamento de Configuração</w:t>
      </w:r>
      <w:r>
        <w:rPr>
          <w:rFonts w:ascii="Arial" w:eastAsia="Arial" w:hAnsi="Arial" w:cs="Arial"/>
          <w:bCs/>
          <w:i/>
          <w:iCs/>
          <w:color w:val="0000FF"/>
          <w:sz w:val="20"/>
          <w:lang w:eastAsia="pt-BR"/>
        </w:rPr>
        <w:t>&gt;</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7235AB">
        <w:rPr>
          <w:rFonts w:ascii="Calibri" w:hAnsi="Calibri"/>
          <w:color w:val="00000A"/>
          <w:sz w:val="24"/>
          <w:szCs w:val="24"/>
          <w:lang w:eastAsia="pt-BR"/>
        </w:rPr>
        <w:t>1.2</w:t>
      </w:r>
      <w:r w:rsidRPr="00DA587E">
        <w:rPr>
          <w:rFonts w:ascii="Calibri" w:hAnsi="Calibri"/>
          <w:color w:val="00000A"/>
          <w:sz w:val="24"/>
          <w:szCs w:val="24"/>
          <w:lang w:eastAsia="pt-BR"/>
        </w:rPr>
        <w:t> </w:t>
      </w:r>
      <w:r w:rsidRPr="00DA587E">
        <w:rPr>
          <w:rFonts w:ascii="Calibri" w:hAnsi="Calibri"/>
          <w:b/>
          <w:bCs/>
          <w:color w:val="00000A"/>
          <w:sz w:val="24"/>
          <w:szCs w:val="24"/>
          <w:lang w:eastAsia="pt-BR"/>
        </w:rPr>
        <w:t>Escopo</w:t>
      </w:r>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9E4D14">
        <w:rPr>
          <w:rFonts w:ascii="Arial" w:eastAsia="Arial" w:hAnsi="Arial" w:cs="Arial"/>
          <w:bCs/>
          <w:i/>
          <w:iCs/>
          <w:color w:val="0000FF"/>
          <w:sz w:val="20"/>
          <w:lang w:eastAsia="pt-BR"/>
        </w:rPr>
        <w:t>Uma breve descrição do escopo deste Plano de Gerenciamento de Configuração; o modelo ao qual ele está associado e tudo o que é afetado ou influenciado por este documento</w:t>
      </w:r>
      <w:proofErr w:type="gramStart"/>
      <w:r>
        <w:rPr>
          <w:rFonts w:ascii="Arial" w:eastAsia="Arial" w:hAnsi="Arial" w:cs="Arial"/>
          <w:bCs/>
          <w:i/>
          <w:iCs/>
          <w:color w:val="0000FF"/>
          <w:sz w:val="20"/>
          <w:lang w:eastAsia="pt-BR"/>
        </w:rPr>
        <w:t>&gt;</w:t>
      </w:r>
      <w:proofErr w:type="gramEnd"/>
    </w:p>
    <w:p w:rsidR="008C7FDC" w:rsidRPr="009E4D14" w:rsidRDefault="008C7FDC" w:rsidP="008C7FDC">
      <w:pPr>
        <w:rPr>
          <w:rFonts w:ascii="Arial" w:eastAsia="Arial" w:hAnsi="Arial" w:cs="Arial"/>
          <w:bCs/>
          <w:i/>
          <w:iCs/>
          <w:color w:val="0000FF"/>
          <w:sz w:val="20"/>
          <w:lang w:eastAsia="pt-BR"/>
        </w:rPr>
      </w:pPr>
    </w:p>
    <w:p w:rsidR="008C7FDC" w:rsidRPr="00DA587E" w:rsidRDefault="008C7FDC" w:rsidP="008C7FDC">
      <w:pPr>
        <w:rPr>
          <w:rFonts w:ascii="Times New Roman" w:hAnsi="Times New Roman"/>
          <w:sz w:val="24"/>
          <w:szCs w:val="24"/>
          <w:lang w:eastAsia="pt-BR"/>
        </w:rPr>
      </w:pPr>
      <w:r w:rsidRPr="007235AB">
        <w:rPr>
          <w:rFonts w:ascii="Calibri" w:hAnsi="Calibri"/>
          <w:color w:val="00000A"/>
          <w:sz w:val="24"/>
          <w:szCs w:val="24"/>
          <w:lang w:eastAsia="pt-BR"/>
        </w:rPr>
        <w:t xml:space="preserve">1.3 </w:t>
      </w:r>
      <w:r w:rsidRPr="00DA587E">
        <w:rPr>
          <w:rFonts w:ascii="Calibri" w:hAnsi="Calibri"/>
          <w:b/>
          <w:bCs/>
          <w:color w:val="00000A"/>
          <w:sz w:val="24"/>
          <w:szCs w:val="24"/>
          <w:lang w:eastAsia="pt-BR"/>
        </w:rPr>
        <w:t xml:space="preserve">Definições, Acrônimos e </w:t>
      </w:r>
      <w:proofErr w:type="gramStart"/>
      <w:r w:rsidRPr="00DA587E">
        <w:rPr>
          <w:rFonts w:ascii="Calibri" w:hAnsi="Calibri"/>
          <w:b/>
          <w:bCs/>
          <w:color w:val="00000A"/>
          <w:sz w:val="24"/>
          <w:szCs w:val="24"/>
          <w:lang w:eastAsia="pt-BR"/>
        </w:rPr>
        <w:t>Abreviações</w:t>
      </w:r>
      <w:proofErr w:type="gramEnd"/>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&lt;e</w:t>
      </w:r>
      <w:r w:rsidRPr="009E4D14">
        <w:rPr>
          <w:rFonts w:ascii="Arial" w:eastAsia="Arial" w:hAnsi="Arial" w:cs="Arial"/>
          <w:bCs/>
          <w:i/>
          <w:iCs/>
          <w:color w:val="0000FF"/>
          <w:sz w:val="20"/>
          <w:lang w:eastAsia="pt-BR"/>
        </w:rPr>
        <w:t>sta subseção apresenta as definições de todos os termos, acrônimos e abreviações necessários para a correta interpretação do Plano de Gerenciamento de Configuração.  Essas informações podem ser fornecidas mediante referência ao Glossário do projeto</w:t>
      </w:r>
      <w:r>
        <w:rPr>
          <w:rFonts w:ascii="Arial" w:eastAsia="Arial" w:hAnsi="Arial" w:cs="Arial"/>
          <w:bCs/>
          <w:i/>
          <w:iCs/>
          <w:color w:val="0000FF"/>
          <w:sz w:val="20"/>
          <w:lang w:eastAsia="pt-BR"/>
        </w:rPr>
        <w:t>&gt;</w:t>
      </w:r>
    </w:p>
    <w:p w:rsidR="008C7FDC" w:rsidRPr="00DA587E" w:rsidRDefault="008C7FDC" w:rsidP="008C7FDC">
      <w:pPr>
        <w:spacing w:after="0"/>
        <w:rPr>
          <w:rFonts w:ascii="Times New Roman" w:hAnsi="Times New Roman"/>
          <w:sz w:val="24"/>
          <w:szCs w:val="24"/>
          <w:lang w:eastAsia="pt-BR"/>
        </w:rPr>
      </w:pPr>
    </w:p>
    <w:p w:rsidR="008C7FDC" w:rsidRPr="009E4D14" w:rsidRDefault="008C7FDC" w:rsidP="008C7FDC">
      <w:pPr>
        <w:rPr>
          <w:rFonts w:ascii="Calibri" w:hAnsi="Calibri"/>
          <w:b/>
          <w:bCs/>
          <w:color w:val="00000A"/>
          <w:sz w:val="24"/>
          <w:szCs w:val="24"/>
          <w:lang w:eastAsia="pt-BR"/>
        </w:rPr>
      </w:pPr>
      <w:r w:rsidRPr="009E4D14">
        <w:rPr>
          <w:rFonts w:ascii="Calibri" w:hAnsi="Calibri"/>
          <w:b/>
          <w:bCs/>
          <w:color w:val="00000A"/>
          <w:sz w:val="24"/>
          <w:szCs w:val="24"/>
          <w:lang w:eastAsia="pt-BR"/>
        </w:rPr>
        <w:t>1.4 Referências</w:t>
      </w:r>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&lt;e</w:t>
      </w:r>
      <w:r w:rsidRPr="009E4D14">
        <w:rPr>
          <w:rFonts w:ascii="Arial" w:eastAsia="Arial" w:hAnsi="Arial" w:cs="Arial"/>
          <w:bCs/>
          <w:i/>
          <w:iCs/>
          <w:color w:val="0000FF"/>
          <w:sz w:val="20"/>
          <w:lang w:eastAsia="pt-BR"/>
        </w:rPr>
        <w:t>sta subseção apresenta uma lista completa de todos os documentos mencionados no Plano de Gerenciamento de Configuração. Identifique os documentos por título, número de relatório (se aplicável), data e organização responsável pela publicação. Especifique as fontes a partir das quais as referências podem ser obtidas. Essas informações podem ser fornecidas por um anexo ou outro documento</w:t>
      </w:r>
      <w:r>
        <w:rPr>
          <w:rFonts w:ascii="Arial" w:eastAsia="Arial" w:hAnsi="Arial" w:cs="Arial"/>
          <w:bCs/>
          <w:i/>
          <w:iCs/>
          <w:color w:val="0000FF"/>
          <w:sz w:val="20"/>
          <w:lang w:eastAsia="pt-BR"/>
        </w:rPr>
        <w:t>&gt;</w:t>
      </w:r>
    </w:p>
    <w:p w:rsidR="008C7FDC" w:rsidRPr="00DA587E" w:rsidRDefault="008C7FDC" w:rsidP="008C7FDC">
      <w:pPr>
        <w:rPr>
          <w:rFonts w:ascii="Times New Roman" w:hAnsi="Times New Roman"/>
          <w:sz w:val="24"/>
          <w:szCs w:val="24"/>
          <w:lang w:eastAsia="pt-BR"/>
        </w:rPr>
      </w:pPr>
      <w:proofErr w:type="gramStart"/>
      <w:r>
        <w:rPr>
          <w:rFonts w:ascii="Calibri" w:hAnsi="Calibri"/>
          <w:color w:val="00000A"/>
          <w:sz w:val="24"/>
          <w:szCs w:val="24"/>
          <w:lang w:eastAsia="pt-BR"/>
        </w:rPr>
        <w:t xml:space="preserve">1.5 </w:t>
      </w:r>
      <w:r w:rsidRPr="00DA587E">
        <w:rPr>
          <w:rFonts w:ascii="Calibri" w:hAnsi="Calibri"/>
          <w:b/>
          <w:bCs/>
          <w:color w:val="00000A"/>
          <w:sz w:val="24"/>
          <w:szCs w:val="24"/>
          <w:lang w:eastAsia="pt-BR"/>
        </w:rPr>
        <w:t>Visão</w:t>
      </w:r>
      <w:proofErr w:type="gramEnd"/>
      <w:r w:rsidRPr="00DA587E">
        <w:rPr>
          <w:rFonts w:ascii="Calibri" w:hAnsi="Calibri"/>
          <w:b/>
          <w:bCs/>
          <w:color w:val="00000A"/>
          <w:sz w:val="24"/>
          <w:szCs w:val="24"/>
          <w:lang w:eastAsia="pt-BR"/>
        </w:rPr>
        <w:t xml:space="preserve"> Geral</w:t>
      </w:r>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&lt;e</w:t>
      </w:r>
      <w:r w:rsidRPr="009E4D14">
        <w:rPr>
          <w:rFonts w:ascii="Arial" w:eastAsia="Arial" w:hAnsi="Arial" w:cs="Arial"/>
          <w:bCs/>
          <w:i/>
          <w:iCs/>
          <w:color w:val="0000FF"/>
          <w:sz w:val="20"/>
          <w:lang w:eastAsia="pt-BR"/>
        </w:rPr>
        <w:t>sta subseção descreve o conteúdo restante do Plano de Gerenciamento de Configuração e explica como o documento está organizado</w:t>
      </w:r>
      <w:r>
        <w:rPr>
          <w:rFonts w:ascii="Arial" w:eastAsia="Arial" w:hAnsi="Arial" w:cs="Arial"/>
          <w:bCs/>
          <w:i/>
          <w:iCs/>
          <w:color w:val="0000FF"/>
          <w:sz w:val="20"/>
          <w:lang w:eastAsia="pt-BR"/>
        </w:rPr>
        <w:t>&gt;</w:t>
      </w:r>
    </w:p>
    <w:p w:rsidR="008C7FDC" w:rsidRPr="00DA587E" w:rsidRDefault="008C7FDC" w:rsidP="008C7FDC">
      <w:pPr>
        <w:rPr>
          <w:rFonts w:ascii="Times New Roman" w:hAnsi="Times New Roman"/>
          <w:sz w:val="28"/>
          <w:szCs w:val="28"/>
          <w:lang w:eastAsia="pt-BR"/>
        </w:rPr>
      </w:pPr>
      <w:r>
        <w:rPr>
          <w:rFonts w:ascii="Calibri" w:hAnsi="Calibri"/>
          <w:color w:val="00000A"/>
          <w:sz w:val="28"/>
          <w:szCs w:val="28"/>
          <w:lang w:eastAsia="pt-BR"/>
        </w:rPr>
        <w:t xml:space="preserve">2. </w:t>
      </w:r>
      <w:r w:rsidRPr="00DA587E">
        <w:rPr>
          <w:rFonts w:ascii="Calibri" w:hAnsi="Calibri"/>
          <w:b/>
          <w:bCs/>
          <w:color w:val="00000A"/>
          <w:sz w:val="28"/>
          <w:szCs w:val="28"/>
          <w:lang w:eastAsia="pt-BR"/>
        </w:rPr>
        <w:t>Gerenciamento de Configuração de Software</w:t>
      </w:r>
    </w:p>
    <w:p w:rsidR="008C7FDC" w:rsidRPr="00DA587E" w:rsidRDefault="008C7FDC" w:rsidP="008C7FDC">
      <w:pPr>
        <w:rPr>
          <w:rFonts w:ascii="Times New Roman" w:hAnsi="Times New Roman"/>
          <w:sz w:val="24"/>
          <w:szCs w:val="24"/>
          <w:lang w:eastAsia="pt-BR"/>
        </w:rPr>
      </w:pPr>
      <w:proofErr w:type="gramStart"/>
      <w:r w:rsidRPr="009E4D14">
        <w:rPr>
          <w:rFonts w:ascii="Calibri" w:hAnsi="Calibri"/>
          <w:b/>
          <w:color w:val="00000A"/>
          <w:sz w:val="24"/>
          <w:szCs w:val="24"/>
          <w:lang w:eastAsia="pt-BR"/>
        </w:rPr>
        <w:t>2.1 Organização</w:t>
      </w:r>
      <w:proofErr w:type="gramEnd"/>
      <w:r w:rsidRPr="009E4D14">
        <w:rPr>
          <w:rFonts w:ascii="Calibri" w:hAnsi="Calibri"/>
          <w:b/>
          <w:bCs/>
          <w:color w:val="00000A"/>
          <w:sz w:val="24"/>
          <w:szCs w:val="24"/>
          <w:lang w:eastAsia="pt-BR"/>
        </w:rPr>
        <w:t>, Responsabilidades</w:t>
      </w:r>
      <w:r w:rsidRPr="00DA587E">
        <w:rPr>
          <w:rFonts w:ascii="Calibri" w:hAnsi="Calibri"/>
          <w:b/>
          <w:bCs/>
          <w:color w:val="00000A"/>
          <w:sz w:val="24"/>
          <w:szCs w:val="24"/>
          <w:lang w:eastAsia="pt-BR"/>
        </w:rPr>
        <w:t xml:space="preserve"> e Interfaces</w:t>
      </w:r>
    </w:p>
    <w:p w:rsidR="008C7FDC" w:rsidRPr="009E4D14"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&lt;descreva</w:t>
      </w:r>
      <w:r w:rsidRPr="009E4D14">
        <w:rPr>
          <w:rFonts w:ascii="Arial" w:eastAsia="Arial" w:hAnsi="Arial" w:cs="Arial"/>
          <w:bCs/>
          <w:i/>
          <w:iCs/>
          <w:color w:val="0000FF"/>
          <w:sz w:val="20"/>
          <w:lang w:eastAsia="pt-BR"/>
        </w:rPr>
        <w:t xml:space="preserve"> quem será o responsável pela execução das diversas atividades de Gerenciamento de Configuração (CM) descritas n</w:t>
      </w:r>
      <w:r>
        <w:rPr>
          <w:rFonts w:ascii="Arial" w:eastAsia="Arial" w:hAnsi="Arial" w:cs="Arial"/>
          <w:bCs/>
          <w:i/>
          <w:iCs/>
          <w:color w:val="0000FF"/>
          <w:sz w:val="20"/>
          <w:lang w:eastAsia="pt-BR"/>
        </w:rPr>
        <w:t>o</w:t>
      </w:r>
      <w:r w:rsidRPr="009E4D14">
        <w:rPr>
          <w:rFonts w:ascii="Arial" w:eastAsia="Arial" w:hAnsi="Arial" w:cs="Arial"/>
          <w:bCs/>
          <w:i/>
          <w:iCs/>
          <w:color w:val="0000FF"/>
          <w:sz w:val="20"/>
          <w:lang w:eastAsia="pt-BR"/>
        </w:rPr>
        <w:t xml:space="preserve"> Processo de </w:t>
      </w:r>
      <w:r>
        <w:rPr>
          <w:rFonts w:ascii="Arial" w:eastAsia="Arial" w:hAnsi="Arial" w:cs="Arial"/>
          <w:bCs/>
          <w:i/>
          <w:iCs/>
          <w:color w:val="0000FF"/>
          <w:sz w:val="20"/>
          <w:lang w:eastAsia="pt-BR"/>
        </w:rPr>
        <w:t>Gerenciamento da Configuração&gt;</w:t>
      </w:r>
    </w:p>
    <w:tbl>
      <w:tblPr>
        <w:tblW w:w="8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02"/>
        <w:gridCol w:w="5103"/>
      </w:tblGrid>
      <w:tr w:rsidR="008C7FDC" w:rsidTr="00260FDF">
        <w:trPr>
          <w:tblHeader/>
        </w:trPr>
        <w:tc>
          <w:tcPr>
            <w:tcW w:w="3402" w:type="dxa"/>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Papel</w:t>
            </w:r>
          </w:p>
        </w:tc>
        <w:tc>
          <w:tcPr>
            <w:tcW w:w="5103" w:type="dxa"/>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Responsabilidade</w:t>
            </w:r>
          </w:p>
        </w:tc>
      </w:tr>
      <w:tr w:rsidR="008C7FDC" w:rsidTr="00260FDF">
        <w:tc>
          <w:tcPr>
            <w:tcW w:w="3402" w:type="dxa"/>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5103" w:type="dxa"/>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r>
    </w:tbl>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240086">
        <w:rPr>
          <w:rFonts w:ascii="Calibri" w:hAnsi="Calibri"/>
          <w:b/>
          <w:color w:val="00000A"/>
          <w:sz w:val="24"/>
          <w:szCs w:val="24"/>
          <w:lang w:eastAsia="pt-BR"/>
        </w:rPr>
        <w:t>2.2 Ferramentas</w:t>
      </w:r>
      <w:r w:rsidRPr="00240086">
        <w:rPr>
          <w:rFonts w:ascii="Calibri" w:hAnsi="Calibri"/>
          <w:b/>
          <w:bCs/>
          <w:color w:val="00000A"/>
          <w:sz w:val="24"/>
          <w:szCs w:val="24"/>
          <w:lang w:eastAsia="pt-BR"/>
        </w:rPr>
        <w:t>, Ambiente</w:t>
      </w:r>
      <w:r>
        <w:rPr>
          <w:rFonts w:ascii="Calibri" w:hAnsi="Calibri"/>
          <w:b/>
          <w:bCs/>
          <w:color w:val="00000A"/>
          <w:sz w:val="24"/>
          <w:szCs w:val="24"/>
          <w:lang w:eastAsia="pt-BR"/>
        </w:rPr>
        <w:t xml:space="preserve"> e </w:t>
      </w:r>
      <w:proofErr w:type="gramStart"/>
      <w:r>
        <w:rPr>
          <w:rFonts w:ascii="Calibri" w:hAnsi="Calibri"/>
          <w:b/>
          <w:bCs/>
          <w:color w:val="00000A"/>
          <w:sz w:val="24"/>
          <w:szCs w:val="24"/>
          <w:lang w:eastAsia="pt-BR"/>
        </w:rPr>
        <w:t>Infra</w:t>
      </w:r>
      <w:r w:rsidRPr="00DA587E">
        <w:rPr>
          <w:rFonts w:ascii="Calibri" w:hAnsi="Calibri"/>
          <w:b/>
          <w:bCs/>
          <w:color w:val="00000A"/>
          <w:sz w:val="24"/>
          <w:szCs w:val="24"/>
          <w:lang w:eastAsia="pt-BR"/>
        </w:rPr>
        <w:t>estrutura</w:t>
      </w:r>
      <w:proofErr w:type="gramEnd"/>
    </w:p>
    <w:p w:rsidR="008C7FDC" w:rsidRPr="00240086" w:rsidRDefault="008C7FDC" w:rsidP="008C7FDC">
      <w:pPr>
        <w:spacing w:afterLines="40" w:after="96"/>
        <w:rPr>
          <w:rFonts w:ascii="Arial" w:eastAsia="Arial" w:hAnsi="Arial" w:cs="Arial"/>
          <w:bCs/>
          <w:i/>
          <w:iCs/>
          <w:color w:val="0000FF"/>
          <w:sz w:val="20"/>
          <w:lang w:eastAsia="pt-BR"/>
        </w:rPr>
      </w:pPr>
      <w:r>
        <w:rPr>
          <w:rFonts w:ascii="Arial" w:eastAsia="Arial" w:hAnsi="Arial" w:cs="Arial"/>
          <w:bCs/>
          <w:i/>
          <w:iCs/>
          <w:color w:val="0000FF"/>
          <w:sz w:val="20"/>
          <w:lang w:eastAsia="pt-BR"/>
        </w:rPr>
        <w:t>&lt;d</w:t>
      </w:r>
      <w:r w:rsidRPr="00240086">
        <w:rPr>
          <w:rFonts w:ascii="Arial" w:eastAsia="Arial" w:hAnsi="Arial" w:cs="Arial"/>
          <w:bCs/>
          <w:i/>
          <w:iCs/>
          <w:color w:val="0000FF"/>
          <w:sz w:val="20"/>
          <w:lang w:eastAsia="pt-BR"/>
        </w:rPr>
        <w:t xml:space="preserve">escreva o ambiente de computação e as ferramentas de software a serem utilizadas para desempenhar as funções de </w:t>
      </w:r>
      <w:r>
        <w:rPr>
          <w:rFonts w:ascii="Arial" w:eastAsia="Arial" w:hAnsi="Arial" w:cs="Arial"/>
          <w:bCs/>
          <w:i/>
          <w:iCs/>
          <w:color w:val="0000FF"/>
          <w:sz w:val="20"/>
          <w:lang w:eastAsia="pt-BR"/>
        </w:rPr>
        <w:t>Gerenciamento da Configuração</w:t>
      </w:r>
      <w:r w:rsidRPr="00240086">
        <w:rPr>
          <w:rFonts w:ascii="Arial" w:eastAsia="Arial" w:hAnsi="Arial" w:cs="Arial"/>
          <w:bCs/>
          <w:i/>
          <w:iCs/>
          <w:color w:val="0000FF"/>
          <w:sz w:val="20"/>
          <w:lang w:eastAsia="pt-BR"/>
        </w:rPr>
        <w:t xml:space="preserve"> em todo o ciclo de vida do projeto ou produto.</w:t>
      </w:r>
    </w:p>
    <w:p w:rsidR="008C7FDC" w:rsidRPr="00240086" w:rsidRDefault="008C7FDC" w:rsidP="008C7FDC">
      <w:pPr>
        <w:spacing w:afterLines="40" w:after="96"/>
        <w:rPr>
          <w:rFonts w:ascii="Arial" w:eastAsia="Arial" w:hAnsi="Arial" w:cs="Arial"/>
          <w:bCs/>
          <w:i/>
          <w:iCs/>
          <w:color w:val="0000FF"/>
          <w:sz w:val="20"/>
          <w:lang w:eastAsia="pt-BR"/>
        </w:rPr>
      </w:pPr>
      <w:r w:rsidRPr="00240086">
        <w:rPr>
          <w:rFonts w:ascii="Arial" w:eastAsia="Arial" w:hAnsi="Arial" w:cs="Arial"/>
          <w:bCs/>
          <w:i/>
          <w:iCs/>
          <w:color w:val="0000FF"/>
          <w:sz w:val="20"/>
          <w:lang w:eastAsia="pt-BR"/>
        </w:rPr>
        <w:t>Descreva as ferramentas e os procedimentos necessários utilizados para o controle de versão dos itens de configuração gerados no ciclo de vida do projeto ou produto.</w:t>
      </w:r>
    </w:p>
    <w:p w:rsidR="008C7FDC" w:rsidRPr="00240086" w:rsidRDefault="008C7FDC" w:rsidP="008C7FDC">
      <w:pPr>
        <w:spacing w:afterLines="40" w:after="96"/>
        <w:rPr>
          <w:rFonts w:ascii="Arial" w:eastAsia="Arial" w:hAnsi="Arial" w:cs="Arial"/>
          <w:bCs/>
          <w:i/>
          <w:iCs/>
          <w:color w:val="0000FF"/>
          <w:sz w:val="20"/>
          <w:lang w:eastAsia="pt-BR"/>
        </w:rPr>
      </w:pPr>
      <w:r w:rsidRPr="00240086">
        <w:rPr>
          <w:rFonts w:ascii="Arial" w:eastAsia="Arial" w:hAnsi="Arial" w:cs="Arial"/>
          <w:bCs/>
          <w:i/>
          <w:iCs/>
          <w:color w:val="0000FF"/>
          <w:sz w:val="20"/>
          <w:lang w:eastAsia="pt-BR"/>
        </w:rPr>
        <w:t xml:space="preserve">As questões envolvidas na configuração do ambiente de </w:t>
      </w:r>
      <w:r>
        <w:rPr>
          <w:rFonts w:ascii="Arial" w:eastAsia="Arial" w:hAnsi="Arial" w:cs="Arial"/>
          <w:bCs/>
          <w:i/>
          <w:iCs/>
          <w:color w:val="0000FF"/>
          <w:sz w:val="20"/>
          <w:lang w:eastAsia="pt-BR"/>
        </w:rPr>
        <w:t>Gerenciamento da Configuração</w:t>
      </w:r>
      <w:r w:rsidRPr="00240086">
        <w:rPr>
          <w:rFonts w:ascii="Arial" w:eastAsia="Arial" w:hAnsi="Arial" w:cs="Arial"/>
          <w:bCs/>
          <w:i/>
          <w:iCs/>
          <w:color w:val="0000FF"/>
          <w:sz w:val="20"/>
          <w:lang w:eastAsia="pt-BR"/>
        </w:rPr>
        <w:t xml:space="preserve"> incluem:</w:t>
      </w:r>
    </w:p>
    <w:p w:rsidR="008C7FDC" w:rsidRPr="00240086" w:rsidRDefault="008C7FDC" w:rsidP="008C7FDC">
      <w:pPr>
        <w:pStyle w:val="PargrafodaLista"/>
        <w:numPr>
          <w:ilvl w:val="0"/>
          <w:numId w:val="24"/>
        </w:numPr>
        <w:suppressAutoHyphens w:val="0"/>
        <w:spacing w:before="0" w:afterLines="40" w:after="96"/>
        <w:rPr>
          <w:rFonts w:ascii="Arial" w:eastAsia="Arial" w:hAnsi="Arial" w:cs="Arial"/>
          <w:bCs/>
          <w:i/>
          <w:iCs/>
          <w:color w:val="0000FF"/>
          <w:sz w:val="20"/>
          <w:lang w:eastAsia="pt-BR"/>
        </w:rPr>
      </w:pPr>
      <w:r w:rsidRPr="00240086">
        <w:rPr>
          <w:rFonts w:ascii="Arial" w:eastAsia="Arial" w:hAnsi="Arial" w:cs="Arial"/>
          <w:bCs/>
          <w:i/>
          <w:iCs/>
          <w:color w:val="0000FF"/>
          <w:sz w:val="20"/>
          <w:lang w:eastAsia="pt-BR"/>
        </w:rPr>
        <w:t>Tamanho previsto dos dados do produto</w:t>
      </w:r>
    </w:p>
    <w:p w:rsidR="008C7FDC" w:rsidRPr="00240086" w:rsidRDefault="008C7FDC" w:rsidP="008C7FDC">
      <w:pPr>
        <w:pStyle w:val="PargrafodaLista"/>
        <w:numPr>
          <w:ilvl w:val="0"/>
          <w:numId w:val="24"/>
        </w:numPr>
        <w:suppressAutoHyphens w:val="0"/>
        <w:spacing w:before="0" w:afterLines="40" w:after="96"/>
        <w:rPr>
          <w:rFonts w:ascii="Arial" w:eastAsia="Arial" w:hAnsi="Arial" w:cs="Arial"/>
          <w:bCs/>
          <w:i/>
          <w:iCs/>
          <w:color w:val="0000FF"/>
          <w:sz w:val="20"/>
          <w:lang w:eastAsia="pt-BR"/>
        </w:rPr>
      </w:pPr>
      <w:r w:rsidRPr="00240086">
        <w:rPr>
          <w:rFonts w:ascii="Arial" w:eastAsia="Arial" w:hAnsi="Arial" w:cs="Arial"/>
          <w:bCs/>
          <w:i/>
          <w:iCs/>
          <w:color w:val="0000FF"/>
          <w:sz w:val="20"/>
          <w:lang w:eastAsia="pt-BR"/>
        </w:rPr>
        <w:t>Distribuição da equipe do produto</w:t>
      </w:r>
    </w:p>
    <w:p w:rsidR="008C7FDC" w:rsidRPr="00240086" w:rsidRDefault="008C7FDC" w:rsidP="008C7FDC">
      <w:pPr>
        <w:pStyle w:val="PargrafodaLista"/>
        <w:numPr>
          <w:ilvl w:val="0"/>
          <w:numId w:val="24"/>
        </w:numPr>
        <w:suppressAutoHyphens w:val="0"/>
        <w:spacing w:before="0" w:afterLines="40" w:after="96"/>
        <w:rPr>
          <w:rFonts w:ascii="Arial" w:eastAsia="Arial" w:hAnsi="Arial" w:cs="Arial"/>
          <w:bCs/>
          <w:i/>
          <w:iCs/>
          <w:color w:val="0000FF"/>
          <w:sz w:val="20"/>
          <w:lang w:eastAsia="pt-BR"/>
        </w:rPr>
      </w:pPr>
      <w:proofErr w:type="gramStart"/>
      <w:r w:rsidRPr="00240086">
        <w:rPr>
          <w:rFonts w:ascii="Arial" w:eastAsia="Arial" w:hAnsi="Arial" w:cs="Arial"/>
          <w:bCs/>
          <w:i/>
          <w:iCs/>
          <w:color w:val="0000FF"/>
          <w:sz w:val="20"/>
          <w:lang w:eastAsia="pt-BR"/>
        </w:rPr>
        <w:t>Localização física dos servidores e clientes]</w:t>
      </w:r>
      <w:proofErr w:type="gramEnd"/>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8"/>
          <w:szCs w:val="28"/>
          <w:lang w:eastAsia="pt-BR"/>
        </w:rPr>
      </w:pPr>
      <w:r>
        <w:rPr>
          <w:rFonts w:ascii="Calibri" w:hAnsi="Calibri"/>
          <w:color w:val="00000A"/>
          <w:sz w:val="28"/>
          <w:szCs w:val="28"/>
          <w:lang w:eastAsia="pt-BR"/>
        </w:rPr>
        <w:t>3.  </w:t>
      </w:r>
      <w:r w:rsidRPr="00DA587E">
        <w:rPr>
          <w:rFonts w:ascii="Calibri" w:hAnsi="Calibri"/>
          <w:b/>
          <w:bCs/>
          <w:color w:val="00000A"/>
          <w:sz w:val="28"/>
          <w:szCs w:val="28"/>
          <w:lang w:eastAsia="pt-BR"/>
        </w:rPr>
        <w:t>O Programa de Gerenciamento de Configuração</w:t>
      </w:r>
    </w:p>
    <w:p w:rsidR="008C7FDC" w:rsidRPr="00DA587E" w:rsidRDefault="008C7FDC" w:rsidP="008C7FDC">
      <w:pPr>
        <w:rPr>
          <w:rFonts w:ascii="Times New Roman" w:hAnsi="Times New Roman"/>
          <w:b/>
          <w:sz w:val="24"/>
          <w:szCs w:val="24"/>
          <w:lang w:eastAsia="pt-BR"/>
        </w:rPr>
      </w:pPr>
      <w:r w:rsidRPr="00DA587E">
        <w:rPr>
          <w:rFonts w:ascii="Calibri" w:hAnsi="Calibri"/>
          <w:b/>
          <w:color w:val="00000A"/>
          <w:sz w:val="24"/>
          <w:szCs w:val="24"/>
          <w:lang w:eastAsia="pt-BR"/>
        </w:rPr>
        <w:t>3.1</w:t>
      </w:r>
      <w:proofErr w:type="gramStart"/>
      <w:r w:rsidRPr="00DA587E">
        <w:rPr>
          <w:rFonts w:ascii="Calibri" w:hAnsi="Calibri"/>
          <w:b/>
          <w:color w:val="00000A"/>
          <w:sz w:val="24"/>
          <w:szCs w:val="24"/>
          <w:lang w:eastAsia="pt-BR"/>
        </w:rPr>
        <w:t xml:space="preserve">  </w:t>
      </w:r>
      <w:proofErr w:type="gramEnd"/>
      <w:r w:rsidRPr="00DA587E">
        <w:rPr>
          <w:rFonts w:ascii="Calibri" w:hAnsi="Calibri"/>
          <w:b/>
          <w:color w:val="00000A"/>
          <w:sz w:val="24"/>
          <w:szCs w:val="24"/>
          <w:lang w:eastAsia="pt-BR"/>
        </w:rPr>
        <w:t>Identificação da Configuração</w:t>
      </w:r>
    </w:p>
    <w:p w:rsidR="008C7FDC" w:rsidRPr="00DA587E" w:rsidRDefault="008C7FDC" w:rsidP="008C7FDC">
      <w:pPr>
        <w:rPr>
          <w:rFonts w:ascii="Times New Roman" w:hAnsi="Times New Roman"/>
          <w:b/>
          <w:sz w:val="24"/>
          <w:szCs w:val="24"/>
          <w:lang w:eastAsia="pt-BR"/>
        </w:rPr>
      </w:pPr>
      <w:r w:rsidRPr="00DA587E">
        <w:rPr>
          <w:rFonts w:ascii="Calibri" w:hAnsi="Calibri"/>
          <w:b/>
          <w:color w:val="00000A"/>
          <w:sz w:val="24"/>
          <w:szCs w:val="24"/>
          <w:lang w:eastAsia="pt-BR"/>
        </w:rPr>
        <w:t>3.1.1 Métodos de Identificação</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&lt;De</w:t>
      </w:r>
      <w:r w:rsidRPr="00B66021">
        <w:rPr>
          <w:rFonts w:ascii="Arial" w:eastAsia="Arial" w:hAnsi="Arial" w:cs="Arial"/>
          <w:bCs/>
          <w:i/>
          <w:iCs/>
          <w:color w:val="0000FF"/>
          <w:sz w:val="20"/>
          <w:lang w:eastAsia="pt-BR"/>
        </w:rPr>
        <w:t>screva como os artefatos do projeto ou produto devem ser nomeados, marcados e numerados. O esquema de identificação deve abranger o hardware, o software do sistema, os produtos de terceiros</w:t>
      </w:r>
      <w:r>
        <w:rPr>
          <w:rFonts w:ascii="Arial" w:eastAsia="Arial" w:hAnsi="Arial" w:cs="Arial"/>
          <w:bCs/>
          <w:i/>
          <w:iCs/>
          <w:color w:val="0000FF"/>
          <w:sz w:val="20"/>
          <w:lang w:eastAsia="pt-BR"/>
        </w:rPr>
        <w:t xml:space="preserve"> </w:t>
      </w:r>
      <w:r w:rsidRPr="00B66021">
        <w:rPr>
          <w:rFonts w:ascii="Arial" w:eastAsia="Arial" w:hAnsi="Arial" w:cs="Arial"/>
          <w:bCs/>
          <w:i/>
          <w:iCs/>
          <w:color w:val="0000FF"/>
          <w:sz w:val="20"/>
          <w:lang w:eastAsia="pt-BR"/>
        </w:rPr>
        <w:t>e todos os artefatos de desenvolvimento de aplicativos listados na estrutura de diretórios do produto; por exemplo, planos, modelos, componentes, software de teste, resultados e dados, executáveis e assim por diante</w:t>
      </w:r>
      <w:proofErr w:type="gramStart"/>
      <w:r>
        <w:rPr>
          <w:rFonts w:ascii="Arial" w:eastAsia="Arial" w:hAnsi="Arial" w:cs="Arial"/>
          <w:bCs/>
          <w:i/>
          <w:iCs/>
          <w:color w:val="0000FF"/>
          <w:sz w:val="20"/>
          <w:lang w:eastAsia="pt-BR"/>
        </w:rPr>
        <w:t>&gt;</w:t>
      </w:r>
      <w:proofErr w:type="gramEnd"/>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color w:val="00000A"/>
          <w:sz w:val="24"/>
          <w:szCs w:val="24"/>
          <w:lang w:eastAsia="pt-BR"/>
        </w:rPr>
        <w:t xml:space="preserve">3.1.2 </w:t>
      </w:r>
      <w:proofErr w:type="spellStart"/>
      <w:r w:rsidRPr="00DA587E">
        <w:rPr>
          <w:rFonts w:ascii="Calibri" w:hAnsi="Calibri"/>
          <w:b/>
          <w:color w:val="00000A"/>
          <w:sz w:val="24"/>
          <w:szCs w:val="24"/>
          <w:lang w:eastAsia="pt-BR"/>
        </w:rPr>
        <w:t>Baselines</w:t>
      </w:r>
      <w:proofErr w:type="spellEnd"/>
      <w:r w:rsidRPr="00DA587E">
        <w:rPr>
          <w:rFonts w:ascii="Calibri" w:hAnsi="Calibri"/>
          <w:b/>
          <w:color w:val="00000A"/>
          <w:sz w:val="24"/>
          <w:szCs w:val="24"/>
          <w:lang w:eastAsia="pt-BR"/>
        </w:rPr>
        <w:t xml:space="preserve"> do Projeto</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lastRenderedPageBreak/>
        <w:t>&lt;A</w:t>
      </w:r>
      <w:r w:rsidRPr="00B66021">
        <w:rPr>
          <w:rFonts w:ascii="Arial" w:eastAsia="Arial" w:hAnsi="Arial" w:cs="Arial"/>
          <w:bCs/>
          <w:i/>
          <w:iCs/>
          <w:color w:val="0000FF"/>
          <w:sz w:val="20"/>
          <w:lang w:eastAsia="pt-BR"/>
        </w:rPr>
        <w:t xml:space="preserve">s </w:t>
      </w:r>
      <w:proofErr w:type="spellStart"/>
      <w:r w:rsidRPr="00B66021">
        <w:rPr>
          <w:rFonts w:ascii="Arial" w:eastAsia="Arial" w:hAnsi="Arial" w:cs="Arial"/>
          <w:bCs/>
          <w:i/>
          <w:iCs/>
          <w:color w:val="0000FF"/>
          <w:sz w:val="20"/>
          <w:lang w:eastAsia="pt-BR"/>
        </w:rPr>
        <w:t>baselines</w:t>
      </w:r>
      <w:proofErr w:type="spellEnd"/>
      <w:r w:rsidRPr="00B66021">
        <w:rPr>
          <w:rFonts w:ascii="Arial" w:eastAsia="Arial" w:hAnsi="Arial" w:cs="Arial"/>
          <w:bCs/>
          <w:i/>
          <w:iCs/>
          <w:color w:val="0000FF"/>
          <w:sz w:val="20"/>
          <w:lang w:eastAsia="pt-BR"/>
        </w:rPr>
        <w:t xml:space="preserve"> funcionam como um padrão oficial no qual os trabalhos subsequentes são baseados. Somente mudanças autorizadas podem ser efetuadas nas </w:t>
      </w:r>
      <w:proofErr w:type="spellStart"/>
      <w:r w:rsidRPr="00B66021">
        <w:rPr>
          <w:rFonts w:ascii="Arial" w:eastAsia="Arial" w:hAnsi="Arial" w:cs="Arial"/>
          <w:bCs/>
          <w:i/>
          <w:iCs/>
          <w:color w:val="0000FF"/>
          <w:sz w:val="20"/>
          <w:lang w:eastAsia="pt-BR"/>
        </w:rPr>
        <w:t>baselines</w:t>
      </w:r>
      <w:proofErr w:type="spellEnd"/>
      <w:r w:rsidRPr="00B66021">
        <w:rPr>
          <w:rFonts w:ascii="Arial" w:eastAsia="Arial" w:hAnsi="Arial" w:cs="Arial"/>
          <w:bCs/>
          <w:i/>
          <w:iCs/>
          <w:color w:val="0000FF"/>
          <w:sz w:val="20"/>
          <w:lang w:eastAsia="pt-BR"/>
        </w:rPr>
        <w:t>.</w:t>
      </w:r>
    </w:p>
    <w:p w:rsidR="008C7FDC" w:rsidRPr="00B66021" w:rsidRDefault="008C7FDC" w:rsidP="008C7FDC">
      <w:pPr>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 xml:space="preserve">Descreva em que pontos do ciclo de vida do projeto ou produto as </w:t>
      </w:r>
      <w:proofErr w:type="spellStart"/>
      <w:r w:rsidRPr="00B66021">
        <w:rPr>
          <w:rFonts w:ascii="Arial" w:eastAsia="Arial" w:hAnsi="Arial" w:cs="Arial"/>
          <w:bCs/>
          <w:i/>
          <w:iCs/>
          <w:color w:val="0000FF"/>
          <w:sz w:val="20"/>
          <w:lang w:eastAsia="pt-BR"/>
        </w:rPr>
        <w:t>baselines</w:t>
      </w:r>
      <w:proofErr w:type="spellEnd"/>
      <w:r w:rsidRPr="00B66021">
        <w:rPr>
          <w:rFonts w:ascii="Arial" w:eastAsia="Arial" w:hAnsi="Arial" w:cs="Arial"/>
          <w:bCs/>
          <w:i/>
          <w:iCs/>
          <w:color w:val="0000FF"/>
          <w:sz w:val="20"/>
          <w:lang w:eastAsia="pt-BR"/>
        </w:rPr>
        <w:t xml:space="preserve"> devem ser estabelecidas. As </w:t>
      </w:r>
      <w:proofErr w:type="spellStart"/>
      <w:r w:rsidRPr="00B66021">
        <w:rPr>
          <w:rFonts w:ascii="Arial" w:eastAsia="Arial" w:hAnsi="Arial" w:cs="Arial"/>
          <w:bCs/>
          <w:i/>
          <w:iCs/>
          <w:color w:val="0000FF"/>
          <w:sz w:val="20"/>
          <w:lang w:eastAsia="pt-BR"/>
        </w:rPr>
        <w:t>baselines</w:t>
      </w:r>
      <w:proofErr w:type="spellEnd"/>
      <w:r w:rsidRPr="00B66021">
        <w:rPr>
          <w:rFonts w:ascii="Arial" w:eastAsia="Arial" w:hAnsi="Arial" w:cs="Arial"/>
          <w:bCs/>
          <w:i/>
          <w:iCs/>
          <w:color w:val="0000FF"/>
          <w:sz w:val="20"/>
          <w:lang w:eastAsia="pt-BR"/>
        </w:rPr>
        <w:t xml:space="preserve"> mais comuns devem ser definidas ao final de cada uma das fases de Iniciação, Elaboração, Construção e Transição. Elas também podem ser geradas no final de iterações ocorridas dentro das várias fases ou com frequência ainda maior</w:t>
      </w:r>
      <w:r>
        <w:rPr>
          <w:rFonts w:ascii="Arial" w:eastAsia="Arial" w:hAnsi="Arial" w:cs="Arial"/>
          <w:bCs/>
          <w:i/>
          <w:iCs/>
          <w:color w:val="0000FF"/>
          <w:sz w:val="20"/>
          <w:lang w:eastAsia="pt-BR"/>
        </w:rPr>
        <w:t>.</w:t>
      </w:r>
    </w:p>
    <w:p w:rsidR="008C7FDC" w:rsidRPr="00B66021" w:rsidRDefault="008C7FDC" w:rsidP="008C7FDC">
      <w:pPr>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 xml:space="preserve">Descreva quem autoriza uma </w:t>
      </w:r>
      <w:proofErr w:type="spellStart"/>
      <w:r w:rsidRPr="00B66021">
        <w:rPr>
          <w:rFonts w:ascii="Arial" w:eastAsia="Arial" w:hAnsi="Arial" w:cs="Arial"/>
          <w:bCs/>
          <w:i/>
          <w:iCs/>
          <w:color w:val="0000FF"/>
          <w:sz w:val="20"/>
          <w:lang w:eastAsia="pt-BR"/>
        </w:rPr>
        <w:t>baseline</w:t>
      </w:r>
      <w:proofErr w:type="spellEnd"/>
      <w:r w:rsidRPr="00B66021">
        <w:rPr>
          <w:rFonts w:ascii="Arial" w:eastAsia="Arial" w:hAnsi="Arial" w:cs="Arial"/>
          <w:bCs/>
          <w:i/>
          <w:iCs/>
          <w:color w:val="0000FF"/>
          <w:sz w:val="20"/>
          <w:lang w:eastAsia="pt-BR"/>
        </w:rPr>
        <w:t xml:space="preserve"> e o que ela contém</w:t>
      </w:r>
      <w:r>
        <w:rPr>
          <w:rFonts w:ascii="Arial" w:eastAsia="Arial" w:hAnsi="Arial" w:cs="Arial"/>
          <w:bCs/>
          <w:i/>
          <w:iCs/>
          <w:color w:val="0000FF"/>
          <w:sz w:val="20"/>
          <w:lang w:eastAsia="pt-BR"/>
        </w:rPr>
        <w:t>&gt;</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8"/>
          <w:szCs w:val="28"/>
          <w:lang w:eastAsia="pt-BR"/>
        </w:rPr>
      </w:pPr>
      <w:r w:rsidRPr="00DA587E">
        <w:rPr>
          <w:rFonts w:ascii="Calibri" w:hAnsi="Calibri"/>
          <w:color w:val="00000A"/>
          <w:sz w:val="28"/>
          <w:szCs w:val="28"/>
          <w:lang w:eastAsia="pt-BR"/>
        </w:rPr>
        <w:t>3.2</w:t>
      </w:r>
      <w:proofErr w:type="gramStart"/>
      <w:r w:rsidRPr="00DA587E">
        <w:rPr>
          <w:rFonts w:ascii="Calibri" w:hAnsi="Calibri"/>
          <w:color w:val="00000A"/>
          <w:sz w:val="28"/>
          <w:szCs w:val="28"/>
          <w:lang w:eastAsia="pt-BR"/>
        </w:rPr>
        <w:t xml:space="preserve">  </w:t>
      </w:r>
      <w:proofErr w:type="gramEnd"/>
      <w:r w:rsidRPr="00DA587E">
        <w:rPr>
          <w:rFonts w:ascii="Calibri" w:hAnsi="Calibri"/>
          <w:color w:val="00000A"/>
          <w:sz w:val="28"/>
          <w:szCs w:val="28"/>
          <w:lang w:eastAsia="pt-BR"/>
        </w:rPr>
        <w:t> </w:t>
      </w:r>
      <w:r w:rsidRPr="00DA587E">
        <w:rPr>
          <w:rFonts w:ascii="Calibri" w:hAnsi="Calibri"/>
          <w:b/>
          <w:bCs/>
          <w:color w:val="00000A"/>
          <w:sz w:val="28"/>
          <w:szCs w:val="28"/>
          <w:lang w:eastAsia="pt-BR"/>
        </w:rPr>
        <w:t>Controle de Configuração e Mudança</w:t>
      </w:r>
    </w:p>
    <w:p w:rsidR="008C7FDC" w:rsidRPr="00DA587E" w:rsidRDefault="008C7FDC" w:rsidP="008C7FDC">
      <w:pPr>
        <w:rPr>
          <w:rFonts w:ascii="Times New Roman" w:hAnsi="Times New Roman"/>
          <w:sz w:val="24"/>
          <w:szCs w:val="24"/>
          <w:lang w:eastAsia="pt-BR"/>
        </w:rPr>
      </w:pPr>
      <w:r w:rsidRPr="00DA587E">
        <w:rPr>
          <w:rFonts w:ascii="Calibri" w:hAnsi="Calibri"/>
          <w:color w:val="00000A"/>
          <w:sz w:val="24"/>
          <w:szCs w:val="24"/>
          <w:lang w:eastAsia="pt-BR"/>
        </w:rPr>
        <w:t xml:space="preserve">3.2.1 </w:t>
      </w:r>
      <w:r w:rsidRPr="00DA587E">
        <w:rPr>
          <w:rFonts w:ascii="Calibri" w:hAnsi="Calibri"/>
          <w:b/>
          <w:bCs/>
          <w:color w:val="00000A"/>
          <w:sz w:val="24"/>
          <w:szCs w:val="24"/>
          <w:lang w:eastAsia="pt-BR"/>
        </w:rPr>
        <w:t>Processamento e Aprovação de Solicitações de Mudança</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Descreva o processo pelo qual os problemas e as mudanças são sub</w:t>
      </w:r>
      <w:r>
        <w:rPr>
          <w:rFonts w:ascii="Arial" w:eastAsia="Arial" w:hAnsi="Arial" w:cs="Arial"/>
          <w:bCs/>
          <w:i/>
          <w:iCs/>
          <w:color w:val="0000FF"/>
          <w:sz w:val="20"/>
          <w:lang w:eastAsia="pt-BR"/>
        </w:rPr>
        <w:t>metidos, revisados e dispostos</w:t>
      </w:r>
      <w:proofErr w:type="gramStart"/>
      <w:r>
        <w:rPr>
          <w:rFonts w:ascii="Arial" w:eastAsia="Arial" w:hAnsi="Arial" w:cs="Arial"/>
          <w:bCs/>
          <w:i/>
          <w:iCs/>
          <w:color w:val="0000FF"/>
          <w:sz w:val="20"/>
          <w:lang w:eastAsia="pt-BR"/>
        </w:rPr>
        <w:t>&gt;</w:t>
      </w:r>
      <w:proofErr w:type="gramEnd"/>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color w:val="00000A"/>
          <w:sz w:val="24"/>
          <w:szCs w:val="24"/>
          <w:lang w:eastAsia="pt-BR"/>
        </w:rPr>
        <w:t>3.2.2</w:t>
      </w:r>
      <w:proofErr w:type="gramStart"/>
      <w:r w:rsidRPr="00DA587E">
        <w:rPr>
          <w:rFonts w:ascii="Calibri" w:hAnsi="Calibri"/>
          <w:color w:val="00000A"/>
          <w:sz w:val="24"/>
          <w:szCs w:val="24"/>
          <w:lang w:eastAsia="pt-BR"/>
        </w:rPr>
        <w:t xml:space="preserve">  </w:t>
      </w:r>
      <w:proofErr w:type="gramEnd"/>
      <w:r w:rsidRPr="00DA587E">
        <w:rPr>
          <w:rFonts w:ascii="Calibri" w:hAnsi="Calibri"/>
          <w:b/>
          <w:bCs/>
          <w:color w:val="00000A"/>
          <w:sz w:val="24"/>
          <w:szCs w:val="24"/>
          <w:lang w:eastAsia="pt-BR"/>
        </w:rPr>
        <w:t>Comitê de Controle de Mudança (CCB)</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Descreva a participação e os procedimentos para processar solicitações e aprovações de mudança a serem seguidos p</w:t>
      </w:r>
      <w:r>
        <w:rPr>
          <w:rFonts w:ascii="Arial" w:eastAsia="Arial" w:hAnsi="Arial" w:cs="Arial"/>
          <w:bCs/>
          <w:i/>
          <w:iCs/>
          <w:color w:val="0000FF"/>
          <w:sz w:val="20"/>
          <w:lang w:eastAsia="pt-BR"/>
        </w:rPr>
        <w:t>elo CCB&gt;</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8"/>
          <w:szCs w:val="28"/>
          <w:lang w:eastAsia="pt-BR"/>
        </w:rPr>
      </w:pPr>
      <w:proofErr w:type="gramStart"/>
      <w:r w:rsidRPr="00DA587E">
        <w:rPr>
          <w:rFonts w:ascii="Calibri" w:hAnsi="Calibri"/>
          <w:color w:val="00000A"/>
          <w:sz w:val="28"/>
          <w:szCs w:val="28"/>
          <w:lang w:eastAsia="pt-BR"/>
        </w:rPr>
        <w:t xml:space="preserve">3.3 </w:t>
      </w:r>
      <w:r w:rsidRPr="00DA587E">
        <w:rPr>
          <w:rFonts w:ascii="Calibri" w:hAnsi="Calibri"/>
          <w:b/>
          <w:bCs/>
          <w:color w:val="00000A"/>
          <w:sz w:val="28"/>
          <w:szCs w:val="28"/>
          <w:lang w:eastAsia="pt-BR"/>
        </w:rPr>
        <w:t>Estimativa</w:t>
      </w:r>
      <w:proofErr w:type="gramEnd"/>
      <w:r w:rsidRPr="00DA587E">
        <w:rPr>
          <w:rFonts w:ascii="Calibri" w:hAnsi="Calibri"/>
          <w:b/>
          <w:bCs/>
          <w:color w:val="00000A"/>
          <w:sz w:val="28"/>
          <w:szCs w:val="28"/>
          <w:lang w:eastAsia="pt-BR"/>
        </w:rPr>
        <w:t xml:space="preserve"> do Status de Configuração</w:t>
      </w:r>
    </w:p>
    <w:p w:rsidR="008C7FDC" w:rsidRPr="00DA587E" w:rsidRDefault="008C7FDC" w:rsidP="008C7FDC">
      <w:pPr>
        <w:rPr>
          <w:rFonts w:ascii="Times New Roman" w:hAnsi="Times New Roman"/>
          <w:sz w:val="24"/>
          <w:szCs w:val="24"/>
          <w:lang w:eastAsia="pt-BR"/>
        </w:rPr>
      </w:pPr>
      <w:r w:rsidRPr="00DA587E">
        <w:rPr>
          <w:rFonts w:ascii="Calibri" w:hAnsi="Calibri"/>
          <w:color w:val="00000A"/>
          <w:sz w:val="24"/>
          <w:szCs w:val="24"/>
          <w:lang w:eastAsia="pt-BR"/>
        </w:rPr>
        <w:t xml:space="preserve">3.3.1 </w:t>
      </w:r>
      <w:r w:rsidRPr="00DA587E">
        <w:rPr>
          <w:rFonts w:ascii="Calibri" w:hAnsi="Calibri"/>
          <w:b/>
          <w:bCs/>
          <w:color w:val="00000A"/>
          <w:sz w:val="24"/>
          <w:szCs w:val="24"/>
          <w:lang w:eastAsia="pt-BR"/>
        </w:rPr>
        <w:t>Processo de Armazenamento de Mídia e Liberação do Projeto</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Descreva as políticas de retenção e os planos de backup, erros irreversíveis e recuperação. Descreva também como a mídia deve ser mantida on-line, off-line, tipo de mídia e formato. O processo de liberação deve descrever o conteúdo do release, a quem ele se destina e se há quaisquer problemas conhecidos e instruções de instalação</w:t>
      </w:r>
      <w:proofErr w:type="gramStart"/>
      <w:r>
        <w:rPr>
          <w:rFonts w:ascii="Arial" w:eastAsia="Arial" w:hAnsi="Arial" w:cs="Arial"/>
          <w:bCs/>
          <w:i/>
          <w:iCs/>
          <w:color w:val="0000FF"/>
          <w:sz w:val="20"/>
          <w:lang w:eastAsia="pt-BR"/>
        </w:rPr>
        <w:t>&gt;</w:t>
      </w:r>
      <w:proofErr w:type="gramEnd"/>
    </w:p>
    <w:p w:rsidR="008C7FDC" w:rsidRPr="00DA587E" w:rsidRDefault="008C7FDC" w:rsidP="008C7FDC">
      <w:pPr>
        <w:rPr>
          <w:rFonts w:ascii="Times New Roman" w:hAnsi="Times New Roman"/>
          <w:sz w:val="24"/>
          <w:szCs w:val="24"/>
          <w:lang w:eastAsia="pt-BR"/>
        </w:rPr>
      </w:pPr>
      <w:r w:rsidRPr="00DA587E">
        <w:rPr>
          <w:rFonts w:ascii="Calibri" w:hAnsi="Calibri"/>
          <w:color w:val="00000A"/>
          <w:sz w:val="24"/>
          <w:szCs w:val="24"/>
          <w:lang w:eastAsia="pt-BR"/>
        </w:rPr>
        <w:t>3.3.2</w:t>
      </w:r>
      <w:proofErr w:type="gramStart"/>
      <w:r w:rsidRPr="00DA587E">
        <w:rPr>
          <w:rFonts w:ascii="Calibri" w:hAnsi="Calibri"/>
          <w:color w:val="00000A"/>
          <w:sz w:val="24"/>
          <w:szCs w:val="24"/>
          <w:lang w:eastAsia="pt-BR"/>
        </w:rPr>
        <w:t xml:space="preserve">  </w:t>
      </w:r>
      <w:proofErr w:type="gramEnd"/>
      <w:r w:rsidRPr="00DA587E">
        <w:rPr>
          <w:rFonts w:ascii="Calibri" w:hAnsi="Calibri"/>
          <w:color w:val="00000A"/>
          <w:sz w:val="24"/>
          <w:szCs w:val="24"/>
          <w:lang w:eastAsia="pt-BR"/>
        </w:rPr>
        <w:t> </w:t>
      </w:r>
      <w:r w:rsidRPr="00DA587E">
        <w:rPr>
          <w:rFonts w:ascii="Calibri" w:hAnsi="Calibri"/>
          <w:b/>
          <w:bCs/>
          <w:color w:val="00000A"/>
          <w:sz w:val="24"/>
          <w:szCs w:val="24"/>
          <w:lang w:eastAsia="pt-BR"/>
        </w:rPr>
        <w:t>Relatórios e Auditorias</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 xml:space="preserve">Descreva o conteúdo, o formato e a finalidade dos relatórios e auditorias de </w:t>
      </w:r>
      <w:proofErr w:type="gramStart"/>
      <w:r w:rsidRPr="00B66021">
        <w:rPr>
          <w:rFonts w:ascii="Arial" w:eastAsia="Arial" w:hAnsi="Arial" w:cs="Arial"/>
          <w:bCs/>
          <w:i/>
          <w:iCs/>
          <w:color w:val="0000FF"/>
          <w:sz w:val="20"/>
          <w:lang w:eastAsia="pt-BR"/>
        </w:rPr>
        <w:t>configuração solicitados</w:t>
      </w:r>
      <w:proofErr w:type="gramEnd"/>
      <w:r w:rsidRPr="00B66021">
        <w:rPr>
          <w:rFonts w:ascii="Arial" w:eastAsia="Arial" w:hAnsi="Arial" w:cs="Arial"/>
          <w:bCs/>
          <w:i/>
          <w:iCs/>
          <w:color w:val="0000FF"/>
          <w:sz w:val="20"/>
          <w:lang w:eastAsia="pt-BR"/>
        </w:rPr>
        <w:t>.</w:t>
      </w:r>
    </w:p>
    <w:p w:rsidR="008C7FDC" w:rsidRPr="00B66021" w:rsidRDefault="008C7FDC" w:rsidP="008C7FDC">
      <w:pPr>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Os relatórios são usados para avaliar a "qualidade do produto" em qualquer fase do ciclo de vida do projeto ou produto. Os relatórios sobre defeitos com base em solicitações de mudança podem fornecer alguns indicadores de qualidade proveitosos e, dessa forma, alertar a administração e os desenvolvedores para determinadas áreas prioritárias do desenvolvimento. Geralmente os defeitos são classificados por prioridade (alta, média e baixa) e podem ser reportados com base nos seguintes aspectos:</w:t>
      </w:r>
    </w:p>
    <w:p w:rsidR="008C7FDC" w:rsidRPr="00DA587E" w:rsidRDefault="008C7FDC" w:rsidP="008C7FDC">
      <w:pPr>
        <w:spacing w:after="0"/>
        <w:rPr>
          <w:rFonts w:ascii="Times New Roman" w:hAnsi="Times New Roman"/>
          <w:b/>
          <w:i/>
          <w:color w:val="4F81BD" w:themeColor="accent1"/>
          <w:sz w:val="24"/>
          <w:szCs w:val="24"/>
          <w:lang w:eastAsia="pt-BR"/>
        </w:rPr>
      </w:pPr>
    </w:p>
    <w:p w:rsidR="008C7FDC" w:rsidRPr="00B66021" w:rsidRDefault="008C7FDC" w:rsidP="008C7FDC">
      <w:pPr>
        <w:pStyle w:val="PargrafodaLista"/>
        <w:numPr>
          <w:ilvl w:val="0"/>
          <w:numId w:val="24"/>
        </w:numPr>
        <w:suppressAutoHyphens w:val="0"/>
        <w:spacing w:before="0" w:after="200"/>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Vencimento (Relatórios Baseados em Períodos): Há quanto tempo defeitos de diversos tipos estão pendentes? Qual é o "tempo de retardo" de quando são encontrados defeitos no ciclo de vida em comparação com o tempo necessário para corrigi-los?</w:t>
      </w:r>
    </w:p>
    <w:p w:rsidR="008C7FDC" w:rsidRPr="00B66021" w:rsidRDefault="008C7FDC" w:rsidP="008C7FDC">
      <w:pPr>
        <w:pStyle w:val="PargrafodaLista"/>
        <w:numPr>
          <w:ilvl w:val="0"/>
          <w:numId w:val="24"/>
        </w:numPr>
        <w:suppressAutoHyphens w:val="0"/>
        <w:spacing w:before="0" w:after="200"/>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Distribuição (Relatórios Baseados em Contagens): Existem quantos defeitos nas diversas categorias por proprietário, prioridade ou estado de correção?</w:t>
      </w:r>
    </w:p>
    <w:p w:rsidR="008C7FDC" w:rsidRPr="00B66021" w:rsidRDefault="008C7FDC" w:rsidP="008C7FDC">
      <w:pPr>
        <w:pStyle w:val="PargrafodaLista"/>
        <w:numPr>
          <w:ilvl w:val="0"/>
          <w:numId w:val="24"/>
        </w:numPr>
        <w:suppressAutoHyphens w:val="0"/>
        <w:spacing w:before="0" w:after="200"/>
        <w:rPr>
          <w:rFonts w:ascii="Arial" w:eastAsia="Arial" w:hAnsi="Arial" w:cs="Arial"/>
          <w:bCs/>
          <w:i/>
          <w:iCs/>
          <w:color w:val="0000FF"/>
          <w:sz w:val="20"/>
          <w:lang w:eastAsia="pt-BR"/>
        </w:rPr>
      </w:pPr>
      <w:r w:rsidRPr="00B66021">
        <w:rPr>
          <w:rFonts w:ascii="Arial" w:eastAsia="Arial" w:hAnsi="Arial" w:cs="Arial"/>
          <w:bCs/>
          <w:i/>
          <w:iCs/>
          <w:color w:val="0000FF"/>
          <w:sz w:val="20"/>
          <w:lang w:eastAsia="pt-BR"/>
        </w:rPr>
        <w:t>Tendência (Relatórios Relacionados a Períodos e Contagens): Qual é o número acumulado de defeitos encontrados e corrigidos no decorrer do tempo? Qual é a classificação dos defeitos detectados e corrigidos? Qual é a "lacuna de qualidade" em termos de defeitos pendentes versus defeitos corrigidos? Qual é a média de tempo de correção de um defeito?</w:t>
      </w:r>
      <w:r>
        <w:rPr>
          <w:rFonts w:ascii="Arial" w:eastAsia="Arial" w:hAnsi="Arial" w:cs="Arial"/>
          <w:bCs/>
          <w:i/>
          <w:iCs/>
          <w:color w:val="0000FF"/>
          <w:sz w:val="20"/>
          <w:lang w:eastAsia="pt-BR"/>
        </w:rPr>
        <w:t>&gt;</w:t>
      </w:r>
    </w:p>
    <w:p w:rsidR="008C7FDC" w:rsidRPr="00DA587E" w:rsidRDefault="008C7FDC" w:rsidP="008C7FDC">
      <w:pPr>
        <w:rPr>
          <w:rFonts w:ascii="Times New Roman" w:hAnsi="Times New Roman"/>
          <w:sz w:val="32"/>
          <w:szCs w:val="32"/>
          <w:lang w:eastAsia="pt-BR"/>
        </w:rPr>
      </w:pPr>
      <w:r w:rsidRPr="00DA587E">
        <w:rPr>
          <w:rFonts w:ascii="Calibri" w:hAnsi="Calibri"/>
          <w:color w:val="00000A"/>
          <w:sz w:val="32"/>
          <w:szCs w:val="32"/>
          <w:lang w:eastAsia="pt-BR"/>
        </w:rPr>
        <w:t>4.  </w:t>
      </w:r>
      <w:r w:rsidRPr="00DA587E">
        <w:rPr>
          <w:rFonts w:ascii="Calibri" w:hAnsi="Calibri"/>
          <w:b/>
          <w:bCs/>
          <w:color w:val="00000A"/>
          <w:sz w:val="32"/>
          <w:szCs w:val="32"/>
          <w:lang w:eastAsia="pt-BR"/>
        </w:rPr>
        <w:t>Marcos</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 xml:space="preserve">Identifique </w:t>
      </w:r>
      <w:proofErr w:type="gramStart"/>
      <w:r w:rsidRPr="00B66021">
        <w:rPr>
          <w:rFonts w:ascii="Arial" w:eastAsia="Arial" w:hAnsi="Arial" w:cs="Arial"/>
          <w:bCs/>
          <w:i/>
          <w:iCs/>
          <w:color w:val="0000FF"/>
          <w:sz w:val="20"/>
          <w:lang w:eastAsia="pt-BR"/>
        </w:rPr>
        <w:t>os marcos</w:t>
      </w:r>
      <w:proofErr w:type="gramEnd"/>
      <w:r w:rsidRPr="00B66021">
        <w:rPr>
          <w:rFonts w:ascii="Arial" w:eastAsia="Arial" w:hAnsi="Arial" w:cs="Arial"/>
          <w:bCs/>
          <w:i/>
          <w:iCs/>
          <w:color w:val="0000FF"/>
          <w:sz w:val="20"/>
          <w:lang w:eastAsia="pt-BR"/>
        </w:rPr>
        <w:t xml:space="preserve"> internos e de cliente relacionados ao esforço d</w:t>
      </w:r>
      <w:r>
        <w:rPr>
          <w:rFonts w:ascii="Arial" w:eastAsia="Arial" w:hAnsi="Arial" w:cs="Arial"/>
          <w:bCs/>
          <w:i/>
          <w:iCs/>
          <w:color w:val="0000FF"/>
          <w:sz w:val="20"/>
          <w:lang w:eastAsia="pt-BR"/>
        </w:rPr>
        <w:t>o Plano d</w:t>
      </w:r>
      <w:r w:rsidRPr="00B66021">
        <w:rPr>
          <w:rFonts w:ascii="Arial" w:eastAsia="Arial" w:hAnsi="Arial" w:cs="Arial"/>
          <w:bCs/>
          <w:i/>
          <w:iCs/>
          <w:color w:val="0000FF"/>
          <w:sz w:val="20"/>
          <w:lang w:eastAsia="pt-BR"/>
        </w:rPr>
        <w:t xml:space="preserve">e </w:t>
      </w:r>
      <w:r>
        <w:rPr>
          <w:rFonts w:ascii="Arial" w:eastAsia="Arial" w:hAnsi="Arial" w:cs="Arial"/>
          <w:bCs/>
          <w:i/>
          <w:iCs/>
          <w:color w:val="0000FF"/>
          <w:sz w:val="20"/>
          <w:lang w:eastAsia="pt-BR"/>
        </w:rPr>
        <w:t>Gerenciamento da Configuração</w:t>
      </w:r>
      <w:r w:rsidRPr="00240086">
        <w:rPr>
          <w:rFonts w:ascii="Arial" w:eastAsia="Arial" w:hAnsi="Arial" w:cs="Arial"/>
          <w:bCs/>
          <w:i/>
          <w:iCs/>
          <w:color w:val="0000FF"/>
          <w:sz w:val="20"/>
          <w:lang w:eastAsia="pt-BR"/>
        </w:rPr>
        <w:t xml:space="preserve"> </w:t>
      </w:r>
      <w:r w:rsidRPr="00B66021">
        <w:rPr>
          <w:rFonts w:ascii="Arial" w:eastAsia="Arial" w:hAnsi="Arial" w:cs="Arial"/>
          <w:bCs/>
          <w:i/>
          <w:iCs/>
          <w:color w:val="0000FF"/>
          <w:sz w:val="20"/>
          <w:lang w:eastAsia="pt-BR"/>
        </w:rPr>
        <w:t xml:space="preserve">do projeto ou produto. Esta seção deve incluir detalhes sobre quando o Plano </w:t>
      </w:r>
      <w:r>
        <w:rPr>
          <w:rFonts w:ascii="Arial" w:eastAsia="Arial" w:hAnsi="Arial" w:cs="Arial"/>
          <w:bCs/>
          <w:i/>
          <w:iCs/>
          <w:color w:val="0000FF"/>
          <w:sz w:val="20"/>
          <w:lang w:eastAsia="pt-BR"/>
        </w:rPr>
        <w:t>de Gerenciamento da Configuração</w:t>
      </w:r>
      <w:r w:rsidRPr="00240086">
        <w:rPr>
          <w:rFonts w:ascii="Arial" w:eastAsia="Arial" w:hAnsi="Arial" w:cs="Arial"/>
          <w:bCs/>
          <w:i/>
          <w:iCs/>
          <w:color w:val="0000FF"/>
          <w:sz w:val="20"/>
          <w:lang w:eastAsia="pt-BR"/>
        </w:rPr>
        <w:t xml:space="preserve"> </w:t>
      </w:r>
      <w:r w:rsidRPr="00B66021">
        <w:rPr>
          <w:rFonts w:ascii="Arial" w:eastAsia="Arial" w:hAnsi="Arial" w:cs="Arial"/>
          <w:bCs/>
          <w:i/>
          <w:iCs/>
          <w:color w:val="0000FF"/>
          <w:sz w:val="20"/>
          <w:lang w:eastAsia="pt-BR"/>
        </w:rPr>
        <w:t>deve ser atualizado</w:t>
      </w:r>
      <w:r>
        <w:rPr>
          <w:rFonts w:ascii="Arial" w:eastAsia="Arial" w:hAnsi="Arial" w:cs="Arial"/>
          <w:bCs/>
          <w:i/>
          <w:iCs/>
          <w:color w:val="0000FF"/>
          <w:sz w:val="20"/>
          <w:lang w:eastAsia="pt-BR"/>
        </w:rPr>
        <w:t>&gt;</w:t>
      </w:r>
    </w:p>
    <w:p w:rsidR="008C7FDC" w:rsidRPr="00DA587E" w:rsidRDefault="008C7FDC" w:rsidP="008C7FDC">
      <w:pPr>
        <w:rPr>
          <w:rFonts w:ascii="Times New Roman" w:hAnsi="Times New Roman"/>
          <w:sz w:val="28"/>
          <w:szCs w:val="28"/>
          <w:lang w:eastAsia="pt-BR"/>
        </w:rPr>
      </w:pPr>
      <w:r w:rsidRPr="00DA587E">
        <w:rPr>
          <w:rFonts w:ascii="Calibri" w:hAnsi="Calibri"/>
          <w:color w:val="00000A"/>
          <w:sz w:val="28"/>
          <w:szCs w:val="28"/>
          <w:lang w:eastAsia="pt-BR"/>
        </w:rPr>
        <w:t xml:space="preserve">5. </w:t>
      </w:r>
      <w:r w:rsidRPr="00DA587E">
        <w:rPr>
          <w:rFonts w:ascii="Calibri" w:hAnsi="Calibri"/>
          <w:b/>
          <w:bCs/>
          <w:color w:val="00000A"/>
          <w:sz w:val="28"/>
          <w:szCs w:val="28"/>
          <w:lang w:eastAsia="pt-BR"/>
        </w:rPr>
        <w:t>Treinamento e Recursos</w:t>
      </w:r>
    </w:p>
    <w:p w:rsidR="008C7FDC" w:rsidRPr="00B66021"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B66021">
        <w:rPr>
          <w:rFonts w:ascii="Arial" w:eastAsia="Arial" w:hAnsi="Arial" w:cs="Arial"/>
          <w:bCs/>
          <w:i/>
          <w:iCs/>
          <w:color w:val="0000FF"/>
          <w:sz w:val="20"/>
          <w:lang w:eastAsia="pt-BR"/>
        </w:rPr>
        <w:t xml:space="preserve">Descreva as ferramentas de software, o pessoal e o treinamento necessários para </w:t>
      </w:r>
      <w:proofErr w:type="gramStart"/>
      <w:r w:rsidRPr="00B66021">
        <w:rPr>
          <w:rFonts w:ascii="Arial" w:eastAsia="Arial" w:hAnsi="Arial" w:cs="Arial"/>
          <w:bCs/>
          <w:i/>
          <w:iCs/>
          <w:color w:val="0000FF"/>
          <w:sz w:val="20"/>
          <w:lang w:eastAsia="pt-BR"/>
        </w:rPr>
        <w:t>implementar</w:t>
      </w:r>
      <w:proofErr w:type="gramEnd"/>
      <w:r w:rsidRPr="00B66021">
        <w:rPr>
          <w:rFonts w:ascii="Arial" w:eastAsia="Arial" w:hAnsi="Arial" w:cs="Arial"/>
          <w:bCs/>
          <w:i/>
          <w:iCs/>
          <w:color w:val="0000FF"/>
          <w:sz w:val="20"/>
          <w:lang w:eastAsia="pt-BR"/>
        </w:rPr>
        <w:t xml:space="preserve"> as atividades d</w:t>
      </w:r>
      <w:r>
        <w:rPr>
          <w:rFonts w:ascii="Arial" w:eastAsia="Arial" w:hAnsi="Arial" w:cs="Arial"/>
          <w:bCs/>
          <w:i/>
          <w:iCs/>
          <w:color w:val="0000FF"/>
          <w:sz w:val="20"/>
          <w:lang w:eastAsia="pt-BR"/>
        </w:rPr>
        <w:t>o Gerenciamento da Configuração</w:t>
      </w:r>
      <w:r w:rsidRPr="00B66021">
        <w:rPr>
          <w:rFonts w:ascii="Arial" w:eastAsia="Arial" w:hAnsi="Arial" w:cs="Arial"/>
          <w:bCs/>
          <w:i/>
          <w:iCs/>
          <w:color w:val="0000FF"/>
          <w:sz w:val="20"/>
          <w:lang w:eastAsia="pt-BR"/>
        </w:rPr>
        <w:t xml:space="preserve"> especificadas</w:t>
      </w:r>
      <w:r>
        <w:rPr>
          <w:rFonts w:ascii="Arial" w:eastAsia="Arial" w:hAnsi="Arial" w:cs="Arial"/>
          <w:bCs/>
          <w:i/>
          <w:iCs/>
          <w:color w:val="0000FF"/>
          <w:sz w:val="20"/>
          <w:lang w:eastAsia="pt-BR"/>
        </w:rPr>
        <w:t>&gt;</w:t>
      </w:r>
    </w:p>
    <w:p w:rsidR="008C7FDC" w:rsidRPr="00DA587E" w:rsidRDefault="008C7FDC" w:rsidP="008C7FDC">
      <w:pPr>
        <w:rPr>
          <w:rFonts w:ascii="Times New Roman" w:hAnsi="Times New Roman"/>
          <w:sz w:val="28"/>
          <w:szCs w:val="28"/>
          <w:lang w:eastAsia="pt-BR"/>
        </w:rPr>
      </w:pPr>
      <w:r w:rsidRPr="00DA587E">
        <w:rPr>
          <w:rFonts w:ascii="Calibri" w:hAnsi="Calibri"/>
          <w:color w:val="00000A"/>
          <w:sz w:val="28"/>
          <w:szCs w:val="28"/>
          <w:lang w:eastAsia="pt-BR"/>
        </w:rPr>
        <w:t xml:space="preserve">6. </w:t>
      </w:r>
      <w:r w:rsidRPr="00DA587E">
        <w:rPr>
          <w:rFonts w:ascii="Calibri" w:hAnsi="Calibri"/>
          <w:b/>
          <w:bCs/>
          <w:color w:val="00000A"/>
          <w:sz w:val="28"/>
          <w:szCs w:val="28"/>
          <w:lang w:eastAsia="pt-BR"/>
        </w:rPr>
        <w:t>Controle de Software de Subcontratados e Fornecedores</w:t>
      </w:r>
    </w:p>
    <w:p w:rsidR="008C7FDC" w:rsidRPr="00844988" w:rsidRDefault="008C7FDC" w:rsidP="008C7FDC">
      <w:pPr>
        <w:rPr>
          <w:rFonts w:ascii="Arial" w:eastAsia="Arial" w:hAnsi="Arial" w:cs="Arial"/>
          <w:bCs/>
          <w:i/>
          <w:iCs/>
          <w:color w:val="0000FF"/>
          <w:sz w:val="20"/>
          <w:lang w:eastAsia="pt-BR"/>
        </w:rPr>
      </w:pPr>
      <w:r>
        <w:rPr>
          <w:rFonts w:ascii="Arial" w:eastAsia="Arial" w:hAnsi="Arial" w:cs="Arial"/>
          <w:bCs/>
          <w:i/>
          <w:iCs/>
          <w:color w:val="0000FF"/>
          <w:sz w:val="20"/>
          <w:lang w:eastAsia="pt-BR"/>
        </w:rPr>
        <w:t>&lt;</w:t>
      </w:r>
      <w:r w:rsidRPr="00844988">
        <w:rPr>
          <w:rFonts w:ascii="Arial" w:eastAsia="Arial" w:hAnsi="Arial" w:cs="Arial"/>
          <w:bCs/>
          <w:i/>
          <w:iCs/>
          <w:color w:val="0000FF"/>
          <w:sz w:val="20"/>
          <w:lang w:eastAsia="pt-BR"/>
        </w:rPr>
        <w:t>Descreva de que forma o software desenvolvido fora do ambiente do projeto será incorporado</w:t>
      </w:r>
      <w:r>
        <w:rPr>
          <w:rFonts w:ascii="Arial" w:eastAsia="Arial" w:hAnsi="Arial" w:cs="Arial"/>
          <w:bCs/>
          <w:i/>
          <w:iCs/>
          <w:color w:val="0000FF"/>
          <w:sz w:val="20"/>
          <w:lang w:eastAsia="pt-BR"/>
        </w:rPr>
        <w:t>&gt;</w:t>
      </w:r>
    </w:p>
    <w:p w:rsidR="008C7FDC" w:rsidRDefault="008C7FDC" w:rsidP="008C7FDC">
      <w:pPr>
        <w:spacing w:after="360"/>
        <w:ind w:left="284"/>
        <w:jc w:val="right"/>
        <w:rPr>
          <w:rFonts w:ascii="Arial" w:hAnsi="Arial" w:cs="Arial"/>
          <w:sz w:val="20"/>
        </w:rPr>
      </w:pPr>
      <w:r w:rsidRPr="00DA587E">
        <w:rPr>
          <w:rFonts w:ascii="Times New Roman" w:hAnsi="Times New Roman"/>
          <w:b/>
          <w:i/>
          <w:color w:val="4F81BD" w:themeColor="accent1"/>
          <w:sz w:val="24"/>
          <w:szCs w:val="24"/>
          <w:lang w:eastAsia="pt-BR"/>
        </w:rPr>
        <w:lastRenderedPageBreak/>
        <w:br/>
      </w:r>
      <w:r>
        <w:rPr>
          <w:rFonts w:ascii="Arial" w:hAnsi="Arial" w:cs="Arial"/>
          <w:sz w:val="20"/>
        </w:rPr>
        <w:t xml:space="preserve">Aprovado em ___ de __________ </w:t>
      </w:r>
      <w:proofErr w:type="spellStart"/>
      <w:r>
        <w:rPr>
          <w:rFonts w:ascii="Arial" w:hAnsi="Arial" w:cs="Arial"/>
          <w:sz w:val="20"/>
        </w:rPr>
        <w:t>de</w:t>
      </w:r>
      <w:proofErr w:type="spellEnd"/>
      <w:r>
        <w:rPr>
          <w:rFonts w:ascii="Arial" w:hAnsi="Arial" w:cs="Arial"/>
          <w:sz w:val="20"/>
        </w:rPr>
        <w:t xml:space="preserve"> _____.</w:t>
      </w:r>
    </w:p>
    <w:p w:rsidR="008C7FDC" w:rsidRDefault="008C7FDC" w:rsidP="008C7FDC">
      <w:pPr>
        <w:pStyle w:val="Standard"/>
        <w:jc w:val="right"/>
      </w:pPr>
      <w:r>
        <w:rPr>
          <w:color w:val="0000FF"/>
        </w:rPr>
        <w:t>&lt;nome completo da autoridade máxima da Estatal &gt;</w:t>
      </w:r>
    </w:p>
    <w:p w:rsidR="008C7FDC" w:rsidRDefault="008C7FDC" w:rsidP="008C7FDC">
      <w:pPr>
        <w:pStyle w:val="Standard"/>
        <w:spacing w:after="120"/>
        <w:ind w:left="3545" w:firstLine="709"/>
        <w:jc w:val="center"/>
        <w:rPr>
          <w:color w:val="0000FF"/>
        </w:rPr>
      </w:pPr>
      <w:r>
        <w:rPr>
          <w:color w:val="0000FF"/>
        </w:rPr>
        <w:t>&lt;cargo da autoridade máxima da Estatal &gt;</w:t>
      </w:r>
    </w:p>
    <w:p w:rsidR="008C7FDC" w:rsidRDefault="008C7FDC" w:rsidP="008C7FDC">
      <w:pPr>
        <w:rPr>
          <w:rFonts w:ascii="Calibri" w:hAnsi="Calibri"/>
          <w:b/>
          <w:bCs/>
          <w:color w:val="00000A"/>
          <w:sz w:val="28"/>
          <w:szCs w:val="28"/>
          <w:lang w:eastAsia="pt-BR"/>
        </w:rPr>
      </w:pPr>
    </w:p>
    <w:p w:rsidR="008C7FDC" w:rsidRPr="00DA587E" w:rsidRDefault="008C7FDC" w:rsidP="008C7FDC">
      <w:pPr>
        <w:rPr>
          <w:rFonts w:ascii="Times New Roman" w:hAnsi="Times New Roman"/>
          <w:sz w:val="28"/>
          <w:szCs w:val="28"/>
          <w:lang w:eastAsia="pt-BR"/>
        </w:rPr>
      </w:pPr>
      <w:r w:rsidRPr="00DA587E">
        <w:rPr>
          <w:rFonts w:ascii="Calibri" w:hAnsi="Calibri"/>
          <w:b/>
          <w:bCs/>
          <w:color w:val="00000A"/>
          <w:sz w:val="28"/>
          <w:szCs w:val="28"/>
          <w:lang w:eastAsia="pt-BR"/>
        </w:rPr>
        <w:t xml:space="preserve">Observações: </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b/>
          <w:bCs/>
          <w:color w:val="00000A"/>
          <w:lang w:eastAsia="pt-BR"/>
        </w:rPr>
        <w:t>Finalidade</w:t>
      </w:r>
      <w:r w:rsidRPr="00DA587E">
        <w:rPr>
          <w:rFonts w:ascii="Calibri" w:hAnsi="Calibri"/>
          <w:color w:val="00000A"/>
          <w:lang w:eastAsia="pt-BR"/>
        </w:rPr>
        <w:t xml:space="preserve"> </w:t>
      </w:r>
    </w:p>
    <w:p w:rsidR="008C7FDC" w:rsidRPr="00DA587E" w:rsidRDefault="008C7FDC" w:rsidP="008C7FDC">
      <w:pPr>
        <w:rPr>
          <w:rFonts w:ascii="Times New Roman" w:hAnsi="Times New Roman"/>
          <w:sz w:val="24"/>
          <w:szCs w:val="24"/>
          <w:lang w:eastAsia="pt-BR"/>
        </w:rPr>
      </w:pPr>
      <w:r w:rsidRPr="00DA587E">
        <w:rPr>
          <w:rFonts w:ascii="Calibri" w:hAnsi="Calibri"/>
          <w:color w:val="00000A"/>
          <w:lang w:eastAsia="pt-BR"/>
        </w:rPr>
        <w:t xml:space="preserve">A finalidade do Plano </w:t>
      </w:r>
      <w:r>
        <w:rPr>
          <w:rFonts w:ascii="Calibri" w:hAnsi="Calibri"/>
          <w:color w:val="00000A"/>
          <w:lang w:eastAsia="pt-BR"/>
        </w:rPr>
        <w:t>Gerenciamento da Configuração</w:t>
      </w:r>
      <w:r w:rsidRPr="00DA587E">
        <w:rPr>
          <w:rFonts w:ascii="Calibri" w:hAnsi="Calibri"/>
          <w:color w:val="00000A"/>
          <w:lang w:eastAsia="pt-BR"/>
        </w:rPr>
        <w:t xml:space="preserve"> é definir ou fazer referência às etapas e atividades que descrevem como o Gerenciamento de Controle de Configuração e Mudança é executado no desenvolvimento de um software.</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b/>
          <w:bCs/>
          <w:color w:val="00000A"/>
          <w:lang w:eastAsia="pt-BR"/>
        </w:rPr>
        <w:t xml:space="preserve">Ocorrência </w:t>
      </w:r>
    </w:p>
    <w:p w:rsidR="008C7FDC" w:rsidRPr="00DA587E" w:rsidRDefault="008C7FDC" w:rsidP="008C7FDC">
      <w:pPr>
        <w:rPr>
          <w:rFonts w:ascii="Times New Roman" w:hAnsi="Times New Roman"/>
          <w:sz w:val="24"/>
          <w:szCs w:val="24"/>
          <w:lang w:eastAsia="pt-BR"/>
        </w:rPr>
      </w:pPr>
      <w:r w:rsidRPr="00DA587E">
        <w:rPr>
          <w:rFonts w:ascii="Calibri" w:hAnsi="Calibri"/>
          <w:color w:val="00000A"/>
          <w:lang w:eastAsia="pt-BR"/>
        </w:rPr>
        <w:t>O Plano CM é elaborado no início da fase de Elaboração, depois que a provisão de fundos for aprovada para o prosseguimento do projeto. É recomendável que você o reveja no início de cada fase e o atualize de forma apropriada. O Plano CM precisa ser arquivado para que esteja disponível para as atividades de manutenção posteriores à implantação, especialmente para fornecer orientação sobre onde determinados componentes de software podem ser armazenados.</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b/>
          <w:bCs/>
          <w:color w:val="00000A"/>
          <w:lang w:eastAsia="pt-BR"/>
        </w:rPr>
        <w:t xml:space="preserve">Responsabilidade </w:t>
      </w:r>
    </w:p>
    <w:p w:rsidR="008C7FDC" w:rsidRPr="00DA587E" w:rsidRDefault="008C7FDC" w:rsidP="008C7FDC">
      <w:pPr>
        <w:rPr>
          <w:rFonts w:ascii="Times New Roman" w:hAnsi="Times New Roman"/>
          <w:sz w:val="24"/>
          <w:szCs w:val="24"/>
          <w:lang w:eastAsia="pt-BR"/>
        </w:rPr>
      </w:pPr>
      <w:r w:rsidRPr="00DA587E">
        <w:rPr>
          <w:rFonts w:ascii="Calibri" w:hAnsi="Calibri"/>
          <w:color w:val="00000A"/>
          <w:lang w:eastAsia="pt-BR"/>
        </w:rPr>
        <w:t xml:space="preserve">O Papel: O Gerente de Configuração é responsável pela integridade do Plano </w:t>
      </w:r>
      <w:r>
        <w:rPr>
          <w:rFonts w:ascii="Calibri" w:hAnsi="Calibri"/>
          <w:color w:val="00000A"/>
          <w:lang w:eastAsia="pt-BR"/>
        </w:rPr>
        <w:t>Gerenciamento da Configuração</w:t>
      </w:r>
      <w:r w:rsidRPr="00DA587E">
        <w:rPr>
          <w:rFonts w:ascii="Calibri" w:hAnsi="Calibri"/>
          <w:color w:val="00000A"/>
          <w:lang w:eastAsia="pt-BR"/>
        </w:rPr>
        <w:t xml:space="preserve"> e por garantir que ele abranja:</w:t>
      </w:r>
    </w:p>
    <w:p w:rsidR="008C7FDC" w:rsidRPr="00165E66" w:rsidRDefault="008C7FDC" w:rsidP="008C7FDC">
      <w:pPr>
        <w:pStyle w:val="PargrafodaLista"/>
        <w:numPr>
          <w:ilvl w:val="0"/>
          <w:numId w:val="25"/>
        </w:numPr>
        <w:suppressAutoHyphens w:val="0"/>
        <w:spacing w:before="0" w:after="200"/>
        <w:jc w:val="left"/>
        <w:rPr>
          <w:rFonts w:ascii="Times New Roman" w:hAnsi="Times New Roman"/>
          <w:sz w:val="24"/>
          <w:szCs w:val="24"/>
          <w:lang w:eastAsia="pt-BR"/>
        </w:rPr>
      </w:pPr>
      <w:r w:rsidRPr="00165E66">
        <w:rPr>
          <w:rFonts w:ascii="Calibri" w:hAnsi="Calibri"/>
          <w:color w:val="00000A"/>
          <w:lang w:eastAsia="pt-BR"/>
        </w:rPr>
        <w:t>As atividades a serem executadas;</w:t>
      </w:r>
    </w:p>
    <w:p w:rsidR="008C7FDC" w:rsidRPr="00165E66" w:rsidRDefault="008C7FDC" w:rsidP="008C7FDC">
      <w:pPr>
        <w:pStyle w:val="PargrafodaLista"/>
        <w:numPr>
          <w:ilvl w:val="0"/>
          <w:numId w:val="25"/>
        </w:numPr>
        <w:suppressAutoHyphens w:val="0"/>
        <w:spacing w:before="0" w:after="200"/>
        <w:jc w:val="left"/>
        <w:rPr>
          <w:rFonts w:ascii="Times New Roman" w:hAnsi="Times New Roman"/>
          <w:sz w:val="24"/>
          <w:szCs w:val="24"/>
          <w:lang w:eastAsia="pt-BR"/>
        </w:rPr>
      </w:pPr>
      <w:r w:rsidRPr="00165E66">
        <w:rPr>
          <w:rFonts w:ascii="Calibri" w:hAnsi="Calibri"/>
          <w:color w:val="00000A"/>
          <w:lang w:eastAsia="pt-BR"/>
        </w:rPr>
        <w:t>O cronograma de atividades;</w:t>
      </w:r>
    </w:p>
    <w:p w:rsidR="008C7FDC" w:rsidRPr="00165E66" w:rsidRDefault="008C7FDC" w:rsidP="008C7FDC">
      <w:pPr>
        <w:pStyle w:val="PargrafodaLista"/>
        <w:numPr>
          <w:ilvl w:val="0"/>
          <w:numId w:val="25"/>
        </w:numPr>
        <w:suppressAutoHyphens w:val="0"/>
        <w:spacing w:before="0" w:after="200"/>
        <w:jc w:val="left"/>
        <w:rPr>
          <w:rFonts w:ascii="Times New Roman" w:hAnsi="Times New Roman"/>
          <w:sz w:val="24"/>
          <w:szCs w:val="24"/>
          <w:lang w:eastAsia="pt-BR"/>
        </w:rPr>
      </w:pPr>
      <w:r w:rsidRPr="00165E66">
        <w:rPr>
          <w:rFonts w:ascii="Calibri" w:hAnsi="Calibri"/>
          <w:color w:val="00000A"/>
          <w:lang w:eastAsia="pt-BR"/>
        </w:rPr>
        <w:t>As responsabilidades atribuídas;</w:t>
      </w:r>
    </w:p>
    <w:p w:rsidR="008C7FDC" w:rsidRPr="00165E66" w:rsidRDefault="008C7FDC" w:rsidP="008C7FDC">
      <w:pPr>
        <w:pStyle w:val="PargrafodaLista"/>
        <w:numPr>
          <w:ilvl w:val="0"/>
          <w:numId w:val="25"/>
        </w:numPr>
        <w:suppressAutoHyphens w:val="0"/>
        <w:spacing w:before="0" w:after="200"/>
        <w:jc w:val="left"/>
        <w:rPr>
          <w:rFonts w:ascii="Times New Roman" w:hAnsi="Times New Roman"/>
          <w:sz w:val="24"/>
          <w:szCs w:val="24"/>
          <w:lang w:eastAsia="pt-BR"/>
        </w:rPr>
      </w:pPr>
      <w:r w:rsidRPr="00165E66">
        <w:rPr>
          <w:rFonts w:ascii="Calibri" w:hAnsi="Calibri"/>
          <w:color w:val="00000A"/>
          <w:lang w:eastAsia="pt-BR"/>
        </w:rPr>
        <w:t>Os recursos necessários (equipes</w:t>
      </w:r>
      <w:r>
        <w:rPr>
          <w:rFonts w:ascii="Calibri" w:hAnsi="Calibri"/>
          <w:color w:val="00000A"/>
          <w:lang w:eastAsia="pt-BR"/>
        </w:rPr>
        <w:t>, ferramentas, ambiente e infraestrutura).</w:t>
      </w:r>
    </w:p>
    <w:p w:rsidR="008C7FDC" w:rsidRPr="00DA587E" w:rsidRDefault="008C7FDC" w:rsidP="008C7FDC">
      <w:pPr>
        <w:spacing w:after="0"/>
        <w:rPr>
          <w:rFonts w:ascii="Times New Roman" w:hAnsi="Times New Roman"/>
          <w:sz w:val="24"/>
          <w:szCs w:val="24"/>
          <w:lang w:eastAsia="pt-BR"/>
        </w:rPr>
      </w:pPr>
    </w:p>
    <w:p w:rsidR="008C7FDC" w:rsidRPr="00DA587E" w:rsidRDefault="008C7FDC" w:rsidP="008C7FDC">
      <w:pPr>
        <w:rPr>
          <w:rFonts w:ascii="Times New Roman" w:hAnsi="Times New Roman"/>
          <w:sz w:val="24"/>
          <w:szCs w:val="24"/>
          <w:lang w:eastAsia="pt-BR"/>
        </w:rPr>
      </w:pPr>
      <w:r w:rsidRPr="00DA587E">
        <w:rPr>
          <w:rFonts w:ascii="Calibri" w:hAnsi="Calibri"/>
          <w:b/>
          <w:bCs/>
          <w:color w:val="00000A"/>
          <w:lang w:eastAsia="pt-BR"/>
        </w:rPr>
        <w:t xml:space="preserve">Adaptação </w:t>
      </w:r>
    </w:p>
    <w:p w:rsidR="008C7FDC" w:rsidRPr="00DA587E" w:rsidRDefault="008C7FDC" w:rsidP="008C7FDC">
      <w:pPr>
        <w:rPr>
          <w:rFonts w:ascii="Times New Roman" w:hAnsi="Times New Roman"/>
          <w:sz w:val="24"/>
          <w:szCs w:val="24"/>
          <w:lang w:eastAsia="pt-BR"/>
        </w:rPr>
      </w:pPr>
      <w:r w:rsidRPr="00DA587E">
        <w:rPr>
          <w:rFonts w:ascii="Calibri" w:hAnsi="Calibri"/>
          <w:color w:val="00000A"/>
          <w:lang w:eastAsia="pt-BR"/>
        </w:rPr>
        <w:t xml:space="preserve">Este </w:t>
      </w:r>
      <w:r>
        <w:rPr>
          <w:rFonts w:ascii="Calibri" w:hAnsi="Calibri"/>
          <w:color w:val="00000A"/>
          <w:lang w:eastAsia="pt-BR"/>
        </w:rPr>
        <w:t>plano</w:t>
      </w:r>
      <w:r w:rsidRPr="00DA587E">
        <w:rPr>
          <w:rFonts w:ascii="Calibri" w:hAnsi="Calibri"/>
          <w:color w:val="00000A"/>
          <w:lang w:eastAsia="pt-BR"/>
        </w:rPr>
        <w:t xml:space="preserve"> contém informações que podem ser cobertas em maior ou menor nível de detalhamento por outros planos.  As abordagens a seguir podem ser usadas para lidar com essa possível sobreposição:</w:t>
      </w:r>
    </w:p>
    <w:p w:rsidR="008C7FDC" w:rsidRPr="00165E66" w:rsidRDefault="008C7FDC" w:rsidP="008C7FDC">
      <w:pPr>
        <w:pStyle w:val="PargrafodaLista"/>
        <w:numPr>
          <w:ilvl w:val="0"/>
          <w:numId w:val="26"/>
        </w:numPr>
        <w:suppressAutoHyphens w:val="0"/>
        <w:spacing w:before="0" w:after="200"/>
        <w:rPr>
          <w:rFonts w:ascii="Times New Roman" w:hAnsi="Times New Roman"/>
          <w:sz w:val="24"/>
          <w:szCs w:val="24"/>
          <w:lang w:eastAsia="pt-BR"/>
        </w:rPr>
      </w:pPr>
      <w:r w:rsidRPr="00165E66">
        <w:rPr>
          <w:rFonts w:ascii="Calibri" w:hAnsi="Calibri"/>
          <w:color w:val="00000A"/>
          <w:lang w:eastAsia="pt-BR"/>
        </w:rPr>
        <w:t>Fazer referência ao conteúdo em outro plano.</w:t>
      </w:r>
    </w:p>
    <w:p w:rsidR="008C7FDC" w:rsidRPr="00165E66" w:rsidRDefault="008C7FDC" w:rsidP="008C7FDC">
      <w:pPr>
        <w:pStyle w:val="PargrafodaLista"/>
        <w:numPr>
          <w:ilvl w:val="0"/>
          <w:numId w:val="26"/>
        </w:numPr>
        <w:suppressAutoHyphens w:val="0"/>
        <w:spacing w:before="0" w:after="200"/>
        <w:rPr>
          <w:rFonts w:ascii="Times New Roman" w:hAnsi="Times New Roman"/>
          <w:sz w:val="24"/>
          <w:szCs w:val="24"/>
          <w:lang w:eastAsia="pt-BR"/>
        </w:rPr>
      </w:pPr>
      <w:r w:rsidRPr="00165E66">
        <w:rPr>
          <w:rFonts w:ascii="Calibri" w:hAnsi="Calibri"/>
          <w:color w:val="00000A"/>
          <w:lang w:eastAsia="pt-BR"/>
        </w:rPr>
        <w:t>Fornecer a visão geral em outro plano e mais detalhes neste plano.  As referências provenientes desses outros planos para o Plano de Gerenciamento de Configuração também podem ser úteis.  Isso normalmente funciona bem em projetos grandes, que tenham uma organização separada responsável pelo gerenciamento de configuração.</w:t>
      </w:r>
    </w:p>
    <w:p w:rsidR="008C7FDC" w:rsidRPr="00165E66" w:rsidRDefault="008C7FDC" w:rsidP="008C7FDC">
      <w:pPr>
        <w:pStyle w:val="PargrafodaLista"/>
        <w:numPr>
          <w:ilvl w:val="0"/>
          <w:numId w:val="26"/>
        </w:numPr>
        <w:suppressAutoHyphens w:val="0"/>
        <w:spacing w:before="0" w:after="200"/>
        <w:rPr>
          <w:rFonts w:ascii="Times New Roman" w:hAnsi="Times New Roman"/>
          <w:sz w:val="24"/>
          <w:szCs w:val="24"/>
          <w:lang w:eastAsia="pt-BR"/>
        </w:rPr>
      </w:pPr>
      <w:r w:rsidRPr="00165E66">
        <w:rPr>
          <w:rFonts w:ascii="Calibri" w:hAnsi="Calibri"/>
          <w:color w:val="00000A"/>
          <w:lang w:eastAsia="pt-BR"/>
        </w:rPr>
        <w:t>Adaptar as seções de documento para cobrir somente as áreas que ainda não foram abordadas em nenhum outro lugar.</w:t>
      </w:r>
    </w:p>
    <w:p w:rsidR="008C7FDC" w:rsidRDefault="008C7FDC" w:rsidP="008C7FDC">
      <w:pPr>
        <w:rPr>
          <w:rFonts w:eastAsia="SimSun"/>
        </w:rPr>
      </w:pPr>
    </w:p>
    <w:p w:rsidR="008C7FDC" w:rsidRPr="008C7FDC" w:rsidRDefault="008C7FDC" w:rsidP="008C7FDC">
      <w:pPr>
        <w:rPr>
          <w:rFonts w:eastAsia="SimSun"/>
        </w:rPr>
      </w:pPr>
    </w:p>
    <w:p w:rsidR="008C7FDC" w:rsidRPr="00FC1494" w:rsidRDefault="008C7FDC" w:rsidP="008C7FDC">
      <w:pPr>
        <w:pStyle w:val="Ttulo2"/>
        <w:spacing w:after="120"/>
        <w:ind w:left="709" w:hanging="360"/>
        <w:rPr>
          <w:rFonts w:ascii="Arial" w:eastAsia="SimSun" w:hAnsi="Arial" w:cs="Tahoma"/>
          <w:szCs w:val="24"/>
        </w:rPr>
      </w:pPr>
      <w:r>
        <w:rPr>
          <w:rFonts w:ascii="Arial" w:eastAsia="SimSun" w:hAnsi="Arial" w:cs="Tahoma"/>
          <w:szCs w:val="24"/>
        </w:rPr>
        <w:t xml:space="preserve">4.1.3 </w:t>
      </w:r>
      <w:r>
        <w:rPr>
          <w:rFonts w:ascii="Arial" w:hAnsi="Arial"/>
          <w:szCs w:val="24"/>
        </w:rPr>
        <w:t>Relatório de Mudanças</w:t>
      </w:r>
    </w:p>
    <w:p w:rsidR="008C7FDC" w:rsidRDefault="008C7FDC" w:rsidP="008C7FDC">
      <w:pPr>
        <w:rPr>
          <w:b/>
          <w:sz w:val="24"/>
          <w:szCs w:val="24"/>
        </w:rPr>
      </w:pPr>
      <w:r w:rsidRPr="00F63959">
        <w:rPr>
          <w:rFonts w:ascii="Tahoma" w:hAnsi="Tahoma"/>
          <w:b/>
          <w:bCs/>
        </w:rPr>
        <w:t>Relatório de Mudanças</w:t>
      </w:r>
      <w:r>
        <w:rPr>
          <w:rFonts w:ascii="Tahoma" w:hAnsi="Tahoma"/>
          <w:b/>
          <w:bCs/>
        </w:rPr>
        <w:t xml:space="preserve"> da </w:t>
      </w:r>
      <w:r>
        <w:rPr>
          <w:b/>
          <w:bCs/>
          <w:color w:val="0000FF"/>
        </w:rPr>
        <w:t>&lt;Sigla da estatal&gt;</w:t>
      </w:r>
    </w:p>
    <w:p w:rsidR="008C7FDC" w:rsidRDefault="008C7FDC" w:rsidP="008C7FDC">
      <w:pPr>
        <w:rPr>
          <w:b/>
          <w:sz w:val="24"/>
          <w:szCs w:val="24"/>
        </w:rPr>
      </w:pPr>
    </w:p>
    <w:p w:rsidR="008C7FDC" w:rsidRDefault="008C7FDC" w:rsidP="008C7FDC">
      <w:pPr>
        <w:pStyle w:val="Standard"/>
        <w:tabs>
          <w:tab w:val="left" w:pos="381"/>
        </w:tabs>
        <w:rPr>
          <w:rFonts w:ascii="Tahoma" w:hAnsi="Tahoma"/>
          <w:b/>
          <w:bCs/>
        </w:rPr>
      </w:pPr>
      <w:r>
        <w:rPr>
          <w:rFonts w:ascii="Tahoma" w:hAnsi="Tahoma"/>
          <w:b/>
          <w:bCs/>
        </w:rPr>
        <w:lastRenderedPageBreak/>
        <w:t>Controle de Versões</w:t>
      </w:r>
    </w:p>
    <w:p w:rsidR="008C7FDC" w:rsidRDefault="008C7FDC" w:rsidP="008C7FDC">
      <w:pPr>
        <w:pStyle w:val="Standard"/>
        <w:tabs>
          <w:tab w:val="left" w:pos="108"/>
        </w:tabs>
        <w:ind w:left="13"/>
      </w:pPr>
      <w:r>
        <w:rPr>
          <w:rFonts w:ascii="Tahoma" w:hAnsi="Tahoma"/>
          <w:bCs/>
          <w:i/>
          <w:iCs/>
          <w:color w:val="0000FF"/>
          <w:sz w:val="16"/>
          <w:szCs w:val="16"/>
        </w:rPr>
        <w:t>&lt;Inserir os dados das versões.</w:t>
      </w:r>
      <w:proofErr w:type="gramStart"/>
      <w:r>
        <w:rPr>
          <w:rFonts w:ascii="Tahoma" w:hAnsi="Tahoma"/>
          <w:bCs/>
          <w:i/>
          <w:iCs/>
          <w:color w:val="0000FF"/>
          <w:sz w:val="16"/>
          <w:szCs w:val="16"/>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8C7FDC" w:rsidTr="00260FDF">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8C7FDC" w:rsidRDefault="008C7FDC" w:rsidP="00260FDF">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8C7FDC" w:rsidTr="00260FDF">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center"/>
              <w:rPr>
                <w:rFonts w:ascii="Tahoma" w:hAnsi="Tahoma"/>
                <w:sz w:val="20"/>
                <w:szCs w:val="20"/>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C7FDC" w:rsidRDefault="008C7FDC" w:rsidP="00260FDF">
            <w:pPr>
              <w:pStyle w:val="TableContents"/>
              <w:jc w:val="both"/>
              <w:rPr>
                <w:rFonts w:ascii="Tahoma" w:hAnsi="Tahoma"/>
                <w:sz w:val="20"/>
                <w:szCs w:val="20"/>
              </w:rPr>
            </w:pPr>
          </w:p>
        </w:tc>
      </w:tr>
    </w:tbl>
    <w:p w:rsidR="008C7FDC" w:rsidRDefault="008C7FDC" w:rsidP="008C7FDC">
      <w:pPr>
        <w:rPr>
          <w:b/>
          <w:sz w:val="24"/>
          <w:szCs w:val="24"/>
        </w:rPr>
      </w:pPr>
    </w:p>
    <w:p w:rsidR="008C7FDC" w:rsidRPr="00855A78" w:rsidRDefault="008C7FDC" w:rsidP="008C7FDC">
      <w:pPr>
        <w:pStyle w:val="PargrafodaLista"/>
        <w:numPr>
          <w:ilvl w:val="0"/>
          <w:numId w:val="28"/>
        </w:numPr>
        <w:pBdr>
          <w:top w:val="nil"/>
          <w:left w:val="nil"/>
          <w:bottom w:val="nil"/>
          <w:right w:val="nil"/>
          <w:between w:val="nil"/>
        </w:pBdr>
        <w:suppressAutoHyphens w:val="0"/>
        <w:spacing w:before="0" w:after="0" w:line="276" w:lineRule="auto"/>
        <w:jc w:val="left"/>
        <w:rPr>
          <w:b/>
          <w:sz w:val="28"/>
          <w:szCs w:val="28"/>
        </w:rPr>
      </w:pPr>
      <w:r w:rsidRPr="00855A78">
        <w:rPr>
          <w:b/>
          <w:sz w:val="28"/>
          <w:szCs w:val="28"/>
        </w:rPr>
        <w:t xml:space="preserve">Introdução </w:t>
      </w:r>
    </w:p>
    <w:p w:rsidR="008C7FDC" w:rsidRDefault="008C7FDC" w:rsidP="008C7FDC"/>
    <w:p w:rsidR="008C7FDC" w:rsidRPr="00DC4D9E" w:rsidRDefault="008C7FDC" w:rsidP="008C7FDC">
      <w:pPr>
        <w:shd w:val="clear" w:color="auto" w:fill="FFFFFF"/>
        <w:spacing w:after="240"/>
        <w:rPr>
          <w:i/>
          <w:color w:val="0000FF"/>
          <w:sz w:val="20"/>
        </w:rPr>
      </w:pPr>
      <w:r>
        <w:rPr>
          <w:rFonts w:ascii="Tahoma" w:hAnsi="Tahoma"/>
          <w:bCs/>
          <w:i/>
          <w:iCs/>
          <w:color w:val="0000FF"/>
          <w:sz w:val="16"/>
          <w:szCs w:val="16"/>
        </w:rPr>
        <w:t>&lt;</w:t>
      </w:r>
      <w:r w:rsidRPr="00DC4D9E">
        <w:rPr>
          <w:i/>
          <w:color w:val="0000FF"/>
          <w:sz w:val="20"/>
        </w:rPr>
        <w:t xml:space="preserve">Descrever </w:t>
      </w:r>
      <w:r>
        <w:rPr>
          <w:i/>
          <w:color w:val="0000FF"/>
          <w:sz w:val="20"/>
        </w:rPr>
        <w:t xml:space="preserve">a finalidade, </w:t>
      </w:r>
      <w:r w:rsidRPr="00855A78">
        <w:rPr>
          <w:i/>
          <w:color w:val="0000FF"/>
          <w:sz w:val="20"/>
        </w:rPr>
        <w:t>importância e o objetivo deste relatório de</w:t>
      </w:r>
      <w:r>
        <w:rPr>
          <w:i/>
          <w:color w:val="0000FF"/>
          <w:sz w:val="20"/>
        </w:rPr>
        <w:t xml:space="preserve"> </w:t>
      </w:r>
      <w:r w:rsidRPr="00DC4D9E">
        <w:rPr>
          <w:i/>
          <w:color w:val="0000FF"/>
          <w:sz w:val="20"/>
        </w:rPr>
        <w:t>Mudanças.</w:t>
      </w:r>
      <w:proofErr w:type="gramStart"/>
      <w:r w:rsidRPr="00DC4D9E">
        <w:rPr>
          <w:i/>
          <w:color w:val="0000FF"/>
          <w:sz w:val="20"/>
        </w:rPr>
        <w:t>&gt;</w:t>
      </w:r>
      <w:proofErr w:type="gramEnd"/>
    </w:p>
    <w:p w:rsidR="008C7FDC" w:rsidRDefault="008C7FDC" w:rsidP="008C7FDC">
      <w:pPr>
        <w:pStyle w:val="PargrafodaLista"/>
        <w:numPr>
          <w:ilvl w:val="0"/>
          <w:numId w:val="28"/>
        </w:numPr>
        <w:pBdr>
          <w:top w:val="nil"/>
          <w:left w:val="nil"/>
          <w:bottom w:val="nil"/>
          <w:right w:val="nil"/>
          <w:between w:val="nil"/>
        </w:pBdr>
        <w:suppressAutoHyphens w:val="0"/>
        <w:spacing w:before="0" w:after="0" w:line="276" w:lineRule="auto"/>
        <w:jc w:val="left"/>
        <w:rPr>
          <w:b/>
          <w:sz w:val="24"/>
          <w:szCs w:val="24"/>
        </w:rPr>
      </w:pPr>
      <w:r>
        <w:rPr>
          <w:b/>
          <w:sz w:val="24"/>
          <w:szCs w:val="24"/>
        </w:rPr>
        <w:t xml:space="preserve"> </w:t>
      </w:r>
      <w:r w:rsidRPr="00855A78">
        <w:rPr>
          <w:b/>
          <w:sz w:val="28"/>
          <w:szCs w:val="28"/>
        </w:rPr>
        <w:t xml:space="preserve">Periodicidade deste </w:t>
      </w:r>
      <w:r>
        <w:rPr>
          <w:b/>
          <w:sz w:val="28"/>
          <w:szCs w:val="28"/>
        </w:rPr>
        <w:t>R</w:t>
      </w:r>
      <w:r w:rsidRPr="00855A78">
        <w:rPr>
          <w:b/>
          <w:sz w:val="28"/>
          <w:szCs w:val="28"/>
        </w:rPr>
        <w:t>elatório</w:t>
      </w:r>
    </w:p>
    <w:p w:rsidR="008C7FDC" w:rsidRDefault="008C7FDC" w:rsidP="008C7FDC"/>
    <w:p w:rsidR="008C7FDC" w:rsidRPr="00855A78" w:rsidRDefault="008C7FDC" w:rsidP="008C7FDC">
      <w:pPr>
        <w:shd w:val="clear" w:color="auto" w:fill="FFFFFF"/>
        <w:spacing w:after="240"/>
        <w:rPr>
          <w:i/>
          <w:color w:val="0000FF"/>
          <w:sz w:val="20"/>
        </w:rPr>
      </w:pPr>
      <w:r w:rsidRPr="00241553">
        <w:rPr>
          <w:i/>
          <w:color w:val="0000FF"/>
          <w:sz w:val="20"/>
        </w:rPr>
        <w:t>&lt;</w:t>
      </w:r>
      <w:r>
        <w:rPr>
          <w:i/>
          <w:color w:val="0000FF"/>
          <w:sz w:val="20"/>
        </w:rPr>
        <w:t>inform</w:t>
      </w:r>
      <w:r w:rsidRPr="00241553">
        <w:rPr>
          <w:i/>
          <w:color w:val="0000FF"/>
          <w:sz w:val="20"/>
        </w:rPr>
        <w:t>ar se é mensal, semestral ou anual</w:t>
      </w:r>
      <w:proofErr w:type="gramStart"/>
      <w:r w:rsidRPr="00DC4D9E">
        <w:rPr>
          <w:i/>
          <w:color w:val="0000FF"/>
          <w:sz w:val="20"/>
        </w:rPr>
        <w:t>&gt;</w:t>
      </w:r>
      <w:proofErr w:type="gramEnd"/>
    </w:p>
    <w:p w:rsidR="008C7FDC" w:rsidRPr="00855A78" w:rsidRDefault="008C7FDC" w:rsidP="008C7FDC">
      <w:pPr>
        <w:pStyle w:val="PargrafodaLista"/>
        <w:numPr>
          <w:ilvl w:val="0"/>
          <w:numId w:val="28"/>
        </w:numPr>
        <w:pBdr>
          <w:top w:val="nil"/>
          <w:left w:val="nil"/>
          <w:bottom w:val="nil"/>
          <w:right w:val="nil"/>
          <w:between w:val="nil"/>
        </w:pBdr>
        <w:suppressAutoHyphens w:val="0"/>
        <w:spacing w:before="0" w:after="0" w:line="276" w:lineRule="auto"/>
        <w:jc w:val="left"/>
        <w:rPr>
          <w:b/>
          <w:sz w:val="28"/>
          <w:szCs w:val="28"/>
        </w:rPr>
      </w:pPr>
      <w:r w:rsidRPr="00855A78">
        <w:rPr>
          <w:b/>
          <w:sz w:val="28"/>
          <w:szCs w:val="28"/>
        </w:rPr>
        <w:t>Informações deste relatório</w:t>
      </w:r>
    </w:p>
    <w:p w:rsidR="008C7FDC" w:rsidRDefault="008C7FDC" w:rsidP="008C7FDC"/>
    <w:p w:rsidR="008C7FDC" w:rsidRPr="00B1667B" w:rsidRDefault="008C7FDC" w:rsidP="008C7FDC">
      <w:pPr>
        <w:shd w:val="clear" w:color="auto" w:fill="FFFFFF"/>
        <w:spacing w:after="240"/>
        <w:rPr>
          <w:i/>
          <w:color w:val="0000FF"/>
          <w:sz w:val="20"/>
        </w:rPr>
      </w:pPr>
      <w:r>
        <w:t xml:space="preserve"> </w:t>
      </w:r>
      <w:r w:rsidRPr="00B1667B">
        <w:rPr>
          <w:i/>
          <w:color w:val="0000FF"/>
          <w:sz w:val="20"/>
        </w:rPr>
        <w:t xml:space="preserve">&lt;colocar: Pendências; Problemas; Requisições de mudança aprovadas / </w:t>
      </w:r>
      <w:proofErr w:type="gramStart"/>
      <w:r w:rsidRPr="00B1667B">
        <w:rPr>
          <w:i/>
          <w:color w:val="0000FF"/>
          <w:sz w:val="20"/>
        </w:rPr>
        <w:t>reprovadas ;</w:t>
      </w:r>
      <w:proofErr w:type="gramEnd"/>
      <w:r w:rsidRPr="00B1667B">
        <w:rPr>
          <w:i/>
          <w:color w:val="0000FF"/>
          <w:sz w:val="20"/>
        </w:rPr>
        <w:t xml:space="preserve">  Ações; Status das requisições ;  Resultados das mudanças;  Incidentes causados por mudanças  e Incidentes graves&gt;</w:t>
      </w:r>
    </w:p>
    <w:p w:rsidR="008C7FDC" w:rsidRPr="00407D42" w:rsidRDefault="008C7FDC" w:rsidP="008C7FDC">
      <w:pPr>
        <w:pStyle w:val="PargrafodaLista"/>
        <w:numPr>
          <w:ilvl w:val="0"/>
          <w:numId w:val="28"/>
        </w:numPr>
        <w:pBdr>
          <w:top w:val="nil"/>
          <w:left w:val="nil"/>
          <w:bottom w:val="nil"/>
          <w:right w:val="nil"/>
          <w:between w:val="nil"/>
        </w:pBdr>
        <w:suppressAutoHyphens w:val="0"/>
        <w:spacing w:before="0" w:after="0" w:line="276" w:lineRule="auto"/>
        <w:jc w:val="left"/>
        <w:rPr>
          <w:b/>
          <w:sz w:val="28"/>
          <w:szCs w:val="28"/>
        </w:rPr>
      </w:pPr>
      <w:r w:rsidRPr="00407D42">
        <w:rPr>
          <w:b/>
          <w:sz w:val="28"/>
          <w:szCs w:val="28"/>
        </w:rPr>
        <w:t>Principais requisições finalizadas no período vigente:</w:t>
      </w:r>
    </w:p>
    <w:p w:rsidR="008C7FDC" w:rsidRDefault="008C7FDC" w:rsidP="008C7FDC"/>
    <w:tbl>
      <w:tblPr>
        <w:tblW w:w="10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1417"/>
        <w:gridCol w:w="1843"/>
        <w:gridCol w:w="1559"/>
        <w:gridCol w:w="1701"/>
        <w:gridCol w:w="1418"/>
        <w:gridCol w:w="1418"/>
      </w:tblGrid>
      <w:tr w:rsidR="008C7FDC" w:rsidTr="00260FDF">
        <w:tc>
          <w:tcPr>
            <w:tcW w:w="993" w:type="dxa"/>
            <w:shd w:val="clear" w:color="auto" w:fill="F79646" w:themeFill="accent6"/>
          </w:tcPr>
          <w:p w:rsidR="008C7FDC" w:rsidRPr="00ED3535" w:rsidRDefault="008C7FDC" w:rsidP="00260FDF">
            <w:pPr>
              <w:rPr>
                <w:b/>
                <w:color w:val="FFFFFF" w:themeColor="background1"/>
              </w:rPr>
            </w:pPr>
            <w:r>
              <w:rPr>
                <w:b/>
                <w:color w:val="FFFFFF" w:themeColor="background1"/>
              </w:rPr>
              <w:t>Número</w:t>
            </w:r>
          </w:p>
        </w:tc>
        <w:tc>
          <w:tcPr>
            <w:tcW w:w="1417"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Requisição</w:t>
            </w:r>
          </w:p>
        </w:tc>
        <w:tc>
          <w:tcPr>
            <w:tcW w:w="1843"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Descrição</w:t>
            </w:r>
          </w:p>
        </w:tc>
        <w:tc>
          <w:tcPr>
            <w:tcW w:w="1559" w:type="dxa"/>
            <w:shd w:val="clear" w:color="auto" w:fill="F79646" w:themeFill="accent6"/>
          </w:tcPr>
          <w:p w:rsidR="008C7FDC" w:rsidRPr="00ED3535" w:rsidRDefault="008C7FDC" w:rsidP="00260FDF">
            <w:pPr>
              <w:jc w:val="center"/>
              <w:rPr>
                <w:b/>
                <w:color w:val="FFFFFF" w:themeColor="background1"/>
              </w:rPr>
            </w:pPr>
            <w:r>
              <w:rPr>
                <w:b/>
                <w:color w:val="FFFFFF" w:themeColor="background1"/>
              </w:rPr>
              <w:t>Status das Requisições</w:t>
            </w:r>
          </w:p>
        </w:tc>
        <w:tc>
          <w:tcPr>
            <w:tcW w:w="1701"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Detalhes</w:t>
            </w:r>
          </w:p>
        </w:tc>
        <w:tc>
          <w:tcPr>
            <w:tcW w:w="1418" w:type="dxa"/>
            <w:shd w:val="clear" w:color="auto" w:fill="F79646" w:themeFill="accent6"/>
          </w:tcPr>
          <w:p w:rsidR="008C7FDC" w:rsidRPr="00ED3535" w:rsidRDefault="008C7FDC" w:rsidP="00260FDF">
            <w:pPr>
              <w:rPr>
                <w:b/>
                <w:color w:val="FFFFFF" w:themeColor="background1"/>
              </w:rPr>
            </w:pPr>
            <w:r>
              <w:rPr>
                <w:b/>
                <w:color w:val="FFFFFF" w:themeColor="background1"/>
              </w:rPr>
              <w:t>Resultados das mudanças</w:t>
            </w:r>
          </w:p>
        </w:tc>
        <w:tc>
          <w:tcPr>
            <w:tcW w:w="1418" w:type="dxa"/>
            <w:shd w:val="clear" w:color="auto" w:fill="F79646" w:themeFill="accent6"/>
          </w:tcPr>
          <w:p w:rsidR="008C7FDC" w:rsidRDefault="008C7FDC" w:rsidP="00260FDF">
            <w:pPr>
              <w:rPr>
                <w:b/>
                <w:color w:val="FFFFFF" w:themeColor="background1"/>
              </w:rPr>
            </w:pPr>
            <w:r>
              <w:rPr>
                <w:b/>
                <w:color w:val="FFFFFF" w:themeColor="background1"/>
              </w:rPr>
              <w:t>Incidentes causados</w:t>
            </w:r>
          </w:p>
        </w:tc>
      </w:tr>
      <w:tr w:rsidR="008C7FDC" w:rsidTr="00260FDF">
        <w:trPr>
          <w:trHeight w:val="224"/>
        </w:trPr>
        <w:tc>
          <w:tcPr>
            <w:tcW w:w="993" w:type="dxa"/>
          </w:tcPr>
          <w:p w:rsidR="008C7FDC" w:rsidRPr="00ED3535" w:rsidRDefault="008C7FDC" w:rsidP="008C7FDC">
            <w:pPr>
              <w:pStyle w:val="PargrafodaLista"/>
              <w:numPr>
                <w:ilvl w:val="0"/>
                <w:numId w:val="29"/>
              </w:numPr>
              <w:pBdr>
                <w:top w:val="nil"/>
                <w:left w:val="nil"/>
                <w:bottom w:val="nil"/>
                <w:right w:val="nil"/>
                <w:between w:val="nil"/>
              </w:pBdr>
              <w:suppressAutoHyphens w:val="0"/>
              <w:spacing w:before="0" w:after="0"/>
              <w:jc w:val="center"/>
              <w:rPr>
                <w:i/>
                <w:color w:val="0000FF"/>
                <w:sz w:val="20"/>
              </w:rPr>
            </w:pPr>
          </w:p>
        </w:tc>
        <w:tc>
          <w:tcPr>
            <w:tcW w:w="1417" w:type="dxa"/>
            <w:tcMar>
              <w:top w:w="100" w:type="dxa"/>
              <w:left w:w="100" w:type="dxa"/>
              <w:bottom w:w="100" w:type="dxa"/>
              <w:right w:w="100" w:type="dxa"/>
            </w:tcMar>
          </w:tcPr>
          <w:p w:rsidR="008C7FDC" w:rsidRPr="00EB464D" w:rsidRDefault="008C7FDC" w:rsidP="00260FDF">
            <w:pPr>
              <w:rPr>
                <w:i/>
                <w:color w:val="0000FF"/>
                <w:sz w:val="20"/>
              </w:rPr>
            </w:pPr>
          </w:p>
        </w:tc>
        <w:tc>
          <w:tcPr>
            <w:tcW w:w="1843" w:type="dxa"/>
            <w:tcMar>
              <w:top w:w="100" w:type="dxa"/>
              <w:left w:w="100" w:type="dxa"/>
              <w:bottom w:w="100" w:type="dxa"/>
              <w:right w:w="100" w:type="dxa"/>
            </w:tcMar>
          </w:tcPr>
          <w:p w:rsidR="008C7FDC" w:rsidRPr="00EB464D" w:rsidRDefault="008C7FDC" w:rsidP="00260FDF">
            <w:pPr>
              <w:rPr>
                <w:i/>
                <w:color w:val="0000FF"/>
                <w:sz w:val="20"/>
              </w:rPr>
            </w:pPr>
          </w:p>
        </w:tc>
        <w:tc>
          <w:tcPr>
            <w:tcW w:w="1559" w:type="dxa"/>
          </w:tcPr>
          <w:p w:rsidR="008C7FDC" w:rsidRPr="00EB464D" w:rsidRDefault="008C7FDC" w:rsidP="00260FDF">
            <w:pPr>
              <w:rPr>
                <w:i/>
                <w:color w:val="0000FF"/>
                <w:sz w:val="20"/>
              </w:rPr>
            </w:pPr>
          </w:p>
        </w:tc>
        <w:tc>
          <w:tcPr>
            <w:tcW w:w="1701" w:type="dxa"/>
            <w:tcMar>
              <w:top w:w="100" w:type="dxa"/>
              <w:left w:w="100" w:type="dxa"/>
              <w:bottom w:w="100" w:type="dxa"/>
              <w:right w:w="100" w:type="dxa"/>
            </w:tcMar>
          </w:tcPr>
          <w:p w:rsidR="008C7FDC" w:rsidRPr="00EB464D" w:rsidRDefault="008C7FDC" w:rsidP="00260FDF">
            <w:pPr>
              <w:rPr>
                <w:i/>
                <w:color w:val="0000FF"/>
                <w:sz w:val="20"/>
              </w:rPr>
            </w:pPr>
          </w:p>
        </w:tc>
        <w:tc>
          <w:tcPr>
            <w:tcW w:w="1418" w:type="dxa"/>
          </w:tcPr>
          <w:p w:rsidR="008C7FDC" w:rsidRPr="00EB464D" w:rsidRDefault="008C7FDC" w:rsidP="00260FDF">
            <w:pPr>
              <w:rPr>
                <w:i/>
                <w:color w:val="0000FF"/>
                <w:sz w:val="20"/>
              </w:rPr>
            </w:pPr>
          </w:p>
        </w:tc>
        <w:tc>
          <w:tcPr>
            <w:tcW w:w="1418" w:type="dxa"/>
          </w:tcPr>
          <w:p w:rsidR="008C7FDC" w:rsidRPr="00EB464D" w:rsidRDefault="008C7FDC" w:rsidP="00260FDF">
            <w:pPr>
              <w:rPr>
                <w:i/>
                <w:color w:val="0000FF"/>
                <w:sz w:val="20"/>
              </w:rPr>
            </w:pPr>
          </w:p>
        </w:tc>
      </w:tr>
      <w:tr w:rsidR="008C7FDC" w:rsidTr="00260FDF">
        <w:trPr>
          <w:trHeight w:val="331"/>
        </w:trPr>
        <w:tc>
          <w:tcPr>
            <w:tcW w:w="993" w:type="dxa"/>
          </w:tcPr>
          <w:p w:rsidR="008C7FDC" w:rsidRPr="00ED3535" w:rsidRDefault="008C7FDC" w:rsidP="008C7FDC">
            <w:pPr>
              <w:pStyle w:val="PargrafodaLista"/>
              <w:numPr>
                <w:ilvl w:val="0"/>
                <w:numId w:val="29"/>
              </w:numPr>
              <w:pBdr>
                <w:top w:val="nil"/>
                <w:left w:val="nil"/>
                <w:bottom w:val="nil"/>
                <w:right w:val="nil"/>
                <w:between w:val="nil"/>
              </w:pBdr>
              <w:suppressAutoHyphens w:val="0"/>
              <w:spacing w:before="0" w:after="0"/>
              <w:jc w:val="center"/>
              <w:rPr>
                <w:i/>
                <w:color w:val="0000FF"/>
                <w:sz w:val="20"/>
              </w:rPr>
            </w:pPr>
          </w:p>
        </w:tc>
        <w:tc>
          <w:tcPr>
            <w:tcW w:w="1417" w:type="dxa"/>
            <w:tcMar>
              <w:top w:w="100" w:type="dxa"/>
              <w:left w:w="100" w:type="dxa"/>
              <w:bottom w:w="100" w:type="dxa"/>
              <w:right w:w="100" w:type="dxa"/>
            </w:tcMar>
          </w:tcPr>
          <w:p w:rsidR="008C7FDC" w:rsidRPr="00EB464D" w:rsidRDefault="008C7FDC" w:rsidP="00260FDF">
            <w:pPr>
              <w:rPr>
                <w:i/>
                <w:color w:val="0000FF"/>
                <w:sz w:val="20"/>
              </w:rPr>
            </w:pPr>
          </w:p>
        </w:tc>
        <w:tc>
          <w:tcPr>
            <w:tcW w:w="1843" w:type="dxa"/>
            <w:tcMar>
              <w:top w:w="100" w:type="dxa"/>
              <w:left w:w="100" w:type="dxa"/>
              <w:bottom w:w="100" w:type="dxa"/>
              <w:right w:w="100" w:type="dxa"/>
            </w:tcMar>
          </w:tcPr>
          <w:p w:rsidR="008C7FDC" w:rsidRPr="00EB464D" w:rsidRDefault="008C7FDC" w:rsidP="00260FDF">
            <w:pPr>
              <w:rPr>
                <w:i/>
                <w:color w:val="0000FF"/>
                <w:sz w:val="20"/>
              </w:rPr>
            </w:pPr>
          </w:p>
        </w:tc>
        <w:tc>
          <w:tcPr>
            <w:tcW w:w="1559" w:type="dxa"/>
          </w:tcPr>
          <w:p w:rsidR="008C7FDC" w:rsidRPr="00EB464D" w:rsidRDefault="008C7FDC" w:rsidP="00260FDF">
            <w:pPr>
              <w:rPr>
                <w:i/>
                <w:color w:val="0000FF"/>
                <w:sz w:val="20"/>
              </w:rPr>
            </w:pPr>
          </w:p>
        </w:tc>
        <w:tc>
          <w:tcPr>
            <w:tcW w:w="1701" w:type="dxa"/>
            <w:tcMar>
              <w:top w:w="100" w:type="dxa"/>
              <w:left w:w="100" w:type="dxa"/>
              <w:bottom w:w="100" w:type="dxa"/>
              <w:right w:w="100" w:type="dxa"/>
            </w:tcMar>
          </w:tcPr>
          <w:p w:rsidR="008C7FDC" w:rsidRPr="00EB464D" w:rsidRDefault="008C7FDC" w:rsidP="00260FDF">
            <w:pPr>
              <w:rPr>
                <w:i/>
                <w:color w:val="0000FF"/>
                <w:sz w:val="20"/>
              </w:rPr>
            </w:pPr>
          </w:p>
        </w:tc>
        <w:tc>
          <w:tcPr>
            <w:tcW w:w="1418" w:type="dxa"/>
          </w:tcPr>
          <w:p w:rsidR="008C7FDC" w:rsidRPr="00EB464D" w:rsidRDefault="008C7FDC" w:rsidP="00260FDF">
            <w:pPr>
              <w:rPr>
                <w:i/>
                <w:color w:val="0000FF"/>
                <w:sz w:val="20"/>
              </w:rPr>
            </w:pPr>
          </w:p>
        </w:tc>
        <w:tc>
          <w:tcPr>
            <w:tcW w:w="1418" w:type="dxa"/>
          </w:tcPr>
          <w:p w:rsidR="008C7FDC" w:rsidRPr="00EB464D" w:rsidRDefault="008C7FDC" w:rsidP="00260FDF">
            <w:pPr>
              <w:rPr>
                <w:i/>
                <w:color w:val="0000FF"/>
                <w:sz w:val="20"/>
              </w:rPr>
            </w:pPr>
          </w:p>
        </w:tc>
      </w:tr>
    </w:tbl>
    <w:p w:rsidR="008C7FDC" w:rsidRDefault="008C7FDC" w:rsidP="008C7FDC">
      <w:pPr>
        <w:rPr>
          <w:rFonts w:ascii="Roboto" w:eastAsia="Roboto" w:hAnsi="Roboto" w:cs="Roboto"/>
          <w:color w:val="3B3835"/>
          <w:sz w:val="21"/>
          <w:szCs w:val="21"/>
          <w:shd w:val="clear" w:color="auto" w:fill="EEEEEE"/>
        </w:rPr>
      </w:pPr>
    </w:p>
    <w:p w:rsidR="008C7FDC" w:rsidRPr="00241553" w:rsidRDefault="008C7FDC" w:rsidP="008C7FDC">
      <w:pPr>
        <w:pStyle w:val="PargrafodaLista"/>
        <w:numPr>
          <w:ilvl w:val="0"/>
          <w:numId w:val="29"/>
        </w:numPr>
        <w:pBdr>
          <w:top w:val="nil"/>
          <w:left w:val="nil"/>
          <w:bottom w:val="nil"/>
          <w:right w:val="nil"/>
          <w:between w:val="nil"/>
        </w:pBdr>
        <w:suppressAutoHyphens w:val="0"/>
        <w:spacing w:before="0" w:after="0" w:line="276" w:lineRule="auto"/>
        <w:jc w:val="left"/>
        <w:rPr>
          <w:b/>
          <w:sz w:val="28"/>
          <w:szCs w:val="28"/>
        </w:rPr>
      </w:pPr>
      <w:r w:rsidRPr="00241553">
        <w:rPr>
          <w:b/>
          <w:sz w:val="28"/>
          <w:szCs w:val="28"/>
        </w:rPr>
        <w:t>Requisições</w:t>
      </w:r>
      <w:r>
        <w:rPr>
          <w:b/>
          <w:sz w:val="28"/>
          <w:szCs w:val="28"/>
        </w:rPr>
        <w:t xml:space="preserve"> de Mudanças I</w:t>
      </w:r>
      <w:r w:rsidRPr="00241553">
        <w:rPr>
          <w:b/>
          <w:sz w:val="28"/>
          <w:szCs w:val="28"/>
        </w:rPr>
        <w:t xml:space="preserve">mportantes em </w:t>
      </w:r>
      <w:r>
        <w:rPr>
          <w:b/>
          <w:sz w:val="28"/>
          <w:szCs w:val="28"/>
        </w:rPr>
        <w:t>A</w:t>
      </w:r>
      <w:r w:rsidRPr="00241553">
        <w:rPr>
          <w:b/>
          <w:sz w:val="28"/>
          <w:szCs w:val="28"/>
        </w:rPr>
        <w:t xml:space="preserve">ndamento </w:t>
      </w:r>
    </w:p>
    <w:p w:rsidR="008C7FDC" w:rsidRDefault="008C7FDC" w:rsidP="008C7FDC">
      <w:pPr>
        <w:shd w:val="clear" w:color="auto" w:fill="FFFFFF"/>
        <w:spacing w:after="240"/>
        <w:rPr>
          <w:i/>
          <w:color w:val="0000FF"/>
          <w:sz w:val="20"/>
        </w:rPr>
      </w:pPr>
    </w:p>
    <w:p w:rsidR="008C7FDC" w:rsidRPr="00241553" w:rsidRDefault="008C7FDC" w:rsidP="008C7FDC">
      <w:pPr>
        <w:shd w:val="clear" w:color="auto" w:fill="FFFFFF"/>
        <w:spacing w:after="240"/>
        <w:rPr>
          <w:i/>
          <w:color w:val="0000FF"/>
          <w:sz w:val="20"/>
        </w:rPr>
      </w:pPr>
      <w:r>
        <w:rPr>
          <w:i/>
          <w:color w:val="0000FF"/>
          <w:sz w:val="20"/>
        </w:rPr>
        <w:t xml:space="preserve">&lt;informar as requisições importantes que estão em andamento, por exemplo: </w:t>
      </w:r>
      <w:r w:rsidRPr="00241553">
        <w:rPr>
          <w:i/>
          <w:color w:val="0000FF"/>
          <w:sz w:val="20"/>
        </w:rPr>
        <w:t xml:space="preserve">implantação </w:t>
      </w:r>
      <w:proofErr w:type="gramStart"/>
      <w:r w:rsidRPr="00241553">
        <w:rPr>
          <w:i/>
          <w:color w:val="0000FF"/>
          <w:sz w:val="20"/>
        </w:rPr>
        <w:t xml:space="preserve">do </w:t>
      </w:r>
      <w:r>
        <w:rPr>
          <w:i/>
          <w:color w:val="0000FF"/>
          <w:sz w:val="20"/>
        </w:rPr>
        <w:t>...</w:t>
      </w:r>
      <w:proofErr w:type="gramEnd"/>
      <w:r>
        <w:rPr>
          <w:i/>
          <w:color w:val="0000FF"/>
          <w:sz w:val="20"/>
        </w:rPr>
        <w:t>; migração para a nova versão do...&gt;</w:t>
      </w:r>
    </w:p>
    <w:p w:rsidR="008C7FDC" w:rsidRDefault="008C7FDC" w:rsidP="008C7FDC">
      <w:pPr>
        <w:tabs>
          <w:tab w:val="left" w:pos="1230"/>
        </w:tabs>
        <w:rPr>
          <w:b/>
          <w:sz w:val="24"/>
          <w:szCs w:val="24"/>
        </w:rPr>
      </w:pPr>
      <w:r>
        <w:rPr>
          <w:b/>
          <w:i/>
          <w:color w:val="0000FF"/>
        </w:rPr>
        <w:tab/>
      </w:r>
    </w:p>
    <w:p w:rsidR="008C7FDC" w:rsidRDefault="008C7FDC" w:rsidP="008C7FDC">
      <w:pPr>
        <w:spacing w:after="360"/>
        <w:ind w:left="284"/>
        <w:jc w:val="right"/>
        <w:rPr>
          <w:sz w:val="20"/>
        </w:rPr>
      </w:pPr>
      <w:r>
        <w:rPr>
          <w:sz w:val="20"/>
        </w:rPr>
        <w:t xml:space="preserve">Aprovado em ___ de __________ </w:t>
      </w:r>
      <w:proofErr w:type="spellStart"/>
      <w:r>
        <w:rPr>
          <w:sz w:val="20"/>
        </w:rPr>
        <w:t>de</w:t>
      </w:r>
      <w:proofErr w:type="spellEnd"/>
      <w:r>
        <w:rPr>
          <w:sz w:val="20"/>
        </w:rPr>
        <w:t xml:space="preserve"> _____.</w:t>
      </w:r>
    </w:p>
    <w:p w:rsidR="008C7FDC" w:rsidRDefault="008C7FDC" w:rsidP="008C7FDC">
      <w:pPr>
        <w:pStyle w:val="Standard"/>
        <w:ind w:left="3600"/>
        <w:jc w:val="cente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color w:val="0000FF"/>
        </w:rPr>
        <w:t>&lt;nome completo da autoridade máxima da Estatal &gt;</w:t>
      </w:r>
    </w:p>
    <w:p w:rsidR="008C7FDC" w:rsidRDefault="008C7FDC" w:rsidP="008C7FDC">
      <w:pPr>
        <w:pStyle w:val="Standard"/>
        <w:spacing w:after="120"/>
        <w:ind w:left="2891" w:firstLine="709"/>
        <w:jc w:val="center"/>
        <w:rPr>
          <w:color w:val="0000FF"/>
        </w:rPr>
      </w:pPr>
      <w:r>
        <w:rPr>
          <w:color w:val="0000FF"/>
        </w:rPr>
        <w:t>&lt;cargo da autoridade máxima da Estatal &gt;</w:t>
      </w:r>
    </w:p>
    <w:p w:rsidR="008C7FDC" w:rsidRPr="00241553" w:rsidRDefault="008C7FDC" w:rsidP="008C7FDC">
      <w:pPr>
        <w:rPr>
          <w:b/>
        </w:rPr>
      </w:pPr>
    </w:p>
    <w:p w:rsidR="008C7FDC" w:rsidRDefault="008C7FDC" w:rsidP="008C7FDC">
      <w:pPr>
        <w:rPr>
          <w:b/>
          <w:sz w:val="24"/>
          <w:szCs w:val="24"/>
        </w:rPr>
      </w:pPr>
      <w:proofErr w:type="gramStart"/>
      <w:r>
        <w:rPr>
          <w:b/>
          <w:sz w:val="24"/>
          <w:szCs w:val="24"/>
        </w:rPr>
        <w:t>Observações :</w:t>
      </w:r>
      <w:proofErr w:type="gramEnd"/>
      <w:r>
        <w:rPr>
          <w:b/>
          <w:sz w:val="24"/>
          <w:szCs w:val="24"/>
        </w:rPr>
        <w:t xml:space="preserve"> </w:t>
      </w:r>
    </w:p>
    <w:p w:rsidR="008C7FDC" w:rsidRDefault="008C7FDC" w:rsidP="008C7FDC">
      <w:pPr>
        <w:rPr>
          <w:b/>
          <w:sz w:val="24"/>
          <w:szCs w:val="24"/>
        </w:rPr>
      </w:pPr>
    </w:p>
    <w:p w:rsidR="008C7FDC" w:rsidRDefault="008C7FDC" w:rsidP="008C7FDC">
      <w:r>
        <w:t xml:space="preserve">O objetivo do relatório de mudanças é reportar o status de andamento das demandas e requisições de mudanças para o setor de tecnologia. Além de priorizar e aprovar requisições de mudança, a execução do </w:t>
      </w:r>
      <w:r>
        <w:lastRenderedPageBreak/>
        <w:t>processo de gestão de mudanças visa levantar necessidades de treinamento e controle da qualidade para atividades dos processos de negócio que são suportados pelos serviços de TI.</w:t>
      </w:r>
    </w:p>
    <w:p w:rsidR="008C7FDC" w:rsidRDefault="008C7FDC" w:rsidP="008C7FDC">
      <w:r>
        <w:t>Escopo não incluído: este relatório não contempla os incidentes e chamados abertos, apenas serão registrados ao fim do documento alguns incidentes de caráter grave. Incidentes e chamados serão registrados em relatório independente deste.</w:t>
      </w:r>
    </w:p>
    <w:p w:rsidR="008C7FDC" w:rsidRDefault="008C7FDC" w:rsidP="008C7FDC">
      <w:r>
        <w:t>Relatório das mudanças é o documento que registra cada mudança solicitada no decorrer do projeto e controla seu status.</w:t>
      </w:r>
    </w:p>
    <w:p w:rsidR="008C7FDC" w:rsidRDefault="008C7FDC" w:rsidP="008C7FDC">
      <w:r>
        <w:t>O Log das solicitações das mudanças é um dos documentos mais importantes do projeto, pois, documenta todas as solicitações feitas, seu impacto, sua aprovação ou rejeição e o motivo correspondente, além de seu status atual.</w:t>
      </w:r>
    </w:p>
    <w:p w:rsidR="008C7FDC" w:rsidRDefault="008C7FDC" w:rsidP="008C7FDC">
      <w:r>
        <w:t>Para cada mudança solicitada, o relatório deve:</w:t>
      </w:r>
    </w:p>
    <w:p w:rsidR="008C7FDC" w:rsidRDefault="008C7FDC" w:rsidP="008C7FDC">
      <w:pPr>
        <w:numPr>
          <w:ilvl w:val="0"/>
          <w:numId w:val="27"/>
        </w:numPr>
        <w:pBdr>
          <w:top w:val="nil"/>
          <w:left w:val="nil"/>
          <w:bottom w:val="nil"/>
          <w:right w:val="nil"/>
          <w:between w:val="nil"/>
        </w:pBdr>
        <w:suppressAutoHyphens w:val="0"/>
        <w:spacing w:before="0" w:after="0" w:line="276" w:lineRule="auto"/>
        <w:ind w:hanging="360"/>
        <w:contextualSpacing/>
        <w:jc w:val="left"/>
      </w:pPr>
      <w:r>
        <w:t>Detalhar a mudança solicitada;</w:t>
      </w:r>
    </w:p>
    <w:p w:rsidR="008C7FDC" w:rsidRDefault="008C7FDC" w:rsidP="008C7FDC">
      <w:pPr>
        <w:numPr>
          <w:ilvl w:val="0"/>
          <w:numId w:val="27"/>
        </w:numPr>
        <w:pBdr>
          <w:top w:val="nil"/>
          <w:left w:val="nil"/>
          <w:bottom w:val="nil"/>
          <w:right w:val="nil"/>
          <w:between w:val="nil"/>
        </w:pBdr>
        <w:suppressAutoHyphens w:val="0"/>
        <w:spacing w:before="0" w:after="0" w:line="276" w:lineRule="auto"/>
        <w:ind w:hanging="360"/>
        <w:contextualSpacing/>
        <w:jc w:val="left"/>
      </w:pPr>
      <w:r>
        <w:t>Avaliar seu impacto no prazo e no custo do projeto;</w:t>
      </w:r>
    </w:p>
    <w:p w:rsidR="008C7FDC" w:rsidRDefault="008C7FDC" w:rsidP="008C7FDC">
      <w:pPr>
        <w:numPr>
          <w:ilvl w:val="0"/>
          <w:numId w:val="27"/>
        </w:numPr>
        <w:pBdr>
          <w:top w:val="nil"/>
          <w:left w:val="nil"/>
          <w:bottom w:val="nil"/>
          <w:right w:val="nil"/>
          <w:between w:val="nil"/>
        </w:pBdr>
        <w:suppressAutoHyphens w:val="0"/>
        <w:spacing w:before="0" w:after="0" w:line="276" w:lineRule="auto"/>
        <w:ind w:hanging="360"/>
        <w:contextualSpacing/>
        <w:jc w:val="left"/>
      </w:pPr>
      <w:r>
        <w:t>Aprovar ou rejeitar a mudança conforme definido no plano de gerenciamento do projeto, seção Controle integrado de mudanças;</w:t>
      </w:r>
    </w:p>
    <w:p w:rsidR="008C7FDC" w:rsidRDefault="008C7FDC" w:rsidP="008C7FDC">
      <w:pPr>
        <w:numPr>
          <w:ilvl w:val="0"/>
          <w:numId w:val="27"/>
        </w:numPr>
        <w:pBdr>
          <w:top w:val="nil"/>
          <w:left w:val="nil"/>
          <w:bottom w:val="nil"/>
          <w:right w:val="nil"/>
          <w:between w:val="nil"/>
        </w:pBdr>
        <w:suppressAutoHyphens w:val="0"/>
        <w:spacing w:before="0" w:after="0" w:line="276" w:lineRule="auto"/>
        <w:ind w:hanging="360"/>
        <w:contextualSpacing/>
        <w:jc w:val="left"/>
      </w:pPr>
      <w:proofErr w:type="spellStart"/>
      <w:r>
        <w:t>Replanejar</w:t>
      </w:r>
      <w:proofErr w:type="spellEnd"/>
      <w:r>
        <w:t xml:space="preserve"> e comunicar às partes interessadas envolvidas;</w:t>
      </w:r>
    </w:p>
    <w:p w:rsidR="008C7FDC" w:rsidRDefault="008C7FDC" w:rsidP="008C7FDC">
      <w:pPr>
        <w:numPr>
          <w:ilvl w:val="0"/>
          <w:numId w:val="27"/>
        </w:numPr>
        <w:pBdr>
          <w:top w:val="nil"/>
          <w:left w:val="nil"/>
          <w:bottom w:val="nil"/>
          <w:right w:val="nil"/>
          <w:between w:val="nil"/>
        </w:pBdr>
        <w:suppressAutoHyphens w:val="0"/>
        <w:spacing w:before="0" w:after="0" w:line="276" w:lineRule="auto"/>
        <w:ind w:hanging="360"/>
        <w:contextualSpacing/>
        <w:jc w:val="left"/>
      </w:pPr>
      <w:r>
        <w:t>Acompanhar o andamento da mudança solicitada.</w:t>
      </w:r>
    </w:p>
    <w:p w:rsidR="008C7FDC" w:rsidRDefault="008C7FDC" w:rsidP="008C7FDC">
      <w:r>
        <w:t xml:space="preserve">Sempre </w:t>
      </w:r>
      <w:proofErr w:type="gramStart"/>
      <w:r>
        <w:t>lembrando de</w:t>
      </w:r>
      <w:proofErr w:type="gramEnd"/>
      <w:r>
        <w:t xml:space="preserve"> envolver os responsáveis para tomar as decisões e para executar as ações.</w:t>
      </w:r>
    </w:p>
    <w:p w:rsidR="008C7FDC" w:rsidRDefault="008C7FDC" w:rsidP="008C7FDC">
      <w:pPr>
        <w:rPr>
          <w:b/>
          <w:sz w:val="24"/>
          <w:szCs w:val="24"/>
        </w:rPr>
      </w:pPr>
      <w:r>
        <w:rPr>
          <w:b/>
          <w:sz w:val="24"/>
          <w:szCs w:val="24"/>
        </w:rPr>
        <w:t>Exemplo:</w:t>
      </w:r>
    </w:p>
    <w:p w:rsidR="008C7FDC" w:rsidRDefault="008C7FDC" w:rsidP="008C7FDC">
      <w:pPr>
        <w:rPr>
          <w:b/>
          <w:sz w:val="24"/>
          <w:szCs w:val="24"/>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1418"/>
        <w:gridCol w:w="1701"/>
        <w:gridCol w:w="1417"/>
        <w:gridCol w:w="1134"/>
        <w:gridCol w:w="1559"/>
        <w:gridCol w:w="1276"/>
      </w:tblGrid>
      <w:tr w:rsidR="008C7FDC" w:rsidTr="00260FDF">
        <w:tc>
          <w:tcPr>
            <w:tcW w:w="709" w:type="dxa"/>
            <w:shd w:val="clear" w:color="auto" w:fill="F79646" w:themeFill="accent6"/>
          </w:tcPr>
          <w:p w:rsidR="008C7FDC" w:rsidRPr="00ED3535" w:rsidRDefault="008C7FDC" w:rsidP="00260FDF">
            <w:pPr>
              <w:rPr>
                <w:b/>
                <w:color w:val="FFFFFF" w:themeColor="background1"/>
              </w:rPr>
            </w:pPr>
            <w:r>
              <w:rPr>
                <w:b/>
                <w:color w:val="FFFFFF" w:themeColor="background1"/>
              </w:rPr>
              <w:t>Número</w:t>
            </w:r>
          </w:p>
        </w:tc>
        <w:tc>
          <w:tcPr>
            <w:tcW w:w="1418"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Requisição</w:t>
            </w:r>
          </w:p>
        </w:tc>
        <w:tc>
          <w:tcPr>
            <w:tcW w:w="1701"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Descrição</w:t>
            </w:r>
          </w:p>
        </w:tc>
        <w:tc>
          <w:tcPr>
            <w:tcW w:w="1417" w:type="dxa"/>
            <w:shd w:val="clear" w:color="auto" w:fill="F79646" w:themeFill="accent6"/>
          </w:tcPr>
          <w:p w:rsidR="008C7FDC" w:rsidRPr="00ED3535" w:rsidRDefault="008C7FDC" w:rsidP="00260FDF">
            <w:pPr>
              <w:jc w:val="center"/>
              <w:rPr>
                <w:b/>
                <w:color w:val="FFFFFF" w:themeColor="background1"/>
              </w:rPr>
            </w:pPr>
            <w:r>
              <w:rPr>
                <w:b/>
                <w:color w:val="FFFFFF" w:themeColor="background1"/>
              </w:rPr>
              <w:t>Status das Requisições</w:t>
            </w:r>
          </w:p>
        </w:tc>
        <w:tc>
          <w:tcPr>
            <w:tcW w:w="1134" w:type="dxa"/>
            <w:shd w:val="clear" w:color="auto" w:fill="F79646" w:themeFill="accent6"/>
            <w:tcMar>
              <w:top w:w="100" w:type="dxa"/>
              <w:left w:w="100" w:type="dxa"/>
              <w:bottom w:w="100" w:type="dxa"/>
              <w:right w:w="100" w:type="dxa"/>
            </w:tcMar>
          </w:tcPr>
          <w:p w:rsidR="008C7FDC" w:rsidRPr="00ED3535" w:rsidRDefault="008C7FDC" w:rsidP="00260FDF">
            <w:pPr>
              <w:jc w:val="center"/>
              <w:rPr>
                <w:b/>
                <w:color w:val="FFFFFF" w:themeColor="background1"/>
              </w:rPr>
            </w:pPr>
            <w:r w:rsidRPr="00ED3535">
              <w:rPr>
                <w:b/>
                <w:color w:val="FFFFFF" w:themeColor="background1"/>
              </w:rPr>
              <w:t>Detalhes</w:t>
            </w:r>
          </w:p>
        </w:tc>
        <w:tc>
          <w:tcPr>
            <w:tcW w:w="1559" w:type="dxa"/>
            <w:shd w:val="clear" w:color="auto" w:fill="F79646" w:themeFill="accent6"/>
          </w:tcPr>
          <w:p w:rsidR="008C7FDC" w:rsidRPr="00ED3535" w:rsidRDefault="008C7FDC" w:rsidP="00260FDF">
            <w:pPr>
              <w:rPr>
                <w:b/>
                <w:color w:val="FFFFFF" w:themeColor="background1"/>
              </w:rPr>
            </w:pPr>
            <w:r>
              <w:rPr>
                <w:b/>
                <w:color w:val="FFFFFF" w:themeColor="background1"/>
              </w:rPr>
              <w:t>Resultados das mudanças</w:t>
            </w:r>
          </w:p>
        </w:tc>
        <w:tc>
          <w:tcPr>
            <w:tcW w:w="1276" w:type="dxa"/>
            <w:shd w:val="clear" w:color="auto" w:fill="F79646" w:themeFill="accent6"/>
          </w:tcPr>
          <w:p w:rsidR="008C7FDC" w:rsidRDefault="008C7FDC" w:rsidP="00260FDF">
            <w:pPr>
              <w:rPr>
                <w:b/>
                <w:color w:val="FFFFFF" w:themeColor="background1"/>
              </w:rPr>
            </w:pPr>
            <w:r>
              <w:rPr>
                <w:b/>
                <w:color w:val="FFFFFF" w:themeColor="background1"/>
              </w:rPr>
              <w:t>Incidentes causados</w:t>
            </w:r>
          </w:p>
        </w:tc>
      </w:tr>
      <w:tr w:rsidR="008C7FDC" w:rsidRPr="00ED3535" w:rsidTr="00260FDF">
        <w:trPr>
          <w:trHeight w:val="1005"/>
        </w:trPr>
        <w:tc>
          <w:tcPr>
            <w:tcW w:w="709" w:type="dxa"/>
          </w:tcPr>
          <w:p w:rsidR="008C7FDC" w:rsidRPr="00ED3535" w:rsidRDefault="008C7FDC" w:rsidP="008C7FDC">
            <w:pPr>
              <w:pStyle w:val="PargrafodaLista"/>
              <w:numPr>
                <w:ilvl w:val="0"/>
                <w:numId w:val="30"/>
              </w:numPr>
              <w:pBdr>
                <w:top w:val="nil"/>
                <w:left w:val="nil"/>
                <w:bottom w:val="nil"/>
                <w:right w:val="nil"/>
                <w:between w:val="nil"/>
              </w:pBdr>
              <w:suppressAutoHyphens w:val="0"/>
              <w:spacing w:before="0" w:after="0"/>
              <w:jc w:val="center"/>
              <w:rPr>
                <w:i/>
                <w:sz w:val="20"/>
              </w:rPr>
            </w:pPr>
          </w:p>
        </w:tc>
        <w:tc>
          <w:tcPr>
            <w:tcW w:w="1418" w:type="dxa"/>
            <w:tcMar>
              <w:top w:w="100" w:type="dxa"/>
              <w:left w:w="100" w:type="dxa"/>
              <w:bottom w:w="100" w:type="dxa"/>
              <w:right w:w="100" w:type="dxa"/>
            </w:tcMar>
          </w:tcPr>
          <w:p w:rsidR="008C7FDC" w:rsidRPr="00ED3535" w:rsidRDefault="008C7FDC" w:rsidP="00260FDF">
            <w:pPr>
              <w:jc w:val="center"/>
              <w:rPr>
                <w:i/>
                <w:sz w:val="20"/>
              </w:rPr>
            </w:pPr>
            <w:r>
              <w:rPr>
                <w:i/>
                <w:sz w:val="20"/>
              </w:rPr>
              <w:t>A</w:t>
            </w:r>
            <w:r w:rsidRPr="00ED3535">
              <w:rPr>
                <w:i/>
                <w:sz w:val="20"/>
              </w:rPr>
              <w:t xml:space="preserve">plicação para visualização de imagens </w:t>
            </w:r>
            <w:r>
              <w:rPr>
                <w:i/>
                <w:sz w:val="20"/>
              </w:rPr>
              <w:t>de exames.</w:t>
            </w:r>
          </w:p>
        </w:tc>
        <w:tc>
          <w:tcPr>
            <w:tcW w:w="1701" w:type="dxa"/>
            <w:tcMar>
              <w:top w:w="100" w:type="dxa"/>
              <w:left w:w="100" w:type="dxa"/>
              <w:bottom w:w="100" w:type="dxa"/>
              <w:right w:w="100" w:type="dxa"/>
            </w:tcMar>
          </w:tcPr>
          <w:p w:rsidR="008C7FDC" w:rsidRPr="00ED3535" w:rsidRDefault="008C7FDC" w:rsidP="00260FDF">
            <w:pPr>
              <w:jc w:val="center"/>
              <w:rPr>
                <w:i/>
                <w:sz w:val="20"/>
              </w:rPr>
            </w:pPr>
            <w:r>
              <w:rPr>
                <w:i/>
                <w:sz w:val="20"/>
              </w:rPr>
              <w:t>D</w:t>
            </w:r>
            <w:r w:rsidRPr="00ED3535">
              <w:rPr>
                <w:i/>
                <w:sz w:val="20"/>
              </w:rPr>
              <w:t xml:space="preserve">isponibilizar aplicação para que os técnicos da </w:t>
            </w:r>
            <w:r>
              <w:rPr>
                <w:i/>
                <w:sz w:val="20"/>
              </w:rPr>
              <w:t>STI</w:t>
            </w:r>
            <w:r w:rsidRPr="00ED3535">
              <w:rPr>
                <w:i/>
                <w:sz w:val="20"/>
              </w:rPr>
              <w:t xml:space="preserve"> divulguem imagens de que possam se</w:t>
            </w:r>
            <w:r>
              <w:rPr>
                <w:i/>
                <w:sz w:val="20"/>
              </w:rPr>
              <w:t>r acessadas pela área técnica.</w:t>
            </w:r>
          </w:p>
        </w:tc>
        <w:tc>
          <w:tcPr>
            <w:tcW w:w="1417" w:type="dxa"/>
          </w:tcPr>
          <w:p w:rsidR="008C7FDC" w:rsidRPr="00ED3535" w:rsidRDefault="008C7FDC" w:rsidP="00260FDF">
            <w:pPr>
              <w:jc w:val="center"/>
              <w:rPr>
                <w:i/>
                <w:sz w:val="20"/>
              </w:rPr>
            </w:pPr>
            <w:r>
              <w:rPr>
                <w:i/>
                <w:sz w:val="20"/>
              </w:rPr>
              <w:t>Aprovada</w:t>
            </w:r>
          </w:p>
        </w:tc>
        <w:tc>
          <w:tcPr>
            <w:tcW w:w="1134" w:type="dxa"/>
            <w:tcMar>
              <w:top w:w="100" w:type="dxa"/>
              <w:left w:w="100" w:type="dxa"/>
              <w:bottom w:w="100" w:type="dxa"/>
              <w:right w:w="100" w:type="dxa"/>
            </w:tcMar>
          </w:tcPr>
          <w:p w:rsidR="008C7FDC" w:rsidRPr="00ED3535" w:rsidRDefault="008C7FDC" w:rsidP="00260FDF">
            <w:pPr>
              <w:jc w:val="center"/>
              <w:rPr>
                <w:i/>
                <w:sz w:val="20"/>
              </w:rPr>
            </w:pPr>
            <w:r w:rsidRPr="00ED3535">
              <w:rPr>
                <w:i/>
                <w:sz w:val="20"/>
              </w:rPr>
              <w:t>20/10 a 10/11 - sistema desenvolvido e treinamento di</w:t>
            </w:r>
            <w:r>
              <w:rPr>
                <w:i/>
                <w:sz w:val="20"/>
              </w:rPr>
              <w:t>sponibilizado para envolvidos.</w:t>
            </w:r>
          </w:p>
        </w:tc>
        <w:tc>
          <w:tcPr>
            <w:tcW w:w="1559" w:type="dxa"/>
          </w:tcPr>
          <w:p w:rsidR="008C7FDC" w:rsidRPr="00ED3535" w:rsidRDefault="008C7FDC" w:rsidP="00260FDF">
            <w:pPr>
              <w:jc w:val="center"/>
              <w:rPr>
                <w:i/>
                <w:sz w:val="20"/>
              </w:rPr>
            </w:pPr>
            <w:r>
              <w:rPr>
                <w:i/>
                <w:sz w:val="20"/>
              </w:rPr>
              <w:t>Imagens disponíveis para a equipe técnica rapidamente</w:t>
            </w:r>
          </w:p>
        </w:tc>
        <w:tc>
          <w:tcPr>
            <w:tcW w:w="1276" w:type="dxa"/>
          </w:tcPr>
          <w:p w:rsidR="008C7FDC" w:rsidRPr="00ED3535" w:rsidRDefault="008C7FDC" w:rsidP="00260FDF">
            <w:pPr>
              <w:jc w:val="center"/>
              <w:rPr>
                <w:i/>
                <w:sz w:val="20"/>
              </w:rPr>
            </w:pPr>
            <w:r>
              <w:rPr>
                <w:i/>
                <w:sz w:val="20"/>
              </w:rPr>
              <w:t>Nenhum</w:t>
            </w:r>
          </w:p>
        </w:tc>
      </w:tr>
      <w:tr w:rsidR="008C7FDC" w:rsidRPr="00ED3535" w:rsidTr="00260FDF">
        <w:trPr>
          <w:trHeight w:val="485"/>
        </w:trPr>
        <w:tc>
          <w:tcPr>
            <w:tcW w:w="709" w:type="dxa"/>
          </w:tcPr>
          <w:p w:rsidR="008C7FDC" w:rsidRPr="00ED3535" w:rsidRDefault="008C7FDC" w:rsidP="008C7FDC">
            <w:pPr>
              <w:pStyle w:val="PargrafodaLista"/>
              <w:numPr>
                <w:ilvl w:val="0"/>
                <w:numId w:val="30"/>
              </w:numPr>
              <w:pBdr>
                <w:top w:val="nil"/>
                <w:left w:val="nil"/>
                <w:bottom w:val="nil"/>
                <w:right w:val="nil"/>
                <w:between w:val="nil"/>
              </w:pBdr>
              <w:suppressAutoHyphens w:val="0"/>
              <w:spacing w:before="0" w:after="0"/>
              <w:jc w:val="center"/>
              <w:rPr>
                <w:i/>
                <w:sz w:val="20"/>
              </w:rPr>
            </w:pPr>
          </w:p>
        </w:tc>
        <w:tc>
          <w:tcPr>
            <w:tcW w:w="1418" w:type="dxa"/>
            <w:tcMar>
              <w:top w:w="100" w:type="dxa"/>
              <w:left w:w="100" w:type="dxa"/>
              <w:bottom w:w="100" w:type="dxa"/>
              <w:right w:w="100" w:type="dxa"/>
            </w:tcMar>
          </w:tcPr>
          <w:p w:rsidR="008C7FDC" w:rsidRPr="007825CA" w:rsidRDefault="008C7FDC" w:rsidP="00260FDF">
            <w:pPr>
              <w:jc w:val="center"/>
              <w:rPr>
                <w:sz w:val="20"/>
              </w:rPr>
            </w:pPr>
            <w:r>
              <w:rPr>
                <w:sz w:val="20"/>
              </w:rPr>
              <w:t>In</w:t>
            </w:r>
            <w:r w:rsidRPr="007825CA">
              <w:rPr>
                <w:sz w:val="20"/>
              </w:rPr>
              <w:t xml:space="preserve">tegração do </w:t>
            </w:r>
            <w:r>
              <w:rPr>
                <w:sz w:val="20"/>
              </w:rPr>
              <w:t>sistema de pagamento com o sistema matricula</w:t>
            </w:r>
          </w:p>
        </w:tc>
        <w:tc>
          <w:tcPr>
            <w:tcW w:w="1701" w:type="dxa"/>
            <w:tcMar>
              <w:top w:w="100" w:type="dxa"/>
              <w:left w:w="100" w:type="dxa"/>
              <w:bottom w:w="100" w:type="dxa"/>
              <w:right w:w="100" w:type="dxa"/>
            </w:tcMar>
          </w:tcPr>
          <w:p w:rsidR="008C7FDC" w:rsidRPr="007825CA" w:rsidRDefault="008C7FDC" w:rsidP="00260FDF">
            <w:pPr>
              <w:jc w:val="center"/>
              <w:rPr>
                <w:sz w:val="20"/>
              </w:rPr>
            </w:pPr>
            <w:r>
              <w:rPr>
                <w:sz w:val="20"/>
              </w:rPr>
              <w:t>I</w:t>
            </w:r>
            <w:r w:rsidRPr="007825CA">
              <w:rPr>
                <w:sz w:val="20"/>
              </w:rPr>
              <w:t xml:space="preserve">ntegração necessária para uso do sistema </w:t>
            </w:r>
          </w:p>
        </w:tc>
        <w:tc>
          <w:tcPr>
            <w:tcW w:w="1417" w:type="dxa"/>
          </w:tcPr>
          <w:p w:rsidR="008C7FDC" w:rsidRPr="007825CA" w:rsidRDefault="008C7FDC" w:rsidP="00260FDF">
            <w:pPr>
              <w:jc w:val="center"/>
              <w:rPr>
                <w:sz w:val="20"/>
              </w:rPr>
            </w:pPr>
            <w:r w:rsidRPr="007825CA">
              <w:rPr>
                <w:sz w:val="20"/>
              </w:rPr>
              <w:t>Aprovada</w:t>
            </w:r>
          </w:p>
        </w:tc>
        <w:tc>
          <w:tcPr>
            <w:tcW w:w="1134" w:type="dxa"/>
            <w:tcMar>
              <w:top w:w="100" w:type="dxa"/>
              <w:left w:w="100" w:type="dxa"/>
              <w:bottom w:w="100" w:type="dxa"/>
              <w:right w:w="100" w:type="dxa"/>
            </w:tcMar>
          </w:tcPr>
          <w:p w:rsidR="008C7FDC" w:rsidRPr="007825CA" w:rsidRDefault="008C7FDC" w:rsidP="00260FDF">
            <w:pPr>
              <w:rPr>
                <w:sz w:val="20"/>
              </w:rPr>
            </w:pPr>
            <w:r w:rsidRPr="007825CA">
              <w:rPr>
                <w:sz w:val="20"/>
              </w:rPr>
              <w:t xml:space="preserve">11/11 - Funcionalidade implantada no sistema </w:t>
            </w:r>
          </w:p>
        </w:tc>
        <w:tc>
          <w:tcPr>
            <w:tcW w:w="1559" w:type="dxa"/>
          </w:tcPr>
          <w:p w:rsidR="008C7FDC" w:rsidRPr="007825CA" w:rsidRDefault="008C7FDC" w:rsidP="00260FDF">
            <w:pPr>
              <w:jc w:val="center"/>
              <w:rPr>
                <w:sz w:val="20"/>
              </w:rPr>
            </w:pPr>
            <w:r>
              <w:rPr>
                <w:sz w:val="20"/>
              </w:rPr>
              <w:t>Verificação automática de débitos durante o processo de matricula</w:t>
            </w:r>
          </w:p>
        </w:tc>
        <w:tc>
          <w:tcPr>
            <w:tcW w:w="1276" w:type="dxa"/>
          </w:tcPr>
          <w:p w:rsidR="008C7FDC" w:rsidRPr="007825CA" w:rsidRDefault="008C7FDC" w:rsidP="00260FDF">
            <w:pPr>
              <w:jc w:val="center"/>
              <w:rPr>
                <w:sz w:val="20"/>
              </w:rPr>
            </w:pPr>
            <w:r>
              <w:rPr>
                <w:sz w:val="20"/>
              </w:rPr>
              <w:t>Nenhum</w:t>
            </w:r>
          </w:p>
        </w:tc>
      </w:tr>
    </w:tbl>
    <w:p w:rsidR="008C7FDC" w:rsidRDefault="008C7FDC" w:rsidP="00EA0050"/>
    <w:p w:rsidR="008C7FDC" w:rsidRDefault="008C7FDC" w:rsidP="00EA0050"/>
    <w:p w:rsidR="00B15506" w:rsidRDefault="00B15506" w:rsidP="00B15506">
      <w:pPr>
        <w:pStyle w:val="Ttulo1"/>
        <w:pBdr>
          <w:bottom w:val="single" w:sz="1" w:space="2" w:color="000000"/>
        </w:pBdr>
        <w:rPr>
          <w:rFonts w:ascii="Arial" w:hAnsi="Arial"/>
          <w:szCs w:val="24"/>
          <w:u w:val="none"/>
        </w:rPr>
      </w:pPr>
      <w:bookmarkStart w:id="42" w:name="_Toc508656427"/>
      <w:bookmarkStart w:id="43" w:name="_Toc508890358"/>
      <w:r>
        <w:rPr>
          <w:rFonts w:ascii="Arial" w:hAnsi="Arial"/>
          <w:szCs w:val="24"/>
          <w:u w:val="none"/>
        </w:rPr>
        <w:t>REFERÊNCIA</w:t>
      </w:r>
      <w:r w:rsidR="00856732">
        <w:rPr>
          <w:rFonts w:ascii="Arial" w:hAnsi="Arial"/>
          <w:szCs w:val="24"/>
          <w:u w:val="none"/>
        </w:rPr>
        <w:t>S BIBLIOGRÁFICAS</w:t>
      </w:r>
      <w:bookmarkEnd w:id="42"/>
      <w:bookmarkEnd w:id="43"/>
    </w:p>
    <w:p w:rsidR="00867BBE" w:rsidRDefault="00867BBE" w:rsidP="00867BBE">
      <w:pPr>
        <w:pStyle w:val="Ttulo2"/>
        <w:spacing w:after="120"/>
        <w:ind w:left="709" w:hanging="360"/>
        <w:rPr>
          <w:rFonts w:ascii="Arial" w:eastAsia="SimSun" w:hAnsi="Arial" w:cs="Tahoma"/>
          <w:szCs w:val="24"/>
        </w:rPr>
      </w:pPr>
      <w:bookmarkStart w:id="44" w:name="_Toc508302056"/>
      <w:bookmarkStart w:id="45" w:name="_Toc508648603"/>
      <w:bookmarkStart w:id="46" w:name="_Toc508890359"/>
      <w:r>
        <w:rPr>
          <w:rFonts w:ascii="Arial" w:eastAsia="SimSun" w:hAnsi="Arial" w:cs="Tahoma"/>
          <w:szCs w:val="24"/>
        </w:rPr>
        <w:t>5.1. Documentos</w:t>
      </w:r>
      <w:bookmarkEnd w:id="44"/>
      <w:bookmarkEnd w:id="45"/>
      <w:bookmarkEnd w:id="46"/>
      <w:r>
        <w:rPr>
          <w:rFonts w:ascii="Arial" w:eastAsia="SimSun" w:hAnsi="Arial" w:cs="Tahoma"/>
          <w:szCs w:val="24"/>
        </w:rPr>
        <w:t xml:space="preserve"> </w:t>
      </w:r>
    </w:p>
    <w:p w:rsidR="00A91E9E" w:rsidRDefault="00867BBE" w:rsidP="006F4BC3">
      <w:pPr>
        <w:spacing w:before="240"/>
        <w:rPr>
          <w:rFonts w:ascii="Arial" w:hAnsi="Arial"/>
          <w:b/>
          <w:bCs/>
          <w:sz w:val="24"/>
          <w:szCs w:val="24"/>
        </w:rPr>
      </w:pPr>
      <w:r>
        <w:rPr>
          <w:sz w:val="24"/>
          <w:szCs w:val="24"/>
        </w:rPr>
        <w:t xml:space="preserve"> </w:t>
      </w:r>
      <w:r>
        <w:rPr>
          <w:sz w:val="24"/>
          <w:szCs w:val="24"/>
        </w:rPr>
        <w:tab/>
      </w:r>
      <w:r>
        <w:rPr>
          <w:sz w:val="24"/>
          <w:szCs w:val="24"/>
        </w:rPr>
        <w:tab/>
      </w:r>
      <w:r w:rsidR="00A91E9E">
        <w:rPr>
          <w:rFonts w:ascii="Arial" w:hAnsi="Arial"/>
          <w:sz w:val="24"/>
          <w:szCs w:val="24"/>
        </w:rPr>
        <w:t>-</w:t>
      </w:r>
      <w:r w:rsidR="006F4BC3">
        <w:rPr>
          <w:rFonts w:ascii="Arial" w:hAnsi="Arial"/>
          <w:sz w:val="24"/>
          <w:szCs w:val="24"/>
        </w:rPr>
        <w:t xml:space="preserve">    </w:t>
      </w:r>
      <w:r w:rsidR="00A91E9E">
        <w:rPr>
          <w:rFonts w:ascii="Arial" w:hAnsi="Arial"/>
          <w:sz w:val="24"/>
          <w:szCs w:val="24"/>
        </w:rPr>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lastRenderedPageBreak/>
        <w:t>-</w:t>
      </w:r>
      <w:r>
        <w:rPr>
          <w:rFonts w:ascii="Arial" w:hAnsi="Arial"/>
          <w:b w:val="0"/>
          <w:bCs w:val="0"/>
          <w:sz w:val="24"/>
          <w:szCs w:val="24"/>
        </w:rPr>
        <w:tab/>
      </w:r>
      <w:r w:rsidR="00DB6408">
        <w:rPr>
          <w:rStyle w:val="Forte"/>
          <w:rFonts w:ascii="Arial" w:hAnsi="Arial"/>
          <w:sz w:val="24"/>
          <w:szCs w:val="24"/>
        </w:rPr>
        <w:t>Guia de Comitê de TIC do SISP (V</w:t>
      </w:r>
      <w:r>
        <w:rPr>
          <w:rStyle w:val="Forte"/>
          <w:rFonts w:ascii="Arial" w:hAnsi="Arial"/>
          <w:sz w:val="24"/>
          <w:szCs w:val="24"/>
        </w:rPr>
        <w:t>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sidR="00DB6408">
        <w:rPr>
          <w:rFonts w:ascii="Arial" w:hAnsi="Arial"/>
          <w:b w:val="0"/>
          <w:bCs w:val="0"/>
          <w:sz w:val="24"/>
          <w:szCs w:val="24"/>
        </w:rPr>
        <w:t>(V</w:t>
      </w:r>
      <w:r>
        <w:rPr>
          <w:rFonts w:ascii="Arial" w:hAnsi="Arial"/>
          <w:b w:val="0"/>
          <w:bCs w:val="0"/>
          <w:sz w:val="24"/>
          <w:szCs w:val="24"/>
        </w:rPr>
        <w:t xml:space="preserve">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proofErr w:type="gramStart"/>
      <w:r>
        <w:rPr>
          <w:rFonts w:ascii="Arial" w:hAnsi="Arial"/>
          <w:b w:val="0"/>
          <w:bCs w:val="0"/>
          <w:sz w:val="24"/>
          <w:szCs w:val="24"/>
        </w:rPr>
        <w:t xml:space="preserve">    </w:t>
      </w:r>
      <w:proofErr w:type="gramEnd"/>
      <w:r>
        <w:rPr>
          <w:rFonts w:ascii="Arial" w:hAnsi="Arial"/>
          <w:b w:val="0"/>
          <w:bCs w:val="0"/>
          <w:sz w:val="24"/>
          <w:szCs w:val="24"/>
        </w:rPr>
        <w:t xml:space="preserve">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w:t>
      </w:r>
      <w:r w:rsidR="00DB6408">
        <w:rPr>
          <w:rFonts w:ascii="Arial" w:hAnsi="Arial"/>
          <w:b w:val="0"/>
          <w:bCs w:val="0"/>
          <w:sz w:val="24"/>
          <w:szCs w:val="24"/>
        </w:rPr>
        <w:t xml:space="preserve"> –</w:t>
      </w:r>
      <w:r>
        <w:rPr>
          <w:rFonts w:ascii="Arial" w:hAnsi="Arial"/>
          <w:b w:val="0"/>
          <w:bCs w:val="0"/>
          <w:sz w:val="24"/>
          <w:szCs w:val="24"/>
        </w:rPr>
        <w:t xml:space="preserve">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DB6408">
        <w:rPr>
          <w:rFonts w:ascii="Arial" w:hAnsi="Arial"/>
          <w:b w:val="0"/>
          <w:bCs w:val="0"/>
          <w:sz w:val="24"/>
          <w:szCs w:val="24"/>
        </w:rPr>
        <w:tab/>
      </w:r>
      <w:r w:rsidRPr="00371405">
        <w:rPr>
          <w:rFonts w:ascii="Arial" w:hAnsi="Arial"/>
          <w:b w:val="0"/>
          <w:bCs w:val="0"/>
          <w:sz w:val="24"/>
          <w:szCs w:val="24"/>
        </w:rPr>
        <w:t>Guia de Governança de Tecnologia da Informação e Comunicação (</w:t>
      </w:r>
      <w:proofErr w:type="spellStart"/>
      <w:proofErr w:type="gramStart"/>
      <w:r w:rsidRPr="00371405">
        <w:rPr>
          <w:rFonts w:ascii="Arial" w:hAnsi="Arial"/>
          <w:b w:val="0"/>
          <w:bCs w:val="0"/>
          <w:sz w:val="24"/>
          <w:szCs w:val="24"/>
        </w:rPr>
        <w:t>GovTIC</w:t>
      </w:r>
      <w:proofErr w:type="spellEnd"/>
      <w:proofErr w:type="gramEnd"/>
      <w:r w:rsidRPr="00371405">
        <w:rPr>
          <w:rFonts w:ascii="Arial" w:hAnsi="Arial"/>
          <w:b w:val="0"/>
          <w:bCs w:val="0"/>
          <w:sz w:val="24"/>
          <w:szCs w:val="24"/>
        </w:rPr>
        <w:t xml:space="preserve">) do SISP </w:t>
      </w:r>
      <w:r>
        <w:rPr>
          <w:rFonts w:ascii="Arial" w:hAnsi="Arial"/>
          <w:b w:val="0"/>
          <w:bCs w:val="0"/>
          <w:sz w:val="24"/>
          <w:szCs w:val="24"/>
        </w:rPr>
        <w:t xml:space="preserve">(Versão 2.0 </w:t>
      </w:r>
      <w:r w:rsidR="00DB6408">
        <w:rPr>
          <w:rFonts w:ascii="Arial" w:hAnsi="Arial"/>
          <w:b w:val="0"/>
          <w:bCs w:val="0"/>
          <w:sz w:val="24"/>
          <w:szCs w:val="24"/>
        </w:rPr>
        <w:t>–</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5"/>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B0" w:rsidRDefault="009030B0">
      <w:pPr>
        <w:spacing w:before="0" w:after="0"/>
      </w:pPr>
      <w:r>
        <w:separator/>
      </w:r>
    </w:p>
  </w:endnote>
  <w:endnote w:type="continuationSeparator" w:id="0">
    <w:p w:rsidR="009030B0" w:rsidRDefault="009030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2" w:rsidRPr="007714CE" w:rsidRDefault="00FE5881">
    <w:pPr>
      <w:pStyle w:val="Rodap"/>
      <w:jc w:val="right"/>
      <w:rPr>
        <w:rFonts w:cs="Arial"/>
      </w:rPr>
    </w:pPr>
    <w:r w:rsidRPr="007714CE">
      <w:rPr>
        <w:rFonts w:cs="Arial"/>
      </w:rPr>
      <w:fldChar w:fldCharType="begin"/>
    </w:r>
    <w:r w:rsidR="007238AF" w:rsidRPr="007714CE">
      <w:rPr>
        <w:rFonts w:cs="Arial"/>
      </w:rPr>
      <w:instrText>PAGE   \* MERGEFORMAT</w:instrText>
    </w:r>
    <w:r w:rsidRPr="007714CE">
      <w:rPr>
        <w:rFonts w:cs="Arial"/>
      </w:rPr>
      <w:fldChar w:fldCharType="separate"/>
    </w:r>
    <w:r w:rsidR="009B2C7C">
      <w:rPr>
        <w:rFonts w:cs="Arial"/>
        <w:noProof/>
      </w:rPr>
      <w:t>16</w:t>
    </w:r>
    <w:r w:rsidRPr="007714CE">
      <w:rPr>
        <w:rFonts w:cs="Arial"/>
        <w:noProof/>
      </w:rPr>
      <w:fldChar w:fldCharType="end"/>
    </w:r>
  </w:p>
  <w:p w:rsidR="001942C7" w:rsidRPr="001A459B" w:rsidRDefault="001942C7"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B0" w:rsidRDefault="009030B0">
      <w:pPr>
        <w:spacing w:before="0" w:after="0"/>
      </w:pPr>
      <w:r>
        <w:separator/>
      </w:r>
    </w:p>
  </w:footnote>
  <w:footnote w:type="continuationSeparator" w:id="0">
    <w:p w:rsidR="009030B0" w:rsidRDefault="009030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47" w:rsidRDefault="00C41A47"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CA1E05" w:rsidRPr="00C41A47" w:rsidRDefault="00CA1E05"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3E93B29"/>
    <w:multiLevelType w:val="hybridMultilevel"/>
    <w:tmpl w:val="B3369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4CB1144"/>
    <w:multiLevelType w:val="multilevel"/>
    <w:tmpl w:val="0644AF54"/>
    <w:lvl w:ilvl="0">
      <w:start w:val="1"/>
      <w:numFmt w:val="bullet"/>
      <w:lvlText w:val="●"/>
      <w:lvlJc w:val="left"/>
      <w:pPr>
        <w:ind w:left="720" w:firstLine="360"/>
      </w:pPr>
      <w:rPr>
        <w:rFonts w:ascii="Arial" w:eastAsia="Arial" w:hAnsi="Arial" w:cs="Arial"/>
        <w:color w:val="444444"/>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58547F5"/>
    <w:multiLevelType w:val="hybridMultilevel"/>
    <w:tmpl w:val="7CCC3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77233CE"/>
    <w:multiLevelType w:val="hybridMultilevel"/>
    <w:tmpl w:val="483A4F5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347522AD"/>
    <w:multiLevelType w:val="hybridMultilevel"/>
    <w:tmpl w:val="483A4F5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35CB72BC"/>
    <w:multiLevelType w:val="hybridMultilevel"/>
    <w:tmpl w:val="BADE6232"/>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344379"/>
    <w:multiLevelType w:val="hybridMultilevel"/>
    <w:tmpl w:val="7C08B2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2CA7EAB"/>
    <w:multiLevelType w:val="hybridMultilevel"/>
    <w:tmpl w:val="6050763A"/>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61CA5C72"/>
    <w:multiLevelType w:val="hybridMultilevel"/>
    <w:tmpl w:val="6E589A04"/>
    <w:lvl w:ilvl="0" w:tplc="E410DC34">
      <w:start w:val="1"/>
      <w:numFmt w:val="decimal"/>
      <w:lvlText w:val="%1."/>
      <w:lvlJc w:val="left"/>
      <w:pPr>
        <w:ind w:left="720" w:hanging="360"/>
      </w:pPr>
      <w:rPr>
        <w:rFonts w:ascii="Calibri" w:hAnsi="Calibri" w:hint="default"/>
        <w:b/>
        <w:color w:val="00000A"/>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5C3EB4"/>
    <w:multiLevelType w:val="hybridMultilevel"/>
    <w:tmpl w:val="E378FEEE"/>
    <w:lvl w:ilvl="0" w:tplc="5AFE1F72">
      <w:start w:val="2"/>
      <w:numFmt w:val="bullet"/>
      <w:lvlText w:val="·"/>
      <w:lvlJc w:val="left"/>
      <w:pPr>
        <w:ind w:left="870" w:hanging="510"/>
      </w:pPr>
      <w:rPr>
        <w:rFonts w:ascii="Calibri" w:eastAsia="Times New Roman" w:hAnsi="Calibri" w:cs="Times New Roman" w:hint="default"/>
        <w:b/>
        <w:color w:val="4F81BD" w:themeColor="accent1"/>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46C3355"/>
    <w:multiLevelType w:val="hybridMultilevel"/>
    <w:tmpl w:val="483A4F5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785103A9"/>
    <w:multiLevelType w:val="hybridMultilevel"/>
    <w:tmpl w:val="53B850B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7A333A1A"/>
    <w:multiLevelType w:val="hybridMultilevel"/>
    <w:tmpl w:val="89E6BE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0"/>
  </w:num>
  <w:num w:numId="18">
    <w:abstractNumId w:val="24"/>
  </w:num>
  <w:num w:numId="19">
    <w:abstractNumId w:val="18"/>
  </w:num>
  <w:num w:numId="20">
    <w:abstractNumId w:val="25"/>
  </w:num>
  <w:num w:numId="21">
    <w:abstractNumId w:val="12"/>
  </w:num>
  <w:num w:numId="22">
    <w:abstractNumId w:val="14"/>
  </w:num>
  <w:num w:numId="23">
    <w:abstractNumId w:val="21"/>
  </w:num>
  <w:num w:numId="24">
    <w:abstractNumId w:val="22"/>
  </w:num>
  <w:num w:numId="25">
    <w:abstractNumId w:val="17"/>
  </w:num>
  <w:num w:numId="26">
    <w:abstractNumId w:val="19"/>
  </w:num>
  <w:num w:numId="27">
    <w:abstractNumId w:val="13"/>
  </w:num>
  <w:num w:numId="28">
    <w:abstractNumId w:val="23"/>
  </w:num>
  <w:num w:numId="29">
    <w:abstractNumId w:val="15"/>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36EB5"/>
    <w:rsid w:val="000475C9"/>
    <w:rsid w:val="0005094A"/>
    <w:rsid w:val="00061786"/>
    <w:rsid w:val="00063454"/>
    <w:rsid w:val="0007180C"/>
    <w:rsid w:val="000773C3"/>
    <w:rsid w:val="000A67D9"/>
    <w:rsid w:val="000B010A"/>
    <w:rsid w:val="000B51AB"/>
    <w:rsid w:val="000C5F24"/>
    <w:rsid w:val="000C6500"/>
    <w:rsid w:val="000E7D9F"/>
    <w:rsid w:val="000F1707"/>
    <w:rsid w:val="000F19B6"/>
    <w:rsid w:val="000F4C87"/>
    <w:rsid w:val="000F66A7"/>
    <w:rsid w:val="00104067"/>
    <w:rsid w:val="00106B59"/>
    <w:rsid w:val="0011345D"/>
    <w:rsid w:val="00121699"/>
    <w:rsid w:val="00127CE5"/>
    <w:rsid w:val="00145F8F"/>
    <w:rsid w:val="00154C33"/>
    <w:rsid w:val="001637DA"/>
    <w:rsid w:val="00167C7A"/>
    <w:rsid w:val="00170672"/>
    <w:rsid w:val="00172FD9"/>
    <w:rsid w:val="00174F49"/>
    <w:rsid w:val="00175CFD"/>
    <w:rsid w:val="0017607D"/>
    <w:rsid w:val="00180960"/>
    <w:rsid w:val="001872E6"/>
    <w:rsid w:val="00187E06"/>
    <w:rsid w:val="0019176B"/>
    <w:rsid w:val="0019407A"/>
    <w:rsid w:val="001942C7"/>
    <w:rsid w:val="001A1017"/>
    <w:rsid w:val="001A4528"/>
    <w:rsid w:val="001A459B"/>
    <w:rsid w:val="001B093C"/>
    <w:rsid w:val="001C4B64"/>
    <w:rsid w:val="001C58E2"/>
    <w:rsid w:val="001D0FFB"/>
    <w:rsid w:val="001D13D7"/>
    <w:rsid w:val="001D726D"/>
    <w:rsid w:val="001F3582"/>
    <w:rsid w:val="001F5F7A"/>
    <w:rsid w:val="00213718"/>
    <w:rsid w:val="002166E2"/>
    <w:rsid w:val="00220B7E"/>
    <w:rsid w:val="002231B9"/>
    <w:rsid w:val="002233E1"/>
    <w:rsid w:val="0022683A"/>
    <w:rsid w:val="00226965"/>
    <w:rsid w:val="00231DBE"/>
    <w:rsid w:val="0024460F"/>
    <w:rsid w:val="002514E1"/>
    <w:rsid w:val="00254A32"/>
    <w:rsid w:val="00256E6F"/>
    <w:rsid w:val="00262AA0"/>
    <w:rsid w:val="0026506B"/>
    <w:rsid w:val="00265C4E"/>
    <w:rsid w:val="00274D55"/>
    <w:rsid w:val="0029115B"/>
    <w:rsid w:val="00294778"/>
    <w:rsid w:val="002A63CE"/>
    <w:rsid w:val="002A76A4"/>
    <w:rsid w:val="002A7FB9"/>
    <w:rsid w:val="002B1695"/>
    <w:rsid w:val="002B5B13"/>
    <w:rsid w:val="002C249B"/>
    <w:rsid w:val="002D0181"/>
    <w:rsid w:val="002D0E0C"/>
    <w:rsid w:val="002D211C"/>
    <w:rsid w:val="002D747F"/>
    <w:rsid w:val="002F2DC3"/>
    <w:rsid w:val="00300CF4"/>
    <w:rsid w:val="00310031"/>
    <w:rsid w:val="00311A20"/>
    <w:rsid w:val="003124F8"/>
    <w:rsid w:val="00313505"/>
    <w:rsid w:val="003215F0"/>
    <w:rsid w:val="00330366"/>
    <w:rsid w:val="0033367E"/>
    <w:rsid w:val="003351E2"/>
    <w:rsid w:val="00340B7B"/>
    <w:rsid w:val="003446E3"/>
    <w:rsid w:val="00345ADD"/>
    <w:rsid w:val="0035144E"/>
    <w:rsid w:val="0035536F"/>
    <w:rsid w:val="00362E36"/>
    <w:rsid w:val="003713A3"/>
    <w:rsid w:val="00371405"/>
    <w:rsid w:val="00375FE1"/>
    <w:rsid w:val="00380A9C"/>
    <w:rsid w:val="003847AF"/>
    <w:rsid w:val="00391478"/>
    <w:rsid w:val="003948AD"/>
    <w:rsid w:val="003A1AFD"/>
    <w:rsid w:val="003B1767"/>
    <w:rsid w:val="003B5B7D"/>
    <w:rsid w:val="003B6838"/>
    <w:rsid w:val="003C040D"/>
    <w:rsid w:val="003C2AA4"/>
    <w:rsid w:val="003C464B"/>
    <w:rsid w:val="003D12BB"/>
    <w:rsid w:val="003D2E45"/>
    <w:rsid w:val="003E01C9"/>
    <w:rsid w:val="003E0D31"/>
    <w:rsid w:val="003F32BF"/>
    <w:rsid w:val="003F7CBB"/>
    <w:rsid w:val="00401C94"/>
    <w:rsid w:val="0040441C"/>
    <w:rsid w:val="00411F4D"/>
    <w:rsid w:val="004316DC"/>
    <w:rsid w:val="004331E9"/>
    <w:rsid w:val="00443222"/>
    <w:rsid w:val="0045271F"/>
    <w:rsid w:val="00457257"/>
    <w:rsid w:val="00457DE8"/>
    <w:rsid w:val="004632D7"/>
    <w:rsid w:val="004637B2"/>
    <w:rsid w:val="00464BFD"/>
    <w:rsid w:val="00464D3F"/>
    <w:rsid w:val="0047278E"/>
    <w:rsid w:val="0047331F"/>
    <w:rsid w:val="004767E6"/>
    <w:rsid w:val="004834C9"/>
    <w:rsid w:val="00492F72"/>
    <w:rsid w:val="0049783A"/>
    <w:rsid w:val="004A6F4F"/>
    <w:rsid w:val="004B047A"/>
    <w:rsid w:val="004B48A0"/>
    <w:rsid w:val="004C0B8F"/>
    <w:rsid w:val="004C2009"/>
    <w:rsid w:val="004C42C1"/>
    <w:rsid w:val="004C71BD"/>
    <w:rsid w:val="004C7583"/>
    <w:rsid w:val="004D15DD"/>
    <w:rsid w:val="004D2ECA"/>
    <w:rsid w:val="004D3A8C"/>
    <w:rsid w:val="004D47D8"/>
    <w:rsid w:val="004E35AC"/>
    <w:rsid w:val="004E4372"/>
    <w:rsid w:val="004F3B7B"/>
    <w:rsid w:val="0050270F"/>
    <w:rsid w:val="005059C9"/>
    <w:rsid w:val="00526F67"/>
    <w:rsid w:val="00535106"/>
    <w:rsid w:val="0053662E"/>
    <w:rsid w:val="00537572"/>
    <w:rsid w:val="0054271F"/>
    <w:rsid w:val="00545202"/>
    <w:rsid w:val="00555861"/>
    <w:rsid w:val="00557008"/>
    <w:rsid w:val="00557316"/>
    <w:rsid w:val="00572AA7"/>
    <w:rsid w:val="00581CF0"/>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E5046"/>
    <w:rsid w:val="005F5F84"/>
    <w:rsid w:val="0060678C"/>
    <w:rsid w:val="00615CC5"/>
    <w:rsid w:val="00615F1C"/>
    <w:rsid w:val="006171B2"/>
    <w:rsid w:val="0061797E"/>
    <w:rsid w:val="00640A35"/>
    <w:rsid w:val="00642302"/>
    <w:rsid w:val="006443D1"/>
    <w:rsid w:val="006505E2"/>
    <w:rsid w:val="00654DE6"/>
    <w:rsid w:val="0066016C"/>
    <w:rsid w:val="00666144"/>
    <w:rsid w:val="00672AF2"/>
    <w:rsid w:val="006903D7"/>
    <w:rsid w:val="00697E5E"/>
    <w:rsid w:val="006A416F"/>
    <w:rsid w:val="006A4172"/>
    <w:rsid w:val="006C0EB3"/>
    <w:rsid w:val="006D00FA"/>
    <w:rsid w:val="006E1A20"/>
    <w:rsid w:val="006F233B"/>
    <w:rsid w:val="006F4BC3"/>
    <w:rsid w:val="007002D8"/>
    <w:rsid w:val="0070625F"/>
    <w:rsid w:val="00710770"/>
    <w:rsid w:val="0071082A"/>
    <w:rsid w:val="00710B5C"/>
    <w:rsid w:val="0072337B"/>
    <w:rsid w:val="007238AF"/>
    <w:rsid w:val="007243A5"/>
    <w:rsid w:val="00741AA8"/>
    <w:rsid w:val="0074322A"/>
    <w:rsid w:val="00762359"/>
    <w:rsid w:val="0077059C"/>
    <w:rsid w:val="007714CE"/>
    <w:rsid w:val="00772F7D"/>
    <w:rsid w:val="00775D5D"/>
    <w:rsid w:val="007926D4"/>
    <w:rsid w:val="00794157"/>
    <w:rsid w:val="007C1672"/>
    <w:rsid w:val="007D0379"/>
    <w:rsid w:val="007E70FE"/>
    <w:rsid w:val="007F51EF"/>
    <w:rsid w:val="00810406"/>
    <w:rsid w:val="00823657"/>
    <w:rsid w:val="00824585"/>
    <w:rsid w:val="00830985"/>
    <w:rsid w:val="00842821"/>
    <w:rsid w:val="00845770"/>
    <w:rsid w:val="00854023"/>
    <w:rsid w:val="00856732"/>
    <w:rsid w:val="00860DF8"/>
    <w:rsid w:val="00867BBE"/>
    <w:rsid w:val="008730EB"/>
    <w:rsid w:val="00896970"/>
    <w:rsid w:val="008A549C"/>
    <w:rsid w:val="008C5232"/>
    <w:rsid w:val="008C6200"/>
    <w:rsid w:val="008C7FDC"/>
    <w:rsid w:val="008E1508"/>
    <w:rsid w:val="008F2185"/>
    <w:rsid w:val="008F26D7"/>
    <w:rsid w:val="00900BC1"/>
    <w:rsid w:val="00902C7F"/>
    <w:rsid w:val="009030B0"/>
    <w:rsid w:val="00905D03"/>
    <w:rsid w:val="0091239A"/>
    <w:rsid w:val="009163E5"/>
    <w:rsid w:val="00916CE5"/>
    <w:rsid w:val="00925F3C"/>
    <w:rsid w:val="0093685E"/>
    <w:rsid w:val="00940623"/>
    <w:rsid w:val="00942949"/>
    <w:rsid w:val="00956AE6"/>
    <w:rsid w:val="009624F0"/>
    <w:rsid w:val="00964E3B"/>
    <w:rsid w:val="00965142"/>
    <w:rsid w:val="00970800"/>
    <w:rsid w:val="00972570"/>
    <w:rsid w:val="0097681E"/>
    <w:rsid w:val="00983ED5"/>
    <w:rsid w:val="00991E75"/>
    <w:rsid w:val="009A75C0"/>
    <w:rsid w:val="009B2C7C"/>
    <w:rsid w:val="009B2CF2"/>
    <w:rsid w:val="009C15F5"/>
    <w:rsid w:val="009D0C8D"/>
    <w:rsid w:val="009D2BAE"/>
    <w:rsid w:val="009E07DE"/>
    <w:rsid w:val="009E3614"/>
    <w:rsid w:val="009E36EE"/>
    <w:rsid w:val="009F3C3A"/>
    <w:rsid w:val="00A0029B"/>
    <w:rsid w:val="00A04EE5"/>
    <w:rsid w:val="00A06B8D"/>
    <w:rsid w:val="00A15F91"/>
    <w:rsid w:val="00A17708"/>
    <w:rsid w:val="00A255EF"/>
    <w:rsid w:val="00A3091C"/>
    <w:rsid w:val="00A347EA"/>
    <w:rsid w:val="00A35E67"/>
    <w:rsid w:val="00A371AF"/>
    <w:rsid w:val="00A40D19"/>
    <w:rsid w:val="00A430FE"/>
    <w:rsid w:val="00A44B75"/>
    <w:rsid w:val="00A60037"/>
    <w:rsid w:val="00A64482"/>
    <w:rsid w:val="00A76AB6"/>
    <w:rsid w:val="00A82B2D"/>
    <w:rsid w:val="00A848D3"/>
    <w:rsid w:val="00A91E9E"/>
    <w:rsid w:val="00A9246C"/>
    <w:rsid w:val="00AA23D1"/>
    <w:rsid w:val="00AB08C1"/>
    <w:rsid w:val="00AC089B"/>
    <w:rsid w:val="00AC2D79"/>
    <w:rsid w:val="00AC33C9"/>
    <w:rsid w:val="00AF11C3"/>
    <w:rsid w:val="00AF6071"/>
    <w:rsid w:val="00B00653"/>
    <w:rsid w:val="00B00CC7"/>
    <w:rsid w:val="00B06738"/>
    <w:rsid w:val="00B15506"/>
    <w:rsid w:val="00B159FA"/>
    <w:rsid w:val="00B34002"/>
    <w:rsid w:val="00B37257"/>
    <w:rsid w:val="00B374F4"/>
    <w:rsid w:val="00B408DF"/>
    <w:rsid w:val="00B4332E"/>
    <w:rsid w:val="00B463C8"/>
    <w:rsid w:val="00B61629"/>
    <w:rsid w:val="00B63761"/>
    <w:rsid w:val="00B81FF0"/>
    <w:rsid w:val="00B912BE"/>
    <w:rsid w:val="00B9292D"/>
    <w:rsid w:val="00BA0CCE"/>
    <w:rsid w:val="00BB1ADD"/>
    <w:rsid w:val="00BB2E8C"/>
    <w:rsid w:val="00BB6409"/>
    <w:rsid w:val="00BC1C17"/>
    <w:rsid w:val="00BC2E49"/>
    <w:rsid w:val="00BC41DB"/>
    <w:rsid w:val="00BD1472"/>
    <w:rsid w:val="00BD7834"/>
    <w:rsid w:val="00BE006B"/>
    <w:rsid w:val="00BF4905"/>
    <w:rsid w:val="00BF5A32"/>
    <w:rsid w:val="00C00E26"/>
    <w:rsid w:val="00C05D1A"/>
    <w:rsid w:val="00C075D9"/>
    <w:rsid w:val="00C12EC2"/>
    <w:rsid w:val="00C21849"/>
    <w:rsid w:val="00C23D4A"/>
    <w:rsid w:val="00C3349A"/>
    <w:rsid w:val="00C41A47"/>
    <w:rsid w:val="00C46C45"/>
    <w:rsid w:val="00C4750F"/>
    <w:rsid w:val="00C62C35"/>
    <w:rsid w:val="00C6534F"/>
    <w:rsid w:val="00C73956"/>
    <w:rsid w:val="00C805D7"/>
    <w:rsid w:val="00C90BBE"/>
    <w:rsid w:val="00C9474F"/>
    <w:rsid w:val="00C96211"/>
    <w:rsid w:val="00CA1E05"/>
    <w:rsid w:val="00CA57BF"/>
    <w:rsid w:val="00CB1936"/>
    <w:rsid w:val="00CC217A"/>
    <w:rsid w:val="00CC2D5E"/>
    <w:rsid w:val="00CD3079"/>
    <w:rsid w:val="00CD5BEA"/>
    <w:rsid w:val="00CD6183"/>
    <w:rsid w:val="00D02DBA"/>
    <w:rsid w:val="00D23648"/>
    <w:rsid w:val="00D31314"/>
    <w:rsid w:val="00D34FAE"/>
    <w:rsid w:val="00D4014D"/>
    <w:rsid w:val="00D4107F"/>
    <w:rsid w:val="00D51CB1"/>
    <w:rsid w:val="00D63084"/>
    <w:rsid w:val="00D65A61"/>
    <w:rsid w:val="00D67EED"/>
    <w:rsid w:val="00D67FB1"/>
    <w:rsid w:val="00D91A16"/>
    <w:rsid w:val="00D96DD0"/>
    <w:rsid w:val="00D97B00"/>
    <w:rsid w:val="00DB6408"/>
    <w:rsid w:val="00DC5888"/>
    <w:rsid w:val="00DD3F47"/>
    <w:rsid w:val="00DE5AC3"/>
    <w:rsid w:val="00DE7351"/>
    <w:rsid w:val="00E063D1"/>
    <w:rsid w:val="00E06E0D"/>
    <w:rsid w:val="00E17502"/>
    <w:rsid w:val="00E3700B"/>
    <w:rsid w:val="00E41815"/>
    <w:rsid w:val="00E41F3B"/>
    <w:rsid w:val="00E42029"/>
    <w:rsid w:val="00E47D7E"/>
    <w:rsid w:val="00E609F1"/>
    <w:rsid w:val="00E61AB6"/>
    <w:rsid w:val="00E73F6E"/>
    <w:rsid w:val="00E74995"/>
    <w:rsid w:val="00E93925"/>
    <w:rsid w:val="00EA0050"/>
    <w:rsid w:val="00EA3AF9"/>
    <w:rsid w:val="00EB5150"/>
    <w:rsid w:val="00EB5609"/>
    <w:rsid w:val="00ED35E4"/>
    <w:rsid w:val="00ED412A"/>
    <w:rsid w:val="00ED4B27"/>
    <w:rsid w:val="00EF6591"/>
    <w:rsid w:val="00F02BEB"/>
    <w:rsid w:val="00F14239"/>
    <w:rsid w:val="00F142FA"/>
    <w:rsid w:val="00F21DA3"/>
    <w:rsid w:val="00F31F54"/>
    <w:rsid w:val="00F36CC3"/>
    <w:rsid w:val="00F42C55"/>
    <w:rsid w:val="00F500F1"/>
    <w:rsid w:val="00F50447"/>
    <w:rsid w:val="00F518D6"/>
    <w:rsid w:val="00F6092A"/>
    <w:rsid w:val="00F63321"/>
    <w:rsid w:val="00F827A2"/>
    <w:rsid w:val="00F85CE6"/>
    <w:rsid w:val="00F9297F"/>
    <w:rsid w:val="00FA04C0"/>
    <w:rsid w:val="00FA313D"/>
    <w:rsid w:val="00FA447E"/>
    <w:rsid w:val="00FB13FE"/>
    <w:rsid w:val="00FB7AA3"/>
    <w:rsid w:val="00FC1494"/>
    <w:rsid w:val="00FC37E3"/>
    <w:rsid w:val="00FC51C3"/>
    <w:rsid w:val="00FD331C"/>
    <w:rsid w:val="00FE5056"/>
    <w:rsid w:val="00FE5881"/>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FD"/>
    <w:pPr>
      <w:suppressAutoHyphens/>
      <w:spacing w:before="60" w:after="60"/>
      <w:jc w:val="both"/>
    </w:pPr>
    <w:rPr>
      <w:rFonts w:ascii="Times" w:hAnsi="Times"/>
      <w:sz w:val="22"/>
      <w:lang w:eastAsia="ar-SA"/>
    </w:rPr>
  </w:style>
  <w:style w:type="paragraph" w:styleId="Ttulo1">
    <w:name w:val="heading 1"/>
    <w:basedOn w:val="Normal"/>
    <w:next w:val="Normal"/>
    <w:qFormat/>
    <w:rsid w:val="00175CFD"/>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175CFD"/>
    <w:pPr>
      <w:keepNext/>
      <w:spacing w:before="240"/>
      <w:outlineLvl w:val="1"/>
    </w:pPr>
    <w:rPr>
      <w:b/>
      <w:sz w:val="24"/>
    </w:rPr>
  </w:style>
  <w:style w:type="paragraph" w:styleId="Ttulo3">
    <w:name w:val="heading 3"/>
    <w:basedOn w:val="Normal"/>
    <w:next w:val="Normal"/>
    <w:qFormat/>
    <w:rsid w:val="00175CFD"/>
    <w:pPr>
      <w:keepNext/>
      <w:spacing w:before="240"/>
      <w:outlineLvl w:val="2"/>
    </w:pPr>
    <w:rPr>
      <w:rFonts w:ascii="Times New Roman" w:hAnsi="Times New Roman"/>
      <w:b/>
    </w:rPr>
  </w:style>
  <w:style w:type="paragraph" w:styleId="Ttulo4">
    <w:name w:val="heading 4"/>
    <w:basedOn w:val="Normal"/>
    <w:next w:val="Normal"/>
    <w:qFormat/>
    <w:rsid w:val="00175CFD"/>
    <w:pPr>
      <w:keepNext/>
      <w:spacing w:before="240"/>
      <w:outlineLvl w:val="3"/>
    </w:pPr>
    <w:rPr>
      <w:rFonts w:ascii="Times New Roman" w:hAnsi="Times New Roman"/>
    </w:rPr>
  </w:style>
  <w:style w:type="paragraph" w:styleId="Ttulo5">
    <w:name w:val="heading 5"/>
    <w:basedOn w:val="Normal"/>
    <w:next w:val="Normal"/>
    <w:qFormat/>
    <w:rsid w:val="00175CFD"/>
    <w:pPr>
      <w:spacing w:before="240"/>
      <w:outlineLvl w:val="4"/>
    </w:pPr>
    <w:rPr>
      <w:rFonts w:ascii="Arial" w:hAnsi="Arial"/>
    </w:rPr>
  </w:style>
  <w:style w:type="paragraph" w:styleId="Ttulo6">
    <w:name w:val="heading 6"/>
    <w:basedOn w:val="Normal"/>
    <w:next w:val="Normal"/>
    <w:qFormat/>
    <w:rsid w:val="00175CFD"/>
    <w:pPr>
      <w:spacing w:before="240"/>
      <w:outlineLvl w:val="5"/>
    </w:pPr>
    <w:rPr>
      <w:rFonts w:ascii="Arial" w:hAnsi="Arial"/>
    </w:rPr>
  </w:style>
  <w:style w:type="paragraph" w:styleId="Ttulo7">
    <w:name w:val="heading 7"/>
    <w:basedOn w:val="Normal"/>
    <w:next w:val="Normal"/>
    <w:qFormat/>
    <w:rsid w:val="00175CFD"/>
    <w:pPr>
      <w:spacing w:before="240"/>
      <w:outlineLvl w:val="6"/>
    </w:pPr>
    <w:rPr>
      <w:rFonts w:ascii="Arial" w:hAnsi="Arial"/>
    </w:rPr>
  </w:style>
  <w:style w:type="paragraph" w:styleId="Ttulo8">
    <w:name w:val="heading 8"/>
    <w:basedOn w:val="Normal"/>
    <w:next w:val="Normal"/>
    <w:qFormat/>
    <w:rsid w:val="00175CFD"/>
    <w:pPr>
      <w:spacing w:before="240"/>
      <w:outlineLvl w:val="7"/>
    </w:pPr>
    <w:rPr>
      <w:rFonts w:ascii="Arial" w:hAnsi="Arial"/>
      <w:sz w:val="20"/>
    </w:rPr>
  </w:style>
  <w:style w:type="paragraph" w:styleId="Ttulo9">
    <w:name w:val="heading 9"/>
    <w:basedOn w:val="Normal"/>
    <w:next w:val="Normal"/>
    <w:qFormat/>
    <w:rsid w:val="00175CFD"/>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175CFD"/>
    <w:rPr>
      <w:rFonts w:ascii="Symbol" w:hAnsi="Symbol"/>
    </w:rPr>
  </w:style>
  <w:style w:type="character" w:customStyle="1" w:styleId="WW8Num3z0">
    <w:name w:val="WW8Num3z0"/>
    <w:rsid w:val="00175CFD"/>
    <w:rPr>
      <w:rFonts w:ascii="Symbol" w:hAnsi="Symbol"/>
    </w:rPr>
  </w:style>
  <w:style w:type="character" w:customStyle="1" w:styleId="WW8Num4z0">
    <w:name w:val="WW8Num4z0"/>
    <w:rsid w:val="00175CFD"/>
    <w:rPr>
      <w:rFonts w:ascii="Symbol" w:hAnsi="Symbol"/>
    </w:rPr>
  </w:style>
  <w:style w:type="character" w:customStyle="1" w:styleId="WW8Num5z0">
    <w:name w:val="WW8Num5z0"/>
    <w:rsid w:val="00175CFD"/>
    <w:rPr>
      <w:rFonts w:ascii="Symbol" w:hAnsi="Symbol"/>
    </w:rPr>
  </w:style>
  <w:style w:type="character" w:customStyle="1" w:styleId="WW8Num8z0">
    <w:name w:val="WW8Num8z0"/>
    <w:rsid w:val="00175CFD"/>
    <w:rPr>
      <w:rFonts w:ascii="Symbol" w:hAnsi="Symbol"/>
    </w:rPr>
  </w:style>
  <w:style w:type="character" w:customStyle="1" w:styleId="WW8Num10z0">
    <w:name w:val="WW8Num10z0"/>
    <w:rsid w:val="00175CFD"/>
    <w:rPr>
      <w:rFonts w:ascii="Wingdings" w:hAnsi="Wingdings"/>
      <w:b w:val="0"/>
      <w:i w:val="0"/>
      <w:sz w:val="18"/>
    </w:rPr>
  </w:style>
  <w:style w:type="character" w:customStyle="1" w:styleId="WW8Num11z0">
    <w:name w:val="WW8Num11z0"/>
    <w:rsid w:val="00175CFD"/>
    <w:rPr>
      <w:rFonts w:ascii="Symbol" w:hAnsi="Symbol"/>
    </w:rPr>
  </w:style>
  <w:style w:type="character" w:customStyle="1" w:styleId="WW8Num12z0">
    <w:name w:val="WW8Num12z0"/>
    <w:rsid w:val="00175CFD"/>
    <w:rPr>
      <w:rFonts w:ascii="Symbol" w:hAnsi="Symbol"/>
    </w:rPr>
  </w:style>
  <w:style w:type="character" w:customStyle="1" w:styleId="WW8Num13z0">
    <w:name w:val="WW8Num13z0"/>
    <w:rsid w:val="00175CFD"/>
    <w:rPr>
      <w:rFonts w:ascii="Symbol" w:hAnsi="Symbol"/>
    </w:rPr>
  </w:style>
  <w:style w:type="character" w:customStyle="1" w:styleId="Absatz-Standardschriftart">
    <w:name w:val="Absatz-Standardschriftart"/>
    <w:rsid w:val="00175CFD"/>
  </w:style>
  <w:style w:type="character" w:customStyle="1" w:styleId="WW8Num4z1">
    <w:name w:val="WW8Num4z1"/>
    <w:rsid w:val="00175CFD"/>
    <w:rPr>
      <w:rFonts w:ascii="Courier New" w:hAnsi="Courier New"/>
    </w:rPr>
  </w:style>
  <w:style w:type="character" w:customStyle="1" w:styleId="WW8Num4z2">
    <w:name w:val="WW8Num4z2"/>
    <w:rsid w:val="00175CFD"/>
    <w:rPr>
      <w:rFonts w:ascii="Wingdings" w:hAnsi="Wingdings"/>
    </w:rPr>
  </w:style>
  <w:style w:type="character" w:customStyle="1" w:styleId="WW8Num6z0">
    <w:name w:val="WW8Num6z0"/>
    <w:rsid w:val="00175CFD"/>
    <w:rPr>
      <w:rFonts w:ascii="Symbol" w:hAnsi="Symbol"/>
    </w:rPr>
  </w:style>
  <w:style w:type="character" w:customStyle="1" w:styleId="WW8Num8z1">
    <w:name w:val="WW8Num8z1"/>
    <w:rsid w:val="00175CFD"/>
    <w:rPr>
      <w:rFonts w:ascii="Courier New" w:hAnsi="Courier New"/>
    </w:rPr>
  </w:style>
  <w:style w:type="character" w:customStyle="1" w:styleId="WW8Num8z2">
    <w:name w:val="WW8Num8z2"/>
    <w:rsid w:val="00175CFD"/>
    <w:rPr>
      <w:rFonts w:ascii="Wingdings" w:hAnsi="Wingdings"/>
    </w:rPr>
  </w:style>
  <w:style w:type="character" w:customStyle="1" w:styleId="WW8Num9z0">
    <w:name w:val="WW8Num9z0"/>
    <w:rsid w:val="00175CFD"/>
    <w:rPr>
      <w:rFonts w:ascii="Symbol" w:hAnsi="Symbol"/>
    </w:rPr>
  </w:style>
  <w:style w:type="character" w:customStyle="1" w:styleId="WW8Num9z1">
    <w:name w:val="WW8Num9z1"/>
    <w:rsid w:val="00175CFD"/>
    <w:rPr>
      <w:rFonts w:ascii="Courier New" w:hAnsi="Courier New"/>
    </w:rPr>
  </w:style>
  <w:style w:type="character" w:customStyle="1" w:styleId="WW8Num9z2">
    <w:name w:val="WW8Num9z2"/>
    <w:rsid w:val="00175CFD"/>
    <w:rPr>
      <w:rFonts w:ascii="Wingdings" w:hAnsi="Wingdings"/>
    </w:rPr>
  </w:style>
  <w:style w:type="character" w:customStyle="1" w:styleId="WW8Num11z1">
    <w:name w:val="WW8Num11z1"/>
    <w:rsid w:val="00175CFD"/>
    <w:rPr>
      <w:rFonts w:ascii="Courier New" w:hAnsi="Courier New"/>
    </w:rPr>
  </w:style>
  <w:style w:type="character" w:customStyle="1" w:styleId="WW8Num11z2">
    <w:name w:val="WW8Num11z2"/>
    <w:rsid w:val="00175CFD"/>
    <w:rPr>
      <w:rFonts w:ascii="Wingdings" w:hAnsi="Wingdings"/>
    </w:rPr>
  </w:style>
  <w:style w:type="character" w:customStyle="1" w:styleId="WW8Num12z1">
    <w:name w:val="WW8Num12z1"/>
    <w:rsid w:val="00175CFD"/>
    <w:rPr>
      <w:rFonts w:ascii="Courier New" w:hAnsi="Courier New" w:cs="Courier New"/>
    </w:rPr>
  </w:style>
  <w:style w:type="character" w:customStyle="1" w:styleId="WW8Num12z2">
    <w:name w:val="WW8Num12z2"/>
    <w:rsid w:val="00175CFD"/>
    <w:rPr>
      <w:rFonts w:ascii="Wingdings" w:hAnsi="Wingdings"/>
    </w:rPr>
  </w:style>
  <w:style w:type="character" w:customStyle="1" w:styleId="WW8Num12z3">
    <w:name w:val="WW8Num12z3"/>
    <w:rsid w:val="00175CFD"/>
    <w:rPr>
      <w:rFonts w:ascii="Symbol" w:hAnsi="Symbol"/>
    </w:rPr>
  </w:style>
  <w:style w:type="character" w:customStyle="1" w:styleId="WW8Num14z0">
    <w:name w:val="WW8Num14z0"/>
    <w:rsid w:val="00175CFD"/>
    <w:rPr>
      <w:rFonts w:ascii="Symbol" w:hAnsi="Symbol"/>
    </w:rPr>
  </w:style>
  <w:style w:type="character" w:customStyle="1" w:styleId="WW8Num14z1">
    <w:name w:val="WW8Num14z1"/>
    <w:rsid w:val="00175CFD"/>
    <w:rPr>
      <w:rFonts w:ascii="Courier New" w:hAnsi="Courier New" w:cs="Courier New"/>
    </w:rPr>
  </w:style>
  <w:style w:type="character" w:customStyle="1" w:styleId="WW8Num14z2">
    <w:name w:val="WW8Num14z2"/>
    <w:rsid w:val="00175CFD"/>
    <w:rPr>
      <w:rFonts w:ascii="Wingdings" w:hAnsi="Wingdings"/>
    </w:rPr>
  </w:style>
  <w:style w:type="character" w:customStyle="1" w:styleId="WW8Num15z0">
    <w:name w:val="WW8Num15z0"/>
    <w:rsid w:val="00175CFD"/>
    <w:rPr>
      <w:rFonts w:ascii="Symbol" w:hAnsi="Symbol"/>
    </w:rPr>
  </w:style>
  <w:style w:type="character" w:customStyle="1" w:styleId="WW8Num15z1">
    <w:name w:val="WW8Num15z1"/>
    <w:rsid w:val="00175CFD"/>
    <w:rPr>
      <w:rFonts w:ascii="Courier New" w:hAnsi="Courier New"/>
    </w:rPr>
  </w:style>
  <w:style w:type="character" w:customStyle="1" w:styleId="WW8Num15z2">
    <w:name w:val="WW8Num15z2"/>
    <w:rsid w:val="00175CFD"/>
    <w:rPr>
      <w:rFonts w:ascii="Wingdings" w:hAnsi="Wingdings"/>
    </w:rPr>
  </w:style>
  <w:style w:type="character" w:customStyle="1" w:styleId="WW8Num17z0">
    <w:name w:val="WW8Num17z0"/>
    <w:rsid w:val="00175CFD"/>
    <w:rPr>
      <w:rFonts w:ascii="Symbol" w:hAnsi="Symbol"/>
    </w:rPr>
  </w:style>
  <w:style w:type="character" w:customStyle="1" w:styleId="WW8Num17z1">
    <w:name w:val="WW8Num17z1"/>
    <w:rsid w:val="00175CFD"/>
    <w:rPr>
      <w:rFonts w:ascii="Courier New" w:hAnsi="Courier New" w:cs="Courier New"/>
    </w:rPr>
  </w:style>
  <w:style w:type="character" w:customStyle="1" w:styleId="WW8Num17z2">
    <w:name w:val="WW8Num17z2"/>
    <w:rsid w:val="00175CFD"/>
    <w:rPr>
      <w:rFonts w:ascii="Wingdings" w:hAnsi="Wingdings"/>
    </w:rPr>
  </w:style>
  <w:style w:type="character" w:customStyle="1" w:styleId="WW8Num18z0">
    <w:name w:val="WW8Num18z0"/>
    <w:rsid w:val="00175CFD"/>
    <w:rPr>
      <w:rFonts w:ascii="Times New Roman" w:eastAsia="Times New Roman" w:hAnsi="Times New Roman" w:cs="Times New Roman"/>
    </w:rPr>
  </w:style>
  <w:style w:type="character" w:customStyle="1" w:styleId="WW8Num18z1">
    <w:name w:val="WW8Num18z1"/>
    <w:rsid w:val="00175CFD"/>
    <w:rPr>
      <w:rFonts w:ascii="Courier New" w:hAnsi="Courier New"/>
    </w:rPr>
  </w:style>
  <w:style w:type="character" w:customStyle="1" w:styleId="WW8Num18z2">
    <w:name w:val="WW8Num18z2"/>
    <w:rsid w:val="00175CFD"/>
    <w:rPr>
      <w:rFonts w:ascii="Wingdings" w:hAnsi="Wingdings"/>
    </w:rPr>
  </w:style>
  <w:style w:type="character" w:customStyle="1" w:styleId="WW8Num18z3">
    <w:name w:val="WW8Num18z3"/>
    <w:rsid w:val="00175CFD"/>
    <w:rPr>
      <w:rFonts w:ascii="Symbol" w:hAnsi="Symbol"/>
    </w:rPr>
  </w:style>
  <w:style w:type="character" w:customStyle="1" w:styleId="WW8Num19z0">
    <w:name w:val="WW8Num19z0"/>
    <w:rsid w:val="00175CFD"/>
    <w:rPr>
      <w:rFonts w:ascii="Symbol" w:hAnsi="Symbol"/>
    </w:rPr>
  </w:style>
  <w:style w:type="character" w:customStyle="1" w:styleId="WW8Num19z1">
    <w:name w:val="WW8Num19z1"/>
    <w:rsid w:val="00175CFD"/>
    <w:rPr>
      <w:rFonts w:ascii="Courier New" w:hAnsi="Courier New"/>
    </w:rPr>
  </w:style>
  <w:style w:type="character" w:customStyle="1" w:styleId="WW8Num19z2">
    <w:name w:val="WW8Num19z2"/>
    <w:rsid w:val="00175CFD"/>
    <w:rPr>
      <w:rFonts w:ascii="Wingdings" w:hAnsi="Wingdings"/>
    </w:rPr>
  </w:style>
  <w:style w:type="character" w:customStyle="1" w:styleId="WW8Num20z0">
    <w:name w:val="WW8Num20z0"/>
    <w:rsid w:val="00175CFD"/>
    <w:rPr>
      <w:rFonts w:ascii="Symbol" w:hAnsi="Symbol"/>
    </w:rPr>
  </w:style>
  <w:style w:type="character" w:customStyle="1" w:styleId="WW8Num20z1">
    <w:name w:val="WW8Num20z1"/>
    <w:rsid w:val="00175CFD"/>
    <w:rPr>
      <w:rFonts w:ascii="Courier New" w:hAnsi="Courier New" w:cs="Courier New"/>
    </w:rPr>
  </w:style>
  <w:style w:type="character" w:customStyle="1" w:styleId="WW8Num20z2">
    <w:name w:val="WW8Num20z2"/>
    <w:rsid w:val="00175CFD"/>
    <w:rPr>
      <w:rFonts w:ascii="Wingdings" w:hAnsi="Wingdings"/>
    </w:rPr>
  </w:style>
  <w:style w:type="character" w:customStyle="1" w:styleId="WW8Num21z0">
    <w:name w:val="WW8Num21z0"/>
    <w:rsid w:val="00175CFD"/>
    <w:rPr>
      <w:rFonts w:ascii="Symbol" w:hAnsi="Symbol"/>
    </w:rPr>
  </w:style>
  <w:style w:type="character" w:customStyle="1" w:styleId="WW8Num21z1">
    <w:name w:val="WW8Num21z1"/>
    <w:rsid w:val="00175CFD"/>
    <w:rPr>
      <w:rFonts w:ascii="Courier New" w:hAnsi="Courier New" w:cs="Courier New"/>
    </w:rPr>
  </w:style>
  <w:style w:type="character" w:customStyle="1" w:styleId="WW8Num21z2">
    <w:name w:val="WW8Num21z2"/>
    <w:rsid w:val="00175CFD"/>
    <w:rPr>
      <w:rFonts w:ascii="Wingdings" w:hAnsi="Wingdings"/>
    </w:rPr>
  </w:style>
  <w:style w:type="character" w:customStyle="1" w:styleId="WW8Num22z0">
    <w:name w:val="WW8Num22z0"/>
    <w:rsid w:val="00175CFD"/>
    <w:rPr>
      <w:rFonts w:ascii="Symbol" w:hAnsi="Symbol"/>
    </w:rPr>
  </w:style>
  <w:style w:type="character" w:customStyle="1" w:styleId="WW8Num22z1">
    <w:name w:val="WW8Num22z1"/>
    <w:rsid w:val="00175CFD"/>
    <w:rPr>
      <w:rFonts w:ascii="Courier New" w:hAnsi="Courier New"/>
    </w:rPr>
  </w:style>
  <w:style w:type="character" w:customStyle="1" w:styleId="WW8Num22z2">
    <w:name w:val="WW8Num22z2"/>
    <w:rsid w:val="00175CFD"/>
    <w:rPr>
      <w:rFonts w:ascii="Wingdings" w:hAnsi="Wingdings"/>
    </w:rPr>
  </w:style>
  <w:style w:type="character" w:customStyle="1" w:styleId="WW8Num23z0">
    <w:name w:val="WW8Num23z0"/>
    <w:rsid w:val="00175CFD"/>
    <w:rPr>
      <w:rFonts w:ascii="Wingdings" w:hAnsi="Wingdings"/>
      <w:b w:val="0"/>
      <w:i w:val="0"/>
      <w:sz w:val="18"/>
    </w:rPr>
  </w:style>
  <w:style w:type="character" w:customStyle="1" w:styleId="WW8Num24z0">
    <w:name w:val="WW8Num24z0"/>
    <w:rsid w:val="00175CFD"/>
    <w:rPr>
      <w:rFonts w:ascii="Symbol" w:hAnsi="Symbol"/>
    </w:rPr>
  </w:style>
  <w:style w:type="character" w:customStyle="1" w:styleId="WW8Num25z0">
    <w:name w:val="WW8Num25z0"/>
    <w:rsid w:val="00175CFD"/>
    <w:rPr>
      <w:rFonts w:ascii="Symbol" w:hAnsi="Symbol"/>
    </w:rPr>
  </w:style>
  <w:style w:type="character" w:customStyle="1" w:styleId="WW8Num25z1">
    <w:name w:val="WW8Num25z1"/>
    <w:rsid w:val="00175CFD"/>
    <w:rPr>
      <w:rFonts w:ascii="Courier New" w:hAnsi="Courier New"/>
    </w:rPr>
  </w:style>
  <w:style w:type="character" w:customStyle="1" w:styleId="WW8Num25z2">
    <w:name w:val="WW8Num25z2"/>
    <w:rsid w:val="00175CFD"/>
    <w:rPr>
      <w:rFonts w:ascii="Wingdings" w:hAnsi="Wingdings"/>
    </w:rPr>
  </w:style>
  <w:style w:type="character" w:customStyle="1" w:styleId="WW8Num26z0">
    <w:name w:val="WW8Num26z0"/>
    <w:rsid w:val="00175CFD"/>
    <w:rPr>
      <w:rFonts w:ascii="Symbol" w:hAnsi="Symbol"/>
    </w:rPr>
  </w:style>
  <w:style w:type="character" w:customStyle="1" w:styleId="WW8Num27z0">
    <w:name w:val="WW8Num27z0"/>
    <w:rsid w:val="00175CFD"/>
    <w:rPr>
      <w:rFonts w:ascii="Symbol" w:hAnsi="Symbol"/>
    </w:rPr>
  </w:style>
  <w:style w:type="character" w:customStyle="1" w:styleId="WW8Num27z1">
    <w:name w:val="WW8Num27z1"/>
    <w:rsid w:val="00175CFD"/>
    <w:rPr>
      <w:rFonts w:ascii="Courier New" w:hAnsi="Courier New"/>
    </w:rPr>
  </w:style>
  <w:style w:type="character" w:customStyle="1" w:styleId="WW8Num27z2">
    <w:name w:val="WW8Num27z2"/>
    <w:rsid w:val="00175CFD"/>
    <w:rPr>
      <w:rFonts w:ascii="Wingdings" w:hAnsi="Wingdings"/>
    </w:rPr>
  </w:style>
  <w:style w:type="character" w:customStyle="1" w:styleId="WW8Num28z0">
    <w:name w:val="WW8Num28z0"/>
    <w:rsid w:val="00175CFD"/>
    <w:rPr>
      <w:rFonts w:ascii="Symbol" w:hAnsi="Symbol"/>
      <w:b w:val="0"/>
      <w:i w:val="0"/>
      <w:color w:val="auto"/>
      <w:sz w:val="16"/>
    </w:rPr>
  </w:style>
  <w:style w:type="character" w:customStyle="1" w:styleId="WW8Num29z0">
    <w:name w:val="WW8Num29z0"/>
    <w:rsid w:val="00175CFD"/>
    <w:rPr>
      <w:rFonts w:ascii="Verdana" w:hAnsi="Verdana"/>
      <w:b/>
      <w:i w:val="0"/>
      <w:sz w:val="24"/>
    </w:rPr>
  </w:style>
  <w:style w:type="character" w:customStyle="1" w:styleId="WW8Num30z0">
    <w:name w:val="WW8Num30z0"/>
    <w:rsid w:val="00175CFD"/>
    <w:rPr>
      <w:rFonts w:ascii="Symbol" w:hAnsi="Symbol"/>
    </w:rPr>
  </w:style>
  <w:style w:type="character" w:customStyle="1" w:styleId="WW8Num30z1">
    <w:name w:val="WW8Num30z1"/>
    <w:rsid w:val="00175CFD"/>
    <w:rPr>
      <w:rFonts w:ascii="Courier New" w:hAnsi="Courier New" w:cs="Courier New"/>
    </w:rPr>
  </w:style>
  <w:style w:type="character" w:customStyle="1" w:styleId="WW8Num30z2">
    <w:name w:val="WW8Num30z2"/>
    <w:rsid w:val="00175CFD"/>
    <w:rPr>
      <w:rFonts w:ascii="Wingdings" w:hAnsi="Wingdings"/>
    </w:rPr>
  </w:style>
  <w:style w:type="character" w:customStyle="1" w:styleId="WW8Num31z0">
    <w:name w:val="WW8Num31z0"/>
    <w:rsid w:val="00175CFD"/>
    <w:rPr>
      <w:rFonts w:ascii="Symbol" w:hAnsi="Symbol"/>
    </w:rPr>
  </w:style>
  <w:style w:type="character" w:customStyle="1" w:styleId="WW8Num31z1">
    <w:name w:val="WW8Num31z1"/>
    <w:rsid w:val="00175CFD"/>
    <w:rPr>
      <w:rFonts w:ascii="Courier New" w:hAnsi="Courier New"/>
    </w:rPr>
  </w:style>
  <w:style w:type="character" w:customStyle="1" w:styleId="WW8Num31z2">
    <w:name w:val="WW8Num31z2"/>
    <w:rsid w:val="00175CFD"/>
    <w:rPr>
      <w:rFonts w:ascii="Wingdings" w:hAnsi="Wingdings"/>
    </w:rPr>
  </w:style>
  <w:style w:type="character" w:customStyle="1" w:styleId="WW8Num32z0">
    <w:name w:val="WW8Num32z0"/>
    <w:rsid w:val="00175CFD"/>
    <w:rPr>
      <w:rFonts w:ascii="Wingdings" w:hAnsi="Wingdings"/>
    </w:rPr>
  </w:style>
  <w:style w:type="character" w:customStyle="1" w:styleId="WW8Num32z1">
    <w:name w:val="WW8Num32z1"/>
    <w:rsid w:val="00175CFD"/>
    <w:rPr>
      <w:rFonts w:ascii="Courier New" w:hAnsi="Courier New"/>
    </w:rPr>
  </w:style>
  <w:style w:type="character" w:customStyle="1" w:styleId="WW8Num32z3">
    <w:name w:val="WW8Num32z3"/>
    <w:rsid w:val="00175CFD"/>
    <w:rPr>
      <w:rFonts w:ascii="Symbol" w:hAnsi="Symbol"/>
    </w:rPr>
  </w:style>
  <w:style w:type="character" w:customStyle="1" w:styleId="WW8Num33z0">
    <w:name w:val="WW8Num33z0"/>
    <w:rsid w:val="00175CFD"/>
    <w:rPr>
      <w:rFonts w:ascii="Symbol" w:hAnsi="Symbol"/>
    </w:rPr>
  </w:style>
  <w:style w:type="character" w:customStyle="1" w:styleId="WW8Num33z1">
    <w:name w:val="WW8Num33z1"/>
    <w:rsid w:val="00175CFD"/>
    <w:rPr>
      <w:rFonts w:ascii="Courier New" w:hAnsi="Courier New"/>
    </w:rPr>
  </w:style>
  <w:style w:type="character" w:customStyle="1" w:styleId="WW8Num33z2">
    <w:name w:val="WW8Num33z2"/>
    <w:rsid w:val="00175CFD"/>
    <w:rPr>
      <w:rFonts w:ascii="Wingdings" w:hAnsi="Wingdings"/>
    </w:rPr>
  </w:style>
  <w:style w:type="character" w:customStyle="1" w:styleId="Fontepargpadro1">
    <w:name w:val="Fonte parág. padrão1"/>
    <w:rsid w:val="00175CFD"/>
  </w:style>
  <w:style w:type="character" w:styleId="Hyperlink">
    <w:name w:val="Hyperlink"/>
    <w:uiPriority w:val="99"/>
    <w:rsid w:val="00175CFD"/>
    <w:rPr>
      <w:color w:val="0000FF"/>
      <w:u w:val="single"/>
    </w:rPr>
  </w:style>
  <w:style w:type="character" w:styleId="Nmerodepgina">
    <w:name w:val="page number"/>
    <w:basedOn w:val="Fontepargpadro1"/>
    <w:semiHidden/>
    <w:rsid w:val="00175CFD"/>
  </w:style>
  <w:style w:type="character" w:styleId="Nmerodelinha">
    <w:name w:val="line number"/>
    <w:basedOn w:val="Fontepargpadro1"/>
    <w:semiHidden/>
    <w:rsid w:val="00175CFD"/>
  </w:style>
  <w:style w:type="character" w:customStyle="1" w:styleId="Caracteresdenotaderodap">
    <w:name w:val="Caracteres de nota de rodapé"/>
    <w:rsid w:val="00175CFD"/>
    <w:rPr>
      <w:vertAlign w:val="superscript"/>
    </w:rPr>
  </w:style>
  <w:style w:type="character" w:customStyle="1" w:styleId="Refdecomentrio1">
    <w:name w:val="Ref. de comentário1"/>
    <w:rsid w:val="00175CFD"/>
    <w:rPr>
      <w:sz w:val="16"/>
      <w:szCs w:val="16"/>
    </w:rPr>
  </w:style>
  <w:style w:type="character" w:customStyle="1" w:styleId="Smbolosdenumerao">
    <w:name w:val="Símbolos de numeração"/>
    <w:rsid w:val="00175CFD"/>
  </w:style>
  <w:style w:type="character" w:styleId="HiperlinkVisitado">
    <w:name w:val="FollowedHyperlink"/>
    <w:semiHidden/>
    <w:rsid w:val="00175CFD"/>
    <w:rPr>
      <w:color w:val="800000"/>
      <w:u w:val="single"/>
    </w:rPr>
  </w:style>
  <w:style w:type="character" w:customStyle="1" w:styleId="ListLabel1">
    <w:name w:val="ListLabel 1"/>
    <w:rsid w:val="00175CFD"/>
    <w:rPr>
      <w:rFonts w:cs="Times New Roman"/>
    </w:rPr>
  </w:style>
  <w:style w:type="character" w:customStyle="1" w:styleId="Marcas">
    <w:name w:val="Marcas"/>
    <w:rsid w:val="00175CFD"/>
    <w:rPr>
      <w:rFonts w:ascii="OpenSymbol" w:eastAsia="OpenSymbol" w:hAnsi="OpenSymbol" w:cs="OpenSymbol"/>
    </w:rPr>
  </w:style>
  <w:style w:type="character" w:styleId="nfase">
    <w:name w:val="Emphasis"/>
    <w:qFormat/>
    <w:rsid w:val="00175CFD"/>
    <w:rPr>
      <w:i/>
      <w:iCs/>
    </w:rPr>
  </w:style>
  <w:style w:type="character" w:customStyle="1" w:styleId="CorpodetextoCharChar">
    <w:name w:val="Corpo de texto Char Char"/>
    <w:rsid w:val="00175CFD"/>
    <w:rPr>
      <w:rFonts w:ascii="Arial" w:hAnsi="Arial"/>
      <w:sz w:val="24"/>
      <w:szCs w:val="24"/>
      <w:lang w:val="pt-BR" w:eastAsia="ar-SA" w:bidi="ar-SA"/>
    </w:rPr>
  </w:style>
  <w:style w:type="character" w:styleId="Forte">
    <w:name w:val="Strong"/>
    <w:qFormat/>
    <w:rsid w:val="00175CFD"/>
    <w:rPr>
      <w:b/>
      <w:bCs/>
    </w:rPr>
  </w:style>
  <w:style w:type="paragraph" w:customStyle="1" w:styleId="Captulo">
    <w:name w:val="Capítulo"/>
    <w:basedOn w:val="Normal"/>
    <w:next w:val="Corpodetexto"/>
    <w:rsid w:val="00175CFD"/>
    <w:pPr>
      <w:keepNext/>
      <w:spacing w:before="240" w:after="120"/>
    </w:pPr>
    <w:rPr>
      <w:rFonts w:ascii="Arial" w:eastAsia="SimSun" w:hAnsi="Arial" w:cs="Mangal"/>
      <w:sz w:val="28"/>
      <w:szCs w:val="28"/>
    </w:rPr>
  </w:style>
  <w:style w:type="paragraph" w:styleId="Corpodetexto">
    <w:name w:val="Body Text"/>
    <w:basedOn w:val="Normal"/>
    <w:semiHidden/>
    <w:rsid w:val="00175CFD"/>
    <w:pPr>
      <w:spacing w:before="0" w:after="0"/>
    </w:pPr>
    <w:rPr>
      <w:b/>
      <w:bCs/>
      <w:sz w:val="18"/>
    </w:rPr>
  </w:style>
  <w:style w:type="paragraph" w:styleId="Ttulo">
    <w:name w:val="Title"/>
    <w:basedOn w:val="Normal"/>
    <w:next w:val="Corpodetexto"/>
    <w:qFormat/>
    <w:rsid w:val="00175CFD"/>
    <w:pPr>
      <w:keepNext/>
      <w:spacing w:before="240" w:after="120"/>
    </w:pPr>
    <w:rPr>
      <w:rFonts w:ascii="Arial" w:eastAsia="SimSun" w:hAnsi="Arial" w:cs="Tahoma"/>
      <w:sz w:val="28"/>
      <w:szCs w:val="28"/>
    </w:rPr>
  </w:style>
  <w:style w:type="paragraph" w:styleId="Subttulo">
    <w:name w:val="Subtitle"/>
    <w:basedOn w:val="Ttulo"/>
    <w:next w:val="Corpodetexto"/>
    <w:qFormat/>
    <w:rsid w:val="00175CFD"/>
    <w:pPr>
      <w:jc w:val="center"/>
    </w:pPr>
    <w:rPr>
      <w:i/>
      <w:iCs/>
    </w:rPr>
  </w:style>
  <w:style w:type="paragraph" w:styleId="Lista">
    <w:name w:val="List"/>
    <w:basedOn w:val="Corpodetexto"/>
    <w:semiHidden/>
    <w:rsid w:val="00175CFD"/>
    <w:rPr>
      <w:rFonts w:cs="Tahoma"/>
    </w:rPr>
  </w:style>
  <w:style w:type="paragraph" w:customStyle="1" w:styleId="Legenda1">
    <w:name w:val="Legenda1"/>
    <w:basedOn w:val="Normal"/>
    <w:next w:val="Normal"/>
    <w:rsid w:val="00175CFD"/>
    <w:rPr>
      <w:b/>
      <w:bCs/>
    </w:rPr>
  </w:style>
  <w:style w:type="paragraph" w:customStyle="1" w:styleId="ndice">
    <w:name w:val="Índice"/>
    <w:basedOn w:val="Normal"/>
    <w:rsid w:val="00175CFD"/>
    <w:pPr>
      <w:suppressLineNumbers/>
    </w:pPr>
    <w:rPr>
      <w:rFonts w:cs="Tahoma"/>
    </w:rPr>
  </w:style>
  <w:style w:type="paragraph" w:styleId="Sumrio1">
    <w:name w:val="toc 1"/>
    <w:basedOn w:val="Normal"/>
    <w:next w:val="Normal"/>
    <w:uiPriority w:val="39"/>
    <w:rsid w:val="00175CFD"/>
    <w:pPr>
      <w:spacing w:before="120" w:after="0"/>
      <w:jc w:val="left"/>
    </w:pPr>
    <w:rPr>
      <w:rFonts w:ascii="Times New Roman" w:hAnsi="Times New Roman"/>
      <w:b/>
      <w:bCs/>
      <w:i/>
      <w:iCs/>
      <w:szCs w:val="28"/>
    </w:rPr>
  </w:style>
  <w:style w:type="paragraph" w:styleId="Sumrio2">
    <w:name w:val="toc 2"/>
    <w:basedOn w:val="Normal"/>
    <w:next w:val="Normal"/>
    <w:uiPriority w:val="39"/>
    <w:rsid w:val="00175CFD"/>
    <w:pPr>
      <w:spacing w:before="120" w:after="0"/>
      <w:ind w:left="220"/>
      <w:jc w:val="left"/>
    </w:pPr>
    <w:rPr>
      <w:rFonts w:ascii="Times New Roman" w:hAnsi="Times New Roman"/>
      <w:b/>
      <w:bCs/>
      <w:szCs w:val="26"/>
    </w:rPr>
  </w:style>
  <w:style w:type="paragraph" w:styleId="Sumrio3">
    <w:name w:val="toc 3"/>
    <w:basedOn w:val="Normal"/>
    <w:next w:val="Normal"/>
    <w:uiPriority w:val="39"/>
    <w:rsid w:val="00175CFD"/>
    <w:pPr>
      <w:spacing w:before="0" w:after="0"/>
      <w:ind w:left="440"/>
      <w:jc w:val="left"/>
    </w:pPr>
    <w:rPr>
      <w:rFonts w:ascii="Times New Roman" w:hAnsi="Times New Roman"/>
      <w:szCs w:val="24"/>
    </w:rPr>
  </w:style>
  <w:style w:type="paragraph" w:styleId="Sumrio4">
    <w:name w:val="toc 4"/>
    <w:basedOn w:val="Normal"/>
    <w:next w:val="Normal"/>
    <w:semiHidden/>
    <w:rsid w:val="00175CFD"/>
    <w:pPr>
      <w:spacing w:before="0" w:after="0"/>
      <w:ind w:left="660"/>
      <w:jc w:val="left"/>
    </w:pPr>
    <w:rPr>
      <w:rFonts w:ascii="Times New Roman" w:hAnsi="Times New Roman"/>
      <w:szCs w:val="24"/>
    </w:rPr>
  </w:style>
  <w:style w:type="paragraph" w:styleId="Sumrio5">
    <w:name w:val="toc 5"/>
    <w:basedOn w:val="Normal"/>
    <w:next w:val="Normal"/>
    <w:semiHidden/>
    <w:rsid w:val="00175CFD"/>
    <w:pPr>
      <w:spacing w:before="0" w:after="0"/>
      <w:ind w:left="880"/>
      <w:jc w:val="left"/>
    </w:pPr>
    <w:rPr>
      <w:rFonts w:ascii="Times New Roman" w:hAnsi="Times New Roman"/>
      <w:szCs w:val="24"/>
    </w:rPr>
  </w:style>
  <w:style w:type="paragraph" w:styleId="Sumrio6">
    <w:name w:val="toc 6"/>
    <w:basedOn w:val="Normal"/>
    <w:next w:val="Normal"/>
    <w:uiPriority w:val="39"/>
    <w:rsid w:val="00175CFD"/>
    <w:pPr>
      <w:spacing w:before="0" w:after="0"/>
      <w:ind w:left="1100"/>
      <w:jc w:val="left"/>
    </w:pPr>
    <w:rPr>
      <w:rFonts w:ascii="Times New Roman" w:hAnsi="Times New Roman"/>
      <w:szCs w:val="24"/>
    </w:rPr>
  </w:style>
  <w:style w:type="paragraph" w:styleId="Sumrio7">
    <w:name w:val="toc 7"/>
    <w:basedOn w:val="Normal"/>
    <w:next w:val="Normal"/>
    <w:semiHidden/>
    <w:rsid w:val="00175CFD"/>
    <w:pPr>
      <w:spacing w:before="0" w:after="0"/>
      <w:ind w:left="1320"/>
      <w:jc w:val="left"/>
    </w:pPr>
    <w:rPr>
      <w:rFonts w:ascii="Times New Roman" w:hAnsi="Times New Roman"/>
      <w:szCs w:val="24"/>
    </w:rPr>
  </w:style>
  <w:style w:type="paragraph" w:styleId="Sumrio8">
    <w:name w:val="toc 8"/>
    <w:basedOn w:val="Normal"/>
    <w:next w:val="Normal"/>
    <w:semiHidden/>
    <w:rsid w:val="00175CFD"/>
    <w:pPr>
      <w:spacing w:before="0" w:after="0"/>
      <w:ind w:left="1540"/>
      <w:jc w:val="left"/>
    </w:pPr>
    <w:rPr>
      <w:rFonts w:ascii="Times New Roman" w:hAnsi="Times New Roman"/>
      <w:szCs w:val="24"/>
    </w:rPr>
  </w:style>
  <w:style w:type="paragraph" w:styleId="Sumrio9">
    <w:name w:val="toc 9"/>
    <w:basedOn w:val="Normal"/>
    <w:next w:val="Normal"/>
    <w:semiHidden/>
    <w:rsid w:val="00175CFD"/>
    <w:pPr>
      <w:spacing w:before="0" w:after="0"/>
      <w:ind w:left="1760"/>
      <w:jc w:val="left"/>
    </w:pPr>
    <w:rPr>
      <w:rFonts w:ascii="Times New Roman" w:hAnsi="Times New Roman"/>
      <w:szCs w:val="24"/>
    </w:rPr>
  </w:style>
  <w:style w:type="paragraph" w:styleId="Cabealho">
    <w:name w:val="header"/>
    <w:basedOn w:val="PSC-Cabecalho"/>
    <w:link w:val="CabealhoChar"/>
    <w:rsid w:val="00175CFD"/>
    <w:pPr>
      <w:tabs>
        <w:tab w:val="center" w:pos="4320"/>
        <w:tab w:val="right" w:pos="8640"/>
      </w:tabs>
    </w:pPr>
  </w:style>
  <w:style w:type="paragraph" w:customStyle="1" w:styleId="PSCComentarioTemplate">
    <w:name w:val="PSC_Comentario_Template"/>
    <w:basedOn w:val="Normal"/>
    <w:rsid w:val="00175CFD"/>
    <w:rPr>
      <w:i/>
    </w:rPr>
  </w:style>
  <w:style w:type="paragraph" w:customStyle="1" w:styleId="PSCLegenda">
    <w:name w:val="PSC_Legenda"/>
    <w:basedOn w:val="Normal"/>
    <w:rsid w:val="00175CFD"/>
    <w:pPr>
      <w:jc w:val="center"/>
    </w:pPr>
    <w:rPr>
      <w:rFonts w:ascii="Times New Roman" w:hAnsi="Times New Roman"/>
      <w:b/>
    </w:rPr>
  </w:style>
  <w:style w:type="paragraph" w:customStyle="1" w:styleId="PSCReferencia">
    <w:name w:val="PSC_Referencia"/>
    <w:basedOn w:val="Normal"/>
    <w:rsid w:val="00175CFD"/>
    <w:pPr>
      <w:numPr>
        <w:numId w:val="5"/>
      </w:numPr>
    </w:pPr>
  </w:style>
  <w:style w:type="paragraph" w:customStyle="1" w:styleId="PSCTabelaCabecalho">
    <w:name w:val="PSC_Tabela_Cabecalho"/>
    <w:basedOn w:val="Normal"/>
    <w:rsid w:val="00175CFD"/>
    <w:pPr>
      <w:jc w:val="center"/>
    </w:pPr>
    <w:rPr>
      <w:rFonts w:ascii="Verdana" w:hAnsi="Verdana"/>
      <w:b/>
      <w:iCs/>
      <w:sz w:val="20"/>
    </w:rPr>
  </w:style>
  <w:style w:type="paragraph" w:styleId="Rodap">
    <w:name w:val="footer"/>
    <w:basedOn w:val="Normal"/>
    <w:link w:val="RodapChar"/>
    <w:uiPriority w:val="99"/>
    <w:rsid w:val="00175CFD"/>
    <w:pPr>
      <w:tabs>
        <w:tab w:val="center" w:pos="4153"/>
        <w:tab w:val="right" w:pos="8306"/>
      </w:tabs>
      <w:spacing w:after="0"/>
    </w:pPr>
    <w:rPr>
      <w:rFonts w:ascii="Arial" w:hAnsi="Arial"/>
      <w:sz w:val="16"/>
    </w:rPr>
  </w:style>
  <w:style w:type="paragraph" w:customStyle="1" w:styleId="titulocapa">
    <w:name w:val="titulo_capa"/>
    <w:rsid w:val="00175CFD"/>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175CFD"/>
    <w:pPr>
      <w:ind w:hanging="547"/>
      <w:jc w:val="center"/>
    </w:pPr>
    <w:rPr>
      <w:rFonts w:ascii="Verdana" w:hAnsi="Verdana"/>
      <w:color w:val="000000"/>
      <w:sz w:val="24"/>
    </w:rPr>
  </w:style>
  <w:style w:type="paragraph" w:customStyle="1" w:styleId="titulocapa2">
    <w:name w:val="titulo_capa2"/>
    <w:rsid w:val="00175CFD"/>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175CFD"/>
    <w:pPr>
      <w:shd w:val="clear" w:color="auto" w:fill="000080"/>
    </w:pPr>
    <w:rPr>
      <w:rFonts w:ascii="Tahoma" w:hAnsi="Tahoma" w:cs="Tahoma"/>
    </w:rPr>
  </w:style>
  <w:style w:type="paragraph" w:customStyle="1" w:styleId="Corpodetexto21">
    <w:name w:val="Corpo de texto 21"/>
    <w:basedOn w:val="Normal"/>
    <w:rsid w:val="00175CFD"/>
    <w:pPr>
      <w:spacing w:before="0" w:after="0"/>
      <w:jc w:val="center"/>
    </w:pPr>
    <w:rPr>
      <w:rFonts w:ascii="Times New Roman" w:hAnsi="Times New Roman"/>
      <w:sz w:val="20"/>
      <w:szCs w:val="24"/>
    </w:rPr>
  </w:style>
  <w:style w:type="paragraph" w:customStyle="1" w:styleId="Corpodetexto31">
    <w:name w:val="Corpo de texto 31"/>
    <w:basedOn w:val="Normal"/>
    <w:rsid w:val="00175CFD"/>
    <w:pPr>
      <w:spacing w:before="0" w:after="0"/>
      <w:jc w:val="center"/>
    </w:pPr>
    <w:rPr>
      <w:rFonts w:ascii="Times New Roman" w:hAnsi="Times New Roman"/>
      <w:b/>
      <w:bCs/>
      <w:sz w:val="18"/>
      <w:szCs w:val="24"/>
    </w:rPr>
  </w:style>
  <w:style w:type="paragraph" w:customStyle="1" w:styleId="Anexo">
    <w:name w:val="Anexo"/>
    <w:next w:val="Normal"/>
    <w:rsid w:val="00175CFD"/>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175CFD"/>
    <w:rPr>
      <w:sz w:val="20"/>
    </w:rPr>
  </w:style>
  <w:style w:type="paragraph" w:customStyle="1" w:styleId="Textodecomentrio1">
    <w:name w:val="Texto de comentário1"/>
    <w:basedOn w:val="Normal"/>
    <w:rsid w:val="00175CFD"/>
    <w:rPr>
      <w:sz w:val="20"/>
    </w:rPr>
  </w:style>
  <w:style w:type="paragraph" w:customStyle="1" w:styleId="Note1n1">
    <w:name w:val="Note 1.n1"/>
    <w:basedOn w:val="Normal"/>
    <w:rsid w:val="00175CFD"/>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175CFD"/>
    <w:pPr>
      <w:keepNext w:val="0"/>
      <w:spacing w:before="0"/>
    </w:pPr>
  </w:style>
  <w:style w:type="paragraph" w:customStyle="1" w:styleId="Note2n2">
    <w:name w:val="Note 2.n2"/>
    <w:basedOn w:val="Normal"/>
    <w:next w:val="Normal"/>
    <w:rsid w:val="00175CFD"/>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175CFD"/>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175CFD"/>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175CFD"/>
    <w:pPr>
      <w:keepLines/>
      <w:widowControl w:val="0"/>
      <w:spacing w:before="400" w:after="0"/>
      <w:ind w:left="2120" w:hanging="2120"/>
      <w:jc w:val="left"/>
    </w:pPr>
    <w:rPr>
      <w:rFonts w:ascii="Palatino" w:hAnsi="Palatino"/>
      <w:b/>
      <w:sz w:val="24"/>
    </w:rPr>
  </w:style>
  <w:style w:type="paragraph" w:styleId="Textodebalo">
    <w:name w:val="Balloon Text"/>
    <w:basedOn w:val="Normal"/>
    <w:rsid w:val="00175CFD"/>
    <w:rPr>
      <w:rFonts w:ascii="Tahoma" w:hAnsi="Tahoma" w:cs="Tahoma"/>
      <w:sz w:val="16"/>
      <w:szCs w:val="16"/>
    </w:rPr>
  </w:style>
  <w:style w:type="paragraph" w:styleId="Pr-formataoHTML">
    <w:name w:val="HTML Preformatted"/>
    <w:basedOn w:val="Normal"/>
    <w:rsid w:val="0017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175CFD"/>
    <w:pPr>
      <w:spacing w:before="120" w:after="0"/>
      <w:jc w:val="right"/>
    </w:pPr>
    <w:rPr>
      <w:rFonts w:ascii="Verdana" w:hAnsi="Verdana"/>
      <w:b/>
      <w:caps/>
      <w:sz w:val="36"/>
      <w:szCs w:val="16"/>
    </w:rPr>
  </w:style>
  <w:style w:type="paragraph" w:customStyle="1" w:styleId="PSC-Versao">
    <w:name w:val="PSC - Versao"/>
    <w:basedOn w:val="Normal"/>
    <w:rsid w:val="00175CFD"/>
    <w:pPr>
      <w:spacing w:before="120" w:after="0"/>
      <w:jc w:val="right"/>
    </w:pPr>
    <w:rPr>
      <w:rFonts w:ascii="Verdana" w:hAnsi="Verdana"/>
      <w:b/>
      <w:sz w:val="28"/>
      <w:szCs w:val="16"/>
    </w:rPr>
  </w:style>
  <w:style w:type="paragraph" w:customStyle="1" w:styleId="PSC-TituloEsquerda">
    <w:name w:val="PSC - Titulo Esquerda"/>
    <w:basedOn w:val="Normal"/>
    <w:rsid w:val="00175CFD"/>
    <w:pPr>
      <w:spacing w:before="360" w:after="240"/>
    </w:pPr>
    <w:rPr>
      <w:rFonts w:ascii="Verdana" w:hAnsi="Verdana"/>
      <w:b/>
      <w:sz w:val="28"/>
      <w:szCs w:val="16"/>
    </w:rPr>
  </w:style>
  <w:style w:type="paragraph" w:customStyle="1" w:styleId="PSC-Cliente">
    <w:name w:val="PSC - Cliente"/>
    <w:basedOn w:val="Normal"/>
    <w:rsid w:val="00175CFD"/>
    <w:pPr>
      <w:spacing w:before="600" w:after="0"/>
      <w:jc w:val="right"/>
    </w:pPr>
    <w:rPr>
      <w:rFonts w:ascii="Verdana" w:hAnsi="Verdana"/>
      <w:b/>
      <w:sz w:val="28"/>
      <w:szCs w:val="16"/>
    </w:rPr>
  </w:style>
  <w:style w:type="paragraph" w:customStyle="1" w:styleId="PSC-Projeto">
    <w:name w:val="PSC - Projeto"/>
    <w:basedOn w:val="Normal"/>
    <w:rsid w:val="00175CFD"/>
    <w:pPr>
      <w:spacing w:before="4440" w:after="0"/>
      <w:jc w:val="right"/>
    </w:pPr>
    <w:rPr>
      <w:rFonts w:ascii="Verdana" w:hAnsi="Verdana"/>
      <w:b/>
      <w:sz w:val="36"/>
      <w:szCs w:val="16"/>
    </w:rPr>
  </w:style>
  <w:style w:type="paragraph" w:customStyle="1" w:styleId="PSC-Contrato">
    <w:name w:val="PSC - Contrato"/>
    <w:basedOn w:val="Normal"/>
    <w:rsid w:val="00175CFD"/>
    <w:pPr>
      <w:spacing w:before="120" w:after="600"/>
      <w:jc w:val="right"/>
    </w:pPr>
    <w:rPr>
      <w:rFonts w:ascii="Verdana" w:hAnsi="Verdana"/>
      <w:b/>
      <w:sz w:val="28"/>
      <w:szCs w:val="16"/>
    </w:rPr>
  </w:style>
  <w:style w:type="paragraph" w:customStyle="1" w:styleId="PSC-Responsavel">
    <w:name w:val="PSC - Responsavel"/>
    <w:basedOn w:val="Normal"/>
    <w:rsid w:val="00175CFD"/>
    <w:pPr>
      <w:spacing w:before="120" w:after="0"/>
      <w:jc w:val="right"/>
    </w:pPr>
    <w:rPr>
      <w:rFonts w:ascii="Verdana" w:hAnsi="Verdana"/>
      <w:sz w:val="24"/>
      <w:szCs w:val="16"/>
    </w:rPr>
  </w:style>
  <w:style w:type="paragraph" w:customStyle="1" w:styleId="PSC-TituloCentral">
    <w:name w:val="PSC - Titulo Central"/>
    <w:basedOn w:val="Normal"/>
    <w:rsid w:val="00175CFD"/>
    <w:pPr>
      <w:spacing w:before="360" w:after="360"/>
      <w:jc w:val="center"/>
    </w:pPr>
    <w:rPr>
      <w:rFonts w:ascii="Verdana" w:hAnsi="Verdana"/>
      <w:b/>
      <w:caps/>
      <w:sz w:val="24"/>
      <w:szCs w:val="16"/>
    </w:rPr>
  </w:style>
  <w:style w:type="paragraph" w:customStyle="1" w:styleId="PSC-Data">
    <w:name w:val="PSC - Data"/>
    <w:basedOn w:val="Normal"/>
    <w:rsid w:val="00175CFD"/>
    <w:pPr>
      <w:spacing w:before="240" w:after="0"/>
      <w:jc w:val="right"/>
    </w:pPr>
    <w:rPr>
      <w:rFonts w:ascii="Verdana" w:hAnsi="Verdana"/>
      <w:sz w:val="24"/>
      <w:szCs w:val="16"/>
    </w:rPr>
  </w:style>
  <w:style w:type="paragraph" w:customStyle="1" w:styleId="PSC-Topico1">
    <w:name w:val="PSC - Topico 1"/>
    <w:basedOn w:val="Normal"/>
    <w:rsid w:val="00175CFD"/>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175CFD"/>
    <w:pPr>
      <w:spacing w:before="120" w:after="0"/>
      <w:jc w:val="left"/>
    </w:pPr>
    <w:rPr>
      <w:rFonts w:ascii="Verdana" w:hAnsi="Verdana"/>
      <w:b/>
      <w:sz w:val="16"/>
      <w:szCs w:val="16"/>
    </w:rPr>
  </w:style>
  <w:style w:type="paragraph" w:customStyle="1" w:styleId="PSC-TabelaItem">
    <w:name w:val="PSC - Tabela Item"/>
    <w:basedOn w:val="Normal"/>
    <w:rsid w:val="00175CFD"/>
    <w:pPr>
      <w:spacing w:before="20" w:after="20"/>
    </w:pPr>
    <w:rPr>
      <w:rFonts w:ascii="Verdana" w:hAnsi="Verdana"/>
      <w:sz w:val="16"/>
      <w:szCs w:val="16"/>
    </w:rPr>
  </w:style>
  <w:style w:type="paragraph" w:customStyle="1" w:styleId="footerright">
    <w:name w:val="footer right"/>
    <w:basedOn w:val="Normal"/>
    <w:rsid w:val="00175CFD"/>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175CFD"/>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175CFD"/>
    <w:pPr>
      <w:spacing w:before="20" w:after="20"/>
    </w:pPr>
    <w:rPr>
      <w:rFonts w:ascii="Verdana" w:hAnsi="Verdana"/>
      <w:sz w:val="16"/>
      <w:szCs w:val="16"/>
    </w:rPr>
  </w:style>
  <w:style w:type="paragraph" w:customStyle="1" w:styleId="PSC-RodapeCentral">
    <w:name w:val="PSC - Rodape Central"/>
    <w:basedOn w:val="Normal"/>
    <w:rsid w:val="00175CFD"/>
    <w:pPr>
      <w:spacing w:before="20" w:after="20"/>
      <w:jc w:val="center"/>
    </w:pPr>
    <w:rPr>
      <w:rFonts w:ascii="Verdana" w:hAnsi="Verdana"/>
      <w:sz w:val="18"/>
      <w:szCs w:val="16"/>
    </w:rPr>
  </w:style>
  <w:style w:type="paragraph" w:customStyle="1" w:styleId="PSC-RodapeDireita">
    <w:name w:val="PSC - Rodape Direita"/>
    <w:basedOn w:val="Normal"/>
    <w:rsid w:val="00175CFD"/>
    <w:pPr>
      <w:spacing w:before="20" w:after="20"/>
      <w:jc w:val="right"/>
    </w:pPr>
    <w:rPr>
      <w:rFonts w:ascii="Verdana" w:hAnsi="Verdana"/>
      <w:sz w:val="18"/>
      <w:szCs w:val="16"/>
    </w:rPr>
  </w:style>
  <w:style w:type="paragraph" w:customStyle="1" w:styleId="PSC-TabelaAprovador">
    <w:name w:val="PSC - Tabela Aprovador"/>
    <w:basedOn w:val="Normal"/>
    <w:rsid w:val="00175CFD"/>
    <w:pPr>
      <w:spacing w:before="120" w:after="180"/>
    </w:pPr>
    <w:rPr>
      <w:rFonts w:ascii="Verdana" w:hAnsi="Verdana"/>
      <w:smallCaps/>
      <w:sz w:val="24"/>
      <w:szCs w:val="16"/>
    </w:rPr>
  </w:style>
  <w:style w:type="paragraph" w:customStyle="1" w:styleId="PSC-Legenda">
    <w:name w:val="PSC - Legenda"/>
    <w:basedOn w:val="Normal"/>
    <w:rsid w:val="00175CFD"/>
    <w:pPr>
      <w:spacing w:before="20" w:after="20"/>
    </w:pPr>
    <w:rPr>
      <w:rFonts w:ascii="Verdana" w:hAnsi="Verdana"/>
      <w:b/>
      <w:sz w:val="16"/>
      <w:szCs w:val="16"/>
    </w:rPr>
  </w:style>
  <w:style w:type="paragraph" w:customStyle="1" w:styleId="PSC-Topico2">
    <w:name w:val="PSC - Topico 2"/>
    <w:basedOn w:val="Normal"/>
    <w:rsid w:val="00175CFD"/>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175CFD"/>
    <w:pPr>
      <w:spacing w:before="4440" w:after="0"/>
      <w:jc w:val="right"/>
    </w:pPr>
    <w:rPr>
      <w:rFonts w:ascii="Verdana" w:hAnsi="Verdana"/>
      <w:b/>
      <w:caps/>
      <w:sz w:val="36"/>
      <w:szCs w:val="16"/>
    </w:rPr>
  </w:style>
  <w:style w:type="paragraph" w:customStyle="1" w:styleId="Numerada1">
    <w:name w:val="Numerada1"/>
    <w:basedOn w:val="Normal"/>
    <w:rsid w:val="00175CFD"/>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175CFD"/>
    <w:pPr>
      <w:numPr>
        <w:numId w:val="11"/>
      </w:numPr>
      <w:spacing w:before="120" w:after="0"/>
    </w:pPr>
    <w:rPr>
      <w:rFonts w:ascii="Verdana" w:hAnsi="Verdana"/>
      <w:sz w:val="16"/>
      <w:szCs w:val="16"/>
    </w:rPr>
  </w:style>
  <w:style w:type="paragraph" w:customStyle="1" w:styleId="PSC-TabelaTopico">
    <w:name w:val="PSC - Tabela Topico"/>
    <w:basedOn w:val="Normal"/>
    <w:rsid w:val="00175CFD"/>
    <w:pPr>
      <w:numPr>
        <w:numId w:val="9"/>
      </w:numPr>
      <w:spacing w:before="20" w:after="20"/>
    </w:pPr>
    <w:rPr>
      <w:rFonts w:ascii="Verdana" w:hAnsi="Verdana"/>
      <w:sz w:val="16"/>
      <w:szCs w:val="16"/>
    </w:rPr>
  </w:style>
  <w:style w:type="paragraph" w:customStyle="1" w:styleId="PSCRequisito">
    <w:name w:val="PSC_Requisito"/>
    <w:basedOn w:val="Normal"/>
    <w:rsid w:val="00175CFD"/>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175CFD"/>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175CFD"/>
    <w:pPr>
      <w:spacing w:before="0" w:after="0" w:line="360" w:lineRule="auto"/>
      <w:ind w:firstLine="360"/>
    </w:pPr>
    <w:rPr>
      <w:rFonts w:ascii="Verdana" w:hAnsi="Verdana"/>
      <w:sz w:val="24"/>
      <w:szCs w:val="16"/>
    </w:rPr>
  </w:style>
  <w:style w:type="paragraph" w:customStyle="1" w:styleId="Commarcadores1">
    <w:name w:val="Com marcadores1"/>
    <w:basedOn w:val="Normal"/>
    <w:rsid w:val="00175CFD"/>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175CFD"/>
    <w:pPr>
      <w:spacing w:before="120" w:after="0"/>
      <w:jc w:val="center"/>
    </w:pPr>
    <w:rPr>
      <w:rFonts w:ascii="Verdana" w:hAnsi="Verdana"/>
      <w:sz w:val="24"/>
      <w:szCs w:val="16"/>
    </w:rPr>
  </w:style>
  <w:style w:type="paragraph" w:customStyle="1" w:styleId="PSC-Titulo1">
    <w:name w:val="PSC - Titulo 1"/>
    <w:basedOn w:val="Normal"/>
    <w:rsid w:val="00175CFD"/>
    <w:pPr>
      <w:numPr>
        <w:numId w:val="10"/>
      </w:numPr>
      <w:shd w:val="clear" w:color="auto" w:fill="DFDFDF"/>
      <w:spacing w:before="360" w:after="120"/>
      <w:jc w:val="center"/>
    </w:pPr>
    <w:rPr>
      <w:b/>
      <w:caps/>
      <w:sz w:val="28"/>
    </w:rPr>
  </w:style>
  <w:style w:type="paragraph" w:customStyle="1" w:styleId="PSC-Titulo2">
    <w:name w:val="PSC - Titulo 2"/>
    <w:basedOn w:val="Normal"/>
    <w:rsid w:val="00175CFD"/>
    <w:pPr>
      <w:numPr>
        <w:numId w:val="7"/>
      </w:numPr>
      <w:spacing w:before="240"/>
      <w:jc w:val="center"/>
    </w:pPr>
    <w:rPr>
      <w:b/>
      <w:sz w:val="28"/>
    </w:rPr>
  </w:style>
  <w:style w:type="paragraph" w:customStyle="1" w:styleId="PSC-Titulo3">
    <w:name w:val="PSC - Titulo 3"/>
    <w:basedOn w:val="Normal"/>
    <w:rsid w:val="00175CFD"/>
    <w:pPr>
      <w:numPr>
        <w:numId w:val="2"/>
      </w:numPr>
      <w:spacing w:before="120"/>
      <w:jc w:val="center"/>
    </w:pPr>
    <w:rPr>
      <w:b/>
    </w:rPr>
  </w:style>
  <w:style w:type="paragraph" w:customStyle="1" w:styleId="Tabletext">
    <w:name w:val="Tabletext"/>
    <w:basedOn w:val="Normal"/>
    <w:rsid w:val="00175CFD"/>
    <w:pPr>
      <w:keepLines/>
      <w:widowControl w:val="0"/>
      <w:spacing w:line="240" w:lineRule="atLeast"/>
      <w:ind w:left="284"/>
      <w:jc w:val="left"/>
    </w:pPr>
    <w:rPr>
      <w:sz w:val="20"/>
      <w:lang w:val="en-US"/>
    </w:rPr>
  </w:style>
  <w:style w:type="paragraph" w:customStyle="1" w:styleId="PSC-Cabecalho">
    <w:name w:val="PSC - Cabecalho"/>
    <w:basedOn w:val="Normal"/>
    <w:rsid w:val="00175CFD"/>
    <w:pPr>
      <w:spacing w:before="0" w:after="0"/>
      <w:jc w:val="center"/>
    </w:pPr>
    <w:rPr>
      <w:b/>
      <w:caps/>
      <w:sz w:val="18"/>
    </w:rPr>
  </w:style>
  <w:style w:type="paragraph" w:customStyle="1" w:styleId="SigLine">
    <w:name w:val="SigLine"/>
    <w:basedOn w:val="Normal"/>
    <w:rsid w:val="00175CFD"/>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175CFD"/>
    <w:pPr>
      <w:numPr>
        <w:numId w:val="4"/>
      </w:numPr>
      <w:jc w:val="center"/>
    </w:pPr>
  </w:style>
  <w:style w:type="paragraph" w:customStyle="1" w:styleId="Style2">
    <w:name w:val="Style2"/>
    <w:basedOn w:val="Normal"/>
    <w:rsid w:val="00175CFD"/>
    <w:pPr>
      <w:numPr>
        <w:numId w:val="3"/>
      </w:numPr>
      <w:jc w:val="center"/>
    </w:pPr>
  </w:style>
  <w:style w:type="paragraph" w:customStyle="1" w:styleId="Commarcadores41">
    <w:name w:val="Com marcadores 41"/>
    <w:basedOn w:val="Normal"/>
    <w:rsid w:val="00175CFD"/>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175CFD"/>
    <w:pPr>
      <w:tabs>
        <w:tab w:val="right" w:leader="dot" w:pos="9638"/>
      </w:tabs>
      <w:ind w:left="2547"/>
    </w:pPr>
  </w:style>
  <w:style w:type="paragraph" w:customStyle="1" w:styleId="Contedodoquadro">
    <w:name w:val="Conteúdo do quadro"/>
    <w:basedOn w:val="Corpodetexto"/>
    <w:rsid w:val="00175CFD"/>
  </w:style>
  <w:style w:type="paragraph" w:customStyle="1" w:styleId="Contedodatabela">
    <w:name w:val="Conteúdo da tabela"/>
    <w:basedOn w:val="Normal"/>
    <w:rsid w:val="00175CFD"/>
    <w:pPr>
      <w:suppressLineNumbers/>
    </w:pPr>
  </w:style>
  <w:style w:type="paragraph" w:customStyle="1" w:styleId="Ttulodatabela">
    <w:name w:val="Título da tabela"/>
    <w:basedOn w:val="Contedodatabela"/>
    <w:rsid w:val="00175CFD"/>
    <w:pPr>
      <w:jc w:val="center"/>
    </w:pPr>
    <w:rPr>
      <w:b/>
      <w:bCs/>
    </w:rPr>
  </w:style>
  <w:style w:type="paragraph" w:customStyle="1" w:styleId="Linha">
    <w:name w:val="#Linha"/>
    <w:basedOn w:val="Normal"/>
    <w:rsid w:val="00175CFD"/>
  </w:style>
  <w:style w:type="paragraph" w:styleId="Primeirorecuodecorpodetexto">
    <w:name w:val="Body Text First Indent"/>
    <w:basedOn w:val="Corpodetexto"/>
    <w:semiHidden/>
    <w:rsid w:val="00175CFD"/>
    <w:pPr>
      <w:ind w:firstLine="283"/>
    </w:pPr>
  </w:style>
  <w:style w:type="paragraph" w:customStyle="1" w:styleId="Ttulo10">
    <w:name w:val="Título 10"/>
    <w:basedOn w:val="Ttulo"/>
    <w:next w:val="Corpodetexto"/>
    <w:rsid w:val="00175CFD"/>
    <w:pPr>
      <w:tabs>
        <w:tab w:val="num" w:pos="1584"/>
      </w:tabs>
      <w:ind w:left="1584" w:hanging="1584"/>
      <w:outlineLvl w:val="8"/>
    </w:pPr>
    <w:rPr>
      <w:b/>
      <w:bCs/>
      <w:sz w:val="21"/>
      <w:szCs w:val="21"/>
    </w:rPr>
  </w:style>
  <w:style w:type="paragraph" w:customStyle="1" w:styleId="Tabela">
    <w:name w:val="Tabela"/>
    <w:basedOn w:val="Legenda1"/>
    <w:rsid w:val="00175CFD"/>
  </w:style>
  <w:style w:type="paragraph" w:customStyle="1" w:styleId="Ilustrao">
    <w:name w:val="Ilustração"/>
    <w:basedOn w:val="Legenda1"/>
    <w:rsid w:val="00175CFD"/>
  </w:style>
  <w:style w:type="paragraph" w:customStyle="1" w:styleId="Ttulodondice">
    <w:name w:val="Título do índice"/>
    <w:basedOn w:val="Ttulo"/>
    <w:rsid w:val="00175CFD"/>
    <w:pPr>
      <w:suppressLineNumbers/>
    </w:pPr>
    <w:rPr>
      <w:b/>
      <w:bCs/>
      <w:sz w:val="32"/>
      <w:szCs w:val="32"/>
    </w:rPr>
  </w:style>
  <w:style w:type="paragraph" w:customStyle="1" w:styleId="Cabealhoesquerda">
    <w:name w:val="Cabeçalho à esquerda"/>
    <w:basedOn w:val="Normal"/>
    <w:rsid w:val="00175CFD"/>
    <w:pPr>
      <w:suppressLineNumbers/>
      <w:tabs>
        <w:tab w:val="center" w:pos="4521"/>
        <w:tab w:val="right" w:pos="9043"/>
      </w:tabs>
    </w:pPr>
  </w:style>
  <w:style w:type="paragraph" w:customStyle="1" w:styleId="WW-Padro">
    <w:name w:val="WW-Padrão"/>
    <w:rsid w:val="00175CFD"/>
    <w:pPr>
      <w:widowControl w:val="0"/>
      <w:suppressAutoHyphens/>
    </w:pPr>
    <w:rPr>
      <w:rFonts w:eastAsia="Arial"/>
      <w:sz w:val="24"/>
      <w:szCs w:val="24"/>
      <w:lang w:eastAsia="ar-SA"/>
    </w:rPr>
  </w:style>
  <w:style w:type="paragraph" w:customStyle="1" w:styleId="Textopr-formatado">
    <w:name w:val="Texto pré-formatado"/>
    <w:basedOn w:val="Normal"/>
    <w:rsid w:val="00175CFD"/>
    <w:pPr>
      <w:spacing w:after="0"/>
    </w:pPr>
    <w:rPr>
      <w:rFonts w:ascii="Courier New" w:eastAsia="Courier New" w:hAnsi="Courier New" w:cs="Courier New"/>
      <w:sz w:val="20"/>
    </w:rPr>
  </w:style>
  <w:style w:type="paragraph" w:customStyle="1" w:styleId="Linhahorizontal">
    <w:name w:val="Linha horizontal"/>
    <w:basedOn w:val="Normal"/>
    <w:next w:val="Corpodetexto"/>
    <w:rsid w:val="00175CFD"/>
    <w:pPr>
      <w:suppressLineNumbers/>
      <w:pBdr>
        <w:bottom w:val="double" w:sz="1" w:space="0" w:color="808080"/>
      </w:pBdr>
      <w:spacing w:after="283"/>
    </w:pPr>
    <w:rPr>
      <w:sz w:val="12"/>
      <w:szCs w:val="12"/>
    </w:rPr>
  </w:style>
  <w:style w:type="paragraph" w:customStyle="1" w:styleId="Citaes">
    <w:name w:val="Citações"/>
    <w:basedOn w:val="Normal"/>
    <w:rsid w:val="00175CFD"/>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590ED7"/>
    <w:pPr>
      <w:ind w:left="720"/>
      <w:contextualSpacing/>
    </w:pPr>
  </w:style>
  <w:style w:type="paragraph" w:customStyle="1" w:styleId="Standard">
    <w:name w:val="Standard"/>
    <w:rsid w:val="008C7FDC"/>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8C7FDC"/>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AF3E-29DA-4E2E-93E5-76E2373A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3583</Words>
  <Characters>19349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22887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14</cp:revision>
  <cp:lastPrinted>2018-03-06T17:58:00Z</cp:lastPrinted>
  <dcterms:created xsi:type="dcterms:W3CDTF">2018-03-15T18:17:00Z</dcterms:created>
  <dcterms:modified xsi:type="dcterms:W3CDTF">2018-06-20T20:39:00Z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