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274D55">
        <w:rPr>
          <w:rFonts w:ascii="Arial" w:eastAsia="TimesNewRomanPSMT" w:hAnsi="Arial" w:cs="TimesNewRomanPSMT"/>
          <w:b/>
          <w:bCs/>
          <w:color w:val="000000"/>
          <w:sz w:val="24"/>
          <w:szCs w:val="24"/>
        </w:rPr>
        <w:tab/>
      </w:r>
      <w:r w:rsidR="00F42C55">
        <w:rPr>
          <w:rFonts w:ascii="Arial" w:eastAsia="TimesNewRomanPSMT" w:hAnsi="Arial" w:cs="TimesNewRomanPSMT"/>
          <w:b/>
          <w:bCs/>
          <w:color w:val="000000"/>
          <w:sz w:val="24"/>
          <w:szCs w:val="24"/>
        </w:rPr>
        <w:t>GESTÃO DE RISCOS DE SEGURANÇA DA INFORMAÇÃO</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MINISTÉRIO DO PLANEJAMENTO, DESENVOLVIMENTO E GESTÃO</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F92ED9">
            <w:pPr>
              <w:rPr>
                <w:rFonts w:ascii="Arial" w:hAnsi="Arial" w:cs="Arial"/>
                <w:b/>
                <w:bCs/>
                <w:sz w:val="18"/>
                <w:szCs w:val="18"/>
              </w:rPr>
            </w:pPr>
            <w:r w:rsidRPr="00A44B75">
              <w:rPr>
                <w:rFonts w:ascii="Arial" w:hAnsi="Arial" w:cs="Arial"/>
                <w:b/>
                <w:bCs/>
                <w:sz w:val="18"/>
                <w:szCs w:val="18"/>
              </w:rPr>
              <w:lastRenderedPageBreak/>
              <w:t>MINISTÉRIO DO PLANEJAMENTO, DESENVOLVIMENTO E GESTÃO</w:t>
            </w:r>
          </w:p>
          <w:p w:rsidR="00A44B75" w:rsidRPr="00C14E55" w:rsidRDefault="00A44B75" w:rsidP="00F92ED9">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F92ED9">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F92ED9">
            <w:pPr>
              <w:autoSpaceDE w:val="0"/>
              <w:adjustRightInd w:val="0"/>
              <w:rPr>
                <w:rFonts w:ascii="Arial" w:hAnsi="Arial" w:cs="Arial"/>
                <w:b/>
                <w:bCs/>
                <w:sz w:val="18"/>
                <w:szCs w:val="18"/>
              </w:rPr>
            </w:pPr>
          </w:p>
        </w:tc>
        <w:tc>
          <w:tcPr>
            <w:tcW w:w="4842" w:type="dxa"/>
          </w:tcPr>
          <w:p w:rsidR="00A44B75" w:rsidRPr="00C14E55" w:rsidRDefault="00A44B75" w:rsidP="00F92ED9">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F92ED9">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F92ED9">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F92ED9">
            <w:pPr>
              <w:autoSpaceDE w:val="0"/>
              <w:adjustRightInd w:val="0"/>
              <w:rPr>
                <w:rFonts w:ascii="Arial" w:hAnsi="Arial" w:cs="Arial"/>
                <w:sz w:val="18"/>
                <w:szCs w:val="18"/>
              </w:rPr>
            </w:pPr>
          </w:p>
        </w:tc>
        <w:tc>
          <w:tcPr>
            <w:tcW w:w="4842" w:type="dxa"/>
          </w:tcPr>
          <w:p w:rsidR="00A44B75" w:rsidRPr="00C14E55" w:rsidRDefault="00A44B75" w:rsidP="00F92ED9">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F92ED9">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F92ED9">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F92ED9">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F92ED9">
            <w:pPr>
              <w:autoSpaceDE w:val="0"/>
              <w:adjustRightInd w:val="0"/>
              <w:rPr>
                <w:rFonts w:ascii="Arial" w:hAnsi="Arial" w:cs="Arial"/>
                <w:b/>
                <w:bCs/>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Sanderson Cesar Macedo Barbalho</w:t>
            </w:r>
          </w:p>
          <w:p w:rsidR="00A44B75" w:rsidRDefault="00A44B75" w:rsidP="00F92ED9">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F92ED9">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F92ED9">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F92ED9">
            <w:pPr>
              <w:autoSpaceDE w:val="0"/>
              <w:adjustRightInd w:val="0"/>
              <w:rPr>
                <w:bCs/>
                <w:sz w:val="18"/>
                <w:szCs w:val="18"/>
                <w:highlight w:val="yellow"/>
              </w:rPr>
            </w:pPr>
          </w:p>
          <w:p w:rsidR="00A44B75" w:rsidRPr="00E730CD" w:rsidRDefault="00A44B75" w:rsidP="00F92ED9">
            <w:pPr>
              <w:autoSpaceDE w:val="0"/>
              <w:adjustRightInd w:val="0"/>
              <w:rPr>
                <w:rFonts w:ascii="Arial" w:hAnsi="Arial" w:cs="Arial"/>
                <w:b/>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F92ED9">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F92ED9">
            <w:pPr>
              <w:jc w:val="right"/>
              <w:rPr>
                <w:rFonts w:ascii="Arial" w:hAnsi="Arial" w:cs="Arial"/>
                <w:sz w:val="18"/>
                <w:szCs w:val="18"/>
              </w:rPr>
            </w:pPr>
            <w:r w:rsidRPr="00C14E55">
              <w:rPr>
                <w:rFonts w:ascii="Arial" w:hAnsi="Arial" w:cs="Arial"/>
                <w:sz w:val="18"/>
                <w:szCs w:val="18"/>
              </w:rPr>
              <w:t>da Tomada de Decisão – LATITUDE</w:t>
            </w:r>
          </w:p>
          <w:p w:rsidR="00A44B75" w:rsidRPr="00C14E55" w:rsidRDefault="00A44B75" w:rsidP="00F92ED9">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F4488F" w:rsidP="00A76AB6">
            <w:pPr>
              <w:rPr>
                <w:rFonts w:ascii="Arial" w:hAnsi="Arial" w:cs="Arial"/>
                <w:b/>
                <w:sz w:val="18"/>
                <w:szCs w:val="18"/>
              </w:rPr>
            </w:pPr>
            <w:r>
              <w:rPr>
                <w:rFonts w:ascii="Arial" w:hAnsi="Arial" w:cs="Arial"/>
                <w:b/>
                <w:sz w:val="18"/>
                <w:szCs w:val="18"/>
              </w:rPr>
              <w:t>Natal Henri</w:t>
            </w:r>
            <w:r w:rsidR="00A76AB6">
              <w:rPr>
                <w:rFonts w:ascii="Arial" w:hAnsi="Arial" w:cs="Arial"/>
                <w:b/>
                <w:sz w:val="18"/>
                <w:szCs w:val="18"/>
              </w:rPr>
              <w:t>que Troz</w:t>
            </w:r>
            <w:r>
              <w:rPr>
                <w:rFonts w:ascii="Arial" w:hAnsi="Arial" w:cs="Arial"/>
                <w:b/>
                <w:sz w:val="18"/>
                <w:szCs w:val="18"/>
              </w:rPr>
              <w:t xml:space="preserve"> Guglilhermi</w:t>
            </w:r>
            <w:r w:rsidR="00A76AB6">
              <w:rPr>
                <w:rFonts w:ascii="Arial" w:hAnsi="Arial" w:cs="Arial"/>
                <w:b/>
                <w:sz w:val="18"/>
                <w:szCs w:val="18"/>
              </w:rPr>
              <w:t xml:space="preserve"> </w:t>
            </w:r>
            <w:r w:rsidR="00A76AB6" w:rsidRPr="00C14E55">
              <w:rPr>
                <w:rFonts w:ascii="Arial" w:hAnsi="Arial" w:cs="Arial"/>
                <w:sz w:val="18"/>
                <w:szCs w:val="18"/>
              </w:rPr>
              <w:t xml:space="preserve">– </w:t>
            </w:r>
            <w:r w:rsidR="00A76AB6">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F4488F">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361A2D" w:rsidRDefault="00361A2D" w:rsidP="00A76AB6">
            <w:pPr>
              <w:tabs>
                <w:tab w:val="left" w:pos="1766"/>
              </w:tabs>
              <w:rPr>
                <w:rFonts w:ascii="Arial" w:hAnsi="Arial" w:cs="Arial"/>
                <w:sz w:val="18"/>
                <w:szCs w:val="18"/>
              </w:rPr>
            </w:pPr>
          </w:p>
          <w:p w:rsidR="00361A2D" w:rsidRDefault="00361A2D" w:rsidP="00A76AB6">
            <w:pPr>
              <w:tabs>
                <w:tab w:val="left" w:pos="1766"/>
              </w:tabs>
              <w:rPr>
                <w:rFonts w:ascii="Arial" w:hAnsi="Arial" w:cs="Arial"/>
                <w:sz w:val="18"/>
                <w:szCs w:val="18"/>
              </w:rPr>
            </w:pPr>
          </w:p>
          <w:p w:rsidR="00361A2D" w:rsidRDefault="00361A2D" w:rsidP="00A76AB6">
            <w:pPr>
              <w:tabs>
                <w:tab w:val="left" w:pos="1766"/>
              </w:tabs>
              <w:rPr>
                <w:rFonts w:ascii="Arial" w:hAnsi="Arial" w:cs="Arial"/>
                <w:sz w:val="18"/>
                <w:szCs w:val="18"/>
              </w:rPr>
            </w:pPr>
          </w:p>
          <w:p w:rsidR="00361A2D" w:rsidRDefault="00361A2D" w:rsidP="00A76AB6">
            <w:pPr>
              <w:tabs>
                <w:tab w:val="left" w:pos="1766"/>
              </w:tabs>
              <w:rPr>
                <w:rFonts w:ascii="Arial" w:hAnsi="Arial" w:cs="Arial"/>
                <w:sz w:val="18"/>
                <w:szCs w:val="18"/>
              </w:rPr>
            </w:pPr>
          </w:p>
          <w:p w:rsidR="00361A2D" w:rsidRDefault="00361A2D" w:rsidP="00A76AB6">
            <w:pPr>
              <w:tabs>
                <w:tab w:val="left" w:pos="1766"/>
              </w:tabs>
              <w:rPr>
                <w:rFonts w:ascii="Arial" w:hAnsi="Arial" w:cs="Arial"/>
                <w:sz w:val="18"/>
                <w:szCs w:val="18"/>
              </w:rPr>
            </w:pPr>
          </w:p>
          <w:p w:rsidR="00361A2D" w:rsidRDefault="00361A2D" w:rsidP="00A76AB6">
            <w:pPr>
              <w:tabs>
                <w:tab w:val="left" w:pos="1766"/>
              </w:tabs>
              <w:rPr>
                <w:rFonts w:ascii="Arial" w:hAnsi="Arial" w:cs="Arial"/>
                <w:sz w:val="18"/>
                <w:szCs w:val="18"/>
              </w:rPr>
            </w:pPr>
          </w:p>
          <w:p w:rsidR="00361A2D" w:rsidRDefault="00361A2D" w:rsidP="00A76AB6">
            <w:pPr>
              <w:tabs>
                <w:tab w:val="left" w:pos="1766"/>
              </w:tabs>
              <w:rPr>
                <w:rFonts w:ascii="Arial" w:hAnsi="Arial" w:cs="Arial"/>
                <w:sz w:val="18"/>
                <w:szCs w:val="18"/>
              </w:rPr>
            </w:pPr>
          </w:p>
          <w:p w:rsidR="00361A2D" w:rsidRDefault="00361A2D" w:rsidP="00A76AB6">
            <w:pPr>
              <w:tabs>
                <w:tab w:val="left" w:pos="1766"/>
              </w:tabs>
              <w:rPr>
                <w:rFonts w:ascii="Arial" w:hAnsi="Arial" w:cs="Arial"/>
                <w:sz w:val="18"/>
                <w:szCs w:val="18"/>
              </w:rPr>
            </w:pPr>
          </w:p>
          <w:p w:rsidR="00361A2D" w:rsidRPr="00C14E55" w:rsidRDefault="002F2B3A" w:rsidP="00A76AB6">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66306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2.4 (1).jpg"/>
                          <pic:cNvPicPr/>
                        </pic:nvPicPr>
                        <pic:blipFill>
                          <a:blip r:embed="rId11">
                            <a:extLst>
                              <a:ext uri="{28A0092B-C50C-407E-A947-70E740481C1C}">
                                <a14:useLocalDpi xmlns:a14="http://schemas.microsoft.com/office/drawing/2010/main" val="0"/>
                              </a:ext>
                            </a:extLst>
                          </a:blip>
                          <a:stretch>
                            <a:fillRect/>
                          </a:stretch>
                        </pic:blipFill>
                        <pic:spPr>
                          <a:xfrm>
                            <a:off x="0" y="0"/>
                            <a:ext cx="3115945" cy="1663065"/>
                          </a:xfrm>
                          <a:prstGeom prst="rect">
                            <a:avLst/>
                          </a:prstGeom>
                        </pic:spPr>
                      </pic:pic>
                    </a:graphicData>
                  </a:graphic>
                </wp:inline>
              </w:drawing>
            </w:r>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Rafaella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bookmarkStart w:id="0" w:name="_GoBack"/>
            <w:bookmarkEnd w:id="0"/>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F42C55" w:rsidP="00A430FE">
      <w:pPr>
        <w:widowControl w:val="0"/>
        <w:spacing w:line="360" w:lineRule="auto"/>
        <w:jc w:val="left"/>
        <w:rPr>
          <w:rFonts w:ascii="Arial" w:hAnsi="Arial" w:cs="Arial"/>
          <w:b/>
          <w:bCs/>
          <w:sz w:val="24"/>
          <w:szCs w:val="24"/>
        </w:rPr>
      </w:pPr>
      <w:r>
        <w:rPr>
          <w:rFonts w:ascii="Arial" w:hAnsi="Arial" w:cs="Arial"/>
          <w:b/>
          <w:bCs/>
          <w:sz w:val="24"/>
          <w:szCs w:val="24"/>
        </w:rPr>
        <w:t>14</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F4488F"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F42C55">
        <w:rPr>
          <w:rFonts w:ascii="Arial" w:hAnsi="Arial" w:cs="Arial"/>
          <w:b/>
          <w:bCs/>
          <w:sz w:val="24"/>
          <w:szCs w:val="24"/>
        </w:rPr>
        <w:t xml:space="preserve"> Edna Dias Canedo e Priscilla Gonçalves da Silva e Souza</w:t>
      </w:r>
      <w:r w:rsidR="0054271F">
        <w:rPr>
          <w:rFonts w:ascii="Arial" w:hAnsi="Arial" w:cs="Arial"/>
          <w:b/>
          <w:bCs/>
          <w:sz w:val="24"/>
          <w:szCs w:val="24"/>
        </w:rPr>
        <w:t>.</w:t>
      </w:r>
    </w:p>
    <w:p w:rsidR="002A7FB9" w:rsidRDefault="00F4488F"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F4488F">
        <w:rPr>
          <w:rFonts w:ascii="Arial" w:hAnsi="Arial" w:cs="Arial"/>
          <w:b/>
          <w:bCs/>
          <w:sz w:val="24"/>
          <w:szCs w:val="24"/>
        </w:rPr>
        <w:t>Natal Henrique Troz Guglilhermi</w:t>
      </w:r>
      <w:r>
        <w:rPr>
          <w:rFonts w:ascii="Arial" w:hAnsi="Arial" w:cs="Arial"/>
          <w:b/>
          <w:bCs/>
          <w:sz w:val="24"/>
          <w:szCs w:val="24"/>
        </w:rPr>
        <w:t xml:space="preserve"> e Otávio Porto Barbosa.</w:t>
      </w:r>
      <w:r w:rsidR="0054271F">
        <w:rPr>
          <w:rFonts w:ascii="Arial" w:hAnsi="Arial" w:cs="Arial"/>
          <w:b/>
          <w:bCs/>
          <w:sz w:val="24"/>
          <w:szCs w:val="24"/>
        </w:rPr>
        <w:t xml:space="preserve"> </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Default="00FC1494">
          <w:pPr>
            <w:pStyle w:val="CabealhodoSumrio"/>
          </w:pPr>
        </w:p>
        <w:p w:rsidR="00DB6408" w:rsidRPr="00DB6408" w:rsidRDefault="00391478">
          <w:pPr>
            <w:pStyle w:val="Sumrio1"/>
            <w:tabs>
              <w:tab w:val="right" w:leader="dot" w:pos="9739"/>
            </w:tabs>
            <w:rPr>
              <w:rFonts w:ascii="Arial" w:eastAsiaTheme="minorEastAsia" w:hAnsi="Arial" w:cs="Arial"/>
              <w:b w:val="0"/>
              <w:bCs w:val="0"/>
              <w:i w:val="0"/>
              <w:iCs w:val="0"/>
              <w:noProof/>
              <w:szCs w:val="22"/>
              <w:lang w:eastAsia="pt-BR"/>
            </w:rPr>
          </w:pPr>
          <w:r w:rsidRPr="00DB6408">
            <w:rPr>
              <w:rFonts w:ascii="Arial" w:hAnsi="Arial" w:cs="Arial"/>
            </w:rPr>
            <w:fldChar w:fldCharType="begin"/>
          </w:r>
          <w:r w:rsidR="00FC1494" w:rsidRPr="00DB6408">
            <w:rPr>
              <w:rFonts w:ascii="Arial" w:hAnsi="Arial" w:cs="Arial"/>
            </w:rPr>
            <w:instrText xml:space="preserve"> TOC \o "1-3" \h \z \u </w:instrText>
          </w:r>
          <w:r w:rsidRPr="00DB6408">
            <w:rPr>
              <w:rFonts w:ascii="Arial" w:hAnsi="Arial" w:cs="Arial"/>
            </w:rPr>
            <w:fldChar w:fldCharType="separate"/>
          </w:r>
          <w:hyperlink w:anchor="_Toc508812958" w:history="1">
            <w:r w:rsidR="00DB6408" w:rsidRPr="00DB6408">
              <w:rPr>
                <w:rStyle w:val="Hyperlink"/>
                <w:rFonts w:ascii="Arial" w:hAnsi="Arial" w:cs="Arial"/>
                <w:noProof/>
              </w:rPr>
              <w:t>INTRODUÇÃO</w:t>
            </w:r>
            <w:r w:rsidR="00DB6408" w:rsidRPr="00DB6408">
              <w:rPr>
                <w:rFonts w:ascii="Arial" w:hAnsi="Arial" w:cs="Arial"/>
                <w:noProof/>
                <w:webHidden/>
              </w:rPr>
              <w:tab/>
            </w:r>
            <w:r w:rsidRPr="00DB6408">
              <w:rPr>
                <w:rFonts w:ascii="Arial" w:hAnsi="Arial" w:cs="Arial"/>
                <w:noProof/>
                <w:webHidden/>
              </w:rPr>
              <w:fldChar w:fldCharType="begin"/>
            </w:r>
            <w:r w:rsidR="00DB6408" w:rsidRPr="00DB6408">
              <w:rPr>
                <w:rFonts w:ascii="Arial" w:hAnsi="Arial" w:cs="Arial"/>
                <w:noProof/>
                <w:webHidden/>
              </w:rPr>
              <w:instrText xml:space="preserve"> PAGEREF _Toc508812958 \h </w:instrText>
            </w:r>
            <w:r w:rsidRPr="00DB6408">
              <w:rPr>
                <w:rFonts w:ascii="Arial" w:hAnsi="Arial" w:cs="Arial"/>
                <w:noProof/>
                <w:webHidden/>
              </w:rPr>
            </w:r>
            <w:r w:rsidRPr="00DB6408">
              <w:rPr>
                <w:rFonts w:ascii="Arial" w:hAnsi="Arial" w:cs="Arial"/>
                <w:noProof/>
                <w:webHidden/>
              </w:rPr>
              <w:fldChar w:fldCharType="separate"/>
            </w:r>
            <w:r w:rsidR="00DB6408" w:rsidRPr="00DB6408">
              <w:rPr>
                <w:rFonts w:ascii="Arial" w:hAnsi="Arial" w:cs="Arial"/>
                <w:noProof/>
                <w:webHidden/>
              </w:rPr>
              <w:t>5</w:t>
            </w:r>
            <w:r w:rsidRPr="00DB6408">
              <w:rPr>
                <w:rFonts w:ascii="Arial" w:hAnsi="Arial" w:cs="Arial"/>
                <w:noProof/>
                <w:webHidden/>
              </w:rPr>
              <w:fldChar w:fldCharType="end"/>
            </w:r>
          </w:hyperlink>
        </w:p>
        <w:p w:rsidR="00DB6408" w:rsidRPr="00DB6408" w:rsidRDefault="002E4EB0">
          <w:pPr>
            <w:pStyle w:val="Sumrio1"/>
            <w:tabs>
              <w:tab w:val="right" w:leader="dot" w:pos="9739"/>
            </w:tabs>
            <w:rPr>
              <w:rFonts w:ascii="Arial" w:eastAsiaTheme="minorEastAsia" w:hAnsi="Arial" w:cs="Arial"/>
              <w:b w:val="0"/>
              <w:bCs w:val="0"/>
              <w:i w:val="0"/>
              <w:iCs w:val="0"/>
              <w:noProof/>
              <w:szCs w:val="22"/>
              <w:lang w:eastAsia="pt-BR"/>
            </w:rPr>
          </w:pPr>
          <w:hyperlink w:anchor="_Toc508812959" w:history="1">
            <w:r w:rsidR="00DB6408" w:rsidRPr="00DB6408">
              <w:rPr>
                <w:rStyle w:val="Hyperlink"/>
                <w:rFonts w:ascii="Arial" w:hAnsi="Arial" w:cs="Arial"/>
                <w:noProof/>
              </w:rPr>
              <w:t>VISÃO GERAL</w:t>
            </w:r>
            <w:r w:rsidR="00DB6408" w:rsidRPr="00DB6408">
              <w:rPr>
                <w:rFonts w:ascii="Arial" w:hAnsi="Arial" w:cs="Arial"/>
                <w:noProof/>
                <w:webHidden/>
              </w:rPr>
              <w:tab/>
            </w:r>
            <w:r w:rsidR="00391478" w:rsidRPr="00DB6408">
              <w:rPr>
                <w:rFonts w:ascii="Arial" w:hAnsi="Arial" w:cs="Arial"/>
                <w:noProof/>
                <w:webHidden/>
              </w:rPr>
              <w:fldChar w:fldCharType="begin"/>
            </w:r>
            <w:r w:rsidR="00DB6408" w:rsidRPr="00DB6408">
              <w:rPr>
                <w:rFonts w:ascii="Arial" w:hAnsi="Arial" w:cs="Arial"/>
                <w:noProof/>
                <w:webHidden/>
              </w:rPr>
              <w:instrText xml:space="preserve"> PAGEREF _Toc508812959 \h </w:instrText>
            </w:r>
            <w:r w:rsidR="00391478" w:rsidRPr="00DB6408">
              <w:rPr>
                <w:rFonts w:ascii="Arial" w:hAnsi="Arial" w:cs="Arial"/>
                <w:noProof/>
                <w:webHidden/>
              </w:rPr>
            </w:r>
            <w:r w:rsidR="00391478" w:rsidRPr="00DB6408">
              <w:rPr>
                <w:rFonts w:ascii="Arial" w:hAnsi="Arial" w:cs="Arial"/>
                <w:noProof/>
                <w:webHidden/>
              </w:rPr>
              <w:fldChar w:fldCharType="separate"/>
            </w:r>
            <w:r w:rsidR="00DB6408" w:rsidRPr="00DB6408">
              <w:rPr>
                <w:rFonts w:ascii="Arial" w:hAnsi="Arial" w:cs="Arial"/>
                <w:noProof/>
                <w:webHidden/>
              </w:rPr>
              <w:t>5</w:t>
            </w:r>
            <w:r w:rsidR="00391478" w:rsidRPr="00DB6408">
              <w:rPr>
                <w:rFonts w:ascii="Arial" w:hAnsi="Arial" w:cs="Arial"/>
                <w:noProof/>
                <w:webHidden/>
              </w:rPr>
              <w:fldChar w:fldCharType="end"/>
            </w:r>
          </w:hyperlink>
        </w:p>
        <w:p w:rsidR="00DB6408" w:rsidRPr="00DB6408" w:rsidRDefault="002E4EB0">
          <w:pPr>
            <w:pStyle w:val="Sumrio2"/>
            <w:tabs>
              <w:tab w:val="right" w:leader="dot" w:pos="9739"/>
            </w:tabs>
            <w:rPr>
              <w:rFonts w:ascii="Arial" w:eastAsiaTheme="minorEastAsia" w:hAnsi="Arial" w:cs="Arial"/>
              <w:b w:val="0"/>
              <w:bCs w:val="0"/>
              <w:noProof/>
              <w:szCs w:val="22"/>
              <w:lang w:eastAsia="pt-BR"/>
            </w:rPr>
          </w:pPr>
          <w:hyperlink w:anchor="_Toc508812960" w:history="1">
            <w:r w:rsidR="00DB6408" w:rsidRPr="00DB6408">
              <w:rPr>
                <w:rStyle w:val="Hyperlink"/>
                <w:rFonts w:ascii="Arial" w:eastAsia="SimSun" w:hAnsi="Arial" w:cs="Arial"/>
                <w:noProof/>
              </w:rPr>
              <w:t>2.1. Objetivo</w:t>
            </w:r>
            <w:r w:rsidR="00DB6408" w:rsidRPr="00DB6408">
              <w:rPr>
                <w:rFonts w:ascii="Arial" w:hAnsi="Arial" w:cs="Arial"/>
                <w:noProof/>
                <w:webHidden/>
              </w:rPr>
              <w:tab/>
            </w:r>
            <w:r w:rsidR="00391478" w:rsidRPr="00DB6408">
              <w:rPr>
                <w:rFonts w:ascii="Arial" w:hAnsi="Arial" w:cs="Arial"/>
                <w:noProof/>
                <w:webHidden/>
              </w:rPr>
              <w:fldChar w:fldCharType="begin"/>
            </w:r>
            <w:r w:rsidR="00DB6408" w:rsidRPr="00DB6408">
              <w:rPr>
                <w:rFonts w:ascii="Arial" w:hAnsi="Arial" w:cs="Arial"/>
                <w:noProof/>
                <w:webHidden/>
              </w:rPr>
              <w:instrText xml:space="preserve"> PAGEREF _Toc508812960 \h </w:instrText>
            </w:r>
            <w:r w:rsidR="00391478" w:rsidRPr="00DB6408">
              <w:rPr>
                <w:rFonts w:ascii="Arial" w:hAnsi="Arial" w:cs="Arial"/>
                <w:noProof/>
                <w:webHidden/>
              </w:rPr>
            </w:r>
            <w:r w:rsidR="00391478" w:rsidRPr="00DB6408">
              <w:rPr>
                <w:rFonts w:ascii="Arial" w:hAnsi="Arial" w:cs="Arial"/>
                <w:noProof/>
                <w:webHidden/>
              </w:rPr>
              <w:fldChar w:fldCharType="separate"/>
            </w:r>
            <w:r w:rsidR="00DB6408" w:rsidRPr="00DB6408">
              <w:rPr>
                <w:rFonts w:ascii="Arial" w:hAnsi="Arial" w:cs="Arial"/>
                <w:noProof/>
                <w:webHidden/>
              </w:rPr>
              <w:t>5</w:t>
            </w:r>
            <w:r w:rsidR="00391478" w:rsidRPr="00DB6408">
              <w:rPr>
                <w:rFonts w:ascii="Arial" w:hAnsi="Arial" w:cs="Arial"/>
                <w:noProof/>
                <w:webHidden/>
              </w:rPr>
              <w:fldChar w:fldCharType="end"/>
            </w:r>
          </w:hyperlink>
        </w:p>
        <w:p w:rsidR="00DB6408" w:rsidRPr="00DB6408" w:rsidRDefault="002E4EB0">
          <w:pPr>
            <w:pStyle w:val="Sumrio2"/>
            <w:tabs>
              <w:tab w:val="right" w:leader="dot" w:pos="9739"/>
            </w:tabs>
            <w:rPr>
              <w:rFonts w:ascii="Arial" w:eastAsiaTheme="minorEastAsia" w:hAnsi="Arial" w:cs="Arial"/>
              <w:b w:val="0"/>
              <w:bCs w:val="0"/>
              <w:noProof/>
              <w:szCs w:val="22"/>
              <w:lang w:eastAsia="pt-BR"/>
            </w:rPr>
          </w:pPr>
          <w:hyperlink w:anchor="_Toc508812961" w:history="1">
            <w:r w:rsidR="00DB6408" w:rsidRPr="00DB6408">
              <w:rPr>
                <w:rStyle w:val="Hyperlink"/>
                <w:rFonts w:ascii="Arial" w:eastAsia="SimSun" w:hAnsi="Arial" w:cs="Arial"/>
                <w:noProof/>
              </w:rPr>
              <w:t>2.2. Justificativa</w:t>
            </w:r>
            <w:r w:rsidR="00DB6408" w:rsidRPr="00DB6408">
              <w:rPr>
                <w:rFonts w:ascii="Arial" w:hAnsi="Arial" w:cs="Arial"/>
                <w:noProof/>
                <w:webHidden/>
              </w:rPr>
              <w:tab/>
            </w:r>
            <w:r w:rsidR="00391478" w:rsidRPr="00DB6408">
              <w:rPr>
                <w:rFonts w:ascii="Arial" w:hAnsi="Arial" w:cs="Arial"/>
                <w:noProof/>
                <w:webHidden/>
              </w:rPr>
              <w:fldChar w:fldCharType="begin"/>
            </w:r>
            <w:r w:rsidR="00DB6408" w:rsidRPr="00DB6408">
              <w:rPr>
                <w:rFonts w:ascii="Arial" w:hAnsi="Arial" w:cs="Arial"/>
                <w:noProof/>
                <w:webHidden/>
              </w:rPr>
              <w:instrText xml:space="preserve"> PAGEREF _Toc508812961 \h </w:instrText>
            </w:r>
            <w:r w:rsidR="00391478" w:rsidRPr="00DB6408">
              <w:rPr>
                <w:rFonts w:ascii="Arial" w:hAnsi="Arial" w:cs="Arial"/>
                <w:noProof/>
                <w:webHidden/>
              </w:rPr>
            </w:r>
            <w:r w:rsidR="00391478" w:rsidRPr="00DB6408">
              <w:rPr>
                <w:rFonts w:ascii="Arial" w:hAnsi="Arial" w:cs="Arial"/>
                <w:noProof/>
                <w:webHidden/>
              </w:rPr>
              <w:fldChar w:fldCharType="separate"/>
            </w:r>
            <w:r w:rsidR="00DB6408" w:rsidRPr="00DB6408">
              <w:rPr>
                <w:rFonts w:ascii="Arial" w:hAnsi="Arial" w:cs="Arial"/>
                <w:noProof/>
                <w:webHidden/>
              </w:rPr>
              <w:t>5</w:t>
            </w:r>
            <w:r w:rsidR="00391478" w:rsidRPr="00DB6408">
              <w:rPr>
                <w:rFonts w:ascii="Arial" w:hAnsi="Arial" w:cs="Arial"/>
                <w:noProof/>
                <w:webHidden/>
              </w:rPr>
              <w:fldChar w:fldCharType="end"/>
            </w:r>
          </w:hyperlink>
        </w:p>
        <w:p w:rsidR="00DB6408" w:rsidRPr="00DB6408" w:rsidRDefault="002E4EB0">
          <w:pPr>
            <w:pStyle w:val="Sumrio1"/>
            <w:tabs>
              <w:tab w:val="right" w:leader="dot" w:pos="9739"/>
            </w:tabs>
            <w:rPr>
              <w:rFonts w:ascii="Arial" w:eastAsiaTheme="minorEastAsia" w:hAnsi="Arial" w:cs="Arial"/>
              <w:b w:val="0"/>
              <w:bCs w:val="0"/>
              <w:i w:val="0"/>
              <w:iCs w:val="0"/>
              <w:noProof/>
              <w:szCs w:val="22"/>
              <w:lang w:eastAsia="pt-BR"/>
            </w:rPr>
          </w:pPr>
          <w:hyperlink w:anchor="_Toc508812962" w:history="1">
            <w:r w:rsidR="00DB6408" w:rsidRPr="00DB6408">
              <w:rPr>
                <w:rStyle w:val="Hyperlink"/>
                <w:rFonts w:ascii="Arial" w:hAnsi="Arial" w:cs="Arial"/>
                <w:noProof/>
              </w:rPr>
              <w:t>GESTÃO DE RISCOS DE SEGURANÇA DA INFORMAÇÃO</w:t>
            </w:r>
            <w:r w:rsidR="00DB6408" w:rsidRPr="00DB6408">
              <w:rPr>
                <w:rFonts w:ascii="Arial" w:hAnsi="Arial" w:cs="Arial"/>
                <w:noProof/>
                <w:webHidden/>
              </w:rPr>
              <w:tab/>
            </w:r>
            <w:r w:rsidR="00391478" w:rsidRPr="00DB6408">
              <w:rPr>
                <w:rFonts w:ascii="Arial" w:hAnsi="Arial" w:cs="Arial"/>
                <w:noProof/>
                <w:webHidden/>
              </w:rPr>
              <w:fldChar w:fldCharType="begin"/>
            </w:r>
            <w:r w:rsidR="00DB6408" w:rsidRPr="00DB6408">
              <w:rPr>
                <w:rFonts w:ascii="Arial" w:hAnsi="Arial" w:cs="Arial"/>
                <w:noProof/>
                <w:webHidden/>
              </w:rPr>
              <w:instrText xml:space="preserve"> PAGEREF _Toc508812962 \h </w:instrText>
            </w:r>
            <w:r w:rsidR="00391478" w:rsidRPr="00DB6408">
              <w:rPr>
                <w:rFonts w:ascii="Arial" w:hAnsi="Arial" w:cs="Arial"/>
                <w:noProof/>
                <w:webHidden/>
              </w:rPr>
            </w:r>
            <w:r w:rsidR="00391478" w:rsidRPr="00DB6408">
              <w:rPr>
                <w:rFonts w:ascii="Arial" w:hAnsi="Arial" w:cs="Arial"/>
                <w:noProof/>
                <w:webHidden/>
              </w:rPr>
              <w:fldChar w:fldCharType="separate"/>
            </w:r>
            <w:r w:rsidR="00DB6408" w:rsidRPr="00DB6408">
              <w:rPr>
                <w:rFonts w:ascii="Arial" w:hAnsi="Arial" w:cs="Arial"/>
                <w:noProof/>
                <w:webHidden/>
              </w:rPr>
              <w:t>6</w:t>
            </w:r>
            <w:r w:rsidR="00391478" w:rsidRPr="00DB6408">
              <w:rPr>
                <w:rFonts w:ascii="Arial" w:hAnsi="Arial" w:cs="Arial"/>
                <w:noProof/>
                <w:webHidden/>
              </w:rPr>
              <w:fldChar w:fldCharType="end"/>
            </w:r>
          </w:hyperlink>
        </w:p>
        <w:p w:rsidR="00DB6408" w:rsidRPr="00DB6408" w:rsidRDefault="002E4EB0">
          <w:pPr>
            <w:pStyle w:val="Sumrio2"/>
            <w:tabs>
              <w:tab w:val="right" w:leader="dot" w:pos="9739"/>
            </w:tabs>
            <w:rPr>
              <w:rFonts w:ascii="Arial" w:eastAsiaTheme="minorEastAsia" w:hAnsi="Arial" w:cs="Arial"/>
              <w:b w:val="0"/>
              <w:bCs w:val="0"/>
              <w:noProof/>
              <w:szCs w:val="22"/>
              <w:lang w:eastAsia="pt-BR"/>
            </w:rPr>
          </w:pPr>
          <w:hyperlink w:anchor="_Toc508812963" w:history="1">
            <w:r w:rsidR="00DB6408" w:rsidRPr="00DB6408">
              <w:rPr>
                <w:rStyle w:val="Hyperlink"/>
                <w:rFonts w:ascii="Arial" w:eastAsia="SimSun" w:hAnsi="Arial" w:cs="Arial"/>
                <w:noProof/>
              </w:rPr>
              <w:t>3.1. Definição</w:t>
            </w:r>
            <w:r w:rsidR="00DB6408" w:rsidRPr="00DB6408">
              <w:rPr>
                <w:rFonts w:ascii="Arial" w:hAnsi="Arial" w:cs="Arial"/>
                <w:noProof/>
                <w:webHidden/>
              </w:rPr>
              <w:tab/>
            </w:r>
            <w:r w:rsidR="00391478" w:rsidRPr="00DB6408">
              <w:rPr>
                <w:rFonts w:ascii="Arial" w:hAnsi="Arial" w:cs="Arial"/>
                <w:noProof/>
                <w:webHidden/>
              </w:rPr>
              <w:fldChar w:fldCharType="begin"/>
            </w:r>
            <w:r w:rsidR="00DB6408" w:rsidRPr="00DB6408">
              <w:rPr>
                <w:rFonts w:ascii="Arial" w:hAnsi="Arial" w:cs="Arial"/>
                <w:noProof/>
                <w:webHidden/>
              </w:rPr>
              <w:instrText xml:space="preserve"> PAGEREF _Toc508812963 \h </w:instrText>
            </w:r>
            <w:r w:rsidR="00391478" w:rsidRPr="00DB6408">
              <w:rPr>
                <w:rFonts w:ascii="Arial" w:hAnsi="Arial" w:cs="Arial"/>
                <w:noProof/>
                <w:webHidden/>
              </w:rPr>
            </w:r>
            <w:r w:rsidR="00391478" w:rsidRPr="00DB6408">
              <w:rPr>
                <w:rFonts w:ascii="Arial" w:hAnsi="Arial" w:cs="Arial"/>
                <w:noProof/>
                <w:webHidden/>
              </w:rPr>
              <w:fldChar w:fldCharType="separate"/>
            </w:r>
            <w:r w:rsidR="00DB6408" w:rsidRPr="00DB6408">
              <w:rPr>
                <w:rFonts w:ascii="Arial" w:hAnsi="Arial" w:cs="Arial"/>
                <w:noProof/>
                <w:webHidden/>
              </w:rPr>
              <w:t>6</w:t>
            </w:r>
            <w:r w:rsidR="00391478" w:rsidRPr="00DB6408">
              <w:rPr>
                <w:rFonts w:ascii="Arial" w:hAnsi="Arial" w:cs="Arial"/>
                <w:noProof/>
                <w:webHidden/>
              </w:rPr>
              <w:fldChar w:fldCharType="end"/>
            </w:r>
          </w:hyperlink>
        </w:p>
        <w:p w:rsidR="00DB6408" w:rsidRPr="00DB6408" w:rsidRDefault="002E4EB0">
          <w:pPr>
            <w:pStyle w:val="Sumrio2"/>
            <w:tabs>
              <w:tab w:val="right" w:leader="dot" w:pos="9739"/>
            </w:tabs>
            <w:rPr>
              <w:rFonts w:ascii="Arial" w:eastAsiaTheme="minorEastAsia" w:hAnsi="Arial" w:cs="Arial"/>
              <w:b w:val="0"/>
              <w:bCs w:val="0"/>
              <w:noProof/>
              <w:szCs w:val="22"/>
              <w:lang w:eastAsia="pt-BR"/>
            </w:rPr>
          </w:pPr>
          <w:hyperlink w:anchor="_Toc508812964" w:history="1">
            <w:r w:rsidR="00DB6408" w:rsidRPr="00DB6408">
              <w:rPr>
                <w:rStyle w:val="Hyperlink"/>
                <w:rFonts w:ascii="Arial" w:eastAsia="SimSun" w:hAnsi="Arial" w:cs="Arial"/>
                <w:noProof/>
              </w:rPr>
              <w:t>3.2. Passo a passo</w:t>
            </w:r>
            <w:r w:rsidR="00DB6408" w:rsidRPr="00DB6408">
              <w:rPr>
                <w:rFonts w:ascii="Arial" w:hAnsi="Arial" w:cs="Arial"/>
                <w:noProof/>
                <w:webHidden/>
              </w:rPr>
              <w:tab/>
            </w:r>
            <w:r w:rsidR="00391478" w:rsidRPr="00DB6408">
              <w:rPr>
                <w:rFonts w:ascii="Arial" w:hAnsi="Arial" w:cs="Arial"/>
                <w:noProof/>
                <w:webHidden/>
              </w:rPr>
              <w:fldChar w:fldCharType="begin"/>
            </w:r>
            <w:r w:rsidR="00DB6408" w:rsidRPr="00DB6408">
              <w:rPr>
                <w:rFonts w:ascii="Arial" w:hAnsi="Arial" w:cs="Arial"/>
                <w:noProof/>
                <w:webHidden/>
              </w:rPr>
              <w:instrText xml:space="preserve"> PAGEREF _Toc508812964 \h </w:instrText>
            </w:r>
            <w:r w:rsidR="00391478" w:rsidRPr="00DB6408">
              <w:rPr>
                <w:rFonts w:ascii="Arial" w:hAnsi="Arial" w:cs="Arial"/>
                <w:noProof/>
                <w:webHidden/>
              </w:rPr>
            </w:r>
            <w:r w:rsidR="00391478" w:rsidRPr="00DB6408">
              <w:rPr>
                <w:rFonts w:ascii="Arial" w:hAnsi="Arial" w:cs="Arial"/>
                <w:noProof/>
                <w:webHidden/>
              </w:rPr>
              <w:fldChar w:fldCharType="separate"/>
            </w:r>
            <w:r w:rsidR="00DB6408" w:rsidRPr="00DB6408">
              <w:rPr>
                <w:rFonts w:ascii="Arial" w:hAnsi="Arial" w:cs="Arial"/>
                <w:noProof/>
                <w:webHidden/>
              </w:rPr>
              <w:t>6</w:t>
            </w:r>
            <w:r w:rsidR="00391478" w:rsidRPr="00DB6408">
              <w:rPr>
                <w:rFonts w:ascii="Arial" w:hAnsi="Arial" w:cs="Arial"/>
                <w:noProof/>
                <w:webHidden/>
              </w:rPr>
              <w:fldChar w:fldCharType="end"/>
            </w:r>
          </w:hyperlink>
        </w:p>
        <w:p w:rsidR="00DB6408" w:rsidRPr="00DB6408" w:rsidRDefault="002E4EB0">
          <w:pPr>
            <w:pStyle w:val="Sumrio1"/>
            <w:tabs>
              <w:tab w:val="right" w:leader="dot" w:pos="9739"/>
            </w:tabs>
            <w:rPr>
              <w:rFonts w:ascii="Arial" w:eastAsiaTheme="minorEastAsia" w:hAnsi="Arial" w:cs="Arial"/>
              <w:b w:val="0"/>
              <w:bCs w:val="0"/>
              <w:i w:val="0"/>
              <w:iCs w:val="0"/>
              <w:noProof/>
              <w:szCs w:val="22"/>
              <w:lang w:eastAsia="pt-BR"/>
            </w:rPr>
          </w:pPr>
          <w:hyperlink w:anchor="_Toc508812965" w:history="1">
            <w:r w:rsidR="00DB6408" w:rsidRPr="00DB6408">
              <w:rPr>
                <w:rStyle w:val="Hyperlink"/>
                <w:rFonts w:ascii="Arial" w:hAnsi="Arial" w:cs="Arial"/>
                <w:noProof/>
              </w:rPr>
              <w:t>ARTEFATOS</w:t>
            </w:r>
            <w:r w:rsidR="00DB6408" w:rsidRPr="00DB6408">
              <w:rPr>
                <w:rFonts w:ascii="Arial" w:hAnsi="Arial" w:cs="Arial"/>
                <w:noProof/>
                <w:webHidden/>
              </w:rPr>
              <w:tab/>
            </w:r>
            <w:r w:rsidR="00391478" w:rsidRPr="00DB6408">
              <w:rPr>
                <w:rFonts w:ascii="Arial" w:hAnsi="Arial" w:cs="Arial"/>
                <w:noProof/>
                <w:webHidden/>
              </w:rPr>
              <w:fldChar w:fldCharType="begin"/>
            </w:r>
            <w:r w:rsidR="00DB6408" w:rsidRPr="00DB6408">
              <w:rPr>
                <w:rFonts w:ascii="Arial" w:hAnsi="Arial" w:cs="Arial"/>
                <w:noProof/>
                <w:webHidden/>
              </w:rPr>
              <w:instrText xml:space="preserve"> PAGEREF _Toc508812965 \h </w:instrText>
            </w:r>
            <w:r w:rsidR="00391478" w:rsidRPr="00DB6408">
              <w:rPr>
                <w:rFonts w:ascii="Arial" w:hAnsi="Arial" w:cs="Arial"/>
                <w:noProof/>
                <w:webHidden/>
              </w:rPr>
            </w:r>
            <w:r w:rsidR="00391478" w:rsidRPr="00DB6408">
              <w:rPr>
                <w:rFonts w:ascii="Arial" w:hAnsi="Arial" w:cs="Arial"/>
                <w:noProof/>
                <w:webHidden/>
              </w:rPr>
              <w:fldChar w:fldCharType="separate"/>
            </w:r>
            <w:r w:rsidR="00DB6408" w:rsidRPr="00DB6408">
              <w:rPr>
                <w:rFonts w:ascii="Arial" w:hAnsi="Arial" w:cs="Arial"/>
                <w:noProof/>
                <w:webHidden/>
              </w:rPr>
              <w:t>7</w:t>
            </w:r>
            <w:r w:rsidR="00391478" w:rsidRPr="00DB6408">
              <w:rPr>
                <w:rFonts w:ascii="Arial" w:hAnsi="Arial" w:cs="Arial"/>
                <w:noProof/>
                <w:webHidden/>
              </w:rPr>
              <w:fldChar w:fldCharType="end"/>
            </w:r>
          </w:hyperlink>
        </w:p>
        <w:p w:rsidR="00472A3E" w:rsidRPr="00DB6408" w:rsidRDefault="002E4EB0" w:rsidP="00472A3E">
          <w:pPr>
            <w:pStyle w:val="Sumrio2"/>
            <w:tabs>
              <w:tab w:val="right" w:leader="dot" w:pos="9739"/>
            </w:tabs>
            <w:rPr>
              <w:rFonts w:ascii="Arial" w:eastAsiaTheme="minorEastAsia" w:hAnsi="Arial" w:cs="Arial"/>
              <w:b w:val="0"/>
              <w:bCs w:val="0"/>
              <w:noProof/>
              <w:szCs w:val="22"/>
              <w:lang w:eastAsia="pt-BR"/>
            </w:rPr>
          </w:pPr>
          <w:hyperlink w:anchor="_Toc508812966" w:history="1">
            <w:r w:rsidR="00472A3E" w:rsidRPr="00DB6408">
              <w:rPr>
                <w:rStyle w:val="Hyperlink"/>
                <w:rFonts w:ascii="Arial" w:eastAsia="SimSun" w:hAnsi="Arial" w:cs="Arial"/>
                <w:noProof/>
              </w:rPr>
              <w:t>4.1. Documentos</w:t>
            </w:r>
            <w:r w:rsidR="00472A3E" w:rsidRPr="00DB6408">
              <w:rPr>
                <w:rFonts w:ascii="Arial" w:hAnsi="Arial" w:cs="Arial"/>
                <w:noProof/>
                <w:webHidden/>
              </w:rPr>
              <w:tab/>
            </w:r>
            <w:r w:rsidR="00472A3E" w:rsidRPr="00DB6408">
              <w:rPr>
                <w:rFonts w:ascii="Arial" w:hAnsi="Arial" w:cs="Arial"/>
                <w:noProof/>
                <w:webHidden/>
              </w:rPr>
              <w:fldChar w:fldCharType="begin"/>
            </w:r>
            <w:r w:rsidR="00472A3E" w:rsidRPr="00DB6408">
              <w:rPr>
                <w:rFonts w:ascii="Arial" w:hAnsi="Arial" w:cs="Arial"/>
                <w:noProof/>
                <w:webHidden/>
              </w:rPr>
              <w:instrText xml:space="preserve"> PAGEREF _Toc508812966 \h </w:instrText>
            </w:r>
            <w:r w:rsidR="00472A3E" w:rsidRPr="00DB6408">
              <w:rPr>
                <w:rFonts w:ascii="Arial" w:hAnsi="Arial" w:cs="Arial"/>
                <w:noProof/>
                <w:webHidden/>
              </w:rPr>
            </w:r>
            <w:r w:rsidR="00472A3E" w:rsidRPr="00DB6408">
              <w:rPr>
                <w:rFonts w:ascii="Arial" w:hAnsi="Arial" w:cs="Arial"/>
                <w:noProof/>
                <w:webHidden/>
              </w:rPr>
              <w:fldChar w:fldCharType="separate"/>
            </w:r>
            <w:r w:rsidR="00472A3E" w:rsidRPr="00DB6408">
              <w:rPr>
                <w:rFonts w:ascii="Arial" w:hAnsi="Arial" w:cs="Arial"/>
                <w:noProof/>
                <w:webHidden/>
              </w:rPr>
              <w:t>7</w:t>
            </w:r>
            <w:r w:rsidR="00472A3E" w:rsidRPr="00DB6408">
              <w:rPr>
                <w:rFonts w:ascii="Arial" w:hAnsi="Arial" w:cs="Arial"/>
                <w:noProof/>
                <w:webHidden/>
              </w:rPr>
              <w:fldChar w:fldCharType="end"/>
            </w:r>
          </w:hyperlink>
        </w:p>
        <w:p w:rsidR="00472A3E" w:rsidRPr="00DB6408" w:rsidRDefault="002E4EB0" w:rsidP="00472A3E">
          <w:pPr>
            <w:pStyle w:val="Sumrio2"/>
            <w:tabs>
              <w:tab w:val="right" w:leader="dot" w:pos="9739"/>
            </w:tabs>
            <w:rPr>
              <w:rFonts w:ascii="Arial" w:eastAsiaTheme="minorEastAsia" w:hAnsi="Arial" w:cs="Arial"/>
              <w:b w:val="0"/>
              <w:bCs w:val="0"/>
              <w:noProof/>
              <w:szCs w:val="22"/>
              <w:lang w:eastAsia="pt-BR"/>
            </w:rPr>
          </w:pPr>
          <w:hyperlink w:anchor="_Toc508812966" w:history="1">
            <w:r w:rsidR="00472A3E" w:rsidRPr="00DB6408">
              <w:rPr>
                <w:rStyle w:val="Hyperlink"/>
                <w:rFonts w:ascii="Arial" w:eastAsia="SimSun" w:hAnsi="Arial" w:cs="Arial"/>
                <w:noProof/>
              </w:rPr>
              <w:t>4.1.</w:t>
            </w:r>
            <w:r w:rsidR="00472A3E">
              <w:rPr>
                <w:rStyle w:val="Hyperlink"/>
                <w:rFonts w:ascii="Arial" w:eastAsia="SimSun" w:hAnsi="Arial" w:cs="Arial"/>
                <w:noProof/>
              </w:rPr>
              <w:t>1</w:t>
            </w:r>
            <w:r w:rsidR="00472A3E" w:rsidRPr="00DB6408">
              <w:rPr>
                <w:rStyle w:val="Hyperlink"/>
                <w:rFonts w:ascii="Arial" w:eastAsia="SimSun" w:hAnsi="Arial" w:cs="Arial"/>
                <w:noProof/>
              </w:rPr>
              <w:t xml:space="preserve"> </w:t>
            </w:r>
            <w:r w:rsidR="00472A3E">
              <w:rPr>
                <w:rFonts w:ascii="Arial" w:hAnsi="Arial"/>
                <w:sz w:val="24"/>
                <w:szCs w:val="24"/>
              </w:rPr>
              <w:t>Formulário de Categorias e Parâmetros de Riscos de SI</w:t>
            </w:r>
            <w:r w:rsidR="00472A3E" w:rsidRPr="00DB6408">
              <w:rPr>
                <w:rFonts w:ascii="Arial" w:hAnsi="Arial" w:cs="Arial"/>
                <w:noProof/>
                <w:webHidden/>
              </w:rPr>
              <w:tab/>
            </w:r>
            <w:r w:rsidR="00472A3E" w:rsidRPr="00DB6408">
              <w:rPr>
                <w:rFonts w:ascii="Arial" w:hAnsi="Arial" w:cs="Arial"/>
                <w:noProof/>
                <w:webHidden/>
              </w:rPr>
              <w:fldChar w:fldCharType="begin"/>
            </w:r>
            <w:r w:rsidR="00472A3E" w:rsidRPr="00DB6408">
              <w:rPr>
                <w:rFonts w:ascii="Arial" w:hAnsi="Arial" w:cs="Arial"/>
                <w:noProof/>
                <w:webHidden/>
              </w:rPr>
              <w:instrText xml:space="preserve"> PAGEREF _Toc508812966 \h </w:instrText>
            </w:r>
            <w:r w:rsidR="00472A3E" w:rsidRPr="00DB6408">
              <w:rPr>
                <w:rFonts w:ascii="Arial" w:hAnsi="Arial" w:cs="Arial"/>
                <w:noProof/>
                <w:webHidden/>
              </w:rPr>
            </w:r>
            <w:r w:rsidR="00472A3E" w:rsidRPr="00DB6408">
              <w:rPr>
                <w:rFonts w:ascii="Arial" w:hAnsi="Arial" w:cs="Arial"/>
                <w:noProof/>
                <w:webHidden/>
              </w:rPr>
              <w:fldChar w:fldCharType="separate"/>
            </w:r>
            <w:r w:rsidR="00472A3E" w:rsidRPr="00DB6408">
              <w:rPr>
                <w:rFonts w:ascii="Arial" w:hAnsi="Arial" w:cs="Arial"/>
                <w:noProof/>
                <w:webHidden/>
              </w:rPr>
              <w:t>7</w:t>
            </w:r>
            <w:r w:rsidR="00472A3E" w:rsidRPr="00DB6408">
              <w:rPr>
                <w:rFonts w:ascii="Arial" w:hAnsi="Arial" w:cs="Arial"/>
                <w:noProof/>
                <w:webHidden/>
              </w:rPr>
              <w:fldChar w:fldCharType="end"/>
            </w:r>
          </w:hyperlink>
        </w:p>
        <w:p w:rsidR="00472A3E" w:rsidRPr="00DB6408" w:rsidRDefault="002E4EB0" w:rsidP="00472A3E">
          <w:pPr>
            <w:pStyle w:val="Sumrio2"/>
            <w:tabs>
              <w:tab w:val="right" w:leader="dot" w:pos="9739"/>
            </w:tabs>
            <w:rPr>
              <w:rFonts w:ascii="Arial" w:eastAsiaTheme="minorEastAsia" w:hAnsi="Arial" w:cs="Arial"/>
              <w:b w:val="0"/>
              <w:bCs w:val="0"/>
              <w:noProof/>
              <w:szCs w:val="22"/>
              <w:lang w:eastAsia="pt-BR"/>
            </w:rPr>
          </w:pPr>
          <w:hyperlink w:anchor="_Toc508812966" w:history="1">
            <w:r w:rsidR="00472A3E" w:rsidRPr="00DB6408">
              <w:rPr>
                <w:rStyle w:val="Hyperlink"/>
                <w:rFonts w:ascii="Arial" w:eastAsia="SimSun" w:hAnsi="Arial" w:cs="Arial"/>
                <w:noProof/>
              </w:rPr>
              <w:t>4.1.</w:t>
            </w:r>
            <w:r w:rsidR="00472A3E">
              <w:rPr>
                <w:rStyle w:val="Hyperlink"/>
                <w:rFonts w:ascii="Arial" w:eastAsia="SimSun" w:hAnsi="Arial" w:cs="Arial"/>
                <w:noProof/>
              </w:rPr>
              <w:t>2</w:t>
            </w:r>
            <w:r w:rsidR="00472A3E" w:rsidRPr="00DB6408">
              <w:rPr>
                <w:rStyle w:val="Hyperlink"/>
                <w:rFonts w:ascii="Arial" w:eastAsia="SimSun" w:hAnsi="Arial" w:cs="Arial"/>
                <w:noProof/>
              </w:rPr>
              <w:t xml:space="preserve"> </w:t>
            </w:r>
            <w:r w:rsidR="00472A3E">
              <w:rPr>
                <w:rFonts w:ascii="Arial" w:hAnsi="Arial"/>
                <w:sz w:val="24"/>
                <w:szCs w:val="24"/>
              </w:rPr>
              <w:t>Plano de Gestão de Riscos de Segurança da Informação</w:t>
            </w:r>
            <w:r w:rsidR="00472A3E" w:rsidRPr="00DB6408">
              <w:rPr>
                <w:rFonts w:ascii="Arial" w:hAnsi="Arial" w:cs="Arial"/>
                <w:noProof/>
                <w:webHidden/>
              </w:rPr>
              <w:tab/>
            </w:r>
            <w:r w:rsidR="0070554A">
              <w:rPr>
                <w:rFonts w:ascii="Arial" w:hAnsi="Arial" w:cs="Arial"/>
                <w:noProof/>
                <w:webHidden/>
              </w:rPr>
              <w:t>10</w:t>
            </w:r>
          </w:hyperlink>
        </w:p>
        <w:p w:rsidR="00472A3E" w:rsidRPr="00DB6408" w:rsidRDefault="002E4EB0" w:rsidP="00472A3E">
          <w:pPr>
            <w:pStyle w:val="Sumrio2"/>
            <w:tabs>
              <w:tab w:val="right" w:leader="dot" w:pos="9739"/>
            </w:tabs>
            <w:rPr>
              <w:rFonts w:ascii="Arial" w:eastAsiaTheme="minorEastAsia" w:hAnsi="Arial" w:cs="Arial"/>
              <w:b w:val="0"/>
              <w:bCs w:val="0"/>
              <w:noProof/>
              <w:szCs w:val="22"/>
              <w:lang w:eastAsia="pt-BR"/>
            </w:rPr>
          </w:pPr>
          <w:hyperlink w:anchor="_Toc508812966" w:history="1">
            <w:r w:rsidR="00472A3E" w:rsidRPr="00DB6408">
              <w:rPr>
                <w:rStyle w:val="Hyperlink"/>
                <w:rFonts w:ascii="Arial" w:eastAsia="SimSun" w:hAnsi="Arial" w:cs="Arial"/>
                <w:noProof/>
              </w:rPr>
              <w:t>4.1.</w:t>
            </w:r>
            <w:r w:rsidR="00472A3E">
              <w:rPr>
                <w:rStyle w:val="Hyperlink"/>
                <w:rFonts w:ascii="Arial" w:eastAsia="SimSun" w:hAnsi="Arial" w:cs="Arial"/>
                <w:noProof/>
              </w:rPr>
              <w:t>3</w:t>
            </w:r>
            <w:r w:rsidR="00472A3E" w:rsidRPr="00DB6408">
              <w:rPr>
                <w:rStyle w:val="Hyperlink"/>
                <w:rFonts w:ascii="Arial" w:eastAsia="SimSun" w:hAnsi="Arial" w:cs="Arial"/>
                <w:noProof/>
              </w:rPr>
              <w:t xml:space="preserve"> Documentos</w:t>
            </w:r>
            <w:r w:rsidR="00472A3E" w:rsidRPr="00DB6408">
              <w:rPr>
                <w:rFonts w:ascii="Arial" w:hAnsi="Arial" w:cs="Arial"/>
                <w:noProof/>
                <w:webHidden/>
              </w:rPr>
              <w:tab/>
            </w:r>
            <w:r w:rsidR="0070554A">
              <w:rPr>
                <w:rFonts w:ascii="Arial" w:hAnsi="Arial" w:cs="Arial"/>
                <w:noProof/>
                <w:webHidden/>
              </w:rPr>
              <w:t>13</w:t>
            </w:r>
          </w:hyperlink>
        </w:p>
        <w:p w:rsidR="00DB6408" w:rsidRPr="00DB6408" w:rsidRDefault="002E4EB0">
          <w:pPr>
            <w:pStyle w:val="Sumrio1"/>
            <w:tabs>
              <w:tab w:val="right" w:leader="dot" w:pos="9739"/>
            </w:tabs>
            <w:rPr>
              <w:rFonts w:ascii="Arial" w:eastAsiaTheme="minorEastAsia" w:hAnsi="Arial" w:cs="Arial"/>
              <w:b w:val="0"/>
              <w:bCs w:val="0"/>
              <w:i w:val="0"/>
              <w:iCs w:val="0"/>
              <w:noProof/>
              <w:szCs w:val="22"/>
              <w:lang w:eastAsia="pt-BR"/>
            </w:rPr>
          </w:pPr>
          <w:hyperlink w:anchor="_Toc508812967" w:history="1">
            <w:r w:rsidR="00DB6408" w:rsidRPr="00DB6408">
              <w:rPr>
                <w:rStyle w:val="Hyperlink"/>
                <w:rFonts w:ascii="Arial" w:hAnsi="Arial" w:cs="Arial"/>
                <w:noProof/>
              </w:rPr>
              <w:t>REFERÊNCIAS BIBLIOGRÁFICAS</w:t>
            </w:r>
            <w:r w:rsidR="00DB6408" w:rsidRPr="00DB6408">
              <w:rPr>
                <w:rFonts w:ascii="Arial" w:hAnsi="Arial" w:cs="Arial"/>
                <w:noProof/>
                <w:webHidden/>
              </w:rPr>
              <w:tab/>
            </w:r>
            <w:r w:rsidR="0070554A">
              <w:rPr>
                <w:rFonts w:ascii="Arial" w:hAnsi="Arial" w:cs="Arial"/>
                <w:noProof/>
                <w:webHidden/>
              </w:rPr>
              <w:t>16</w:t>
            </w:r>
          </w:hyperlink>
        </w:p>
        <w:p w:rsidR="00DB6408" w:rsidRPr="00DB6408" w:rsidRDefault="002E4EB0">
          <w:pPr>
            <w:pStyle w:val="Sumrio2"/>
            <w:tabs>
              <w:tab w:val="right" w:leader="dot" w:pos="9739"/>
            </w:tabs>
            <w:rPr>
              <w:rFonts w:ascii="Arial" w:eastAsiaTheme="minorEastAsia" w:hAnsi="Arial" w:cs="Arial"/>
              <w:b w:val="0"/>
              <w:bCs w:val="0"/>
              <w:noProof/>
              <w:szCs w:val="22"/>
              <w:lang w:eastAsia="pt-BR"/>
            </w:rPr>
          </w:pPr>
          <w:hyperlink w:anchor="_Toc508812968" w:history="1">
            <w:r w:rsidR="00DB6408" w:rsidRPr="00DB6408">
              <w:rPr>
                <w:rStyle w:val="Hyperlink"/>
                <w:rFonts w:ascii="Arial" w:eastAsia="SimSun" w:hAnsi="Arial" w:cs="Arial"/>
                <w:noProof/>
              </w:rPr>
              <w:t>5.1. Documentos</w:t>
            </w:r>
            <w:r w:rsidR="00DB6408" w:rsidRPr="00DB6408">
              <w:rPr>
                <w:rFonts w:ascii="Arial" w:hAnsi="Arial" w:cs="Arial"/>
                <w:noProof/>
                <w:webHidden/>
              </w:rPr>
              <w:tab/>
            </w:r>
            <w:r w:rsidR="0070554A">
              <w:rPr>
                <w:rFonts w:ascii="Arial" w:hAnsi="Arial" w:cs="Arial"/>
                <w:noProof/>
                <w:webHidden/>
              </w:rPr>
              <w:t>16</w:t>
            </w:r>
          </w:hyperlink>
        </w:p>
        <w:p w:rsidR="00FC1494" w:rsidRPr="007714CE" w:rsidRDefault="00391478"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DB6408">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8812958"/>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F42C55">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F42C55">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8812959"/>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8812960"/>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 xml:space="preserve">de acordo com práticas </w:t>
      </w:r>
      <w:r w:rsidR="00174F49" w:rsidRPr="00464BFD">
        <w:rPr>
          <w:rFonts w:ascii="Arial" w:hAnsi="Arial"/>
          <w:b w:val="0"/>
          <w:bCs w:val="0"/>
          <w:sz w:val="24"/>
          <w:szCs w:val="24"/>
        </w:rPr>
        <w:t xml:space="preserve">listadas em literatura e conhecimento prático, para a </w:t>
      </w:r>
      <w:r w:rsidR="00F42C55">
        <w:rPr>
          <w:rFonts w:ascii="Arial" w:hAnsi="Arial"/>
          <w:b w:val="0"/>
          <w:bCs w:val="0"/>
          <w:sz w:val="24"/>
          <w:szCs w:val="24"/>
        </w:rPr>
        <w:t>Gestão de Riscos de Segurança da Informação</w:t>
      </w:r>
      <w:r w:rsidR="00174F49" w:rsidRPr="00464BFD">
        <w:rPr>
          <w:rFonts w:ascii="Arial" w:hAnsi="Arial"/>
          <w:b w:val="0"/>
          <w:bCs w:val="0"/>
          <w:sz w:val="24"/>
          <w:szCs w:val="24"/>
        </w:rPr>
        <w:t xml:space="preserve"> 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8812961"/>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F14239" w:rsidRDefault="00F42C55" w:rsidP="00F14239">
      <w:pPr>
        <w:pStyle w:val="Ttulo1"/>
        <w:pBdr>
          <w:bottom w:val="single" w:sz="1" w:space="2" w:color="000000"/>
        </w:pBdr>
        <w:rPr>
          <w:rFonts w:ascii="Arial" w:hAnsi="Arial"/>
          <w:szCs w:val="24"/>
          <w:u w:val="none"/>
        </w:rPr>
      </w:pPr>
      <w:bookmarkStart w:id="15" w:name="_Toc508812962"/>
      <w:bookmarkStart w:id="16" w:name="_Toc462247079"/>
      <w:r>
        <w:rPr>
          <w:rFonts w:ascii="Arial" w:hAnsi="Arial"/>
          <w:szCs w:val="24"/>
          <w:u w:val="none"/>
        </w:rPr>
        <w:t>GESTÃO DE RISCOS DE SEGURANÇA DA INFORMAÇÃO</w:t>
      </w:r>
      <w:bookmarkEnd w:id="15"/>
    </w:p>
    <w:p w:rsidR="00F14239" w:rsidRDefault="00F14239" w:rsidP="00F14239">
      <w:pPr>
        <w:pStyle w:val="Ttulo2"/>
        <w:spacing w:after="120"/>
        <w:ind w:left="709" w:hanging="360"/>
        <w:rPr>
          <w:rFonts w:ascii="Arial" w:eastAsia="SimSun" w:hAnsi="Arial" w:cs="Tahoma"/>
          <w:szCs w:val="24"/>
        </w:rPr>
      </w:pPr>
      <w:bookmarkStart w:id="17" w:name="_Toc508656423"/>
      <w:bookmarkStart w:id="18" w:name="_Toc508812963"/>
      <w:r>
        <w:rPr>
          <w:rFonts w:ascii="Arial" w:eastAsia="SimSun" w:hAnsi="Arial" w:cs="Tahoma"/>
          <w:szCs w:val="24"/>
        </w:rPr>
        <w:t>3.1. Definição</w:t>
      </w:r>
      <w:bookmarkEnd w:id="17"/>
      <w:bookmarkEnd w:id="18"/>
    </w:p>
    <w:p w:rsidR="0074322A" w:rsidRPr="004C2009" w:rsidRDefault="003446E3" w:rsidP="00464BFD">
      <w:pPr>
        <w:spacing w:before="170" w:after="0"/>
        <w:ind w:left="709" w:firstLine="720"/>
        <w:rPr>
          <w:rFonts w:ascii="Arial" w:hAnsi="Arial"/>
          <w:b/>
          <w:szCs w:val="24"/>
        </w:rPr>
      </w:pPr>
      <w:r>
        <w:rPr>
          <w:rFonts w:ascii="Arial" w:hAnsi="Arial"/>
          <w:sz w:val="24"/>
          <w:szCs w:val="24"/>
        </w:rPr>
        <w:t>A</w:t>
      </w:r>
      <w:r w:rsidR="005A4909">
        <w:rPr>
          <w:rFonts w:ascii="Arial" w:hAnsi="Arial"/>
          <w:sz w:val="24"/>
          <w:szCs w:val="24"/>
        </w:rPr>
        <w:t xml:space="preserve"> </w:t>
      </w:r>
      <w:r w:rsidR="00F42C55">
        <w:rPr>
          <w:rFonts w:ascii="Arial" w:hAnsi="Arial"/>
          <w:sz w:val="24"/>
          <w:szCs w:val="24"/>
        </w:rPr>
        <w:t>Gestão de Riscos de Segurança da Informação</w:t>
      </w:r>
      <w:r w:rsidR="005A4909">
        <w:rPr>
          <w:rFonts w:ascii="Arial" w:hAnsi="Arial"/>
          <w:sz w:val="24"/>
          <w:szCs w:val="24"/>
        </w:rPr>
        <w:t xml:space="preserve"> </w:t>
      </w:r>
      <w:r w:rsidR="003A1AFD">
        <w:rPr>
          <w:rFonts w:ascii="Arial" w:hAnsi="Arial"/>
          <w:sz w:val="24"/>
          <w:szCs w:val="24"/>
        </w:rPr>
        <w:t>v</w:t>
      </w:r>
      <w:r w:rsidR="003A1AFD" w:rsidRPr="003A1AFD">
        <w:rPr>
          <w:rFonts w:ascii="Arial" w:hAnsi="Arial"/>
          <w:sz w:val="24"/>
          <w:szCs w:val="24"/>
        </w:rPr>
        <w:t xml:space="preserve">isa </w:t>
      </w:r>
      <w:r w:rsidR="00F42C55">
        <w:rPr>
          <w:rFonts w:ascii="Arial" w:hAnsi="Arial"/>
          <w:sz w:val="24"/>
          <w:szCs w:val="24"/>
        </w:rPr>
        <w:t xml:space="preserve">identificar </w:t>
      </w:r>
      <w:r>
        <w:rPr>
          <w:rFonts w:ascii="Arial" w:hAnsi="Arial"/>
          <w:sz w:val="24"/>
          <w:szCs w:val="24"/>
        </w:rPr>
        <w:t xml:space="preserve">e tratar </w:t>
      </w:r>
      <w:r w:rsidR="00F42C55">
        <w:rPr>
          <w:rFonts w:ascii="Arial" w:hAnsi="Arial"/>
          <w:sz w:val="24"/>
          <w:szCs w:val="24"/>
        </w:rPr>
        <w:t>os riscos relativos à Segurança da Informaç</w:t>
      </w:r>
      <w:r>
        <w:rPr>
          <w:rFonts w:ascii="Arial" w:hAnsi="Arial"/>
          <w:sz w:val="24"/>
          <w:szCs w:val="24"/>
        </w:rPr>
        <w:t>ão</w:t>
      </w:r>
      <w:r w:rsidR="001C58E2">
        <w:rPr>
          <w:rFonts w:ascii="Arial" w:hAnsi="Arial"/>
          <w:sz w:val="24"/>
          <w:szCs w:val="24"/>
        </w:rPr>
        <w:t xml:space="preserve"> (SI)</w:t>
      </w:r>
      <w:r>
        <w:rPr>
          <w:rFonts w:ascii="Arial" w:hAnsi="Arial"/>
          <w:sz w:val="24"/>
          <w:szCs w:val="24"/>
        </w:rPr>
        <w:t xml:space="preserve"> e à</w:t>
      </w:r>
      <w:r w:rsidR="00F42C55">
        <w:rPr>
          <w:rFonts w:ascii="Arial" w:hAnsi="Arial"/>
          <w:sz w:val="24"/>
          <w:szCs w:val="24"/>
        </w:rPr>
        <w:t xml:space="preserve">s ameaças de </w:t>
      </w:r>
      <w:r w:rsidR="00CC2D5E">
        <w:rPr>
          <w:rFonts w:ascii="Arial" w:hAnsi="Arial"/>
          <w:sz w:val="24"/>
          <w:szCs w:val="24"/>
        </w:rPr>
        <w:t>vulnerabilidades dos ativos, os quais</w:t>
      </w:r>
      <w:r w:rsidR="00F42C55">
        <w:rPr>
          <w:rFonts w:ascii="Arial" w:hAnsi="Arial"/>
          <w:sz w:val="24"/>
          <w:szCs w:val="24"/>
        </w:rPr>
        <w:t xml:space="preserve"> podem comprometer a confidencialidade, a integridade e a disponibilidade das informações da Estatal.</w:t>
      </w:r>
      <w:r w:rsidR="0074322A" w:rsidRPr="004C2009">
        <w:rPr>
          <w:rFonts w:ascii="Arial" w:hAnsi="Arial"/>
          <w:szCs w:val="24"/>
        </w:rPr>
        <w:t xml:space="preserve"> </w:t>
      </w:r>
    </w:p>
    <w:p w:rsidR="00F500F1" w:rsidRDefault="00B37257" w:rsidP="00F500F1">
      <w:pPr>
        <w:spacing w:before="170"/>
        <w:ind w:left="709" w:firstLine="720"/>
        <w:rPr>
          <w:rFonts w:ascii="Arial" w:hAnsi="Arial"/>
          <w:sz w:val="24"/>
          <w:szCs w:val="24"/>
        </w:rPr>
      </w:pPr>
      <w:r>
        <w:rPr>
          <w:rFonts w:ascii="Arial" w:hAnsi="Arial"/>
          <w:sz w:val="24"/>
          <w:szCs w:val="24"/>
        </w:rPr>
        <w:t>Nesse sentido,</w:t>
      </w:r>
      <w:r w:rsidR="0017607D">
        <w:rPr>
          <w:rFonts w:ascii="Arial" w:hAnsi="Arial"/>
          <w:sz w:val="24"/>
          <w:szCs w:val="24"/>
        </w:rPr>
        <w:t xml:space="preserve"> </w:t>
      </w:r>
      <w:r w:rsidR="003446E3">
        <w:rPr>
          <w:rFonts w:ascii="Arial" w:hAnsi="Arial"/>
          <w:sz w:val="24"/>
          <w:szCs w:val="24"/>
        </w:rPr>
        <w:t>este processo</w:t>
      </w:r>
      <w:r w:rsidR="003446E3" w:rsidRPr="005A4909">
        <w:rPr>
          <w:rFonts w:ascii="Arial" w:hAnsi="Arial"/>
          <w:sz w:val="24"/>
          <w:szCs w:val="24"/>
        </w:rPr>
        <w:t xml:space="preserve"> define </w:t>
      </w:r>
      <w:r w:rsidR="003446E3">
        <w:rPr>
          <w:rFonts w:ascii="Arial" w:hAnsi="Arial"/>
          <w:sz w:val="24"/>
          <w:szCs w:val="24"/>
        </w:rPr>
        <w:t>práticas para o tratamento e a gestão dos</w:t>
      </w:r>
      <w:r w:rsidR="003446E3" w:rsidRPr="003A1AFD">
        <w:rPr>
          <w:rFonts w:ascii="Arial" w:hAnsi="Arial"/>
          <w:sz w:val="24"/>
          <w:szCs w:val="24"/>
        </w:rPr>
        <w:t xml:space="preserve"> riscos</w:t>
      </w:r>
      <w:r w:rsidR="003446E3">
        <w:rPr>
          <w:rFonts w:ascii="Arial" w:hAnsi="Arial"/>
          <w:sz w:val="24"/>
          <w:szCs w:val="24"/>
        </w:rPr>
        <w:t xml:space="preserve"> de Segurança da Informação</w:t>
      </w:r>
      <w:r w:rsidR="003446E3" w:rsidRPr="003A1AFD">
        <w:rPr>
          <w:rFonts w:ascii="Arial" w:hAnsi="Arial"/>
          <w:sz w:val="24"/>
          <w:szCs w:val="24"/>
        </w:rPr>
        <w:t xml:space="preserve">.  </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8812964"/>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6"/>
      <w:bookmarkEnd w:id="19"/>
      <w:bookmarkEnd w:id="20"/>
      <w:r w:rsidR="001A1017" w:rsidRPr="00172FD9">
        <w:rPr>
          <w:rFonts w:ascii="Arial" w:eastAsia="SimSun" w:hAnsi="Arial" w:cs="Tahoma"/>
          <w:b w:val="0"/>
          <w:szCs w:val="24"/>
        </w:rPr>
        <w:t xml:space="preserve"> </w:t>
      </w:r>
    </w:p>
    <w:p w:rsidR="00FC1494" w:rsidRPr="00274D55" w:rsidRDefault="00172FD9" w:rsidP="00274D55">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 xml:space="preserve">Para </w:t>
      </w:r>
      <w:r w:rsidR="00274D55" w:rsidRPr="00274D55">
        <w:rPr>
          <w:rFonts w:ascii="Arial" w:hAnsi="Arial" w:cs="Arial"/>
        </w:rPr>
        <w:t xml:space="preserve">implantação </w:t>
      </w:r>
      <w:r w:rsidR="003446E3">
        <w:rPr>
          <w:rFonts w:ascii="Arial" w:hAnsi="Arial" w:cs="Arial"/>
        </w:rPr>
        <w:t>do p</w:t>
      </w:r>
      <w:r w:rsidR="0017607D">
        <w:rPr>
          <w:rFonts w:ascii="Arial" w:hAnsi="Arial"/>
        </w:rPr>
        <w:t xml:space="preserve">rocesso de </w:t>
      </w:r>
      <w:r w:rsidR="003446E3">
        <w:rPr>
          <w:rFonts w:ascii="Arial" w:hAnsi="Arial"/>
        </w:rPr>
        <w:t>Gestão de Riscos de Segurança da Informação</w:t>
      </w:r>
      <w:r w:rsidR="00CC2D5E">
        <w:rPr>
          <w:rFonts w:ascii="Arial" w:hAnsi="Arial"/>
        </w:rPr>
        <w:t>,</w:t>
      </w:r>
      <w:r w:rsidR="003446E3">
        <w:rPr>
          <w:rFonts w:ascii="Arial" w:hAnsi="Arial"/>
        </w:rPr>
        <w:t xml:space="preserve"> </w:t>
      </w:r>
      <w:r w:rsidR="00274D55" w:rsidRPr="00274D55">
        <w:rPr>
          <w:rFonts w:ascii="Arial" w:hAnsi="Arial" w:cs="Arial"/>
        </w:rPr>
        <w:t>é preciso executar as seguintes atividades:</w:t>
      </w:r>
    </w:p>
    <w:p w:rsidR="00590ED7" w:rsidRDefault="00590ED7" w:rsidP="00180960">
      <w:pPr>
        <w:ind w:left="709" w:hanging="284"/>
        <w:rPr>
          <w:rFonts w:ascii="Arial" w:eastAsia="SimSun" w:hAnsi="Arial" w:cs="Tahoma"/>
          <w:sz w:val="24"/>
          <w:szCs w:val="24"/>
        </w:rPr>
      </w:pPr>
    </w:p>
    <w:p w:rsidR="00D4107F" w:rsidRDefault="00180960" w:rsidP="00180960">
      <w:pPr>
        <w:ind w:left="709" w:hanging="284"/>
        <w:rPr>
          <w:rFonts w:ascii="Arial" w:eastAsia="SimSun" w:hAnsi="Arial" w:cs="Tahoma"/>
          <w:sz w:val="24"/>
          <w:szCs w:val="24"/>
        </w:rPr>
      </w:pPr>
      <w:r>
        <w:rPr>
          <w:rFonts w:ascii="Arial" w:eastAsia="SimSun" w:hAnsi="Arial" w:cs="Tahoma"/>
          <w:sz w:val="24"/>
          <w:szCs w:val="24"/>
        </w:rPr>
        <w:t>1</w:t>
      </w:r>
      <w:r w:rsidR="0017607D">
        <w:rPr>
          <w:rFonts w:ascii="Arial" w:eastAsia="SimSun" w:hAnsi="Arial" w:cs="Tahoma"/>
          <w:sz w:val="24"/>
          <w:szCs w:val="24"/>
        </w:rPr>
        <w:t xml:space="preserve"> -</w:t>
      </w:r>
      <w:r w:rsidR="0017607D" w:rsidRPr="00FC1494">
        <w:rPr>
          <w:rFonts w:ascii="Arial" w:eastAsia="SimSun" w:hAnsi="Arial" w:cs="Tahoma"/>
          <w:sz w:val="24"/>
          <w:szCs w:val="24"/>
        </w:rPr>
        <w:t xml:space="preserve"> </w:t>
      </w:r>
      <w:r w:rsidR="001C58E2">
        <w:rPr>
          <w:rFonts w:ascii="Arial" w:eastAsia="SimSun" w:hAnsi="Arial" w:cs="Tahoma"/>
          <w:sz w:val="24"/>
          <w:szCs w:val="24"/>
        </w:rPr>
        <w:t xml:space="preserve">Determinar </w:t>
      </w:r>
      <w:r w:rsidR="000E3EDD">
        <w:rPr>
          <w:rFonts w:ascii="Arial" w:eastAsia="SimSun" w:hAnsi="Arial" w:cs="Tahoma"/>
          <w:sz w:val="24"/>
          <w:szCs w:val="24"/>
        </w:rPr>
        <w:t xml:space="preserve">as </w:t>
      </w:r>
      <w:r w:rsidR="001C58E2">
        <w:rPr>
          <w:rFonts w:ascii="Arial" w:eastAsia="SimSun" w:hAnsi="Arial" w:cs="Tahoma"/>
          <w:sz w:val="24"/>
          <w:szCs w:val="24"/>
        </w:rPr>
        <w:t>fontes e categorias dos riscos de Segurança da Informação (SI)</w:t>
      </w:r>
      <w:r w:rsidR="00394DEE">
        <w:rPr>
          <w:rFonts w:ascii="Arial" w:eastAsia="SimSun" w:hAnsi="Arial" w:cs="Tahoma"/>
          <w:sz w:val="24"/>
          <w:szCs w:val="24"/>
        </w:rPr>
        <w:t xml:space="preserve"> na Estatal</w:t>
      </w:r>
      <w:r w:rsidR="001C58E2">
        <w:rPr>
          <w:rFonts w:ascii="Arial" w:eastAsia="SimSun" w:hAnsi="Arial" w:cs="Tahoma"/>
          <w:sz w:val="24"/>
          <w:szCs w:val="24"/>
        </w:rPr>
        <w:t>.</w:t>
      </w:r>
    </w:p>
    <w:p w:rsidR="00D4107F" w:rsidRDefault="00D4107F" w:rsidP="00180960">
      <w:pPr>
        <w:ind w:left="709" w:hanging="284"/>
        <w:rPr>
          <w:rFonts w:ascii="Arial" w:eastAsia="SimSun" w:hAnsi="Arial" w:cs="Tahoma"/>
          <w:sz w:val="24"/>
          <w:szCs w:val="24"/>
        </w:rPr>
      </w:pPr>
    </w:p>
    <w:p w:rsidR="0017607D" w:rsidRDefault="00D4107F" w:rsidP="00180960">
      <w:pPr>
        <w:ind w:left="709" w:hanging="284"/>
        <w:rPr>
          <w:rFonts w:ascii="Arial" w:eastAsia="SimSun" w:hAnsi="Arial" w:cs="Tahoma"/>
          <w:sz w:val="24"/>
          <w:szCs w:val="24"/>
        </w:rPr>
      </w:pPr>
      <w:r>
        <w:rPr>
          <w:rFonts w:ascii="Arial" w:eastAsia="SimSun" w:hAnsi="Arial" w:cs="Tahoma"/>
          <w:sz w:val="24"/>
          <w:szCs w:val="24"/>
        </w:rPr>
        <w:t xml:space="preserve">2 - </w:t>
      </w:r>
      <w:r w:rsidR="001C58E2">
        <w:rPr>
          <w:rFonts w:ascii="Arial" w:eastAsia="SimSun" w:hAnsi="Arial" w:cs="Tahoma"/>
          <w:sz w:val="24"/>
          <w:szCs w:val="24"/>
        </w:rPr>
        <w:t xml:space="preserve">Definir parâmetros para realizar </w:t>
      </w:r>
      <w:r w:rsidR="00394DEE">
        <w:rPr>
          <w:rFonts w:ascii="Arial" w:eastAsia="SimSun" w:hAnsi="Arial" w:cs="Tahoma"/>
          <w:sz w:val="24"/>
          <w:szCs w:val="24"/>
        </w:rPr>
        <w:t xml:space="preserve">a </w:t>
      </w:r>
      <w:r w:rsidR="001C58E2">
        <w:rPr>
          <w:rFonts w:ascii="Arial" w:eastAsia="SimSun" w:hAnsi="Arial" w:cs="Tahoma"/>
          <w:sz w:val="24"/>
          <w:szCs w:val="24"/>
        </w:rPr>
        <w:t>análise e categorização dos riscos de SI</w:t>
      </w:r>
      <w:r w:rsidR="00AC33C9">
        <w:rPr>
          <w:rFonts w:ascii="Arial" w:eastAsia="SimSun" w:hAnsi="Arial" w:cs="Tahoma"/>
          <w:sz w:val="24"/>
          <w:szCs w:val="24"/>
        </w:rPr>
        <w:t xml:space="preserve"> e</w:t>
      </w:r>
      <w:r w:rsidR="001C58E2">
        <w:rPr>
          <w:rFonts w:ascii="Arial" w:eastAsia="SimSun" w:hAnsi="Arial" w:cs="Tahoma"/>
          <w:sz w:val="24"/>
          <w:szCs w:val="24"/>
        </w:rPr>
        <w:t xml:space="preserve"> controla</w:t>
      </w:r>
      <w:r w:rsidR="00AC33C9">
        <w:rPr>
          <w:rFonts w:ascii="Arial" w:eastAsia="SimSun" w:hAnsi="Arial" w:cs="Tahoma"/>
          <w:sz w:val="24"/>
          <w:szCs w:val="24"/>
        </w:rPr>
        <w:t>r</w:t>
      </w:r>
      <w:r w:rsidR="001C58E2">
        <w:rPr>
          <w:rFonts w:ascii="Arial" w:eastAsia="SimSun" w:hAnsi="Arial" w:cs="Tahoma"/>
          <w:sz w:val="24"/>
          <w:szCs w:val="24"/>
        </w:rPr>
        <w:t xml:space="preserve"> o esforço da Gestão de Riscos de SI</w:t>
      </w:r>
      <w:r w:rsidR="00394DEE">
        <w:rPr>
          <w:rFonts w:ascii="Arial" w:eastAsia="SimSun" w:hAnsi="Arial" w:cs="Tahoma"/>
          <w:sz w:val="24"/>
          <w:szCs w:val="24"/>
        </w:rPr>
        <w:t xml:space="preserve"> na Estatal</w:t>
      </w:r>
      <w:r w:rsidR="001C58E2">
        <w:rPr>
          <w:rFonts w:ascii="Arial" w:eastAsia="SimSun" w:hAnsi="Arial" w:cs="Tahoma"/>
          <w:sz w:val="24"/>
          <w:szCs w:val="24"/>
        </w:rPr>
        <w:t xml:space="preserve">. </w:t>
      </w:r>
    </w:p>
    <w:p w:rsidR="0017607D" w:rsidRDefault="0017607D" w:rsidP="00180960">
      <w:pPr>
        <w:ind w:left="709" w:hanging="284"/>
        <w:rPr>
          <w:rFonts w:ascii="Arial" w:eastAsia="SimSun" w:hAnsi="Arial" w:cs="Tahoma"/>
          <w:sz w:val="24"/>
          <w:szCs w:val="24"/>
        </w:rPr>
      </w:pPr>
    </w:p>
    <w:p w:rsidR="00180960" w:rsidRDefault="00D4107F" w:rsidP="00EB5609">
      <w:pPr>
        <w:ind w:left="709" w:hanging="284"/>
        <w:rPr>
          <w:rFonts w:ascii="Arial" w:eastAsia="SimSun" w:hAnsi="Arial" w:cs="Tahoma"/>
          <w:sz w:val="24"/>
          <w:szCs w:val="24"/>
        </w:rPr>
      </w:pPr>
      <w:r>
        <w:rPr>
          <w:rFonts w:ascii="Arial" w:eastAsia="SimSun" w:hAnsi="Arial" w:cs="Tahoma"/>
          <w:sz w:val="24"/>
          <w:szCs w:val="24"/>
        </w:rPr>
        <w:t>3</w:t>
      </w:r>
      <w:r w:rsidR="00180960" w:rsidRPr="00FC1494">
        <w:rPr>
          <w:rFonts w:ascii="Arial" w:eastAsia="SimSun" w:hAnsi="Arial" w:cs="Tahoma"/>
          <w:sz w:val="24"/>
          <w:szCs w:val="24"/>
        </w:rPr>
        <w:t xml:space="preserve"> </w:t>
      </w:r>
      <w:r w:rsidR="00180960">
        <w:rPr>
          <w:rFonts w:ascii="Arial" w:eastAsia="SimSun" w:hAnsi="Arial" w:cs="Tahoma"/>
          <w:sz w:val="24"/>
          <w:szCs w:val="24"/>
        </w:rPr>
        <w:t xml:space="preserve">- </w:t>
      </w:r>
      <w:r w:rsidR="001C58E2">
        <w:rPr>
          <w:rFonts w:ascii="Arial" w:eastAsia="SimSun" w:hAnsi="Arial" w:cs="Tahoma"/>
          <w:sz w:val="24"/>
          <w:szCs w:val="24"/>
        </w:rPr>
        <w:t xml:space="preserve">Estabelecer e manter a estratégia </w:t>
      </w:r>
      <w:r w:rsidR="00394DEE">
        <w:rPr>
          <w:rFonts w:ascii="Arial" w:eastAsia="SimSun" w:hAnsi="Arial" w:cs="Tahoma"/>
          <w:sz w:val="24"/>
          <w:szCs w:val="24"/>
        </w:rPr>
        <w:t xml:space="preserve">da Estatal </w:t>
      </w:r>
      <w:r w:rsidR="001C58E2">
        <w:rPr>
          <w:rFonts w:ascii="Arial" w:eastAsia="SimSun" w:hAnsi="Arial" w:cs="Tahoma"/>
          <w:sz w:val="24"/>
          <w:szCs w:val="24"/>
        </w:rPr>
        <w:t>a ser utilizada para a Gestão de Riscos de SI.</w:t>
      </w:r>
    </w:p>
    <w:p w:rsidR="00896970" w:rsidRDefault="00896970" w:rsidP="00EB5609">
      <w:pPr>
        <w:ind w:left="709" w:hanging="284"/>
        <w:rPr>
          <w:rFonts w:ascii="Arial" w:eastAsia="SimSun" w:hAnsi="Arial" w:cs="Tahoma"/>
          <w:sz w:val="24"/>
          <w:szCs w:val="24"/>
        </w:rPr>
      </w:pPr>
    </w:p>
    <w:p w:rsidR="00896970" w:rsidRDefault="00D4107F" w:rsidP="00EB5609">
      <w:pPr>
        <w:ind w:left="709" w:hanging="284"/>
        <w:rPr>
          <w:rFonts w:ascii="Arial" w:eastAsia="SimSun" w:hAnsi="Arial" w:cs="Tahoma"/>
          <w:sz w:val="24"/>
          <w:szCs w:val="24"/>
        </w:rPr>
      </w:pPr>
      <w:r>
        <w:rPr>
          <w:rFonts w:ascii="Arial" w:eastAsia="SimSun" w:hAnsi="Arial" w:cs="Tahoma"/>
          <w:sz w:val="24"/>
          <w:szCs w:val="24"/>
        </w:rPr>
        <w:t>4</w:t>
      </w:r>
      <w:r w:rsidR="001C58E2">
        <w:rPr>
          <w:rFonts w:ascii="Arial" w:eastAsia="SimSun" w:hAnsi="Arial" w:cs="Tahoma"/>
          <w:sz w:val="24"/>
          <w:szCs w:val="24"/>
        </w:rPr>
        <w:t xml:space="preserve"> - Identificar e documentar os riscos de SI</w:t>
      </w:r>
      <w:r w:rsidR="00394DEE">
        <w:rPr>
          <w:rFonts w:ascii="Arial" w:eastAsia="SimSun" w:hAnsi="Arial" w:cs="Tahoma"/>
          <w:sz w:val="24"/>
          <w:szCs w:val="24"/>
        </w:rPr>
        <w:t xml:space="preserve"> na Estatal em um formulário adequado</w:t>
      </w:r>
      <w:r w:rsidR="001C58E2">
        <w:rPr>
          <w:rFonts w:ascii="Arial" w:eastAsia="SimSun" w:hAnsi="Arial" w:cs="Tahoma"/>
          <w:sz w:val="24"/>
          <w:szCs w:val="24"/>
        </w:rPr>
        <w:t>.</w:t>
      </w:r>
    </w:p>
    <w:p w:rsidR="00180960" w:rsidRDefault="00180960" w:rsidP="00FC1494">
      <w:pPr>
        <w:ind w:left="709" w:hanging="284"/>
        <w:rPr>
          <w:rFonts w:ascii="Arial" w:eastAsia="SimSun" w:hAnsi="Arial" w:cs="Tahoma"/>
          <w:sz w:val="24"/>
          <w:szCs w:val="24"/>
        </w:rPr>
      </w:pPr>
    </w:p>
    <w:p w:rsidR="00180960" w:rsidRDefault="00D4107F" w:rsidP="00FC1494">
      <w:pPr>
        <w:ind w:left="709" w:hanging="284"/>
        <w:rPr>
          <w:rFonts w:ascii="Arial" w:eastAsia="SimSun" w:hAnsi="Arial" w:cs="Tahoma"/>
          <w:sz w:val="24"/>
          <w:szCs w:val="24"/>
        </w:rPr>
      </w:pPr>
      <w:r>
        <w:rPr>
          <w:rFonts w:ascii="Arial" w:eastAsia="SimSun" w:hAnsi="Arial" w:cs="Tahoma"/>
          <w:sz w:val="24"/>
          <w:szCs w:val="24"/>
        </w:rPr>
        <w:t>5</w:t>
      </w:r>
      <w:r w:rsidR="00180960" w:rsidRPr="00FC1494">
        <w:rPr>
          <w:rFonts w:ascii="Arial" w:eastAsia="SimSun" w:hAnsi="Arial" w:cs="Tahoma"/>
          <w:sz w:val="24"/>
          <w:szCs w:val="24"/>
        </w:rPr>
        <w:t xml:space="preserve"> </w:t>
      </w:r>
      <w:r w:rsidR="00EB5609">
        <w:rPr>
          <w:rFonts w:ascii="Arial" w:eastAsia="SimSun" w:hAnsi="Arial" w:cs="Tahoma"/>
          <w:sz w:val="24"/>
          <w:szCs w:val="24"/>
        </w:rPr>
        <w:t>-</w:t>
      </w:r>
      <w:r w:rsidR="00180960" w:rsidRPr="00FC1494">
        <w:rPr>
          <w:rFonts w:ascii="Arial" w:eastAsia="SimSun" w:hAnsi="Arial" w:cs="Tahoma"/>
          <w:sz w:val="24"/>
          <w:szCs w:val="24"/>
        </w:rPr>
        <w:t xml:space="preserve"> </w:t>
      </w:r>
      <w:r w:rsidR="001C58E2">
        <w:rPr>
          <w:rFonts w:ascii="Arial" w:eastAsia="SimSun" w:hAnsi="Arial" w:cs="Tahoma"/>
          <w:sz w:val="24"/>
          <w:szCs w:val="24"/>
        </w:rPr>
        <w:t>Avaliar e categoriza</w:t>
      </w:r>
      <w:r w:rsidR="00AC33C9">
        <w:rPr>
          <w:rFonts w:ascii="Arial" w:eastAsia="SimSun" w:hAnsi="Arial" w:cs="Tahoma"/>
          <w:sz w:val="24"/>
          <w:szCs w:val="24"/>
        </w:rPr>
        <w:t>r cada risco de SI identificado</w:t>
      </w:r>
      <w:r w:rsidR="001C58E2">
        <w:rPr>
          <w:rFonts w:ascii="Arial" w:eastAsia="SimSun" w:hAnsi="Arial" w:cs="Tahoma"/>
          <w:sz w:val="24"/>
          <w:szCs w:val="24"/>
        </w:rPr>
        <w:t xml:space="preserve"> utilizando as categorias e os parâmetros de riscos definidos</w:t>
      </w:r>
      <w:r w:rsidR="00AC33C9">
        <w:rPr>
          <w:rFonts w:ascii="Arial" w:eastAsia="SimSun" w:hAnsi="Arial" w:cs="Tahoma"/>
          <w:sz w:val="24"/>
          <w:szCs w:val="24"/>
        </w:rPr>
        <w:t xml:space="preserve"> </w:t>
      </w:r>
      <w:r w:rsidR="00394DEE">
        <w:rPr>
          <w:rFonts w:ascii="Arial" w:eastAsia="SimSun" w:hAnsi="Arial" w:cs="Tahoma"/>
          <w:sz w:val="24"/>
          <w:szCs w:val="24"/>
        </w:rPr>
        <w:t xml:space="preserve">pela Estatal </w:t>
      </w:r>
      <w:r w:rsidR="00AC33C9">
        <w:rPr>
          <w:rFonts w:ascii="Arial" w:eastAsia="SimSun" w:hAnsi="Arial" w:cs="Tahoma"/>
          <w:sz w:val="24"/>
          <w:szCs w:val="24"/>
        </w:rPr>
        <w:t>e determinar sua prioridade.</w:t>
      </w:r>
    </w:p>
    <w:p w:rsidR="00180960" w:rsidRDefault="00180960" w:rsidP="00FC1494">
      <w:pPr>
        <w:ind w:left="709" w:hanging="284"/>
        <w:rPr>
          <w:rFonts w:ascii="Arial" w:eastAsia="SimSun" w:hAnsi="Arial" w:cs="Tahoma"/>
          <w:sz w:val="24"/>
          <w:szCs w:val="24"/>
        </w:rPr>
      </w:pPr>
    </w:p>
    <w:p w:rsidR="00180960" w:rsidRDefault="00D4107F" w:rsidP="00180960">
      <w:pPr>
        <w:ind w:left="709" w:hanging="284"/>
        <w:rPr>
          <w:rFonts w:ascii="Arial" w:eastAsia="SimSun" w:hAnsi="Arial" w:cs="Tahoma"/>
          <w:sz w:val="24"/>
          <w:szCs w:val="24"/>
        </w:rPr>
      </w:pPr>
      <w:r>
        <w:rPr>
          <w:rFonts w:ascii="Arial" w:eastAsia="SimSun" w:hAnsi="Arial" w:cs="Tahoma"/>
          <w:sz w:val="24"/>
          <w:szCs w:val="24"/>
        </w:rPr>
        <w:t>6</w:t>
      </w:r>
      <w:r w:rsidR="00180960" w:rsidRPr="00FC1494">
        <w:rPr>
          <w:rFonts w:ascii="Arial" w:eastAsia="SimSun" w:hAnsi="Arial" w:cs="Tahoma"/>
          <w:sz w:val="24"/>
          <w:szCs w:val="24"/>
        </w:rPr>
        <w:t xml:space="preserve"> </w:t>
      </w:r>
      <w:r w:rsidR="00824585">
        <w:rPr>
          <w:rFonts w:ascii="Arial" w:eastAsia="SimSun" w:hAnsi="Arial" w:cs="Tahoma"/>
          <w:sz w:val="24"/>
          <w:szCs w:val="24"/>
        </w:rPr>
        <w:t>-</w:t>
      </w:r>
      <w:r w:rsidR="00180960" w:rsidRPr="00FC1494">
        <w:rPr>
          <w:rFonts w:ascii="Arial" w:eastAsia="SimSun" w:hAnsi="Arial" w:cs="Tahoma"/>
          <w:sz w:val="24"/>
          <w:szCs w:val="24"/>
        </w:rPr>
        <w:t xml:space="preserve"> </w:t>
      </w:r>
      <w:r w:rsidR="00AC33C9">
        <w:rPr>
          <w:rFonts w:ascii="Arial" w:eastAsia="SimSun" w:hAnsi="Arial" w:cs="Tahoma"/>
          <w:sz w:val="24"/>
          <w:szCs w:val="24"/>
        </w:rPr>
        <w:t>Desenvolver um plano de mitigação de riscos de SI de acordo com a estratégia de Gestão de Riscos de SI</w:t>
      </w:r>
      <w:r w:rsidR="00394DEE">
        <w:rPr>
          <w:rFonts w:ascii="Arial" w:eastAsia="SimSun" w:hAnsi="Arial" w:cs="Tahoma"/>
          <w:sz w:val="24"/>
          <w:szCs w:val="24"/>
        </w:rPr>
        <w:t xml:space="preserve"> da Estatal</w:t>
      </w:r>
      <w:r w:rsidR="00AC33C9">
        <w:rPr>
          <w:rFonts w:ascii="Arial" w:eastAsia="SimSun" w:hAnsi="Arial" w:cs="Tahoma"/>
          <w:sz w:val="24"/>
          <w:szCs w:val="24"/>
        </w:rPr>
        <w:t>.</w:t>
      </w:r>
    </w:p>
    <w:p w:rsidR="00824585" w:rsidRDefault="00824585" w:rsidP="00180960">
      <w:pPr>
        <w:ind w:left="709" w:hanging="284"/>
        <w:rPr>
          <w:rFonts w:ascii="Arial" w:eastAsia="SimSun" w:hAnsi="Arial" w:cs="Tahoma"/>
          <w:sz w:val="24"/>
          <w:szCs w:val="24"/>
        </w:rPr>
      </w:pPr>
    </w:p>
    <w:p w:rsidR="00824585" w:rsidRDefault="00D4107F" w:rsidP="00824585">
      <w:pPr>
        <w:ind w:left="709" w:hanging="284"/>
        <w:rPr>
          <w:rFonts w:ascii="Arial" w:eastAsia="SimSun" w:hAnsi="Arial" w:cs="Tahoma"/>
          <w:sz w:val="24"/>
          <w:szCs w:val="24"/>
        </w:rPr>
      </w:pPr>
      <w:r>
        <w:rPr>
          <w:rFonts w:ascii="Arial" w:eastAsia="SimSun" w:hAnsi="Arial" w:cs="Tahoma"/>
          <w:sz w:val="24"/>
          <w:szCs w:val="24"/>
        </w:rPr>
        <w:t>7</w:t>
      </w:r>
      <w:r w:rsidR="00AC33C9">
        <w:rPr>
          <w:rFonts w:ascii="Arial" w:eastAsia="SimSun" w:hAnsi="Arial" w:cs="Tahoma"/>
          <w:sz w:val="24"/>
          <w:szCs w:val="24"/>
        </w:rPr>
        <w:t xml:space="preserve"> -</w:t>
      </w:r>
      <w:r w:rsidR="00824585" w:rsidRPr="00FC1494">
        <w:rPr>
          <w:rFonts w:ascii="Arial" w:eastAsia="SimSun" w:hAnsi="Arial" w:cs="Tahoma"/>
          <w:sz w:val="24"/>
          <w:szCs w:val="24"/>
        </w:rPr>
        <w:t xml:space="preserve"> </w:t>
      </w:r>
      <w:r w:rsidR="00AC33C9">
        <w:rPr>
          <w:rFonts w:ascii="Arial" w:eastAsia="SimSun" w:hAnsi="Arial" w:cs="Tahoma"/>
          <w:sz w:val="24"/>
          <w:szCs w:val="24"/>
        </w:rPr>
        <w:t>Monitorar o status de cada risco de SI periodicamente e implementar o plano de mitigação de riscos de SI</w:t>
      </w:r>
      <w:r w:rsidR="00394DEE">
        <w:rPr>
          <w:rFonts w:ascii="Arial" w:eastAsia="SimSun" w:hAnsi="Arial" w:cs="Tahoma"/>
          <w:sz w:val="24"/>
          <w:szCs w:val="24"/>
        </w:rPr>
        <w:t xml:space="preserve"> da Estatal</w:t>
      </w:r>
      <w:r w:rsidR="00AC33C9">
        <w:rPr>
          <w:rFonts w:ascii="Arial" w:eastAsia="SimSun" w:hAnsi="Arial" w:cs="Tahoma"/>
          <w:sz w:val="24"/>
          <w:szCs w:val="24"/>
        </w:rPr>
        <w:t>.</w:t>
      </w:r>
    </w:p>
    <w:p w:rsidR="00824585" w:rsidRDefault="00824585" w:rsidP="00180960">
      <w:pPr>
        <w:ind w:left="709" w:hanging="284"/>
        <w:rPr>
          <w:rFonts w:ascii="Arial" w:eastAsia="SimSun" w:hAnsi="Arial" w:cs="Tahoma"/>
          <w:sz w:val="24"/>
          <w:szCs w:val="24"/>
        </w:rPr>
      </w:pPr>
    </w:p>
    <w:p w:rsidR="00172FD9" w:rsidRDefault="00D4107F" w:rsidP="00AC33C9">
      <w:pPr>
        <w:ind w:left="709" w:hanging="284"/>
        <w:rPr>
          <w:rFonts w:ascii="Arial" w:eastAsia="SimSun" w:hAnsi="Arial" w:cs="Tahoma"/>
          <w:sz w:val="24"/>
          <w:szCs w:val="24"/>
        </w:rPr>
      </w:pPr>
      <w:r>
        <w:rPr>
          <w:rFonts w:ascii="Arial" w:eastAsia="SimSun" w:hAnsi="Arial" w:cs="Tahoma"/>
          <w:sz w:val="24"/>
          <w:szCs w:val="24"/>
        </w:rPr>
        <w:t>8</w:t>
      </w:r>
      <w:r w:rsidR="00824585" w:rsidRPr="00FC1494">
        <w:rPr>
          <w:rFonts w:ascii="Arial" w:eastAsia="SimSun" w:hAnsi="Arial" w:cs="Tahoma"/>
          <w:sz w:val="24"/>
          <w:szCs w:val="24"/>
        </w:rPr>
        <w:t xml:space="preserve"> </w:t>
      </w:r>
      <w:r w:rsidR="00824585">
        <w:rPr>
          <w:rFonts w:ascii="Arial" w:eastAsia="SimSun" w:hAnsi="Arial" w:cs="Tahoma"/>
          <w:sz w:val="24"/>
          <w:szCs w:val="24"/>
        </w:rPr>
        <w:t>-</w:t>
      </w:r>
      <w:r w:rsidR="00824585" w:rsidRPr="00FC1494">
        <w:rPr>
          <w:rFonts w:ascii="Arial" w:eastAsia="SimSun" w:hAnsi="Arial" w:cs="Tahoma"/>
          <w:sz w:val="24"/>
          <w:szCs w:val="24"/>
        </w:rPr>
        <w:t xml:space="preserve"> </w:t>
      </w:r>
      <w:r w:rsidR="00AC33C9">
        <w:rPr>
          <w:rFonts w:ascii="Arial" w:eastAsia="SimSun" w:hAnsi="Arial" w:cs="Tahoma"/>
          <w:sz w:val="24"/>
          <w:szCs w:val="24"/>
        </w:rPr>
        <w:t>Definir um plano de tratamento de riscos de SI</w:t>
      </w:r>
      <w:r w:rsidR="00394DEE">
        <w:rPr>
          <w:rFonts w:ascii="Arial" w:eastAsia="SimSun" w:hAnsi="Arial" w:cs="Tahoma"/>
          <w:sz w:val="24"/>
          <w:szCs w:val="24"/>
        </w:rPr>
        <w:t xml:space="preserve"> para a Estatal</w:t>
      </w:r>
      <w:r w:rsidR="00AC33C9">
        <w:rPr>
          <w:rFonts w:ascii="Arial" w:eastAsia="SimSun" w:hAnsi="Arial" w:cs="Tahoma"/>
          <w:sz w:val="24"/>
          <w:szCs w:val="24"/>
        </w:rPr>
        <w:t>.</w:t>
      </w:r>
    </w:p>
    <w:p w:rsidR="00AA6955" w:rsidRDefault="00AA6955" w:rsidP="00AC33C9">
      <w:pPr>
        <w:ind w:left="709" w:hanging="284"/>
        <w:rPr>
          <w:rFonts w:ascii="Arial" w:eastAsia="SimSun" w:hAnsi="Arial" w:cs="Tahoma"/>
          <w:sz w:val="24"/>
          <w:szCs w:val="24"/>
        </w:rPr>
      </w:pPr>
    </w:p>
    <w:p w:rsidR="00AA6955" w:rsidRPr="00AA6955" w:rsidRDefault="00AA6955" w:rsidP="00AC33C9">
      <w:pPr>
        <w:ind w:left="709" w:hanging="284"/>
        <w:rPr>
          <w:rFonts w:ascii="Arial" w:eastAsia="SimSun" w:hAnsi="Arial" w:cs="Tahoma"/>
          <w:color w:val="FF0000"/>
          <w:sz w:val="24"/>
          <w:szCs w:val="24"/>
        </w:rPr>
      </w:pPr>
      <w:r>
        <w:rPr>
          <w:rFonts w:ascii="Arial" w:eastAsia="SimSun" w:hAnsi="Arial" w:cs="Tahoma"/>
          <w:sz w:val="24"/>
          <w:szCs w:val="24"/>
        </w:rPr>
        <w:t>9 - Classificar e monitorar o clico de vida d</w:t>
      </w:r>
      <w:r w:rsidR="00B13097">
        <w:rPr>
          <w:rFonts w:ascii="Arial" w:eastAsia="SimSun" w:hAnsi="Arial" w:cs="Tahoma"/>
          <w:sz w:val="24"/>
          <w:szCs w:val="24"/>
        </w:rPr>
        <w:t xml:space="preserve">os riscos de </w:t>
      </w:r>
      <w:r>
        <w:rPr>
          <w:rFonts w:ascii="Arial" w:eastAsia="SimSun" w:hAnsi="Arial" w:cs="Tahoma"/>
          <w:sz w:val="24"/>
          <w:szCs w:val="24"/>
        </w:rPr>
        <w:t>SI.</w:t>
      </w:r>
    </w:p>
    <w:p w:rsidR="00172FD9" w:rsidRPr="00FC1494" w:rsidRDefault="00172FD9" w:rsidP="003A1AFD">
      <w:pPr>
        <w:rPr>
          <w:rFonts w:ascii="Arial" w:eastAsia="SimSun" w:hAnsi="Arial" w:cs="Tahoma"/>
          <w:b/>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8812965"/>
      <w:bookmarkEnd w:id="21"/>
      <w:r>
        <w:rPr>
          <w:rFonts w:ascii="Arial" w:hAnsi="Arial"/>
          <w:szCs w:val="24"/>
          <w:u w:val="none"/>
        </w:rPr>
        <w:lastRenderedPageBreak/>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8812966"/>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FC1494" w:rsidP="00FC1494">
      <w:pPr>
        <w:ind w:left="709" w:firstLine="709"/>
        <w:rPr>
          <w:rFonts w:ascii="Arial" w:hAnsi="Arial" w:cs="Arial"/>
          <w:sz w:val="24"/>
          <w:szCs w:val="24"/>
          <w:lang w:eastAsia="pt-BR"/>
        </w:rPr>
      </w:pPr>
      <w:r w:rsidRPr="00FF624B">
        <w:rPr>
          <w:rFonts w:ascii="Arial" w:hAnsi="Arial" w:cs="Arial"/>
          <w:sz w:val="24"/>
          <w:szCs w:val="24"/>
          <w:lang w:eastAsia="pt-BR"/>
        </w:rPr>
        <w:t xml:space="preserve">Os modelos dos documentos para </w:t>
      </w:r>
      <w:r w:rsidR="00D4107F" w:rsidRPr="00D4107F">
        <w:rPr>
          <w:rFonts w:ascii="Arial" w:hAnsi="Arial" w:cs="Arial"/>
          <w:sz w:val="24"/>
          <w:szCs w:val="24"/>
          <w:lang w:eastAsia="pt-BR"/>
        </w:rPr>
        <w:t xml:space="preserve">a </w:t>
      </w:r>
      <w:r w:rsidR="00AC33C9">
        <w:rPr>
          <w:rFonts w:ascii="Arial" w:hAnsi="Arial" w:cs="Arial"/>
          <w:sz w:val="24"/>
          <w:szCs w:val="24"/>
          <w:lang w:eastAsia="pt-BR"/>
        </w:rPr>
        <w:t>Gestão de Riscos de Segurança da Informação</w:t>
      </w:r>
      <w:r w:rsidRPr="00FF624B">
        <w:rPr>
          <w:rFonts w:ascii="Arial" w:hAnsi="Arial" w:cs="Arial"/>
          <w:sz w:val="24"/>
          <w:szCs w:val="24"/>
          <w:lang w:eastAsia="pt-BR"/>
        </w:rPr>
        <w:t xml:space="preserve"> estão disponíveis para download no endereço eletrônico </w:t>
      </w:r>
      <w:hyperlink r:id="rId12" w:history="1">
        <w:r w:rsidRPr="007A453C">
          <w:rPr>
            <w:rStyle w:val="Hyperlink"/>
            <w:rFonts w:ascii="Arial" w:hAnsi="Arial" w:cs="Arial"/>
            <w:sz w:val="24"/>
            <w:szCs w:val="24"/>
            <w:lang w:eastAsia="pt-BR"/>
          </w:rPr>
          <w:t>http://www.planejamento.gov.br/acesso-a-informacao/institucional/unidades/sest</w:t>
        </w:r>
      </w:hyperlink>
      <w:r>
        <w:rPr>
          <w:rFonts w:ascii="Arial" w:hAnsi="Arial" w:cs="Arial"/>
          <w:sz w:val="24"/>
          <w:szCs w:val="24"/>
          <w:lang w:eastAsia="pt-BR"/>
        </w:rPr>
        <w:t xml:space="preserve">, </w:t>
      </w:r>
      <w:r w:rsidRPr="00FF624B">
        <w:rPr>
          <w:rFonts w:ascii="Arial" w:hAnsi="Arial" w:cs="Arial"/>
          <w:sz w:val="24"/>
          <w:szCs w:val="24"/>
          <w:lang w:eastAsia="pt-BR"/>
        </w:rPr>
        <w:t>conforme lista a seguir</w:t>
      </w:r>
      <w:r>
        <w:rPr>
          <w:rFonts w:ascii="Arial" w:hAnsi="Arial" w:cs="Arial"/>
          <w:sz w:val="24"/>
          <w:szCs w:val="24"/>
          <w:lang w:eastAsia="pt-BR"/>
        </w:rPr>
        <w:t>:</w:t>
      </w:r>
    </w:p>
    <w:p w:rsidR="00FC1494" w:rsidRDefault="00FC1494" w:rsidP="003B6838">
      <w:pPr>
        <w:rPr>
          <w:sz w:val="24"/>
          <w:szCs w:val="24"/>
        </w:rPr>
      </w:pPr>
    </w:p>
    <w:tbl>
      <w:tblPr>
        <w:tblStyle w:val="Tabelacomgrade"/>
        <w:tblW w:w="0" w:type="auto"/>
        <w:tblInd w:w="704" w:type="dxa"/>
        <w:tblLook w:val="04A0" w:firstRow="1" w:lastRow="0" w:firstColumn="1" w:lastColumn="0" w:noHBand="0" w:noVBand="1"/>
      </w:tblPr>
      <w:tblGrid>
        <w:gridCol w:w="1418"/>
        <w:gridCol w:w="7617"/>
      </w:tblGrid>
      <w:tr w:rsidR="00213718" w:rsidRPr="00306D36" w:rsidTr="00FC1494">
        <w:tc>
          <w:tcPr>
            <w:tcW w:w="9035" w:type="dxa"/>
            <w:gridSpan w:val="2"/>
            <w:vAlign w:val="center"/>
          </w:tcPr>
          <w:p w:rsidR="00213718" w:rsidRPr="00306D36" w:rsidRDefault="004A6F4F" w:rsidP="00367138">
            <w:pPr>
              <w:jc w:val="center"/>
              <w:rPr>
                <w:rFonts w:ascii="Arial" w:eastAsia="Times New Roman" w:hAnsi="Arial"/>
                <w:sz w:val="24"/>
                <w:szCs w:val="24"/>
              </w:rPr>
            </w:pPr>
            <w:r>
              <w:rPr>
                <w:rFonts w:ascii="Arial" w:eastAsia="Times New Roman" w:hAnsi="Arial"/>
                <w:sz w:val="24"/>
                <w:szCs w:val="24"/>
              </w:rPr>
              <w:t>Definir Categorias e Parâmetros para os Riscos de SI</w:t>
            </w:r>
          </w:p>
        </w:tc>
      </w:tr>
      <w:tr w:rsidR="00213718" w:rsidRPr="00306D36" w:rsidTr="00FC1494">
        <w:tc>
          <w:tcPr>
            <w:tcW w:w="1418" w:type="dxa"/>
            <w:vMerge w:val="restart"/>
            <w:vAlign w:val="center"/>
          </w:tcPr>
          <w:p w:rsidR="00213718" w:rsidRDefault="00213718" w:rsidP="00367138">
            <w:pPr>
              <w:jc w:val="center"/>
              <w:rPr>
                <w:rFonts w:ascii="Arial" w:eastAsia="Times New Roman" w:hAnsi="Arial"/>
                <w:sz w:val="24"/>
                <w:szCs w:val="24"/>
              </w:rPr>
            </w:pPr>
            <w:r>
              <w:rPr>
                <w:noProof/>
                <w:lang w:eastAsia="pt-BR"/>
              </w:rPr>
              <w:drawing>
                <wp:inline distT="0" distB="0" distL="0" distR="0">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4A6F4F" w:rsidP="004A6F4F">
            <w:pPr>
              <w:jc w:val="center"/>
              <w:rPr>
                <w:rFonts w:ascii="Arial" w:eastAsia="Times New Roman" w:hAnsi="Arial"/>
                <w:sz w:val="24"/>
                <w:szCs w:val="24"/>
              </w:rPr>
            </w:pPr>
            <w:r>
              <w:rPr>
                <w:rFonts w:ascii="Arial" w:eastAsia="Times New Roman" w:hAnsi="Arial"/>
                <w:sz w:val="16"/>
                <w:szCs w:val="24"/>
              </w:rPr>
              <w:t>Formulário de Categorias e Parâmetros de Riscos de SI</w:t>
            </w: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Nome:</w:t>
            </w:r>
          </w:p>
          <w:p w:rsidR="00213718" w:rsidRPr="00306D36" w:rsidRDefault="00AC33C9" w:rsidP="00AC33C9">
            <w:pPr>
              <w:rPr>
                <w:rFonts w:ascii="Arial" w:eastAsia="Times New Roman" w:hAnsi="Arial"/>
                <w:sz w:val="24"/>
                <w:szCs w:val="24"/>
              </w:rPr>
            </w:pPr>
            <w:r>
              <w:rPr>
                <w:rFonts w:ascii="Arial" w:eastAsia="Times New Roman" w:hAnsi="Arial"/>
                <w:sz w:val="24"/>
                <w:szCs w:val="24"/>
              </w:rPr>
              <w:t>Formulário de Categorias e Parâ</w:t>
            </w:r>
            <w:r w:rsidR="004A6F4F">
              <w:rPr>
                <w:rFonts w:ascii="Arial" w:eastAsia="Times New Roman" w:hAnsi="Arial"/>
                <w:sz w:val="24"/>
                <w:szCs w:val="24"/>
              </w:rPr>
              <w:t>metros de</w:t>
            </w:r>
            <w:r>
              <w:rPr>
                <w:rFonts w:ascii="Arial" w:eastAsia="Times New Roman" w:hAnsi="Arial"/>
                <w:sz w:val="24"/>
                <w:szCs w:val="24"/>
              </w:rPr>
              <w:t xml:space="preserve"> Riscos de SI</w:t>
            </w:r>
          </w:p>
        </w:tc>
      </w:tr>
      <w:tr w:rsidR="00213718" w:rsidRPr="00306D36" w:rsidTr="00FC1494">
        <w:tc>
          <w:tcPr>
            <w:tcW w:w="1418" w:type="dxa"/>
            <w:vMerge/>
            <w:vAlign w:val="center"/>
          </w:tcPr>
          <w:p w:rsidR="00213718" w:rsidRPr="00306D36" w:rsidRDefault="00213718" w:rsidP="00367138">
            <w:pPr>
              <w:rPr>
                <w:rFonts w:ascii="Arial" w:eastAsia="Times New Roman" w:hAnsi="Arial"/>
                <w:sz w:val="24"/>
                <w:szCs w:val="24"/>
              </w:rPr>
            </w:pP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Objetivo:</w:t>
            </w:r>
          </w:p>
          <w:p w:rsidR="00213718" w:rsidRPr="00306D36" w:rsidRDefault="00AC2D79" w:rsidP="004A6F4F">
            <w:pPr>
              <w:rPr>
                <w:rFonts w:ascii="Arial" w:eastAsia="Times New Roman" w:hAnsi="Arial"/>
                <w:sz w:val="24"/>
                <w:szCs w:val="24"/>
              </w:rPr>
            </w:pPr>
            <w:r>
              <w:rPr>
                <w:rFonts w:ascii="Arial" w:eastAsia="Times New Roman" w:hAnsi="Arial"/>
                <w:sz w:val="24"/>
                <w:szCs w:val="24"/>
              </w:rPr>
              <w:t>D</w:t>
            </w:r>
            <w:r w:rsidR="00D4107F">
              <w:rPr>
                <w:rFonts w:ascii="Arial" w:eastAsia="Times New Roman" w:hAnsi="Arial"/>
                <w:sz w:val="24"/>
                <w:szCs w:val="24"/>
              </w:rPr>
              <w:t xml:space="preserve">efinir </w:t>
            </w:r>
            <w:r w:rsidR="004A6F4F">
              <w:rPr>
                <w:rFonts w:ascii="Arial" w:eastAsia="Times New Roman" w:hAnsi="Arial"/>
                <w:sz w:val="24"/>
                <w:szCs w:val="24"/>
              </w:rPr>
              <w:t xml:space="preserve">categorias e parametrizar critérios para a categorização dos riscos de SI. </w:t>
            </w:r>
          </w:p>
        </w:tc>
      </w:tr>
      <w:tr w:rsidR="00213718" w:rsidTr="00FC1494">
        <w:tc>
          <w:tcPr>
            <w:tcW w:w="9035" w:type="dxa"/>
            <w:gridSpan w:val="2"/>
            <w:vAlign w:val="center"/>
          </w:tcPr>
          <w:p w:rsidR="00213718" w:rsidRDefault="00CC2D5E" w:rsidP="00DB6408">
            <w:pPr>
              <w:jc w:val="center"/>
              <w:rPr>
                <w:rFonts w:ascii="Arial" w:hAnsi="Arial"/>
                <w:sz w:val="24"/>
                <w:szCs w:val="24"/>
              </w:rPr>
            </w:pPr>
            <w:r>
              <w:rPr>
                <w:rFonts w:ascii="Arial" w:hAnsi="Arial"/>
                <w:sz w:val="24"/>
                <w:szCs w:val="24"/>
              </w:rPr>
              <w:t>Estabelecer o</w:t>
            </w:r>
            <w:r w:rsidR="00FF7C17">
              <w:rPr>
                <w:rFonts w:ascii="Arial" w:hAnsi="Arial"/>
                <w:sz w:val="24"/>
                <w:szCs w:val="24"/>
              </w:rPr>
              <w:t xml:space="preserve"> </w:t>
            </w:r>
            <w:r w:rsidR="00DB6408">
              <w:rPr>
                <w:rFonts w:ascii="Arial" w:hAnsi="Arial"/>
                <w:sz w:val="24"/>
                <w:szCs w:val="24"/>
              </w:rPr>
              <w:t>Plano de Gestão de Riscos de SI</w:t>
            </w:r>
          </w:p>
        </w:tc>
      </w:tr>
      <w:tr w:rsidR="00213718" w:rsidRPr="00306D36" w:rsidTr="00FC1494">
        <w:tc>
          <w:tcPr>
            <w:tcW w:w="1418" w:type="dxa"/>
            <w:vMerge w:val="restart"/>
            <w:vAlign w:val="center"/>
          </w:tcPr>
          <w:p w:rsidR="00213718" w:rsidRDefault="00213718" w:rsidP="00367138">
            <w:pPr>
              <w:jc w:val="center"/>
              <w:rPr>
                <w:rFonts w:ascii="Arial" w:eastAsia="Times New Roman" w:hAnsi="Arial"/>
                <w:sz w:val="24"/>
                <w:szCs w:val="24"/>
              </w:rPr>
            </w:pPr>
            <w:r>
              <w:rPr>
                <w:noProof/>
                <w:lang w:eastAsia="pt-BR"/>
              </w:rPr>
              <w:drawing>
                <wp:inline distT="0" distB="0" distL="0" distR="0">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4A6F4F" w:rsidP="00367138">
            <w:pPr>
              <w:jc w:val="center"/>
              <w:rPr>
                <w:rFonts w:ascii="Arial" w:eastAsia="Times New Roman" w:hAnsi="Arial"/>
                <w:sz w:val="24"/>
                <w:szCs w:val="24"/>
              </w:rPr>
            </w:pPr>
            <w:r>
              <w:rPr>
                <w:rFonts w:ascii="Arial" w:eastAsia="Times New Roman" w:hAnsi="Arial"/>
                <w:sz w:val="16"/>
                <w:szCs w:val="24"/>
              </w:rPr>
              <w:t>Plano de Gestão de Riscos de S</w:t>
            </w:r>
            <w:r w:rsidR="00FB13FE">
              <w:rPr>
                <w:rFonts w:ascii="Arial" w:eastAsia="Times New Roman" w:hAnsi="Arial"/>
                <w:sz w:val="16"/>
                <w:szCs w:val="24"/>
              </w:rPr>
              <w:t>egurança da Informação</w:t>
            </w: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Nome:</w:t>
            </w:r>
          </w:p>
          <w:p w:rsidR="00213718" w:rsidRPr="00306D36" w:rsidRDefault="00AC33C9" w:rsidP="00367138">
            <w:pPr>
              <w:rPr>
                <w:rFonts w:ascii="Arial" w:eastAsia="Times New Roman" w:hAnsi="Arial"/>
                <w:sz w:val="24"/>
                <w:szCs w:val="24"/>
              </w:rPr>
            </w:pPr>
            <w:r>
              <w:rPr>
                <w:rFonts w:ascii="Arial" w:eastAsia="Times New Roman" w:hAnsi="Arial"/>
                <w:sz w:val="24"/>
                <w:szCs w:val="24"/>
              </w:rPr>
              <w:t>Plano de Gestão de Riscos de Segurança da Informação</w:t>
            </w:r>
          </w:p>
        </w:tc>
      </w:tr>
      <w:tr w:rsidR="00213718" w:rsidRPr="00306D36" w:rsidTr="00FC1494">
        <w:tc>
          <w:tcPr>
            <w:tcW w:w="1418" w:type="dxa"/>
            <w:vMerge/>
            <w:vAlign w:val="center"/>
          </w:tcPr>
          <w:p w:rsidR="00213718" w:rsidRPr="00306D36" w:rsidRDefault="00213718" w:rsidP="00367138">
            <w:pPr>
              <w:rPr>
                <w:rFonts w:ascii="Arial" w:eastAsia="Times New Roman" w:hAnsi="Arial"/>
                <w:sz w:val="24"/>
                <w:szCs w:val="24"/>
              </w:rPr>
            </w:pP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Objetivo:</w:t>
            </w:r>
          </w:p>
          <w:p w:rsidR="00213718" w:rsidRPr="00306D36" w:rsidRDefault="00DB6408" w:rsidP="00367138">
            <w:pPr>
              <w:rPr>
                <w:rFonts w:ascii="Arial" w:eastAsia="Times New Roman" w:hAnsi="Arial"/>
                <w:sz w:val="24"/>
                <w:szCs w:val="24"/>
              </w:rPr>
            </w:pPr>
            <w:r>
              <w:rPr>
                <w:rFonts w:ascii="Arial" w:eastAsia="Times New Roman" w:hAnsi="Arial"/>
                <w:sz w:val="24"/>
                <w:szCs w:val="24"/>
              </w:rPr>
              <w:t>Definir uma abordagem para i</w:t>
            </w:r>
            <w:r w:rsidR="004A6F4F">
              <w:rPr>
                <w:rFonts w:ascii="Arial" w:eastAsia="Times New Roman" w:hAnsi="Arial"/>
                <w:sz w:val="24"/>
                <w:szCs w:val="24"/>
              </w:rPr>
              <w:t>dentificar, analisar,</w:t>
            </w:r>
            <w:r>
              <w:rPr>
                <w:rFonts w:ascii="Arial" w:eastAsia="Times New Roman" w:hAnsi="Arial"/>
                <w:sz w:val="24"/>
                <w:szCs w:val="24"/>
              </w:rPr>
              <w:t xml:space="preserve"> priorizar</w:t>
            </w:r>
            <w:r w:rsidR="004A6F4F">
              <w:rPr>
                <w:rFonts w:ascii="Arial" w:eastAsia="Times New Roman" w:hAnsi="Arial"/>
                <w:sz w:val="24"/>
                <w:szCs w:val="24"/>
              </w:rPr>
              <w:t xml:space="preserve"> documentar e monitorar os riscos de SI</w:t>
            </w:r>
            <w:r>
              <w:rPr>
                <w:rFonts w:ascii="Arial" w:eastAsia="Times New Roman" w:hAnsi="Arial"/>
                <w:sz w:val="24"/>
                <w:szCs w:val="24"/>
              </w:rPr>
              <w:t>.</w:t>
            </w:r>
          </w:p>
        </w:tc>
      </w:tr>
      <w:tr w:rsidR="00B63761" w:rsidRPr="00306D36" w:rsidTr="00E45EF2">
        <w:tc>
          <w:tcPr>
            <w:tcW w:w="9035" w:type="dxa"/>
            <w:gridSpan w:val="2"/>
            <w:vAlign w:val="center"/>
          </w:tcPr>
          <w:p w:rsidR="00B63761" w:rsidRDefault="00FB13FE" w:rsidP="00B63761">
            <w:pPr>
              <w:jc w:val="center"/>
              <w:rPr>
                <w:rFonts w:ascii="Arial" w:hAnsi="Arial"/>
                <w:sz w:val="24"/>
                <w:szCs w:val="24"/>
              </w:rPr>
            </w:pPr>
            <w:r>
              <w:rPr>
                <w:rFonts w:ascii="Arial" w:hAnsi="Arial"/>
                <w:sz w:val="24"/>
                <w:szCs w:val="24"/>
              </w:rPr>
              <w:t>Definir Ações para Tratamento dos Riscos de SI</w:t>
            </w:r>
          </w:p>
        </w:tc>
      </w:tr>
      <w:tr w:rsidR="00B63761" w:rsidRPr="00306D36" w:rsidTr="00FC1494">
        <w:tc>
          <w:tcPr>
            <w:tcW w:w="1418" w:type="dxa"/>
            <w:vMerge w:val="restart"/>
            <w:vAlign w:val="center"/>
          </w:tcPr>
          <w:p w:rsidR="00B63761" w:rsidRDefault="00B63761" w:rsidP="00B63761">
            <w:pPr>
              <w:jc w:val="center"/>
              <w:rPr>
                <w:rFonts w:ascii="Arial" w:eastAsia="Times New Roman" w:hAnsi="Arial"/>
                <w:sz w:val="24"/>
                <w:szCs w:val="24"/>
              </w:rPr>
            </w:pPr>
            <w:r>
              <w:rPr>
                <w:noProof/>
                <w:lang w:eastAsia="pt-BR"/>
              </w:rPr>
              <w:drawing>
                <wp:inline distT="0" distB="0" distL="0" distR="0">
                  <wp:extent cx="561975" cy="657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B63761" w:rsidRPr="00306D36" w:rsidRDefault="004A6F4F" w:rsidP="00B63761">
            <w:pPr>
              <w:jc w:val="center"/>
              <w:rPr>
                <w:rFonts w:ascii="Arial" w:eastAsia="Times New Roman" w:hAnsi="Arial"/>
                <w:sz w:val="24"/>
                <w:szCs w:val="24"/>
              </w:rPr>
            </w:pPr>
            <w:r>
              <w:rPr>
                <w:rFonts w:ascii="Arial" w:eastAsia="Times New Roman" w:hAnsi="Arial"/>
                <w:sz w:val="16"/>
                <w:szCs w:val="24"/>
              </w:rPr>
              <w:t>Plano de Tratamento de Riscos de SI</w:t>
            </w: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Nome:</w:t>
            </w:r>
          </w:p>
          <w:p w:rsidR="00B63761" w:rsidRPr="00306D36" w:rsidRDefault="004A6F4F" w:rsidP="00B63761">
            <w:pPr>
              <w:rPr>
                <w:rFonts w:ascii="Arial" w:eastAsia="Times New Roman" w:hAnsi="Arial"/>
                <w:sz w:val="24"/>
                <w:szCs w:val="24"/>
              </w:rPr>
            </w:pPr>
            <w:r>
              <w:rPr>
                <w:rFonts w:ascii="Arial" w:eastAsia="Times New Roman" w:hAnsi="Arial"/>
                <w:sz w:val="24"/>
                <w:szCs w:val="24"/>
              </w:rPr>
              <w:t>Plano de Tratamento de Riscos de SI</w:t>
            </w:r>
          </w:p>
        </w:tc>
      </w:tr>
      <w:tr w:rsidR="00B63761" w:rsidRPr="00306D36" w:rsidTr="00FC1494">
        <w:tc>
          <w:tcPr>
            <w:tcW w:w="1418" w:type="dxa"/>
            <w:vMerge/>
            <w:vAlign w:val="center"/>
          </w:tcPr>
          <w:p w:rsidR="00B63761" w:rsidRPr="00306D36" w:rsidRDefault="00B63761" w:rsidP="00B63761">
            <w:pPr>
              <w:rPr>
                <w:rFonts w:ascii="Arial" w:eastAsia="Times New Roman" w:hAnsi="Arial"/>
                <w:sz w:val="24"/>
                <w:szCs w:val="24"/>
              </w:rPr>
            </w:pP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Objetivo:</w:t>
            </w:r>
          </w:p>
          <w:p w:rsidR="00B63761" w:rsidRPr="00306D36" w:rsidRDefault="00DB6408" w:rsidP="00DB6408">
            <w:pPr>
              <w:rPr>
                <w:rFonts w:ascii="Arial" w:eastAsia="Times New Roman" w:hAnsi="Arial"/>
                <w:sz w:val="24"/>
                <w:szCs w:val="24"/>
              </w:rPr>
            </w:pPr>
            <w:r>
              <w:rPr>
                <w:rFonts w:ascii="Arial" w:eastAsia="Times New Roman" w:hAnsi="Arial"/>
                <w:sz w:val="24"/>
                <w:szCs w:val="24"/>
              </w:rPr>
              <w:t>Determinar ações para mitigar os riscos de SI, definindo responsáveis, prazos, orçamento, entre outros aspectos.</w:t>
            </w:r>
          </w:p>
        </w:tc>
      </w:tr>
    </w:tbl>
    <w:p w:rsidR="00EA0050" w:rsidRDefault="00EA0050" w:rsidP="00EA0050"/>
    <w:p w:rsidR="0075376E" w:rsidRDefault="0075376E" w:rsidP="00EA0050"/>
    <w:p w:rsidR="0075376E" w:rsidRDefault="0075376E" w:rsidP="0075376E">
      <w:pPr>
        <w:pStyle w:val="Ttulo2"/>
        <w:spacing w:after="120"/>
        <w:ind w:left="709" w:hanging="360"/>
        <w:rPr>
          <w:rFonts w:ascii="Arial" w:hAnsi="Arial"/>
          <w:szCs w:val="24"/>
        </w:rPr>
      </w:pPr>
      <w:r>
        <w:rPr>
          <w:rFonts w:ascii="Arial" w:eastAsia="SimSun" w:hAnsi="Arial" w:cs="Tahoma"/>
          <w:szCs w:val="24"/>
        </w:rPr>
        <w:t>4.1.</w:t>
      </w:r>
      <w:r w:rsidR="00472A3E">
        <w:rPr>
          <w:rFonts w:ascii="Arial" w:eastAsia="SimSun" w:hAnsi="Arial" w:cs="Tahoma"/>
          <w:szCs w:val="24"/>
        </w:rPr>
        <w:t>1</w:t>
      </w:r>
      <w:r>
        <w:rPr>
          <w:rFonts w:ascii="Arial" w:eastAsia="SimSun" w:hAnsi="Arial" w:cs="Tahoma"/>
          <w:szCs w:val="24"/>
        </w:rPr>
        <w:t xml:space="preserve"> </w:t>
      </w:r>
      <w:r>
        <w:rPr>
          <w:rFonts w:ascii="Arial" w:hAnsi="Arial"/>
          <w:szCs w:val="24"/>
        </w:rPr>
        <w:t>Formulário de Categorias e Parâmetros de Riscos de SI</w:t>
      </w:r>
    </w:p>
    <w:p w:rsidR="0075376E" w:rsidRPr="00B809B2" w:rsidRDefault="0075376E" w:rsidP="0075376E">
      <w:pPr>
        <w:rPr>
          <w:rFonts w:ascii="Arial" w:eastAsia="SimSun" w:hAnsi="Arial" w:cs="Arial"/>
          <w:sz w:val="24"/>
          <w:szCs w:val="24"/>
        </w:rPr>
      </w:pPr>
    </w:p>
    <w:p w:rsidR="0075376E" w:rsidRPr="00B809B2" w:rsidRDefault="0075376E" w:rsidP="0075376E">
      <w:pPr>
        <w:pStyle w:val="Standard"/>
        <w:tabs>
          <w:tab w:val="left" w:pos="381"/>
        </w:tabs>
        <w:jc w:val="both"/>
        <w:rPr>
          <w:rFonts w:ascii="Arial" w:hAnsi="Arial" w:cs="Arial"/>
        </w:rPr>
      </w:pPr>
      <w:r w:rsidRPr="00B809B2">
        <w:rPr>
          <w:rFonts w:ascii="Arial" w:hAnsi="Arial" w:cs="Arial"/>
          <w:b/>
          <w:bCs/>
        </w:rPr>
        <w:t xml:space="preserve">Formulário de Categorias e Parâmetros de Riscos de Segurança da Informação (SI) da </w:t>
      </w:r>
      <w:r w:rsidRPr="00B809B2">
        <w:rPr>
          <w:rFonts w:ascii="Arial" w:hAnsi="Arial" w:cs="Arial"/>
          <w:b/>
          <w:bCs/>
          <w:color w:val="0000FF"/>
        </w:rPr>
        <w:t>&lt;Sigla da estatal&gt;</w:t>
      </w:r>
    </w:p>
    <w:p w:rsidR="0075376E" w:rsidRPr="00B809B2" w:rsidRDefault="0075376E" w:rsidP="0075376E">
      <w:pPr>
        <w:pStyle w:val="Standard"/>
        <w:tabs>
          <w:tab w:val="left" w:pos="381"/>
        </w:tabs>
        <w:rPr>
          <w:rFonts w:ascii="Arial" w:hAnsi="Arial" w:cs="Arial"/>
          <w:b/>
          <w:bCs/>
        </w:rPr>
      </w:pPr>
    </w:p>
    <w:p w:rsidR="0075376E" w:rsidRPr="00B809B2" w:rsidRDefault="0075376E" w:rsidP="0075376E">
      <w:pPr>
        <w:pStyle w:val="Standard"/>
        <w:tabs>
          <w:tab w:val="left" w:pos="381"/>
        </w:tabs>
        <w:rPr>
          <w:rFonts w:ascii="Arial" w:hAnsi="Arial" w:cs="Arial"/>
          <w:b/>
          <w:bCs/>
        </w:rPr>
      </w:pPr>
      <w:r w:rsidRPr="00B809B2">
        <w:rPr>
          <w:rFonts w:ascii="Arial" w:hAnsi="Arial" w:cs="Arial"/>
          <w:b/>
          <w:bCs/>
        </w:rPr>
        <w:t>Controle de Versões</w:t>
      </w:r>
    </w:p>
    <w:p w:rsidR="0075376E" w:rsidRPr="00B809B2" w:rsidRDefault="0075376E" w:rsidP="0075376E">
      <w:pPr>
        <w:pStyle w:val="Standard"/>
        <w:tabs>
          <w:tab w:val="left" w:pos="108"/>
        </w:tabs>
        <w:ind w:left="13"/>
        <w:rPr>
          <w:rFonts w:ascii="Arial" w:hAnsi="Arial" w:cs="Arial"/>
        </w:rPr>
      </w:pPr>
      <w:r w:rsidRPr="00B809B2">
        <w:rPr>
          <w:rFonts w:ascii="Arial" w:hAnsi="Arial" w:cs="Arial"/>
          <w:bCs/>
          <w:i/>
          <w:iCs/>
          <w:color w:val="0000FF"/>
        </w:rPr>
        <w:t>&lt;Inserir os dados das versões.</w:t>
      </w:r>
      <w:proofErr w:type="gramStart"/>
      <w:r w:rsidRPr="00B809B2">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75376E" w:rsidRPr="00B809B2" w:rsidTr="00E32F0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Notas da Revisão</w:t>
            </w:r>
          </w:p>
        </w:tc>
      </w:tr>
      <w:tr w:rsidR="0075376E" w:rsidRPr="00B809B2" w:rsidTr="00E32F0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both"/>
              <w:rPr>
                <w:rFonts w:ascii="Arial" w:hAnsi="Arial" w:cs="Arial"/>
              </w:rPr>
            </w:pPr>
          </w:p>
        </w:tc>
      </w:tr>
    </w:tbl>
    <w:p w:rsidR="0075376E" w:rsidRPr="00B809B2" w:rsidRDefault="0075376E" w:rsidP="0075376E">
      <w:pPr>
        <w:rPr>
          <w:rFonts w:ascii="Arial" w:hAnsi="Arial" w:cs="Arial"/>
          <w:b/>
          <w:sz w:val="24"/>
          <w:szCs w:val="24"/>
        </w:rPr>
      </w:pPr>
    </w:p>
    <w:p w:rsidR="0075376E" w:rsidRPr="00B809B2" w:rsidRDefault="0075376E" w:rsidP="0075376E">
      <w:pPr>
        <w:rPr>
          <w:rFonts w:ascii="Arial" w:hAnsi="Arial" w:cs="Arial"/>
          <w:b/>
          <w:sz w:val="24"/>
          <w:szCs w:val="24"/>
        </w:rPr>
      </w:pPr>
      <w:r w:rsidRPr="00B809B2">
        <w:rPr>
          <w:rFonts w:ascii="Arial" w:hAnsi="Arial" w:cs="Arial"/>
          <w:b/>
          <w:sz w:val="24"/>
          <w:szCs w:val="24"/>
        </w:rPr>
        <w:lastRenderedPageBreak/>
        <w:t xml:space="preserve">   </w:t>
      </w:r>
      <w:proofErr w:type="gramStart"/>
      <w:r w:rsidRPr="00B809B2">
        <w:rPr>
          <w:rFonts w:ascii="Arial" w:hAnsi="Arial" w:cs="Arial"/>
          <w:b/>
          <w:sz w:val="24"/>
          <w:szCs w:val="24"/>
        </w:rPr>
        <w:t>1.</w:t>
      </w:r>
      <w:proofErr w:type="gramEnd"/>
      <w:r w:rsidRPr="00B809B2">
        <w:rPr>
          <w:rFonts w:ascii="Arial" w:hAnsi="Arial" w:cs="Arial"/>
          <w:b/>
          <w:sz w:val="24"/>
          <w:szCs w:val="24"/>
        </w:rPr>
        <w:t>Objetivos</w:t>
      </w:r>
    </w:p>
    <w:p w:rsidR="0075376E" w:rsidRPr="00B809B2" w:rsidRDefault="0075376E" w:rsidP="0075376E">
      <w:pPr>
        <w:rPr>
          <w:rFonts w:ascii="Arial" w:hAnsi="Arial" w:cs="Arial"/>
          <w:b/>
          <w:sz w:val="24"/>
          <w:szCs w:val="24"/>
        </w:rPr>
      </w:pPr>
    </w:p>
    <w:p w:rsidR="0075376E" w:rsidRPr="00B809B2" w:rsidRDefault="0075376E" w:rsidP="0075376E">
      <w:pPr>
        <w:rPr>
          <w:rFonts w:ascii="Arial" w:hAnsi="Arial" w:cs="Arial"/>
          <w:sz w:val="24"/>
          <w:szCs w:val="24"/>
        </w:rPr>
      </w:pPr>
      <w:r w:rsidRPr="00B809B2">
        <w:rPr>
          <w:rFonts w:ascii="Arial" w:hAnsi="Arial" w:cs="Arial"/>
          <w:sz w:val="24"/>
          <w:szCs w:val="24"/>
        </w:rPr>
        <w:t>&lt;</w:t>
      </w:r>
      <w:r w:rsidRPr="00B809B2">
        <w:rPr>
          <w:rFonts w:ascii="Arial" w:hAnsi="Arial" w:cs="Arial"/>
          <w:i/>
          <w:color w:val="0000FF"/>
          <w:sz w:val="24"/>
          <w:szCs w:val="24"/>
        </w:rPr>
        <w:t>Inserir o objetivo do formulário de categoria e parâmetros de riscos &gt;</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b/>
          <w:sz w:val="24"/>
          <w:szCs w:val="24"/>
        </w:rPr>
      </w:pPr>
      <w:r w:rsidRPr="00B809B2">
        <w:rPr>
          <w:rFonts w:ascii="Arial" w:hAnsi="Arial" w:cs="Arial"/>
          <w:sz w:val="24"/>
          <w:szCs w:val="24"/>
        </w:rPr>
        <w:t xml:space="preserve">     </w:t>
      </w:r>
      <w:r w:rsidRPr="00B809B2">
        <w:rPr>
          <w:rFonts w:ascii="Arial" w:hAnsi="Arial" w:cs="Arial"/>
          <w:b/>
          <w:sz w:val="24"/>
          <w:szCs w:val="24"/>
        </w:rPr>
        <w:t>2.</w:t>
      </w:r>
      <w:r w:rsidRPr="00B809B2">
        <w:rPr>
          <w:rFonts w:ascii="Arial" w:hAnsi="Arial" w:cs="Arial"/>
          <w:sz w:val="24"/>
          <w:szCs w:val="24"/>
        </w:rPr>
        <w:t xml:space="preserve">  </w:t>
      </w:r>
      <w:r w:rsidRPr="00B809B2">
        <w:rPr>
          <w:rFonts w:ascii="Arial" w:hAnsi="Arial" w:cs="Arial"/>
          <w:b/>
          <w:sz w:val="24"/>
          <w:szCs w:val="24"/>
        </w:rPr>
        <w:t>Parametrização de critérios de tratamento e de aceitação de riscos</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i/>
          <w:color w:val="0000FF"/>
          <w:sz w:val="24"/>
          <w:szCs w:val="24"/>
        </w:rPr>
      </w:pPr>
      <w:r w:rsidRPr="00B809B2">
        <w:rPr>
          <w:rFonts w:ascii="Arial" w:hAnsi="Arial" w:cs="Arial"/>
          <w:i/>
          <w:color w:val="0000FF"/>
          <w:sz w:val="24"/>
          <w:szCs w:val="24"/>
        </w:rPr>
        <w:t>&lt;inserir a parametrização e os critérios de tratamento e aceitação dos riscos&gt;</w:t>
      </w:r>
    </w:p>
    <w:p w:rsidR="0075376E" w:rsidRPr="00B809B2" w:rsidRDefault="0075376E" w:rsidP="0075376E">
      <w:pPr>
        <w:rPr>
          <w:rFonts w:ascii="Arial" w:hAnsi="Arial" w:cs="Arial"/>
          <w:i/>
          <w:color w:val="0000FF"/>
          <w:sz w:val="24"/>
          <w:szCs w:val="24"/>
        </w:rPr>
      </w:pPr>
    </w:p>
    <w:tbl>
      <w:tblPr>
        <w:tblW w:w="9602" w:type="dxa"/>
        <w:tblInd w:w="10" w:type="dxa"/>
        <w:tblLayout w:type="fixed"/>
        <w:tblCellMar>
          <w:left w:w="10" w:type="dxa"/>
          <w:right w:w="10" w:type="dxa"/>
        </w:tblCellMar>
        <w:tblLook w:val="0000" w:firstRow="0" w:lastRow="0" w:firstColumn="0" w:lastColumn="0" w:noHBand="0" w:noVBand="0"/>
      </w:tblPr>
      <w:tblGrid>
        <w:gridCol w:w="1642"/>
        <w:gridCol w:w="2653"/>
        <w:gridCol w:w="2653"/>
        <w:gridCol w:w="2654"/>
      </w:tblGrid>
      <w:tr w:rsidR="0075376E" w:rsidRPr="00B809B2" w:rsidTr="00E32F06">
        <w:trPr>
          <w:trHeight w:val="198"/>
        </w:trPr>
        <w:tc>
          <w:tcPr>
            <w:tcW w:w="9602" w:type="dxa"/>
            <w:gridSpan w:val="4"/>
            <w:tcBorders>
              <w:top w:val="single" w:sz="2" w:space="0" w:color="000000"/>
              <w:left w:val="single" w:sz="2" w:space="0" w:color="000000"/>
              <w:bottom w:val="single" w:sz="2" w:space="0" w:color="000000"/>
              <w:right w:val="single" w:sz="4" w:space="0" w:color="000000"/>
            </w:tcBorders>
            <w:shd w:val="clear" w:color="auto" w:fill="008000"/>
          </w:tcPr>
          <w:p w:rsidR="0075376E" w:rsidRPr="00B809B2" w:rsidRDefault="0075376E" w:rsidP="00E32F06">
            <w:pPr>
              <w:pStyle w:val="TableContents"/>
              <w:jc w:val="center"/>
              <w:rPr>
                <w:rFonts w:ascii="Arial" w:hAnsi="Arial" w:cs="Arial"/>
              </w:rPr>
            </w:pPr>
            <w:r w:rsidRPr="00B809B2">
              <w:rPr>
                <w:rFonts w:ascii="Arial" w:hAnsi="Arial" w:cs="Arial"/>
              </w:rPr>
              <w:t>Parametrização de critério de tratamento e de aceitação de riscos</w:t>
            </w:r>
          </w:p>
        </w:tc>
      </w:tr>
      <w:tr w:rsidR="0075376E" w:rsidRPr="00B809B2" w:rsidTr="00E32F06">
        <w:trPr>
          <w:trHeight w:val="198"/>
        </w:trPr>
        <w:tc>
          <w:tcPr>
            <w:tcW w:w="1642" w:type="dxa"/>
            <w:vMerge w:val="restart"/>
            <w:tcBorders>
              <w:top w:val="single" w:sz="2" w:space="0" w:color="000000"/>
              <w:left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rPr>
              <w:t>Classe de Riscos</w:t>
            </w:r>
          </w:p>
        </w:tc>
        <w:tc>
          <w:tcPr>
            <w:tcW w:w="5306" w:type="dxa"/>
            <w:gridSpan w:val="2"/>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rPr>
            </w:pPr>
            <w:r w:rsidRPr="00B809B2">
              <w:rPr>
                <w:rFonts w:ascii="Arial" w:hAnsi="Arial" w:cs="Arial"/>
              </w:rPr>
              <w:t>Valores Limites de Risco</w:t>
            </w:r>
          </w:p>
          <w:p w:rsidR="0075376E" w:rsidRPr="00B809B2" w:rsidRDefault="0075376E" w:rsidP="00E32F06">
            <w:pPr>
              <w:pStyle w:val="TableContents"/>
              <w:jc w:val="center"/>
              <w:rPr>
                <w:rFonts w:ascii="Arial" w:hAnsi="Arial" w:cs="Arial"/>
              </w:rPr>
            </w:pPr>
            <w:r w:rsidRPr="00B809B2">
              <w:rPr>
                <w:rFonts w:ascii="Arial" w:hAnsi="Arial" w:cs="Arial"/>
              </w:rPr>
              <w:t>Limite Superior (S)</w:t>
            </w:r>
          </w:p>
        </w:tc>
        <w:tc>
          <w:tcPr>
            <w:tcW w:w="2654" w:type="dxa"/>
            <w:vMerge w:val="restart"/>
            <w:tcBorders>
              <w:top w:val="single" w:sz="2" w:space="0" w:color="000000"/>
              <w:left w:val="single" w:sz="2" w:space="0" w:color="000000"/>
              <w:right w:val="single" w:sz="4" w:space="0" w:color="000000"/>
            </w:tcBorders>
            <w:shd w:val="clear" w:color="auto" w:fill="008000"/>
          </w:tcPr>
          <w:p w:rsidR="0075376E" w:rsidRPr="00B809B2" w:rsidRDefault="0075376E" w:rsidP="00E32F06">
            <w:pPr>
              <w:pStyle w:val="TableContents"/>
              <w:jc w:val="center"/>
              <w:rPr>
                <w:rFonts w:ascii="Arial" w:hAnsi="Arial" w:cs="Arial"/>
              </w:rPr>
            </w:pPr>
            <w:r w:rsidRPr="00B809B2">
              <w:rPr>
                <w:rFonts w:ascii="Arial" w:hAnsi="Arial" w:cs="Arial"/>
              </w:rPr>
              <w:t>Ações a serem tomadas no tratamento de riscos.</w:t>
            </w:r>
          </w:p>
        </w:tc>
      </w:tr>
      <w:tr w:rsidR="0075376E" w:rsidRPr="00B809B2" w:rsidTr="00E32F06">
        <w:trPr>
          <w:trHeight w:val="198"/>
        </w:trPr>
        <w:tc>
          <w:tcPr>
            <w:tcW w:w="1642" w:type="dxa"/>
            <w:vMerge/>
            <w:tcBorders>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rPr>
            </w:pPr>
          </w:p>
        </w:tc>
        <w:tc>
          <w:tcPr>
            <w:tcW w:w="26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rPr>
            </w:pPr>
            <w:r w:rsidRPr="00B809B2">
              <w:rPr>
                <w:rFonts w:ascii="Arial" w:hAnsi="Arial" w:cs="Arial"/>
              </w:rPr>
              <w:t>Limite Inferior (I)</w:t>
            </w:r>
          </w:p>
        </w:tc>
        <w:tc>
          <w:tcPr>
            <w:tcW w:w="2653" w:type="dxa"/>
            <w:tcBorders>
              <w:top w:val="single" w:sz="2" w:space="0" w:color="000000"/>
              <w:left w:val="single" w:sz="2" w:space="0" w:color="000000"/>
              <w:bottom w:val="single" w:sz="2" w:space="0" w:color="000000"/>
              <w:right w:val="single" w:sz="2" w:space="0" w:color="000000"/>
            </w:tcBorders>
            <w:shd w:val="clear" w:color="auto" w:fill="008000"/>
          </w:tcPr>
          <w:p w:rsidR="0075376E" w:rsidRPr="00B809B2" w:rsidRDefault="0075376E" w:rsidP="00E32F06">
            <w:pPr>
              <w:pStyle w:val="TableContents"/>
              <w:jc w:val="center"/>
              <w:rPr>
                <w:rFonts w:ascii="Arial" w:hAnsi="Arial" w:cs="Arial"/>
              </w:rPr>
            </w:pPr>
            <w:r w:rsidRPr="00B809B2">
              <w:rPr>
                <w:rFonts w:ascii="Arial" w:hAnsi="Arial" w:cs="Arial"/>
              </w:rPr>
              <w:t>Limite Superior (S)</w:t>
            </w:r>
          </w:p>
        </w:tc>
        <w:tc>
          <w:tcPr>
            <w:tcW w:w="2654" w:type="dxa"/>
            <w:vMerge/>
            <w:tcBorders>
              <w:left w:val="single" w:sz="2" w:space="0" w:color="000000"/>
              <w:bottom w:val="single" w:sz="2" w:space="0" w:color="000000"/>
              <w:right w:val="single" w:sz="4" w:space="0" w:color="000000"/>
            </w:tcBorders>
            <w:shd w:val="clear" w:color="auto" w:fill="008000"/>
          </w:tcPr>
          <w:p w:rsidR="0075376E" w:rsidRPr="00B809B2" w:rsidRDefault="0075376E" w:rsidP="00E32F06">
            <w:pPr>
              <w:pStyle w:val="TableContents"/>
              <w:jc w:val="center"/>
              <w:rPr>
                <w:rFonts w:ascii="Arial" w:hAnsi="Arial" w:cs="Arial"/>
              </w:rPr>
            </w:pPr>
          </w:p>
        </w:tc>
      </w:tr>
      <w:tr w:rsidR="0075376E" w:rsidRPr="00B809B2" w:rsidTr="00E32F06">
        <w:trPr>
          <w:trHeight w:val="157"/>
        </w:trPr>
        <w:tc>
          <w:tcPr>
            <w:tcW w:w="1642"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26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75376E" w:rsidRPr="00B809B2" w:rsidRDefault="0075376E" w:rsidP="00E32F06">
            <w:pPr>
              <w:pStyle w:val="TableContents"/>
              <w:rPr>
                <w:rFonts w:ascii="Arial" w:hAnsi="Arial" w:cs="Arial"/>
              </w:rPr>
            </w:pPr>
          </w:p>
        </w:tc>
        <w:tc>
          <w:tcPr>
            <w:tcW w:w="2653" w:type="dxa"/>
            <w:tcBorders>
              <w:top w:val="single" w:sz="2" w:space="0" w:color="000000"/>
              <w:left w:val="single" w:sz="2" w:space="0" w:color="000000"/>
              <w:bottom w:val="single" w:sz="4" w:space="0" w:color="000000"/>
              <w:right w:val="single" w:sz="2" w:space="0" w:color="000000"/>
            </w:tcBorders>
          </w:tcPr>
          <w:p w:rsidR="0075376E" w:rsidRPr="00B809B2" w:rsidRDefault="0075376E" w:rsidP="00E32F06">
            <w:pPr>
              <w:pStyle w:val="TableContents"/>
              <w:rPr>
                <w:rFonts w:ascii="Arial" w:hAnsi="Arial" w:cs="Arial"/>
              </w:rPr>
            </w:pPr>
          </w:p>
        </w:tc>
        <w:tc>
          <w:tcPr>
            <w:tcW w:w="2654" w:type="dxa"/>
            <w:tcBorders>
              <w:top w:val="single" w:sz="2" w:space="0" w:color="000000"/>
              <w:left w:val="single" w:sz="2" w:space="0" w:color="000000"/>
              <w:bottom w:val="single" w:sz="4" w:space="0" w:color="000000"/>
              <w:right w:val="single" w:sz="4" w:space="0" w:color="000000"/>
            </w:tcBorders>
          </w:tcPr>
          <w:p w:rsidR="0075376E" w:rsidRPr="00B809B2" w:rsidRDefault="0075376E" w:rsidP="00E32F06">
            <w:pPr>
              <w:pStyle w:val="TableContents"/>
              <w:rPr>
                <w:rFonts w:ascii="Arial" w:hAnsi="Arial" w:cs="Arial"/>
              </w:rPr>
            </w:pPr>
          </w:p>
        </w:tc>
      </w:tr>
    </w:tbl>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p>
    <w:p w:rsidR="0075376E" w:rsidRPr="00B809B2" w:rsidRDefault="0075376E" w:rsidP="0075376E">
      <w:pPr>
        <w:spacing w:after="360"/>
        <w:ind w:left="284"/>
        <w:jc w:val="right"/>
        <w:rPr>
          <w:rFonts w:ascii="Arial" w:hAnsi="Arial" w:cs="Arial"/>
          <w:sz w:val="24"/>
          <w:szCs w:val="24"/>
        </w:rPr>
      </w:pPr>
      <w:r w:rsidRPr="00B809B2">
        <w:rPr>
          <w:rFonts w:ascii="Arial" w:hAnsi="Arial" w:cs="Arial"/>
          <w:sz w:val="24"/>
          <w:szCs w:val="24"/>
        </w:rPr>
        <w:t xml:space="preserve">Aprovado em ___ de __________ </w:t>
      </w:r>
      <w:proofErr w:type="spellStart"/>
      <w:r w:rsidRPr="00B809B2">
        <w:rPr>
          <w:rFonts w:ascii="Arial" w:hAnsi="Arial" w:cs="Arial"/>
          <w:sz w:val="24"/>
          <w:szCs w:val="24"/>
        </w:rPr>
        <w:t>de</w:t>
      </w:r>
      <w:proofErr w:type="spellEnd"/>
      <w:r w:rsidRPr="00B809B2">
        <w:rPr>
          <w:rFonts w:ascii="Arial" w:hAnsi="Arial" w:cs="Arial"/>
          <w:sz w:val="24"/>
          <w:szCs w:val="24"/>
        </w:rPr>
        <w:t xml:space="preserve"> _____.</w:t>
      </w:r>
    </w:p>
    <w:p w:rsidR="0075376E" w:rsidRPr="00B809B2" w:rsidRDefault="0075376E" w:rsidP="0075376E">
      <w:pPr>
        <w:pStyle w:val="Standard"/>
        <w:ind w:left="3600"/>
        <w:jc w:val="center"/>
        <w:rPr>
          <w:rFonts w:ascii="Arial" w:hAnsi="Arial" w:cs="Arial"/>
        </w:rPr>
      </w:pPr>
      <w:r w:rsidRPr="00B809B2">
        <w:rPr>
          <w:rFonts w:ascii="Arial" w:hAnsi="Arial" w:cs="Arial"/>
        </w:rPr>
        <w:softHyphen/>
      </w:r>
      <w:r w:rsidRPr="00B809B2">
        <w:rPr>
          <w:rFonts w:ascii="Arial" w:hAnsi="Arial" w:cs="Arial"/>
          <w:color w:val="0000FF"/>
        </w:rPr>
        <w:t>&lt;nome completo da autoridade máxima da Estatal &gt;</w:t>
      </w:r>
    </w:p>
    <w:p w:rsidR="0075376E" w:rsidRPr="00B809B2" w:rsidRDefault="0075376E" w:rsidP="0075376E">
      <w:pPr>
        <w:pStyle w:val="Standard"/>
        <w:spacing w:after="120"/>
        <w:ind w:left="3545" w:firstLine="709"/>
        <w:jc w:val="center"/>
        <w:rPr>
          <w:rFonts w:ascii="Arial" w:hAnsi="Arial" w:cs="Arial"/>
          <w:color w:val="0000FF"/>
        </w:rPr>
      </w:pPr>
      <w:r w:rsidRPr="00B809B2">
        <w:rPr>
          <w:rFonts w:ascii="Arial" w:hAnsi="Arial" w:cs="Arial"/>
          <w:color w:val="0000FF"/>
        </w:rPr>
        <w:t>&lt;cargo da autoridade máxima da Estatal &gt;</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b/>
          <w:sz w:val="24"/>
          <w:szCs w:val="24"/>
        </w:rPr>
      </w:pPr>
      <w:proofErr w:type="gramStart"/>
      <w:r w:rsidRPr="00B809B2">
        <w:rPr>
          <w:rFonts w:ascii="Arial" w:hAnsi="Arial" w:cs="Arial"/>
          <w:b/>
          <w:sz w:val="24"/>
          <w:szCs w:val="24"/>
        </w:rPr>
        <w:t>Observações :</w:t>
      </w:r>
      <w:proofErr w:type="gramEnd"/>
    </w:p>
    <w:p w:rsidR="0075376E" w:rsidRPr="00B809B2" w:rsidRDefault="0075376E" w:rsidP="0075376E">
      <w:pPr>
        <w:rPr>
          <w:rFonts w:ascii="Arial" w:hAnsi="Arial" w:cs="Arial"/>
          <w:b/>
          <w:sz w:val="24"/>
          <w:szCs w:val="24"/>
        </w:rPr>
      </w:pPr>
    </w:p>
    <w:p w:rsidR="0075376E" w:rsidRPr="00B809B2" w:rsidRDefault="0075376E" w:rsidP="0075376E">
      <w:pPr>
        <w:rPr>
          <w:rFonts w:ascii="Arial" w:hAnsi="Arial" w:cs="Arial"/>
          <w:i/>
          <w:sz w:val="24"/>
          <w:szCs w:val="24"/>
        </w:rPr>
      </w:pPr>
      <w:r w:rsidRPr="00B809B2">
        <w:rPr>
          <w:rFonts w:ascii="Arial" w:hAnsi="Arial" w:cs="Arial"/>
          <w:i/>
          <w:sz w:val="24"/>
          <w:szCs w:val="24"/>
        </w:rPr>
        <w:t xml:space="preserve">No processo de gestão de riscos são necessários critérios para avaliar o nível dos riscos e para decidir sobre qual tratamento deve ser </w:t>
      </w:r>
      <w:proofErr w:type="spellStart"/>
      <w:proofErr w:type="gramStart"/>
      <w:r w:rsidRPr="00B809B2">
        <w:rPr>
          <w:rFonts w:ascii="Arial" w:hAnsi="Arial" w:cs="Arial"/>
          <w:i/>
          <w:sz w:val="24"/>
          <w:szCs w:val="24"/>
        </w:rPr>
        <w:t>realizado.</w:t>
      </w:r>
      <w:proofErr w:type="gramEnd"/>
      <w:r w:rsidRPr="00B809B2">
        <w:rPr>
          <w:rFonts w:ascii="Arial" w:hAnsi="Arial" w:cs="Arial"/>
          <w:i/>
          <w:sz w:val="24"/>
          <w:szCs w:val="24"/>
        </w:rPr>
        <w:t>Para</w:t>
      </w:r>
      <w:proofErr w:type="spellEnd"/>
      <w:r w:rsidRPr="00B809B2">
        <w:rPr>
          <w:rFonts w:ascii="Arial" w:hAnsi="Arial" w:cs="Arial"/>
          <w:i/>
          <w:sz w:val="24"/>
          <w:szCs w:val="24"/>
        </w:rPr>
        <w:t xml:space="preserve"> tanto são utilizados critérios que sistematizam este processo: critérios para a avaliação de riscos e de impactos, e critérios para a aceitação de riscos</w:t>
      </w:r>
    </w:p>
    <w:p w:rsidR="0075376E" w:rsidRPr="00B809B2" w:rsidRDefault="0075376E" w:rsidP="0075376E">
      <w:pPr>
        <w:rPr>
          <w:rFonts w:ascii="Arial" w:hAnsi="Arial" w:cs="Arial"/>
          <w:b/>
          <w:sz w:val="24"/>
          <w:szCs w:val="24"/>
        </w:rPr>
      </w:pPr>
    </w:p>
    <w:p w:rsidR="0075376E" w:rsidRPr="00B809B2" w:rsidRDefault="0075376E" w:rsidP="0075376E">
      <w:pPr>
        <w:rPr>
          <w:rFonts w:ascii="Arial" w:hAnsi="Arial" w:cs="Arial"/>
          <w:sz w:val="24"/>
          <w:szCs w:val="24"/>
        </w:rPr>
      </w:pPr>
      <w:r w:rsidRPr="00B809B2">
        <w:rPr>
          <w:rFonts w:ascii="Arial" w:hAnsi="Arial" w:cs="Arial"/>
          <w:sz w:val="24"/>
          <w:szCs w:val="24"/>
        </w:rPr>
        <w:t xml:space="preserve">As faixas (ou classes) definidas pelos critérios de avaliação de riscos e de aceitação de riscos neste caso estabelecem: </w:t>
      </w: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Muito Baixo (MB): nível de risco entre 1 e 2; </w:t>
      </w: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Baixo (B): nível de risco entre 3 e 4;</w:t>
      </w: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Moderado (M): nível de risco igual a 5; </w:t>
      </w: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Alto (A): nível de risco entre 6 e 7; </w:t>
      </w: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Muito Alto (MA): nível de risco entre 8 e 9. </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r w:rsidRPr="00B809B2">
        <w:rPr>
          <w:rFonts w:ascii="Arial" w:hAnsi="Arial" w:cs="Arial"/>
          <w:sz w:val="24"/>
          <w:szCs w:val="24"/>
        </w:rPr>
        <w:t xml:space="preserve">Definição de ações a serem tomadas para o tratamento de riscos em cada faixa. Este aspecto estabelece a estratégia da organização para tratar os riscos, dependendo dos resultados obtidos na estimativa de riscos. Aspectos como custo-benefício de tratamentos também devem ser levados em conta. A seguir um exemplo de possível estratégia de tratamento de riscos (baseada em </w:t>
      </w:r>
      <w:proofErr w:type="spellStart"/>
      <w:r w:rsidRPr="00B809B2">
        <w:rPr>
          <w:rFonts w:ascii="Arial" w:hAnsi="Arial" w:cs="Arial"/>
          <w:sz w:val="24"/>
          <w:szCs w:val="24"/>
        </w:rPr>
        <w:t>Canongia</w:t>
      </w:r>
      <w:proofErr w:type="spellEnd"/>
      <w:r w:rsidRPr="00B809B2">
        <w:rPr>
          <w:rFonts w:ascii="Arial" w:hAnsi="Arial" w:cs="Arial"/>
          <w:sz w:val="24"/>
          <w:szCs w:val="24"/>
        </w:rPr>
        <w:t xml:space="preserve"> e outros, 2010), que pode ser modificada pelo Gestor de Riscos: </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Muito Baixo (MB): risco tolerável, nenhuma ação é necessária; </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Baixo (B): risco tolerável, nenhuma ação imediata é necessária, porém o risco deve ser monitorado; Recomenda-se tratar os riscos nesta classe apenas se restrições (como custo e esforço de tratamento) não forem significativas.</w:t>
      </w:r>
    </w:p>
    <w:p w:rsidR="0075376E" w:rsidRPr="00B809B2" w:rsidRDefault="0075376E" w:rsidP="0075376E">
      <w:pPr>
        <w:rPr>
          <w:rFonts w:ascii="Arial" w:hAnsi="Arial" w:cs="Arial"/>
          <w:sz w:val="24"/>
          <w:szCs w:val="24"/>
        </w:rPr>
      </w:pPr>
      <w:r w:rsidRPr="00B809B2">
        <w:rPr>
          <w:rFonts w:ascii="Arial" w:hAnsi="Arial" w:cs="Arial"/>
          <w:sz w:val="24"/>
          <w:szCs w:val="24"/>
        </w:rPr>
        <w:t>Risco Moderado (M): situação de atenção. Se possível o risco deve ser tratado em médio prazo. O risco deve monitorado frequentemente;</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r w:rsidRPr="00B809B2">
        <w:rPr>
          <w:rFonts w:ascii="Arial" w:hAnsi="Arial" w:cs="Arial"/>
          <w:sz w:val="24"/>
          <w:szCs w:val="24"/>
        </w:rPr>
        <w:t xml:space="preserve">Restrições (como custo e esforço de tratamento) podem ser consideradas para priorizar o tratamento de riscos nessa classe. </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Alto (A): risco intolerável, situação de grande preocupação. Ações devem ser tomadas rapidamente e os resultados precisam ser monitorados frequentemente para avaliar se a situação mudou com as ações. Recomenda-se o tratamento de riscos independentemente de restrições (como custo e esforço de tratamento). </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proofErr w:type="gramStart"/>
      <w:r w:rsidRPr="00B809B2">
        <w:rPr>
          <w:rFonts w:ascii="Arial" w:hAnsi="Arial" w:cs="Arial"/>
          <w:sz w:val="24"/>
          <w:szCs w:val="24"/>
        </w:rPr>
        <w:t>o</w:t>
      </w:r>
      <w:proofErr w:type="gramEnd"/>
      <w:r w:rsidRPr="00B809B2">
        <w:rPr>
          <w:rFonts w:ascii="Arial" w:hAnsi="Arial" w:cs="Arial"/>
          <w:sz w:val="24"/>
          <w:szCs w:val="24"/>
        </w:rPr>
        <w:t xml:space="preserve"> Risco Muito Alto (MA): risco intolerável. Requer ações de tratamento imediatas. As ações devem ser monitoradas continuamente para avaliar se os efeitos são os esperados. Os riscos devem ser tratados independentemente de restrições (como custo e esforço de tratamento). </w:t>
      </w:r>
    </w:p>
    <w:p w:rsidR="0075376E" w:rsidRPr="00B809B2" w:rsidRDefault="0075376E" w:rsidP="0075376E">
      <w:pPr>
        <w:rPr>
          <w:rFonts w:ascii="Arial" w:hAnsi="Arial" w:cs="Arial"/>
          <w:sz w:val="24"/>
          <w:szCs w:val="24"/>
        </w:rPr>
      </w:pPr>
    </w:p>
    <w:p w:rsidR="0075376E" w:rsidRPr="00B809B2" w:rsidRDefault="0075376E" w:rsidP="0075376E">
      <w:pPr>
        <w:rPr>
          <w:rFonts w:ascii="Arial" w:hAnsi="Arial" w:cs="Arial"/>
          <w:sz w:val="24"/>
          <w:szCs w:val="24"/>
        </w:rPr>
      </w:pPr>
      <w:r w:rsidRPr="00B809B2">
        <w:rPr>
          <w:rFonts w:ascii="Arial" w:hAnsi="Arial" w:cs="Arial"/>
          <w:sz w:val="24"/>
          <w:szCs w:val="24"/>
        </w:rPr>
        <w:t xml:space="preserve">A Tabela abaixo apresenta um formulário para a parametrização de critério de tratamento e de aceitação de riscos. Para cada classe de consequência devem ser definidos: os valores limites de risco (inferior e superior) para a classe, e as ações a serem tomadas para tratar os riscos da classe. </w:t>
      </w:r>
    </w:p>
    <w:p w:rsidR="0075376E" w:rsidRPr="00B809B2" w:rsidRDefault="0075376E" w:rsidP="0075376E">
      <w:pPr>
        <w:rPr>
          <w:rFonts w:ascii="Arial" w:hAnsi="Arial" w:cs="Arial"/>
          <w:sz w:val="24"/>
          <w:szCs w:val="24"/>
        </w:rPr>
      </w:pPr>
    </w:p>
    <w:tbl>
      <w:tblPr>
        <w:tblW w:w="94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2235"/>
        <w:gridCol w:w="2235"/>
        <w:gridCol w:w="2715"/>
      </w:tblGrid>
      <w:tr w:rsidR="0075376E" w:rsidRPr="00B809B2" w:rsidTr="00E32F06">
        <w:trPr>
          <w:trHeight w:val="440"/>
        </w:trPr>
        <w:tc>
          <w:tcPr>
            <w:tcW w:w="9420" w:type="dxa"/>
            <w:gridSpan w:val="4"/>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           Parametrização de critério de tratamento e de aceitação de riscos</w:t>
            </w:r>
          </w:p>
        </w:tc>
      </w:tr>
      <w:tr w:rsidR="0075376E" w:rsidRPr="00B809B2" w:rsidTr="00E32F06">
        <w:trPr>
          <w:trHeight w:val="440"/>
        </w:trPr>
        <w:tc>
          <w:tcPr>
            <w:tcW w:w="2235" w:type="dxa"/>
            <w:vMerge w:val="restart"/>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Classe de Riscos</w:t>
            </w:r>
          </w:p>
        </w:tc>
        <w:tc>
          <w:tcPr>
            <w:tcW w:w="4470" w:type="dxa"/>
            <w:gridSpan w:val="2"/>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Valores Limites de Risco</w:t>
            </w:r>
          </w:p>
        </w:tc>
        <w:tc>
          <w:tcPr>
            <w:tcW w:w="2715" w:type="dxa"/>
            <w:vMerge w:val="restart"/>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Ações a serem tomadas no tratamento de riscos.</w:t>
            </w:r>
          </w:p>
        </w:tc>
      </w:tr>
      <w:tr w:rsidR="0075376E" w:rsidRPr="00B809B2" w:rsidTr="00E32F06">
        <w:trPr>
          <w:trHeight w:val="440"/>
        </w:trPr>
        <w:tc>
          <w:tcPr>
            <w:tcW w:w="2235" w:type="dxa"/>
            <w:vMerge/>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Limite Inferior (I)</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Limite Superior (S) </w:t>
            </w:r>
          </w:p>
        </w:tc>
        <w:tc>
          <w:tcPr>
            <w:tcW w:w="2715" w:type="dxa"/>
            <w:vMerge/>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p>
        </w:tc>
      </w:tr>
      <w:tr w:rsidR="0075376E" w:rsidRPr="00B809B2" w:rsidTr="00E32F06">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Muito Baixo </w:t>
            </w:r>
            <w:proofErr w:type="gramStart"/>
            <w:r w:rsidRPr="00B809B2">
              <w:rPr>
                <w:rFonts w:ascii="Arial" w:hAnsi="Arial" w:cs="Arial"/>
                <w:sz w:val="24"/>
                <w:szCs w:val="24"/>
              </w:rPr>
              <w:t>(MB</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proofErr w:type="gramEnd"/>
            <w:r w:rsidRPr="00B809B2">
              <w:rPr>
                <w:rFonts w:ascii="Arial" w:hAnsi="Arial" w:cs="Arial"/>
                <w:sz w:val="24"/>
                <w:szCs w:val="24"/>
              </w:rPr>
              <w:t>Risco (MB-I)</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Risco (MB-S)</w:t>
            </w:r>
          </w:p>
        </w:tc>
        <w:tc>
          <w:tcPr>
            <w:tcW w:w="271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Ações para a classe de ricos MB</w:t>
            </w:r>
          </w:p>
        </w:tc>
      </w:tr>
      <w:tr w:rsidR="0075376E" w:rsidRPr="00B809B2" w:rsidTr="00E32F06">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Baixo (B) </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Risco (B-I)</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Risco (B-S)</w:t>
            </w:r>
          </w:p>
        </w:tc>
        <w:tc>
          <w:tcPr>
            <w:tcW w:w="271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Ações para a classe de ricos B</w:t>
            </w:r>
          </w:p>
        </w:tc>
      </w:tr>
      <w:tr w:rsidR="0075376E" w:rsidRPr="00B809B2" w:rsidTr="00E32F06">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Moderado (M)</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Risco (M-I) </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Risco (M-S) </w:t>
            </w:r>
          </w:p>
        </w:tc>
        <w:tc>
          <w:tcPr>
            <w:tcW w:w="271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Ações para a classe de ricos M</w:t>
            </w:r>
          </w:p>
        </w:tc>
      </w:tr>
      <w:tr w:rsidR="0075376E" w:rsidRPr="00B809B2" w:rsidTr="00E32F06">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Alto (A) </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Risco (A-I)</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Risco (A-S) </w:t>
            </w:r>
          </w:p>
        </w:tc>
        <w:tc>
          <w:tcPr>
            <w:tcW w:w="271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Ações para a classe de </w:t>
            </w:r>
            <w:r w:rsidRPr="00B809B2">
              <w:rPr>
                <w:rFonts w:ascii="Arial" w:hAnsi="Arial" w:cs="Arial"/>
                <w:sz w:val="24"/>
                <w:szCs w:val="24"/>
              </w:rPr>
              <w:lastRenderedPageBreak/>
              <w:t xml:space="preserve">ricos A </w:t>
            </w:r>
          </w:p>
        </w:tc>
      </w:tr>
      <w:tr w:rsidR="0075376E" w:rsidRPr="00B809B2" w:rsidTr="00E32F06">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lastRenderedPageBreak/>
              <w:t>Muito Alto (MA)</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Risco (MA-I)</w:t>
            </w:r>
          </w:p>
        </w:tc>
        <w:tc>
          <w:tcPr>
            <w:tcW w:w="223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Risco (MA-S)</w:t>
            </w:r>
          </w:p>
        </w:tc>
        <w:tc>
          <w:tcPr>
            <w:tcW w:w="2715" w:type="dxa"/>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Ações para a classe de ricos MA</w:t>
            </w:r>
          </w:p>
        </w:tc>
      </w:tr>
      <w:tr w:rsidR="0075376E" w:rsidRPr="00B809B2" w:rsidTr="00E32F06">
        <w:trPr>
          <w:trHeight w:val="440"/>
        </w:trPr>
        <w:tc>
          <w:tcPr>
            <w:tcW w:w="9420" w:type="dxa"/>
            <w:gridSpan w:val="4"/>
            <w:tcMar>
              <w:top w:w="100" w:type="dxa"/>
              <w:left w:w="100" w:type="dxa"/>
              <w:bottom w:w="100" w:type="dxa"/>
              <w:right w:w="100" w:type="dxa"/>
            </w:tcMar>
          </w:tcPr>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Responsável pela informação: </w:t>
            </w:r>
          </w:p>
          <w:p w:rsidR="0075376E" w:rsidRPr="00B809B2" w:rsidRDefault="0075376E" w:rsidP="00E32F06">
            <w:pPr>
              <w:widowControl w:val="0"/>
              <w:rPr>
                <w:rFonts w:ascii="Arial" w:hAnsi="Arial" w:cs="Arial"/>
                <w:sz w:val="24"/>
                <w:szCs w:val="24"/>
              </w:rPr>
            </w:pPr>
            <w:r w:rsidRPr="00B809B2">
              <w:rPr>
                <w:rFonts w:ascii="Arial" w:hAnsi="Arial" w:cs="Arial"/>
                <w:sz w:val="24"/>
                <w:szCs w:val="24"/>
              </w:rPr>
              <w:t xml:space="preserve">Data: </w:t>
            </w:r>
          </w:p>
        </w:tc>
      </w:tr>
    </w:tbl>
    <w:p w:rsidR="0075376E" w:rsidRPr="00B809B2" w:rsidRDefault="0075376E" w:rsidP="0075376E">
      <w:pPr>
        <w:rPr>
          <w:rFonts w:ascii="Arial" w:eastAsia="SimSun" w:hAnsi="Arial" w:cs="Arial"/>
          <w:sz w:val="24"/>
          <w:szCs w:val="24"/>
        </w:rPr>
      </w:pPr>
    </w:p>
    <w:p w:rsidR="0075376E" w:rsidRPr="00B809B2" w:rsidRDefault="0075376E" w:rsidP="0075376E">
      <w:pPr>
        <w:pStyle w:val="Ttulo2"/>
        <w:spacing w:after="120"/>
        <w:ind w:left="709" w:hanging="360"/>
        <w:rPr>
          <w:rFonts w:ascii="Arial" w:hAnsi="Arial" w:cs="Arial"/>
          <w:szCs w:val="24"/>
        </w:rPr>
      </w:pPr>
      <w:r w:rsidRPr="00B809B2">
        <w:rPr>
          <w:rFonts w:ascii="Arial" w:eastAsia="SimSun" w:hAnsi="Arial" w:cs="Arial"/>
          <w:szCs w:val="24"/>
        </w:rPr>
        <w:t>4.1.</w:t>
      </w:r>
      <w:r w:rsidR="005227A2">
        <w:rPr>
          <w:rFonts w:ascii="Arial" w:eastAsia="SimSun" w:hAnsi="Arial" w:cs="Arial"/>
          <w:szCs w:val="24"/>
        </w:rPr>
        <w:t>2</w:t>
      </w:r>
      <w:r w:rsidRPr="00B809B2">
        <w:rPr>
          <w:rFonts w:ascii="Arial" w:eastAsia="SimSun" w:hAnsi="Arial" w:cs="Arial"/>
          <w:szCs w:val="24"/>
        </w:rPr>
        <w:t xml:space="preserve"> </w:t>
      </w:r>
      <w:r w:rsidRPr="00B809B2">
        <w:rPr>
          <w:rFonts w:ascii="Arial" w:hAnsi="Arial" w:cs="Arial"/>
          <w:szCs w:val="24"/>
        </w:rPr>
        <w:t>Plano de Gestão de Riscos de Segurança da Informação</w:t>
      </w:r>
    </w:p>
    <w:p w:rsidR="0075376E" w:rsidRPr="00B809B2" w:rsidRDefault="0075376E" w:rsidP="0075376E">
      <w:pPr>
        <w:rPr>
          <w:rFonts w:ascii="Arial" w:eastAsia="SimSun" w:hAnsi="Arial" w:cs="Arial"/>
          <w:sz w:val="24"/>
          <w:szCs w:val="24"/>
        </w:rPr>
      </w:pPr>
    </w:p>
    <w:p w:rsidR="0075376E" w:rsidRPr="00B809B2" w:rsidRDefault="0075376E" w:rsidP="0075376E">
      <w:pPr>
        <w:pStyle w:val="Standard"/>
        <w:tabs>
          <w:tab w:val="left" w:pos="381"/>
        </w:tabs>
        <w:jc w:val="both"/>
        <w:rPr>
          <w:rFonts w:ascii="Arial" w:hAnsi="Arial" w:cs="Arial"/>
        </w:rPr>
      </w:pPr>
      <w:r w:rsidRPr="00B809B2">
        <w:rPr>
          <w:rFonts w:ascii="Arial" w:eastAsia="Times New Roman" w:hAnsi="Arial" w:cs="Arial"/>
          <w:b/>
          <w:bCs/>
          <w:color w:val="000000"/>
          <w:lang w:eastAsia="pt-BR"/>
        </w:rPr>
        <w:t xml:space="preserve">Plano de Gestão de Riscos de Segurança da Informação </w:t>
      </w:r>
      <w:r w:rsidRPr="00B809B2">
        <w:rPr>
          <w:rFonts w:ascii="Arial" w:hAnsi="Arial" w:cs="Arial"/>
          <w:b/>
          <w:bCs/>
        </w:rPr>
        <w:t xml:space="preserve">da </w:t>
      </w:r>
      <w:r w:rsidRPr="00B809B2">
        <w:rPr>
          <w:rFonts w:ascii="Arial" w:hAnsi="Arial" w:cs="Arial"/>
          <w:b/>
          <w:bCs/>
          <w:color w:val="0000FF"/>
        </w:rPr>
        <w:t>&lt;Sigla da estatal&gt;</w:t>
      </w:r>
    </w:p>
    <w:p w:rsidR="0075376E" w:rsidRPr="00B809B2" w:rsidRDefault="0075376E" w:rsidP="0075376E">
      <w:pPr>
        <w:pStyle w:val="Standard"/>
        <w:tabs>
          <w:tab w:val="left" w:pos="381"/>
        </w:tabs>
        <w:rPr>
          <w:rFonts w:ascii="Arial" w:hAnsi="Arial" w:cs="Arial"/>
          <w:b/>
          <w:bCs/>
        </w:rPr>
      </w:pPr>
    </w:p>
    <w:p w:rsidR="0075376E" w:rsidRPr="00B809B2" w:rsidRDefault="0075376E" w:rsidP="0075376E">
      <w:pPr>
        <w:pStyle w:val="Standard"/>
        <w:tabs>
          <w:tab w:val="left" w:pos="381"/>
        </w:tabs>
        <w:rPr>
          <w:rFonts w:ascii="Arial" w:hAnsi="Arial" w:cs="Arial"/>
          <w:b/>
          <w:bCs/>
        </w:rPr>
      </w:pPr>
      <w:r w:rsidRPr="00B809B2">
        <w:rPr>
          <w:rFonts w:ascii="Arial" w:hAnsi="Arial" w:cs="Arial"/>
          <w:b/>
          <w:bCs/>
        </w:rPr>
        <w:t>Controle de Versões</w:t>
      </w:r>
    </w:p>
    <w:p w:rsidR="0075376E" w:rsidRPr="00B809B2" w:rsidRDefault="0075376E" w:rsidP="0075376E">
      <w:pPr>
        <w:pStyle w:val="Standard"/>
        <w:tabs>
          <w:tab w:val="left" w:pos="108"/>
        </w:tabs>
        <w:ind w:left="13"/>
        <w:rPr>
          <w:rFonts w:ascii="Arial" w:hAnsi="Arial" w:cs="Arial"/>
        </w:rPr>
      </w:pPr>
      <w:r w:rsidRPr="00B809B2">
        <w:rPr>
          <w:rFonts w:ascii="Arial" w:hAnsi="Arial" w:cs="Arial"/>
          <w:bCs/>
          <w:i/>
          <w:iCs/>
          <w:color w:val="0000FF"/>
        </w:rPr>
        <w:t>&lt;Inserir os dados das versões.</w:t>
      </w:r>
      <w:proofErr w:type="gramStart"/>
      <w:r w:rsidRPr="00B809B2">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75376E" w:rsidRPr="00B809B2" w:rsidTr="00E32F0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Notas da Revisão</w:t>
            </w:r>
          </w:p>
        </w:tc>
      </w:tr>
      <w:tr w:rsidR="0075376E" w:rsidRPr="00B809B2" w:rsidTr="00E32F0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both"/>
              <w:rPr>
                <w:rFonts w:ascii="Arial" w:hAnsi="Arial" w:cs="Arial"/>
              </w:rPr>
            </w:pPr>
          </w:p>
        </w:tc>
      </w:tr>
    </w:tbl>
    <w:p w:rsidR="0075376E" w:rsidRPr="00B809B2" w:rsidRDefault="0075376E" w:rsidP="0075376E">
      <w:pPr>
        <w:spacing w:after="0"/>
        <w:jc w:val="center"/>
        <w:rPr>
          <w:rFonts w:ascii="Arial" w:hAnsi="Arial" w:cs="Arial"/>
          <w:sz w:val="24"/>
          <w:szCs w:val="24"/>
          <w:lang w:eastAsia="pt-BR"/>
        </w:rPr>
      </w:pPr>
    </w:p>
    <w:p w:rsidR="0075376E" w:rsidRPr="00B809B2" w:rsidRDefault="0075376E" w:rsidP="0075376E">
      <w:pPr>
        <w:spacing w:before="480" w:after="120" w:line="0" w:lineRule="auto"/>
        <w:outlineLvl w:val="0"/>
        <w:rPr>
          <w:rFonts w:ascii="Arial" w:hAnsi="Arial" w:cs="Arial"/>
          <w:b/>
          <w:bCs/>
          <w:kern w:val="36"/>
          <w:sz w:val="24"/>
          <w:szCs w:val="24"/>
          <w:lang w:eastAsia="pt-BR"/>
        </w:rPr>
      </w:pPr>
      <w:r w:rsidRPr="00B809B2">
        <w:rPr>
          <w:rFonts w:ascii="Arial" w:hAnsi="Arial" w:cs="Arial"/>
          <w:b/>
          <w:bCs/>
          <w:color w:val="000000"/>
          <w:kern w:val="36"/>
          <w:sz w:val="24"/>
          <w:szCs w:val="24"/>
          <w:lang w:eastAsia="pt-BR"/>
        </w:rPr>
        <w:t>1.</w:t>
      </w:r>
      <w:r w:rsidRPr="00B809B2">
        <w:rPr>
          <w:rFonts w:ascii="Arial" w:hAnsi="Arial" w:cs="Arial"/>
          <w:color w:val="000000"/>
          <w:kern w:val="36"/>
          <w:sz w:val="24"/>
          <w:szCs w:val="24"/>
          <w:lang w:eastAsia="pt-BR"/>
        </w:rPr>
        <w:t xml:space="preserve">                  </w:t>
      </w:r>
      <w:r w:rsidRPr="00B809B2">
        <w:rPr>
          <w:rFonts w:ascii="Arial" w:hAnsi="Arial" w:cs="Arial"/>
          <w:b/>
          <w:bCs/>
          <w:color w:val="000000"/>
          <w:kern w:val="36"/>
          <w:sz w:val="24"/>
          <w:szCs w:val="24"/>
          <w:lang w:eastAsia="pt-BR"/>
        </w:rPr>
        <w:t>Introdução</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 xml:space="preserve">&lt;A introdução do </w:t>
      </w:r>
      <w:r w:rsidRPr="00B809B2">
        <w:rPr>
          <w:rFonts w:ascii="Arial" w:hAnsi="Arial" w:cs="Arial"/>
          <w:b/>
          <w:bCs/>
          <w:i/>
          <w:iCs/>
          <w:color w:val="0000FF"/>
          <w:sz w:val="24"/>
          <w:szCs w:val="24"/>
          <w:lang w:eastAsia="pt-BR"/>
        </w:rPr>
        <w:t>Plano de Gerenciamento de Riscos</w:t>
      </w:r>
      <w:r w:rsidRPr="00B809B2">
        <w:rPr>
          <w:rFonts w:ascii="Arial" w:hAnsi="Arial" w:cs="Arial"/>
          <w:i/>
          <w:iCs/>
          <w:color w:val="0000FF"/>
          <w:sz w:val="24"/>
          <w:szCs w:val="24"/>
          <w:lang w:eastAsia="pt-BR"/>
        </w:rPr>
        <w:t xml:space="preserve"> de SI deve fornecer uma visão geral de todo o documento. Ela deve incluir a finalidade, o escopo, as definições, os acrônimos, as abreviações, as referências e a visão geral deste </w:t>
      </w:r>
      <w:r w:rsidRPr="00B809B2">
        <w:rPr>
          <w:rFonts w:ascii="Arial" w:hAnsi="Arial" w:cs="Arial"/>
          <w:b/>
          <w:bCs/>
          <w:i/>
          <w:iCs/>
          <w:color w:val="0000FF"/>
          <w:sz w:val="24"/>
          <w:szCs w:val="24"/>
          <w:lang w:eastAsia="pt-BR"/>
        </w:rPr>
        <w:t xml:space="preserve">Plano de Gerenciamento de Riscos </w:t>
      </w:r>
      <w:r w:rsidRPr="00B809B2">
        <w:rPr>
          <w:rFonts w:ascii="Arial" w:hAnsi="Arial" w:cs="Arial"/>
          <w:i/>
          <w:iCs/>
          <w:color w:val="0000FF"/>
          <w:sz w:val="24"/>
          <w:szCs w:val="24"/>
          <w:lang w:eastAsia="pt-BR"/>
        </w:rPr>
        <w:t>de SI</w:t>
      </w:r>
      <w:proofErr w:type="gramStart"/>
      <w:r w:rsidRPr="00B809B2">
        <w:rPr>
          <w:rFonts w:ascii="Arial" w:hAnsi="Arial" w:cs="Arial"/>
          <w:i/>
          <w:iCs/>
          <w:color w:val="0000FF"/>
          <w:sz w:val="24"/>
          <w:szCs w:val="24"/>
          <w:lang w:eastAsia="pt-BR"/>
        </w:rPr>
        <w:t>&gt;</w:t>
      </w:r>
      <w:proofErr w:type="gramEnd"/>
    </w:p>
    <w:p w:rsidR="0075376E" w:rsidRPr="00B809B2" w:rsidRDefault="0075376E" w:rsidP="0075376E">
      <w:pPr>
        <w:spacing w:before="360" w:after="80" w:line="0" w:lineRule="auto"/>
        <w:outlineLvl w:val="1"/>
        <w:rPr>
          <w:rFonts w:ascii="Arial" w:hAnsi="Arial" w:cs="Arial"/>
          <w:b/>
          <w:bCs/>
          <w:sz w:val="24"/>
          <w:szCs w:val="24"/>
          <w:lang w:eastAsia="pt-BR"/>
        </w:rPr>
      </w:pPr>
      <w:r w:rsidRPr="00B809B2">
        <w:rPr>
          <w:rFonts w:ascii="Arial" w:hAnsi="Arial" w:cs="Arial"/>
          <w:b/>
          <w:bCs/>
          <w:color w:val="000000"/>
          <w:sz w:val="24"/>
          <w:szCs w:val="24"/>
          <w:lang w:eastAsia="pt-BR"/>
        </w:rPr>
        <w:t>1.1</w:t>
      </w:r>
      <w:proofErr w:type="gramStart"/>
      <w:r w:rsidRPr="00B809B2">
        <w:rPr>
          <w:rFonts w:ascii="Arial" w:hAnsi="Arial" w:cs="Arial"/>
          <w:color w:val="000000"/>
          <w:sz w:val="24"/>
          <w:szCs w:val="24"/>
          <w:lang w:eastAsia="pt-BR"/>
        </w:rPr>
        <w:t xml:space="preserve">  </w:t>
      </w:r>
      <w:proofErr w:type="gramEnd"/>
      <w:r w:rsidRPr="00B809B2">
        <w:rPr>
          <w:rFonts w:ascii="Arial" w:hAnsi="Arial" w:cs="Arial"/>
          <w:color w:val="000000"/>
          <w:sz w:val="24"/>
          <w:szCs w:val="24"/>
          <w:lang w:eastAsia="pt-BR"/>
        </w:rPr>
        <w:t>             </w:t>
      </w:r>
      <w:r w:rsidRPr="00B809B2">
        <w:rPr>
          <w:rFonts w:ascii="Arial" w:hAnsi="Arial" w:cs="Arial"/>
          <w:b/>
          <w:bCs/>
          <w:color w:val="000000"/>
          <w:sz w:val="24"/>
          <w:szCs w:val="24"/>
          <w:lang w:eastAsia="pt-BR"/>
        </w:rPr>
        <w:t>Finalidade</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 xml:space="preserve">&lt;Especifique a finalidade deste </w:t>
      </w:r>
      <w:r w:rsidRPr="00B809B2">
        <w:rPr>
          <w:rFonts w:ascii="Arial" w:hAnsi="Arial" w:cs="Arial"/>
          <w:b/>
          <w:bCs/>
          <w:i/>
          <w:iCs/>
          <w:color w:val="0000FF"/>
          <w:sz w:val="24"/>
          <w:szCs w:val="24"/>
          <w:lang w:eastAsia="pt-BR"/>
        </w:rPr>
        <w:t xml:space="preserve">Plano de Gerenciamento de Riscos </w:t>
      </w:r>
      <w:r w:rsidRPr="00B809B2">
        <w:rPr>
          <w:rFonts w:ascii="Arial" w:hAnsi="Arial" w:cs="Arial"/>
          <w:i/>
          <w:iCs/>
          <w:color w:val="0000FF"/>
          <w:sz w:val="24"/>
          <w:szCs w:val="24"/>
          <w:lang w:eastAsia="pt-BR"/>
        </w:rPr>
        <w:t>de SI&gt;</w:t>
      </w:r>
    </w:p>
    <w:p w:rsidR="0075376E" w:rsidRPr="00B809B2" w:rsidRDefault="0075376E" w:rsidP="0075376E">
      <w:pPr>
        <w:spacing w:before="360" w:after="80" w:line="0" w:lineRule="auto"/>
        <w:outlineLvl w:val="1"/>
        <w:rPr>
          <w:rFonts w:ascii="Arial" w:hAnsi="Arial" w:cs="Arial"/>
          <w:b/>
          <w:bCs/>
          <w:sz w:val="24"/>
          <w:szCs w:val="24"/>
          <w:lang w:eastAsia="pt-BR"/>
        </w:rPr>
      </w:pPr>
      <w:r w:rsidRPr="00B809B2">
        <w:rPr>
          <w:rFonts w:ascii="Arial" w:hAnsi="Arial" w:cs="Arial"/>
          <w:b/>
          <w:bCs/>
          <w:color w:val="000000"/>
          <w:sz w:val="24"/>
          <w:szCs w:val="24"/>
          <w:lang w:eastAsia="pt-BR"/>
        </w:rPr>
        <w:t>1.2</w:t>
      </w:r>
      <w:proofErr w:type="gramStart"/>
      <w:r w:rsidRPr="00B809B2">
        <w:rPr>
          <w:rFonts w:ascii="Arial" w:hAnsi="Arial" w:cs="Arial"/>
          <w:color w:val="000000"/>
          <w:sz w:val="24"/>
          <w:szCs w:val="24"/>
          <w:lang w:eastAsia="pt-BR"/>
        </w:rPr>
        <w:t xml:space="preserve">  </w:t>
      </w:r>
      <w:proofErr w:type="gramEnd"/>
      <w:r w:rsidRPr="00B809B2">
        <w:rPr>
          <w:rFonts w:ascii="Arial" w:hAnsi="Arial" w:cs="Arial"/>
          <w:color w:val="000000"/>
          <w:sz w:val="24"/>
          <w:szCs w:val="24"/>
          <w:lang w:eastAsia="pt-BR"/>
        </w:rPr>
        <w:t>             </w:t>
      </w:r>
      <w:r w:rsidRPr="00B809B2">
        <w:rPr>
          <w:rFonts w:ascii="Arial" w:hAnsi="Arial" w:cs="Arial"/>
          <w:b/>
          <w:bCs/>
          <w:color w:val="000000"/>
          <w:sz w:val="24"/>
          <w:szCs w:val="24"/>
          <w:lang w:eastAsia="pt-BR"/>
        </w:rPr>
        <w:t>Escopo</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 xml:space="preserve">&lt;Uma breve descrição do escopo deste </w:t>
      </w:r>
      <w:r w:rsidRPr="00B809B2">
        <w:rPr>
          <w:rFonts w:ascii="Arial" w:hAnsi="Arial" w:cs="Arial"/>
          <w:b/>
          <w:bCs/>
          <w:i/>
          <w:iCs/>
          <w:color w:val="0000FF"/>
          <w:sz w:val="24"/>
          <w:szCs w:val="24"/>
          <w:lang w:eastAsia="pt-BR"/>
        </w:rPr>
        <w:t xml:space="preserve">Plano de Gerenciamento de Riscos </w:t>
      </w:r>
      <w:r w:rsidRPr="00B809B2">
        <w:rPr>
          <w:rFonts w:ascii="Arial" w:hAnsi="Arial" w:cs="Arial"/>
          <w:i/>
          <w:iCs/>
          <w:color w:val="0000FF"/>
          <w:sz w:val="24"/>
          <w:szCs w:val="24"/>
          <w:lang w:eastAsia="pt-BR"/>
        </w:rPr>
        <w:t>de SI&gt;</w:t>
      </w:r>
    </w:p>
    <w:p w:rsidR="0075376E" w:rsidRPr="00B809B2" w:rsidRDefault="0075376E" w:rsidP="0075376E">
      <w:pPr>
        <w:spacing w:before="360" w:after="80" w:line="0" w:lineRule="auto"/>
        <w:outlineLvl w:val="1"/>
        <w:rPr>
          <w:rFonts w:ascii="Arial" w:hAnsi="Arial" w:cs="Arial"/>
          <w:b/>
          <w:bCs/>
          <w:sz w:val="24"/>
          <w:szCs w:val="24"/>
          <w:lang w:eastAsia="pt-BR"/>
        </w:rPr>
      </w:pPr>
      <w:r w:rsidRPr="00B809B2">
        <w:rPr>
          <w:rFonts w:ascii="Arial" w:hAnsi="Arial" w:cs="Arial"/>
          <w:b/>
          <w:bCs/>
          <w:color w:val="000000"/>
          <w:sz w:val="24"/>
          <w:szCs w:val="24"/>
          <w:lang w:eastAsia="pt-BR"/>
        </w:rPr>
        <w:t>1.3</w:t>
      </w:r>
      <w:proofErr w:type="gramStart"/>
      <w:r w:rsidRPr="00B809B2">
        <w:rPr>
          <w:rFonts w:ascii="Arial" w:hAnsi="Arial" w:cs="Arial"/>
          <w:color w:val="000000"/>
          <w:sz w:val="24"/>
          <w:szCs w:val="24"/>
          <w:lang w:eastAsia="pt-BR"/>
        </w:rPr>
        <w:t xml:space="preserve">  </w:t>
      </w:r>
      <w:proofErr w:type="gramEnd"/>
      <w:r w:rsidRPr="00B809B2">
        <w:rPr>
          <w:rFonts w:ascii="Arial" w:hAnsi="Arial" w:cs="Arial"/>
          <w:color w:val="000000"/>
          <w:sz w:val="24"/>
          <w:szCs w:val="24"/>
          <w:lang w:eastAsia="pt-BR"/>
        </w:rPr>
        <w:t>             </w:t>
      </w:r>
      <w:r w:rsidRPr="00B809B2">
        <w:rPr>
          <w:rFonts w:ascii="Arial" w:hAnsi="Arial" w:cs="Arial"/>
          <w:b/>
          <w:bCs/>
          <w:color w:val="000000"/>
          <w:sz w:val="24"/>
          <w:szCs w:val="24"/>
          <w:lang w:eastAsia="pt-BR"/>
        </w:rPr>
        <w:t>Definições, Acrônimos e Abreviações</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 xml:space="preserve">&lt;Esta subseção deve fornecer as definições de todos os termos, acrônimos e abreviações necessárias à adequada interpretação do </w:t>
      </w:r>
      <w:r w:rsidRPr="00B809B2">
        <w:rPr>
          <w:rFonts w:ascii="Arial" w:hAnsi="Arial" w:cs="Arial"/>
          <w:b/>
          <w:bCs/>
          <w:i/>
          <w:iCs/>
          <w:color w:val="0000FF"/>
          <w:sz w:val="24"/>
          <w:szCs w:val="24"/>
          <w:lang w:eastAsia="pt-BR"/>
        </w:rPr>
        <w:t xml:space="preserve">Plano de Gerenciamento de Riscos </w:t>
      </w:r>
      <w:r w:rsidRPr="00B809B2">
        <w:rPr>
          <w:rFonts w:ascii="Arial" w:hAnsi="Arial" w:cs="Arial"/>
          <w:i/>
          <w:iCs/>
          <w:color w:val="0000FF"/>
          <w:sz w:val="24"/>
          <w:szCs w:val="24"/>
          <w:lang w:eastAsia="pt-BR"/>
        </w:rPr>
        <w:t>de SI da estatal</w:t>
      </w:r>
      <w:proofErr w:type="gramStart"/>
      <w:r w:rsidRPr="00B809B2">
        <w:rPr>
          <w:rFonts w:ascii="Arial" w:hAnsi="Arial" w:cs="Arial"/>
          <w:i/>
          <w:iCs/>
          <w:color w:val="0000FF"/>
          <w:sz w:val="24"/>
          <w:szCs w:val="24"/>
          <w:lang w:eastAsia="pt-BR"/>
        </w:rPr>
        <w:t>&gt;</w:t>
      </w:r>
      <w:proofErr w:type="gramEnd"/>
    </w:p>
    <w:p w:rsidR="0075376E" w:rsidRPr="00B809B2" w:rsidRDefault="0075376E" w:rsidP="0075376E">
      <w:pPr>
        <w:spacing w:before="360" w:after="80" w:line="0" w:lineRule="auto"/>
        <w:outlineLvl w:val="1"/>
        <w:rPr>
          <w:rFonts w:ascii="Arial" w:hAnsi="Arial" w:cs="Arial"/>
          <w:b/>
          <w:bCs/>
          <w:sz w:val="24"/>
          <w:szCs w:val="24"/>
          <w:lang w:eastAsia="pt-BR"/>
        </w:rPr>
      </w:pPr>
      <w:r w:rsidRPr="00B809B2">
        <w:rPr>
          <w:rFonts w:ascii="Arial" w:hAnsi="Arial" w:cs="Arial"/>
          <w:b/>
          <w:bCs/>
          <w:color w:val="000000"/>
          <w:sz w:val="24"/>
          <w:szCs w:val="24"/>
          <w:lang w:eastAsia="pt-BR"/>
        </w:rPr>
        <w:t>1.4</w:t>
      </w:r>
      <w:proofErr w:type="gramStart"/>
      <w:r w:rsidRPr="00B809B2">
        <w:rPr>
          <w:rFonts w:ascii="Arial" w:hAnsi="Arial" w:cs="Arial"/>
          <w:color w:val="000000"/>
          <w:sz w:val="24"/>
          <w:szCs w:val="24"/>
          <w:lang w:eastAsia="pt-BR"/>
        </w:rPr>
        <w:t xml:space="preserve">  </w:t>
      </w:r>
      <w:proofErr w:type="gramEnd"/>
      <w:r w:rsidRPr="00B809B2">
        <w:rPr>
          <w:rFonts w:ascii="Arial" w:hAnsi="Arial" w:cs="Arial"/>
          <w:color w:val="000000"/>
          <w:sz w:val="24"/>
          <w:szCs w:val="24"/>
          <w:lang w:eastAsia="pt-BR"/>
        </w:rPr>
        <w:t>             </w:t>
      </w:r>
      <w:r w:rsidRPr="00B809B2">
        <w:rPr>
          <w:rFonts w:ascii="Arial" w:hAnsi="Arial" w:cs="Arial"/>
          <w:b/>
          <w:bCs/>
          <w:color w:val="000000"/>
          <w:sz w:val="24"/>
          <w:szCs w:val="24"/>
          <w:lang w:eastAsia="pt-BR"/>
        </w:rPr>
        <w:t>Referências</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 xml:space="preserve">&lt;Esta subseção deve fornecer uma lista completa de todos os documentos mencionados em qualquer outra parte do </w:t>
      </w:r>
      <w:r w:rsidRPr="00B809B2">
        <w:rPr>
          <w:rFonts w:ascii="Arial" w:hAnsi="Arial" w:cs="Arial"/>
          <w:b/>
          <w:bCs/>
          <w:i/>
          <w:iCs/>
          <w:color w:val="0000FF"/>
          <w:sz w:val="24"/>
          <w:szCs w:val="24"/>
          <w:lang w:eastAsia="pt-BR"/>
        </w:rPr>
        <w:t xml:space="preserve">Plano de Gerenciamento de Riscos </w:t>
      </w:r>
      <w:r w:rsidRPr="00B809B2">
        <w:rPr>
          <w:rFonts w:ascii="Arial" w:hAnsi="Arial" w:cs="Arial"/>
          <w:i/>
          <w:iCs/>
          <w:color w:val="0000FF"/>
          <w:sz w:val="24"/>
          <w:szCs w:val="24"/>
          <w:lang w:eastAsia="pt-BR"/>
        </w:rPr>
        <w:t>de SI. Cada documento deverá ser identificado por título, número do relatório (se aplicável), data e organização de publicação. Especifique as fontes a partir das quais as referências podem ser obtidas. Essas informações poderão ser fornecidas fazendo-se referência a um apêndice ou a outro documento</w:t>
      </w:r>
      <w:proofErr w:type="gramStart"/>
      <w:r w:rsidRPr="00B809B2">
        <w:rPr>
          <w:rFonts w:ascii="Arial" w:hAnsi="Arial" w:cs="Arial"/>
          <w:i/>
          <w:iCs/>
          <w:color w:val="0000FF"/>
          <w:sz w:val="24"/>
          <w:szCs w:val="24"/>
          <w:lang w:eastAsia="pt-BR"/>
        </w:rPr>
        <w:t>&gt;]</w:t>
      </w:r>
      <w:proofErr w:type="gramEnd"/>
    </w:p>
    <w:p w:rsidR="0075376E" w:rsidRPr="00B809B2" w:rsidRDefault="0075376E" w:rsidP="0075376E">
      <w:pPr>
        <w:spacing w:before="360" w:after="80" w:line="0" w:lineRule="auto"/>
        <w:outlineLvl w:val="1"/>
        <w:rPr>
          <w:rFonts w:ascii="Arial" w:hAnsi="Arial" w:cs="Arial"/>
          <w:b/>
          <w:bCs/>
          <w:sz w:val="24"/>
          <w:szCs w:val="24"/>
          <w:lang w:eastAsia="pt-BR"/>
        </w:rPr>
      </w:pPr>
      <w:r w:rsidRPr="00B809B2">
        <w:rPr>
          <w:rFonts w:ascii="Arial" w:hAnsi="Arial" w:cs="Arial"/>
          <w:b/>
          <w:bCs/>
          <w:color w:val="000000"/>
          <w:sz w:val="24"/>
          <w:szCs w:val="24"/>
          <w:lang w:eastAsia="pt-BR"/>
        </w:rPr>
        <w:t>1.5</w:t>
      </w:r>
      <w:proofErr w:type="gramStart"/>
      <w:r w:rsidRPr="00B809B2">
        <w:rPr>
          <w:rFonts w:ascii="Arial" w:hAnsi="Arial" w:cs="Arial"/>
          <w:color w:val="000000"/>
          <w:sz w:val="24"/>
          <w:szCs w:val="24"/>
          <w:lang w:eastAsia="pt-BR"/>
        </w:rPr>
        <w:t xml:space="preserve">  </w:t>
      </w:r>
      <w:proofErr w:type="gramEnd"/>
      <w:r w:rsidRPr="00B809B2">
        <w:rPr>
          <w:rFonts w:ascii="Arial" w:hAnsi="Arial" w:cs="Arial"/>
          <w:color w:val="000000"/>
          <w:sz w:val="24"/>
          <w:szCs w:val="24"/>
          <w:lang w:eastAsia="pt-BR"/>
        </w:rPr>
        <w:t>             </w:t>
      </w:r>
      <w:r w:rsidRPr="00B809B2">
        <w:rPr>
          <w:rFonts w:ascii="Arial" w:hAnsi="Arial" w:cs="Arial"/>
          <w:b/>
          <w:bCs/>
          <w:color w:val="000000"/>
          <w:sz w:val="24"/>
          <w:szCs w:val="24"/>
          <w:lang w:eastAsia="pt-BR"/>
        </w:rPr>
        <w:t>Visão Geral</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 xml:space="preserve">&lt;Esta subseção descreve o que o restante do </w:t>
      </w:r>
      <w:r w:rsidRPr="00B809B2">
        <w:rPr>
          <w:rFonts w:ascii="Arial" w:hAnsi="Arial" w:cs="Arial"/>
          <w:b/>
          <w:bCs/>
          <w:i/>
          <w:iCs/>
          <w:color w:val="0000FF"/>
          <w:sz w:val="24"/>
          <w:szCs w:val="24"/>
          <w:lang w:eastAsia="pt-BR"/>
        </w:rPr>
        <w:t xml:space="preserve">Plano de Gerenciamento de Riscos </w:t>
      </w:r>
      <w:r w:rsidRPr="00B809B2">
        <w:rPr>
          <w:rFonts w:ascii="Arial" w:hAnsi="Arial" w:cs="Arial"/>
          <w:i/>
          <w:iCs/>
          <w:color w:val="0000FF"/>
          <w:sz w:val="24"/>
          <w:szCs w:val="24"/>
          <w:lang w:eastAsia="pt-BR"/>
        </w:rPr>
        <w:t>de SI contém e explica como o documento está organizado&gt;</w:t>
      </w:r>
    </w:p>
    <w:p w:rsidR="0075376E" w:rsidRPr="00B809B2" w:rsidRDefault="0075376E" w:rsidP="0075376E">
      <w:pPr>
        <w:spacing w:after="240"/>
        <w:rPr>
          <w:rFonts w:ascii="Arial" w:hAnsi="Arial" w:cs="Arial"/>
          <w:b/>
          <w:bCs/>
          <w:kern w:val="36"/>
          <w:sz w:val="24"/>
          <w:szCs w:val="24"/>
          <w:lang w:eastAsia="pt-BR"/>
        </w:rPr>
      </w:pPr>
      <w:r w:rsidRPr="00B809B2">
        <w:rPr>
          <w:rFonts w:ascii="Arial" w:hAnsi="Arial" w:cs="Arial"/>
          <w:sz w:val="24"/>
          <w:szCs w:val="24"/>
          <w:lang w:eastAsia="pt-BR"/>
        </w:rPr>
        <w:lastRenderedPageBreak/>
        <w:br/>
      </w:r>
      <w:r w:rsidRPr="00B809B2">
        <w:rPr>
          <w:rFonts w:ascii="Arial" w:hAnsi="Arial" w:cs="Arial"/>
          <w:b/>
          <w:bCs/>
          <w:color w:val="000000"/>
          <w:kern w:val="36"/>
          <w:sz w:val="24"/>
          <w:szCs w:val="24"/>
          <w:lang w:eastAsia="pt-BR"/>
        </w:rPr>
        <w:t>2.</w:t>
      </w:r>
      <w:r w:rsidRPr="00B809B2">
        <w:rPr>
          <w:rFonts w:ascii="Arial" w:hAnsi="Arial" w:cs="Arial"/>
          <w:color w:val="000000"/>
          <w:kern w:val="36"/>
          <w:sz w:val="24"/>
          <w:szCs w:val="24"/>
          <w:lang w:eastAsia="pt-BR"/>
        </w:rPr>
        <w:t xml:space="preserve">                  </w:t>
      </w:r>
      <w:r w:rsidRPr="00B809B2">
        <w:rPr>
          <w:rFonts w:ascii="Arial" w:hAnsi="Arial" w:cs="Arial"/>
          <w:b/>
          <w:bCs/>
          <w:color w:val="000000"/>
          <w:kern w:val="36"/>
          <w:sz w:val="24"/>
          <w:szCs w:val="24"/>
          <w:lang w:eastAsia="pt-BR"/>
        </w:rPr>
        <w:t>Resumo dos Riscos</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&lt;uma breve descrição dos riscos gerais que podem ocorrer na estatal, relacionados a SI</w:t>
      </w:r>
      <w:proofErr w:type="gramStart"/>
      <w:r w:rsidRPr="00B809B2">
        <w:rPr>
          <w:rFonts w:ascii="Arial" w:hAnsi="Arial" w:cs="Arial"/>
          <w:i/>
          <w:iCs/>
          <w:color w:val="0000FF"/>
          <w:sz w:val="24"/>
          <w:szCs w:val="24"/>
          <w:lang w:eastAsia="pt-BR"/>
        </w:rPr>
        <w:t>&gt;</w:t>
      </w:r>
      <w:proofErr w:type="gramEnd"/>
    </w:p>
    <w:p w:rsidR="0075376E" w:rsidRPr="00B809B2" w:rsidRDefault="0075376E" w:rsidP="0075376E">
      <w:pPr>
        <w:spacing w:before="480" w:after="120" w:line="0" w:lineRule="auto"/>
        <w:outlineLvl w:val="0"/>
        <w:rPr>
          <w:rFonts w:ascii="Arial" w:hAnsi="Arial" w:cs="Arial"/>
          <w:b/>
          <w:bCs/>
          <w:kern w:val="36"/>
          <w:sz w:val="24"/>
          <w:szCs w:val="24"/>
          <w:lang w:eastAsia="pt-BR"/>
        </w:rPr>
      </w:pPr>
      <w:r w:rsidRPr="00B809B2">
        <w:rPr>
          <w:rFonts w:ascii="Arial" w:hAnsi="Arial" w:cs="Arial"/>
          <w:b/>
          <w:bCs/>
          <w:color w:val="000000"/>
          <w:kern w:val="36"/>
          <w:sz w:val="24"/>
          <w:szCs w:val="24"/>
          <w:lang w:eastAsia="pt-BR"/>
        </w:rPr>
        <w:t>3.</w:t>
      </w:r>
      <w:r w:rsidRPr="00B809B2">
        <w:rPr>
          <w:rFonts w:ascii="Arial" w:hAnsi="Arial" w:cs="Arial"/>
          <w:color w:val="000000"/>
          <w:kern w:val="36"/>
          <w:sz w:val="24"/>
          <w:szCs w:val="24"/>
          <w:lang w:eastAsia="pt-BR"/>
        </w:rPr>
        <w:t xml:space="preserve">                  </w:t>
      </w:r>
      <w:r w:rsidRPr="00B809B2">
        <w:rPr>
          <w:rFonts w:ascii="Arial" w:hAnsi="Arial" w:cs="Arial"/>
          <w:b/>
          <w:bCs/>
          <w:color w:val="000000"/>
          <w:kern w:val="36"/>
          <w:sz w:val="24"/>
          <w:szCs w:val="24"/>
          <w:lang w:eastAsia="pt-BR"/>
        </w:rPr>
        <w:t>Tarefas de Gerenciamento de Riscos</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&lt;uma breve descrição das tarefas de gerenciamento de riscos de SI a serem executadas pela estatal. Nesta seção, você deve descrever o método a ser usado para identificar riscos e como a lista de riscos de SI será analisada e priorizada.</w:t>
      </w:r>
      <w:r w:rsidRPr="00B809B2">
        <w:rPr>
          <w:rFonts w:ascii="Arial" w:hAnsi="Arial" w:cs="Arial"/>
          <w:sz w:val="24"/>
          <w:szCs w:val="24"/>
          <w:lang w:eastAsia="pt-BR"/>
        </w:rPr>
        <w:t xml:space="preserve"> </w:t>
      </w:r>
      <w:r w:rsidRPr="00B809B2">
        <w:rPr>
          <w:rFonts w:ascii="Arial" w:hAnsi="Arial" w:cs="Arial"/>
          <w:color w:val="0000FF"/>
          <w:sz w:val="24"/>
          <w:szCs w:val="24"/>
          <w:lang w:eastAsia="pt-BR"/>
        </w:rPr>
        <w:t> </w:t>
      </w:r>
      <w:r w:rsidRPr="00B809B2">
        <w:rPr>
          <w:rFonts w:ascii="Arial" w:hAnsi="Arial" w:cs="Arial"/>
          <w:i/>
          <w:iCs/>
          <w:color w:val="0000FF"/>
          <w:sz w:val="24"/>
          <w:szCs w:val="24"/>
          <w:lang w:eastAsia="pt-BR"/>
        </w:rPr>
        <w:t xml:space="preserve">As estratégias de gerenciamento de riscos de SI que serão usadas, incluindo estratégias de diminuição, impedimento e/ou prevenção para os riscos mais significativos ("dez principais riscos"). </w:t>
      </w:r>
      <w:r w:rsidRPr="00B809B2">
        <w:rPr>
          <w:rFonts w:ascii="Arial" w:hAnsi="Arial" w:cs="Arial"/>
          <w:color w:val="0000FF"/>
          <w:sz w:val="24"/>
          <w:szCs w:val="24"/>
          <w:lang w:eastAsia="pt-BR"/>
        </w:rPr>
        <w:t> </w:t>
      </w:r>
      <w:r w:rsidRPr="00B809B2">
        <w:rPr>
          <w:rFonts w:ascii="Arial" w:hAnsi="Arial" w:cs="Arial"/>
          <w:i/>
          <w:iCs/>
          <w:color w:val="0000FF"/>
          <w:sz w:val="24"/>
          <w:szCs w:val="24"/>
          <w:lang w:eastAsia="pt-BR"/>
        </w:rPr>
        <w:t xml:space="preserve">Como o status de cada risco significativo e suas atividades de diminuição </w:t>
      </w:r>
      <w:proofErr w:type="gramStart"/>
      <w:r w:rsidRPr="00B809B2">
        <w:rPr>
          <w:rFonts w:ascii="Arial" w:hAnsi="Arial" w:cs="Arial"/>
          <w:i/>
          <w:iCs/>
          <w:color w:val="0000FF"/>
          <w:sz w:val="24"/>
          <w:szCs w:val="24"/>
          <w:lang w:eastAsia="pt-BR"/>
        </w:rPr>
        <w:t>serão monitoradas</w:t>
      </w:r>
      <w:proofErr w:type="gramEnd"/>
      <w:r w:rsidRPr="00B809B2">
        <w:rPr>
          <w:rFonts w:ascii="Arial" w:hAnsi="Arial" w:cs="Arial"/>
          <w:i/>
          <w:iCs/>
          <w:color w:val="0000FF"/>
          <w:sz w:val="24"/>
          <w:szCs w:val="24"/>
          <w:lang w:eastAsia="pt-BR"/>
        </w:rPr>
        <w:t>. Revisão dos riscos e programações de relatórios.  Uma revisão dos riscos deverá fazer parte da revisão de aceitação de cada iteração/fase &gt;</w:t>
      </w:r>
    </w:p>
    <w:p w:rsidR="0075376E" w:rsidRPr="00B809B2" w:rsidRDefault="0075376E" w:rsidP="0075376E">
      <w:pPr>
        <w:spacing w:before="480" w:after="120" w:line="0" w:lineRule="auto"/>
        <w:outlineLvl w:val="0"/>
        <w:rPr>
          <w:rFonts w:ascii="Arial" w:hAnsi="Arial" w:cs="Arial"/>
          <w:b/>
          <w:bCs/>
          <w:kern w:val="36"/>
          <w:sz w:val="24"/>
          <w:szCs w:val="24"/>
          <w:lang w:eastAsia="pt-BR"/>
        </w:rPr>
      </w:pPr>
      <w:r w:rsidRPr="00B809B2">
        <w:rPr>
          <w:rFonts w:ascii="Arial" w:hAnsi="Arial" w:cs="Arial"/>
          <w:b/>
          <w:bCs/>
          <w:color w:val="000000"/>
          <w:kern w:val="36"/>
          <w:sz w:val="24"/>
          <w:szCs w:val="24"/>
          <w:lang w:eastAsia="pt-BR"/>
        </w:rPr>
        <w:t>4.</w:t>
      </w:r>
      <w:r w:rsidRPr="00B809B2">
        <w:rPr>
          <w:rFonts w:ascii="Arial" w:hAnsi="Arial" w:cs="Arial"/>
          <w:color w:val="000000"/>
          <w:kern w:val="36"/>
          <w:sz w:val="24"/>
          <w:szCs w:val="24"/>
          <w:lang w:eastAsia="pt-BR"/>
        </w:rPr>
        <w:t xml:space="preserve">                  </w:t>
      </w:r>
      <w:r w:rsidRPr="00B809B2">
        <w:rPr>
          <w:rFonts w:ascii="Arial" w:hAnsi="Arial" w:cs="Arial"/>
          <w:b/>
          <w:bCs/>
          <w:color w:val="000000"/>
          <w:kern w:val="36"/>
          <w:sz w:val="24"/>
          <w:szCs w:val="24"/>
          <w:lang w:eastAsia="pt-BR"/>
        </w:rPr>
        <w:t xml:space="preserve">Organização e </w:t>
      </w:r>
      <w:proofErr w:type="spellStart"/>
      <w:proofErr w:type="gramStart"/>
      <w:r w:rsidRPr="00B809B2">
        <w:rPr>
          <w:rFonts w:ascii="Arial" w:hAnsi="Arial" w:cs="Arial"/>
          <w:b/>
          <w:bCs/>
          <w:color w:val="000000"/>
          <w:kern w:val="36"/>
          <w:sz w:val="24"/>
          <w:szCs w:val="24"/>
          <w:lang w:eastAsia="pt-BR"/>
        </w:rPr>
        <w:t>Responsabilidades</w:t>
      </w:r>
      <w:r w:rsidRPr="00B809B2">
        <w:rPr>
          <w:rFonts w:ascii="Arial" w:hAnsi="Arial" w:cs="Arial"/>
          <w:i/>
          <w:iCs/>
          <w:color w:val="0000FF"/>
          <w:sz w:val="24"/>
          <w:szCs w:val="24"/>
          <w:lang w:eastAsia="pt-BR"/>
        </w:rPr>
        <w:t>Uma</w:t>
      </w:r>
      <w:proofErr w:type="spellEnd"/>
      <w:proofErr w:type="gramEnd"/>
      <w:r w:rsidRPr="00B809B2">
        <w:rPr>
          <w:rFonts w:ascii="Arial" w:hAnsi="Arial" w:cs="Arial"/>
          <w:i/>
          <w:iCs/>
          <w:color w:val="0000FF"/>
          <w:sz w:val="24"/>
          <w:szCs w:val="24"/>
          <w:lang w:eastAsia="pt-BR"/>
        </w:rPr>
        <w:t xml:space="preserve"> lista dos grupos e pessoas específicos que estarão envolvidos nas atividades de gerenciamento de riscos de SI e uma descrição das tarefas e responsabilidades de cada um.]</w:t>
      </w:r>
    </w:p>
    <w:p w:rsidR="0075376E" w:rsidRPr="00B809B2" w:rsidRDefault="0075376E" w:rsidP="0075376E">
      <w:pPr>
        <w:spacing w:before="480" w:after="120" w:line="0" w:lineRule="auto"/>
        <w:outlineLvl w:val="0"/>
        <w:rPr>
          <w:rFonts w:ascii="Arial" w:hAnsi="Arial" w:cs="Arial"/>
          <w:b/>
          <w:bCs/>
          <w:kern w:val="36"/>
          <w:sz w:val="24"/>
          <w:szCs w:val="24"/>
          <w:lang w:eastAsia="pt-BR"/>
        </w:rPr>
      </w:pPr>
      <w:r w:rsidRPr="00B809B2">
        <w:rPr>
          <w:rFonts w:ascii="Arial" w:hAnsi="Arial" w:cs="Arial"/>
          <w:b/>
          <w:bCs/>
          <w:color w:val="000000"/>
          <w:kern w:val="36"/>
          <w:sz w:val="24"/>
          <w:szCs w:val="24"/>
          <w:lang w:eastAsia="pt-BR"/>
        </w:rPr>
        <w:t>5.</w:t>
      </w:r>
      <w:r w:rsidRPr="00B809B2">
        <w:rPr>
          <w:rFonts w:ascii="Arial" w:hAnsi="Arial" w:cs="Arial"/>
          <w:color w:val="000000"/>
          <w:kern w:val="36"/>
          <w:sz w:val="24"/>
          <w:szCs w:val="24"/>
          <w:lang w:eastAsia="pt-BR"/>
        </w:rPr>
        <w:t xml:space="preserve">                  </w:t>
      </w:r>
      <w:r w:rsidRPr="00B809B2">
        <w:rPr>
          <w:rFonts w:ascii="Arial" w:hAnsi="Arial" w:cs="Arial"/>
          <w:b/>
          <w:bCs/>
          <w:color w:val="000000"/>
          <w:kern w:val="36"/>
          <w:sz w:val="24"/>
          <w:szCs w:val="24"/>
          <w:lang w:eastAsia="pt-BR"/>
        </w:rPr>
        <w:t>Orçamento</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 xml:space="preserve">&lt;O orçamento disponível para o gerenciamento dos riscos de SI </w:t>
      </w:r>
      <w:proofErr w:type="gramStart"/>
      <w:r w:rsidRPr="00B809B2">
        <w:rPr>
          <w:rFonts w:ascii="Arial" w:hAnsi="Arial" w:cs="Arial"/>
          <w:i/>
          <w:iCs/>
          <w:color w:val="0000FF"/>
          <w:sz w:val="24"/>
          <w:szCs w:val="24"/>
          <w:lang w:eastAsia="pt-BR"/>
        </w:rPr>
        <w:t>(quando essas informações ainda não estiverem incluídas no orçamento geral da estatal&gt;</w:t>
      </w:r>
    </w:p>
    <w:p w:rsidR="0075376E" w:rsidRPr="00B809B2" w:rsidRDefault="0075376E" w:rsidP="0075376E">
      <w:pPr>
        <w:spacing w:before="480" w:after="120" w:line="0" w:lineRule="auto"/>
        <w:outlineLvl w:val="0"/>
        <w:rPr>
          <w:rFonts w:ascii="Arial" w:hAnsi="Arial" w:cs="Arial"/>
          <w:b/>
          <w:bCs/>
          <w:kern w:val="36"/>
          <w:sz w:val="24"/>
          <w:szCs w:val="24"/>
          <w:lang w:eastAsia="pt-BR"/>
        </w:rPr>
      </w:pPr>
      <w:proofErr w:type="gramEnd"/>
      <w:r w:rsidRPr="00B809B2">
        <w:rPr>
          <w:rFonts w:ascii="Arial" w:hAnsi="Arial" w:cs="Arial"/>
          <w:b/>
          <w:bCs/>
          <w:color w:val="000000"/>
          <w:kern w:val="36"/>
          <w:sz w:val="24"/>
          <w:szCs w:val="24"/>
          <w:lang w:eastAsia="pt-BR"/>
        </w:rPr>
        <w:t>6.</w:t>
      </w:r>
      <w:r w:rsidRPr="00B809B2">
        <w:rPr>
          <w:rFonts w:ascii="Arial" w:hAnsi="Arial" w:cs="Arial"/>
          <w:color w:val="000000"/>
          <w:kern w:val="36"/>
          <w:sz w:val="24"/>
          <w:szCs w:val="24"/>
          <w:lang w:eastAsia="pt-BR"/>
        </w:rPr>
        <w:t xml:space="preserve">                  </w:t>
      </w:r>
      <w:r w:rsidRPr="00B809B2">
        <w:rPr>
          <w:rFonts w:ascii="Arial" w:hAnsi="Arial" w:cs="Arial"/>
          <w:b/>
          <w:bCs/>
          <w:color w:val="000000"/>
          <w:kern w:val="36"/>
          <w:sz w:val="24"/>
          <w:szCs w:val="24"/>
          <w:lang w:eastAsia="pt-BR"/>
        </w:rPr>
        <w:t>Ferramentas e Técnicas</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&lt;uma lista das ferramentas e/ou técnicas que serão usadas para armazenar informações sobre riscos, avaliar riscos e rastrear os status dos riscos ou gerar relatórios de gerenciamento de riscos</w:t>
      </w:r>
      <w:proofErr w:type="gramStart"/>
      <w:r w:rsidRPr="00B809B2">
        <w:rPr>
          <w:rFonts w:ascii="Arial" w:hAnsi="Arial" w:cs="Arial"/>
          <w:i/>
          <w:iCs/>
          <w:color w:val="0000FF"/>
          <w:sz w:val="24"/>
          <w:szCs w:val="24"/>
          <w:lang w:eastAsia="pt-BR"/>
        </w:rPr>
        <w:t>&gt;</w:t>
      </w:r>
      <w:proofErr w:type="gramEnd"/>
    </w:p>
    <w:p w:rsidR="0075376E" w:rsidRPr="00B809B2" w:rsidRDefault="0075376E" w:rsidP="0075376E">
      <w:pPr>
        <w:spacing w:before="480" w:after="120" w:line="0" w:lineRule="auto"/>
        <w:outlineLvl w:val="0"/>
        <w:rPr>
          <w:rFonts w:ascii="Arial" w:hAnsi="Arial" w:cs="Arial"/>
          <w:b/>
          <w:bCs/>
          <w:kern w:val="36"/>
          <w:sz w:val="24"/>
          <w:szCs w:val="24"/>
          <w:lang w:eastAsia="pt-BR"/>
        </w:rPr>
      </w:pPr>
      <w:r w:rsidRPr="00B809B2">
        <w:rPr>
          <w:rFonts w:ascii="Arial" w:hAnsi="Arial" w:cs="Arial"/>
          <w:b/>
          <w:bCs/>
          <w:color w:val="000000"/>
          <w:kern w:val="36"/>
          <w:sz w:val="24"/>
          <w:szCs w:val="24"/>
          <w:lang w:eastAsia="pt-BR"/>
        </w:rPr>
        <w:t>7.</w:t>
      </w:r>
      <w:r w:rsidRPr="00B809B2">
        <w:rPr>
          <w:rFonts w:ascii="Arial" w:hAnsi="Arial" w:cs="Arial"/>
          <w:color w:val="000000"/>
          <w:kern w:val="36"/>
          <w:sz w:val="24"/>
          <w:szCs w:val="24"/>
          <w:lang w:eastAsia="pt-BR"/>
        </w:rPr>
        <w:t xml:space="preserve">                  </w:t>
      </w:r>
      <w:r w:rsidRPr="00B809B2">
        <w:rPr>
          <w:rFonts w:ascii="Arial" w:hAnsi="Arial" w:cs="Arial"/>
          <w:b/>
          <w:bCs/>
          <w:color w:val="000000"/>
          <w:kern w:val="36"/>
          <w:sz w:val="24"/>
          <w:szCs w:val="24"/>
          <w:lang w:eastAsia="pt-BR"/>
        </w:rPr>
        <w:t>Itens de Risco a Serem Gerenciados</w:t>
      </w:r>
    </w:p>
    <w:p w:rsidR="0075376E" w:rsidRPr="00B809B2" w:rsidRDefault="0075376E" w:rsidP="0075376E">
      <w:pPr>
        <w:spacing w:after="0"/>
        <w:rPr>
          <w:rFonts w:ascii="Arial" w:hAnsi="Arial" w:cs="Arial"/>
          <w:sz w:val="24"/>
          <w:szCs w:val="24"/>
          <w:lang w:eastAsia="pt-BR"/>
        </w:rPr>
      </w:pPr>
      <w:r w:rsidRPr="00B809B2">
        <w:rPr>
          <w:rFonts w:ascii="Arial" w:hAnsi="Arial" w:cs="Arial"/>
          <w:i/>
          <w:iCs/>
          <w:color w:val="0000FF"/>
          <w:sz w:val="24"/>
          <w:szCs w:val="24"/>
          <w:lang w:eastAsia="pt-BR"/>
        </w:rPr>
        <w:t>&lt;uma lista dos itens de risco que foram identificados&gt;</w:t>
      </w:r>
    </w:p>
    <w:p w:rsidR="0075376E" w:rsidRPr="00B809B2" w:rsidRDefault="0075376E" w:rsidP="0075376E">
      <w:pPr>
        <w:spacing w:after="360"/>
        <w:ind w:left="284"/>
        <w:jc w:val="right"/>
        <w:rPr>
          <w:rFonts w:ascii="Arial" w:hAnsi="Arial" w:cs="Arial"/>
          <w:sz w:val="24"/>
          <w:szCs w:val="24"/>
        </w:rPr>
      </w:pPr>
      <w:r w:rsidRPr="00B809B2">
        <w:rPr>
          <w:rFonts w:ascii="Arial" w:hAnsi="Arial" w:cs="Arial"/>
          <w:sz w:val="24"/>
          <w:szCs w:val="24"/>
          <w:lang w:eastAsia="pt-BR"/>
        </w:rPr>
        <w:br/>
      </w:r>
      <w:r w:rsidRPr="00B809B2">
        <w:rPr>
          <w:rFonts w:ascii="Arial" w:hAnsi="Arial" w:cs="Arial"/>
          <w:sz w:val="24"/>
          <w:szCs w:val="24"/>
          <w:lang w:eastAsia="pt-BR"/>
        </w:rPr>
        <w:br/>
      </w:r>
      <w:r w:rsidRPr="00B809B2">
        <w:rPr>
          <w:rFonts w:ascii="Arial" w:hAnsi="Arial" w:cs="Arial"/>
          <w:sz w:val="24"/>
          <w:szCs w:val="24"/>
          <w:lang w:eastAsia="pt-BR"/>
        </w:rPr>
        <w:br/>
      </w:r>
      <w:r w:rsidRPr="00B809B2">
        <w:rPr>
          <w:rFonts w:ascii="Arial" w:hAnsi="Arial" w:cs="Arial"/>
          <w:sz w:val="24"/>
          <w:szCs w:val="24"/>
          <w:lang w:eastAsia="pt-BR"/>
        </w:rPr>
        <w:br/>
      </w:r>
      <w:r w:rsidRPr="00B809B2">
        <w:rPr>
          <w:rFonts w:ascii="Arial" w:hAnsi="Arial" w:cs="Arial"/>
          <w:sz w:val="24"/>
          <w:szCs w:val="24"/>
        </w:rPr>
        <w:t xml:space="preserve">Aprovado em ___ de __________ </w:t>
      </w:r>
      <w:proofErr w:type="spellStart"/>
      <w:r w:rsidRPr="00B809B2">
        <w:rPr>
          <w:rFonts w:ascii="Arial" w:hAnsi="Arial" w:cs="Arial"/>
          <w:sz w:val="24"/>
          <w:szCs w:val="24"/>
        </w:rPr>
        <w:t>de</w:t>
      </w:r>
      <w:proofErr w:type="spellEnd"/>
      <w:r w:rsidRPr="00B809B2">
        <w:rPr>
          <w:rFonts w:ascii="Arial" w:hAnsi="Arial" w:cs="Arial"/>
          <w:sz w:val="24"/>
          <w:szCs w:val="24"/>
        </w:rPr>
        <w:t xml:space="preserve"> _____.</w:t>
      </w:r>
    </w:p>
    <w:p w:rsidR="0075376E" w:rsidRPr="00B809B2" w:rsidRDefault="0075376E" w:rsidP="0075376E">
      <w:pPr>
        <w:pStyle w:val="Standard"/>
        <w:ind w:left="3485"/>
        <w:jc w:val="center"/>
        <w:rPr>
          <w:rFonts w:ascii="Arial" w:hAnsi="Arial" w:cs="Arial"/>
        </w:rPr>
      </w:pPr>
      <w:r w:rsidRPr="00B809B2">
        <w:rPr>
          <w:rFonts w:ascii="Arial" w:hAnsi="Arial" w:cs="Arial"/>
        </w:rPr>
        <w:softHyphen/>
      </w:r>
      <w:r w:rsidRPr="00B809B2">
        <w:rPr>
          <w:rFonts w:ascii="Arial" w:hAnsi="Arial" w:cs="Arial"/>
          <w:color w:val="0000FF"/>
        </w:rPr>
        <w:t>&lt;nome completo da autoridade máxima da Estatal &gt;</w:t>
      </w:r>
    </w:p>
    <w:p w:rsidR="0075376E" w:rsidRPr="00B809B2" w:rsidRDefault="0075376E" w:rsidP="0075376E">
      <w:pPr>
        <w:pStyle w:val="Standard"/>
        <w:spacing w:after="120"/>
        <w:ind w:left="3430" w:firstLine="709"/>
        <w:jc w:val="center"/>
        <w:rPr>
          <w:rFonts w:ascii="Arial" w:hAnsi="Arial" w:cs="Arial"/>
          <w:color w:val="0000FF"/>
        </w:rPr>
      </w:pPr>
      <w:r w:rsidRPr="00B809B2">
        <w:rPr>
          <w:rFonts w:ascii="Arial" w:hAnsi="Arial" w:cs="Arial"/>
          <w:color w:val="0000FF"/>
        </w:rPr>
        <w:t>&lt;cargo da autoridade máxima da Estatal &gt;</w:t>
      </w:r>
    </w:p>
    <w:p w:rsidR="0075376E" w:rsidRPr="00B809B2" w:rsidRDefault="0075376E" w:rsidP="0075376E">
      <w:pPr>
        <w:spacing w:after="240"/>
        <w:rPr>
          <w:rFonts w:ascii="Arial" w:hAnsi="Arial" w:cs="Arial"/>
          <w:sz w:val="24"/>
          <w:szCs w:val="24"/>
          <w:lang w:eastAsia="pt-BR"/>
        </w:rPr>
      </w:pPr>
      <w:r w:rsidRPr="00B809B2">
        <w:rPr>
          <w:rFonts w:ascii="Arial" w:hAnsi="Arial" w:cs="Arial"/>
          <w:sz w:val="24"/>
          <w:szCs w:val="24"/>
          <w:lang w:eastAsia="pt-BR"/>
        </w:rPr>
        <w:br/>
      </w:r>
      <w:r w:rsidRPr="00B809B2">
        <w:rPr>
          <w:rFonts w:ascii="Arial" w:hAnsi="Arial" w:cs="Arial"/>
          <w:sz w:val="24"/>
          <w:szCs w:val="24"/>
          <w:lang w:eastAsia="pt-BR"/>
        </w:rPr>
        <w:br/>
      </w:r>
    </w:p>
    <w:p w:rsidR="0075376E" w:rsidRPr="00B809B2" w:rsidRDefault="0075376E" w:rsidP="0075376E">
      <w:pPr>
        <w:spacing w:after="0"/>
        <w:rPr>
          <w:rFonts w:ascii="Arial" w:hAnsi="Arial" w:cs="Arial"/>
          <w:sz w:val="24"/>
          <w:szCs w:val="24"/>
          <w:lang w:eastAsia="pt-BR"/>
        </w:rPr>
      </w:pPr>
      <w:r w:rsidRPr="00B809B2">
        <w:rPr>
          <w:rFonts w:ascii="Arial" w:hAnsi="Arial" w:cs="Arial"/>
          <w:b/>
          <w:bCs/>
          <w:color w:val="000000"/>
          <w:sz w:val="24"/>
          <w:szCs w:val="24"/>
          <w:lang w:eastAsia="pt-BR"/>
        </w:rPr>
        <w:t>Observações:</w:t>
      </w:r>
    </w:p>
    <w:p w:rsidR="0075376E" w:rsidRPr="00B809B2" w:rsidRDefault="0075376E" w:rsidP="0075376E">
      <w:pPr>
        <w:shd w:val="clear" w:color="auto" w:fill="FFFFFF"/>
        <w:spacing w:before="280" w:after="80"/>
        <w:outlineLvl w:val="2"/>
        <w:rPr>
          <w:rFonts w:ascii="Arial" w:hAnsi="Arial" w:cs="Arial"/>
          <w:b/>
          <w:bCs/>
          <w:sz w:val="24"/>
          <w:szCs w:val="24"/>
          <w:lang w:eastAsia="pt-BR"/>
        </w:rPr>
      </w:pPr>
      <w:r w:rsidRPr="00B809B2">
        <w:rPr>
          <w:rFonts w:ascii="Arial" w:hAnsi="Arial" w:cs="Arial"/>
          <w:b/>
          <w:bCs/>
          <w:color w:val="000000"/>
          <w:sz w:val="24"/>
          <w:szCs w:val="24"/>
          <w:lang w:eastAsia="pt-BR"/>
        </w:rPr>
        <w:t xml:space="preserve">Finalidade </w:t>
      </w:r>
    </w:p>
    <w:p w:rsidR="0075376E" w:rsidRPr="00B809B2" w:rsidRDefault="0075376E" w:rsidP="0075376E">
      <w:pPr>
        <w:shd w:val="clear" w:color="auto" w:fill="FFFFFF"/>
        <w:spacing w:after="0"/>
        <w:rPr>
          <w:rFonts w:ascii="Arial" w:hAnsi="Arial" w:cs="Arial"/>
          <w:sz w:val="24"/>
          <w:szCs w:val="24"/>
          <w:lang w:eastAsia="pt-BR"/>
        </w:rPr>
      </w:pPr>
      <w:r w:rsidRPr="00B809B2">
        <w:rPr>
          <w:rFonts w:ascii="Arial" w:hAnsi="Arial" w:cs="Arial"/>
          <w:color w:val="000000"/>
          <w:sz w:val="24"/>
          <w:szCs w:val="24"/>
          <w:lang w:eastAsia="pt-BR"/>
        </w:rPr>
        <w:t xml:space="preserve">A finalidade do Plano de Gerenciamento de Riscos de SI é garantir que os riscos sejam corretamente identificados, analisados, documentados, diminuídos, monitorados e controlados. Ele descreve a abordagem que será usada para identificar, analisar, priorizar, monitorar e diminuir os riscos. </w:t>
      </w:r>
      <w:r w:rsidRPr="00B809B2">
        <w:rPr>
          <w:rFonts w:ascii="Arial" w:hAnsi="Arial" w:cs="Arial"/>
          <w:color w:val="000000"/>
          <w:sz w:val="24"/>
          <w:szCs w:val="24"/>
          <w:shd w:val="clear" w:color="auto" w:fill="FFFFFF"/>
          <w:lang w:eastAsia="pt-BR"/>
        </w:rPr>
        <w:t xml:space="preserve">O Plano de Gerenciamento de Riscos de SI deve ser </w:t>
      </w:r>
      <w:r w:rsidRPr="00B809B2">
        <w:rPr>
          <w:rFonts w:ascii="Arial" w:hAnsi="Arial" w:cs="Arial"/>
          <w:color w:val="000000"/>
          <w:sz w:val="24"/>
          <w:szCs w:val="24"/>
          <w:shd w:val="clear" w:color="auto" w:fill="FFFFFF"/>
          <w:lang w:eastAsia="pt-BR"/>
        </w:rPr>
        <w:lastRenderedPageBreak/>
        <w:t>atualizado quando houver alguma mudança nos riscos ou nas estratégias de diminuição de riscos.</w:t>
      </w:r>
    </w:p>
    <w:p w:rsidR="0075376E" w:rsidRPr="00B809B2" w:rsidRDefault="0075376E" w:rsidP="0075376E">
      <w:pPr>
        <w:pStyle w:val="Default"/>
        <w:rPr>
          <w:rFonts w:ascii="Arial" w:hAnsi="Arial" w:cs="Arial"/>
        </w:rPr>
      </w:pPr>
    </w:p>
    <w:p w:rsidR="0075376E" w:rsidRPr="00B809B2" w:rsidRDefault="0075376E" w:rsidP="0075376E">
      <w:pPr>
        <w:shd w:val="clear" w:color="auto" w:fill="FFFFFF"/>
        <w:spacing w:after="0"/>
        <w:rPr>
          <w:rFonts w:ascii="Arial" w:hAnsi="Arial" w:cs="Arial"/>
          <w:color w:val="000000"/>
          <w:sz w:val="24"/>
          <w:szCs w:val="24"/>
          <w:lang w:eastAsia="pt-BR"/>
        </w:rPr>
      </w:pPr>
      <w:r w:rsidRPr="00B809B2">
        <w:rPr>
          <w:rFonts w:ascii="Arial" w:hAnsi="Arial" w:cs="Arial"/>
          <w:color w:val="000000"/>
          <w:sz w:val="24"/>
          <w:szCs w:val="24"/>
          <w:lang w:eastAsia="pt-BR"/>
        </w:rPr>
        <w:t>Um evento de segurança da informação, segundo a ABNT (2005), é uma ocorrência identi</w:t>
      </w:r>
      <w:r w:rsidRPr="00B809B2">
        <w:rPr>
          <w:rFonts w:ascii="Arial" w:hAnsi="Arial" w:cs="Arial"/>
          <w:color w:val="000000"/>
          <w:sz w:val="24"/>
          <w:szCs w:val="24"/>
          <w:lang w:eastAsia="pt-BR"/>
        </w:rPr>
        <w:softHyphen/>
        <w:t>ficada de um sistema, serviço ou rede que indica uma possível violação da política de seguran</w:t>
      </w:r>
      <w:r w:rsidRPr="00B809B2">
        <w:rPr>
          <w:rFonts w:ascii="Arial" w:hAnsi="Arial" w:cs="Arial"/>
          <w:color w:val="000000"/>
          <w:sz w:val="24"/>
          <w:szCs w:val="24"/>
          <w:lang w:eastAsia="pt-BR"/>
        </w:rPr>
        <w:softHyphen/>
        <w:t>ça da informação ou falha de controles, ou uma situação previamente desconhecida que possa ser relevante para a segurança da informação.</w:t>
      </w:r>
    </w:p>
    <w:p w:rsidR="0075376E" w:rsidRPr="00B809B2" w:rsidRDefault="0075376E" w:rsidP="0075376E">
      <w:pPr>
        <w:shd w:val="clear" w:color="auto" w:fill="FFFFFF"/>
        <w:spacing w:after="0"/>
        <w:rPr>
          <w:rFonts w:ascii="Arial" w:hAnsi="Arial" w:cs="Arial"/>
          <w:color w:val="000000"/>
          <w:sz w:val="24"/>
          <w:szCs w:val="24"/>
          <w:lang w:eastAsia="pt-BR"/>
        </w:rPr>
      </w:pPr>
    </w:p>
    <w:p w:rsidR="0075376E" w:rsidRPr="00B809B2" w:rsidRDefault="0075376E" w:rsidP="0075376E">
      <w:pPr>
        <w:shd w:val="clear" w:color="auto" w:fill="FFFFFF"/>
        <w:spacing w:after="0"/>
        <w:rPr>
          <w:rFonts w:ascii="Arial" w:hAnsi="Arial" w:cs="Arial"/>
          <w:color w:val="000000"/>
          <w:sz w:val="24"/>
          <w:szCs w:val="24"/>
          <w:lang w:eastAsia="pt-BR"/>
        </w:rPr>
      </w:pPr>
      <w:r w:rsidRPr="00B809B2">
        <w:rPr>
          <w:rFonts w:ascii="Arial" w:hAnsi="Arial" w:cs="Arial"/>
          <w:color w:val="000000"/>
          <w:sz w:val="24"/>
          <w:szCs w:val="24"/>
          <w:lang w:eastAsia="pt-BR"/>
        </w:rPr>
        <w:t>Um risco de segurança é um evento possível e potencialmente danoso a uma organiza</w:t>
      </w:r>
      <w:r w:rsidRPr="00B809B2">
        <w:rPr>
          <w:rFonts w:ascii="Arial" w:hAnsi="Arial" w:cs="Arial"/>
          <w:color w:val="000000"/>
          <w:sz w:val="24"/>
          <w:szCs w:val="24"/>
          <w:lang w:eastAsia="pt-BR"/>
        </w:rPr>
        <w:softHyphen/>
        <w:t xml:space="preserve">ção, isto é, um evento hipotético, que possui chance de ocorrência futura que não é nula e que apresenta impacto negativo significante.  Sem chance de ocorrência futura, um evento hipotético não se configura como risco. Sem impacto negativo significante, um evento hipotético não se configura como risco. É também importante destacar que, mesmo que um evento futuro negativo tenha 50% de chance de ocorrer e impacto negativo valorado, haverá sempre uma incerteza associada a tal estimativa. Isto é, podemos ter baixa, média ou alta confiança de que o evento tem 50% de chance de ocorrer, bem como podemos ter baixa, média ou alta confiança de que o impacto negativo real será do valor que estimamos.  Dessa forma, um risco </w:t>
      </w:r>
      <w:proofErr w:type="gramStart"/>
      <w:r w:rsidRPr="00B809B2">
        <w:rPr>
          <w:rFonts w:ascii="Arial" w:hAnsi="Arial" w:cs="Arial"/>
          <w:color w:val="000000"/>
          <w:sz w:val="24"/>
          <w:szCs w:val="24"/>
          <w:lang w:eastAsia="pt-BR"/>
        </w:rPr>
        <w:t>poderia,</w:t>
      </w:r>
      <w:proofErr w:type="gramEnd"/>
      <w:r w:rsidRPr="00B809B2">
        <w:rPr>
          <w:rFonts w:ascii="Arial" w:hAnsi="Arial" w:cs="Arial"/>
          <w:color w:val="000000"/>
          <w:sz w:val="24"/>
          <w:szCs w:val="24"/>
          <w:lang w:eastAsia="pt-BR"/>
        </w:rPr>
        <w:t xml:space="preserve"> de modo abstrato, ser obtido pela fórmula abaixo: </w:t>
      </w:r>
    </w:p>
    <w:p w:rsidR="0075376E" w:rsidRPr="00B809B2" w:rsidRDefault="0075376E" w:rsidP="0075376E">
      <w:pPr>
        <w:shd w:val="clear" w:color="auto" w:fill="FFFFFF"/>
        <w:spacing w:after="0"/>
        <w:rPr>
          <w:rFonts w:ascii="Arial" w:hAnsi="Arial" w:cs="Arial"/>
          <w:color w:val="000000"/>
          <w:sz w:val="24"/>
          <w:szCs w:val="24"/>
          <w:lang w:eastAsia="pt-BR"/>
        </w:rPr>
      </w:pPr>
    </w:p>
    <w:p w:rsidR="0075376E" w:rsidRPr="00B809B2" w:rsidRDefault="0075376E" w:rsidP="0075376E">
      <w:pPr>
        <w:shd w:val="clear" w:color="auto" w:fill="FFFFFF"/>
        <w:spacing w:after="0"/>
        <w:rPr>
          <w:rFonts w:ascii="Arial" w:hAnsi="Arial" w:cs="Arial"/>
          <w:color w:val="000000"/>
          <w:sz w:val="24"/>
          <w:szCs w:val="24"/>
          <w:lang w:eastAsia="pt-BR"/>
        </w:rPr>
      </w:pPr>
      <w:r w:rsidRPr="00B809B2">
        <w:rPr>
          <w:rFonts w:ascii="Arial" w:hAnsi="Arial" w:cs="Arial"/>
          <w:color w:val="000000"/>
          <w:sz w:val="24"/>
          <w:szCs w:val="24"/>
          <w:lang w:eastAsia="pt-BR"/>
        </w:rPr>
        <w:t>Risco de Segurança = Chance de ocorrência * Impacto negativo estimado * Incerteza re</w:t>
      </w:r>
      <w:r w:rsidRPr="00B809B2">
        <w:rPr>
          <w:rFonts w:ascii="Arial" w:hAnsi="Arial" w:cs="Arial"/>
          <w:color w:val="000000"/>
          <w:sz w:val="24"/>
          <w:szCs w:val="24"/>
          <w:lang w:eastAsia="pt-BR"/>
        </w:rPr>
        <w:softHyphen/>
        <w:t>lacionada com as medidas.</w:t>
      </w:r>
    </w:p>
    <w:p w:rsidR="0075376E" w:rsidRPr="00B809B2" w:rsidRDefault="0075376E" w:rsidP="0075376E">
      <w:pPr>
        <w:shd w:val="clear" w:color="auto" w:fill="FFFFFF"/>
        <w:spacing w:after="0"/>
        <w:rPr>
          <w:rFonts w:ascii="Arial" w:hAnsi="Arial" w:cs="Arial"/>
          <w:color w:val="000000"/>
          <w:sz w:val="24"/>
          <w:szCs w:val="24"/>
          <w:lang w:eastAsia="pt-BR"/>
        </w:rPr>
      </w:pPr>
    </w:p>
    <w:p w:rsidR="0075376E" w:rsidRPr="00B809B2" w:rsidRDefault="0075376E" w:rsidP="0075376E">
      <w:pPr>
        <w:shd w:val="clear" w:color="auto" w:fill="FFFFFF"/>
        <w:spacing w:after="0"/>
        <w:rPr>
          <w:rFonts w:ascii="Arial" w:hAnsi="Arial" w:cs="Arial"/>
          <w:color w:val="000000"/>
          <w:sz w:val="24"/>
          <w:szCs w:val="24"/>
          <w:lang w:eastAsia="pt-BR"/>
        </w:rPr>
      </w:pPr>
      <w:r w:rsidRPr="00B809B2">
        <w:rPr>
          <w:rFonts w:ascii="Arial" w:hAnsi="Arial" w:cs="Arial"/>
          <w:color w:val="000000"/>
          <w:sz w:val="24"/>
          <w:szCs w:val="24"/>
          <w:lang w:eastAsia="pt-BR"/>
        </w:rPr>
        <w:t xml:space="preserve">São exemplos de eventos de segurança da informação: </w:t>
      </w:r>
    </w:p>
    <w:p w:rsidR="0075376E" w:rsidRPr="00B809B2" w:rsidRDefault="0075376E" w:rsidP="0075376E">
      <w:pPr>
        <w:shd w:val="clear" w:color="auto" w:fill="FFFFFF"/>
        <w:spacing w:after="0"/>
        <w:rPr>
          <w:rFonts w:ascii="Arial" w:hAnsi="Arial" w:cs="Arial"/>
          <w:color w:val="000000"/>
          <w:sz w:val="24"/>
          <w:szCs w:val="24"/>
          <w:lang w:eastAsia="pt-BR"/>
        </w:rPr>
      </w:pP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O funcionário X não está usando crachá;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O firewall X não está bloqueando a porta 1521 na máquina Y;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A senha do usuário X é fraca;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Um curto-circuito ocorreu no estabilizador na tarde de hoje;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Faz </w:t>
      </w:r>
      <w:proofErr w:type="gramStart"/>
      <w:r w:rsidRPr="00B809B2">
        <w:rPr>
          <w:rFonts w:ascii="Arial" w:hAnsi="Arial" w:cs="Arial"/>
          <w:color w:val="000000"/>
          <w:sz w:val="24"/>
          <w:szCs w:val="24"/>
          <w:lang w:eastAsia="pt-BR"/>
        </w:rPr>
        <w:t>2</w:t>
      </w:r>
      <w:proofErr w:type="gramEnd"/>
      <w:r w:rsidRPr="00B809B2">
        <w:rPr>
          <w:rFonts w:ascii="Arial" w:hAnsi="Arial" w:cs="Arial"/>
          <w:color w:val="000000"/>
          <w:sz w:val="24"/>
          <w:szCs w:val="24"/>
          <w:lang w:eastAsia="pt-BR"/>
        </w:rPr>
        <w:t xml:space="preserve"> meses que o backup do banco de dados Z não é realizado;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A chave da sala de servidores sumiu;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Faltou energia no bloco C hoje à tarde;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A cerca foi rompida na noite de ontem;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O alarme de detecção de intrusos disparou três vezes </w:t>
      </w:r>
      <w:proofErr w:type="gramStart"/>
      <w:r w:rsidRPr="00B809B2">
        <w:rPr>
          <w:rFonts w:ascii="Arial" w:hAnsi="Arial" w:cs="Arial"/>
          <w:color w:val="000000"/>
          <w:sz w:val="24"/>
          <w:szCs w:val="24"/>
          <w:lang w:eastAsia="pt-BR"/>
        </w:rPr>
        <w:t>seguidas</w:t>
      </w:r>
      <w:proofErr w:type="gramEnd"/>
      <w:r w:rsidRPr="00B809B2">
        <w:rPr>
          <w:rFonts w:ascii="Arial" w:hAnsi="Arial" w:cs="Arial"/>
          <w:color w:val="000000"/>
          <w:sz w:val="24"/>
          <w:szCs w:val="24"/>
          <w:lang w:eastAsia="pt-BR"/>
        </w:rPr>
        <w:t xml:space="preserve">; </w:t>
      </w:r>
    </w:p>
    <w:p w:rsidR="0075376E" w:rsidRPr="00B809B2" w:rsidRDefault="0075376E" w:rsidP="0075376E">
      <w:pPr>
        <w:pStyle w:val="PargrafodaLista"/>
        <w:numPr>
          <w:ilvl w:val="0"/>
          <w:numId w:val="18"/>
        </w:numPr>
        <w:shd w:val="clear" w:color="auto" w:fill="FFFFFF"/>
        <w:suppressAutoHyphens w:val="0"/>
        <w:spacing w:before="0" w:after="0"/>
        <w:rPr>
          <w:rFonts w:ascii="Arial" w:hAnsi="Arial" w:cs="Arial"/>
          <w:color w:val="000000"/>
          <w:sz w:val="24"/>
          <w:szCs w:val="24"/>
          <w:lang w:eastAsia="pt-BR"/>
        </w:rPr>
      </w:pPr>
      <w:r w:rsidRPr="00B809B2">
        <w:rPr>
          <w:rFonts w:ascii="Arial" w:hAnsi="Arial" w:cs="Arial"/>
          <w:color w:val="000000"/>
          <w:sz w:val="24"/>
          <w:szCs w:val="24"/>
          <w:lang w:eastAsia="pt-BR"/>
        </w:rPr>
        <w:t xml:space="preserve">O alarme de detecção de intrusos está quebrado. </w:t>
      </w:r>
    </w:p>
    <w:p w:rsidR="0075376E" w:rsidRPr="00B809B2" w:rsidRDefault="0075376E" w:rsidP="0075376E">
      <w:pPr>
        <w:shd w:val="clear" w:color="auto" w:fill="FFFFFF"/>
        <w:spacing w:after="0"/>
        <w:rPr>
          <w:rFonts w:ascii="Arial" w:hAnsi="Arial" w:cs="Arial"/>
          <w:color w:val="000000"/>
          <w:sz w:val="24"/>
          <w:szCs w:val="24"/>
          <w:lang w:eastAsia="pt-BR"/>
        </w:rPr>
      </w:pPr>
    </w:p>
    <w:p w:rsidR="0075376E" w:rsidRPr="00B809B2" w:rsidRDefault="0075376E" w:rsidP="0075376E">
      <w:pPr>
        <w:shd w:val="clear" w:color="auto" w:fill="FFFFFF"/>
        <w:spacing w:after="0"/>
        <w:rPr>
          <w:rFonts w:ascii="Arial" w:hAnsi="Arial" w:cs="Arial"/>
          <w:color w:val="000000"/>
          <w:sz w:val="24"/>
          <w:szCs w:val="24"/>
          <w:lang w:eastAsia="pt-BR"/>
        </w:rPr>
      </w:pPr>
      <w:r w:rsidRPr="00B809B2">
        <w:rPr>
          <w:rFonts w:ascii="Arial" w:hAnsi="Arial" w:cs="Arial"/>
          <w:color w:val="000000"/>
          <w:sz w:val="24"/>
          <w:szCs w:val="24"/>
          <w:lang w:eastAsia="pt-BR"/>
        </w:rPr>
        <w:t>A compreensão dos eventos que ocorrem no ambiente de uma organização é essencial para que os riscos sejam avaliados com maior precisão. No caso específico da GRSI, os eventos estão relacionados aos ativos. Dessa forma, após o levantamento de ativos, é possível uma melhor estimativa dos eventos possíveis que poderão estar associados a cada ativo crítico.</w:t>
      </w:r>
    </w:p>
    <w:p w:rsidR="0075376E" w:rsidRPr="00B809B2" w:rsidRDefault="0075376E" w:rsidP="0075376E">
      <w:pPr>
        <w:shd w:val="clear" w:color="auto" w:fill="FFFFFF"/>
        <w:spacing w:after="0"/>
        <w:rPr>
          <w:rFonts w:ascii="Arial" w:hAnsi="Arial" w:cs="Arial"/>
          <w:color w:val="000000"/>
          <w:sz w:val="24"/>
          <w:szCs w:val="24"/>
          <w:lang w:eastAsia="pt-BR"/>
        </w:rPr>
      </w:pPr>
    </w:p>
    <w:p w:rsidR="0075376E" w:rsidRPr="00B809B2" w:rsidRDefault="0075376E" w:rsidP="0075376E">
      <w:pPr>
        <w:shd w:val="clear" w:color="auto" w:fill="FFFFFF"/>
        <w:spacing w:after="0"/>
        <w:rPr>
          <w:rFonts w:ascii="Arial" w:hAnsi="Arial" w:cs="Arial"/>
          <w:color w:val="000000"/>
          <w:sz w:val="24"/>
          <w:szCs w:val="24"/>
          <w:lang w:eastAsia="pt-BR"/>
        </w:rPr>
      </w:pPr>
      <w:r w:rsidRPr="00B809B2">
        <w:rPr>
          <w:rFonts w:ascii="Arial" w:hAnsi="Arial" w:cs="Arial"/>
          <w:color w:val="000000"/>
          <w:sz w:val="24"/>
          <w:szCs w:val="24"/>
          <w:lang w:eastAsia="pt-BR"/>
        </w:rPr>
        <w:t>Exemplo de um Processo de Gerenciamento de Riscos de SI:</w:t>
      </w:r>
    </w:p>
    <w:p w:rsidR="0075376E" w:rsidRPr="00B809B2" w:rsidRDefault="0075376E" w:rsidP="0075376E">
      <w:pPr>
        <w:shd w:val="clear" w:color="auto" w:fill="FFFFFF"/>
        <w:spacing w:after="0"/>
        <w:rPr>
          <w:rFonts w:ascii="Arial" w:hAnsi="Arial" w:cs="Arial"/>
          <w:color w:val="000000"/>
          <w:sz w:val="24"/>
          <w:szCs w:val="24"/>
          <w:lang w:eastAsia="pt-BR"/>
        </w:rPr>
      </w:pPr>
      <w:r w:rsidRPr="00B809B2">
        <w:rPr>
          <w:rFonts w:ascii="Arial" w:hAnsi="Arial" w:cs="Arial"/>
          <w:color w:val="000000"/>
          <w:sz w:val="24"/>
          <w:szCs w:val="24"/>
          <w:lang w:eastAsia="pt-BR"/>
        </w:rPr>
        <w:lastRenderedPageBreak/>
        <w:br/>
      </w:r>
      <w:r w:rsidRPr="00B809B2">
        <w:rPr>
          <w:rFonts w:ascii="Arial" w:hAnsi="Arial" w:cs="Arial"/>
          <w:noProof/>
          <w:color w:val="000000"/>
          <w:sz w:val="24"/>
          <w:szCs w:val="24"/>
          <w:lang w:eastAsia="pt-BR"/>
        </w:rPr>
        <w:drawing>
          <wp:inline distT="0" distB="0" distL="0" distR="0" wp14:anchorId="0917EA00" wp14:editId="7578B2C6">
            <wp:extent cx="5391150" cy="2514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2514600"/>
                    </a:xfrm>
                    <a:prstGeom prst="rect">
                      <a:avLst/>
                    </a:prstGeom>
                    <a:noFill/>
                    <a:ln>
                      <a:noFill/>
                    </a:ln>
                  </pic:spPr>
                </pic:pic>
              </a:graphicData>
            </a:graphic>
          </wp:inline>
        </w:drawing>
      </w:r>
      <w:r w:rsidRPr="00B809B2">
        <w:rPr>
          <w:rFonts w:ascii="Arial" w:hAnsi="Arial" w:cs="Arial"/>
          <w:color w:val="000000"/>
          <w:sz w:val="24"/>
          <w:szCs w:val="24"/>
          <w:lang w:eastAsia="pt-BR"/>
        </w:rPr>
        <w:br/>
      </w:r>
    </w:p>
    <w:p w:rsidR="0075376E" w:rsidRPr="00B809B2" w:rsidRDefault="0075376E" w:rsidP="0075376E">
      <w:pPr>
        <w:rPr>
          <w:rFonts w:ascii="Arial" w:eastAsia="SimSun" w:hAnsi="Arial" w:cs="Arial"/>
          <w:sz w:val="24"/>
          <w:szCs w:val="24"/>
        </w:rPr>
      </w:pPr>
    </w:p>
    <w:p w:rsidR="0075376E" w:rsidRPr="00B809B2" w:rsidRDefault="0075376E" w:rsidP="0075376E">
      <w:pPr>
        <w:pStyle w:val="Ttulo2"/>
        <w:spacing w:after="120"/>
        <w:ind w:left="709" w:hanging="360"/>
        <w:rPr>
          <w:rFonts w:ascii="Arial" w:hAnsi="Arial" w:cs="Arial"/>
          <w:szCs w:val="24"/>
        </w:rPr>
      </w:pPr>
      <w:r w:rsidRPr="00B809B2">
        <w:rPr>
          <w:rFonts w:ascii="Arial" w:eastAsia="SimSun" w:hAnsi="Arial" w:cs="Arial"/>
          <w:szCs w:val="24"/>
        </w:rPr>
        <w:t>4.1.</w:t>
      </w:r>
      <w:r w:rsidR="005227A2">
        <w:rPr>
          <w:rFonts w:ascii="Arial" w:eastAsia="SimSun" w:hAnsi="Arial" w:cs="Arial"/>
          <w:szCs w:val="24"/>
        </w:rPr>
        <w:t>3</w:t>
      </w:r>
      <w:r w:rsidRPr="00B809B2">
        <w:rPr>
          <w:rFonts w:ascii="Arial" w:eastAsia="SimSun" w:hAnsi="Arial" w:cs="Arial"/>
          <w:szCs w:val="24"/>
        </w:rPr>
        <w:t xml:space="preserve"> </w:t>
      </w:r>
      <w:r w:rsidRPr="00B809B2">
        <w:rPr>
          <w:rFonts w:ascii="Arial" w:hAnsi="Arial" w:cs="Arial"/>
          <w:szCs w:val="24"/>
        </w:rPr>
        <w:t>Plano de Tratamento de Riscos de SI</w:t>
      </w:r>
    </w:p>
    <w:p w:rsidR="0075376E" w:rsidRPr="00B809B2" w:rsidRDefault="0075376E" w:rsidP="0075376E">
      <w:pPr>
        <w:rPr>
          <w:rFonts w:ascii="Arial" w:eastAsia="SimSun" w:hAnsi="Arial" w:cs="Arial"/>
          <w:sz w:val="24"/>
          <w:szCs w:val="24"/>
        </w:rPr>
      </w:pPr>
    </w:p>
    <w:p w:rsidR="0075376E" w:rsidRPr="00B809B2" w:rsidRDefault="0075376E" w:rsidP="0075376E">
      <w:pPr>
        <w:spacing w:after="240"/>
        <w:rPr>
          <w:rFonts w:ascii="Arial" w:hAnsi="Arial" w:cs="Arial"/>
          <w:sz w:val="24"/>
          <w:szCs w:val="24"/>
          <w:lang w:eastAsia="pt-BR"/>
        </w:rPr>
      </w:pPr>
      <w:r w:rsidRPr="00B809B2">
        <w:rPr>
          <w:rFonts w:ascii="Arial" w:hAnsi="Arial" w:cs="Arial"/>
          <w:b/>
          <w:bCs/>
          <w:color w:val="000000"/>
          <w:sz w:val="24"/>
          <w:szCs w:val="24"/>
          <w:lang w:eastAsia="pt-BR"/>
        </w:rPr>
        <w:t xml:space="preserve">Plano de Tratamento de Riscos da </w:t>
      </w:r>
      <w:r w:rsidRPr="00B809B2">
        <w:rPr>
          <w:rFonts w:ascii="Arial" w:hAnsi="Arial" w:cs="Arial"/>
          <w:b/>
          <w:bCs/>
          <w:color w:val="0000FF"/>
          <w:sz w:val="24"/>
          <w:szCs w:val="24"/>
        </w:rPr>
        <w:t>&lt;Sigla da estatal&gt;</w:t>
      </w:r>
    </w:p>
    <w:p w:rsidR="0075376E" w:rsidRPr="00B809B2" w:rsidRDefault="0075376E" w:rsidP="0075376E">
      <w:pPr>
        <w:pStyle w:val="Standard"/>
        <w:tabs>
          <w:tab w:val="left" w:pos="381"/>
        </w:tabs>
        <w:rPr>
          <w:rFonts w:ascii="Arial" w:hAnsi="Arial" w:cs="Arial"/>
          <w:b/>
          <w:bCs/>
        </w:rPr>
      </w:pPr>
      <w:r w:rsidRPr="00B809B2">
        <w:rPr>
          <w:rFonts w:ascii="Arial" w:hAnsi="Arial" w:cs="Arial"/>
          <w:b/>
          <w:bCs/>
        </w:rPr>
        <w:t>Controle de Versões</w:t>
      </w:r>
    </w:p>
    <w:p w:rsidR="0075376E" w:rsidRPr="00B809B2" w:rsidRDefault="0075376E" w:rsidP="0075376E">
      <w:pPr>
        <w:pStyle w:val="Standard"/>
        <w:tabs>
          <w:tab w:val="left" w:pos="108"/>
        </w:tabs>
        <w:ind w:left="13"/>
        <w:rPr>
          <w:rFonts w:ascii="Arial" w:hAnsi="Arial" w:cs="Arial"/>
        </w:rPr>
      </w:pPr>
      <w:r w:rsidRPr="00B809B2">
        <w:rPr>
          <w:rFonts w:ascii="Arial" w:hAnsi="Arial" w:cs="Arial"/>
          <w:bCs/>
          <w:i/>
          <w:iCs/>
          <w:color w:val="0000FF"/>
        </w:rPr>
        <w:t>&lt;Inserir os dados das versões.</w:t>
      </w:r>
      <w:proofErr w:type="gramStart"/>
      <w:r w:rsidRPr="00B809B2">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75376E" w:rsidRPr="00B809B2" w:rsidTr="00E32F0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Notas da Revisão</w:t>
            </w:r>
          </w:p>
        </w:tc>
      </w:tr>
      <w:tr w:rsidR="0075376E" w:rsidRPr="00B809B2" w:rsidTr="00E32F0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5376E" w:rsidRPr="00B809B2" w:rsidRDefault="0075376E" w:rsidP="00E32F06">
            <w:pPr>
              <w:pStyle w:val="TableContents"/>
              <w:jc w:val="both"/>
              <w:rPr>
                <w:rFonts w:ascii="Arial" w:hAnsi="Arial" w:cs="Arial"/>
              </w:rPr>
            </w:pPr>
          </w:p>
        </w:tc>
      </w:tr>
    </w:tbl>
    <w:p w:rsidR="0075376E" w:rsidRPr="00B809B2" w:rsidRDefault="0075376E" w:rsidP="0075376E">
      <w:pPr>
        <w:spacing w:after="0"/>
        <w:rPr>
          <w:rFonts w:ascii="Arial" w:hAnsi="Arial" w:cs="Arial"/>
          <w:b/>
          <w:bCs/>
          <w:color w:val="000000"/>
          <w:sz w:val="24"/>
          <w:szCs w:val="24"/>
          <w:lang w:eastAsia="pt-BR"/>
        </w:rPr>
      </w:pPr>
    </w:p>
    <w:p w:rsidR="0075376E" w:rsidRPr="00B809B2" w:rsidRDefault="0075376E" w:rsidP="0075376E">
      <w:pPr>
        <w:pStyle w:val="PargrafodaLista"/>
        <w:numPr>
          <w:ilvl w:val="0"/>
          <w:numId w:val="19"/>
        </w:numPr>
        <w:suppressAutoHyphens w:val="0"/>
        <w:spacing w:before="0" w:after="0"/>
        <w:jc w:val="left"/>
        <w:rPr>
          <w:rFonts w:ascii="Arial" w:hAnsi="Arial" w:cs="Arial"/>
          <w:sz w:val="24"/>
          <w:szCs w:val="24"/>
          <w:lang w:eastAsia="pt-BR"/>
        </w:rPr>
      </w:pPr>
      <w:r w:rsidRPr="00B809B2">
        <w:rPr>
          <w:rFonts w:ascii="Arial" w:hAnsi="Arial" w:cs="Arial"/>
          <w:b/>
          <w:bCs/>
          <w:color w:val="000000"/>
          <w:sz w:val="24"/>
          <w:szCs w:val="24"/>
          <w:lang w:eastAsia="pt-BR"/>
        </w:rPr>
        <w:t>Introdução</w:t>
      </w:r>
    </w:p>
    <w:p w:rsidR="0075376E" w:rsidRPr="00B809B2" w:rsidRDefault="0075376E" w:rsidP="0075376E">
      <w:pPr>
        <w:spacing w:after="0"/>
        <w:rPr>
          <w:rFonts w:ascii="Arial" w:hAnsi="Arial" w:cs="Arial"/>
          <w:i/>
          <w:iCs/>
          <w:color w:val="0000FF"/>
          <w:sz w:val="24"/>
          <w:szCs w:val="24"/>
          <w:lang w:eastAsia="pt-BR"/>
        </w:rPr>
      </w:pPr>
    </w:p>
    <w:p w:rsidR="0075376E" w:rsidRPr="00B809B2" w:rsidRDefault="0075376E" w:rsidP="0075376E">
      <w:pPr>
        <w:spacing w:after="0"/>
        <w:rPr>
          <w:rFonts w:ascii="Arial" w:hAnsi="Arial" w:cs="Arial"/>
          <w:i/>
          <w:iCs/>
          <w:color w:val="0000FF"/>
          <w:sz w:val="24"/>
          <w:szCs w:val="24"/>
          <w:lang w:eastAsia="pt-BR"/>
        </w:rPr>
      </w:pPr>
      <w:r w:rsidRPr="00B809B2">
        <w:rPr>
          <w:rFonts w:ascii="Arial" w:hAnsi="Arial" w:cs="Arial"/>
          <w:i/>
          <w:iCs/>
          <w:color w:val="0000FF"/>
          <w:sz w:val="24"/>
          <w:szCs w:val="24"/>
          <w:lang w:eastAsia="pt-BR"/>
        </w:rPr>
        <w:t>&lt;</w:t>
      </w:r>
      <w:proofErr w:type="gramStart"/>
      <w:r w:rsidRPr="00B809B2">
        <w:rPr>
          <w:rFonts w:ascii="Arial" w:hAnsi="Arial" w:cs="Arial"/>
          <w:i/>
          <w:iCs/>
          <w:color w:val="0000FF"/>
          <w:sz w:val="24"/>
          <w:szCs w:val="24"/>
          <w:lang w:eastAsia="pt-BR"/>
        </w:rPr>
        <w:t>Descrever o documento e sua importância para a estatal]</w:t>
      </w:r>
      <w:proofErr w:type="gramEnd"/>
      <w:r w:rsidRPr="00B809B2">
        <w:rPr>
          <w:rFonts w:ascii="Arial" w:hAnsi="Arial" w:cs="Arial"/>
          <w:i/>
          <w:iCs/>
          <w:color w:val="0000FF"/>
          <w:sz w:val="24"/>
          <w:szCs w:val="24"/>
          <w:lang w:eastAsia="pt-BR"/>
        </w:rPr>
        <w:t>.</w:t>
      </w:r>
    </w:p>
    <w:p w:rsidR="0075376E" w:rsidRPr="00B809B2" w:rsidRDefault="0075376E" w:rsidP="0075376E">
      <w:pPr>
        <w:spacing w:after="0"/>
        <w:rPr>
          <w:rFonts w:ascii="Arial" w:hAnsi="Arial" w:cs="Arial"/>
          <w:sz w:val="24"/>
          <w:szCs w:val="24"/>
          <w:lang w:eastAsia="pt-BR"/>
        </w:rPr>
      </w:pPr>
    </w:p>
    <w:tbl>
      <w:tblPr>
        <w:tblpPr w:leftFromText="141" w:rightFromText="141" w:vertAnchor="text" w:horzAnchor="margin" w:tblpY="1115"/>
        <w:tblW w:w="9356" w:type="dxa"/>
        <w:tblLayout w:type="fixed"/>
        <w:tblCellMar>
          <w:left w:w="10" w:type="dxa"/>
          <w:right w:w="10" w:type="dxa"/>
        </w:tblCellMar>
        <w:tblLook w:val="0000" w:firstRow="0" w:lastRow="0" w:firstColumn="0" w:lastColumn="0" w:noHBand="0" w:noVBand="0"/>
      </w:tblPr>
      <w:tblGrid>
        <w:gridCol w:w="709"/>
        <w:gridCol w:w="1276"/>
        <w:gridCol w:w="1559"/>
        <w:gridCol w:w="567"/>
        <w:gridCol w:w="567"/>
        <w:gridCol w:w="1134"/>
        <w:gridCol w:w="709"/>
        <w:gridCol w:w="142"/>
        <w:gridCol w:w="1275"/>
        <w:gridCol w:w="1418"/>
      </w:tblGrid>
      <w:tr w:rsidR="0075376E" w:rsidRPr="00B809B2" w:rsidTr="00E32F06">
        <w:tc>
          <w:tcPr>
            <w:tcW w:w="9356" w:type="dxa"/>
            <w:gridSpan w:val="10"/>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Riscos Identificados e Tratados</w:t>
            </w: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410"/>
        </w:trPr>
        <w:tc>
          <w:tcPr>
            <w:tcW w:w="70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Ativo</w:t>
            </w:r>
          </w:p>
        </w:tc>
        <w:tc>
          <w:tcPr>
            <w:tcW w:w="127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Ameaça </w:t>
            </w:r>
          </w:p>
        </w:tc>
        <w:tc>
          <w:tcPr>
            <w:tcW w:w="155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Descrição do tratamento a ser realizado </w:t>
            </w:r>
          </w:p>
        </w:tc>
        <w:tc>
          <w:tcPr>
            <w:tcW w:w="5812" w:type="dxa"/>
            <w:gridSpan w:val="7"/>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Estimativas/Restrições</w:t>
            </w: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458"/>
        </w:trPr>
        <w:tc>
          <w:tcPr>
            <w:tcW w:w="709" w:type="dxa"/>
            <w:vMerge/>
            <w:tcBorders>
              <w:top w:val="single" w:sz="8" w:space="0" w:color="000001"/>
              <w:left w:val="single" w:sz="8" w:space="0" w:color="000001"/>
              <w:bottom w:val="single" w:sz="8" w:space="0" w:color="000001"/>
              <w:right w:val="single" w:sz="8" w:space="0" w:color="000001"/>
            </w:tcBorders>
            <w:vAlign w:val="center"/>
            <w:hideMark/>
          </w:tcPr>
          <w:p w:rsidR="0075376E" w:rsidRPr="00B809B2" w:rsidRDefault="0075376E" w:rsidP="00E32F06">
            <w:pPr>
              <w:spacing w:after="0"/>
              <w:rPr>
                <w:rFonts w:ascii="Arial" w:hAnsi="Arial" w:cs="Arial"/>
                <w:sz w:val="24"/>
                <w:szCs w:val="24"/>
                <w:lang w:eastAsia="pt-BR"/>
              </w:rPr>
            </w:pPr>
          </w:p>
        </w:tc>
        <w:tc>
          <w:tcPr>
            <w:tcW w:w="1276" w:type="dxa"/>
            <w:vMerge/>
            <w:tcBorders>
              <w:top w:val="single" w:sz="8" w:space="0" w:color="000001"/>
              <w:left w:val="single" w:sz="8" w:space="0" w:color="000001"/>
              <w:bottom w:val="single" w:sz="8" w:space="0" w:color="000001"/>
              <w:right w:val="single" w:sz="8" w:space="0" w:color="000001"/>
            </w:tcBorders>
            <w:vAlign w:val="center"/>
            <w:hideMark/>
          </w:tcPr>
          <w:p w:rsidR="0075376E" w:rsidRPr="00B809B2" w:rsidRDefault="0075376E" w:rsidP="00E32F06">
            <w:pPr>
              <w:spacing w:after="0"/>
              <w:rPr>
                <w:rFonts w:ascii="Arial" w:hAnsi="Arial" w:cs="Arial"/>
                <w:sz w:val="24"/>
                <w:szCs w:val="24"/>
                <w:lang w:eastAsia="pt-BR"/>
              </w:rPr>
            </w:pPr>
          </w:p>
        </w:tc>
        <w:tc>
          <w:tcPr>
            <w:tcW w:w="1559" w:type="dxa"/>
            <w:vMerge/>
            <w:tcBorders>
              <w:top w:val="single" w:sz="8" w:space="0" w:color="000001"/>
              <w:left w:val="single" w:sz="8" w:space="0" w:color="000001"/>
              <w:bottom w:val="single" w:sz="8" w:space="0" w:color="000001"/>
              <w:right w:val="single" w:sz="8" w:space="0" w:color="000001"/>
            </w:tcBorders>
            <w:vAlign w:val="center"/>
            <w:hideMark/>
          </w:tcPr>
          <w:p w:rsidR="0075376E" w:rsidRPr="00B809B2" w:rsidRDefault="0075376E" w:rsidP="00E32F06">
            <w:pPr>
              <w:spacing w:after="0"/>
              <w:rPr>
                <w:rFonts w:ascii="Arial" w:hAnsi="Arial" w:cs="Arial"/>
                <w:sz w:val="24"/>
                <w:szCs w:val="24"/>
                <w:lang w:eastAsia="pt-BR"/>
              </w:rPr>
            </w:pP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Custo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Esforço </w:t>
            </w:r>
          </w:p>
        </w:tc>
        <w:tc>
          <w:tcPr>
            <w:tcW w:w="85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Prazo </w:t>
            </w:r>
          </w:p>
        </w:tc>
        <w:tc>
          <w:tcPr>
            <w:tcW w:w="1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Restrições</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Responsável</w:t>
            </w: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460"/>
        </w:trPr>
        <w:tc>
          <w:tcPr>
            <w:tcW w:w="709"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
        </w:tc>
        <w:tc>
          <w:tcPr>
            <w:tcW w:w="1134"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
        </w:tc>
        <w:tc>
          <w:tcPr>
            <w:tcW w:w="851"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
        </w:tc>
        <w:tc>
          <w:tcPr>
            <w:tcW w:w="1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
        </w:tc>
        <w:tc>
          <w:tcPr>
            <w:tcW w:w="1418"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sz w:val="24"/>
                <w:szCs w:val="24"/>
                <w:lang w:eastAsia="pt-BR"/>
              </w:rPr>
            </w:pP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600"/>
        </w:trPr>
        <w:tc>
          <w:tcPr>
            <w:tcW w:w="7938" w:type="dxa"/>
            <w:gridSpan w:val="9"/>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b/>
                <w:sz w:val="24"/>
                <w:szCs w:val="24"/>
                <w:lang w:eastAsia="pt-BR"/>
              </w:rPr>
            </w:pPr>
            <w:r w:rsidRPr="00B809B2">
              <w:rPr>
                <w:rFonts w:ascii="Arial" w:hAnsi="Arial" w:cs="Arial"/>
                <w:color w:val="000000"/>
                <w:sz w:val="24"/>
                <w:szCs w:val="24"/>
                <w:lang w:eastAsia="pt-BR"/>
              </w:rPr>
              <w:t>                                                          </w:t>
            </w:r>
            <w:r w:rsidRPr="00B809B2">
              <w:rPr>
                <w:rFonts w:ascii="Arial" w:hAnsi="Arial" w:cs="Arial"/>
                <w:b/>
                <w:color w:val="000000"/>
                <w:sz w:val="24"/>
                <w:szCs w:val="24"/>
                <w:lang w:eastAsia="pt-BR"/>
              </w:rPr>
              <w:t>Datas</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color w:val="000000"/>
                <w:sz w:val="24"/>
                <w:szCs w:val="24"/>
                <w:lang w:eastAsia="pt-BR"/>
              </w:rPr>
            </w:pP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780"/>
        </w:trPr>
        <w:tc>
          <w:tcPr>
            <w:tcW w:w="4111"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lastRenderedPageBreak/>
              <w:t>Data de Início:</w:t>
            </w:r>
          </w:p>
          <w:p w:rsidR="0075376E" w:rsidRPr="00B809B2" w:rsidRDefault="0075376E" w:rsidP="00E32F06">
            <w:pPr>
              <w:spacing w:after="0"/>
              <w:rPr>
                <w:rFonts w:ascii="Arial" w:hAnsi="Arial" w:cs="Arial"/>
                <w:sz w:val="24"/>
                <w:szCs w:val="24"/>
                <w:lang w:eastAsia="pt-BR"/>
              </w:rPr>
            </w:pPr>
          </w:p>
        </w:tc>
        <w:tc>
          <w:tcPr>
            <w:tcW w:w="2410"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Data prevista para a Finalização:</w:t>
            </w:r>
          </w:p>
          <w:p w:rsidR="0075376E" w:rsidRPr="00B809B2" w:rsidRDefault="0075376E" w:rsidP="00E32F06">
            <w:pPr>
              <w:spacing w:after="0"/>
              <w:rPr>
                <w:rFonts w:ascii="Arial" w:hAnsi="Arial" w:cs="Arial"/>
                <w:sz w:val="24"/>
                <w:szCs w:val="24"/>
                <w:lang w:eastAsia="pt-BR"/>
              </w:rPr>
            </w:pPr>
          </w:p>
        </w:tc>
        <w:tc>
          <w:tcPr>
            <w:tcW w:w="1417"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Data de Finalização:</w:t>
            </w:r>
          </w:p>
          <w:p w:rsidR="0075376E" w:rsidRPr="00B809B2" w:rsidRDefault="0075376E" w:rsidP="00E32F06">
            <w:pPr>
              <w:spacing w:after="0"/>
              <w:rPr>
                <w:rFonts w:ascii="Arial" w:hAnsi="Arial" w:cs="Arial"/>
                <w:sz w:val="24"/>
                <w:szCs w:val="24"/>
                <w:lang w:eastAsia="pt-BR"/>
              </w:rPr>
            </w:pPr>
          </w:p>
        </w:tc>
        <w:tc>
          <w:tcPr>
            <w:tcW w:w="1418"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color w:val="000000"/>
                <w:sz w:val="24"/>
                <w:szCs w:val="24"/>
                <w:lang w:eastAsia="pt-BR"/>
              </w:rPr>
            </w:pPr>
          </w:p>
        </w:tc>
      </w:tr>
    </w:tbl>
    <w:p w:rsidR="0075376E" w:rsidRPr="00B809B2" w:rsidRDefault="0075376E" w:rsidP="0075376E">
      <w:pPr>
        <w:pStyle w:val="PargrafodaLista"/>
        <w:numPr>
          <w:ilvl w:val="0"/>
          <w:numId w:val="19"/>
        </w:numPr>
        <w:suppressAutoHyphens w:val="0"/>
        <w:spacing w:before="0" w:after="0"/>
        <w:jc w:val="left"/>
        <w:rPr>
          <w:rFonts w:ascii="Arial" w:hAnsi="Arial" w:cs="Arial"/>
          <w:sz w:val="24"/>
          <w:szCs w:val="24"/>
          <w:lang w:eastAsia="pt-BR"/>
        </w:rPr>
      </w:pPr>
      <w:r w:rsidRPr="00B809B2">
        <w:rPr>
          <w:rFonts w:ascii="Arial" w:hAnsi="Arial" w:cs="Arial"/>
          <w:b/>
          <w:bCs/>
          <w:color w:val="000000"/>
          <w:sz w:val="24"/>
          <w:szCs w:val="24"/>
          <w:lang w:eastAsia="pt-BR"/>
        </w:rPr>
        <w:t>Riscos de Segurança da Informação Identificados e Tratados</w:t>
      </w:r>
    </w:p>
    <w:p w:rsidR="0075376E" w:rsidRPr="00B809B2" w:rsidRDefault="0075376E" w:rsidP="0075376E">
      <w:pPr>
        <w:rPr>
          <w:rFonts w:ascii="Arial" w:hAnsi="Arial" w:cs="Arial"/>
          <w:b/>
          <w:bCs/>
          <w:color w:val="000000"/>
          <w:sz w:val="24"/>
          <w:szCs w:val="24"/>
          <w:lang w:eastAsia="pt-BR"/>
        </w:rPr>
      </w:pPr>
    </w:p>
    <w:p w:rsidR="0075376E" w:rsidRPr="00B809B2" w:rsidRDefault="0075376E" w:rsidP="0075376E">
      <w:pPr>
        <w:ind w:left="2832" w:firstLine="708"/>
        <w:jc w:val="center"/>
        <w:rPr>
          <w:rFonts w:ascii="Arial" w:hAnsi="Arial" w:cs="Arial"/>
          <w:sz w:val="24"/>
          <w:szCs w:val="24"/>
        </w:rPr>
      </w:pPr>
      <w:r w:rsidRPr="00B809B2">
        <w:rPr>
          <w:rFonts w:ascii="Arial" w:hAnsi="Arial" w:cs="Arial"/>
          <w:sz w:val="24"/>
          <w:szCs w:val="24"/>
        </w:rPr>
        <w:t xml:space="preserve">Aprovado em ___ de __________ </w:t>
      </w:r>
      <w:proofErr w:type="spellStart"/>
      <w:r w:rsidRPr="00B809B2">
        <w:rPr>
          <w:rFonts w:ascii="Arial" w:hAnsi="Arial" w:cs="Arial"/>
          <w:sz w:val="24"/>
          <w:szCs w:val="24"/>
        </w:rPr>
        <w:t>de</w:t>
      </w:r>
      <w:proofErr w:type="spellEnd"/>
      <w:r w:rsidRPr="00B809B2">
        <w:rPr>
          <w:rFonts w:ascii="Arial" w:hAnsi="Arial" w:cs="Arial"/>
          <w:sz w:val="24"/>
          <w:szCs w:val="24"/>
        </w:rPr>
        <w:t xml:space="preserve"> _____.</w:t>
      </w:r>
    </w:p>
    <w:p w:rsidR="0075376E" w:rsidRPr="00B809B2" w:rsidRDefault="0075376E" w:rsidP="0075376E">
      <w:pPr>
        <w:pStyle w:val="Standard"/>
        <w:ind w:left="3485"/>
        <w:jc w:val="center"/>
        <w:rPr>
          <w:rFonts w:ascii="Arial" w:hAnsi="Arial" w:cs="Arial"/>
        </w:rPr>
      </w:pPr>
      <w:r w:rsidRPr="00B809B2">
        <w:rPr>
          <w:rFonts w:ascii="Arial" w:hAnsi="Arial" w:cs="Arial"/>
        </w:rPr>
        <w:softHyphen/>
      </w:r>
      <w:r w:rsidRPr="00B809B2">
        <w:rPr>
          <w:rFonts w:ascii="Arial" w:hAnsi="Arial" w:cs="Arial"/>
          <w:color w:val="0000FF"/>
        </w:rPr>
        <w:t>&lt;nome completo da autoridade máxima da Estatal &gt;</w:t>
      </w:r>
    </w:p>
    <w:p w:rsidR="0075376E" w:rsidRPr="00B809B2" w:rsidRDefault="0075376E" w:rsidP="0075376E">
      <w:pPr>
        <w:pStyle w:val="Standard"/>
        <w:spacing w:after="120"/>
        <w:ind w:left="3430" w:firstLine="709"/>
        <w:jc w:val="center"/>
        <w:rPr>
          <w:rFonts w:ascii="Arial" w:hAnsi="Arial" w:cs="Arial"/>
          <w:color w:val="0000FF"/>
        </w:rPr>
      </w:pPr>
      <w:r w:rsidRPr="00B809B2">
        <w:rPr>
          <w:rFonts w:ascii="Arial" w:hAnsi="Arial" w:cs="Arial"/>
          <w:color w:val="0000FF"/>
        </w:rPr>
        <w:t>&lt;cargo da autoridade máxima da Estatal &gt;</w:t>
      </w:r>
    </w:p>
    <w:p w:rsidR="0075376E" w:rsidRPr="00B809B2" w:rsidRDefault="0075376E" w:rsidP="0075376E">
      <w:pPr>
        <w:rPr>
          <w:rFonts w:ascii="Arial" w:hAnsi="Arial" w:cs="Arial"/>
          <w:b/>
          <w:bCs/>
          <w:color w:val="000000"/>
          <w:sz w:val="24"/>
          <w:szCs w:val="24"/>
          <w:lang w:eastAsia="pt-BR"/>
        </w:rPr>
      </w:pPr>
    </w:p>
    <w:p w:rsidR="0075376E" w:rsidRPr="00B809B2" w:rsidRDefault="0075376E" w:rsidP="0075376E">
      <w:pPr>
        <w:spacing w:after="240"/>
        <w:rPr>
          <w:rFonts w:ascii="Arial" w:hAnsi="Arial" w:cs="Arial"/>
          <w:sz w:val="24"/>
          <w:szCs w:val="24"/>
        </w:rPr>
      </w:pPr>
      <w:r w:rsidRPr="00B809B2">
        <w:rPr>
          <w:rFonts w:ascii="Arial" w:hAnsi="Arial" w:cs="Arial"/>
          <w:b/>
          <w:bCs/>
          <w:color w:val="000000"/>
          <w:sz w:val="24"/>
          <w:szCs w:val="24"/>
          <w:lang w:eastAsia="pt-BR"/>
        </w:rPr>
        <w:t xml:space="preserve">Observações: </w:t>
      </w:r>
    </w:p>
    <w:p w:rsidR="0075376E" w:rsidRPr="00B809B2" w:rsidRDefault="0075376E" w:rsidP="0075376E">
      <w:pPr>
        <w:pStyle w:val="Pa18"/>
        <w:spacing w:before="140"/>
        <w:ind w:firstLine="380"/>
        <w:jc w:val="both"/>
        <w:rPr>
          <w:rFonts w:ascii="Arial" w:hAnsi="Arial" w:cs="Arial"/>
        </w:rPr>
      </w:pPr>
      <w:r w:rsidRPr="00B809B2">
        <w:rPr>
          <w:rFonts w:ascii="Arial" w:hAnsi="Arial" w:cs="Arial"/>
        </w:rPr>
        <w:t xml:space="preserve">A finalidade deste documento é determinar com precisão quem é responsável pela </w:t>
      </w:r>
      <w:proofErr w:type="gramStart"/>
      <w:r w:rsidRPr="00B809B2">
        <w:rPr>
          <w:rFonts w:ascii="Arial" w:hAnsi="Arial" w:cs="Arial"/>
        </w:rPr>
        <w:t>implementação</w:t>
      </w:r>
      <w:proofErr w:type="gramEnd"/>
      <w:r w:rsidRPr="00B809B2">
        <w:rPr>
          <w:rFonts w:ascii="Arial" w:hAnsi="Arial" w:cs="Arial"/>
        </w:rPr>
        <w:t xml:space="preserve"> de controles, em que espaço de tempo, com qual orçamento, entre outras características no tratamento dos riscos de SI da estatal. É preciso definir a metodologia de avaliação e tratamento de riscos à informação e definir o nível aceitável de riscos de acordo com a norma ISO/IEC 27001.</w:t>
      </w:r>
    </w:p>
    <w:p w:rsidR="0075376E" w:rsidRPr="00B809B2" w:rsidRDefault="0075376E" w:rsidP="0075376E">
      <w:pPr>
        <w:pStyle w:val="Pa18"/>
        <w:spacing w:before="140"/>
        <w:ind w:firstLine="380"/>
        <w:jc w:val="both"/>
        <w:rPr>
          <w:rFonts w:ascii="Arial" w:hAnsi="Arial" w:cs="Arial"/>
        </w:rPr>
      </w:pPr>
      <w:r w:rsidRPr="00B809B2">
        <w:rPr>
          <w:rFonts w:ascii="Arial" w:hAnsi="Arial" w:cs="Arial"/>
        </w:rPr>
        <w:t xml:space="preserve">O tratamento de risco é uma etapa do processo de gestão de risco posterior </w:t>
      </w:r>
      <w:proofErr w:type="gramStart"/>
      <w:r w:rsidRPr="00B809B2">
        <w:rPr>
          <w:rFonts w:ascii="Arial" w:hAnsi="Arial" w:cs="Arial"/>
        </w:rPr>
        <w:t>a</w:t>
      </w:r>
      <w:proofErr w:type="gramEnd"/>
      <w:r w:rsidRPr="00B809B2">
        <w:rPr>
          <w:rFonts w:ascii="Arial" w:hAnsi="Arial" w:cs="Arial"/>
        </w:rPr>
        <w:t xml:space="preserve"> etapa de avaliação de risco – na avaliação de risco todos riscos precisam ser identificados, e o riscos que não são aceitáveis devem ser selecionados. A principal tarefa na etapa de tratamento de risco é selecionar uma ou mais opções para tratar cada risco inaceitável, isto é, decidir como mitigar todos estes riscos. </w:t>
      </w:r>
    </w:p>
    <w:p w:rsidR="0075376E" w:rsidRPr="00B809B2" w:rsidRDefault="0075376E" w:rsidP="0075376E">
      <w:pPr>
        <w:pStyle w:val="Pa18"/>
        <w:spacing w:before="140"/>
        <w:ind w:firstLine="380"/>
        <w:jc w:val="both"/>
        <w:rPr>
          <w:rFonts w:ascii="Arial" w:hAnsi="Arial" w:cs="Arial"/>
        </w:rPr>
      </w:pPr>
      <w:r w:rsidRPr="00B809B2">
        <w:rPr>
          <w:rFonts w:ascii="Arial" w:hAnsi="Arial" w:cs="Arial"/>
        </w:rPr>
        <w:t xml:space="preserve">Tratamento dos riscos é o processo e </w:t>
      </w:r>
      <w:proofErr w:type="gramStart"/>
      <w:r w:rsidRPr="00B809B2">
        <w:rPr>
          <w:rFonts w:ascii="Arial" w:hAnsi="Arial" w:cs="Arial"/>
        </w:rPr>
        <w:t>implementação</w:t>
      </w:r>
      <w:proofErr w:type="gramEnd"/>
      <w:r w:rsidRPr="00B809B2">
        <w:rPr>
          <w:rFonts w:ascii="Arial" w:hAnsi="Arial" w:cs="Arial"/>
        </w:rPr>
        <w:t xml:space="preserve"> de ações de segurança da informação e comunicações para evitar, reduzir, reter ou transferir um risco.</w:t>
      </w:r>
    </w:p>
    <w:p w:rsidR="0075376E" w:rsidRPr="00B809B2" w:rsidRDefault="0075376E" w:rsidP="0075376E">
      <w:pPr>
        <w:pStyle w:val="Pa18"/>
        <w:spacing w:before="140"/>
        <w:ind w:firstLine="380"/>
        <w:jc w:val="both"/>
        <w:rPr>
          <w:rFonts w:ascii="Arial" w:hAnsi="Arial" w:cs="Arial"/>
        </w:rPr>
      </w:pPr>
      <w:r w:rsidRPr="00B809B2">
        <w:rPr>
          <w:rFonts w:ascii="Arial" w:hAnsi="Arial" w:cs="Arial"/>
        </w:rPr>
        <w:t xml:space="preserve">O Tratamento do Risco de SI é a fase da gestão de riscos que </w:t>
      </w:r>
      <w:proofErr w:type="gramStart"/>
      <w:r w:rsidRPr="00B809B2">
        <w:rPr>
          <w:rFonts w:ascii="Arial" w:hAnsi="Arial" w:cs="Arial"/>
        </w:rPr>
        <w:t>envolve</w:t>
      </w:r>
      <w:proofErr w:type="gramEnd"/>
      <w:r w:rsidRPr="00B809B2">
        <w:rPr>
          <w:rFonts w:ascii="Arial" w:hAnsi="Arial" w:cs="Arial"/>
        </w:rPr>
        <w:t xml:space="preserve"> a decisão entre reter, evi</w:t>
      </w:r>
      <w:r w:rsidRPr="00B809B2">
        <w:rPr>
          <w:rFonts w:ascii="Arial" w:hAnsi="Arial" w:cs="Arial"/>
        </w:rPr>
        <w:softHyphen/>
        <w:t xml:space="preserve">tar, transferir (compartilhar) ou reduzir os riscos. A entrada para o Tratamento dos Riscos de SI é uma lista de riscos priorizados conforme critérios de avaliação em relação aos cenários de incidente que levaram a tais riscos. Os objetivos a serem alcançados com o tratamento dos riscos são: </w:t>
      </w:r>
    </w:p>
    <w:p w:rsidR="0075376E" w:rsidRPr="00B809B2" w:rsidRDefault="0075376E" w:rsidP="0075376E">
      <w:pPr>
        <w:pStyle w:val="Pa22"/>
        <w:spacing w:before="140"/>
        <w:ind w:left="1120" w:hanging="360"/>
        <w:jc w:val="both"/>
        <w:rPr>
          <w:rFonts w:ascii="Arial" w:hAnsi="Arial" w:cs="Arial"/>
        </w:rPr>
      </w:pPr>
      <w:proofErr w:type="gramStart"/>
      <w:r w:rsidRPr="00B809B2">
        <w:rPr>
          <w:rStyle w:val="A10"/>
          <w:rFonts w:ascii="Arial" w:hAnsi="Arial" w:cs="Arial"/>
          <w:sz w:val="24"/>
          <w:szCs w:val="24"/>
        </w:rPr>
        <w:t>a.</w:t>
      </w:r>
      <w:proofErr w:type="gramEnd"/>
      <w:r w:rsidRPr="00B809B2">
        <w:rPr>
          <w:rStyle w:val="A10"/>
          <w:rFonts w:ascii="Arial" w:hAnsi="Arial" w:cs="Arial"/>
          <w:sz w:val="24"/>
          <w:szCs w:val="24"/>
        </w:rPr>
        <w:t xml:space="preserve"> </w:t>
      </w:r>
      <w:r w:rsidRPr="00B809B2">
        <w:rPr>
          <w:rFonts w:ascii="Arial" w:hAnsi="Arial" w:cs="Arial"/>
        </w:rPr>
        <w:t>a definição de quais controles serão empregados para reduzir alguns destes ris</w:t>
      </w:r>
      <w:r w:rsidRPr="00B809B2">
        <w:rPr>
          <w:rFonts w:ascii="Arial" w:hAnsi="Arial" w:cs="Arial"/>
        </w:rPr>
        <w:softHyphen/>
        <w:t xml:space="preserve">cos; </w:t>
      </w:r>
    </w:p>
    <w:p w:rsidR="0075376E" w:rsidRPr="00B809B2" w:rsidRDefault="0075376E" w:rsidP="0075376E">
      <w:pPr>
        <w:pStyle w:val="Pa22"/>
        <w:spacing w:before="140"/>
        <w:ind w:left="1120" w:hanging="360"/>
        <w:jc w:val="both"/>
        <w:rPr>
          <w:rFonts w:ascii="Arial" w:hAnsi="Arial" w:cs="Arial"/>
        </w:rPr>
      </w:pPr>
      <w:proofErr w:type="gramStart"/>
      <w:r w:rsidRPr="00B809B2">
        <w:rPr>
          <w:rStyle w:val="A10"/>
          <w:rFonts w:ascii="Arial" w:hAnsi="Arial" w:cs="Arial"/>
          <w:sz w:val="24"/>
          <w:szCs w:val="24"/>
        </w:rPr>
        <w:t>b.</w:t>
      </w:r>
      <w:proofErr w:type="gramEnd"/>
      <w:r w:rsidRPr="00B809B2">
        <w:rPr>
          <w:rStyle w:val="A10"/>
          <w:rFonts w:ascii="Arial" w:hAnsi="Arial" w:cs="Arial"/>
          <w:sz w:val="24"/>
          <w:szCs w:val="24"/>
        </w:rPr>
        <w:t xml:space="preserve"> </w:t>
      </w:r>
      <w:r w:rsidRPr="00B809B2">
        <w:rPr>
          <w:rFonts w:ascii="Arial" w:hAnsi="Arial" w:cs="Arial"/>
        </w:rPr>
        <w:t xml:space="preserve">a retenção ou aceitação de outros riscos; </w:t>
      </w:r>
    </w:p>
    <w:p w:rsidR="0075376E" w:rsidRPr="00B809B2" w:rsidRDefault="0075376E" w:rsidP="0075376E">
      <w:pPr>
        <w:pStyle w:val="Pa22"/>
        <w:spacing w:before="140"/>
        <w:ind w:left="1120" w:hanging="360"/>
        <w:jc w:val="both"/>
        <w:rPr>
          <w:rFonts w:ascii="Arial" w:hAnsi="Arial" w:cs="Arial"/>
        </w:rPr>
      </w:pPr>
      <w:proofErr w:type="gramStart"/>
      <w:r w:rsidRPr="00B809B2">
        <w:rPr>
          <w:rStyle w:val="A10"/>
          <w:rFonts w:ascii="Arial" w:hAnsi="Arial" w:cs="Arial"/>
          <w:sz w:val="24"/>
          <w:szCs w:val="24"/>
        </w:rPr>
        <w:t>c.</w:t>
      </w:r>
      <w:proofErr w:type="gramEnd"/>
      <w:r w:rsidRPr="00B809B2">
        <w:rPr>
          <w:rStyle w:val="A10"/>
          <w:rFonts w:ascii="Arial" w:hAnsi="Arial" w:cs="Arial"/>
          <w:sz w:val="24"/>
          <w:szCs w:val="24"/>
        </w:rPr>
        <w:t xml:space="preserve"> </w:t>
      </w:r>
      <w:r w:rsidRPr="00B809B2">
        <w:rPr>
          <w:rFonts w:ascii="Arial" w:hAnsi="Arial" w:cs="Arial"/>
        </w:rPr>
        <w:t xml:space="preserve">a ação de evitar outros riscos; </w:t>
      </w:r>
    </w:p>
    <w:p w:rsidR="0075376E" w:rsidRPr="00B809B2" w:rsidRDefault="0075376E" w:rsidP="0075376E">
      <w:pPr>
        <w:pStyle w:val="Pa22"/>
        <w:spacing w:before="140"/>
        <w:ind w:left="1120" w:hanging="360"/>
        <w:jc w:val="both"/>
        <w:rPr>
          <w:rFonts w:ascii="Arial" w:hAnsi="Arial" w:cs="Arial"/>
        </w:rPr>
      </w:pPr>
      <w:proofErr w:type="gramStart"/>
      <w:r w:rsidRPr="00B809B2">
        <w:rPr>
          <w:rStyle w:val="A10"/>
          <w:rFonts w:ascii="Arial" w:hAnsi="Arial" w:cs="Arial"/>
          <w:sz w:val="24"/>
          <w:szCs w:val="24"/>
        </w:rPr>
        <w:t>d.</w:t>
      </w:r>
      <w:proofErr w:type="gramEnd"/>
      <w:r w:rsidRPr="00B809B2">
        <w:rPr>
          <w:rStyle w:val="A10"/>
          <w:rFonts w:ascii="Arial" w:hAnsi="Arial" w:cs="Arial"/>
          <w:sz w:val="24"/>
          <w:szCs w:val="24"/>
        </w:rPr>
        <w:t xml:space="preserve"> </w:t>
      </w:r>
      <w:r w:rsidRPr="00B809B2">
        <w:rPr>
          <w:rFonts w:ascii="Arial" w:hAnsi="Arial" w:cs="Arial"/>
        </w:rPr>
        <w:t xml:space="preserve">a transferência de alguns desses riscos a outros agentes; e </w:t>
      </w:r>
    </w:p>
    <w:p w:rsidR="0075376E" w:rsidRPr="00B809B2" w:rsidRDefault="0075376E" w:rsidP="0075376E">
      <w:pPr>
        <w:pStyle w:val="Pa22"/>
        <w:spacing w:before="140"/>
        <w:ind w:left="1120" w:hanging="360"/>
        <w:jc w:val="both"/>
        <w:rPr>
          <w:rFonts w:ascii="Arial" w:hAnsi="Arial" w:cs="Arial"/>
        </w:rPr>
      </w:pPr>
      <w:proofErr w:type="gramStart"/>
      <w:r w:rsidRPr="00B809B2">
        <w:rPr>
          <w:rStyle w:val="A10"/>
          <w:rFonts w:ascii="Arial" w:hAnsi="Arial" w:cs="Arial"/>
          <w:sz w:val="24"/>
          <w:szCs w:val="24"/>
        </w:rPr>
        <w:t>e</w:t>
      </w:r>
      <w:proofErr w:type="gramEnd"/>
      <w:r w:rsidRPr="00B809B2">
        <w:rPr>
          <w:rStyle w:val="A10"/>
          <w:rFonts w:ascii="Arial" w:hAnsi="Arial" w:cs="Arial"/>
          <w:sz w:val="24"/>
          <w:szCs w:val="24"/>
        </w:rPr>
        <w:t xml:space="preserve">. </w:t>
      </w:r>
      <w:proofErr w:type="gramStart"/>
      <w:r w:rsidRPr="00B809B2">
        <w:rPr>
          <w:rFonts w:ascii="Arial" w:hAnsi="Arial" w:cs="Arial"/>
        </w:rPr>
        <w:t>a</w:t>
      </w:r>
      <w:proofErr w:type="gramEnd"/>
      <w:r w:rsidRPr="00B809B2">
        <w:rPr>
          <w:rFonts w:ascii="Arial" w:hAnsi="Arial" w:cs="Arial"/>
        </w:rPr>
        <w:t xml:space="preserve"> definição de um </w:t>
      </w:r>
      <w:r w:rsidRPr="00B809B2">
        <w:rPr>
          <w:rFonts w:ascii="Arial" w:hAnsi="Arial" w:cs="Arial"/>
          <w:i/>
          <w:iCs/>
        </w:rPr>
        <w:t>plano de tratamento do risco</w:t>
      </w:r>
      <w:r w:rsidRPr="00B809B2">
        <w:rPr>
          <w:rFonts w:ascii="Arial" w:hAnsi="Arial" w:cs="Arial"/>
        </w:rPr>
        <w:t xml:space="preserve">. </w:t>
      </w:r>
    </w:p>
    <w:p w:rsidR="0075376E" w:rsidRPr="00B809B2" w:rsidRDefault="0075376E" w:rsidP="0075376E">
      <w:pPr>
        <w:pStyle w:val="Pa18"/>
        <w:spacing w:before="140"/>
        <w:ind w:firstLine="380"/>
        <w:jc w:val="both"/>
        <w:rPr>
          <w:rFonts w:ascii="Arial" w:hAnsi="Arial" w:cs="Arial"/>
        </w:rPr>
      </w:pPr>
      <w:r w:rsidRPr="00B809B2">
        <w:rPr>
          <w:rFonts w:ascii="Arial" w:hAnsi="Arial" w:cs="Arial"/>
        </w:rPr>
        <w:t>As saídas da fase de tratamento são (i) o plano de tratamento do risco e (</w:t>
      </w:r>
      <w:proofErr w:type="spellStart"/>
      <w:proofErr w:type="gramStart"/>
      <w:r w:rsidRPr="00B809B2">
        <w:rPr>
          <w:rFonts w:ascii="Arial" w:hAnsi="Arial" w:cs="Arial"/>
        </w:rPr>
        <w:t>ii</w:t>
      </w:r>
      <w:proofErr w:type="spellEnd"/>
      <w:proofErr w:type="gramEnd"/>
      <w:r w:rsidRPr="00B809B2">
        <w:rPr>
          <w:rFonts w:ascii="Arial" w:hAnsi="Arial" w:cs="Arial"/>
        </w:rPr>
        <w:t xml:space="preserve">) a lista de riscos residuais, ambos sujeitos à decisão de aceitação pelos altos gestores da organização. </w:t>
      </w:r>
    </w:p>
    <w:p w:rsidR="0075376E" w:rsidRPr="00B809B2" w:rsidRDefault="0075376E" w:rsidP="0075376E">
      <w:pPr>
        <w:spacing w:after="240"/>
        <w:rPr>
          <w:rFonts w:ascii="Arial" w:hAnsi="Arial" w:cs="Arial"/>
          <w:sz w:val="24"/>
          <w:szCs w:val="24"/>
        </w:rPr>
      </w:pPr>
      <w:r w:rsidRPr="00B809B2">
        <w:rPr>
          <w:rFonts w:ascii="Arial" w:hAnsi="Arial" w:cs="Arial"/>
          <w:sz w:val="24"/>
          <w:szCs w:val="24"/>
        </w:rPr>
        <w:t>A Figura abaixo apresenta um fluxograma básico da atividade de tratamento do risco.</w:t>
      </w:r>
    </w:p>
    <w:p w:rsidR="0075376E" w:rsidRPr="00B809B2" w:rsidRDefault="0075376E" w:rsidP="0075376E">
      <w:pPr>
        <w:spacing w:after="240"/>
        <w:rPr>
          <w:rFonts w:ascii="Arial" w:hAnsi="Arial" w:cs="Arial"/>
          <w:sz w:val="24"/>
          <w:szCs w:val="24"/>
          <w:lang w:eastAsia="pt-BR"/>
        </w:rPr>
      </w:pPr>
      <w:r w:rsidRPr="00B809B2">
        <w:rPr>
          <w:rFonts w:ascii="Arial" w:hAnsi="Arial" w:cs="Arial"/>
          <w:noProof/>
          <w:sz w:val="24"/>
          <w:szCs w:val="24"/>
          <w:lang w:eastAsia="pt-BR"/>
        </w:rPr>
        <w:lastRenderedPageBreak/>
        <w:drawing>
          <wp:inline distT="0" distB="0" distL="0" distR="0" wp14:anchorId="326F5FA6" wp14:editId="75B537BF">
            <wp:extent cx="5400040" cy="3522853"/>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522853"/>
                    </a:xfrm>
                    <a:prstGeom prst="rect">
                      <a:avLst/>
                    </a:prstGeom>
                    <a:noFill/>
                    <a:ln>
                      <a:noFill/>
                    </a:ln>
                  </pic:spPr>
                </pic:pic>
              </a:graphicData>
            </a:graphic>
          </wp:inline>
        </w:drawing>
      </w:r>
    </w:p>
    <w:p w:rsidR="0075376E" w:rsidRPr="00B809B2" w:rsidRDefault="0075376E" w:rsidP="0075376E">
      <w:pPr>
        <w:autoSpaceDE w:val="0"/>
        <w:autoSpaceDN w:val="0"/>
        <w:adjustRightInd w:val="0"/>
        <w:spacing w:after="0"/>
        <w:rPr>
          <w:rFonts w:ascii="Arial" w:hAnsi="Arial" w:cs="Arial"/>
          <w:color w:val="000000"/>
          <w:sz w:val="24"/>
          <w:szCs w:val="24"/>
        </w:rPr>
      </w:pPr>
    </w:p>
    <w:p w:rsidR="0075376E" w:rsidRPr="00B809B2" w:rsidRDefault="0075376E" w:rsidP="0075376E">
      <w:pPr>
        <w:pStyle w:val="Pa18"/>
        <w:spacing w:before="140"/>
        <w:ind w:firstLine="380"/>
        <w:jc w:val="both"/>
        <w:rPr>
          <w:rFonts w:ascii="Arial" w:hAnsi="Arial" w:cs="Arial"/>
        </w:rPr>
      </w:pPr>
      <w:r w:rsidRPr="00B809B2">
        <w:rPr>
          <w:rFonts w:ascii="Arial" w:hAnsi="Arial" w:cs="Arial"/>
        </w:rPr>
        <w:t xml:space="preserve">São aspectos gerais que devem ser considerados no tratamento do risco, conforme a ISO/IEC (2007): </w:t>
      </w:r>
    </w:p>
    <w:p w:rsidR="0075376E" w:rsidRPr="00B809B2" w:rsidRDefault="0075376E" w:rsidP="0075376E">
      <w:pPr>
        <w:pStyle w:val="Pa18"/>
        <w:spacing w:before="140"/>
        <w:ind w:firstLine="380"/>
        <w:jc w:val="both"/>
        <w:rPr>
          <w:rFonts w:ascii="Arial" w:hAnsi="Arial" w:cs="Arial"/>
        </w:rPr>
      </w:pPr>
      <w:proofErr w:type="gramStart"/>
      <w:r w:rsidRPr="00B809B2">
        <w:rPr>
          <w:rFonts w:ascii="Arial" w:hAnsi="Arial" w:cs="Arial"/>
        </w:rPr>
        <w:t>a.</w:t>
      </w:r>
      <w:proofErr w:type="gramEnd"/>
      <w:r w:rsidRPr="00B809B2">
        <w:rPr>
          <w:rFonts w:ascii="Arial" w:hAnsi="Arial" w:cs="Arial"/>
        </w:rPr>
        <w:t xml:space="preserve"> as opções devem ser selecionadas baseadas em três aspectos: (i) nos resultados da apreciação do risco; (</w:t>
      </w:r>
      <w:proofErr w:type="spellStart"/>
      <w:r w:rsidRPr="00B809B2">
        <w:rPr>
          <w:rFonts w:ascii="Arial" w:hAnsi="Arial" w:cs="Arial"/>
        </w:rPr>
        <w:t>ii</w:t>
      </w:r>
      <w:proofErr w:type="spellEnd"/>
      <w:r w:rsidRPr="00B809B2">
        <w:rPr>
          <w:rFonts w:ascii="Arial" w:hAnsi="Arial" w:cs="Arial"/>
        </w:rPr>
        <w:t>) no custo esperado para implementar as opções; e (</w:t>
      </w:r>
      <w:proofErr w:type="spellStart"/>
      <w:r w:rsidRPr="00B809B2">
        <w:rPr>
          <w:rFonts w:ascii="Arial" w:hAnsi="Arial" w:cs="Arial"/>
        </w:rPr>
        <w:t>iii</w:t>
      </w:r>
      <w:proofErr w:type="spellEnd"/>
      <w:r w:rsidRPr="00B809B2">
        <w:rPr>
          <w:rFonts w:ascii="Arial" w:hAnsi="Arial" w:cs="Arial"/>
        </w:rPr>
        <w:t xml:space="preserve">) nos benefícios esperados com as opções; </w:t>
      </w:r>
    </w:p>
    <w:p w:rsidR="0075376E" w:rsidRPr="00B809B2" w:rsidRDefault="0075376E" w:rsidP="0075376E">
      <w:pPr>
        <w:pStyle w:val="Pa18"/>
        <w:spacing w:before="140"/>
        <w:ind w:firstLine="380"/>
        <w:jc w:val="both"/>
        <w:rPr>
          <w:rFonts w:ascii="Arial" w:hAnsi="Arial" w:cs="Arial"/>
        </w:rPr>
      </w:pPr>
      <w:proofErr w:type="gramStart"/>
      <w:r w:rsidRPr="00B809B2">
        <w:rPr>
          <w:rFonts w:ascii="Arial" w:hAnsi="Arial" w:cs="Arial"/>
        </w:rPr>
        <w:t>b.</w:t>
      </w:r>
      <w:proofErr w:type="gramEnd"/>
      <w:r w:rsidRPr="00B809B2">
        <w:rPr>
          <w:rFonts w:ascii="Arial" w:hAnsi="Arial" w:cs="Arial"/>
        </w:rPr>
        <w:t xml:space="preserve"> quando largas reduções de risco podem ser obtidas com poucas despesas, essas opções devem ser implementadas. Outras opções de tratamento dependem de julgamento melhor exercitado;</w:t>
      </w:r>
    </w:p>
    <w:p w:rsidR="0075376E" w:rsidRPr="00B809B2" w:rsidRDefault="0075376E" w:rsidP="0075376E">
      <w:pPr>
        <w:pStyle w:val="Pa18"/>
        <w:spacing w:before="140"/>
        <w:ind w:firstLine="380"/>
        <w:jc w:val="both"/>
        <w:rPr>
          <w:rFonts w:ascii="Arial" w:hAnsi="Arial" w:cs="Arial"/>
        </w:rPr>
      </w:pPr>
      <w:proofErr w:type="gramStart"/>
      <w:r w:rsidRPr="00B809B2">
        <w:rPr>
          <w:rFonts w:ascii="Arial" w:hAnsi="Arial" w:cs="Arial"/>
        </w:rPr>
        <w:t>c.</w:t>
      </w:r>
      <w:proofErr w:type="gramEnd"/>
      <w:r w:rsidRPr="00B809B2">
        <w:rPr>
          <w:rFonts w:ascii="Arial" w:hAnsi="Arial" w:cs="Arial"/>
        </w:rPr>
        <w:t xml:space="preserve"> as consequências adversas de riscos devem ser reduzidas a níveis mínimos, até quando isso for prático; </w:t>
      </w:r>
    </w:p>
    <w:p w:rsidR="0075376E" w:rsidRPr="00B809B2" w:rsidRDefault="0075376E" w:rsidP="0075376E">
      <w:pPr>
        <w:pStyle w:val="Pa18"/>
        <w:spacing w:before="140"/>
        <w:ind w:firstLine="380"/>
        <w:jc w:val="both"/>
        <w:rPr>
          <w:rFonts w:ascii="Arial" w:hAnsi="Arial" w:cs="Arial"/>
        </w:rPr>
      </w:pPr>
      <w:proofErr w:type="gramStart"/>
      <w:r w:rsidRPr="00B809B2">
        <w:rPr>
          <w:rFonts w:ascii="Arial" w:hAnsi="Arial" w:cs="Arial"/>
        </w:rPr>
        <w:t>d.</w:t>
      </w:r>
      <w:proofErr w:type="gramEnd"/>
      <w:r w:rsidRPr="00B809B2">
        <w:rPr>
          <w:rFonts w:ascii="Arial" w:hAnsi="Arial" w:cs="Arial"/>
        </w:rPr>
        <w:t xml:space="preserve"> os riscos raros e severos devem ser cuidadosamente considerados pelos gesto</w:t>
      </w:r>
      <w:r w:rsidRPr="00B809B2">
        <w:rPr>
          <w:rFonts w:ascii="Arial" w:hAnsi="Arial" w:cs="Arial"/>
        </w:rPr>
        <w:softHyphen/>
        <w:t>res. Nesses casos, podem ser necessários controles custosos, que não são econo</w:t>
      </w:r>
      <w:r w:rsidRPr="00B809B2">
        <w:rPr>
          <w:rFonts w:ascii="Arial" w:hAnsi="Arial" w:cs="Arial"/>
        </w:rPr>
        <w:softHyphen/>
        <w:t xml:space="preserve">micamente justificados (exemplo: relativos à continuidade de negócios); </w:t>
      </w:r>
    </w:p>
    <w:p w:rsidR="0075376E" w:rsidRPr="00B809B2" w:rsidRDefault="0075376E" w:rsidP="0075376E">
      <w:pPr>
        <w:pStyle w:val="Pa18"/>
        <w:spacing w:before="140"/>
        <w:ind w:firstLine="380"/>
        <w:jc w:val="both"/>
        <w:rPr>
          <w:rFonts w:ascii="Arial" w:hAnsi="Arial" w:cs="Arial"/>
        </w:rPr>
      </w:pPr>
      <w:proofErr w:type="gramStart"/>
      <w:r w:rsidRPr="00B809B2">
        <w:rPr>
          <w:rFonts w:ascii="Arial" w:hAnsi="Arial" w:cs="Arial"/>
        </w:rPr>
        <w:t>e</w:t>
      </w:r>
      <w:proofErr w:type="gramEnd"/>
      <w:r w:rsidRPr="00B809B2">
        <w:rPr>
          <w:rFonts w:ascii="Arial" w:hAnsi="Arial" w:cs="Arial"/>
        </w:rPr>
        <w:t xml:space="preserve">. </w:t>
      </w:r>
      <w:proofErr w:type="gramStart"/>
      <w:r w:rsidRPr="00B809B2">
        <w:rPr>
          <w:rFonts w:ascii="Arial" w:hAnsi="Arial" w:cs="Arial"/>
        </w:rPr>
        <w:t>as</w:t>
      </w:r>
      <w:proofErr w:type="gramEnd"/>
      <w:r w:rsidRPr="00B809B2">
        <w:rPr>
          <w:rFonts w:ascii="Arial" w:hAnsi="Arial" w:cs="Arial"/>
        </w:rPr>
        <w:t xml:space="preserve"> opções para tratamento não são mutuamente exclusivas. Uma combinação de opções pode ser praticável; </w:t>
      </w:r>
    </w:p>
    <w:p w:rsidR="0075376E" w:rsidRPr="00B809B2" w:rsidRDefault="0075376E" w:rsidP="0075376E">
      <w:pPr>
        <w:pStyle w:val="Pa18"/>
        <w:spacing w:before="140"/>
        <w:ind w:firstLine="380"/>
        <w:jc w:val="both"/>
        <w:rPr>
          <w:rFonts w:ascii="Arial" w:hAnsi="Arial" w:cs="Arial"/>
        </w:rPr>
      </w:pPr>
      <w:proofErr w:type="gramStart"/>
      <w:r w:rsidRPr="00B809B2">
        <w:rPr>
          <w:rFonts w:ascii="Arial" w:hAnsi="Arial" w:cs="Arial"/>
        </w:rPr>
        <w:t>f.</w:t>
      </w:r>
      <w:proofErr w:type="gramEnd"/>
      <w:r w:rsidRPr="00B809B2">
        <w:rPr>
          <w:rFonts w:ascii="Arial" w:hAnsi="Arial" w:cs="Arial"/>
        </w:rPr>
        <w:t xml:space="preserve"> alguns tratamentos reduzem mais de um risco (exemplo: treinamentos).</w:t>
      </w:r>
    </w:p>
    <w:p w:rsidR="0075376E" w:rsidRPr="00B809B2" w:rsidRDefault="0075376E" w:rsidP="0075376E">
      <w:pPr>
        <w:pStyle w:val="Default"/>
        <w:rPr>
          <w:rFonts w:ascii="Arial" w:hAnsi="Arial" w:cs="Arial"/>
        </w:rPr>
      </w:pPr>
    </w:p>
    <w:p w:rsidR="0075376E" w:rsidRPr="00B809B2" w:rsidRDefault="0075376E" w:rsidP="0075376E">
      <w:pPr>
        <w:pStyle w:val="Default"/>
        <w:rPr>
          <w:rFonts w:ascii="Arial" w:hAnsi="Arial" w:cs="Arial"/>
        </w:rPr>
      </w:pPr>
      <w:r w:rsidRPr="00B809B2">
        <w:rPr>
          <w:rFonts w:ascii="Arial" w:hAnsi="Arial" w:cs="Arial"/>
        </w:rPr>
        <w:t>Exemplo de Tratamento de Riscos:</w:t>
      </w:r>
    </w:p>
    <w:p w:rsidR="0075376E" w:rsidRPr="00B809B2" w:rsidRDefault="0075376E" w:rsidP="0075376E">
      <w:pPr>
        <w:pStyle w:val="Default"/>
        <w:rPr>
          <w:rFonts w:ascii="Arial" w:hAnsi="Arial" w:cs="Arial"/>
        </w:rPr>
      </w:pPr>
    </w:p>
    <w:tbl>
      <w:tblPr>
        <w:tblW w:w="9923" w:type="dxa"/>
        <w:tblInd w:w="55" w:type="dxa"/>
        <w:tblLayout w:type="fixed"/>
        <w:tblCellMar>
          <w:left w:w="10" w:type="dxa"/>
          <w:right w:w="10" w:type="dxa"/>
        </w:tblCellMar>
        <w:tblLook w:val="0000" w:firstRow="0" w:lastRow="0" w:firstColumn="0" w:lastColumn="0" w:noHBand="0" w:noVBand="0"/>
      </w:tblPr>
      <w:tblGrid>
        <w:gridCol w:w="993"/>
        <w:gridCol w:w="1275"/>
        <w:gridCol w:w="1701"/>
        <w:gridCol w:w="709"/>
        <w:gridCol w:w="284"/>
        <w:gridCol w:w="992"/>
        <w:gridCol w:w="1134"/>
        <w:gridCol w:w="142"/>
        <w:gridCol w:w="850"/>
        <w:gridCol w:w="1843"/>
      </w:tblGrid>
      <w:tr w:rsidR="0075376E" w:rsidRPr="00B809B2" w:rsidTr="00E32F06">
        <w:tc>
          <w:tcPr>
            <w:tcW w:w="9923" w:type="dxa"/>
            <w:gridSpan w:val="10"/>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75376E" w:rsidRPr="00B809B2" w:rsidRDefault="0075376E" w:rsidP="00E32F06">
            <w:pPr>
              <w:pStyle w:val="TableContents"/>
              <w:jc w:val="center"/>
              <w:rPr>
                <w:rFonts w:ascii="Arial" w:hAnsi="Arial" w:cs="Arial"/>
                <w:bCs/>
                <w:color w:val="FFFFFF"/>
              </w:rPr>
            </w:pPr>
            <w:r w:rsidRPr="00B809B2">
              <w:rPr>
                <w:rFonts w:ascii="Arial" w:hAnsi="Arial" w:cs="Arial"/>
                <w:bCs/>
                <w:color w:val="FFFFFF"/>
              </w:rPr>
              <w:t>Riscos Identificados e Tratados</w:t>
            </w: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345"/>
        </w:trPr>
        <w:tc>
          <w:tcPr>
            <w:tcW w:w="99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Ativo</w:t>
            </w:r>
          </w:p>
        </w:tc>
        <w:tc>
          <w:tcPr>
            <w:tcW w:w="12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Ameaça </w:t>
            </w:r>
          </w:p>
        </w:tc>
        <w:tc>
          <w:tcPr>
            <w:tcW w:w="170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Descrição do tratamento a ser realizado </w:t>
            </w:r>
          </w:p>
        </w:tc>
        <w:tc>
          <w:tcPr>
            <w:tcW w:w="5954" w:type="dxa"/>
            <w:gridSpan w:val="7"/>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Estimativas/Restrições</w:t>
            </w: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520"/>
        </w:trPr>
        <w:tc>
          <w:tcPr>
            <w:tcW w:w="993" w:type="dxa"/>
            <w:vMerge/>
            <w:tcBorders>
              <w:top w:val="single" w:sz="8" w:space="0" w:color="000001"/>
              <w:left w:val="single" w:sz="8" w:space="0" w:color="000001"/>
              <w:bottom w:val="single" w:sz="8" w:space="0" w:color="000001"/>
              <w:right w:val="single" w:sz="8" w:space="0" w:color="000001"/>
            </w:tcBorders>
            <w:vAlign w:val="center"/>
            <w:hideMark/>
          </w:tcPr>
          <w:p w:rsidR="0075376E" w:rsidRPr="00B809B2" w:rsidRDefault="0075376E" w:rsidP="00E32F06">
            <w:pPr>
              <w:spacing w:after="0"/>
              <w:rPr>
                <w:rFonts w:ascii="Arial" w:hAnsi="Arial" w:cs="Arial"/>
                <w:sz w:val="24"/>
                <w:szCs w:val="24"/>
                <w:lang w:eastAsia="pt-BR"/>
              </w:rPr>
            </w:pPr>
          </w:p>
        </w:tc>
        <w:tc>
          <w:tcPr>
            <w:tcW w:w="1275" w:type="dxa"/>
            <w:vMerge/>
            <w:tcBorders>
              <w:top w:val="single" w:sz="8" w:space="0" w:color="000001"/>
              <w:left w:val="single" w:sz="8" w:space="0" w:color="000001"/>
              <w:bottom w:val="single" w:sz="8" w:space="0" w:color="000001"/>
              <w:right w:val="single" w:sz="8" w:space="0" w:color="000001"/>
            </w:tcBorders>
            <w:vAlign w:val="center"/>
            <w:hideMark/>
          </w:tcPr>
          <w:p w:rsidR="0075376E" w:rsidRPr="00B809B2" w:rsidRDefault="0075376E" w:rsidP="00E32F06">
            <w:pPr>
              <w:spacing w:after="0"/>
              <w:rPr>
                <w:rFonts w:ascii="Arial" w:hAnsi="Arial" w:cs="Arial"/>
                <w:sz w:val="24"/>
                <w:szCs w:val="24"/>
                <w:lang w:eastAsia="pt-BR"/>
              </w:rPr>
            </w:pPr>
          </w:p>
        </w:tc>
        <w:tc>
          <w:tcPr>
            <w:tcW w:w="1701" w:type="dxa"/>
            <w:vMerge/>
            <w:tcBorders>
              <w:top w:val="single" w:sz="8" w:space="0" w:color="000001"/>
              <w:left w:val="single" w:sz="8" w:space="0" w:color="000001"/>
              <w:bottom w:val="single" w:sz="8" w:space="0" w:color="000001"/>
              <w:right w:val="single" w:sz="8" w:space="0" w:color="000001"/>
            </w:tcBorders>
            <w:vAlign w:val="center"/>
            <w:hideMark/>
          </w:tcPr>
          <w:p w:rsidR="0075376E" w:rsidRPr="00B809B2" w:rsidRDefault="0075376E" w:rsidP="00E32F06">
            <w:pPr>
              <w:spacing w:after="0"/>
              <w:rPr>
                <w:rFonts w:ascii="Arial" w:hAnsi="Arial" w:cs="Arial"/>
                <w:sz w:val="24"/>
                <w:szCs w:val="24"/>
                <w:lang w:eastAsia="pt-BR"/>
              </w:rPr>
            </w:pPr>
          </w:p>
        </w:tc>
        <w:tc>
          <w:tcPr>
            <w:tcW w:w="993"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Custo </w:t>
            </w:r>
          </w:p>
        </w:tc>
        <w:tc>
          <w:tcPr>
            <w:tcW w:w="992"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 xml:space="preserve">Esforço </w:t>
            </w:r>
          </w:p>
        </w:tc>
        <w:tc>
          <w:tcPr>
            <w:tcW w:w="1276"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Prazo</w:t>
            </w:r>
            <w:proofErr w:type="gramStart"/>
            <w:r w:rsidRPr="00B809B2">
              <w:rPr>
                <w:rFonts w:ascii="Arial" w:hAnsi="Arial" w:cs="Arial"/>
                <w:color w:val="000000"/>
                <w:sz w:val="24"/>
                <w:szCs w:val="24"/>
                <w:lang w:eastAsia="pt-BR"/>
              </w:rPr>
              <w:t xml:space="preserve">  </w:t>
            </w:r>
          </w:p>
        </w:tc>
        <w:tc>
          <w:tcPr>
            <w:tcW w:w="85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roofErr w:type="gramEnd"/>
            <w:r w:rsidRPr="00B809B2">
              <w:rPr>
                <w:rFonts w:ascii="Arial" w:hAnsi="Arial" w:cs="Arial"/>
                <w:color w:val="000000"/>
                <w:sz w:val="24"/>
                <w:szCs w:val="24"/>
                <w:lang w:eastAsia="pt-BR"/>
              </w:rPr>
              <w:t xml:space="preserve">Restrições </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 xml:space="preserve">Responsável </w:t>
            </w: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480"/>
        </w:trPr>
        <w:tc>
          <w:tcPr>
            <w:tcW w:w="993"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lastRenderedPageBreak/>
              <w:t>Arquivos de backup</w:t>
            </w:r>
          </w:p>
        </w:tc>
        <w:tc>
          <w:tcPr>
            <w:tcW w:w="1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Dano ou destruição de arquivos de backup</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Manter as cópias de backup das informações críticas</w:t>
            </w:r>
          </w:p>
        </w:tc>
        <w:tc>
          <w:tcPr>
            <w:tcW w:w="993"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400,00</w:t>
            </w:r>
          </w:p>
        </w:tc>
        <w:tc>
          <w:tcPr>
            <w:tcW w:w="992"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2 horas</w:t>
            </w:r>
          </w:p>
        </w:tc>
        <w:tc>
          <w:tcPr>
            <w:tcW w:w="1276"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01 dia</w:t>
            </w:r>
          </w:p>
        </w:tc>
        <w:tc>
          <w:tcPr>
            <w:tcW w:w="85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Não há</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Analista de Infraestrutura</w:t>
            </w: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460"/>
        </w:trPr>
        <w:tc>
          <w:tcPr>
            <w:tcW w:w="993"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Senhas</w:t>
            </w:r>
          </w:p>
        </w:tc>
        <w:tc>
          <w:tcPr>
            <w:tcW w:w="1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Muito tempo sem trocar a senha de acesso</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proofErr w:type="gramStart"/>
            <w:r w:rsidRPr="00B809B2">
              <w:rPr>
                <w:rFonts w:ascii="Arial" w:hAnsi="Arial" w:cs="Arial"/>
                <w:sz w:val="24"/>
                <w:szCs w:val="24"/>
                <w:lang w:eastAsia="pt-BR"/>
              </w:rPr>
              <w:t>Implementar</w:t>
            </w:r>
            <w:proofErr w:type="gramEnd"/>
            <w:r w:rsidRPr="00B809B2">
              <w:rPr>
                <w:rFonts w:ascii="Arial" w:hAnsi="Arial" w:cs="Arial"/>
                <w:sz w:val="24"/>
                <w:szCs w:val="24"/>
                <w:lang w:eastAsia="pt-BR"/>
              </w:rPr>
              <w:t xml:space="preserve"> troca automática de senha a cada 30 dias</w:t>
            </w:r>
          </w:p>
        </w:tc>
        <w:tc>
          <w:tcPr>
            <w:tcW w:w="993"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1000,00</w:t>
            </w:r>
          </w:p>
        </w:tc>
        <w:tc>
          <w:tcPr>
            <w:tcW w:w="992"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5 horas</w:t>
            </w:r>
          </w:p>
        </w:tc>
        <w:tc>
          <w:tcPr>
            <w:tcW w:w="1276"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03 dias</w:t>
            </w:r>
          </w:p>
        </w:tc>
        <w:tc>
          <w:tcPr>
            <w:tcW w:w="85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Número mínimo de caracteres</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sz w:val="24"/>
                <w:szCs w:val="24"/>
                <w:lang w:eastAsia="pt-BR"/>
              </w:rPr>
            </w:pPr>
            <w:r w:rsidRPr="00B809B2">
              <w:rPr>
                <w:rFonts w:ascii="Arial" w:hAnsi="Arial" w:cs="Arial"/>
                <w:sz w:val="24"/>
                <w:szCs w:val="24"/>
                <w:lang w:eastAsia="pt-BR"/>
              </w:rPr>
              <w:t>Desenvolvedor</w:t>
            </w: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600"/>
        </w:trPr>
        <w:tc>
          <w:tcPr>
            <w:tcW w:w="8080" w:type="dxa"/>
            <w:gridSpan w:val="9"/>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b/>
                <w:sz w:val="24"/>
                <w:szCs w:val="24"/>
                <w:lang w:eastAsia="pt-BR"/>
              </w:rPr>
            </w:pPr>
            <w:r w:rsidRPr="00B809B2">
              <w:rPr>
                <w:rFonts w:ascii="Arial" w:hAnsi="Arial" w:cs="Arial"/>
                <w:color w:val="000000"/>
                <w:sz w:val="24"/>
                <w:szCs w:val="24"/>
                <w:lang w:eastAsia="pt-BR"/>
              </w:rPr>
              <w:t>                                                          </w:t>
            </w:r>
            <w:r w:rsidRPr="00B809B2">
              <w:rPr>
                <w:rFonts w:ascii="Arial" w:hAnsi="Arial" w:cs="Arial"/>
                <w:b/>
                <w:color w:val="000000"/>
                <w:sz w:val="24"/>
                <w:szCs w:val="24"/>
                <w:lang w:eastAsia="pt-BR"/>
              </w:rPr>
              <w:t>Datas</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color w:val="000000"/>
                <w:sz w:val="24"/>
                <w:szCs w:val="24"/>
                <w:lang w:eastAsia="pt-BR"/>
              </w:rPr>
            </w:pPr>
          </w:p>
        </w:tc>
      </w:tr>
      <w:tr w:rsidR="0075376E" w:rsidRPr="00B809B2" w:rsidTr="00E32F06">
        <w:tblPrEx>
          <w:tblCellMar>
            <w:top w:w="15" w:type="dxa"/>
            <w:left w:w="15" w:type="dxa"/>
            <w:bottom w:w="15" w:type="dxa"/>
            <w:right w:w="15" w:type="dxa"/>
          </w:tblCellMar>
          <w:tblLook w:val="04A0" w:firstRow="1" w:lastRow="0" w:firstColumn="1" w:lastColumn="0" w:noHBand="0" w:noVBand="1"/>
        </w:tblPrEx>
        <w:trPr>
          <w:trHeight w:val="780"/>
        </w:trPr>
        <w:tc>
          <w:tcPr>
            <w:tcW w:w="4678" w:type="dxa"/>
            <w:gridSpan w:val="4"/>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Data de Início:</w:t>
            </w:r>
          </w:p>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31/07/2017</w:t>
            </w:r>
          </w:p>
        </w:tc>
        <w:tc>
          <w:tcPr>
            <w:tcW w:w="2410"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Data prevista para a Finalização:</w:t>
            </w:r>
          </w:p>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31/07/2017</w:t>
            </w:r>
          </w:p>
        </w:tc>
        <w:tc>
          <w:tcPr>
            <w:tcW w:w="992"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hideMark/>
          </w:tcPr>
          <w:p w:rsidR="0075376E" w:rsidRPr="00B809B2" w:rsidRDefault="0075376E" w:rsidP="00E32F06">
            <w:pPr>
              <w:spacing w:after="0"/>
              <w:rPr>
                <w:rFonts w:ascii="Arial" w:hAnsi="Arial" w:cs="Arial"/>
                <w:color w:val="000000"/>
                <w:sz w:val="24"/>
                <w:szCs w:val="24"/>
                <w:lang w:eastAsia="pt-BR"/>
              </w:rPr>
            </w:pPr>
            <w:r w:rsidRPr="00B809B2">
              <w:rPr>
                <w:rFonts w:ascii="Arial" w:hAnsi="Arial" w:cs="Arial"/>
                <w:color w:val="000000"/>
                <w:sz w:val="24"/>
                <w:szCs w:val="24"/>
                <w:lang w:eastAsia="pt-BR"/>
              </w:rPr>
              <w:t>Data de Finalização:</w:t>
            </w:r>
          </w:p>
          <w:p w:rsidR="0075376E" w:rsidRPr="00B809B2" w:rsidRDefault="0075376E" w:rsidP="00E32F06">
            <w:pPr>
              <w:spacing w:after="0"/>
              <w:rPr>
                <w:rFonts w:ascii="Arial" w:hAnsi="Arial" w:cs="Arial"/>
                <w:sz w:val="24"/>
                <w:szCs w:val="24"/>
                <w:lang w:eastAsia="pt-BR"/>
              </w:rPr>
            </w:pPr>
            <w:r w:rsidRPr="00B809B2">
              <w:rPr>
                <w:rFonts w:ascii="Arial" w:hAnsi="Arial" w:cs="Arial"/>
                <w:color w:val="000000"/>
                <w:sz w:val="24"/>
                <w:szCs w:val="24"/>
                <w:lang w:eastAsia="pt-BR"/>
              </w:rPr>
              <w:t>31/07/2017</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Pr>
          <w:p w:rsidR="0075376E" w:rsidRPr="00B809B2" w:rsidRDefault="0075376E" w:rsidP="00E32F06">
            <w:pPr>
              <w:spacing w:after="0"/>
              <w:rPr>
                <w:rFonts w:ascii="Arial" w:hAnsi="Arial" w:cs="Arial"/>
                <w:color w:val="000000"/>
                <w:sz w:val="24"/>
                <w:szCs w:val="24"/>
                <w:lang w:eastAsia="pt-BR"/>
              </w:rPr>
            </w:pPr>
          </w:p>
        </w:tc>
      </w:tr>
    </w:tbl>
    <w:p w:rsidR="0075376E" w:rsidRPr="0075376E" w:rsidRDefault="0075376E" w:rsidP="0075376E">
      <w:pPr>
        <w:rPr>
          <w:rFonts w:eastAsia="SimSun"/>
        </w:rPr>
      </w:pPr>
    </w:p>
    <w:p w:rsidR="0075376E" w:rsidRDefault="0075376E" w:rsidP="00EA0050"/>
    <w:p w:rsidR="00B15506" w:rsidRDefault="00B15506" w:rsidP="00B15506">
      <w:pPr>
        <w:pStyle w:val="Ttulo1"/>
        <w:pBdr>
          <w:bottom w:val="single" w:sz="1" w:space="2" w:color="000000"/>
        </w:pBdr>
        <w:rPr>
          <w:rFonts w:ascii="Arial" w:hAnsi="Arial"/>
          <w:szCs w:val="24"/>
          <w:u w:val="none"/>
        </w:rPr>
      </w:pPr>
      <w:bookmarkStart w:id="26" w:name="_Toc508656427"/>
      <w:bookmarkStart w:id="27" w:name="_Toc508812967"/>
      <w:r>
        <w:rPr>
          <w:rFonts w:ascii="Arial" w:hAnsi="Arial"/>
          <w:szCs w:val="24"/>
          <w:u w:val="none"/>
        </w:rPr>
        <w:t>REFERÊNCIA</w:t>
      </w:r>
      <w:r w:rsidR="00856732">
        <w:rPr>
          <w:rFonts w:ascii="Arial" w:hAnsi="Arial"/>
          <w:szCs w:val="24"/>
          <w:u w:val="none"/>
        </w:rPr>
        <w:t>S BIBLIOGRÁFICAS</w:t>
      </w:r>
      <w:bookmarkEnd w:id="26"/>
      <w:bookmarkEnd w:id="27"/>
    </w:p>
    <w:p w:rsidR="00867BBE" w:rsidRDefault="00867BBE" w:rsidP="00867BBE">
      <w:pPr>
        <w:pStyle w:val="Ttulo2"/>
        <w:spacing w:after="120"/>
        <w:ind w:left="709" w:hanging="360"/>
        <w:rPr>
          <w:rFonts w:ascii="Arial" w:eastAsia="SimSun" w:hAnsi="Arial" w:cs="Tahoma"/>
          <w:szCs w:val="24"/>
        </w:rPr>
      </w:pPr>
      <w:bookmarkStart w:id="28" w:name="_Toc508302056"/>
      <w:bookmarkStart w:id="29" w:name="_Toc508648603"/>
      <w:bookmarkStart w:id="30" w:name="_Toc508812968"/>
      <w:r>
        <w:rPr>
          <w:rFonts w:ascii="Arial" w:eastAsia="SimSun" w:hAnsi="Arial" w:cs="Tahoma"/>
          <w:szCs w:val="24"/>
        </w:rPr>
        <w:t>5.1. Documentos</w:t>
      </w:r>
      <w:bookmarkEnd w:id="28"/>
      <w:bookmarkEnd w:id="29"/>
      <w:bookmarkEnd w:id="30"/>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sidR="00DB6408">
        <w:rPr>
          <w:rStyle w:val="Forte"/>
          <w:rFonts w:ascii="Arial" w:hAnsi="Arial"/>
          <w:sz w:val="24"/>
          <w:szCs w:val="24"/>
        </w:rPr>
        <w:t>Guia de Comitê de TIC do SISP (V</w:t>
      </w:r>
      <w:r>
        <w:rPr>
          <w:rStyle w:val="Forte"/>
          <w:rFonts w:ascii="Arial" w:hAnsi="Arial"/>
          <w:sz w:val="24"/>
          <w:szCs w:val="24"/>
        </w:rPr>
        <w:t>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sidR="00DB6408">
        <w:rPr>
          <w:rFonts w:ascii="Arial" w:hAnsi="Arial"/>
          <w:b w:val="0"/>
          <w:bCs w:val="0"/>
          <w:sz w:val="24"/>
          <w:szCs w:val="24"/>
        </w:rPr>
        <w:t>(V</w:t>
      </w:r>
      <w:r>
        <w:rPr>
          <w:rFonts w:ascii="Arial" w:hAnsi="Arial"/>
          <w:b w:val="0"/>
          <w:bCs w:val="0"/>
          <w:sz w:val="24"/>
          <w:szCs w:val="24"/>
        </w:rPr>
        <w:t xml:space="preserve">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w:t>
      </w:r>
      <w:r w:rsidR="00DB6408">
        <w:rPr>
          <w:rFonts w:ascii="Arial" w:hAnsi="Arial"/>
          <w:b w:val="0"/>
          <w:bCs w:val="0"/>
          <w:sz w:val="24"/>
          <w:szCs w:val="24"/>
        </w:rPr>
        <w:t xml:space="preserve"> –</w:t>
      </w:r>
      <w:r>
        <w:rPr>
          <w:rFonts w:ascii="Arial" w:hAnsi="Arial"/>
          <w:b w:val="0"/>
          <w:bCs w:val="0"/>
          <w:sz w:val="24"/>
          <w:szCs w:val="24"/>
        </w:rPr>
        <w:t xml:space="preserve">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sidR="00DB6408">
        <w:rPr>
          <w:rFonts w:ascii="Arial" w:hAnsi="Arial"/>
          <w:b w:val="0"/>
          <w:bCs w:val="0"/>
          <w:sz w:val="24"/>
          <w:szCs w:val="24"/>
        </w:rPr>
        <w:tab/>
      </w:r>
      <w:r w:rsidRPr="00371405">
        <w:rPr>
          <w:rFonts w:ascii="Arial" w:hAnsi="Arial"/>
          <w:b w:val="0"/>
          <w:bCs w:val="0"/>
          <w:sz w:val="24"/>
          <w:szCs w:val="24"/>
        </w:rPr>
        <w:t xml:space="preserve">Guia de Governança de Tecnologia da Informação e Comunicação (GovTIC) do SISP </w:t>
      </w:r>
      <w:r>
        <w:rPr>
          <w:rFonts w:ascii="Arial" w:hAnsi="Arial"/>
          <w:b w:val="0"/>
          <w:bCs w:val="0"/>
          <w:sz w:val="24"/>
          <w:szCs w:val="24"/>
        </w:rPr>
        <w:t xml:space="preserve">(Versão 2.0 </w:t>
      </w:r>
      <w:r w:rsidR="00DB6408">
        <w:rPr>
          <w:rFonts w:ascii="Arial" w:hAnsi="Arial"/>
          <w:b w:val="0"/>
          <w:bCs w:val="0"/>
          <w:sz w:val="24"/>
          <w:szCs w:val="24"/>
        </w:rPr>
        <w:t>–</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16"/>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B0" w:rsidRDefault="002E4EB0">
      <w:pPr>
        <w:spacing w:before="0" w:after="0"/>
      </w:pPr>
      <w:r>
        <w:separator/>
      </w:r>
    </w:p>
  </w:endnote>
  <w:endnote w:type="continuationSeparator" w:id="0">
    <w:p w:rsidR="002E4EB0" w:rsidRDefault="002E4E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Kozuka Gothic Pro B">
    <w:altName w:val="Calibri"/>
    <w:panose1 w:val="00000000000000000000"/>
    <w:charset w:val="00"/>
    <w:family w:val="swiss"/>
    <w:notTrueType/>
    <w:pitch w:val="default"/>
    <w:sig w:usb0="00000003" w:usb1="00000000" w:usb2="00000000" w:usb3="00000000" w:csb0="00000001"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2" w:rsidRPr="007714CE" w:rsidRDefault="00391478">
    <w:pPr>
      <w:pStyle w:val="Rodap"/>
      <w:jc w:val="right"/>
      <w:rPr>
        <w:rFonts w:cs="Arial"/>
      </w:rPr>
    </w:pPr>
    <w:r w:rsidRPr="007714CE">
      <w:rPr>
        <w:rFonts w:cs="Arial"/>
      </w:rPr>
      <w:fldChar w:fldCharType="begin"/>
    </w:r>
    <w:r w:rsidR="007238AF" w:rsidRPr="007714CE">
      <w:rPr>
        <w:rFonts w:cs="Arial"/>
      </w:rPr>
      <w:instrText>PAGE   \* MERGEFORMAT</w:instrText>
    </w:r>
    <w:r w:rsidRPr="007714CE">
      <w:rPr>
        <w:rFonts w:cs="Arial"/>
      </w:rPr>
      <w:fldChar w:fldCharType="separate"/>
    </w:r>
    <w:r w:rsidR="002F2B3A">
      <w:rPr>
        <w:rFonts w:cs="Arial"/>
        <w:noProof/>
      </w:rPr>
      <w:t>16</w:t>
    </w:r>
    <w:r w:rsidRPr="007714CE">
      <w:rPr>
        <w:rFonts w:cs="Arial"/>
        <w:noProof/>
      </w:rPr>
      <w:fldChar w:fldCharType="end"/>
    </w:r>
  </w:p>
  <w:p w:rsidR="001942C7" w:rsidRPr="001A459B" w:rsidRDefault="001942C7"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B0" w:rsidRDefault="002E4EB0">
      <w:pPr>
        <w:spacing w:before="0" w:after="0"/>
      </w:pPr>
      <w:r>
        <w:separator/>
      </w:r>
    </w:p>
  </w:footnote>
  <w:footnote w:type="continuationSeparator" w:id="0">
    <w:p w:rsidR="002E4EB0" w:rsidRDefault="002E4EB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47" w:rsidRDefault="00C41A47"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CA1E05" w:rsidRPr="00C41A47" w:rsidRDefault="00CA1E05"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23B6302F"/>
    <w:multiLevelType w:val="hybridMultilevel"/>
    <w:tmpl w:val="95845E6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7DF02EEC"/>
    <w:multiLevelType w:val="hybridMultilevel"/>
    <w:tmpl w:val="C7BE768C"/>
    <w:lvl w:ilvl="0" w:tplc="CD40CB9C">
      <w:start w:val="1"/>
      <w:numFmt w:val="decimal"/>
      <w:lvlText w:val="%1."/>
      <w:lvlJc w:val="left"/>
      <w:pPr>
        <w:ind w:left="720" w:hanging="360"/>
      </w:pPr>
      <w:rPr>
        <w:rFonts w:ascii="Arial" w:hAnsi="Arial" w:cs="Arial" w:hint="default"/>
        <w:b/>
        <w:color w:val="000000"/>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13"/>
  </w:num>
  <w:num w:numId="18">
    <w:abstractNumId w:val="12"/>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activeWritingStyle w:appName="MSWord" w:lang="pt-BR" w:vendorID="64" w:dllVersion="6" w:nlCheck="1" w:checkStyle="0"/>
  <w:activeWritingStyle w:appName="MSWord" w:lang="pt-BR" w:vendorID="64" w:dllVersion="0"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1E75"/>
    <w:rsid w:val="00036EB5"/>
    <w:rsid w:val="000475C9"/>
    <w:rsid w:val="0005094A"/>
    <w:rsid w:val="00061786"/>
    <w:rsid w:val="00063454"/>
    <w:rsid w:val="0007180C"/>
    <w:rsid w:val="000773C3"/>
    <w:rsid w:val="00082E21"/>
    <w:rsid w:val="000B010A"/>
    <w:rsid w:val="000B51AB"/>
    <w:rsid w:val="000C5F24"/>
    <w:rsid w:val="000C6500"/>
    <w:rsid w:val="000E3EDD"/>
    <w:rsid w:val="000F1707"/>
    <w:rsid w:val="000F19B6"/>
    <w:rsid w:val="000F66A7"/>
    <w:rsid w:val="00104067"/>
    <w:rsid w:val="00106B59"/>
    <w:rsid w:val="0011345D"/>
    <w:rsid w:val="00121699"/>
    <w:rsid w:val="00127CE5"/>
    <w:rsid w:val="00145F8F"/>
    <w:rsid w:val="00154C33"/>
    <w:rsid w:val="001637DA"/>
    <w:rsid w:val="00167C7A"/>
    <w:rsid w:val="00172FD9"/>
    <w:rsid w:val="00174F49"/>
    <w:rsid w:val="00175CFD"/>
    <w:rsid w:val="0017607D"/>
    <w:rsid w:val="00180960"/>
    <w:rsid w:val="001872E6"/>
    <w:rsid w:val="00187E06"/>
    <w:rsid w:val="001942C7"/>
    <w:rsid w:val="001A1017"/>
    <w:rsid w:val="001A4528"/>
    <w:rsid w:val="001A459B"/>
    <w:rsid w:val="001B093C"/>
    <w:rsid w:val="001C4B64"/>
    <w:rsid w:val="001C58E2"/>
    <w:rsid w:val="001D0FFB"/>
    <w:rsid w:val="001D13D7"/>
    <w:rsid w:val="001D726D"/>
    <w:rsid w:val="001F3582"/>
    <w:rsid w:val="001F5F7A"/>
    <w:rsid w:val="00207A61"/>
    <w:rsid w:val="00213718"/>
    <w:rsid w:val="002166E2"/>
    <w:rsid w:val="00220B7E"/>
    <w:rsid w:val="002231B9"/>
    <w:rsid w:val="002233E1"/>
    <w:rsid w:val="0022683A"/>
    <w:rsid w:val="00226965"/>
    <w:rsid w:val="00231DBE"/>
    <w:rsid w:val="0024460F"/>
    <w:rsid w:val="002514E1"/>
    <w:rsid w:val="00254A32"/>
    <w:rsid w:val="00256E6F"/>
    <w:rsid w:val="00262AA0"/>
    <w:rsid w:val="0026506B"/>
    <w:rsid w:val="00265C4E"/>
    <w:rsid w:val="00274D55"/>
    <w:rsid w:val="0029115B"/>
    <w:rsid w:val="00294778"/>
    <w:rsid w:val="002A63CE"/>
    <w:rsid w:val="002A76A4"/>
    <w:rsid w:val="002A7FB9"/>
    <w:rsid w:val="002B1695"/>
    <w:rsid w:val="002B5B13"/>
    <w:rsid w:val="002C249B"/>
    <w:rsid w:val="002D0181"/>
    <w:rsid w:val="002D0E0C"/>
    <w:rsid w:val="002D211C"/>
    <w:rsid w:val="002D747F"/>
    <w:rsid w:val="002E4EB0"/>
    <w:rsid w:val="002F2B3A"/>
    <w:rsid w:val="002F2DC3"/>
    <w:rsid w:val="00300CF4"/>
    <w:rsid w:val="00310031"/>
    <w:rsid w:val="00311A20"/>
    <w:rsid w:val="003124F8"/>
    <w:rsid w:val="00313505"/>
    <w:rsid w:val="003215F0"/>
    <w:rsid w:val="00330366"/>
    <w:rsid w:val="0033367E"/>
    <w:rsid w:val="003351E2"/>
    <w:rsid w:val="00340B7B"/>
    <w:rsid w:val="003446E3"/>
    <w:rsid w:val="00345ADD"/>
    <w:rsid w:val="0035144E"/>
    <w:rsid w:val="0035536F"/>
    <w:rsid w:val="00361A2D"/>
    <w:rsid w:val="00362E36"/>
    <w:rsid w:val="003713A3"/>
    <w:rsid w:val="00371405"/>
    <w:rsid w:val="00375FE1"/>
    <w:rsid w:val="00380A9C"/>
    <w:rsid w:val="00391478"/>
    <w:rsid w:val="003948AD"/>
    <w:rsid w:val="00394DEE"/>
    <w:rsid w:val="003A1AFD"/>
    <w:rsid w:val="003B1767"/>
    <w:rsid w:val="003B5B7D"/>
    <w:rsid w:val="003B6838"/>
    <w:rsid w:val="003C040D"/>
    <w:rsid w:val="003C2AA4"/>
    <w:rsid w:val="003C464B"/>
    <w:rsid w:val="003D12BB"/>
    <w:rsid w:val="003D2E45"/>
    <w:rsid w:val="003E01C9"/>
    <w:rsid w:val="003F32BF"/>
    <w:rsid w:val="003F7CBB"/>
    <w:rsid w:val="00401C94"/>
    <w:rsid w:val="00411F4D"/>
    <w:rsid w:val="004316DC"/>
    <w:rsid w:val="004331E9"/>
    <w:rsid w:val="00443222"/>
    <w:rsid w:val="0045271F"/>
    <w:rsid w:val="00457257"/>
    <w:rsid w:val="00457DE8"/>
    <w:rsid w:val="004632D7"/>
    <w:rsid w:val="004637B2"/>
    <w:rsid w:val="00464BFD"/>
    <w:rsid w:val="00464D3F"/>
    <w:rsid w:val="0047278E"/>
    <w:rsid w:val="00472A3E"/>
    <w:rsid w:val="0047331F"/>
    <w:rsid w:val="004767E6"/>
    <w:rsid w:val="00482173"/>
    <w:rsid w:val="004834C9"/>
    <w:rsid w:val="00492F72"/>
    <w:rsid w:val="0049783A"/>
    <w:rsid w:val="004A6F4F"/>
    <w:rsid w:val="004B047A"/>
    <w:rsid w:val="004B48A0"/>
    <w:rsid w:val="004C0B8F"/>
    <w:rsid w:val="004C2009"/>
    <w:rsid w:val="004C42C1"/>
    <w:rsid w:val="004C71BD"/>
    <w:rsid w:val="004C7583"/>
    <w:rsid w:val="004D15DD"/>
    <w:rsid w:val="004D2ECA"/>
    <w:rsid w:val="004D3A8C"/>
    <w:rsid w:val="004D47D8"/>
    <w:rsid w:val="004E35AC"/>
    <w:rsid w:val="004E4372"/>
    <w:rsid w:val="004F3B7B"/>
    <w:rsid w:val="0050270F"/>
    <w:rsid w:val="005059C9"/>
    <w:rsid w:val="005227A2"/>
    <w:rsid w:val="00526F67"/>
    <w:rsid w:val="00535106"/>
    <w:rsid w:val="0053662E"/>
    <w:rsid w:val="00537572"/>
    <w:rsid w:val="0054271F"/>
    <w:rsid w:val="00545202"/>
    <w:rsid w:val="00555861"/>
    <w:rsid w:val="00557008"/>
    <w:rsid w:val="00557316"/>
    <w:rsid w:val="00572AA7"/>
    <w:rsid w:val="00581CF0"/>
    <w:rsid w:val="005842E1"/>
    <w:rsid w:val="005872D0"/>
    <w:rsid w:val="0059040E"/>
    <w:rsid w:val="00590ED7"/>
    <w:rsid w:val="005935A6"/>
    <w:rsid w:val="00594B27"/>
    <w:rsid w:val="00595A59"/>
    <w:rsid w:val="005A0F4E"/>
    <w:rsid w:val="005A4909"/>
    <w:rsid w:val="005A502F"/>
    <w:rsid w:val="005A6A69"/>
    <w:rsid w:val="005B5F2C"/>
    <w:rsid w:val="005D4208"/>
    <w:rsid w:val="005D4D93"/>
    <w:rsid w:val="005E2B0B"/>
    <w:rsid w:val="005E5046"/>
    <w:rsid w:val="005F5F84"/>
    <w:rsid w:val="0060678C"/>
    <w:rsid w:val="00615CC5"/>
    <w:rsid w:val="00615F1C"/>
    <w:rsid w:val="006171B2"/>
    <w:rsid w:val="0061797E"/>
    <w:rsid w:val="00640A35"/>
    <w:rsid w:val="00642302"/>
    <w:rsid w:val="006443D1"/>
    <w:rsid w:val="006505E2"/>
    <w:rsid w:val="00654DE6"/>
    <w:rsid w:val="00666144"/>
    <w:rsid w:val="00672AF2"/>
    <w:rsid w:val="006903D7"/>
    <w:rsid w:val="00697E5E"/>
    <w:rsid w:val="006A416F"/>
    <w:rsid w:val="006A4172"/>
    <w:rsid w:val="006C0EB3"/>
    <w:rsid w:val="006D00FA"/>
    <w:rsid w:val="006E1A20"/>
    <w:rsid w:val="006F233B"/>
    <w:rsid w:val="007002D8"/>
    <w:rsid w:val="0070554A"/>
    <w:rsid w:val="0070625F"/>
    <w:rsid w:val="00710770"/>
    <w:rsid w:val="0071082A"/>
    <w:rsid w:val="00710B5C"/>
    <w:rsid w:val="0072337B"/>
    <w:rsid w:val="007238AF"/>
    <w:rsid w:val="007243A5"/>
    <w:rsid w:val="00741AA8"/>
    <w:rsid w:val="0074322A"/>
    <w:rsid w:val="0075376E"/>
    <w:rsid w:val="00762359"/>
    <w:rsid w:val="0077059C"/>
    <w:rsid w:val="007714CE"/>
    <w:rsid w:val="00772F7D"/>
    <w:rsid w:val="00775D5D"/>
    <w:rsid w:val="007926D4"/>
    <w:rsid w:val="00794157"/>
    <w:rsid w:val="007C1672"/>
    <w:rsid w:val="007D0379"/>
    <w:rsid w:val="007E70FE"/>
    <w:rsid w:val="007F51EF"/>
    <w:rsid w:val="00810406"/>
    <w:rsid w:val="00823657"/>
    <w:rsid w:val="00824585"/>
    <w:rsid w:val="00830985"/>
    <w:rsid w:val="00842821"/>
    <w:rsid w:val="00845770"/>
    <w:rsid w:val="00856732"/>
    <w:rsid w:val="00860DF8"/>
    <w:rsid w:val="00867BBE"/>
    <w:rsid w:val="008730EB"/>
    <w:rsid w:val="00896970"/>
    <w:rsid w:val="008A549C"/>
    <w:rsid w:val="008C5232"/>
    <w:rsid w:val="008C6200"/>
    <w:rsid w:val="008E1508"/>
    <w:rsid w:val="008F2185"/>
    <w:rsid w:val="00900BC1"/>
    <w:rsid w:val="00902C7F"/>
    <w:rsid w:val="00905D03"/>
    <w:rsid w:val="0091239A"/>
    <w:rsid w:val="009163E5"/>
    <w:rsid w:val="00916CE5"/>
    <w:rsid w:val="00925F3C"/>
    <w:rsid w:val="0093685E"/>
    <w:rsid w:val="00940623"/>
    <w:rsid w:val="00956AE6"/>
    <w:rsid w:val="009624F0"/>
    <w:rsid w:val="00964E3B"/>
    <w:rsid w:val="00965142"/>
    <w:rsid w:val="00970800"/>
    <w:rsid w:val="00972570"/>
    <w:rsid w:val="0097681E"/>
    <w:rsid w:val="00983ED5"/>
    <w:rsid w:val="00991E75"/>
    <w:rsid w:val="009A75C0"/>
    <w:rsid w:val="009B2CF2"/>
    <w:rsid w:val="009C15F5"/>
    <w:rsid w:val="009D0C8D"/>
    <w:rsid w:val="009D2BAE"/>
    <w:rsid w:val="009E07DE"/>
    <w:rsid w:val="009E3614"/>
    <w:rsid w:val="009E36EE"/>
    <w:rsid w:val="009F3C3A"/>
    <w:rsid w:val="00A0029B"/>
    <w:rsid w:val="00A04EE5"/>
    <w:rsid w:val="00A06B8D"/>
    <w:rsid w:val="00A15F91"/>
    <w:rsid w:val="00A17708"/>
    <w:rsid w:val="00A255EF"/>
    <w:rsid w:val="00A3091C"/>
    <w:rsid w:val="00A35E67"/>
    <w:rsid w:val="00A371AF"/>
    <w:rsid w:val="00A40D19"/>
    <w:rsid w:val="00A430FE"/>
    <w:rsid w:val="00A44B75"/>
    <w:rsid w:val="00A60037"/>
    <w:rsid w:val="00A64482"/>
    <w:rsid w:val="00A76AB6"/>
    <w:rsid w:val="00A82B2D"/>
    <w:rsid w:val="00A848D3"/>
    <w:rsid w:val="00A90899"/>
    <w:rsid w:val="00A91E9E"/>
    <w:rsid w:val="00A9246C"/>
    <w:rsid w:val="00AA23D1"/>
    <w:rsid w:val="00AA6955"/>
    <w:rsid w:val="00AB08C1"/>
    <w:rsid w:val="00AB5010"/>
    <w:rsid w:val="00AC089B"/>
    <w:rsid w:val="00AC2D79"/>
    <w:rsid w:val="00AC33C9"/>
    <w:rsid w:val="00AF11C3"/>
    <w:rsid w:val="00AF6071"/>
    <w:rsid w:val="00B00653"/>
    <w:rsid w:val="00B00CC7"/>
    <w:rsid w:val="00B0204D"/>
    <w:rsid w:val="00B06738"/>
    <w:rsid w:val="00B13097"/>
    <w:rsid w:val="00B15506"/>
    <w:rsid w:val="00B159FA"/>
    <w:rsid w:val="00B34002"/>
    <w:rsid w:val="00B37257"/>
    <w:rsid w:val="00B374F4"/>
    <w:rsid w:val="00B408DF"/>
    <w:rsid w:val="00B4332E"/>
    <w:rsid w:val="00B463C8"/>
    <w:rsid w:val="00B61629"/>
    <w:rsid w:val="00B63761"/>
    <w:rsid w:val="00B809B2"/>
    <w:rsid w:val="00B81FF0"/>
    <w:rsid w:val="00B912BE"/>
    <w:rsid w:val="00B9292D"/>
    <w:rsid w:val="00BA0CCE"/>
    <w:rsid w:val="00BB1ADD"/>
    <w:rsid w:val="00BB2E8C"/>
    <w:rsid w:val="00BB6409"/>
    <w:rsid w:val="00BC1C17"/>
    <w:rsid w:val="00BC2E49"/>
    <w:rsid w:val="00BC41DB"/>
    <w:rsid w:val="00BD1472"/>
    <w:rsid w:val="00BE006B"/>
    <w:rsid w:val="00BF4905"/>
    <w:rsid w:val="00BF5A32"/>
    <w:rsid w:val="00C00E26"/>
    <w:rsid w:val="00C05D1A"/>
    <w:rsid w:val="00C075D9"/>
    <w:rsid w:val="00C21849"/>
    <w:rsid w:val="00C23D4A"/>
    <w:rsid w:val="00C3349A"/>
    <w:rsid w:val="00C41A47"/>
    <w:rsid w:val="00C4750F"/>
    <w:rsid w:val="00C62C35"/>
    <w:rsid w:val="00C6534F"/>
    <w:rsid w:val="00C73956"/>
    <w:rsid w:val="00C805D7"/>
    <w:rsid w:val="00C90BBE"/>
    <w:rsid w:val="00C9474F"/>
    <w:rsid w:val="00C96211"/>
    <w:rsid w:val="00CA1E05"/>
    <w:rsid w:val="00CA57BF"/>
    <w:rsid w:val="00CB1936"/>
    <w:rsid w:val="00CC217A"/>
    <w:rsid w:val="00CC2D5E"/>
    <w:rsid w:val="00CD3079"/>
    <w:rsid w:val="00CD6183"/>
    <w:rsid w:val="00D02DBA"/>
    <w:rsid w:val="00D23648"/>
    <w:rsid w:val="00D31314"/>
    <w:rsid w:val="00D4014D"/>
    <w:rsid w:val="00D4107F"/>
    <w:rsid w:val="00D51CB1"/>
    <w:rsid w:val="00D63084"/>
    <w:rsid w:val="00D65A61"/>
    <w:rsid w:val="00D67EED"/>
    <w:rsid w:val="00D67FB1"/>
    <w:rsid w:val="00D91A16"/>
    <w:rsid w:val="00D96DD0"/>
    <w:rsid w:val="00D97B00"/>
    <w:rsid w:val="00DB6408"/>
    <w:rsid w:val="00DC5888"/>
    <w:rsid w:val="00DD3F47"/>
    <w:rsid w:val="00DE5AC3"/>
    <w:rsid w:val="00DE7351"/>
    <w:rsid w:val="00E063D1"/>
    <w:rsid w:val="00E17502"/>
    <w:rsid w:val="00E3700B"/>
    <w:rsid w:val="00E41F3B"/>
    <w:rsid w:val="00E42029"/>
    <w:rsid w:val="00E47D7E"/>
    <w:rsid w:val="00E609F1"/>
    <w:rsid w:val="00E61AB6"/>
    <w:rsid w:val="00E73F6E"/>
    <w:rsid w:val="00E74995"/>
    <w:rsid w:val="00EA0050"/>
    <w:rsid w:val="00EA3AF9"/>
    <w:rsid w:val="00EB5150"/>
    <w:rsid w:val="00EB5609"/>
    <w:rsid w:val="00ED35E4"/>
    <w:rsid w:val="00ED412A"/>
    <w:rsid w:val="00ED4B27"/>
    <w:rsid w:val="00EF6591"/>
    <w:rsid w:val="00F02BEB"/>
    <w:rsid w:val="00F14239"/>
    <w:rsid w:val="00F142FA"/>
    <w:rsid w:val="00F21DA3"/>
    <w:rsid w:val="00F31F54"/>
    <w:rsid w:val="00F36CC3"/>
    <w:rsid w:val="00F42C55"/>
    <w:rsid w:val="00F4488F"/>
    <w:rsid w:val="00F500F1"/>
    <w:rsid w:val="00F50447"/>
    <w:rsid w:val="00F518D6"/>
    <w:rsid w:val="00F6092A"/>
    <w:rsid w:val="00F63321"/>
    <w:rsid w:val="00F827A2"/>
    <w:rsid w:val="00F85CE6"/>
    <w:rsid w:val="00F9297F"/>
    <w:rsid w:val="00FA04C0"/>
    <w:rsid w:val="00FA313D"/>
    <w:rsid w:val="00FA447E"/>
    <w:rsid w:val="00FB13FE"/>
    <w:rsid w:val="00FB7AA3"/>
    <w:rsid w:val="00FC1494"/>
    <w:rsid w:val="00FC37E3"/>
    <w:rsid w:val="00FC51C3"/>
    <w:rsid w:val="00FD331C"/>
    <w:rsid w:val="00FE5056"/>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FD"/>
    <w:pPr>
      <w:suppressAutoHyphens/>
      <w:spacing w:before="60" w:after="60"/>
      <w:jc w:val="both"/>
    </w:pPr>
    <w:rPr>
      <w:rFonts w:ascii="Times" w:hAnsi="Times"/>
      <w:sz w:val="22"/>
      <w:lang w:eastAsia="ar-SA"/>
    </w:rPr>
  </w:style>
  <w:style w:type="paragraph" w:styleId="Ttulo1">
    <w:name w:val="heading 1"/>
    <w:basedOn w:val="Normal"/>
    <w:next w:val="Normal"/>
    <w:qFormat/>
    <w:rsid w:val="00175CFD"/>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175CFD"/>
    <w:pPr>
      <w:keepNext/>
      <w:spacing w:before="240"/>
      <w:outlineLvl w:val="1"/>
    </w:pPr>
    <w:rPr>
      <w:b/>
      <w:sz w:val="24"/>
    </w:rPr>
  </w:style>
  <w:style w:type="paragraph" w:styleId="Ttulo3">
    <w:name w:val="heading 3"/>
    <w:basedOn w:val="Normal"/>
    <w:next w:val="Normal"/>
    <w:qFormat/>
    <w:rsid w:val="00175CFD"/>
    <w:pPr>
      <w:keepNext/>
      <w:spacing w:before="240"/>
      <w:outlineLvl w:val="2"/>
    </w:pPr>
    <w:rPr>
      <w:rFonts w:ascii="Times New Roman" w:hAnsi="Times New Roman"/>
      <w:b/>
    </w:rPr>
  </w:style>
  <w:style w:type="paragraph" w:styleId="Ttulo4">
    <w:name w:val="heading 4"/>
    <w:basedOn w:val="Normal"/>
    <w:next w:val="Normal"/>
    <w:qFormat/>
    <w:rsid w:val="00175CFD"/>
    <w:pPr>
      <w:keepNext/>
      <w:spacing w:before="240"/>
      <w:outlineLvl w:val="3"/>
    </w:pPr>
    <w:rPr>
      <w:rFonts w:ascii="Times New Roman" w:hAnsi="Times New Roman"/>
    </w:rPr>
  </w:style>
  <w:style w:type="paragraph" w:styleId="Ttulo5">
    <w:name w:val="heading 5"/>
    <w:basedOn w:val="Normal"/>
    <w:next w:val="Normal"/>
    <w:qFormat/>
    <w:rsid w:val="00175CFD"/>
    <w:pPr>
      <w:spacing w:before="240"/>
      <w:outlineLvl w:val="4"/>
    </w:pPr>
    <w:rPr>
      <w:rFonts w:ascii="Arial" w:hAnsi="Arial"/>
    </w:rPr>
  </w:style>
  <w:style w:type="paragraph" w:styleId="Ttulo6">
    <w:name w:val="heading 6"/>
    <w:basedOn w:val="Normal"/>
    <w:next w:val="Normal"/>
    <w:qFormat/>
    <w:rsid w:val="00175CFD"/>
    <w:pPr>
      <w:spacing w:before="240"/>
      <w:outlineLvl w:val="5"/>
    </w:pPr>
    <w:rPr>
      <w:rFonts w:ascii="Arial" w:hAnsi="Arial"/>
    </w:rPr>
  </w:style>
  <w:style w:type="paragraph" w:styleId="Ttulo7">
    <w:name w:val="heading 7"/>
    <w:basedOn w:val="Normal"/>
    <w:next w:val="Normal"/>
    <w:qFormat/>
    <w:rsid w:val="00175CFD"/>
    <w:pPr>
      <w:spacing w:before="240"/>
      <w:outlineLvl w:val="6"/>
    </w:pPr>
    <w:rPr>
      <w:rFonts w:ascii="Arial" w:hAnsi="Arial"/>
    </w:rPr>
  </w:style>
  <w:style w:type="paragraph" w:styleId="Ttulo8">
    <w:name w:val="heading 8"/>
    <w:basedOn w:val="Normal"/>
    <w:next w:val="Normal"/>
    <w:qFormat/>
    <w:rsid w:val="00175CFD"/>
    <w:pPr>
      <w:spacing w:before="240"/>
      <w:outlineLvl w:val="7"/>
    </w:pPr>
    <w:rPr>
      <w:rFonts w:ascii="Arial" w:hAnsi="Arial"/>
      <w:sz w:val="20"/>
    </w:rPr>
  </w:style>
  <w:style w:type="paragraph" w:styleId="Ttulo9">
    <w:name w:val="heading 9"/>
    <w:basedOn w:val="Normal"/>
    <w:next w:val="Normal"/>
    <w:qFormat/>
    <w:rsid w:val="00175CFD"/>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175CFD"/>
    <w:rPr>
      <w:rFonts w:ascii="Symbol" w:hAnsi="Symbol"/>
    </w:rPr>
  </w:style>
  <w:style w:type="character" w:customStyle="1" w:styleId="WW8Num3z0">
    <w:name w:val="WW8Num3z0"/>
    <w:rsid w:val="00175CFD"/>
    <w:rPr>
      <w:rFonts w:ascii="Symbol" w:hAnsi="Symbol"/>
    </w:rPr>
  </w:style>
  <w:style w:type="character" w:customStyle="1" w:styleId="WW8Num4z0">
    <w:name w:val="WW8Num4z0"/>
    <w:rsid w:val="00175CFD"/>
    <w:rPr>
      <w:rFonts w:ascii="Symbol" w:hAnsi="Symbol"/>
    </w:rPr>
  </w:style>
  <w:style w:type="character" w:customStyle="1" w:styleId="WW8Num5z0">
    <w:name w:val="WW8Num5z0"/>
    <w:rsid w:val="00175CFD"/>
    <w:rPr>
      <w:rFonts w:ascii="Symbol" w:hAnsi="Symbol"/>
    </w:rPr>
  </w:style>
  <w:style w:type="character" w:customStyle="1" w:styleId="WW8Num8z0">
    <w:name w:val="WW8Num8z0"/>
    <w:rsid w:val="00175CFD"/>
    <w:rPr>
      <w:rFonts w:ascii="Symbol" w:hAnsi="Symbol"/>
    </w:rPr>
  </w:style>
  <w:style w:type="character" w:customStyle="1" w:styleId="WW8Num10z0">
    <w:name w:val="WW8Num10z0"/>
    <w:rsid w:val="00175CFD"/>
    <w:rPr>
      <w:rFonts w:ascii="Wingdings" w:hAnsi="Wingdings"/>
      <w:b w:val="0"/>
      <w:i w:val="0"/>
      <w:sz w:val="18"/>
    </w:rPr>
  </w:style>
  <w:style w:type="character" w:customStyle="1" w:styleId="WW8Num11z0">
    <w:name w:val="WW8Num11z0"/>
    <w:rsid w:val="00175CFD"/>
    <w:rPr>
      <w:rFonts w:ascii="Symbol" w:hAnsi="Symbol"/>
    </w:rPr>
  </w:style>
  <w:style w:type="character" w:customStyle="1" w:styleId="WW8Num12z0">
    <w:name w:val="WW8Num12z0"/>
    <w:rsid w:val="00175CFD"/>
    <w:rPr>
      <w:rFonts w:ascii="Symbol" w:hAnsi="Symbol"/>
    </w:rPr>
  </w:style>
  <w:style w:type="character" w:customStyle="1" w:styleId="WW8Num13z0">
    <w:name w:val="WW8Num13z0"/>
    <w:rsid w:val="00175CFD"/>
    <w:rPr>
      <w:rFonts w:ascii="Symbol" w:hAnsi="Symbol"/>
    </w:rPr>
  </w:style>
  <w:style w:type="character" w:customStyle="1" w:styleId="Absatz-Standardschriftart">
    <w:name w:val="Absatz-Standardschriftart"/>
    <w:rsid w:val="00175CFD"/>
  </w:style>
  <w:style w:type="character" w:customStyle="1" w:styleId="WW8Num4z1">
    <w:name w:val="WW8Num4z1"/>
    <w:rsid w:val="00175CFD"/>
    <w:rPr>
      <w:rFonts w:ascii="Courier New" w:hAnsi="Courier New"/>
    </w:rPr>
  </w:style>
  <w:style w:type="character" w:customStyle="1" w:styleId="WW8Num4z2">
    <w:name w:val="WW8Num4z2"/>
    <w:rsid w:val="00175CFD"/>
    <w:rPr>
      <w:rFonts w:ascii="Wingdings" w:hAnsi="Wingdings"/>
    </w:rPr>
  </w:style>
  <w:style w:type="character" w:customStyle="1" w:styleId="WW8Num6z0">
    <w:name w:val="WW8Num6z0"/>
    <w:rsid w:val="00175CFD"/>
    <w:rPr>
      <w:rFonts w:ascii="Symbol" w:hAnsi="Symbol"/>
    </w:rPr>
  </w:style>
  <w:style w:type="character" w:customStyle="1" w:styleId="WW8Num8z1">
    <w:name w:val="WW8Num8z1"/>
    <w:rsid w:val="00175CFD"/>
    <w:rPr>
      <w:rFonts w:ascii="Courier New" w:hAnsi="Courier New"/>
    </w:rPr>
  </w:style>
  <w:style w:type="character" w:customStyle="1" w:styleId="WW8Num8z2">
    <w:name w:val="WW8Num8z2"/>
    <w:rsid w:val="00175CFD"/>
    <w:rPr>
      <w:rFonts w:ascii="Wingdings" w:hAnsi="Wingdings"/>
    </w:rPr>
  </w:style>
  <w:style w:type="character" w:customStyle="1" w:styleId="WW8Num9z0">
    <w:name w:val="WW8Num9z0"/>
    <w:rsid w:val="00175CFD"/>
    <w:rPr>
      <w:rFonts w:ascii="Symbol" w:hAnsi="Symbol"/>
    </w:rPr>
  </w:style>
  <w:style w:type="character" w:customStyle="1" w:styleId="WW8Num9z1">
    <w:name w:val="WW8Num9z1"/>
    <w:rsid w:val="00175CFD"/>
    <w:rPr>
      <w:rFonts w:ascii="Courier New" w:hAnsi="Courier New"/>
    </w:rPr>
  </w:style>
  <w:style w:type="character" w:customStyle="1" w:styleId="WW8Num9z2">
    <w:name w:val="WW8Num9z2"/>
    <w:rsid w:val="00175CFD"/>
    <w:rPr>
      <w:rFonts w:ascii="Wingdings" w:hAnsi="Wingdings"/>
    </w:rPr>
  </w:style>
  <w:style w:type="character" w:customStyle="1" w:styleId="WW8Num11z1">
    <w:name w:val="WW8Num11z1"/>
    <w:rsid w:val="00175CFD"/>
    <w:rPr>
      <w:rFonts w:ascii="Courier New" w:hAnsi="Courier New"/>
    </w:rPr>
  </w:style>
  <w:style w:type="character" w:customStyle="1" w:styleId="WW8Num11z2">
    <w:name w:val="WW8Num11z2"/>
    <w:rsid w:val="00175CFD"/>
    <w:rPr>
      <w:rFonts w:ascii="Wingdings" w:hAnsi="Wingdings"/>
    </w:rPr>
  </w:style>
  <w:style w:type="character" w:customStyle="1" w:styleId="WW8Num12z1">
    <w:name w:val="WW8Num12z1"/>
    <w:rsid w:val="00175CFD"/>
    <w:rPr>
      <w:rFonts w:ascii="Courier New" w:hAnsi="Courier New" w:cs="Courier New"/>
    </w:rPr>
  </w:style>
  <w:style w:type="character" w:customStyle="1" w:styleId="WW8Num12z2">
    <w:name w:val="WW8Num12z2"/>
    <w:rsid w:val="00175CFD"/>
    <w:rPr>
      <w:rFonts w:ascii="Wingdings" w:hAnsi="Wingdings"/>
    </w:rPr>
  </w:style>
  <w:style w:type="character" w:customStyle="1" w:styleId="WW8Num12z3">
    <w:name w:val="WW8Num12z3"/>
    <w:rsid w:val="00175CFD"/>
    <w:rPr>
      <w:rFonts w:ascii="Symbol" w:hAnsi="Symbol"/>
    </w:rPr>
  </w:style>
  <w:style w:type="character" w:customStyle="1" w:styleId="WW8Num14z0">
    <w:name w:val="WW8Num14z0"/>
    <w:rsid w:val="00175CFD"/>
    <w:rPr>
      <w:rFonts w:ascii="Symbol" w:hAnsi="Symbol"/>
    </w:rPr>
  </w:style>
  <w:style w:type="character" w:customStyle="1" w:styleId="WW8Num14z1">
    <w:name w:val="WW8Num14z1"/>
    <w:rsid w:val="00175CFD"/>
    <w:rPr>
      <w:rFonts w:ascii="Courier New" w:hAnsi="Courier New" w:cs="Courier New"/>
    </w:rPr>
  </w:style>
  <w:style w:type="character" w:customStyle="1" w:styleId="WW8Num14z2">
    <w:name w:val="WW8Num14z2"/>
    <w:rsid w:val="00175CFD"/>
    <w:rPr>
      <w:rFonts w:ascii="Wingdings" w:hAnsi="Wingdings"/>
    </w:rPr>
  </w:style>
  <w:style w:type="character" w:customStyle="1" w:styleId="WW8Num15z0">
    <w:name w:val="WW8Num15z0"/>
    <w:rsid w:val="00175CFD"/>
    <w:rPr>
      <w:rFonts w:ascii="Symbol" w:hAnsi="Symbol"/>
    </w:rPr>
  </w:style>
  <w:style w:type="character" w:customStyle="1" w:styleId="WW8Num15z1">
    <w:name w:val="WW8Num15z1"/>
    <w:rsid w:val="00175CFD"/>
    <w:rPr>
      <w:rFonts w:ascii="Courier New" w:hAnsi="Courier New"/>
    </w:rPr>
  </w:style>
  <w:style w:type="character" w:customStyle="1" w:styleId="WW8Num15z2">
    <w:name w:val="WW8Num15z2"/>
    <w:rsid w:val="00175CFD"/>
    <w:rPr>
      <w:rFonts w:ascii="Wingdings" w:hAnsi="Wingdings"/>
    </w:rPr>
  </w:style>
  <w:style w:type="character" w:customStyle="1" w:styleId="WW8Num17z0">
    <w:name w:val="WW8Num17z0"/>
    <w:rsid w:val="00175CFD"/>
    <w:rPr>
      <w:rFonts w:ascii="Symbol" w:hAnsi="Symbol"/>
    </w:rPr>
  </w:style>
  <w:style w:type="character" w:customStyle="1" w:styleId="WW8Num17z1">
    <w:name w:val="WW8Num17z1"/>
    <w:rsid w:val="00175CFD"/>
    <w:rPr>
      <w:rFonts w:ascii="Courier New" w:hAnsi="Courier New" w:cs="Courier New"/>
    </w:rPr>
  </w:style>
  <w:style w:type="character" w:customStyle="1" w:styleId="WW8Num17z2">
    <w:name w:val="WW8Num17z2"/>
    <w:rsid w:val="00175CFD"/>
    <w:rPr>
      <w:rFonts w:ascii="Wingdings" w:hAnsi="Wingdings"/>
    </w:rPr>
  </w:style>
  <w:style w:type="character" w:customStyle="1" w:styleId="WW8Num18z0">
    <w:name w:val="WW8Num18z0"/>
    <w:rsid w:val="00175CFD"/>
    <w:rPr>
      <w:rFonts w:ascii="Times New Roman" w:eastAsia="Times New Roman" w:hAnsi="Times New Roman" w:cs="Times New Roman"/>
    </w:rPr>
  </w:style>
  <w:style w:type="character" w:customStyle="1" w:styleId="WW8Num18z1">
    <w:name w:val="WW8Num18z1"/>
    <w:rsid w:val="00175CFD"/>
    <w:rPr>
      <w:rFonts w:ascii="Courier New" w:hAnsi="Courier New"/>
    </w:rPr>
  </w:style>
  <w:style w:type="character" w:customStyle="1" w:styleId="WW8Num18z2">
    <w:name w:val="WW8Num18z2"/>
    <w:rsid w:val="00175CFD"/>
    <w:rPr>
      <w:rFonts w:ascii="Wingdings" w:hAnsi="Wingdings"/>
    </w:rPr>
  </w:style>
  <w:style w:type="character" w:customStyle="1" w:styleId="WW8Num18z3">
    <w:name w:val="WW8Num18z3"/>
    <w:rsid w:val="00175CFD"/>
    <w:rPr>
      <w:rFonts w:ascii="Symbol" w:hAnsi="Symbol"/>
    </w:rPr>
  </w:style>
  <w:style w:type="character" w:customStyle="1" w:styleId="WW8Num19z0">
    <w:name w:val="WW8Num19z0"/>
    <w:rsid w:val="00175CFD"/>
    <w:rPr>
      <w:rFonts w:ascii="Symbol" w:hAnsi="Symbol"/>
    </w:rPr>
  </w:style>
  <w:style w:type="character" w:customStyle="1" w:styleId="WW8Num19z1">
    <w:name w:val="WW8Num19z1"/>
    <w:rsid w:val="00175CFD"/>
    <w:rPr>
      <w:rFonts w:ascii="Courier New" w:hAnsi="Courier New"/>
    </w:rPr>
  </w:style>
  <w:style w:type="character" w:customStyle="1" w:styleId="WW8Num19z2">
    <w:name w:val="WW8Num19z2"/>
    <w:rsid w:val="00175CFD"/>
    <w:rPr>
      <w:rFonts w:ascii="Wingdings" w:hAnsi="Wingdings"/>
    </w:rPr>
  </w:style>
  <w:style w:type="character" w:customStyle="1" w:styleId="WW8Num20z0">
    <w:name w:val="WW8Num20z0"/>
    <w:rsid w:val="00175CFD"/>
    <w:rPr>
      <w:rFonts w:ascii="Symbol" w:hAnsi="Symbol"/>
    </w:rPr>
  </w:style>
  <w:style w:type="character" w:customStyle="1" w:styleId="WW8Num20z1">
    <w:name w:val="WW8Num20z1"/>
    <w:rsid w:val="00175CFD"/>
    <w:rPr>
      <w:rFonts w:ascii="Courier New" w:hAnsi="Courier New" w:cs="Courier New"/>
    </w:rPr>
  </w:style>
  <w:style w:type="character" w:customStyle="1" w:styleId="WW8Num20z2">
    <w:name w:val="WW8Num20z2"/>
    <w:rsid w:val="00175CFD"/>
    <w:rPr>
      <w:rFonts w:ascii="Wingdings" w:hAnsi="Wingdings"/>
    </w:rPr>
  </w:style>
  <w:style w:type="character" w:customStyle="1" w:styleId="WW8Num21z0">
    <w:name w:val="WW8Num21z0"/>
    <w:rsid w:val="00175CFD"/>
    <w:rPr>
      <w:rFonts w:ascii="Symbol" w:hAnsi="Symbol"/>
    </w:rPr>
  </w:style>
  <w:style w:type="character" w:customStyle="1" w:styleId="WW8Num21z1">
    <w:name w:val="WW8Num21z1"/>
    <w:rsid w:val="00175CFD"/>
    <w:rPr>
      <w:rFonts w:ascii="Courier New" w:hAnsi="Courier New" w:cs="Courier New"/>
    </w:rPr>
  </w:style>
  <w:style w:type="character" w:customStyle="1" w:styleId="WW8Num21z2">
    <w:name w:val="WW8Num21z2"/>
    <w:rsid w:val="00175CFD"/>
    <w:rPr>
      <w:rFonts w:ascii="Wingdings" w:hAnsi="Wingdings"/>
    </w:rPr>
  </w:style>
  <w:style w:type="character" w:customStyle="1" w:styleId="WW8Num22z0">
    <w:name w:val="WW8Num22z0"/>
    <w:rsid w:val="00175CFD"/>
    <w:rPr>
      <w:rFonts w:ascii="Symbol" w:hAnsi="Symbol"/>
    </w:rPr>
  </w:style>
  <w:style w:type="character" w:customStyle="1" w:styleId="WW8Num22z1">
    <w:name w:val="WW8Num22z1"/>
    <w:rsid w:val="00175CFD"/>
    <w:rPr>
      <w:rFonts w:ascii="Courier New" w:hAnsi="Courier New"/>
    </w:rPr>
  </w:style>
  <w:style w:type="character" w:customStyle="1" w:styleId="WW8Num22z2">
    <w:name w:val="WW8Num22z2"/>
    <w:rsid w:val="00175CFD"/>
    <w:rPr>
      <w:rFonts w:ascii="Wingdings" w:hAnsi="Wingdings"/>
    </w:rPr>
  </w:style>
  <w:style w:type="character" w:customStyle="1" w:styleId="WW8Num23z0">
    <w:name w:val="WW8Num23z0"/>
    <w:rsid w:val="00175CFD"/>
    <w:rPr>
      <w:rFonts w:ascii="Wingdings" w:hAnsi="Wingdings"/>
      <w:b w:val="0"/>
      <w:i w:val="0"/>
      <w:sz w:val="18"/>
    </w:rPr>
  </w:style>
  <w:style w:type="character" w:customStyle="1" w:styleId="WW8Num24z0">
    <w:name w:val="WW8Num24z0"/>
    <w:rsid w:val="00175CFD"/>
    <w:rPr>
      <w:rFonts w:ascii="Symbol" w:hAnsi="Symbol"/>
    </w:rPr>
  </w:style>
  <w:style w:type="character" w:customStyle="1" w:styleId="WW8Num25z0">
    <w:name w:val="WW8Num25z0"/>
    <w:rsid w:val="00175CFD"/>
    <w:rPr>
      <w:rFonts w:ascii="Symbol" w:hAnsi="Symbol"/>
    </w:rPr>
  </w:style>
  <w:style w:type="character" w:customStyle="1" w:styleId="WW8Num25z1">
    <w:name w:val="WW8Num25z1"/>
    <w:rsid w:val="00175CFD"/>
    <w:rPr>
      <w:rFonts w:ascii="Courier New" w:hAnsi="Courier New"/>
    </w:rPr>
  </w:style>
  <w:style w:type="character" w:customStyle="1" w:styleId="WW8Num25z2">
    <w:name w:val="WW8Num25z2"/>
    <w:rsid w:val="00175CFD"/>
    <w:rPr>
      <w:rFonts w:ascii="Wingdings" w:hAnsi="Wingdings"/>
    </w:rPr>
  </w:style>
  <w:style w:type="character" w:customStyle="1" w:styleId="WW8Num26z0">
    <w:name w:val="WW8Num26z0"/>
    <w:rsid w:val="00175CFD"/>
    <w:rPr>
      <w:rFonts w:ascii="Symbol" w:hAnsi="Symbol"/>
    </w:rPr>
  </w:style>
  <w:style w:type="character" w:customStyle="1" w:styleId="WW8Num27z0">
    <w:name w:val="WW8Num27z0"/>
    <w:rsid w:val="00175CFD"/>
    <w:rPr>
      <w:rFonts w:ascii="Symbol" w:hAnsi="Symbol"/>
    </w:rPr>
  </w:style>
  <w:style w:type="character" w:customStyle="1" w:styleId="WW8Num27z1">
    <w:name w:val="WW8Num27z1"/>
    <w:rsid w:val="00175CFD"/>
    <w:rPr>
      <w:rFonts w:ascii="Courier New" w:hAnsi="Courier New"/>
    </w:rPr>
  </w:style>
  <w:style w:type="character" w:customStyle="1" w:styleId="WW8Num27z2">
    <w:name w:val="WW8Num27z2"/>
    <w:rsid w:val="00175CFD"/>
    <w:rPr>
      <w:rFonts w:ascii="Wingdings" w:hAnsi="Wingdings"/>
    </w:rPr>
  </w:style>
  <w:style w:type="character" w:customStyle="1" w:styleId="WW8Num28z0">
    <w:name w:val="WW8Num28z0"/>
    <w:rsid w:val="00175CFD"/>
    <w:rPr>
      <w:rFonts w:ascii="Symbol" w:hAnsi="Symbol"/>
      <w:b w:val="0"/>
      <w:i w:val="0"/>
      <w:color w:val="auto"/>
      <w:sz w:val="16"/>
    </w:rPr>
  </w:style>
  <w:style w:type="character" w:customStyle="1" w:styleId="WW8Num29z0">
    <w:name w:val="WW8Num29z0"/>
    <w:rsid w:val="00175CFD"/>
    <w:rPr>
      <w:rFonts w:ascii="Verdana" w:hAnsi="Verdana"/>
      <w:b/>
      <w:i w:val="0"/>
      <w:sz w:val="24"/>
    </w:rPr>
  </w:style>
  <w:style w:type="character" w:customStyle="1" w:styleId="WW8Num30z0">
    <w:name w:val="WW8Num30z0"/>
    <w:rsid w:val="00175CFD"/>
    <w:rPr>
      <w:rFonts w:ascii="Symbol" w:hAnsi="Symbol"/>
    </w:rPr>
  </w:style>
  <w:style w:type="character" w:customStyle="1" w:styleId="WW8Num30z1">
    <w:name w:val="WW8Num30z1"/>
    <w:rsid w:val="00175CFD"/>
    <w:rPr>
      <w:rFonts w:ascii="Courier New" w:hAnsi="Courier New" w:cs="Courier New"/>
    </w:rPr>
  </w:style>
  <w:style w:type="character" w:customStyle="1" w:styleId="WW8Num30z2">
    <w:name w:val="WW8Num30z2"/>
    <w:rsid w:val="00175CFD"/>
    <w:rPr>
      <w:rFonts w:ascii="Wingdings" w:hAnsi="Wingdings"/>
    </w:rPr>
  </w:style>
  <w:style w:type="character" w:customStyle="1" w:styleId="WW8Num31z0">
    <w:name w:val="WW8Num31z0"/>
    <w:rsid w:val="00175CFD"/>
    <w:rPr>
      <w:rFonts w:ascii="Symbol" w:hAnsi="Symbol"/>
    </w:rPr>
  </w:style>
  <w:style w:type="character" w:customStyle="1" w:styleId="WW8Num31z1">
    <w:name w:val="WW8Num31z1"/>
    <w:rsid w:val="00175CFD"/>
    <w:rPr>
      <w:rFonts w:ascii="Courier New" w:hAnsi="Courier New"/>
    </w:rPr>
  </w:style>
  <w:style w:type="character" w:customStyle="1" w:styleId="WW8Num31z2">
    <w:name w:val="WW8Num31z2"/>
    <w:rsid w:val="00175CFD"/>
    <w:rPr>
      <w:rFonts w:ascii="Wingdings" w:hAnsi="Wingdings"/>
    </w:rPr>
  </w:style>
  <w:style w:type="character" w:customStyle="1" w:styleId="WW8Num32z0">
    <w:name w:val="WW8Num32z0"/>
    <w:rsid w:val="00175CFD"/>
    <w:rPr>
      <w:rFonts w:ascii="Wingdings" w:hAnsi="Wingdings"/>
    </w:rPr>
  </w:style>
  <w:style w:type="character" w:customStyle="1" w:styleId="WW8Num32z1">
    <w:name w:val="WW8Num32z1"/>
    <w:rsid w:val="00175CFD"/>
    <w:rPr>
      <w:rFonts w:ascii="Courier New" w:hAnsi="Courier New"/>
    </w:rPr>
  </w:style>
  <w:style w:type="character" w:customStyle="1" w:styleId="WW8Num32z3">
    <w:name w:val="WW8Num32z3"/>
    <w:rsid w:val="00175CFD"/>
    <w:rPr>
      <w:rFonts w:ascii="Symbol" w:hAnsi="Symbol"/>
    </w:rPr>
  </w:style>
  <w:style w:type="character" w:customStyle="1" w:styleId="WW8Num33z0">
    <w:name w:val="WW8Num33z0"/>
    <w:rsid w:val="00175CFD"/>
    <w:rPr>
      <w:rFonts w:ascii="Symbol" w:hAnsi="Symbol"/>
    </w:rPr>
  </w:style>
  <w:style w:type="character" w:customStyle="1" w:styleId="WW8Num33z1">
    <w:name w:val="WW8Num33z1"/>
    <w:rsid w:val="00175CFD"/>
    <w:rPr>
      <w:rFonts w:ascii="Courier New" w:hAnsi="Courier New"/>
    </w:rPr>
  </w:style>
  <w:style w:type="character" w:customStyle="1" w:styleId="WW8Num33z2">
    <w:name w:val="WW8Num33z2"/>
    <w:rsid w:val="00175CFD"/>
    <w:rPr>
      <w:rFonts w:ascii="Wingdings" w:hAnsi="Wingdings"/>
    </w:rPr>
  </w:style>
  <w:style w:type="character" w:customStyle="1" w:styleId="Fontepargpadro1">
    <w:name w:val="Fonte parág. padrão1"/>
    <w:rsid w:val="00175CFD"/>
  </w:style>
  <w:style w:type="character" w:styleId="Hyperlink">
    <w:name w:val="Hyperlink"/>
    <w:uiPriority w:val="99"/>
    <w:rsid w:val="00175CFD"/>
    <w:rPr>
      <w:color w:val="0000FF"/>
      <w:u w:val="single"/>
    </w:rPr>
  </w:style>
  <w:style w:type="character" w:styleId="Nmerodepgina">
    <w:name w:val="page number"/>
    <w:basedOn w:val="Fontepargpadro1"/>
    <w:semiHidden/>
    <w:rsid w:val="00175CFD"/>
  </w:style>
  <w:style w:type="character" w:styleId="Nmerodelinha">
    <w:name w:val="line number"/>
    <w:basedOn w:val="Fontepargpadro1"/>
    <w:semiHidden/>
    <w:rsid w:val="00175CFD"/>
  </w:style>
  <w:style w:type="character" w:customStyle="1" w:styleId="Caracteresdenotaderodap">
    <w:name w:val="Caracteres de nota de rodapé"/>
    <w:rsid w:val="00175CFD"/>
    <w:rPr>
      <w:vertAlign w:val="superscript"/>
    </w:rPr>
  </w:style>
  <w:style w:type="character" w:customStyle="1" w:styleId="Refdecomentrio1">
    <w:name w:val="Ref. de comentário1"/>
    <w:rsid w:val="00175CFD"/>
    <w:rPr>
      <w:sz w:val="16"/>
      <w:szCs w:val="16"/>
    </w:rPr>
  </w:style>
  <w:style w:type="character" w:customStyle="1" w:styleId="Smbolosdenumerao">
    <w:name w:val="Símbolos de numeração"/>
    <w:rsid w:val="00175CFD"/>
  </w:style>
  <w:style w:type="character" w:styleId="HiperlinkVisitado">
    <w:name w:val="FollowedHyperlink"/>
    <w:semiHidden/>
    <w:rsid w:val="00175CFD"/>
    <w:rPr>
      <w:color w:val="800000"/>
      <w:u w:val="single"/>
    </w:rPr>
  </w:style>
  <w:style w:type="character" w:customStyle="1" w:styleId="ListLabel1">
    <w:name w:val="ListLabel 1"/>
    <w:rsid w:val="00175CFD"/>
    <w:rPr>
      <w:rFonts w:cs="Times New Roman"/>
    </w:rPr>
  </w:style>
  <w:style w:type="character" w:customStyle="1" w:styleId="Marcas">
    <w:name w:val="Marcas"/>
    <w:rsid w:val="00175CFD"/>
    <w:rPr>
      <w:rFonts w:ascii="OpenSymbol" w:eastAsia="OpenSymbol" w:hAnsi="OpenSymbol" w:cs="OpenSymbol"/>
    </w:rPr>
  </w:style>
  <w:style w:type="character" w:styleId="nfase">
    <w:name w:val="Emphasis"/>
    <w:qFormat/>
    <w:rsid w:val="00175CFD"/>
    <w:rPr>
      <w:i/>
      <w:iCs/>
    </w:rPr>
  </w:style>
  <w:style w:type="character" w:customStyle="1" w:styleId="CorpodetextoCharChar">
    <w:name w:val="Corpo de texto Char Char"/>
    <w:rsid w:val="00175CFD"/>
    <w:rPr>
      <w:rFonts w:ascii="Arial" w:hAnsi="Arial"/>
      <w:sz w:val="24"/>
      <w:szCs w:val="24"/>
      <w:lang w:val="pt-BR" w:eastAsia="ar-SA" w:bidi="ar-SA"/>
    </w:rPr>
  </w:style>
  <w:style w:type="character" w:styleId="Forte">
    <w:name w:val="Strong"/>
    <w:qFormat/>
    <w:rsid w:val="00175CFD"/>
    <w:rPr>
      <w:b/>
      <w:bCs/>
    </w:rPr>
  </w:style>
  <w:style w:type="paragraph" w:customStyle="1" w:styleId="Captulo">
    <w:name w:val="Capítulo"/>
    <w:basedOn w:val="Normal"/>
    <w:next w:val="Corpodetexto"/>
    <w:rsid w:val="00175CFD"/>
    <w:pPr>
      <w:keepNext/>
      <w:spacing w:before="240" w:after="120"/>
    </w:pPr>
    <w:rPr>
      <w:rFonts w:ascii="Arial" w:eastAsia="SimSun" w:hAnsi="Arial" w:cs="Mangal"/>
      <w:sz w:val="28"/>
      <w:szCs w:val="28"/>
    </w:rPr>
  </w:style>
  <w:style w:type="paragraph" w:styleId="Corpodetexto">
    <w:name w:val="Body Text"/>
    <w:basedOn w:val="Normal"/>
    <w:semiHidden/>
    <w:rsid w:val="00175CFD"/>
    <w:pPr>
      <w:spacing w:before="0" w:after="0"/>
    </w:pPr>
    <w:rPr>
      <w:b/>
      <w:bCs/>
      <w:sz w:val="18"/>
    </w:rPr>
  </w:style>
  <w:style w:type="paragraph" w:styleId="Ttulo">
    <w:name w:val="Title"/>
    <w:basedOn w:val="Normal"/>
    <w:next w:val="Corpodetexto"/>
    <w:qFormat/>
    <w:rsid w:val="00175CFD"/>
    <w:pPr>
      <w:keepNext/>
      <w:spacing w:before="240" w:after="120"/>
    </w:pPr>
    <w:rPr>
      <w:rFonts w:ascii="Arial" w:eastAsia="SimSun" w:hAnsi="Arial" w:cs="Tahoma"/>
      <w:sz w:val="28"/>
      <w:szCs w:val="28"/>
    </w:rPr>
  </w:style>
  <w:style w:type="paragraph" w:styleId="Subttulo">
    <w:name w:val="Subtitle"/>
    <w:basedOn w:val="Ttulo"/>
    <w:next w:val="Corpodetexto"/>
    <w:qFormat/>
    <w:rsid w:val="00175CFD"/>
    <w:pPr>
      <w:jc w:val="center"/>
    </w:pPr>
    <w:rPr>
      <w:i/>
      <w:iCs/>
    </w:rPr>
  </w:style>
  <w:style w:type="paragraph" w:styleId="Lista">
    <w:name w:val="List"/>
    <w:basedOn w:val="Corpodetexto"/>
    <w:semiHidden/>
    <w:rsid w:val="00175CFD"/>
    <w:rPr>
      <w:rFonts w:cs="Tahoma"/>
    </w:rPr>
  </w:style>
  <w:style w:type="paragraph" w:customStyle="1" w:styleId="Legenda1">
    <w:name w:val="Legenda1"/>
    <w:basedOn w:val="Normal"/>
    <w:next w:val="Normal"/>
    <w:rsid w:val="00175CFD"/>
    <w:rPr>
      <w:b/>
      <w:bCs/>
    </w:rPr>
  </w:style>
  <w:style w:type="paragraph" w:customStyle="1" w:styleId="ndice">
    <w:name w:val="Índice"/>
    <w:basedOn w:val="Normal"/>
    <w:rsid w:val="00175CFD"/>
    <w:pPr>
      <w:suppressLineNumbers/>
    </w:pPr>
    <w:rPr>
      <w:rFonts w:cs="Tahoma"/>
    </w:rPr>
  </w:style>
  <w:style w:type="paragraph" w:styleId="Sumrio1">
    <w:name w:val="toc 1"/>
    <w:basedOn w:val="Normal"/>
    <w:next w:val="Normal"/>
    <w:uiPriority w:val="39"/>
    <w:rsid w:val="00175CFD"/>
    <w:pPr>
      <w:spacing w:before="120" w:after="0"/>
      <w:jc w:val="left"/>
    </w:pPr>
    <w:rPr>
      <w:rFonts w:ascii="Times New Roman" w:hAnsi="Times New Roman"/>
      <w:b/>
      <w:bCs/>
      <w:i/>
      <w:iCs/>
      <w:szCs w:val="28"/>
    </w:rPr>
  </w:style>
  <w:style w:type="paragraph" w:styleId="Sumrio2">
    <w:name w:val="toc 2"/>
    <w:basedOn w:val="Normal"/>
    <w:next w:val="Normal"/>
    <w:uiPriority w:val="39"/>
    <w:rsid w:val="00175CFD"/>
    <w:pPr>
      <w:spacing w:before="120" w:after="0"/>
      <w:ind w:left="220"/>
      <w:jc w:val="left"/>
    </w:pPr>
    <w:rPr>
      <w:rFonts w:ascii="Times New Roman" w:hAnsi="Times New Roman"/>
      <w:b/>
      <w:bCs/>
      <w:szCs w:val="26"/>
    </w:rPr>
  </w:style>
  <w:style w:type="paragraph" w:styleId="Sumrio3">
    <w:name w:val="toc 3"/>
    <w:basedOn w:val="Normal"/>
    <w:next w:val="Normal"/>
    <w:uiPriority w:val="39"/>
    <w:rsid w:val="00175CFD"/>
    <w:pPr>
      <w:spacing w:before="0" w:after="0"/>
      <w:ind w:left="440"/>
      <w:jc w:val="left"/>
    </w:pPr>
    <w:rPr>
      <w:rFonts w:ascii="Times New Roman" w:hAnsi="Times New Roman"/>
      <w:szCs w:val="24"/>
    </w:rPr>
  </w:style>
  <w:style w:type="paragraph" w:styleId="Sumrio4">
    <w:name w:val="toc 4"/>
    <w:basedOn w:val="Normal"/>
    <w:next w:val="Normal"/>
    <w:semiHidden/>
    <w:rsid w:val="00175CFD"/>
    <w:pPr>
      <w:spacing w:before="0" w:after="0"/>
      <w:ind w:left="660"/>
      <w:jc w:val="left"/>
    </w:pPr>
    <w:rPr>
      <w:rFonts w:ascii="Times New Roman" w:hAnsi="Times New Roman"/>
      <w:szCs w:val="24"/>
    </w:rPr>
  </w:style>
  <w:style w:type="paragraph" w:styleId="Sumrio5">
    <w:name w:val="toc 5"/>
    <w:basedOn w:val="Normal"/>
    <w:next w:val="Normal"/>
    <w:semiHidden/>
    <w:rsid w:val="00175CFD"/>
    <w:pPr>
      <w:spacing w:before="0" w:after="0"/>
      <w:ind w:left="880"/>
      <w:jc w:val="left"/>
    </w:pPr>
    <w:rPr>
      <w:rFonts w:ascii="Times New Roman" w:hAnsi="Times New Roman"/>
      <w:szCs w:val="24"/>
    </w:rPr>
  </w:style>
  <w:style w:type="paragraph" w:styleId="Sumrio6">
    <w:name w:val="toc 6"/>
    <w:basedOn w:val="Normal"/>
    <w:next w:val="Normal"/>
    <w:uiPriority w:val="39"/>
    <w:rsid w:val="00175CFD"/>
    <w:pPr>
      <w:spacing w:before="0" w:after="0"/>
      <w:ind w:left="1100"/>
      <w:jc w:val="left"/>
    </w:pPr>
    <w:rPr>
      <w:rFonts w:ascii="Times New Roman" w:hAnsi="Times New Roman"/>
      <w:szCs w:val="24"/>
    </w:rPr>
  </w:style>
  <w:style w:type="paragraph" w:styleId="Sumrio7">
    <w:name w:val="toc 7"/>
    <w:basedOn w:val="Normal"/>
    <w:next w:val="Normal"/>
    <w:semiHidden/>
    <w:rsid w:val="00175CFD"/>
    <w:pPr>
      <w:spacing w:before="0" w:after="0"/>
      <w:ind w:left="1320"/>
      <w:jc w:val="left"/>
    </w:pPr>
    <w:rPr>
      <w:rFonts w:ascii="Times New Roman" w:hAnsi="Times New Roman"/>
      <w:szCs w:val="24"/>
    </w:rPr>
  </w:style>
  <w:style w:type="paragraph" w:styleId="Sumrio8">
    <w:name w:val="toc 8"/>
    <w:basedOn w:val="Normal"/>
    <w:next w:val="Normal"/>
    <w:semiHidden/>
    <w:rsid w:val="00175CFD"/>
    <w:pPr>
      <w:spacing w:before="0" w:after="0"/>
      <w:ind w:left="1540"/>
      <w:jc w:val="left"/>
    </w:pPr>
    <w:rPr>
      <w:rFonts w:ascii="Times New Roman" w:hAnsi="Times New Roman"/>
      <w:szCs w:val="24"/>
    </w:rPr>
  </w:style>
  <w:style w:type="paragraph" w:styleId="Sumrio9">
    <w:name w:val="toc 9"/>
    <w:basedOn w:val="Normal"/>
    <w:next w:val="Normal"/>
    <w:semiHidden/>
    <w:rsid w:val="00175CFD"/>
    <w:pPr>
      <w:spacing w:before="0" w:after="0"/>
      <w:ind w:left="1760"/>
      <w:jc w:val="left"/>
    </w:pPr>
    <w:rPr>
      <w:rFonts w:ascii="Times New Roman" w:hAnsi="Times New Roman"/>
      <w:szCs w:val="24"/>
    </w:rPr>
  </w:style>
  <w:style w:type="paragraph" w:styleId="Cabealho">
    <w:name w:val="header"/>
    <w:basedOn w:val="PSC-Cabecalho"/>
    <w:link w:val="CabealhoChar"/>
    <w:uiPriority w:val="99"/>
    <w:rsid w:val="00175CFD"/>
    <w:pPr>
      <w:tabs>
        <w:tab w:val="center" w:pos="4320"/>
        <w:tab w:val="right" w:pos="8640"/>
      </w:tabs>
    </w:pPr>
  </w:style>
  <w:style w:type="paragraph" w:customStyle="1" w:styleId="PSCComentarioTemplate">
    <w:name w:val="PSC_Comentario_Template"/>
    <w:basedOn w:val="Normal"/>
    <w:rsid w:val="00175CFD"/>
    <w:rPr>
      <w:i/>
    </w:rPr>
  </w:style>
  <w:style w:type="paragraph" w:customStyle="1" w:styleId="PSCLegenda">
    <w:name w:val="PSC_Legenda"/>
    <w:basedOn w:val="Normal"/>
    <w:rsid w:val="00175CFD"/>
    <w:pPr>
      <w:jc w:val="center"/>
    </w:pPr>
    <w:rPr>
      <w:rFonts w:ascii="Times New Roman" w:hAnsi="Times New Roman"/>
      <w:b/>
    </w:rPr>
  </w:style>
  <w:style w:type="paragraph" w:customStyle="1" w:styleId="PSCReferencia">
    <w:name w:val="PSC_Referencia"/>
    <w:basedOn w:val="Normal"/>
    <w:rsid w:val="00175CFD"/>
    <w:pPr>
      <w:numPr>
        <w:numId w:val="5"/>
      </w:numPr>
    </w:pPr>
  </w:style>
  <w:style w:type="paragraph" w:customStyle="1" w:styleId="PSCTabelaCabecalho">
    <w:name w:val="PSC_Tabela_Cabecalho"/>
    <w:basedOn w:val="Normal"/>
    <w:rsid w:val="00175CFD"/>
    <w:pPr>
      <w:jc w:val="center"/>
    </w:pPr>
    <w:rPr>
      <w:rFonts w:ascii="Verdana" w:hAnsi="Verdana"/>
      <w:b/>
      <w:iCs/>
      <w:sz w:val="20"/>
    </w:rPr>
  </w:style>
  <w:style w:type="paragraph" w:styleId="Rodap">
    <w:name w:val="footer"/>
    <w:basedOn w:val="Normal"/>
    <w:link w:val="RodapChar"/>
    <w:uiPriority w:val="99"/>
    <w:rsid w:val="00175CFD"/>
    <w:pPr>
      <w:tabs>
        <w:tab w:val="center" w:pos="4153"/>
        <w:tab w:val="right" w:pos="8306"/>
      </w:tabs>
      <w:spacing w:after="0"/>
    </w:pPr>
    <w:rPr>
      <w:rFonts w:ascii="Arial" w:hAnsi="Arial"/>
      <w:sz w:val="16"/>
    </w:rPr>
  </w:style>
  <w:style w:type="paragraph" w:customStyle="1" w:styleId="titulocapa">
    <w:name w:val="titulo_capa"/>
    <w:rsid w:val="00175CFD"/>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175CFD"/>
    <w:pPr>
      <w:ind w:hanging="547"/>
      <w:jc w:val="center"/>
    </w:pPr>
    <w:rPr>
      <w:rFonts w:ascii="Verdana" w:hAnsi="Verdana"/>
      <w:color w:val="000000"/>
      <w:sz w:val="24"/>
    </w:rPr>
  </w:style>
  <w:style w:type="paragraph" w:customStyle="1" w:styleId="titulocapa2">
    <w:name w:val="titulo_capa2"/>
    <w:rsid w:val="00175CFD"/>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175CFD"/>
    <w:pPr>
      <w:shd w:val="clear" w:color="auto" w:fill="000080"/>
    </w:pPr>
    <w:rPr>
      <w:rFonts w:ascii="Tahoma" w:hAnsi="Tahoma" w:cs="Tahoma"/>
    </w:rPr>
  </w:style>
  <w:style w:type="paragraph" w:customStyle="1" w:styleId="Corpodetexto21">
    <w:name w:val="Corpo de texto 21"/>
    <w:basedOn w:val="Normal"/>
    <w:rsid w:val="00175CFD"/>
    <w:pPr>
      <w:spacing w:before="0" w:after="0"/>
      <w:jc w:val="center"/>
    </w:pPr>
    <w:rPr>
      <w:rFonts w:ascii="Times New Roman" w:hAnsi="Times New Roman"/>
      <w:sz w:val="20"/>
      <w:szCs w:val="24"/>
    </w:rPr>
  </w:style>
  <w:style w:type="paragraph" w:customStyle="1" w:styleId="Corpodetexto31">
    <w:name w:val="Corpo de texto 31"/>
    <w:basedOn w:val="Normal"/>
    <w:rsid w:val="00175CFD"/>
    <w:pPr>
      <w:spacing w:before="0" w:after="0"/>
      <w:jc w:val="center"/>
    </w:pPr>
    <w:rPr>
      <w:rFonts w:ascii="Times New Roman" w:hAnsi="Times New Roman"/>
      <w:b/>
      <w:bCs/>
      <w:sz w:val="18"/>
      <w:szCs w:val="24"/>
    </w:rPr>
  </w:style>
  <w:style w:type="paragraph" w:customStyle="1" w:styleId="Anexo">
    <w:name w:val="Anexo"/>
    <w:next w:val="Normal"/>
    <w:rsid w:val="00175CFD"/>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175CFD"/>
    <w:rPr>
      <w:sz w:val="20"/>
    </w:rPr>
  </w:style>
  <w:style w:type="paragraph" w:customStyle="1" w:styleId="Textodecomentrio1">
    <w:name w:val="Texto de comentário1"/>
    <w:basedOn w:val="Normal"/>
    <w:rsid w:val="00175CFD"/>
    <w:rPr>
      <w:sz w:val="20"/>
    </w:rPr>
  </w:style>
  <w:style w:type="paragraph" w:customStyle="1" w:styleId="Note1n1">
    <w:name w:val="Note 1.n1"/>
    <w:basedOn w:val="Normal"/>
    <w:rsid w:val="00175CFD"/>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175CFD"/>
    <w:pPr>
      <w:keepNext w:val="0"/>
      <w:spacing w:before="0"/>
    </w:pPr>
  </w:style>
  <w:style w:type="paragraph" w:customStyle="1" w:styleId="Note2n2">
    <w:name w:val="Note 2.n2"/>
    <w:basedOn w:val="Normal"/>
    <w:next w:val="Normal"/>
    <w:rsid w:val="00175CFD"/>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175CFD"/>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175CFD"/>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175CFD"/>
    <w:pPr>
      <w:keepLines/>
      <w:widowControl w:val="0"/>
      <w:spacing w:before="400" w:after="0"/>
      <w:ind w:left="2120" w:hanging="2120"/>
      <w:jc w:val="left"/>
    </w:pPr>
    <w:rPr>
      <w:rFonts w:ascii="Palatino" w:hAnsi="Palatino"/>
      <w:b/>
      <w:sz w:val="24"/>
    </w:rPr>
  </w:style>
  <w:style w:type="paragraph" w:styleId="Textodebalo">
    <w:name w:val="Balloon Text"/>
    <w:basedOn w:val="Normal"/>
    <w:rsid w:val="00175CFD"/>
    <w:rPr>
      <w:rFonts w:ascii="Tahoma" w:hAnsi="Tahoma" w:cs="Tahoma"/>
      <w:sz w:val="16"/>
      <w:szCs w:val="16"/>
    </w:rPr>
  </w:style>
  <w:style w:type="paragraph" w:styleId="Pr-formataoHTML">
    <w:name w:val="HTML Preformatted"/>
    <w:basedOn w:val="Normal"/>
    <w:rsid w:val="0017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175CFD"/>
    <w:pPr>
      <w:spacing w:before="120" w:after="0"/>
      <w:jc w:val="right"/>
    </w:pPr>
    <w:rPr>
      <w:rFonts w:ascii="Verdana" w:hAnsi="Verdana"/>
      <w:b/>
      <w:caps/>
      <w:sz w:val="36"/>
      <w:szCs w:val="16"/>
    </w:rPr>
  </w:style>
  <w:style w:type="paragraph" w:customStyle="1" w:styleId="PSC-Versao">
    <w:name w:val="PSC - Versao"/>
    <w:basedOn w:val="Normal"/>
    <w:rsid w:val="00175CFD"/>
    <w:pPr>
      <w:spacing w:before="120" w:after="0"/>
      <w:jc w:val="right"/>
    </w:pPr>
    <w:rPr>
      <w:rFonts w:ascii="Verdana" w:hAnsi="Verdana"/>
      <w:b/>
      <w:sz w:val="28"/>
      <w:szCs w:val="16"/>
    </w:rPr>
  </w:style>
  <w:style w:type="paragraph" w:customStyle="1" w:styleId="PSC-TituloEsquerda">
    <w:name w:val="PSC - Titulo Esquerda"/>
    <w:basedOn w:val="Normal"/>
    <w:rsid w:val="00175CFD"/>
    <w:pPr>
      <w:spacing w:before="360" w:after="240"/>
    </w:pPr>
    <w:rPr>
      <w:rFonts w:ascii="Verdana" w:hAnsi="Verdana"/>
      <w:b/>
      <w:sz w:val="28"/>
      <w:szCs w:val="16"/>
    </w:rPr>
  </w:style>
  <w:style w:type="paragraph" w:customStyle="1" w:styleId="PSC-Cliente">
    <w:name w:val="PSC - Cliente"/>
    <w:basedOn w:val="Normal"/>
    <w:rsid w:val="00175CFD"/>
    <w:pPr>
      <w:spacing w:before="600" w:after="0"/>
      <w:jc w:val="right"/>
    </w:pPr>
    <w:rPr>
      <w:rFonts w:ascii="Verdana" w:hAnsi="Verdana"/>
      <w:b/>
      <w:sz w:val="28"/>
      <w:szCs w:val="16"/>
    </w:rPr>
  </w:style>
  <w:style w:type="paragraph" w:customStyle="1" w:styleId="PSC-Projeto">
    <w:name w:val="PSC - Projeto"/>
    <w:basedOn w:val="Normal"/>
    <w:rsid w:val="00175CFD"/>
    <w:pPr>
      <w:spacing w:before="4440" w:after="0"/>
      <w:jc w:val="right"/>
    </w:pPr>
    <w:rPr>
      <w:rFonts w:ascii="Verdana" w:hAnsi="Verdana"/>
      <w:b/>
      <w:sz w:val="36"/>
      <w:szCs w:val="16"/>
    </w:rPr>
  </w:style>
  <w:style w:type="paragraph" w:customStyle="1" w:styleId="PSC-Contrato">
    <w:name w:val="PSC - Contrato"/>
    <w:basedOn w:val="Normal"/>
    <w:rsid w:val="00175CFD"/>
    <w:pPr>
      <w:spacing w:before="120" w:after="600"/>
      <w:jc w:val="right"/>
    </w:pPr>
    <w:rPr>
      <w:rFonts w:ascii="Verdana" w:hAnsi="Verdana"/>
      <w:b/>
      <w:sz w:val="28"/>
      <w:szCs w:val="16"/>
    </w:rPr>
  </w:style>
  <w:style w:type="paragraph" w:customStyle="1" w:styleId="PSC-Responsavel">
    <w:name w:val="PSC - Responsavel"/>
    <w:basedOn w:val="Normal"/>
    <w:rsid w:val="00175CFD"/>
    <w:pPr>
      <w:spacing w:before="120" w:after="0"/>
      <w:jc w:val="right"/>
    </w:pPr>
    <w:rPr>
      <w:rFonts w:ascii="Verdana" w:hAnsi="Verdana"/>
      <w:sz w:val="24"/>
      <w:szCs w:val="16"/>
    </w:rPr>
  </w:style>
  <w:style w:type="paragraph" w:customStyle="1" w:styleId="PSC-TituloCentral">
    <w:name w:val="PSC - Titulo Central"/>
    <w:basedOn w:val="Normal"/>
    <w:rsid w:val="00175CFD"/>
    <w:pPr>
      <w:spacing w:before="360" w:after="360"/>
      <w:jc w:val="center"/>
    </w:pPr>
    <w:rPr>
      <w:rFonts w:ascii="Verdana" w:hAnsi="Verdana"/>
      <w:b/>
      <w:caps/>
      <w:sz w:val="24"/>
      <w:szCs w:val="16"/>
    </w:rPr>
  </w:style>
  <w:style w:type="paragraph" w:customStyle="1" w:styleId="PSC-Data">
    <w:name w:val="PSC - Data"/>
    <w:basedOn w:val="Normal"/>
    <w:rsid w:val="00175CFD"/>
    <w:pPr>
      <w:spacing w:before="240" w:after="0"/>
      <w:jc w:val="right"/>
    </w:pPr>
    <w:rPr>
      <w:rFonts w:ascii="Verdana" w:hAnsi="Verdana"/>
      <w:sz w:val="24"/>
      <w:szCs w:val="16"/>
    </w:rPr>
  </w:style>
  <w:style w:type="paragraph" w:customStyle="1" w:styleId="PSC-Topico1">
    <w:name w:val="PSC - Topico 1"/>
    <w:basedOn w:val="Normal"/>
    <w:rsid w:val="00175CFD"/>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175CFD"/>
    <w:pPr>
      <w:spacing w:before="120" w:after="0"/>
      <w:jc w:val="left"/>
    </w:pPr>
    <w:rPr>
      <w:rFonts w:ascii="Verdana" w:hAnsi="Verdana"/>
      <w:b/>
      <w:sz w:val="16"/>
      <w:szCs w:val="16"/>
    </w:rPr>
  </w:style>
  <w:style w:type="paragraph" w:customStyle="1" w:styleId="PSC-TabelaItem">
    <w:name w:val="PSC - Tabela Item"/>
    <w:basedOn w:val="Normal"/>
    <w:rsid w:val="00175CFD"/>
    <w:pPr>
      <w:spacing w:before="20" w:after="20"/>
    </w:pPr>
    <w:rPr>
      <w:rFonts w:ascii="Verdana" w:hAnsi="Verdana"/>
      <w:sz w:val="16"/>
      <w:szCs w:val="16"/>
    </w:rPr>
  </w:style>
  <w:style w:type="paragraph" w:customStyle="1" w:styleId="footerright">
    <w:name w:val="footer right"/>
    <w:basedOn w:val="Normal"/>
    <w:rsid w:val="00175CFD"/>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175CFD"/>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175CFD"/>
    <w:pPr>
      <w:spacing w:before="20" w:after="20"/>
    </w:pPr>
    <w:rPr>
      <w:rFonts w:ascii="Verdana" w:hAnsi="Verdana"/>
      <w:sz w:val="16"/>
      <w:szCs w:val="16"/>
    </w:rPr>
  </w:style>
  <w:style w:type="paragraph" w:customStyle="1" w:styleId="PSC-RodapeCentral">
    <w:name w:val="PSC - Rodape Central"/>
    <w:basedOn w:val="Normal"/>
    <w:rsid w:val="00175CFD"/>
    <w:pPr>
      <w:spacing w:before="20" w:after="20"/>
      <w:jc w:val="center"/>
    </w:pPr>
    <w:rPr>
      <w:rFonts w:ascii="Verdana" w:hAnsi="Verdana"/>
      <w:sz w:val="18"/>
      <w:szCs w:val="16"/>
    </w:rPr>
  </w:style>
  <w:style w:type="paragraph" w:customStyle="1" w:styleId="PSC-RodapeDireita">
    <w:name w:val="PSC - Rodape Direita"/>
    <w:basedOn w:val="Normal"/>
    <w:rsid w:val="00175CFD"/>
    <w:pPr>
      <w:spacing w:before="20" w:after="20"/>
      <w:jc w:val="right"/>
    </w:pPr>
    <w:rPr>
      <w:rFonts w:ascii="Verdana" w:hAnsi="Verdana"/>
      <w:sz w:val="18"/>
      <w:szCs w:val="16"/>
    </w:rPr>
  </w:style>
  <w:style w:type="paragraph" w:customStyle="1" w:styleId="PSC-TabelaAprovador">
    <w:name w:val="PSC - Tabela Aprovador"/>
    <w:basedOn w:val="Normal"/>
    <w:rsid w:val="00175CFD"/>
    <w:pPr>
      <w:spacing w:before="120" w:after="180"/>
    </w:pPr>
    <w:rPr>
      <w:rFonts w:ascii="Verdana" w:hAnsi="Verdana"/>
      <w:smallCaps/>
      <w:sz w:val="24"/>
      <w:szCs w:val="16"/>
    </w:rPr>
  </w:style>
  <w:style w:type="paragraph" w:customStyle="1" w:styleId="PSC-Legenda">
    <w:name w:val="PSC - Legenda"/>
    <w:basedOn w:val="Normal"/>
    <w:rsid w:val="00175CFD"/>
    <w:pPr>
      <w:spacing w:before="20" w:after="20"/>
    </w:pPr>
    <w:rPr>
      <w:rFonts w:ascii="Verdana" w:hAnsi="Verdana"/>
      <w:b/>
      <w:sz w:val="16"/>
      <w:szCs w:val="16"/>
    </w:rPr>
  </w:style>
  <w:style w:type="paragraph" w:customStyle="1" w:styleId="PSC-Topico2">
    <w:name w:val="PSC - Topico 2"/>
    <w:basedOn w:val="Normal"/>
    <w:rsid w:val="00175CFD"/>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175CFD"/>
    <w:pPr>
      <w:spacing w:before="4440" w:after="0"/>
      <w:jc w:val="right"/>
    </w:pPr>
    <w:rPr>
      <w:rFonts w:ascii="Verdana" w:hAnsi="Verdana"/>
      <w:b/>
      <w:caps/>
      <w:sz w:val="36"/>
      <w:szCs w:val="16"/>
    </w:rPr>
  </w:style>
  <w:style w:type="paragraph" w:customStyle="1" w:styleId="Numerada1">
    <w:name w:val="Numerada1"/>
    <w:basedOn w:val="Normal"/>
    <w:rsid w:val="00175CFD"/>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175CFD"/>
    <w:pPr>
      <w:numPr>
        <w:numId w:val="11"/>
      </w:numPr>
      <w:spacing w:before="120" w:after="0"/>
    </w:pPr>
    <w:rPr>
      <w:rFonts w:ascii="Verdana" w:hAnsi="Verdana"/>
      <w:sz w:val="16"/>
      <w:szCs w:val="16"/>
    </w:rPr>
  </w:style>
  <w:style w:type="paragraph" w:customStyle="1" w:styleId="PSC-TabelaTopico">
    <w:name w:val="PSC - Tabela Topico"/>
    <w:basedOn w:val="Normal"/>
    <w:rsid w:val="00175CFD"/>
    <w:pPr>
      <w:numPr>
        <w:numId w:val="9"/>
      </w:numPr>
      <w:spacing w:before="20" w:after="20"/>
    </w:pPr>
    <w:rPr>
      <w:rFonts w:ascii="Verdana" w:hAnsi="Verdana"/>
      <w:sz w:val="16"/>
      <w:szCs w:val="16"/>
    </w:rPr>
  </w:style>
  <w:style w:type="paragraph" w:customStyle="1" w:styleId="PSCRequisito">
    <w:name w:val="PSC_Requisito"/>
    <w:basedOn w:val="Normal"/>
    <w:rsid w:val="00175CFD"/>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175CFD"/>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175CFD"/>
    <w:pPr>
      <w:spacing w:before="0" w:after="0" w:line="360" w:lineRule="auto"/>
      <w:ind w:firstLine="360"/>
    </w:pPr>
    <w:rPr>
      <w:rFonts w:ascii="Verdana" w:hAnsi="Verdana"/>
      <w:sz w:val="24"/>
      <w:szCs w:val="16"/>
    </w:rPr>
  </w:style>
  <w:style w:type="paragraph" w:customStyle="1" w:styleId="Commarcadores1">
    <w:name w:val="Com marcadores1"/>
    <w:basedOn w:val="Normal"/>
    <w:rsid w:val="00175CFD"/>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175CFD"/>
    <w:pPr>
      <w:spacing w:before="120" w:after="0"/>
      <w:jc w:val="center"/>
    </w:pPr>
    <w:rPr>
      <w:rFonts w:ascii="Verdana" w:hAnsi="Verdana"/>
      <w:sz w:val="24"/>
      <w:szCs w:val="16"/>
    </w:rPr>
  </w:style>
  <w:style w:type="paragraph" w:customStyle="1" w:styleId="PSC-Titulo1">
    <w:name w:val="PSC - Titulo 1"/>
    <w:basedOn w:val="Normal"/>
    <w:rsid w:val="00175CFD"/>
    <w:pPr>
      <w:numPr>
        <w:numId w:val="10"/>
      </w:numPr>
      <w:shd w:val="clear" w:color="auto" w:fill="DFDFDF"/>
      <w:spacing w:before="360" w:after="120"/>
      <w:jc w:val="center"/>
    </w:pPr>
    <w:rPr>
      <w:b/>
      <w:caps/>
      <w:sz w:val="28"/>
    </w:rPr>
  </w:style>
  <w:style w:type="paragraph" w:customStyle="1" w:styleId="PSC-Titulo2">
    <w:name w:val="PSC - Titulo 2"/>
    <w:basedOn w:val="Normal"/>
    <w:rsid w:val="00175CFD"/>
    <w:pPr>
      <w:numPr>
        <w:numId w:val="7"/>
      </w:numPr>
      <w:spacing w:before="240"/>
      <w:jc w:val="center"/>
    </w:pPr>
    <w:rPr>
      <w:b/>
      <w:sz w:val="28"/>
    </w:rPr>
  </w:style>
  <w:style w:type="paragraph" w:customStyle="1" w:styleId="PSC-Titulo3">
    <w:name w:val="PSC - Titulo 3"/>
    <w:basedOn w:val="Normal"/>
    <w:rsid w:val="00175CFD"/>
    <w:pPr>
      <w:numPr>
        <w:numId w:val="2"/>
      </w:numPr>
      <w:spacing w:before="120"/>
      <w:jc w:val="center"/>
    </w:pPr>
    <w:rPr>
      <w:b/>
    </w:rPr>
  </w:style>
  <w:style w:type="paragraph" w:customStyle="1" w:styleId="Tabletext">
    <w:name w:val="Tabletext"/>
    <w:basedOn w:val="Normal"/>
    <w:rsid w:val="00175CFD"/>
    <w:pPr>
      <w:keepLines/>
      <w:widowControl w:val="0"/>
      <w:spacing w:line="240" w:lineRule="atLeast"/>
      <w:ind w:left="284"/>
      <w:jc w:val="left"/>
    </w:pPr>
    <w:rPr>
      <w:sz w:val="20"/>
      <w:lang w:val="en-US"/>
    </w:rPr>
  </w:style>
  <w:style w:type="paragraph" w:customStyle="1" w:styleId="PSC-Cabecalho">
    <w:name w:val="PSC - Cabecalho"/>
    <w:basedOn w:val="Normal"/>
    <w:rsid w:val="00175CFD"/>
    <w:pPr>
      <w:spacing w:before="0" w:after="0"/>
      <w:jc w:val="center"/>
    </w:pPr>
    <w:rPr>
      <w:b/>
      <w:caps/>
      <w:sz w:val="18"/>
    </w:rPr>
  </w:style>
  <w:style w:type="paragraph" w:customStyle="1" w:styleId="SigLine">
    <w:name w:val="SigLine"/>
    <w:basedOn w:val="Normal"/>
    <w:rsid w:val="00175CFD"/>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175CFD"/>
    <w:pPr>
      <w:numPr>
        <w:numId w:val="4"/>
      </w:numPr>
      <w:jc w:val="center"/>
    </w:pPr>
  </w:style>
  <w:style w:type="paragraph" w:customStyle="1" w:styleId="Style2">
    <w:name w:val="Style2"/>
    <w:basedOn w:val="Normal"/>
    <w:rsid w:val="00175CFD"/>
    <w:pPr>
      <w:numPr>
        <w:numId w:val="3"/>
      </w:numPr>
      <w:jc w:val="center"/>
    </w:pPr>
  </w:style>
  <w:style w:type="paragraph" w:customStyle="1" w:styleId="Commarcadores41">
    <w:name w:val="Com marcadores 41"/>
    <w:basedOn w:val="Normal"/>
    <w:rsid w:val="00175CFD"/>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175CFD"/>
    <w:pPr>
      <w:tabs>
        <w:tab w:val="right" w:leader="dot" w:pos="9638"/>
      </w:tabs>
      <w:ind w:left="2547"/>
    </w:pPr>
  </w:style>
  <w:style w:type="paragraph" w:customStyle="1" w:styleId="Contedodoquadro">
    <w:name w:val="Conteúdo do quadro"/>
    <w:basedOn w:val="Corpodetexto"/>
    <w:rsid w:val="00175CFD"/>
  </w:style>
  <w:style w:type="paragraph" w:customStyle="1" w:styleId="Contedodatabela">
    <w:name w:val="Conteúdo da tabela"/>
    <w:basedOn w:val="Normal"/>
    <w:rsid w:val="00175CFD"/>
    <w:pPr>
      <w:suppressLineNumbers/>
    </w:pPr>
  </w:style>
  <w:style w:type="paragraph" w:customStyle="1" w:styleId="Ttulodatabela">
    <w:name w:val="Título da tabela"/>
    <w:basedOn w:val="Contedodatabela"/>
    <w:rsid w:val="00175CFD"/>
    <w:pPr>
      <w:jc w:val="center"/>
    </w:pPr>
    <w:rPr>
      <w:b/>
      <w:bCs/>
    </w:rPr>
  </w:style>
  <w:style w:type="paragraph" w:customStyle="1" w:styleId="Linha">
    <w:name w:val="#Linha"/>
    <w:basedOn w:val="Normal"/>
    <w:rsid w:val="00175CFD"/>
  </w:style>
  <w:style w:type="paragraph" w:styleId="Primeirorecuodecorpodetexto">
    <w:name w:val="Body Text First Indent"/>
    <w:basedOn w:val="Corpodetexto"/>
    <w:semiHidden/>
    <w:rsid w:val="00175CFD"/>
    <w:pPr>
      <w:ind w:firstLine="283"/>
    </w:pPr>
  </w:style>
  <w:style w:type="paragraph" w:customStyle="1" w:styleId="Ttulo10">
    <w:name w:val="Título 10"/>
    <w:basedOn w:val="Ttulo"/>
    <w:next w:val="Corpodetexto"/>
    <w:rsid w:val="00175CFD"/>
    <w:pPr>
      <w:tabs>
        <w:tab w:val="num" w:pos="1584"/>
      </w:tabs>
      <w:ind w:left="1584" w:hanging="1584"/>
      <w:outlineLvl w:val="8"/>
    </w:pPr>
    <w:rPr>
      <w:b/>
      <w:bCs/>
      <w:sz w:val="21"/>
      <w:szCs w:val="21"/>
    </w:rPr>
  </w:style>
  <w:style w:type="paragraph" w:customStyle="1" w:styleId="Tabela">
    <w:name w:val="Tabela"/>
    <w:basedOn w:val="Legenda1"/>
    <w:rsid w:val="00175CFD"/>
  </w:style>
  <w:style w:type="paragraph" w:customStyle="1" w:styleId="Ilustrao">
    <w:name w:val="Ilustração"/>
    <w:basedOn w:val="Legenda1"/>
    <w:rsid w:val="00175CFD"/>
  </w:style>
  <w:style w:type="paragraph" w:customStyle="1" w:styleId="Ttulodondice">
    <w:name w:val="Título do índice"/>
    <w:basedOn w:val="Ttulo"/>
    <w:rsid w:val="00175CFD"/>
    <w:pPr>
      <w:suppressLineNumbers/>
    </w:pPr>
    <w:rPr>
      <w:b/>
      <w:bCs/>
      <w:sz w:val="32"/>
      <w:szCs w:val="32"/>
    </w:rPr>
  </w:style>
  <w:style w:type="paragraph" w:customStyle="1" w:styleId="Cabealhoesquerda">
    <w:name w:val="Cabeçalho à esquerda"/>
    <w:basedOn w:val="Normal"/>
    <w:rsid w:val="00175CFD"/>
    <w:pPr>
      <w:suppressLineNumbers/>
      <w:tabs>
        <w:tab w:val="center" w:pos="4521"/>
        <w:tab w:val="right" w:pos="9043"/>
      </w:tabs>
    </w:pPr>
  </w:style>
  <w:style w:type="paragraph" w:customStyle="1" w:styleId="WW-Padro">
    <w:name w:val="WW-Padrão"/>
    <w:rsid w:val="00175CFD"/>
    <w:pPr>
      <w:widowControl w:val="0"/>
      <w:suppressAutoHyphens/>
    </w:pPr>
    <w:rPr>
      <w:rFonts w:eastAsia="Arial"/>
      <w:sz w:val="24"/>
      <w:szCs w:val="24"/>
      <w:lang w:eastAsia="ar-SA"/>
    </w:rPr>
  </w:style>
  <w:style w:type="paragraph" w:customStyle="1" w:styleId="Textopr-formatado">
    <w:name w:val="Texto pré-formatado"/>
    <w:basedOn w:val="Normal"/>
    <w:rsid w:val="00175CFD"/>
    <w:pPr>
      <w:spacing w:after="0"/>
    </w:pPr>
    <w:rPr>
      <w:rFonts w:ascii="Courier New" w:eastAsia="Courier New" w:hAnsi="Courier New" w:cs="Courier New"/>
      <w:sz w:val="20"/>
    </w:rPr>
  </w:style>
  <w:style w:type="paragraph" w:customStyle="1" w:styleId="Linhahorizontal">
    <w:name w:val="Linha horizontal"/>
    <w:basedOn w:val="Normal"/>
    <w:next w:val="Corpodetexto"/>
    <w:rsid w:val="00175CFD"/>
    <w:pPr>
      <w:suppressLineNumbers/>
      <w:pBdr>
        <w:bottom w:val="double" w:sz="1" w:space="0" w:color="808080"/>
      </w:pBdr>
      <w:spacing w:after="283"/>
    </w:pPr>
    <w:rPr>
      <w:sz w:val="12"/>
      <w:szCs w:val="12"/>
    </w:rPr>
  </w:style>
  <w:style w:type="paragraph" w:customStyle="1" w:styleId="Citaes">
    <w:name w:val="Citações"/>
    <w:basedOn w:val="Normal"/>
    <w:rsid w:val="00175CFD"/>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uiPriority w:val="34"/>
    <w:qFormat/>
    <w:rsid w:val="00590ED7"/>
    <w:pPr>
      <w:ind w:left="720"/>
      <w:contextualSpacing/>
    </w:pPr>
  </w:style>
  <w:style w:type="paragraph" w:customStyle="1" w:styleId="Standard">
    <w:name w:val="Standard"/>
    <w:rsid w:val="0075376E"/>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75376E"/>
    <w:pPr>
      <w:suppressLineNumbers/>
    </w:pPr>
    <w:rPr>
      <w:rFonts w:ascii="Calibri" w:hAnsi="Calibri"/>
      <w:b/>
    </w:rPr>
  </w:style>
  <w:style w:type="paragraph" w:customStyle="1" w:styleId="Default">
    <w:name w:val="Default"/>
    <w:rsid w:val="0075376E"/>
    <w:pPr>
      <w:autoSpaceDE w:val="0"/>
      <w:autoSpaceDN w:val="0"/>
      <w:adjustRightInd w:val="0"/>
    </w:pPr>
    <w:rPr>
      <w:rFonts w:ascii="Myriad Pro" w:eastAsiaTheme="minorHAnsi" w:hAnsi="Myriad Pro" w:cs="Myriad Pro"/>
      <w:color w:val="000000"/>
      <w:sz w:val="24"/>
      <w:szCs w:val="24"/>
      <w:lang w:eastAsia="en-US"/>
    </w:rPr>
  </w:style>
  <w:style w:type="paragraph" w:customStyle="1" w:styleId="Pa18">
    <w:name w:val="Pa18"/>
    <w:basedOn w:val="Default"/>
    <w:next w:val="Default"/>
    <w:uiPriority w:val="99"/>
    <w:rsid w:val="0075376E"/>
    <w:pPr>
      <w:spacing w:line="201" w:lineRule="atLeast"/>
    </w:pPr>
    <w:rPr>
      <w:rFonts w:ascii="Kozuka Gothic Pro B" w:hAnsi="Kozuka Gothic Pro B" w:cstheme="minorBidi"/>
      <w:color w:val="auto"/>
    </w:rPr>
  </w:style>
  <w:style w:type="paragraph" w:customStyle="1" w:styleId="Pa22">
    <w:name w:val="Pa22"/>
    <w:basedOn w:val="Default"/>
    <w:next w:val="Default"/>
    <w:uiPriority w:val="99"/>
    <w:rsid w:val="0075376E"/>
    <w:pPr>
      <w:spacing w:line="201" w:lineRule="atLeast"/>
    </w:pPr>
    <w:rPr>
      <w:rFonts w:ascii="Kozuka Gothic Pro B" w:hAnsi="Kozuka Gothic Pro B" w:cstheme="minorBidi"/>
      <w:color w:val="auto"/>
    </w:rPr>
  </w:style>
  <w:style w:type="character" w:customStyle="1" w:styleId="A10">
    <w:name w:val="A10"/>
    <w:uiPriority w:val="99"/>
    <w:rsid w:val="0075376E"/>
    <w:rPr>
      <w:rFonts w:ascii="Myriad Pro" w:hAnsi="Myriad Pro" w:cs="Myriad Pro"/>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DF22-3190-428C-9BCA-2A9BC06C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3533</Words>
  <Characters>19083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22571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13</cp:revision>
  <cp:lastPrinted>2018-03-06T17:58:00Z</cp:lastPrinted>
  <dcterms:created xsi:type="dcterms:W3CDTF">2018-03-14T20:49:00Z</dcterms:created>
  <dcterms:modified xsi:type="dcterms:W3CDTF">2018-06-20T20:27:00Z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