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14:anchorId="1A02C85E" wp14:editId="77CD8733">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Pr="00F8249C" w:rsidRDefault="00EF2871" w:rsidP="000B51AB">
      <w:pPr>
        <w:autoSpaceDE w:val="0"/>
        <w:spacing w:line="360" w:lineRule="auto"/>
        <w:jc w:val="center"/>
        <w:rPr>
          <w:rFonts w:ascii="Arial" w:eastAsia="TimesNewRomanPSMT" w:hAnsi="Arial" w:cs="TimesNewRomanPSMT"/>
          <w:b/>
          <w:bCs/>
          <w:color w:val="000000"/>
          <w:sz w:val="24"/>
          <w:szCs w:val="24"/>
          <w:u w:val="single"/>
        </w:rPr>
      </w:pPr>
      <w:r>
        <w:rPr>
          <w:rFonts w:ascii="Arial" w:eastAsia="TimesNewRomanPSMT" w:hAnsi="Arial" w:cs="TimesNewRomanPSMT"/>
          <w:b/>
          <w:bCs/>
          <w:color w:val="000000"/>
          <w:sz w:val="24"/>
          <w:szCs w:val="24"/>
        </w:rPr>
        <w:t xml:space="preserve">ARTEFATO </w:t>
      </w:r>
      <w:r w:rsidR="00604452">
        <w:rPr>
          <w:rFonts w:ascii="Arial" w:eastAsia="TimesNewRomanPSMT" w:hAnsi="Arial" w:cs="TimesNewRomanPSMT"/>
          <w:b/>
          <w:bCs/>
          <w:color w:val="000000"/>
          <w:sz w:val="24"/>
          <w:szCs w:val="24"/>
        </w:rPr>
        <w:t>PORTFÓLIO DE PROJETOS E SERVIÇOS</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 xml:space="preserve">MINISTÉRIO DO PLANEJAMENTO, DESENVOLVIMENTO E </w:t>
      </w:r>
      <w:proofErr w:type="gramStart"/>
      <w:r>
        <w:rPr>
          <w:rFonts w:ascii="Arial" w:eastAsia="Arial Unicode MS" w:hAnsi="Arial" w:cs="Tahoma"/>
          <w:b/>
          <w:bCs/>
          <w:sz w:val="24"/>
          <w:szCs w:val="24"/>
        </w:rPr>
        <w:t>GESTÃO</w:t>
      </w:r>
      <w:proofErr w:type="gramEnd"/>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E002B4">
        <w:tc>
          <w:tcPr>
            <w:tcW w:w="5012" w:type="dxa"/>
          </w:tcPr>
          <w:p w:rsidR="00A44B75" w:rsidRDefault="00A44B75" w:rsidP="00890435">
            <w:pPr>
              <w:rPr>
                <w:rFonts w:ascii="Arial" w:hAnsi="Arial" w:cs="Arial"/>
                <w:b/>
                <w:bCs/>
                <w:sz w:val="18"/>
                <w:szCs w:val="18"/>
              </w:rPr>
            </w:pPr>
            <w:r w:rsidRPr="00A44B75">
              <w:rPr>
                <w:rFonts w:ascii="Arial" w:hAnsi="Arial" w:cs="Arial"/>
                <w:b/>
                <w:bCs/>
                <w:sz w:val="18"/>
                <w:szCs w:val="18"/>
              </w:rPr>
              <w:lastRenderedPageBreak/>
              <w:t xml:space="preserve">MINISTÉRIO DO PLANEJAMENTO, DESENVOLVIMENTO E </w:t>
            </w:r>
            <w:proofErr w:type="gramStart"/>
            <w:r w:rsidRPr="00A44B75">
              <w:rPr>
                <w:rFonts w:ascii="Arial" w:hAnsi="Arial" w:cs="Arial"/>
                <w:b/>
                <w:bCs/>
                <w:sz w:val="18"/>
                <w:szCs w:val="18"/>
              </w:rPr>
              <w:t>GESTÃO</w:t>
            </w:r>
            <w:proofErr w:type="gramEnd"/>
          </w:p>
          <w:p w:rsidR="00A44B75" w:rsidRPr="00C14E55" w:rsidRDefault="00A44B75" w:rsidP="00890435">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737" w:type="dxa"/>
          </w:tcPr>
          <w:p w:rsidR="00A44B75" w:rsidRPr="00C14E55" w:rsidRDefault="00A44B75" w:rsidP="00890435">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E002B4">
        <w:tc>
          <w:tcPr>
            <w:tcW w:w="5012" w:type="dxa"/>
          </w:tcPr>
          <w:p w:rsidR="00A44B75" w:rsidRPr="00C14E55" w:rsidRDefault="00A44B75" w:rsidP="00890435">
            <w:pPr>
              <w:autoSpaceDE w:val="0"/>
              <w:adjustRightInd w:val="0"/>
              <w:rPr>
                <w:rFonts w:ascii="Arial" w:hAnsi="Arial" w:cs="Arial"/>
                <w:b/>
                <w:bCs/>
                <w:sz w:val="18"/>
                <w:szCs w:val="18"/>
              </w:rPr>
            </w:pPr>
          </w:p>
        </w:tc>
        <w:tc>
          <w:tcPr>
            <w:tcW w:w="4737" w:type="dxa"/>
          </w:tcPr>
          <w:p w:rsidR="00A44B75" w:rsidRPr="00C14E55" w:rsidRDefault="00A44B75" w:rsidP="00890435">
            <w:pPr>
              <w:autoSpaceDE w:val="0"/>
              <w:adjustRightInd w:val="0"/>
              <w:jc w:val="right"/>
              <w:rPr>
                <w:rFonts w:ascii="Arial" w:hAnsi="Arial" w:cs="Arial"/>
                <w:b/>
                <w:bCs/>
                <w:sz w:val="18"/>
                <w:szCs w:val="18"/>
              </w:rPr>
            </w:pPr>
          </w:p>
        </w:tc>
      </w:tr>
      <w:tr w:rsidR="00A44B75" w:rsidRPr="00C14E55" w:rsidTr="00E002B4">
        <w:tc>
          <w:tcPr>
            <w:tcW w:w="5012" w:type="dxa"/>
          </w:tcPr>
          <w:p w:rsidR="00A44B75" w:rsidRPr="00ED3FBF" w:rsidRDefault="00A44B75" w:rsidP="00890435">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737" w:type="dxa"/>
          </w:tcPr>
          <w:p w:rsidR="00A44B75" w:rsidRPr="00C14E55" w:rsidRDefault="00A44B75" w:rsidP="00890435">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E002B4">
        <w:trPr>
          <w:trHeight w:val="267"/>
        </w:trPr>
        <w:tc>
          <w:tcPr>
            <w:tcW w:w="5012" w:type="dxa"/>
          </w:tcPr>
          <w:p w:rsidR="00A44B75" w:rsidRPr="00ED3FBF" w:rsidRDefault="00A44B75" w:rsidP="00890435">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890435">
            <w:pPr>
              <w:autoSpaceDE w:val="0"/>
              <w:adjustRightInd w:val="0"/>
              <w:rPr>
                <w:rFonts w:ascii="Arial" w:hAnsi="Arial" w:cs="Arial"/>
                <w:sz w:val="18"/>
                <w:szCs w:val="18"/>
              </w:rPr>
            </w:pPr>
          </w:p>
        </w:tc>
        <w:tc>
          <w:tcPr>
            <w:tcW w:w="4737" w:type="dxa"/>
          </w:tcPr>
          <w:p w:rsidR="00A44B75" w:rsidRPr="00C14E55" w:rsidRDefault="00A44B75" w:rsidP="00890435">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890435">
            <w:pPr>
              <w:autoSpaceDE w:val="0"/>
              <w:adjustRightInd w:val="0"/>
              <w:jc w:val="right"/>
              <w:rPr>
                <w:rFonts w:ascii="Arial" w:hAnsi="Arial" w:cs="Arial"/>
                <w:sz w:val="18"/>
                <w:szCs w:val="18"/>
              </w:rPr>
            </w:pPr>
          </w:p>
        </w:tc>
      </w:tr>
      <w:tr w:rsidR="00A44B75" w:rsidRPr="00C14E55" w:rsidTr="00E002B4">
        <w:tc>
          <w:tcPr>
            <w:tcW w:w="5012" w:type="dxa"/>
          </w:tcPr>
          <w:p w:rsidR="00A44B75" w:rsidRPr="004B73C9" w:rsidRDefault="00A44B75" w:rsidP="00890435">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890435">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890435">
            <w:pPr>
              <w:autoSpaceDE w:val="0"/>
              <w:adjustRightInd w:val="0"/>
              <w:rPr>
                <w:rFonts w:ascii="Arial" w:hAnsi="Arial" w:cs="Arial"/>
                <w:b/>
                <w:bCs/>
                <w:sz w:val="18"/>
                <w:szCs w:val="18"/>
                <w:highlight w:val="yellow"/>
              </w:rPr>
            </w:pPr>
          </w:p>
        </w:tc>
        <w:tc>
          <w:tcPr>
            <w:tcW w:w="4737" w:type="dxa"/>
          </w:tcPr>
          <w:p w:rsidR="00A44B75" w:rsidRPr="00C14E55" w:rsidRDefault="00A44B75" w:rsidP="00890435">
            <w:pPr>
              <w:autoSpaceDE w:val="0"/>
              <w:adjustRightInd w:val="0"/>
              <w:jc w:val="right"/>
              <w:rPr>
                <w:rFonts w:ascii="Arial" w:hAnsi="Arial" w:cs="Arial"/>
                <w:b/>
                <w:bCs/>
                <w:sz w:val="18"/>
                <w:szCs w:val="18"/>
              </w:rPr>
            </w:pPr>
            <w:proofErr w:type="spellStart"/>
            <w:r w:rsidRPr="00B20324">
              <w:rPr>
                <w:rFonts w:ascii="Arial" w:hAnsi="Arial" w:cs="Arial"/>
                <w:b/>
                <w:bCs/>
                <w:sz w:val="18"/>
                <w:szCs w:val="18"/>
              </w:rPr>
              <w:t>Sanderson</w:t>
            </w:r>
            <w:proofErr w:type="spellEnd"/>
            <w:r w:rsidRPr="00B20324">
              <w:rPr>
                <w:rFonts w:ascii="Arial" w:hAnsi="Arial" w:cs="Arial"/>
                <w:b/>
                <w:bCs/>
                <w:sz w:val="18"/>
                <w:szCs w:val="18"/>
              </w:rPr>
              <w:t xml:space="preserve"> Cesar Macedo Barbalho</w:t>
            </w:r>
          </w:p>
          <w:p w:rsidR="00A44B75" w:rsidRDefault="00A44B75" w:rsidP="00890435">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890435">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E002B4">
        <w:trPr>
          <w:trHeight w:val="750"/>
        </w:trPr>
        <w:tc>
          <w:tcPr>
            <w:tcW w:w="5012" w:type="dxa"/>
          </w:tcPr>
          <w:p w:rsidR="00A44B75" w:rsidRPr="00A52763" w:rsidRDefault="00A44B75" w:rsidP="00890435">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890435">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890435">
            <w:pPr>
              <w:autoSpaceDE w:val="0"/>
              <w:adjustRightInd w:val="0"/>
              <w:rPr>
                <w:bCs/>
                <w:sz w:val="18"/>
                <w:szCs w:val="18"/>
                <w:highlight w:val="yellow"/>
              </w:rPr>
            </w:pPr>
          </w:p>
          <w:p w:rsidR="00A44B75" w:rsidRPr="00E730CD" w:rsidRDefault="00A44B75" w:rsidP="00890435">
            <w:pPr>
              <w:autoSpaceDE w:val="0"/>
              <w:adjustRightInd w:val="0"/>
              <w:rPr>
                <w:rFonts w:ascii="Arial" w:hAnsi="Arial" w:cs="Arial"/>
                <w:b/>
                <w:sz w:val="18"/>
                <w:szCs w:val="18"/>
                <w:highlight w:val="yellow"/>
              </w:rPr>
            </w:pPr>
          </w:p>
        </w:tc>
        <w:tc>
          <w:tcPr>
            <w:tcW w:w="4737" w:type="dxa"/>
          </w:tcPr>
          <w:p w:rsidR="00A44B75" w:rsidRPr="00C14E55" w:rsidRDefault="00A44B75" w:rsidP="00890435">
            <w:pPr>
              <w:autoSpaceDE w:val="0"/>
              <w:adjustRightInd w:val="0"/>
              <w:jc w:val="right"/>
              <w:rPr>
                <w:rFonts w:ascii="Arial" w:hAnsi="Arial" w:cs="Arial"/>
                <w:b/>
                <w:bCs/>
                <w:sz w:val="18"/>
                <w:szCs w:val="18"/>
              </w:rPr>
            </w:pPr>
          </w:p>
          <w:p w:rsidR="00A44B75" w:rsidRPr="00C14E55" w:rsidRDefault="00A44B75" w:rsidP="00890435">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890435">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890435">
            <w:pPr>
              <w:jc w:val="right"/>
              <w:rPr>
                <w:rFonts w:ascii="Arial" w:hAnsi="Arial" w:cs="Arial"/>
                <w:sz w:val="18"/>
                <w:szCs w:val="18"/>
              </w:rPr>
            </w:pPr>
            <w:proofErr w:type="gramStart"/>
            <w:r w:rsidRPr="00C14E55">
              <w:rPr>
                <w:rFonts w:ascii="Arial" w:hAnsi="Arial" w:cs="Arial"/>
                <w:sz w:val="18"/>
                <w:szCs w:val="18"/>
              </w:rPr>
              <w:t>da</w:t>
            </w:r>
            <w:proofErr w:type="gramEnd"/>
            <w:r w:rsidRPr="00C14E55">
              <w:rPr>
                <w:rFonts w:ascii="Arial" w:hAnsi="Arial" w:cs="Arial"/>
                <w:sz w:val="18"/>
                <w:szCs w:val="18"/>
              </w:rPr>
              <w:t xml:space="preserve"> Tomada de Decisão – LATITUDE</w:t>
            </w:r>
          </w:p>
          <w:p w:rsidR="00A44B75" w:rsidRPr="00C14E55" w:rsidRDefault="00A44B75" w:rsidP="00890435">
            <w:pPr>
              <w:autoSpaceDE w:val="0"/>
              <w:adjustRightInd w:val="0"/>
              <w:jc w:val="right"/>
              <w:rPr>
                <w:rFonts w:ascii="Arial" w:hAnsi="Arial" w:cs="Arial"/>
                <w:sz w:val="18"/>
                <w:szCs w:val="18"/>
              </w:rPr>
            </w:pPr>
          </w:p>
        </w:tc>
      </w:tr>
      <w:tr w:rsidR="00E002B4" w:rsidRPr="00C14E55" w:rsidTr="00E002B4">
        <w:tc>
          <w:tcPr>
            <w:tcW w:w="5012" w:type="dxa"/>
          </w:tcPr>
          <w:p w:rsidR="00E002B4" w:rsidRDefault="00E002B4" w:rsidP="00E002B4">
            <w:pPr>
              <w:rPr>
                <w:rFonts w:ascii="Arial" w:hAnsi="Arial" w:cs="Arial"/>
                <w:b/>
                <w:bCs/>
                <w:sz w:val="18"/>
                <w:szCs w:val="18"/>
              </w:rPr>
            </w:pPr>
            <w:r w:rsidRPr="00C14E55">
              <w:rPr>
                <w:rFonts w:ascii="Arial" w:hAnsi="Arial" w:cs="Arial"/>
                <w:b/>
                <w:bCs/>
                <w:sz w:val="18"/>
                <w:szCs w:val="18"/>
              </w:rPr>
              <w:t>EQUIPE TÉCNICA</w:t>
            </w:r>
          </w:p>
          <w:p w:rsidR="00E002B4" w:rsidRPr="00C14E55" w:rsidRDefault="00E002B4" w:rsidP="00E002B4">
            <w:pPr>
              <w:rPr>
                <w:rFonts w:ascii="Arial" w:hAnsi="Arial" w:cs="Arial"/>
                <w:b/>
                <w:sz w:val="18"/>
                <w:szCs w:val="18"/>
              </w:rPr>
            </w:pPr>
            <w:r>
              <w:rPr>
                <w:rFonts w:ascii="Arial" w:hAnsi="Arial" w:cs="Arial"/>
                <w:b/>
                <w:sz w:val="18"/>
                <w:szCs w:val="18"/>
              </w:rPr>
              <w:t>Natal Henrique Troz</w:t>
            </w:r>
            <w:r w:rsidR="006E798F">
              <w:rPr>
                <w:rFonts w:ascii="Arial" w:hAnsi="Arial" w:cs="Arial"/>
                <w:b/>
                <w:sz w:val="18"/>
                <w:szCs w:val="18"/>
              </w:rPr>
              <w:t xml:space="preserve"> Guglilhermi</w:t>
            </w:r>
            <w:r>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E002B4" w:rsidRPr="008626BA" w:rsidRDefault="00E002B4" w:rsidP="00E002B4">
            <w:pPr>
              <w:rPr>
                <w:rFonts w:ascii="Arial" w:hAnsi="Arial" w:cs="Arial"/>
                <w:sz w:val="18"/>
                <w:szCs w:val="18"/>
              </w:rPr>
            </w:pPr>
            <w:r>
              <w:rPr>
                <w:rFonts w:ascii="Arial" w:hAnsi="Arial" w:cs="Arial"/>
                <w:b/>
                <w:sz w:val="18"/>
                <w:szCs w:val="18"/>
              </w:rPr>
              <w:t xml:space="preserve">Otávio </w:t>
            </w:r>
            <w:r w:rsidR="006E798F">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E002B4" w:rsidRPr="008626BA" w:rsidRDefault="00E002B4" w:rsidP="00E002B4">
            <w:pPr>
              <w:rPr>
                <w:rFonts w:ascii="Arial" w:hAnsi="Arial" w:cs="Arial"/>
                <w:sz w:val="18"/>
                <w:szCs w:val="18"/>
              </w:rPr>
            </w:pPr>
          </w:p>
        </w:tc>
        <w:tc>
          <w:tcPr>
            <w:tcW w:w="4737" w:type="dxa"/>
          </w:tcPr>
          <w:p w:rsidR="00E002B4" w:rsidRDefault="00E002B4" w:rsidP="00E002B4">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E002B4" w:rsidRDefault="00E002B4" w:rsidP="00E002B4">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E002B4" w:rsidRDefault="00E002B4" w:rsidP="00E002B4">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E002B4" w:rsidRDefault="00E002B4" w:rsidP="00E002B4">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Edna Dias Canedo</w:t>
            </w:r>
          </w:p>
          <w:p w:rsidR="00E002B4" w:rsidRPr="00C14E55" w:rsidRDefault="00E002B4" w:rsidP="00E002B4">
            <w:pPr>
              <w:autoSpaceDE w:val="0"/>
              <w:adjustRightInd w:val="0"/>
              <w:jc w:val="right"/>
              <w:rPr>
                <w:rFonts w:ascii="Arial" w:hAnsi="Arial" w:cs="Arial"/>
                <w:b/>
                <w:bCs/>
                <w:sz w:val="18"/>
                <w:szCs w:val="18"/>
              </w:rPr>
            </w:pPr>
            <w:bookmarkStart w:id="0" w:name="_GoBack"/>
            <w:bookmarkEnd w:id="0"/>
            <w:r w:rsidRPr="008248D9">
              <w:rPr>
                <w:rFonts w:ascii="Arial" w:hAnsi="Arial" w:cs="Arial"/>
                <w:b/>
                <w:bCs/>
                <w:sz w:val="18"/>
                <w:szCs w:val="18"/>
              </w:rPr>
              <w:t>(Pesquisador Sênior</w:t>
            </w:r>
            <w:r>
              <w:rPr>
                <w:rFonts w:ascii="Arial" w:hAnsi="Arial" w:cs="Arial"/>
                <w:b/>
                <w:bCs/>
                <w:sz w:val="18"/>
                <w:szCs w:val="18"/>
              </w:rPr>
              <w:t>)</w:t>
            </w:r>
          </w:p>
        </w:tc>
      </w:tr>
      <w:tr w:rsidR="00E002B4" w:rsidRPr="00002A3D" w:rsidTr="00E002B4">
        <w:tc>
          <w:tcPr>
            <w:tcW w:w="5012" w:type="dxa"/>
          </w:tcPr>
          <w:p w:rsidR="00E002B4" w:rsidRPr="00C14E55" w:rsidRDefault="00E002B4" w:rsidP="00E002B4">
            <w:pPr>
              <w:rPr>
                <w:rFonts w:ascii="Arial" w:hAnsi="Arial" w:cs="Arial"/>
                <w:b/>
                <w:sz w:val="18"/>
                <w:szCs w:val="18"/>
              </w:rPr>
            </w:pPr>
          </w:p>
          <w:p w:rsidR="00E002B4" w:rsidRDefault="00E002B4" w:rsidP="00E002B4">
            <w:pPr>
              <w:tabs>
                <w:tab w:val="left" w:pos="1766"/>
              </w:tabs>
              <w:rPr>
                <w:rFonts w:ascii="Arial" w:hAnsi="Arial" w:cs="Arial"/>
                <w:sz w:val="18"/>
                <w:szCs w:val="18"/>
              </w:rPr>
            </w:pPr>
          </w:p>
          <w:p w:rsidR="009D0A5C" w:rsidRDefault="009D0A5C" w:rsidP="00E002B4">
            <w:pPr>
              <w:tabs>
                <w:tab w:val="left" w:pos="1766"/>
              </w:tabs>
              <w:rPr>
                <w:rFonts w:ascii="Arial" w:hAnsi="Arial" w:cs="Arial"/>
                <w:sz w:val="18"/>
                <w:szCs w:val="18"/>
              </w:rPr>
            </w:pPr>
          </w:p>
          <w:p w:rsidR="009D0A5C" w:rsidRDefault="009D0A5C" w:rsidP="00E002B4">
            <w:pPr>
              <w:tabs>
                <w:tab w:val="left" w:pos="1766"/>
              </w:tabs>
              <w:rPr>
                <w:rFonts w:ascii="Arial" w:hAnsi="Arial" w:cs="Arial"/>
                <w:sz w:val="18"/>
                <w:szCs w:val="18"/>
              </w:rPr>
            </w:pPr>
          </w:p>
          <w:p w:rsidR="009D0A5C" w:rsidRDefault="009D0A5C" w:rsidP="00E002B4">
            <w:pPr>
              <w:tabs>
                <w:tab w:val="left" w:pos="1766"/>
              </w:tabs>
              <w:rPr>
                <w:rFonts w:ascii="Arial" w:hAnsi="Arial" w:cs="Arial"/>
                <w:sz w:val="18"/>
                <w:szCs w:val="18"/>
              </w:rPr>
            </w:pPr>
          </w:p>
          <w:p w:rsidR="009D0A5C" w:rsidRDefault="009D0A5C" w:rsidP="00E002B4">
            <w:pPr>
              <w:tabs>
                <w:tab w:val="left" w:pos="1766"/>
              </w:tabs>
              <w:rPr>
                <w:rFonts w:ascii="Arial" w:hAnsi="Arial" w:cs="Arial"/>
                <w:sz w:val="18"/>
                <w:szCs w:val="18"/>
              </w:rPr>
            </w:pPr>
          </w:p>
          <w:p w:rsidR="009D0A5C" w:rsidRDefault="009D0A5C" w:rsidP="00E002B4">
            <w:pPr>
              <w:tabs>
                <w:tab w:val="left" w:pos="1766"/>
              </w:tabs>
              <w:rPr>
                <w:rFonts w:ascii="Arial" w:hAnsi="Arial" w:cs="Arial"/>
                <w:sz w:val="18"/>
                <w:szCs w:val="18"/>
              </w:rPr>
            </w:pPr>
          </w:p>
          <w:p w:rsidR="009D0A5C" w:rsidRDefault="009D0A5C" w:rsidP="00E002B4">
            <w:pPr>
              <w:tabs>
                <w:tab w:val="left" w:pos="1766"/>
              </w:tabs>
              <w:rPr>
                <w:rFonts w:ascii="Arial" w:hAnsi="Arial" w:cs="Arial"/>
                <w:sz w:val="18"/>
                <w:szCs w:val="18"/>
              </w:rPr>
            </w:pPr>
          </w:p>
          <w:p w:rsidR="009D0A5C" w:rsidRDefault="009D0A5C" w:rsidP="00E002B4">
            <w:pPr>
              <w:tabs>
                <w:tab w:val="left" w:pos="1766"/>
              </w:tabs>
              <w:rPr>
                <w:rFonts w:ascii="Arial" w:hAnsi="Arial" w:cs="Arial"/>
                <w:sz w:val="18"/>
                <w:szCs w:val="18"/>
              </w:rPr>
            </w:pPr>
          </w:p>
          <w:p w:rsidR="009D0A5C" w:rsidRDefault="009D0A5C" w:rsidP="00E002B4">
            <w:pPr>
              <w:tabs>
                <w:tab w:val="left" w:pos="1766"/>
              </w:tabs>
              <w:rPr>
                <w:rFonts w:ascii="Arial" w:hAnsi="Arial" w:cs="Arial"/>
                <w:sz w:val="18"/>
                <w:szCs w:val="18"/>
              </w:rPr>
            </w:pPr>
          </w:p>
          <w:p w:rsidR="009D0A5C" w:rsidRPr="00C14E55" w:rsidRDefault="00527D50" w:rsidP="00E002B4">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721485"/>
                  <wp:effectExtent l="0" t="0" r="825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721485"/>
                          </a:xfrm>
                          <a:prstGeom prst="rect">
                            <a:avLst/>
                          </a:prstGeom>
                        </pic:spPr>
                      </pic:pic>
                    </a:graphicData>
                  </a:graphic>
                </wp:inline>
              </w:drawing>
            </w:r>
          </w:p>
        </w:tc>
        <w:tc>
          <w:tcPr>
            <w:tcW w:w="4737" w:type="dxa"/>
          </w:tcPr>
          <w:p w:rsidR="00E002B4" w:rsidRDefault="00E002B4" w:rsidP="00E002B4">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E002B4" w:rsidRDefault="00E002B4" w:rsidP="00E002B4">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E002B4" w:rsidRDefault="00E002B4" w:rsidP="00E002B4">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E002B4" w:rsidRPr="008248D9" w:rsidRDefault="00E002B4" w:rsidP="00E002B4">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E002B4" w:rsidRDefault="00E002B4" w:rsidP="00E002B4">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E002B4" w:rsidRDefault="00E002B4" w:rsidP="00E002B4">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E002B4" w:rsidRDefault="00E002B4" w:rsidP="00E002B4">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E002B4" w:rsidRDefault="00E002B4" w:rsidP="00E002B4">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Rafaella</w:t>
            </w:r>
            <w:proofErr w:type="spellEnd"/>
            <w:r w:rsidRPr="00132369">
              <w:rPr>
                <w:rFonts w:ascii="Arial" w:hAnsi="Arial" w:cs="Arial"/>
                <w:b/>
                <w:bCs/>
                <w:sz w:val="18"/>
                <w:szCs w:val="18"/>
              </w:rPr>
              <w:t xml:space="preserve"> Aparecida Rosa Lima</w:t>
            </w:r>
          </w:p>
          <w:p w:rsidR="00E002B4" w:rsidRDefault="00E002B4" w:rsidP="00E002B4">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E002B4" w:rsidRDefault="00E002B4" w:rsidP="00E002B4">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E002B4" w:rsidRDefault="00E002B4" w:rsidP="00E002B4">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E002B4" w:rsidRDefault="00E002B4" w:rsidP="00E002B4">
            <w:pPr>
              <w:autoSpaceDE w:val="0"/>
              <w:adjustRightInd w:val="0"/>
              <w:rPr>
                <w:rFonts w:ascii="Arial" w:hAnsi="Arial" w:cs="Arial"/>
                <w:b/>
                <w:bCs/>
                <w:sz w:val="18"/>
                <w:szCs w:val="18"/>
              </w:rPr>
            </w:pPr>
          </w:p>
          <w:p w:rsidR="00E002B4" w:rsidRDefault="00E002B4" w:rsidP="00E002B4">
            <w:pPr>
              <w:autoSpaceDE w:val="0"/>
              <w:adjustRightInd w:val="0"/>
              <w:rPr>
                <w:rFonts w:ascii="Arial" w:hAnsi="Arial" w:cs="Arial"/>
                <w:b/>
                <w:bCs/>
                <w:sz w:val="18"/>
                <w:szCs w:val="18"/>
              </w:rPr>
            </w:pPr>
          </w:p>
          <w:p w:rsidR="00E002B4" w:rsidRDefault="00E002B4" w:rsidP="00E002B4">
            <w:pPr>
              <w:autoSpaceDE w:val="0"/>
              <w:adjustRightInd w:val="0"/>
              <w:rPr>
                <w:rFonts w:ascii="Arial" w:hAnsi="Arial" w:cs="Arial"/>
                <w:b/>
                <w:bCs/>
                <w:sz w:val="18"/>
                <w:szCs w:val="18"/>
              </w:rPr>
            </w:pPr>
          </w:p>
          <w:p w:rsidR="00E002B4" w:rsidRDefault="00E002B4" w:rsidP="00E002B4">
            <w:pPr>
              <w:autoSpaceDE w:val="0"/>
              <w:adjustRightInd w:val="0"/>
              <w:rPr>
                <w:rFonts w:ascii="Arial" w:hAnsi="Arial" w:cs="Arial"/>
                <w:b/>
                <w:bCs/>
                <w:sz w:val="18"/>
                <w:szCs w:val="18"/>
              </w:rPr>
            </w:pPr>
          </w:p>
          <w:p w:rsidR="00E002B4" w:rsidRDefault="00E002B4" w:rsidP="00E002B4">
            <w:pPr>
              <w:autoSpaceDE w:val="0"/>
              <w:adjustRightInd w:val="0"/>
              <w:rPr>
                <w:rFonts w:ascii="Arial" w:hAnsi="Arial" w:cs="Arial"/>
                <w:b/>
                <w:bCs/>
                <w:sz w:val="18"/>
                <w:szCs w:val="18"/>
              </w:rPr>
            </w:pPr>
          </w:p>
          <w:p w:rsidR="00E002B4" w:rsidRPr="00002A3D" w:rsidRDefault="00E002B4" w:rsidP="00E002B4">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FF19D3" w:rsidRDefault="002A7FB9" w:rsidP="00FF19D3">
      <w:pPr>
        <w:pStyle w:val="Ttulo1"/>
        <w:pageBreakBefore/>
        <w:ind w:left="432" w:hanging="432"/>
        <w:rPr>
          <w:rFonts w:ascii="Arial" w:hAnsi="Arial"/>
          <w:szCs w:val="24"/>
          <w:u w:val="none"/>
        </w:rPr>
      </w:pPr>
      <w:bookmarkStart w:id="1" w:name="_Toc508389175"/>
      <w:r w:rsidRPr="00FF19D3">
        <w:rPr>
          <w:rFonts w:ascii="Arial" w:hAnsi="Arial"/>
          <w:szCs w:val="24"/>
          <w:u w:val="none"/>
        </w:rPr>
        <w:lastRenderedPageBreak/>
        <w:t>HISTÓRICO DE VERSÕES</w:t>
      </w:r>
      <w:bookmarkEnd w:id="1"/>
    </w:p>
    <w:p w:rsidR="002A7FB9" w:rsidRDefault="002A7FB9" w:rsidP="00A430FE">
      <w:pPr>
        <w:widowControl w:val="0"/>
        <w:spacing w:line="360" w:lineRule="auto"/>
        <w:jc w:val="left"/>
        <w:rPr>
          <w:rFonts w:ascii="Arial" w:hAnsi="Arial" w:cs="Arial"/>
          <w:b/>
          <w:bCs/>
          <w:sz w:val="24"/>
          <w:szCs w:val="24"/>
        </w:rPr>
      </w:pPr>
    </w:p>
    <w:p w:rsidR="002A7FB9" w:rsidRDefault="001816AB" w:rsidP="00A430FE">
      <w:pPr>
        <w:widowControl w:val="0"/>
        <w:spacing w:line="360" w:lineRule="auto"/>
        <w:jc w:val="left"/>
        <w:rPr>
          <w:rFonts w:ascii="Arial" w:hAnsi="Arial" w:cs="Arial"/>
          <w:b/>
          <w:bCs/>
          <w:sz w:val="24"/>
          <w:szCs w:val="24"/>
        </w:rPr>
      </w:pPr>
      <w:r>
        <w:rPr>
          <w:rFonts w:ascii="Arial" w:hAnsi="Arial" w:cs="Arial"/>
          <w:b/>
          <w:bCs/>
          <w:sz w:val="24"/>
          <w:szCs w:val="24"/>
        </w:rPr>
        <w:t>0</w:t>
      </w:r>
      <w:r w:rsidR="00E07511">
        <w:rPr>
          <w:rFonts w:ascii="Arial" w:hAnsi="Arial" w:cs="Arial"/>
          <w:b/>
          <w:bCs/>
          <w:sz w:val="24"/>
          <w:szCs w:val="24"/>
        </w:rPr>
        <w:t>9</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EF2871">
        <w:rPr>
          <w:rFonts w:ascii="Arial" w:hAnsi="Arial" w:cs="Arial"/>
          <w:b/>
          <w:bCs/>
          <w:sz w:val="24"/>
          <w:szCs w:val="24"/>
        </w:rPr>
        <w:t xml:space="preserve"> </w:t>
      </w:r>
      <w:r w:rsidR="00AD0CA7">
        <w:rPr>
          <w:rFonts w:ascii="Arial" w:hAnsi="Arial" w:cs="Arial"/>
          <w:b/>
          <w:bCs/>
          <w:sz w:val="24"/>
          <w:szCs w:val="24"/>
        </w:rPr>
        <w:t>I</w:t>
      </w:r>
      <w:r w:rsidR="000116A3">
        <w:rPr>
          <w:rFonts w:ascii="Arial" w:hAnsi="Arial" w:cs="Arial"/>
          <w:b/>
          <w:bCs/>
          <w:sz w:val="24"/>
          <w:szCs w:val="24"/>
        </w:rPr>
        <w:t xml:space="preserve">nclusão dos artefatos, definição do processo, adequação do </w:t>
      </w:r>
      <w:r w:rsidR="000116A3" w:rsidRPr="000116A3">
        <w:rPr>
          <w:rFonts w:ascii="Arial" w:hAnsi="Arial" w:cs="Arial"/>
          <w:b/>
          <w:bCs/>
          <w:sz w:val="24"/>
          <w:szCs w:val="24"/>
        </w:rPr>
        <w:t>passo</w:t>
      </w:r>
      <w:r w:rsidR="000116A3">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EF2871">
        <w:rPr>
          <w:rFonts w:ascii="Arial" w:hAnsi="Arial" w:cs="Arial"/>
          <w:b/>
          <w:bCs/>
          <w:sz w:val="24"/>
          <w:szCs w:val="24"/>
        </w:rPr>
        <w:t xml:space="preserve"> </w:t>
      </w:r>
      <w:r w:rsidR="00A20151">
        <w:rPr>
          <w:rFonts w:ascii="Arial" w:hAnsi="Arial" w:cs="Arial"/>
          <w:b/>
          <w:bCs/>
          <w:sz w:val="24"/>
          <w:szCs w:val="24"/>
        </w:rPr>
        <w:t>Edna Dias Can</w:t>
      </w:r>
      <w:r w:rsidR="00E07511">
        <w:rPr>
          <w:rFonts w:ascii="Arial" w:hAnsi="Arial" w:cs="Arial"/>
          <w:b/>
          <w:bCs/>
          <w:sz w:val="24"/>
          <w:szCs w:val="24"/>
        </w:rPr>
        <w:t>e</w:t>
      </w:r>
      <w:r w:rsidR="00A20151">
        <w:rPr>
          <w:rFonts w:ascii="Arial" w:hAnsi="Arial" w:cs="Arial"/>
          <w:b/>
          <w:bCs/>
          <w:sz w:val="24"/>
          <w:szCs w:val="24"/>
        </w:rPr>
        <w:t xml:space="preserve">do e </w:t>
      </w:r>
      <w:r w:rsidR="00EF2871">
        <w:rPr>
          <w:rFonts w:ascii="Arial" w:hAnsi="Arial" w:cs="Arial"/>
          <w:b/>
          <w:bCs/>
          <w:sz w:val="24"/>
          <w:szCs w:val="24"/>
        </w:rPr>
        <w:t>P</w:t>
      </w:r>
      <w:r w:rsidR="00AD0CA7">
        <w:rPr>
          <w:rFonts w:ascii="Arial" w:hAnsi="Arial" w:cs="Arial"/>
          <w:b/>
          <w:bCs/>
          <w:sz w:val="24"/>
          <w:szCs w:val="24"/>
        </w:rPr>
        <w:t>edro Thiago Rocha de Alcântara</w:t>
      </w:r>
      <w:r w:rsidR="00EF2871">
        <w:rPr>
          <w:rFonts w:ascii="Arial" w:hAnsi="Arial" w:cs="Arial"/>
          <w:b/>
          <w:bCs/>
          <w:sz w:val="24"/>
          <w:szCs w:val="24"/>
        </w:rPr>
        <w:t>.</w:t>
      </w:r>
    </w:p>
    <w:p w:rsidR="006E798F" w:rsidRDefault="006E798F"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6E798F">
        <w:rPr>
          <w:rFonts w:ascii="Arial" w:hAnsi="Arial" w:cs="Arial"/>
          <w:b/>
          <w:bCs/>
          <w:sz w:val="24"/>
          <w:szCs w:val="24"/>
        </w:rPr>
        <w:t>Natal Henrique Troz Guglilhermi</w:t>
      </w:r>
      <w:r>
        <w:rPr>
          <w:rFonts w:ascii="Arial" w:hAnsi="Arial" w:cs="Arial"/>
          <w:b/>
          <w:bCs/>
          <w:sz w:val="24"/>
          <w:szCs w:val="24"/>
        </w:rPr>
        <w:t xml:space="preserve"> e Otávio Porto Barbosa</w:t>
      </w:r>
      <w:r w:rsidR="003E6E24">
        <w:rPr>
          <w:rFonts w:ascii="Arial" w:hAnsi="Arial" w:cs="Arial"/>
          <w:b/>
          <w:bCs/>
          <w:sz w:val="24"/>
          <w:szCs w:val="24"/>
        </w:rPr>
        <w:t>.</w:t>
      </w:r>
    </w:p>
    <w:p w:rsidR="00F157FC" w:rsidRDefault="00F157FC" w:rsidP="00A430FE">
      <w:pPr>
        <w:widowControl w:val="0"/>
        <w:spacing w:line="360" w:lineRule="auto"/>
        <w:jc w:val="left"/>
        <w:rPr>
          <w:rFonts w:ascii="Arial" w:hAnsi="Arial" w:cs="Arial"/>
          <w:b/>
          <w:bCs/>
          <w:sz w:val="24"/>
          <w:szCs w:val="24"/>
        </w:rPr>
      </w:pP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1A1017" w:rsidRPr="00C23D4A" w:rsidRDefault="00ED35E4" w:rsidP="00A430FE">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16020320"/>
        <w:docPartObj>
          <w:docPartGallery w:val="Table of Contents"/>
          <w:docPartUnique/>
        </w:docPartObj>
      </w:sdtPr>
      <w:sdtEndPr>
        <w:rPr>
          <w:b/>
          <w:bCs/>
        </w:rPr>
      </w:sdtEndPr>
      <w:sdtContent>
        <w:p w:rsidR="00FF19D3" w:rsidRDefault="00FF19D3">
          <w:pPr>
            <w:pStyle w:val="CabealhodoSumrio"/>
          </w:pPr>
        </w:p>
        <w:p w:rsidR="00FF19D3" w:rsidRPr="00FF19D3" w:rsidRDefault="00FF19D3">
          <w:pPr>
            <w:pStyle w:val="Sumrio1"/>
            <w:tabs>
              <w:tab w:val="right" w:leader="dot" w:pos="9739"/>
            </w:tabs>
            <w:rPr>
              <w:rFonts w:ascii="Arial" w:eastAsiaTheme="minorEastAsia" w:hAnsi="Arial" w:cs="Arial"/>
              <w:b w:val="0"/>
              <w:bCs w:val="0"/>
              <w:i w:val="0"/>
              <w:iCs w:val="0"/>
              <w:noProof/>
              <w:sz w:val="24"/>
              <w:szCs w:val="24"/>
              <w:lang w:eastAsia="pt-BR"/>
            </w:rPr>
          </w:pPr>
          <w:r w:rsidRPr="00FF19D3">
            <w:rPr>
              <w:rFonts w:ascii="Arial" w:hAnsi="Arial" w:cs="Arial"/>
              <w:sz w:val="24"/>
              <w:szCs w:val="24"/>
            </w:rPr>
            <w:fldChar w:fldCharType="begin"/>
          </w:r>
          <w:r w:rsidRPr="00FF19D3">
            <w:rPr>
              <w:rFonts w:ascii="Arial" w:hAnsi="Arial" w:cs="Arial"/>
              <w:sz w:val="24"/>
              <w:szCs w:val="24"/>
            </w:rPr>
            <w:instrText xml:space="preserve"> TOC \o "1-3" \h \z \u </w:instrText>
          </w:r>
          <w:r w:rsidRPr="00FF19D3">
            <w:rPr>
              <w:rFonts w:ascii="Arial" w:hAnsi="Arial" w:cs="Arial"/>
              <w:sz w:val="24"/>
              <w:szCs w:val="24"/>
            </w:rPr>
            <w:fldChar w:fldCharType="separate"/>
          </w:r>
        </w:p>
        <w:p w:rsidR="00FF19D3" w:rsidRPr="00FF19D3" w:rsidRDefault="00747E35">
          <w:pPr>
            <w:pStyle w:val="Sumrio1"/>
            <w:tabs>
              <w:tab w:val="left" w:pos="440"/>
              <w:tab w:val="right" w:leader="dot" w:pos="9739"/>
            </w:tabs>
            <w:rPr>
              <w:rFonts w:ascii="Arial" w:eastAsiaTheme="minorEastAsia" w:hAnsi="Arial" w:cs="Arial"/>
              <w:b w:val="0"/>
              <w:bCs w:val="0"/>
              <w:i w:val="0"/>
              <w:iCs w:val="0"/>
              <w:noProof/>
              <w:sz w:val="24"/>
              <w:szCs w:val="24"/>
              <w:lang w:eastAsia="pt-BR"/>
            </w:rPr>
          </w:pPr>
          <w:hyperlink w:anchor="_Toc508389176" w:history="1">
            <w:r w:rsidR="00FF19D3" w:rsidRPr="00FF19D3">
              <w:rPr>
                <w:rStyle w:val="Hyperlink"/>
                <w:rFonts w:ascii="Arial" w:hAnsi="Arial" w:cs="Arial"/>
                <w:noProof/>
                <w:sz w:val="24"/>
                <w:szCs w:val="24"/>
              </w:rPr>
              <w:t>1.</w:t>
            </w:r>
            <w:r w:rsidR="00FF19D3" w:rsidRPr="00FF19D3">
              <w:rPr>
                <w:rFonts w:ascii="Arial" w:eastAsiaTheme="minorEastAsia" w:hAnsi="Arial" w:cs="Arial"/>
                <w:b w:val="0"/>
                <w:bCs w:val="0"/>
                <w:i w:val="0"/>
                <w:iCs w:val="0"/>
                <w:noProof/>
                <w:sz w:val="24"/>
                <w:szCs w:val="24"/>
                <w:lang w:eastAsia="pt-BR"/>
              </w:rPr>
              <w:tab/>
            </w:r>
            <w:r w:rsidR="00FF19D3" w:rsidRPr="00FF19D3">
              <w:rPr>
                <w:rStyle w:val="Hyperlink"/>
                <w:rFonts w:ascii="Arial" w:hAnsi="Arial" w:cs="Arial"/>
                <w:noProof/>
                <w:sz w:val="24"/>
                <w:szCs w:val="24"/>
              </w:rPr>
              <w:t>INTRODUÇÃO</w:t>
            </w:r>
            <w:r w:rsidR="00FF19D3" w:rsidRPr="00FF19D3">
              <w:rPr>
                <w:rFonts w:ascii="Arial" w:hAnsi="Arial" w:cs="Arial"/>
                <w:noProof/>
                <w:webHidden/>
                <w:sz w:val="24"/>
                <w:szCs w:val="24"/>
              </w:rPr>
              <w:tab/>
            </w:r>
            <w:r w:rsidR="0071381B">
              <w:rPr>
                <w:rFonts w:ascii="Arial" w:hAnsi="Arial" w:cs="Arial"/>
                <w:noProof/>
                <w:webHidden/>
                <w:sz w:val="24"/>
                <w:szCs w:val="24"/>
              </w:rPr>
              <w:t>5</w:t>
            </w:r>
          </w:hyperlink>
        </w:p>
        <w:p w:rsidR="00FF19D3" w:rsidRPr="00FF19D3" w:rsidRDefault="00747E35">
          <w:pPr>
            <w:pStyle w:val="Sumrio1"/>
            <w:tabs>
              <w:tab w:val="left" w:pos="440"/>
              <w:tab w:val="right" w:leader="dot" w:pos="9739"/>
            </w:tabs>
            <w:rPr>
              <w:rFonts w:ascii="Arial" w:eastAsiaTheme="minorEastAsia" w:hAnsi="Arial" w:cs="Arial"/>
              <w:b w:val="0"/>
              <w:bCs w:val="0"/>
              <w:i w:val="0"/>
              <w:iCs w:val="0"/>
              <w:noProof/>
              <w:sz w:val="24"/>
              <w:szCs w:val="24"/>
              <w:lang w:eastAsia="pt-BR"/>
            </w:rPr>
          </w:pPr>
          <w:hyperlink w:anchor="_Toc508389177" w:history="1">
            <w:r w:rsidR="00FF19D3" w:rsidRPr="00FF19D3">
              <w:rPr>
                <w:rStyle w:val="Hyperlink"/>
                <w:rFonts w:ascii="Arial" w:hAnsi="Arial" w:cs="Arial"/>
                <w:noProof/>
                <w:sz w:val="24"/>
                <w:szCs w:val="24"/>
              </w:rPr>
              <w:t>2.</w:t>
            </w:r>
            <w:r w:rsidR="00FF19D3" w:rsidRPr="00FF19D3">
              <w:rPr>
                <w:rFonts w:ascii="Arial" w:eastAsiaTheme="minorEastAsia" w:hAnsi="Arial" w:cs="Arial"/>
                <w:b w:val="0"/>
                <w:bCs w:val="0"/>
                <w:i w:val="0"/>
                <w:iCs w:val="0"/>
                <w:noProof/>
                <w:sz w:val="24"/>
                <w:szCs w:val="24"/>
                <w:lang w:eastAsia="pt-BR"/>
              </w:rPr>
              <w:tab/>
            </w:r>
            <w:r w:rsidR="00FF19D3" w:rsidRPr="00FF19D3">
              <w:rPr>
                <w:rStyle w:val="Hyperlink"/>
                <w:rFonts w:ascii="Arial" w:hAnsi="Arial" w:cs="Arial"/>
                <w:noProof/>
                <w:sz w:val="24"/>
                <w:szCs w:val="24"/>
              </w:rPr>
              <w:t>VISÃO GERAL</w:t>
            </w:r>
            <w:r w:rsidR="00FF19D3" w:rsidRPr="00FF19D3">
              <w:rPr>
                <w:rFonts w:ascii="Arial" w:hAnsi="Arial" w:cs="Arial"/>
                <w:noProof/>
                <w:webHidden/>
                <w:sz w:val="24"/>
                <w:szCs w:val="24"/>
              </w:rPr>
              <w:tab/>
            </w:r>
            <w:r w:rsidR="0071381B">
              <w:rPr>
                <w:rFonts w:ascii="Arial" w:hAnsi="Arial" w:cs="Arial"/>
                <w:noProof/>
                <w:webHidden/>
                <w:sz w:val="24"/>
                <w:szCs w:val="24"/>
              </w:rPr>
              <w:t>5</w:t>
            </w:r>
          </w:hyperlink>
        </w:p>
        <w:p w:rsidR="00FF19D3" w:rsidRPr="00FF19D3" w:rsidRDefault="00747E35">
          <w:pPr>
            <w:pStyle w:val="Sumrio2"/>
            <w:tabs>
              <w:tab w:val="right" w:leader="dot" w:pos="9739"/>
            </w:tabs>
            <w:rPr>
              <w:rFonts w:ascii="Arial" w:eastAsiaTheme="minorEastAsia" w:hAnsi="Arial" w:cs="Arial"/>
              <w:b w:val="0"/>
              <w:bCs w:val="0"/>
              <w:noProof/>
              <w:sz w:val="24"/>
              <w:szCs w:val="24"/>
              <w:lang w:eastAsia="pt-BR"/>
            </w:rPr>
          </w:pPr>
          <w:hyperlink w:anchor="_Toc508389178" w:history="1">
            <w:r w:rsidR="00FF19D3" w:rsidRPr="00FF19D3">
              <w:rPr>
                <w:rStyle w:val="Hyperlink"/>
                <w:rFonts w:ascii="Arial" w:eastAsia="SimSun" w:hAnsi="Arial" w:cs="Arial"/>
                <w:noProof/>
                <w:sz w:val="24"/>
                <w:szCs w:val="24"/>
              </w:rPr>
              <w:t>2.1. Objetivo</w:t>
            </w:r>
            <w:r w:rsidR="00FF19D3" w:rsidRPr="00FF19D3">
              <w:rPr>
                <w:rFonts w:ascii="Arial" w:hAnsi="Arial" w:cs="Arial"/>
                <w:noProof/>
                <w:webHidden/>
                <w:sz w:val="24"/>
                <w:szCs w:val="24"/>
              </w:rPr>
              <w:tab/>
            </w:r>
            <w:r w:rsidR="0071381B">
              <w:rPr>
                <w:rFonts w:ascii="Arial" w:hAnsi="Arial" w:cs="Arial"/>
                <w:noProof/>
                <w:webHidden/>
                <w:sz w:val="24"/>
                <w:szCs w:val="24"/>
              </w:rPr>
              <w:t>5</w:t>
            </w:r>
          </w:hyperlink>
        </w:p>
        <w:p w:rsidR="00FF19D3" w:rsidRPr="00FF19D3" w:rsidRDefault="00747E35">
          <w:pPr>
            <w:pStyle w:val="Sumrio2"/>
            <w:tabs>
              <w:tab w:val="right" w:leader="dot" w:pos="9739"/>
            </w:tabs>
            <w:rPr>
              <w:rFonts w:ascii="Arial" w:eastAsiaTheme="minorEastAsia" w:hAnsi="Arial" w:cs="Arial"/>
              <w:b w:val="0"/>
              <w:bCs w:val="0"/>
              <w:noProof/>
              <w:sz w:val="24"/>
              <w:szCs w:val="24"/>
              <w:lang w:eastAsia="pt-BR"/>
            </w:rPr>
          </w:pPr>
          <w:hyperlink w:anchor="_Toc508389179" w:history="1">
            <w:r w:rsidR="00FF19D3" w:rsidRPr="00FF19D3">
              <w:rPr>
                <w:rStyle w:val="Hyperlink"/>
                <w:rFonts w:ascii="Arial" w:eastAsia="SimSun" w:hAnsi="Arial" w:cs="Arial"/>
                <w:noProof/>
                <w:sz w:val="24"/>
                <w:szCs w:val="24"/>
              </w:rPr>
              <w:t>2.2. Justificativa</w:t>
            </w:r>
            <w:r w:rsidR="00FF19D3" w:rsidRPr="00FF19D3">
              <w:rPr>
                <w:rFonts w:ascii="Arial" w:hAnsi="Arial" w:cs="Arial"/>
                <w:noProof/>
                <w:webHidden/>
                <w:sz w:val="24"/>
                <w:szCs w:val="24"/>
              </w:rPr>
              <w:tab/>
            </w:r>
            <w:r w:rsidR="0071381B">
              <w:rPr>
                <w:rFonts w:ascii="Arial" w:hAnsi="Arial" w:cs="Arial"/>
                <w:noProof/>
                <w:webHidden/>
                <w:sz w:val="24"/>
                <w:szCs w:val="24"/>
              </w:rPr>
              <w:t>5</w:t>
            </w:r>
          </w:hyperlink>
        </w:p>
        <w:p w:rsidR="00FF19D3" w:rsidRPr="00FF19D3" w:rsidRDefault="00747E35">
          <w:pPr>
            <w:pStyle w:val="Sumrio1"/>
            <w:tabs>
              <w:tab w:val="left" w:pos="440"/>
              <w:tab w:val="right" w:leader="dot" w:pos="9739"/>
            </w:tabs>
            <w:rPr>
              <w:rFonts w:ascii="Arial" w:eastAsiaTheme="minorEastAsia" w:hAnsi="Arial" w:cs="Arial"/>
              <w:b w:val="0"/>
              <w:bCs w:val="0"/>
              <w:i w:val="0"/>
              <w:iCs w:val="0"/>
              <w:noProof/>
              <w:sz w:val="24"/>
              <w:szCs w:val="24"/>
              <w:lang w:eastAsia="pt-BR"/>
            </w:rPr>
          </w:pPr>
          <w:hyperlink w:anchor="_Toc508389180" w:history="1">
            <w:r w:rsidR="00FF19D3" w:rsidRPr="00FF19D3">
              <w:rPr>
                <w:rStyle w:val="Hyperlink"/>
                <w:rFonts w:ascii="Arial" w:hAnsi="Arial" w:cs="Arial"/>
                <w:noProof/>
                <w:sz w:val="24"/>
                <w:szCs w:val="24"/>
              </w:rPr>
              <w:t>3.</w:t>
            </w:r>
            <w:r w:rsidR="00FF19D3" w:rsidRPr="00FF19D3">
              <w:rPr>
                <w:rFonts w:ascii="Arial" w:eastAsiaTheme="minorEastAsia" w:hAnsi="Arial" w:cs="Arial"/>
                <w:b w:val="0"/>
                <w:bCs w:val="0"/>
                <w:i w:val="0"/>
                <w:iCs w:val="0"/>
                <w:noProof/>
                <w:sz w:val="24"/>
                <w:szCs w:val="24"/>
                <w:lang w:eastAsia="pt-BR"/>
              </w:rPr>
              <w:tab/>
            </w:r>
            <w:r w:rsidR="00FF19D3" w:rsidRPr="00FF19D3">
              <w:rPr>
                <w:rStyle w:val="Hyperlink"/>
                <w:rFonts w:ascii="Arial" w:hAnsi="Arial" w:cs="Arial"/>
                <w:noProof/>
                <w:sz w:val="24"/>
                <w:szCs w:val="24"/>
              </w:rPr>
              <w:t>PORTFÓLIO DE PROJETOS E SERVIÇOS</w:t>
            </w:r>
            <w:r w:rsidR="00FF19D3" w:rsidRPr="00FF19D3">
              <w:rPr>
                <w:rFonts w:ascii="Arial" w:hAnsi="Arial" w:cs="Arial"/>
                <w:noProof/>
                <w:webHidden/>
                <w:sz w:val="24"/>
                <w:szCs w:val="24"/>
              </w:rPr>
              <w:tab/>
            </w:r>
            <w:r w:rsidR="0071381B">
              <w:rPr>
                <w:rFonts w:ascii="Arial" w:hAnsi="Arial" w:cs="Arial"/>
                <w:noProof/>
                <w:webHidden/>
                <w:sz w:val="24"/>
                <w:szCs w:val="24"/>
              </w:rPr>
              <w:t>6</w:t>
            </w:r>
          </w:hyperlink>
        </w:p>
        <w:p w:rsidR="00FF19D3" w:rsidRPr="00FF19D3" w:rsidRDefault="00747E35">
          <w:pPr>
            <w:pStyle w:val="Sumrio2"/>
            <w:tabs>
              <w:tab w:val="right" w:leader="dot" w:pos="9739"/>
            </w:tabs>
            <w:rPr>
              <w:rFonts w:ascii="Arial" w:eastAsiaTheme="minorEastAsia" w:hAnsi="Arial" w:cs="Arial"/>
              <w:b w:val="0"/>
              <w:bCs w:val="0"/>
              <w:noProof/>
              <w:sz w:val="24"/>
              <w:szCs w:val="24"/>
              <w:lang w:eastAsia="pt-BR"/>
            </w:rPr>
          </w:pPr>
          <w:hyperlink w:anchor="_Toc508389181" w:history="1">
            <w:r w:rsidR="00FF19D3" w:rsidRPr="00FF19D3">
              <w:rPr>
                <w:rStyle w:val="Hyperlink"/>
                <w:rFonts w:ascii="Arial" w:eastAsia="SimSun" w:hAnsi="Arial" w:cs="Arial"/>
                <w:noProof/>
                <w:sz w:val="24"/>
                <w:szCs w:val="24"/>
              </w:rPr>
              <w:t>3.1. Definição</w:t>
            </w:r>
            <w:r w:rsidR="00FF19D3" w:rsidRPr="00FF19D3">
              <w:rPr>
                <w:rFonts w:ascii="Arial" w:hAnsi="Arial" w:cs="Arial"/>
                <w:noProof/>
                <w:webHidden/>
                <w:sz w:val="24"/>
                <w:szCs w:val="24"/>
              </w:rPr>
              <w:tab/>
            </w:r>
            <w:r w:rsidR="0071381B">
              <w:rPr>
                <w:rFonts w:ascii="Arial" w:hAnsi="Arial" w:cs="Arial"/>
                <w:noProof/>
                <w:webHidden/>
                <w:sz w:val="24"/>
                <w:szCs w:val="24"/>
              </w:rPr>
              <w:t>6</w:t>
            </w:r>
          </w:hyperlink>
        </w:p>
        <w:p w:rsidR="00FF19D3" w:rsidRPr="00FF19D3" w:rsidRDefault="00747E35">
          <w:pPr>
            <w:pStyle w:val="Sumrio2"/>
            <w:tabs>
              <w:tab w:val="right" w:leader="dot" w:pos="9739"/>
            </w:tabs>
            <w:rPr>
              <w:rFonts w:ascii="Arial" w:eastAsiaTheme="minorEastAsia" w:hAnsi="Arial" w:cs="Arial"/>
              <w:b w:val="0"/>
              <w:bCs w:val="0"/>
              <w:noProof/>
              <w:sz w:val="24"/>
              <w:szCs w:val="24"/>
              <w:lang w:eastAsia="pt-BR"/>
            </w:rPr>
          </w:pPr>
          <w:hyperlink w:anchor="_Toc508389182" w:history="1">
            <w:r w:rsidR="00FF19D3" w:rsidRPr="00FF19D3">
              <w:rPr>
                <w:rStyle w:val="Hyperlink"/>
                <w:rFonts w:ascii="Arial" w:eastAsia="SimSun" w:hAnsi="Arial" w:cs="Arial"/>
                <w:noProof/>
                <w:sz w:val="24"/>
                <w:szCs w:val="24"/>
              </w:rPr>
              <w:t>3.2. Passo a passo</w:t>
            </w:r>
            <w:r w:rsidR="00FF19D3" w:rsidRPr="00FF19D3">
              <w:rPr>
                <w:rFonts w:ascii="Arial" w:hAnsi="Arial" w:cs="Arial"/>
                <w:noProof/>
                <w:webHidden/>
                <w:sz w:val="24"/>
                <w:szCs w:val="24"/>
              </w:rPr>
              <w:tab/>
            </w:r>
            <w:r w:rsidR="0071381B">
              <w:rPr>
                <w:rFonts w:ascii="Arial" w:hAnsi="Arial" w:cs="Arial"/>
                <w:noProof/>
                <w:webHidden/>
                <w:sz w:val="24"/>
                <w:szCs w:val="24"/>
              </w:rPr>
              <w:t>6</w:t>
            </w:r>
          </w:hyperlink>
        </w:p>
        <w:p w:rsidR="00FF19D3" w:rsidRPr="00FF19D3" w:rsidRDefault="00747E35">
          <w:pPr>
            <w:pStyle w:val="Sumrio1"/>
            <w:tabs>
              <w:tab w:val="left" w:pos="440"/>
              <w:tab w:val="right" w:leader="dot" w:pos="9739"/>
            </w:tabs>
            <w:rPr>
              <w:rFonts w:ascii="Arial" w:eastAsiaTheme="minorEastAsia" w:hAnsi="Arial" w:cs="Arial"/>
              <w:b w:val="0"/>
              <w:bCs w:val="0"/>
              <w:i w:val="0"/>
              <w:iCs w:val="0"/>
              <w:noProof/>
              <w:sz w:val="24"/>
              <w:szCs w:val="24"/>
              <w:lang w:eastAsia="pt-BR"/>
            </w:rPr>
          </w:pPr>
          <w:hyperlink w:anchor="_Toc508389183" w:history="1">
            <w:r w:rsidR="00FF19D3" w:rsidRPr="00FF19D3">
              <w:rPr>
                <w:rStyle w:val="Hyperlink"/>
                <w:rFonts w:ascii="Arial" w:hAnsi="Arial" w:cs="Arial"/>
                <w:noProof/>
                <w:sz w:val="24"/>
                <w:szCs w:val="24"/>
              </w:rPr>
              <w:t>4.</w:t>
            </w:r>
            <w:r w:rsidR="00FF19D3" w:rsidRPr="00FF19D3">
              <w:rPr>
                <w:rFonts w:ascii="Arial" w:eastAsiaTheme="minorEastAsia" w:hAnsi="Arial" w:cs="Arial"/>
                <w:b w:val="0"/>
                <w:bCs w:val="0"/>
                <w:i w:val="0"/>
                <w:iCs w:val="0"/>
                <w:noProof/>
                <w:sz w:val="24"/>
                <w:szCs w:val="24"/>
                <w:lang w:eastAsia="pt-BR"/>
              </w:rPr>
              <w:tab/>
            </w:r>
            <w:r w:rsidR="00FF19D3" w:rsidRPr="00FF19D3">
              <w:rPr>
                <w:rStyle w:val="Hyperlink"/>
                <w:rFonts w:ascii="Arial" w:hAnsi="Arial" w:cs="Arial"/>
                <w:noProof/>
                <w:sz w:val="24"/>
                <w:szCs w:val="24"/>
              </w:rPr>
              <w:t>ARTEFATOS</w:t>
            </w:r>
            <w:r w:rsidR="00FF19D3" w:rsidRPr="00FF19D3">
              <w:rPr>
                <w:rFonts w:ascii="Arial" w:hAnsi="Arial" w:cs="Arial"/>
                <w:noProof/>
                <w:webHidden/>
                <w:sz w:val="24"/>
                <w:szCs w:val="24"/>
              </w:rPr>
              <w:tab/>
            </w:r>
            <w:r w:rsidR="0071381B">
              <w:rPr>
                <w:rFonts w:ascii="Arial" w:hAnsi="Arial" w:cs="Arial"/>
                <w:noProof/>
                <w:webHidden/>
                <w:sz w:val="24"/>
                <w:szCs w:val="24"/>
              </w:rPr>
              <w:t>7</w:t>
            </w:r>
          </w:hyperlink>
        </w:p>
        <w:p w:rsidR="00FF19D3" w:rsidRPr="00FF19D3" w:rsidRDefault="00747E35">
          <w:pPr>
            <w:pStyle w:val="Sumrio2"/>
            <w:tabs>
              <w:tab w:val="right" w:leader="dot" w:pos="9739"/>
            </w:tabs>
            <w:rPr>
              <w:rFonts w:ascii="Arial" w:eastAsiaTheme="minorEastAsia" w:hAnsi="Arial" w:cs="Arial"/>
              <w:b w:val="0"/>
              <w:bCs w:val="0"/>
              <w:noProof/>
              <w:sz w:val="24"/>
              <w:szCs w:val="24"/>
              <w:lang w:eastAsia="pt-BR"/>
            </w:rPr>
          </w:pPr>
          <w:hyperlink w:anchor="_Toc508389184" w:history="1">
            <w:r w:rsidR="00FF19D3" w:rsidRPr="00FF19D3">
              <w:rPr>
                <w:rStyle w:val="Hyperlink"/>
                <w:rFonts w:ascii="Arial" w:eastAsia="SimSun" w:hAnsi="Arial" w:cs="Arial"/>
                <w:noProof/>
                <w:sz w:val="24"/>
                <w:szCs w:val="24"/>
              </w:rPr>
              <w:t>4.1. Documentos</w:t>
            </w:r>
            <w:r w:rsidR="00FF19D3" w:rsidRPr="00FF19D3">
              <w:rPr>
                <w:rFonts w:ascii="Arial" w:hAnsi="Arial" w:cs="Arial"/>
                <w:noProof/>
                <w:webHidden/>
                <w:sz w:val="24"/>
                <w:szCs w:val="24"/>
              </w:rPr>
              <w:tab/>
            </w:r>
            <w:r w:rsidR="0071381B">
              <w:rPr>
                <w:rFonts w:ascii="Arial" w:hAnsi="Arial" w:cs="Arial"/>
                <w:noProof/>
                <w:webHidden/>
                <w:sz w:val="24"/>
                <w:szCs w:val="24"/>
              </w:rPr>
              <w:t>7</w:t>
            </w:r>
          </w:hyperlink>
        </w:p>
        <w:p w:rsidR="009560D9" w:rsidRPr="00FF19D3" w:rsidRDefault="009560D9" w:rsidP="009560D9">
          <w:pPr>
            <w:pStyle w:val="Sumrio2"/>
            <w:tabs>
              <w:tab w:val="right" w:leader="dot" w:pos="9739"/>
            </w:tabs>
            <w:rPr>
              <w:rFonts w:ascii="Arial" w:eastAsiaTheme="minorEastAsia" w:hAnsi="Arial" w:cs="Arial"/>
              <w:b w:val="0"/>
              <w:bCs w:val="0"/>
              <w:noProof/>
              <w:sz w:val="24"/>
              <w:szCs w:val="24"/>
              <w:lang w:eastAsia="pt-BR"/>
            </w:rPr>
          </w:pPr>
          <w:hyperlink w:anchor="_Toc508389184" w:history="1">
            <w:r w:rsidRPr="00FF19D3">
              <w:rPr>
                <w:rStyle w:val="Hyperlink"/>
                <w:rFonts w:ascii="Arial" w:eastAsia="SimSun" w:hAnsi="Arial" w:cs="Arial"/>
                <w:noProof/>
                <w:sz w:val="24"/>
                <w:szCs w:val="24"/>
              </w:rPr>
              <w:t>4.1.</w:t>
            </w:r>
            <w:r>
              <w:rPr>
                <w:rStyle w:val="Hyperlink"/>
                <w:rFonts w:ascii="Arial" w:eastAsia="SimSun" w:hAnsi="Arial" w:cs="Arial"/>
                <w:noProof/>
                <w:sz w:val="24"/>
                <w:szCs w:val="24"/>
              </w:rPr>
              <w:t>1</w:t>
            </w:r>
            <w:r w:rsidRPr="00FF19D3">
              <w:rPr>
                <w:rStyle w:val="Hyperlink"/>
                <w:rFonts w:ascii="Arial" w:eastAsia="SimSun" w:hAnsi="Arial" w:cs="Arial"/>
                <w:noProof/>
                <w:sz w:val="24"/>
                <w:szCs w:val="24"/>
              </w:rPr>
              <w:t xml:space="preserve"> </w:t>
            </w:r>
            <w:r w:rsidRPr="00306D36">
              <w:rPr>
                <w:rFonts w:ascii="Arial" w:hAnsi="Arial"/>
                <w:sz w:val="24"/>
                <w:szCs w:val="24"/>
              </w:rPr>
              <w:t>Portfólio de Projetos e Serviços de TIC da Estatal TIC</w:t>
            </w:r>
            <w:r w:rsidRPr="00FF19D3">
              <w:rPr>
                <w:rFonts w:ascii="Arial" w:hAnsi="Arial" w:cs="Arial"/>
                <w:noProof/>
                <w:webHidden/>
                <w:sz w:val="24"/>
                <w:szCs w:val="24"/>
              </w:rPr>
              <w:tab/>
            </w:r>
            <w:r w:rsidR="0071381B">
              <w:rPr>
                <w:rFonts w:ascii="Arial" w:hAnsi="Arial" w:cs="Arial"/>
                <w:noProof/>
                <w:webHidden/>
                <w:sz w:val="24"/>
                <w:szCs w:val="24"/>
              </w:rPr>
              <w:t>8</w:t>
            </w:r>
          </w:hyperlink>
        </w:p>
        <w:p w:rsidR="009560D9" w:rsidRPr="00FF19D3" w:rsidRDefault="009560D9" w:rsidP="009560D9">
          <w:pPr>
            <w:pStyle w:val="Sumrio2"/>
            <w:tabs>
              <w:tab w:val="right" w:leader="dot" w:pos="9739"/>
            </w:tabs>
            <w:rPr>
              <w:rFonts w:ascii="Arial" w:eastAsiaTheme="minorEastAsia" w:hAnsi="Arial" w:cs="Arial"/>
              <w:b w:val="0"/>
              <w:bCs w:val="0"/>
              <w:noProof/>
              <w:sz w:val="24"/>
              <w:szCs w:val="24"/>
              <w:lang w:eastAsia="pt-BR"/>
            </w:rPr>
          </w:pPr>
          <w:hyperlink w:anchor="_Toc508389184" w:history="1">
            <w:r w:rsidRPr="00FF19D3">
              <w:rPr>
                <w:rStyle w:val="Hyperlink"/>
                <w:rFonts w:ascii="Arial" w:eastAsia="SimSun" w:hAnsi="Arial" w:cs="Arial"/>
                <w:noProof/>
                <w:sz w:val="24"/>
                <w:szCs w:val="24"/>
              </w:rPr>
              <w:t>4.1.</w:t>
            </w:r>
            <w:r>
              <w:rPr>
                <w:rStyle w:val="Hyperlink"/>
                <w:rFonts w:ascii="Arial" w:eastAsia="SimSun" w:hAnsi="Arial" w:cs="Arial"/>
                <w:noProof/>
                <w:sz w:val="24"/>
                <w:szCs w:val="24"/>
              </w:rPr>
              <w:t>2</w:t>
            </w:r>
            <w:r w:rsidRPr="00FF19D3">
              <w:rPr>
                <w:rStyle w:val="Hyperlink"/>
                <w:rFonts w:ascii="Arial" w:eastAsia="SimSun" w:hAnsi="Arial" w:cs="Arial"/>
                <w:noProof/>
                <w:sz w:val="24"/>
                <w:szCs w:val="24"/>
              </w:rPr>
              <w:t xml:space="preserve"> </w:t>
            </w:r>
            <w:r w:rsidRPr="00860403">
              <w:rPr>
                <w:rFonts w:ascii="Arial" w:hAnsi="Arial"/>
                <w:sz w:val="24"/>
                <w:szCs w:val="24"/>
              </w:rPr>
              <w:t>Política de Priorização</w:t>
            </w:r>
            <w:r w:rsidRPr="00FF19D3">
              <w:rPr>
                <w:rFonts w:ascii="Arial" w:hAnsi="Arial" w:cs="Arial"/>
                <w:noProof/>
                <w:webHidden/>
                <w:sz w:val="24"/>
                <w:szCs w:val="24"/>
              </w:rPr>
              <w:tab/>
            </w:r>
            <w:r w:rsidR="0071381B">
              <w:rPr>
                <w:rFonts w:ascii="Arial" w:hAnsi="Arial" w:cs="Arial"/>
                <w:noProof/>
                <w:webHidden/>
                <w:sz w:val="24"/>
                <w:szCs w:val="24"/>
              </w:rPr>
              <w:t>12</w:t>
            </w:r>
          </w:hyperlink>
        </w:p>
        <w:p w:rsidR="009560D9" w:rsidRPr="00FF19D3" w:rsidRDefault="009560D9" w:rsidP="009560D9">
          <w:pPr>
            <w:pStyle w:val="Sumrio2"/>
            <w:tabs>
              <w:tab w:val="right" w:leader="dot" w:pos="9739"/>
            </w:tabs>
            <w:rPr>
              <w:rFonts w:ascii="Arial" w:eastAsiaTheme="minorEastAsia" w:hAnsi="Arial" w:cs="Arial"/>
              <w:b w:val="0"/>
              <w:bCs w:val="0"/>
              <w:noProof/>
              <w:sz w:val="24"/>
              <w:szCs w:val="24"/>
              <w:lang w:eastAsia="pt-BR"/>
            </w:rPr>
          </w:pPr>
          <w:hyperlink w:anchor="_Toc508389184" w:history="1">
            <w:r w:rsidRPr="00FF19D3">
              <w:rPr>
                <w:rStyle w:val="Hyperlink"/>
                <w:rFonts w:ascii="Arial" w:eastAsia="SimSun" w:hAnsi="Arial" w:cs="Arial"/>
                <w:noProof/>
                <w:sz w:val="24"/>
                <w:szCs w:val="24"/>
              </w:rPr>
              <w:t>4.1.</w:t>
            </w:r>
            <w:r>
              <w:rPr>
                <w:rStyle w:val="Hyperlink"/>
                <w:rFonts w:ascii="Arial" w:eastAsia="SimSun" w:hAnsi="Arial" w:cs="Arial"/>
                <w:noProof/>
                <w:sz w:val="24"/>
                <w:szCs w:val="24"/>
              </w:rPr>
              <w:t>3</w:t>
            </w:r>
            <w:r w:rsidRPr="00FF19D3">
              <w:rPr>
                <w:rStyle w:val="Hyperlink"/>
                <w:rFonts w:ascii="Arial" w:eastAsia="SimSun" w:hAnsi="Arial" w:cs="Arial"/>
                <w:noProof/>
                <w:sz w:val="24"/>
                <w:szCs w:val="24"/>
              </w:rPr>
              <w:t xml:space="preserve"> </w:t>
            </w:r>
            <w:r w:rsidRPr="00860403">
              <w:rPr>
                <w:rFonts w:ascii="Arial" w:hAnsi="Arial"/>
                <w:sz w:val="24"/>
                <w:szCs w:val="24"/>
              </w:rPr>
              <w:t>Critérios de Priorização de Projetos e Serviços de TIC</w:t>
            </w:r>
            <w:r w:rsidRPr="00FF19D3">
              <w:rPr>
                <w:rFonts w:ascii="Arial" w:hAnsi="Arial" w:cs="Arial"/>
                <w:noProof/>
                <w:webHidden/>
                <w:sz w:val="24"/>
                <w:szCs w:val="24"/>
              </w:rPr>
              <w:tab/>
            </w:r>
            <w:r w:rsidR="0071381B">
              <w:rPr>
                <w:rFonts w:ascii="Arial" w:hAnsi="Arial" w:cs="Arial"/>
                <w:noProof/>
                <w:webHidden/>
                <w:sz w:val="24"/>
                <w:szCs w:val="24"/>
              </w:rPr>
              <w:t>14</w:t>
            </w:r>
          </w:hyperlink>
        </w:p>
        <w:p w:rsidR="009560D9" w:rsidRPr="00FF19D3" w:rsidRDefault="009560D9" w:rsidP="009560D9">
          <w:pPr>
            <w:pStyle w:val="Sumrio2"/>
            <w:tabs>
              <w:tab w:val="right" w:leader="dot" w:pos="9739"/>
            </w:tabs>
            <w:rPr>
              <w:rFonts w:ascii="Arial" w:eastAsiaTheme="minorEastAsia" w:hAnsi="Arial" w:cs="Arial"/>
              <w:b w:val="0"/>
              <w:bCs w:val="0"/>
              <w:noProof/>
              <w:sz w:val="24"/>
              <w:szCs w:val="24"/>
              <w:lang w:eastAsia="pt-BR"/>
            </w:rPr>
          </w:pPr>
          <w:hyperlink w:anchor="_Toc508389184" w:history="1">
            <w:r w:rsidRPr="00FF19D3">
              <w:rPr>
                <w:rStyle w:val="Hyperlink"/>
                <w:rFonts w:ascii="Arial" w:eastAsia="SimSun" w:hAnsi="Arial" w:cs="Arial"/>
                <w:noProof/>
                <w:sz w:val="24"/>
                <w:szCs w:val="24"/>
              </w:rPr>
              <w:t>4.1.</w:t>
            </w:r>
            <w:r>
              <w:rPr>
                <w:rStyle w:val="Hyperlink"/>
                <w:rFonts w:ascii="Arial" w:eastAsia="SimSun" w:hAnsi="Arial" w:cs="Arial"/>
                <w:noProof/>
                <w:sz w:val="24"/>
                <w:szCs w:val="24"/>
              </w:rPr>
              <w:t>4</w:t>
            </w:r>
            <w:r w:rsidRPr="00FF19D3">
              <w:rPr>
                <w:rStyle w:val="Hyperlink"/>
                <w:rFonts w:ascii="Arial" w:eastAsia="SimSun" w:hAnsi="Arial" w:cs="Arial"/>
                <w:noProof/>
                <w:sz w:val="24"/>
                <w:szCs w:val="24"/>
              </w:rPr>
              <w:t xml:space="preserve"> </w:t>
            </w:r>
            <w:r w:rsidRPr="00860403">
              <w:rPr>
                <w:rFonts w:ascii="Arial" w:hAnsi="Arial"/>
                <w:sz w:val="24"/>
                <w:szCs w:val="24"/>
              </w:rPr>
              <w:t>Relatórios de desempenho de Portfólio de Projeto de Serviços de TIC</w:t>
            </w:r>
            <w:r w:rsidRPr="00FF19D3">
              <w:rPr>
                <w:rFonts w:ascii="Arial" w:hAnsi="Arial" w:cs="Arial"/>
                <w:noProof/>
                <w:webHidden/>
                <w:sz w:val="24"/>
                <w:szCs w:val="24"/>
              </w:rPr>
              <w:tab/>
            </w:r>
            <w:r w:rsidR="0071381B">
              <w:rPr>
                <w:rFonts w:ascii="Arial" w:hAnsi="Arial" w:cs="Arial"/>
                <w:noProof/>
                <w:webHidden/>
                <w:sz w:val="24"/>
                <w:szCs w:val="24"/>
              </w:rPr>
              <w:t>18</w:t>
            </w:r>
          </w:hyperlink>
        </w:p>
        <w:p w:rsidR="00FF19D3" w:rsidRPr="00FF19D3" w:rsidRDefault="00747E35">
          <w:pPr>
            <w:pStyle w:val="Sumrio1"/>
            <w:tabs>
              <w:tab w:val="left" w:pos="440"/>
              <w:tab w:val="right" w:leader="dot" w:pos="9739"/>
            </w:tabs>
            <w:rPr>
              <w:rFonts w:ascii="Arial" w:eastAsiaTheme="minorEastAsia" w:hAnsi="Arial" w:cs="Arial"/>
              <w:b w:val="0"/>
              <w:bCs w:val="0"/>
              <w:i w:val="0"/>
              <w:iCs w:val="0"/>
              <w:noProof/>
              <w:sz w:val="24"/>
              <w:szCs w:val="24"/>
              <w:lang w:eastAsia="pt-BR"/>
            </w:rPr>
          </w:pPr>
          <w:hyperlink w:anchor="_Toc508389185" w:history="1">
            <w:r w:rsidR="00FF19D3" w:rsidRPr="00FF19D3">
              <w:rPr>
                <w:rStyle w:val="Hyperlink"/>
                <w:rFonts w:ascii="Arial" w:hAnsi="Arial" w:cs="Arial"/>
                <w:noProof/>
                <w:sz w:val="24"/>
                <w:szCs w:val="24"/>
              </w:rPr>
              <w:t>5.</w:t>
            </w:r>
            <w:r w:rsidR="00FF19D3" w:rsidRPr="00FF19D3">
              <w:rPr>
                <w:rFonts w:ascii="Arial" w:eastAsiaTheme="minorEastAsia" w:hAnsi="Arial" w:cs="Arial"/>
                <w:b w:val="0"/>
                <w:bCs w:val="0"/>
                <w:i w:val="0"/>
                <w:iCs w:val="0"/>
                <w:noProof/>
                <w:sz w:val="24"/>
                <w:szCs w:val="24"/>
                <w:lang w:eastAsia="pt-BR"/>
              </w:rPr>
              <w:tab/>
            </w:r>
            <w:r w:rsidR="00FF19D3" w:rsidRPr="00FF19D3">
              <w:rPr>
                <w:rStyle w:val="Hyperlink"/>
                <w:rFonts w:ascii="Arial" w:hAnsi="Arial" w:cs="Arial"/>
                <w:noProof/>
                <w:sz w:val="24"/>
                <w:szCs w:val="24"/>
              </w:rPr>
              <w:t>REFERÊNCIAS BIBLIOGRÁFICAS</w:t>
            </w:r>
            <w:r w:rsidR="00FF19D3" w:rsidRPr="00FF19D3">
              <w:rPr>
                <w:rFonts w:ascii="Arial" w:hAnsi="Arial" w:cs="Arial"/>
                <w:noProof/>
                <w:webHidden/>
                <w:sz w:val="24"/>
                <w:szCs w:val="24"/>
              </w:rPr>
              <w:tab/>
            </w:r>
            <w:r w:rsidR="00CC5ED3">
              <w:rPr>
                <w:rFonts w:ascii="Arial" w:hAnsi="Arial" w:cs="Arial"/>
                <w:noProof/>
                <w:webHidden/>
                <w:sz w:val="24"/>
                <w:szCs w:val="24"/>
              </w:rPr>
              <w:t>23</w:t>
            </w:r>
          </w:hyperlink>
        </w:p>
        <w:p w:rsidR="00FF19D3" w:rsidRPr="00FF19D3" w:rsidRDefault="00747E35">
          <w:pPr>
            <w:pStyle w:val="Sumrio2"/>
            <w:tabs>
              <w:tab w:val="right" w:leader="dot" w:pos="9739"/>
            </w:tabs>
            <w:rPr>
              <w:rFonts w:ascii="Arial" w:eastAsiaTheme="minorEastAsia" w:hAnsi="Arial" w:cs="Arial"/>
              <w:b w:val="0"/>
              <w:bCs w:val="0"/>
              <w:noProof/>
              <w:sz w:val="24"/>
              <w:szCs w:val="24"/>
              <w:lang w:eastAsia="pt-BR"/>
            </w:rPr>
          </w:pPr>
          <w:hyperlink w:anchor="_Toc508389186" w:history="1">
            <w:r w:rsidR="00FF19D3" w:rsidRPr="00FF19D3">
              <w:rPr>
                <w:rStyle w:val="Hyperlink"/>
                <w:rFonts w:ascii="Arial" w:eastAsia="SimSun" w:hAnsi="Arial" w:cs="Arial"/>
                <w:noProof/>
                <w:sz w:val="24"/>
                <w:szCs w:val="24"/>
              </w:rPr>
              <w:t>5.1. Documentos</w:t>
            </w:r>
            <w:r w:rsidR="00FF19D3" w:rsidRPr="00FF19D3">
              <w:rPr>
                <w:rFonts w:ascii="Arial" w:hAnsi="Arial" w:cs="Arial"/>
                <w:noProof/>
                <w:webHidden/>
                <w:sz w:val="24"/>
                <w:szCs w:val="24"/>
              </w:rPr>
              <w:tab/>
            </w:r>
            <w:r w:rsidR="00CC5ED3">
              <w:rPr>
                <w:rFonts w:ascii="Arial" w:hAnsi="Arial" w:cs="Arial"/>
                <w:noProof/>
                <w:webHidden/>
                <w:sz w:val="24"/>
                <w:szCs w:val="24"/>
              </w:rPr>
              <w:t>23</w:t>
            </w:r>
          </w:hyperlink>
        </w:p>
        <w:p w:rsidR="00FF19D3" w:rsidRDefault="00FF19D3">
          <w:r w:rsidRPr="00FF19D3">
            <w:rPr>
              <w:rFonts w:ascii="Arial" w:hAnsi="Arial" w:cs="Arial"/>
              <w:b/>
              <w:bCs/>
              <w:sz w:val="24"/>
              <w:szCs w:val="24"/>
            </w:rPr>
            <w:fldChar w:fldCharType="end"/>
          </w:r>
        </w:p>
      </w:sdtContent>
    </w:sdt>
    <w:p w:rsidR="001A1017" w:rsidRPr="00C23D4A" w:rsidRDefault="001A1017">
      <w:pPr>
        <w:jc w:val="center"/>
        <w:rPr>
          <w:rFonts w:ascii="Arial" w:hAnsi="Arial" w:cs="Arial"/>
          <w:b/>
          <w:bCs/>
          <w:sz w:val="24"/>
          <w:szCs w:val="24"/>
        </w:rPr>
      </w:pPr>
    </w:p>
    <w:p w:rsidR="001A1017" w:rsidRPr="00C23D4A" w:rsidRDefault="001A1017">
      <w:pPr>
        <w:rPr>
          <w:rFonts w:ascii="Arial" w:hAnsi="Arial" w:cs="Arial"/>
          <w:sz w:val="24"/>
          <w:szCs w:val="24"/>
        </w:rPr>
        <w:sectPr w:rsidR="001A1017" w:rsidRPr="00C23D4A" w:rsidSect="00CA1E05">
          <w:footnotePr>
            <w:pos w:val="beneathText"/>
          </w:footnotePr>
          <w:pgSz w:w="11905" w:h="16837"/>
          <w:pgMar w:top="1935" w:right="1151" w:bottom="927" w:left="1005" w:header="870" w:footer="683" w:gutter="0"/>
          <w:cols w:space="720"/>
          <w:docGrid w:linePitch="360"/>
        </w:sectPr>
      </w:pPr>
    </w:p>
    <w:p w:rsidR="001A1017" w:rsidRPr="00422421" w:rsidRDefault="001A1017">
      <w:pPr>
        <w:pStyle w:val="Sumrio1"/>
        <w:tabs>
          <w:tab w:val="right" w:leader="dot" w:pos="9750"/>
        </w:tabs>
        <w:rPr>
          <w:rFonts w:ascii="Arial" w:hAnsi="Arial" w:cs="Arial"/>
          <w:szCs w:val="22"/>
        </w:rPr>
        <w:sectPr w:rsidR="001A1017" w:rsidRPr="00422421">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1935" w:right="1151" w:bottom="927" w:left="1005" w:header="870" w:footer="683" w:gutter="0"/>
          <w:cols w:space="720"/>
          <w:docGrid w:linePitch="360"/>
        </w:sectPr>
      </w:pPr>
    </w:p>
    <w:p w:rsidR="001A1017" w:rsidRDefault="001A1017">
      <w:pPr>
        <w:pStyle w:val="Ttulo1"/>
        <w:pageBreakBefore/>
        <w:pBdr>
          <w:bottom w:val="single" w:sz="1" w:space="2" w:color="000000"/>
        </w:pBdr>
        <w:rPr>
          <w:rFonts w:ascii="Arial" w:hAnsi="Arial"/>
          <w:szCs w:val="24"/>
          <w:u w:val="none"/>
        </w:rPr>
      </w:pPr>
      <w:bookmarkStart w:id="2" w:name="_Toc462247065"/>
      <w:bookmarkStart w:id="3" w:name="_Toc508302041"/>
      <w:bookmarkStart w:id="4" w:name="_Toc508389176"/>
      <w:r>
        <w:rPr>
          <w:rFonts w:ascii="Arial" w:hAnsi="Arial"/>
          <w:szCs w:val="24"/>
          <w:u w:val="none"/>
        </w:rPr>
        <w:lastRenderedPageBreak/>
        <w:t>INTRODUÇÃO</w:t>
      </w:r>
      <w:bookmarkEnd w:id="2"/>
      <w:bookmarkEnd w:id="3"/>
      <w:bookmarkEnd w:id="4"/>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A20151">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4316DC" w:rsidRDefault="001A1017" w:rsidP="009D0C8D">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A20151">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Default="001A1017">
      <w:pPr>
        <w:pStyle w:val="Ttulo6"/>
        <w:spacing w:before="170" w:after="0"/>
        <w:ind w:left="709" w:hanging="363"/>
        <w:rPr>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5" w:name="_Toc462247067"/>
      <w:bookmarkStart w:id="6" w:name="_Toc508302042"/>
      <w:bookmarkStart w:id="7" w:name="_Toc508389177"/>
      <w:r>
        <w:rPr>
          <w:rFonts w:ascii="Arial" w:hAnsi="Arial"/>
          <w:szCs w:val="24"/>
          <w:u w:val="none"/>
        </w:rPr>
        <w:t>VISÃO GERAL</w:t>
      </w:r>
      <w:bookmarkEnd w:id="5"/>
      <w:bookmarkEnd w:id="6"/>
      <w:bookmarkEnd w:id="7"/>
    </w:p>
    <w:p w:rsidR="001A1017" w:rsidRDefault="001A1017">
      <w:pPr>
        <w:pStyle w:val="Ttulo2"/>
        <w:spacing w:after="120"/>
        <w:ind w:left="709" w:hanging="360"/>
        <w:rPr>
          <w:rFonts w:ascii="Arial" w:eastAsia="SimSun" w:hAnsi="Arial" w:cs="Tahoma"/>
          <w:szCs w:val="24"/>
        </w:rPr>
      </w:pPr>
      <w:bookmarkStart w:id="8" w:name="_Toc462247068"/>
      <w:bookmarkStart w:id="9" w:name="_Toc508302043"/>
      <w:bookmarkStart w:id="10" w:name="_Toc508389178"/>
      <w:r>
        <w:rPr>
          <w:rFonts w:ascii="Arial" w:eastAsia="SimSun" w:hAnsi="Arial" w:cs="Tahoma"/>
          <w:szCs w:val="24"/>
        </w:rPr>
        <w:t>2.1. Objetivo</w:t>
      </w:r>
      <w:bookmarkEnd w:id="8"/>
      <w:bookmarkEnd w:id="9"/>
      <w:bookmarkEnd w:id="10"/>
    </w:p>
    <w:p w:rsidR="00B463C8" w:rsidRPr="005D7C0A" w:rsidRDefault="00231DBE" w:rsidP="005D7C0A">
      <w:pPr>
        <w:ind w:left="709" w:firstLine="716"/>
        <w:rPr>
          <w:rFonts w:ascii="Arial" w:hAnsi="Arial"/>
          <w:sz w:val="24"/>
          <w:szCs w:val="24"/>
        </w:rPr>
      </w:pPr>
      <w:bookmarkStart w:id="11" w:name="_Toc508302044"/>
      <w:r w:rsidRPr="005D7C0A">
        <w:rPr>
          <w:rFonts w:ascii="Arial" w:hAnsi="Arial"/>
          <w:sz w:val="24"/>
          <w:szCs w:val="24"/>
        </w:rPr>
        <w:t xml:space="preserve">Identificar </w:t>
      </w:r>
      <w:r w:rsidR="00956AE6" w:rsidRPr="005D7C0A">
        <w:rPr>
          <w:rFonts w:ascii="Arial" w:hAnsi="Arial"/>
          <w:sz w:val="24"/>
          <w:szCs w:val="24"/>
        </w:rPr>
        <w:t>e apontar os passos necessários,</w:t>
      </w:r>
      <w:r w:rsidR="00294778" w:rsidRPr="005D7C0A">
        <w:rPr>
          <w:rFonts w:ascii="Arial" w:hAnsi="Arial"/>
          <w:sz w:val="24"/>
          <w:szCs w:val="24"/>
        </w:rPr>
        <w:t xml:space="preserve"> </w:t>
      </w:r>
      <w:r w:rsidR="00956AE6" w:rsidRPr="005D7C0A">
        <w:rPr>
          <w:rFonts w:ascii="Arial" w:hAnsi="Arial"/>
          <w:sz w:val="24"/>
          <w:szCs w:val="24"/>
        </w:rPr>
        <w:t xml:space="preserve">de acordo com práticas </w:t>
      </w:r>
      <w:r w:rsidR="00174F49" w:rsidRPr="005D7C0A">
        <w:rPr>
          <w:rFonts w:ascii="Arial" w:hAnsi="Arial"/>
          <w:sz w:val="24"/>
          <w:szCs w:val="24"/>
        </w:rPr>
        <w:t xml:space="preserve">listadas em literatura e conhecimento prático, </w:t>
      </w:r>
      <w:r w:rsidR="00EF2871" w:rsidRPr="005D7C0A">
        <w:rPr>
          <w:rFonts w:ascii="Arial" w:hAnsi="Arial"/>
          <w:sz w:val="24"/>
          <w:szCs w:val="24"/>
        </w:rPr>
        <w:t xml:space="preserve">para a criação do </w:t>
      </w:r>
      <w:r w:rsidR="00AD0CA7" w:rsidRPr="005D7C0A">
        <w:rPr>
          <w:rFonts w:ascii="Arial" w:hAnsi="Arial"/>
          <w:sz w:val="24"/>
          <w:szCs w:val="24"/>
        </w:rPr>
        <w:t>Portfólio de Projetos e Serviços</w:t>
      </w:r>
      <w:r w:rsidR="00EF2871" w:rsidRPr="005D7C0A">
        <w:rPr>
          <w:rFonts w:ascii="Arial" w:hAnsi="Arial"/>
          <w:sz w:val="24"/>
          <w:szCs w:val="24"/>
        </w:rPr>
        <w:t xml:space="preserve"> </w:t>
      </w:r>
      <w:r w:rsidR="00174F49" w:rsidRPr="005D7C0A">
        <w:rPr>
          <w:rFonts w:ascii="Arial" w:hAnsi="Arial"/>
          <w:sz w:val="24"/>
          <w:szCs w:val="24"/>
        </w:rPr>
        <w:t>nas diferentes Empresas Estatais.</w:t>
      </w:r>
      <w:bookmarkEnd w:id="11"/>
      <w:r w:rsidR="00174F49" w:rsidRPr="005D7C0A">
        <w:rPr>
          <w:rFonts w:ascii="Arial" w:hAnsi="Arial"/>
          <w:sz w:val="24"/>
          <w:szCs w:val="24"/>
        </w:rPr>
        <w:t xml:space="preserve"> </w:t>
      </w:r>
      <w:bookmarkStart w:id="12" w:name="_Toc462247071"/>
    </w:p>
    <w:p w:rsidR="001A1017" w:rsidRDefault="001A1017">
      <w:pPr>
        <w:pStyle w:val="Ttulo2"/>
        <w:ind w:left="709" w:hanging="363"/>
        <w:rPr>
          <w:rFonts w:ascii="Arial" w:eastAsia="SimSun" w:hAnsi="Arial" w:cs="Tahoma"/>
          <w:szCs w:val="24"/>
        </w:rPr>
      </w:pPr>
      <w:bookmarkStart w:id="13" w:name="_Toc508302045"/>
      <w:bookmarkStart w:id="14" w:name="_Toc508389179"/>
      <w:r>
        <w:rPr>
          <w:rFonts w:ascii="Arial" w:eastAsia="SimSun" w:hAnsi="Arial" w:cs="Tahoma"/>
          <w:szCs w:val="24"/>
        </w:rPr>
        <w:t>2.2. Justificativa</w:t>
      </w:r>
      <w:bookmarkEnd w:id="12"/>
      <w:bookmarkEnd w:id="13"/>
      <w:bookmarkEnd w:id="14"/>
    </w:p>
    <w:p w:rsidR="00174F49" w:rsidRDefault="001A1017" w:rsidP="005D7C0A">
      <w:pPr>
        <w:ind w:left="709" w:firstLine="716"/>
        <w:rPr>
          <w:sz w:val="24"/>
          <w:szCs w:val="24"/>
        </w:rPr>
      </w:pPr>
      <w:r>
        <w:rPr>
          <w:sz w:val="24"/>
          <w:szCs w:val="24"/>
        </w:rPr>
        <w:t xml:space="preserve"> </w:t>
      </w:r>
      <w:bookmarkStart w:id="15" w:name="_Toc508302046"/>
      <w:bookmarkStart w:id="16" w:name="_Toc462247072"/>
      <w:r w:rsidR="00B463C8" w:rsidRPr="005D7C0A">
        <w:rPr>
          <w:rFonts w:ascii="Arial" w:hAnsi="Arial"/>
          <w:sz w:val="24"/>
          <w:szCs w:val="24"/>
        </w:rPr>
        <w:t>A</w:t>
      </w:r>
      <w:r w:rsidR="006E1A20" w:rsidRPr="005D7C0A">
        <w:rPr>
          <w:rFonts w:ascii="Arial" w:hAnsi="Arial"/>
          <w:sz w:val="24"/>
          <w:szCs w:val="24"/>
        </w:rPr>
        <w:t xml:space="preserve"> SEST</w:t>
      </w:r>
      <w:r w:rsidR="003124F8" w:rsidRPr="005D7C0A">
        <w:rPr>
          <w:rFonts w:ascii="Arial" w:hAnsi="Arial"/>
          <w:sz w:val="24"/>
          <w:szCs w:val="24"/>
        </w:rPr>
        <w:t>, institucionalmente, como órgão</w:t>
      </w:r>
      <w:r w:rsidR="006E1A20" w:rsidRPr="005D7C0A">
        <w:rPr>
          <w:rFonts w:ascii="Arial" w:hAnsi="Arial"/>
          <w:sz w:val="24"/>
          <w:szCs w:val="24"/>
        </w:rPr>
        <w:t xml:space="preserve"> </w:t>
      </w:r>
      <w:r w:rsidR="00B06738" w:rsidRPr="005D7C0A">
        <w:rPr>
          <w:rFonts w:ascii="Arial" w:hAnsi="Arial"/>
          <w:sz w:val="24"/>
          <w:szCs w:val="24"/>
        </w:rPr>
        <w:t>de Coordenação</w:t>
      </w:r>
      <w:r w:rsidR="008F2185" w:rsidRPr="005D7C0A">
        <w:rPr>
          <w:rFonts w:ascii="Arial" w:hAnsi="Arial"/>
          <w:sz w:val="24"/>
          <w:szCs w:val="24"/>
        </w:rPr>
        <w:t xml:space="preserve"> </w:t>
      </w:r>
      <w:r w:rsidR="001A4528" w:rsidRPr="005D7C0A">
        <w:rPr>
          <w:rFonts w:ascii="Arial" w:hAnsi="Arial"/>
          <w:sz w:val="24"/>
          <w:szCs w:val="24"/>
        </w:rPr>
        <w:t xml:space="preserve">e Governança </w:t>
      </w:r>
      <w:r w:rsidR="003124F8" w:rsidRPr="005D7C0A">
        <w:rPr>
          <w:rFonts w:ascii="Arial" w:hAnsi="Arial"/>
          <w:sz w:val="24"/>
          <w:szCs w:val="24"/>
        </w:rPr>
        <w:t>das Empresas Estatais, deve promover e orientar a Governança de TI</w:t>
      </w:r>
      <w:r w:rsidR="00A20151" w:rsidRPr="005D7C0A">
        <w:rPr>
          <w:rFonts w:ascii="Arial" w:hAnsi="Arial"/>
          <w:sz w:val="24"/>
          <w:szCs w:val="24"/>
        </w:rPr>
        <w:t>C</w:t>
      </w:r>
      <w:r w:rsidR="003124F8" w:rsidRPr="005D7C0A">
        <w:rPr>
          <w:rFonts w:ascii="Arial" w:hAnsi="Arial"/>
          <w:sz w:val="24"/>
          <w:szCs w:val="24"/>
        </w:rPr>
        <w:t xml:space="preserve"> dessas entidades.</w:t>
      </w:r>
      <w:r w:rsidR="00B463C8" w:rsidRPr="005D7C0A">
        <w:rPr>
          <w:rFonts w:ascii="Arial" w:hAnsi="Arial"/>
          <w:sz w:val="24"/>
          <w:szCs w:val="24"/>
        </w:rPr>
        <w:t xml:space="preserve"> As iniciativas nesse sentido devem ser planejadas e priorizadas </w:t>
      </w:r>
      <w:r w:rsidR="00174F49" w:rsidRPr="005D7C0A">
        <w:rPr>
          <w:rFonts w:ascii="Arial" w:hAnsi="Arial"/>
          <w:sz w:val="24"/>
          <w:szCs w:val="24"/>
        </w:rPr>
        <w:t>a partir do</w:t>
      </w:r>
      <w:r w:rsidR="003124F8" w:rsidRPr="005D7C0A">
        <w:rPr>
          <w:rFonts w:ascii="Arial" w:hAnsi="Arial"/>
          <w:sz w:val="24"/>
          <w:szCs w:val="24"/>
        </w:rPr>
        <w:t xml:space="preserve"> alinhamento dos investimentos de TI</w:t>
      </w:r>
      <w:r w:rsidR="00A20151" w:rsidRPr="005D7C0A">
        <w:rPr>
          <w:rFonts w:ascii="Arial" w:hAnsi="Arial"/>
          <w:sz w:val="24"/>
          <w:szCs w:val="24"/>
        </w:rPr>
        <w:t>C</w:t>
      </w:r>
      <w:r w:rsidR="003124F8" w:rsidRPr="005D7C0A">
        <w:rPr>
          <w:rFonts w:ascii="Arial" w:hAnsi="Arial"/>
          <w:sz w:val="24"/>
          <w:szCs w:val="24"/>
        </w:rPr>
        <w:t xml:space="preserve"> </w:t>
      </w:r>
      <w:r w:rsidR="00B463C8" w:rsidRPr="005D7C0A">
        <w:rPr>
          <w:rFonts w:ascii="Arial" w:hAnsi="Arial"/>
          <w:sz w:val="24"/>
          <w:szCs w:val="24"/>
        </w:rPr>
        <w:t>a</w:t>
      </w:r>
      <w:r w:rsidR="003124F8" w:rsidRPr="005D7C0A">
        <w:rPr>
          <w:rFonts w:ascii="Arial" w:hAnsi="Arial"/>
          <w:sz w:val="24"/>
          <w:szCs w:val="24"/>
        </w:rPr>
        <w:t>os objetivos estratégicos</w:t>
      </w:r>
      <w:r w:rsidR="00174F49" w:rsidRPr="005D7C0A">
        <w:rPr>
          <w:rFonts w:ascii="Arial" w:hAnsi="Arial"/>
          <w:sz w:val="24"/>
          <w:szCs w:val="24"/>
        </w:rPr>
        <w:t xml:space="preserve"> das organizações.</w:t>
      </w:r>
      <w:bookmarkEnd w:id="15"/>
    </w:p>
    <w:bookmarkEnd w:id="16"/>
    <w:p w:rsidR="003713A3" w:rsidRDefault="003713A3" w:rsidP="000C5F24">
      <w:pPr>
        <w:rPr>
          <w:rFonts w:ascii="Arial" w:hAnsi="Arial"/>
          <w:sz w:val="24"/>
          <w:szCs w:val="24"/>
        </w:rPr>
      </w:pPr>
    </w:p>
    <w:p w:rsidR="00B463C8" w:rsidRPr="00FE5056" w:rsidRDefault="00B463C8" w:rsidP="000C5F24">
      <w:pPr>
        <w:rPr>
          <w:rFonts w:ascii="Arial" w:hAnsi="Arial"/>
          <w:sz w:val="24"/>
          <w:szCs w:val="24"/>
        </w:rPr>
      </w:pPr>
    </w:p>
    <w:p w:rsidR="00F14239" w:rsidRDefault="00230B8C" w:rsidP="00F14239">
      <w:pPr>
        <w:pStyle w:val="Ttulo1"/>
        <w:pBdr>
          <w:bottom w:val="single" w:sz="1" w:space="2" w:color="000000"/>
        </w:pBdr>
        <w:rPr>
          <w:rFonts w:ascii="Arial" w:hAnsi="Arial"/>
          <w:szCs w:val="24"/>
          <w:u w:val="none"/>
        </w:rPr>
      </w:pPr>
      <w:bookmarkStart w:id="17" w:name="_Toc508302047"/>
      <w:bookmarkStart w:id="18" w:name="_Toc508389180"/>
      <w:bookmarkStart w:id="19" w:name="_Toc462247079"/>
      <w:r>
        <w:rPr>
          <w:rFonts w:ascii="Arial" w:hAnsi="Arial"/>
          <w:szCs w:val="24"/>
          <w:u w:val="none"/>
        </w:rPr>
        <w:lastRenderedPageBreak/>
        <w:t>P</w:t>
      </w:r>
      <w:bookmarkEnd w:id="17"/>
      <w:r w:rsidR="00D00850">
        <w:rPr>
          <w:rFonts w:ascii="Arial" w:hAnsi="Arial"/>
          <w:szCs w:val="24"/>
          <w:u w:val="none"/>
        </w:rPr>
        <w:t>ORTFÓLIO DE PROJETOS E SERVIÇOS</w:t>
      </w:r>
      <w:bookmarkEnd w:id="18"/>
    </w:p>
    <w:p w:rsidR="00F14239" w:rsidRDefault="00F14239" w:rsidP="00F14239">
      <w:pPr>
        <w:pStyle w:val="Ttulo2"/>
        <w:spacing w:after="120"/>
        <w:ind w:left="709" w:hanging="360"/>
        <w:rPr>
          <w:rFonts w:ascii="Arial" w:eastAsia="SimSun" w:hAnsi="Arial" w:cs="Tahoma"/>
          <w:szCs w:val="24"/>
        </w:rPr>
      </w:pPr>
      <w:bookmarkStart w:id="20" w:name="_Toc508302048"/>
      <w:bookmarkStart w:id="21" w:name="_Toc508389181"/>
      <w:r>
        <w:rPr>
          <w:rFonts w:ascii="Arial" w:eastAsia="SimSun" w:hAnsi="Arial" w:cs="Tahoma"/>
          <w:szCs w:val="24"/>
        </w:rPr>
        <w:t>3.1. Definição</w:t>
      </w:r>
      <w:bookmarkEnd w:id="20"/>
      <w:bookmarkEnd w:id="21"/>
    </w:p>
    <w:p w:rsidR="003449DC" w:rsidRPr="00005E6F" w:rsidRDefault="00005E6F" w:rsidP="00005E6F">
      <w:pPr>
        <w:spacing w:before="170" w:after="0"/>
        <w:ind w:left="709" w:firstLine="714"/>
        <w:rPr>
          <w:rFonts w:ascii="Arial" w:hAnsi="Arial"/>
          <w:sz w:val="24"/>
          <w:szCs w:val="24"/>
        </w:rPr>
      </w:pPr>
      <w:r>
        <w:rPr>
          <w:rFonts w:eastAsia="SimSun" w:cs="Tahoma"/>
        </w:rPr>
        <w:t xml:space="preserve"> </w:t>
      </w:r>
      <w:r w:rsidR="00D033F0" w:rsidRPr="00005E6F">
        <w:rPr>
          <w:rFonts w:ascii="Arial" w:hAnsi="Arial"/>
          <w:sz w:val="24"/>
          <w:szCs w:val="24"/>
        </w:rPr>
        <w:t xml:space="preserve">O processo de Portfólio de Projetos e Serviços </w:t>
      </w:r>
      <w:r w:rsidR="00AD0CA7" w:rsidRPr="00005E6F">
        <w:rPr>
          <w:rFonts w:ascii="Arial" w:hAnsi="Arial"/>
          <w:sz w:val="24"/>
          <w:szCs w:val="24"/>
        </w:rPr>
        <w:t xml:space="preserve">visa avaliar, priorizar e manter o equilíbrio </w:t>
      </w:r>
      <w:r w:rsidR="005A37AE">
        <w:rPr>
          <w:rFonts w:ascii="Arial" w:hAnsi="Arial"/>
          <w:sz w:val="24"/>
          <w:szCs w:val="24"/>
        </w:rPr>
        <w:t xml:space="preserve">entre os </w:t>
      </w:r>
      <w:r w:rsidR="00AD0CA7" w:rsidRPr="00005E6F">
        <w:rPr>
          <w:rFonts w:ascii="Arial" w:hAnsi="Arial"/>
          <w:sz w:val="24"/>
          <w:szCs w:val="24"/>
        </w:rPr>
        <w:t xml:space="preserve">projetos e serviços de TIC, gerenciando as demandas e considerando as restrições de recursos e fontes de financiamento. </w:t>
      </w:r>
    </w:p>
    <w:p w:rsidR="00AD0CA7" w:rsidRPr="00005E6F" w:rsidRDefault="00AD0CA7" w:rsidP="00005E6F">
      <w:pPr>
        <w:spacing w:before="170" w:after="0"/>
        <w:ind w:left="709" w:firstLine="709"/>
        <w:rPr>
          <w:rFonts w:ascii="Arial" w:hAnsi="Arial"/>
          <w:sz w:val="24"/>
          <w:szCs w:val="24"/>
        </w:rPr>
      </w:pPr>
      <w:r w:rsidRPr="00005E6F">
        <w:rPr>
          <w:rFonts w:ascii="Arial" w:hAnsi="Arial"/>
          <w:sz w:val="24"/>
          <w:szCs w:val="24"/>
        </w:rPr>
        <w:t xml:space="preserve">O gerenciamento de portfólios de projetos e serviços de TIC </w:t>
      </w:r>
      <w:r w:rsidR="003449DC" w:rsidRPr="00005E6F">
        <w:rPr>
          <w:rFonts w:ascii="Arial" w:hAnsi="Arial"/>
          <w:sz w:val="24"/>
          <w:szCs w:val="24"/>
        </w:rPr>
        <w:t>objetiva a</w:t>
      </w:r>
      <w:r w:rsidRPr="00005E6F">
        <w:rPr>
          <w:rFonts w:ascii="Arial" w:hAnsi="Arial"/>
          <w:sz w:val="24"/>
          <w:szCs w:val="24"/>
        </w:rPr>
        <w:t xml:space="preserve"> gestão centralizada de um</w:t>
      </w:r>
      <w:r w:rsidR="003449DC" w:rsidRPr="00005E6F">
        <w:rPr>
          <w:rFonts w:ascii="Arial" w:hAnsi="Arial"/>
          <w:sz w:val="24"/>
          <w:szCs w:val="24"/>
        </w:rPr>
        <w:t xml:space="preserve"> ou mais portfólios, realizando a</w:t>
      </w:r>
      <w:r w:rsidRPr="00005E6F">
        <w:rPr>
          <w:rFonts w:ascii="Arial" w:hAnsi="Arial"/>
          <w:sz w:val="24"/>
          <w:szCs w:val="24"/>
        </w:rPr>
        <w:t xml:space="preserve"> identificação, </w:t>
      </w:r>
      <w:r w:rsidR="003449DC" w:rsidRPr="00005E6F">
        <w:rPr>
          <w:rFonts w:ascii="Arial" w:hAnsi="Arial"/>
          <w:sz w:val="24"/>
          <w:szCs w:val="24"/>
        </w:rPr>
        <w:t xml:space="preserve">a </w:t>
      </w:r>
      <w:r w:rsidRPr="00005E6F">
        <w:rPr>
          <w:rFonts w:ascii="Arial" w:hAnsi="Arial"/>
          <w:sz w:val="24"/>
          <w:szCs w:val="24"/>
        </w:rPr>
        <w:t xml:space="preserve">priorização, </w:t>
      </w:r>
      <w:r w:rsidR="003449DC" w:rsidRPr="00005E6F">
        <w:rPr>
          <w:rFonts w:ascii="Arial" w:hAnsi="Arial"/>
          <w:sz w:val="24"/>
          <w:szCs w:val="24"/>
        </w:rPr>
        <w:t xml:space="preserve">a </w:t>
      </w:r>
      <w:r w:rsidRPr="00005E6F">
        <w:rPr>
          <w:rFonts w:ascii="Arial" w:hAnsi="Arial"/>
          <w:sz w:val="24"/>
          <w:szCs w:val="24"/>
        </w:rPr>
        <w:t xml:space="preserve">autorização, </w:t>
      </w:r>
      <w:r w:rsidR="003449DC" w:rsidRPr="00005E6F">
        <w:rPr>
          <w:rFonts w:ascii="Arial" w:hAnsi="Arial"/>
          <w:sz w:val="24"/>
          <w:szCs w:val="24"/>
        </w:rPr>
        <w:t xml:space="preserve">o </w:t>
      </w:r>
      <w:r w:rsidRPr="00005E6F">
        <w:rPr>
          <w:rFonts w:ascii="Arial" w:hAnsi="Arial"/>
          <w:sz w:val="24"/>
          <w:szCs w:val="24"/>
        </w:rPr>
        <w:t xml:space="preserve">monitoramento e </w:t>
      </w:r>
      <w:r w:rsidR="003449DC" w:rsidRPr="00005E6F">
        <w:rPr>
          <w:rFonts w:ascii="Arial" w:hAnsi="Arial"/>
          <w:sz w:val="24"/>
          <w:szCs w:val="24"/>
        </w:rPr>
        <w:t xml:space="preserve">o controle de portfólios, </w:t>
      </w:r>
      <w:r w:rsidRPr="00005E6F">
        <w:rPr>
          <w:rFonts w:ascii="Arial" w:hAnsi="Arial"/>
          <w:sz w:val="24"/>
          <w:szCs w:val="24"/>
        </w:rPr>
        <w:t>projetos e serviços de TIC.</w:t>
      </w:r>
    </w:p>
    <w:p w:rsidR="00F14239" w:rsidRDefault="00F14239">
      <w:pPr>
        <w:pStyle w:val="Ttulo2"/>
        <w:spacing w:after="120"/>
        <w:ind w:left="709" w:hanging="360"/>
        <w:rPr>
          <w:rFonts w:ascii="Arial" w:eastAsia="SimSun" w:hAnsi="Arial" w:cs="Tahoma"/>
          <w:szCs w:val="24"/>
        </w:rPr>
      </w:pPr>
    </w:p>
    <w:p w:rsidR="00172FD9" w:rsidRDefault="00F14239" w:rsidP="00042A86">
      <w:pPr>
        <w:pStyle w:val="Ttulo2"/>
        <w:spacing w:after="120"/>
        <w:ind w:left="709" w:hanging="360"/>
        <w:rPr>
          <w:rFonts w:ascii="Arial" w:eastAsia="SimSun" w:hAnsi="Arial" w:cs="Tahoma"/>
          <w:b w:val="0"/>
          <w:szCs w:val="24"/>
        </w:rPr>
      </w:pPr>
      <w:bookmarkStart w:id="22" w:name="_Toc508302051"/>
      <w:bookmarkStart w:id="23" w:name="_Toc508389182"/>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9"/>
      <w:bookmarkEnd w:id="22"/>
      <w:bookmarkEnd w:id="23"/>
      <w:r w:rsidR="001A1017" w:rsidRPr="00172FD9">
        <w:rPr>
          <w:rFonts w:ascii="Arial" w:eastAsia="SimSun" w:hAnsi="Arial" w:cs="Tahoma"/>
          <w:b w:val="0"/>
          <w:szCs w:val="24"/>
        </w:rPr>
        <w:t xml:space="preserve"> </w:t>
      </w:r>
      <w:bookmarkStart w:id="24" w:name="_Toc462247080"/>
    </w:p>
    <w:p w:rsidR="00030B41" w:rsidRDefault="00042A86" w:rsidP="00030B41">
      <w:pPr>
        <w:ind w:left="709" w:firstLine="709"/>
        <w:rPr>
          <w:rFonts w:ascii="Arial" w:hAnsi="Arial" w:cs="Arial"/>
          <w:sz w:val="24"/>
          <w:szCs w:val="24"/>
        </w:rPr>
      </w:pPr>
      <w:r>
        <w:rPr>
          <w:rFonts w:ascii="Arial" w:hAnsi="Arial" w:cs="Arial"/>
          <w:sz w:val="24"/>
          <w:szCs w:val="24"/>
        </w:rPr>
        <w:t>Para a implantação do p</w:t>
      </w:r>
      <w:r w:rsidRPr="00042A86">
        <w:rPr>
          <w:rFonts w:ascii="Arial" w:hAnsi="Arial" w:cs="Arial"/>
          <w:sz w:val="24"/>
          <w:szCs w:val="24"/>
        </w:rPr>
        <w:t xml:space="preserve">rocesso </w:t>
      </w:r>
      <w:r w:rsidR="003449DC" w:rsidRPr="003449DC">
        <w:rPr>
          <w:rFonts w:ascii="Arial" w:hAnsi="Arial" w:cs="Arial"/>
          <w:sz w:val="24"/>
          <w:szCs w:val="24"/>
        </w:rPr>
        <w:t>de Portfólio de Projetos e Serviços</w:t>
      </w:r>
      <w:r w:rsidRPr="00042A86">
        <w:rPr>
          <w:rFonts w:ascii="Arial" w:hAnsi="Arial" w:cs="Arial"/>
          <w:sz w:val="24"/>
          <w:szCs w:val="24"/>
        </w:rPr>
        <w:t xml:space="preserve"> é preciso e</w:t>
      </w:r>
      <w:r>
        <w:rPr>
          <w:rFonts w:ascii="Arial" w:hAnsi="Arial" w:cs="Arial"/>
          <w:sz w:val="24"/>
          <w:szCs w:val="24"/>
        </w:rPr>
        <w:t>xecutar as seguintes atividades:</w:t>
      </w:r>
    </w:p>
    <w:p w:rsidR="00030B41" w:rsidRDefault="00030B41" w:rsidP="00030B41">
      <w:pPr>
        <w:ind w:left="709" w:firstLine="709"/>
        <w:rPr>
          <w:rFonts w:ascii="Arial" w:hAnsi="Arial" w:cs="Arial"/>
          <w:sz w:val="24"/>
          <w:szCs w:val="24"/>
        </w:rPr>
      </w:pPr>
    </w:p>
    <w:p w:rsidR="00030B41" w:rsidRPr="00030B41" w:rsidRDefault="0018679C" w:rsidP="00030B41">
      <w:pPr>
        <w:pStyle w:val="PargrafodaLista"/>
        <w:numPr>
          <w:ilvl w:val="0"/>
          <w:numId w:val="18"/>
        </w:numPr>
        <w:rPr>
          <w:rFonts w:ascii="Arial" w:hAnsi="Arial" w:cs="Arial"/>
          <w:sz w:val="24"/>
          <w:szCs w:val="24"/>
        </w:rPr>
      </w:pPr>
      <w:r w:rsidRPr="00030B41">
        <w:rPr>
          <w:rFonts w:ascii="Arial" w:eastAsia="SimSun" w:hAnsi="Arial" w:cs="Tahoma"/>
          <w:szCs w:val="24"/>
        </w:rPr>
        <w:t xml:space="preserve">Definir e estabelecer um padrão para o processo de </w:t>
      </w:r>
      <w:r w:rsidR="00BA44E0" w:rsidRPr="00030B41">
        <w:rPr>
          <w:rFonts w:ascii="Arial" w:eastAsia="SimSun" w:hAnsi="Arial" w:cs="Tahoma"/>
          <w:szCs w:val="24"/>
        </w:rPr>
        <w:t xml:space="preserve">identificação </w:t>
      </w:r>
      <w:r w:rsidRPr="00030B41">
        <w:rPr>
          <w:rFonts w:ascii="Arial" w:eastAsia="SimSun" w:hAnsi="Arial" w:cs="Tahoma"/>
          <w:szCs w:val="24"/>
        </w:rPr>
        <w:t>de todos os projetos e serviços da estatal.</w:t>
      </w:r>
    </w:p>
    <w:p w:rsidR="00030B41" w:rsidRPr="00030B41" w:rsidRDefault="00030B41" w:rsidP="00030B41">
      <w:pPr>
        <w:pStyle w:val="PargrafodaLista"/>
        <w:ind w:left="1069"/>
        <w:rPr>
          <w:rFonts w:ascii="Arial" w:hAnsi="Arial" w:cs="Arial"/>
          <w:sz w:val="24"/>
          <w:szCs w:val="24"/>
        </w:rPr>
      </w:pPr>
    </w:p>
    <w:p w:rsidR="00030B41" w:rsidRPr="00030B41" w:rsidRDefault="0018679C" w:rsidP="00030B41">
      <w:pPr>
        <w:pStyle w:val="PargrafodaLista"/>
        <w:numPr>
          <w:ilvl w:val="0"/>
          <w:numId w:val="18"/>
        </w:numPr>
        <w:rPr>
          <w:rFonts w:ascii="Arial" w:hAnsi="Arial" w:cs="Arial"/>
          <w:sz w:val="24"/>
          <w:szCs w:val="24"/>
        </w:rPr>
      </w:pPr>
      <w:r w:rsidRPr="00030B41">
        <w:rPr>
          <w:rFonts w:ascii="Arial" w:eastAsia="SimSun" w:hAnsi="Arial" w:cs="Tahoma"/>
          <w:szCs w:val="24"/>
        </w:rPr>
        <w:t xml:space="preserve">A </w:t>
      </w:r>
      <w:r w:rsidR="00D858B9" w:rsidRPr="00030B41">
        <w:rPr>
          <w:rFonts w:ascii="Arial" w:eastAsia="SimSun" w:hAnsi="Arial" w:cs="Tahoma"/>
          <w:szCs w:val="24"/>
        </w:rPr>
        <w:t>E</w:t>
      </w:r>
      <w:r w:rsidRPr="00030B41">
        <w:rPr>
          <w:rFonts w:ascii="Arial" w:eastAsia="SimSun" w:hAnsi="Arial" w:cs="Tahoma"/>
          <w:szCs w:val="24"/>
        </w:rPr>
        <w:t xml:space="preserve">statal deve identificar todos os seus </w:t>
      </w:r>
      <w:r w:rsidR="003449DC" w:rsidRPr="00030B41">
        <w:rPr>
          <w:rFonts w:ascii="Arial" w:eastAsia="SimSun" w:hAnsi="Arial" w:cs="Tahoma"/>
          <w:szCs w:val="24"/>
        </w:rPr>
        <w:t>Projetos e Serviços de TI</w:t>
      </w:r>
      <w:r w:rsidR="00BA44E0" w:rsidRPr="00030B41">
        <w:rPr>
          <w:rFonts w:ascii="Arial" w:eastAsia="SimSun" w:hAnsi="Arial" w:cs="Tahoma"/>
          <w:szCs w:val="24"/>
        </w:rPr>
        <w:t>C</w:t>
      </w:r>
      <w:r w:rsidR="003449DC" w:rsidRPr="00030B41">
        <w:rPr>
          <w:rFonts w:ascii="Arial" w:eastAsia="SimSun" w:hAnsi="Arial" w:cs="Tahoma"/>
          <w:szCs w:val="24"/>
        </w:rPr>
        <w:t xml:space="preserve"> d</w:t>
      </w:r>
      <w:r w:rsidRPr="00030B41">
        <w:rPr>
          <w:rFonts w:ascii="Arial" w:eastAsia="SimSun" w:hAnsi="Arial" w:cs="Tahoma"/>
          <w:szCs w:val="24"/>
        </w:rPr>
        <w:t>e acordo com o padrão que foi estabelecido</w:t>
      </w:r>
      <w:r w:rsidR="00935C98" w:rsidRPr="00030B41">
        <w:rPr>
          <w:rFonts w:ascii="Arial" w:eastAsia="SimSun" w:hAnsi="Arial" w:cs="Tahoma"/>
          <w:szCs w:val="24"/>
        </w:rPr>
        <w:t>.</w:t>
      </w:r>
    </w:p>
    <w:p w:rsidR="00030B41" w:rsidRPr="00030B41" w:rsidRDefault="00030B41" w:rsidP="00030B41">
      <w:pPr>
        <w:pStyle w:val="PargrafodaLista"/>
        <w:rPr>
          <w:rFonts w:ascii="Arial" w:eastAsia="SimSun" w:hAnsi="Arial" w:cs="Tahoma"/>
          <w:szCs w:val="24"/>
        </w:rPr>
      </w:pPr>
    </w:p>
    <w:p w:rsidR="00030B41" w:rsidRPr="00030B41" w:rsidRDefault="00935C98" w:rsidP="00030B41">
      <w:pPr>
        <w:pStyle w:val="PargrafodaLista"/>
        <w:numPr>
          <w:ilvl w:val="0"/>
          <w:numId w:val="18"/>
        </w:numPr>
        <w:rPr>
          <w:rFonts w:ascii="Arial" w:hAnsi="Arial" w:cs="Arial"/>
          <w:sz w:val="24"/>
          <w:szCs w:val="24"/>
        </w:rPr>
      </w:pPr>
      <w:r w:rsidRPr="00030B41">
        <w:rPr>
          <w:rFonts w:ascii="Arial" w:eastAsia="SimSun" w:hAnsi="Arial" w:cs="Tahoma"/>
          <w:szCs w:val="24"/>
        </w:rPr>
        <w:t>O</w:t>
      </w:r>
      <w:r w:rsidR="003449DC" w:rsidRPr="00030B41">
        <w:rPr>
          <w:rFonts w:ascii="Arial" w:eastAsia="SimSun" w:hAnsi="Arial" w:cs="Tahoma"/>
          <w:szCs w:val="24"/>
        </w:rPr>
        <w:t>s Projetos e Serviços de TI</w:t>
      </w:r>
      <w:r w:rsidRPr="00030B41">
        <w:rPr>
          <w:rFonts w:ascii="Arial" w:eastAsia="SimSun" w:hAnsi="Arial" w:cs="Tahoma"/>
          <w:szCs w:val="24"/>
        </w:rPr>
        <w:t>C</w:t>
      </w:r>
      <w:r w:rsidR="003449DC" w:rsidRPr="00030B41">
        <w:rPr>
          <w:rFonts w:ascii="Arial" w:eastAsia="SimSun" w:hAnsi="Arial" w:cs="Tahoma"/>
          <w:szCs w:val="24"/>
        </w:rPr>
        <w:t xml:space="preserve"> da Estatal</w:t>
      </w:r>
      <w:r w:rsidRPr="00030B41">
        <w:rPr>
          <w:rFonts w:ascii="Arial" w:eastAsia="SimSun" w:hAnsi="Arial" w:cs="Tahoma"/>
          <w:szCs w:val="24"/>
        </w:rPr>
        <w:t xml:space="preserve"> devem ser mantidos </w:t>
      </w:r>
      <w:r w:rsidR="0018679C" w:rsidRPr="00030B41">
        <w:rPr>
          <w:rFonts w:ascii="Arial" w:eastAsia="SimSun" w:hAnsi="Arial" w:cs="Tahoma"/>
          <w:szCs w:val="24"/>
        </w:rPr>
        <w:t xml:space="preserve">e </w:t>
      </w:r>
      <w:r w:rsidRPr="00030B41">
        <w:rPr>
          <w:rFonts w:ascii="Arial" w:eastAsia="SimSun" w:hAnsi="Arial" w:cs="Tahoma"/>
          <w:szCs w:val="24"/>
        </w:rPr>
        <w:t>identificados e</w:t>
      </w:r>
      <w:r w:rsidR="00483356" w:rsidRPr="00030B41">
        <w:rPr>
          <w:rFonts w:ascii="Arial" w:eastAsia="SimSun" w:hAnsi="Arial" w:cs="Tahoma"/>
          <w:szCs w:val="24"/>
        </w:rPr>
        <w:t xml:space="preserve">m </w:t>
      </w:r>
      <w:r w:rsidRPr="00030B41">
        <w:rPr>
          <w:rFonts w:ascii="Arial" w:eastAsia="SimSun" w:hAnsi="Arial" w:cs="Tahoma"/>
          <w:szCs w:val="24"/>
        </w:rPr>
        <w:t>um</w:t>
      </w:r>
      <w:r w:rsidR="0018679C" w:rsidRPr="00030B41">
        <w:rPr>
          <w:rFonts w:ascii="Arial" w:eastAsia="SimSun" w:hAnsi="Arial" w:cs="Tahoma"/>
          <w:szCs w:val="24"/>
        </w:rPr>
        <w:t>a</w:t>
      </w:r>
      <w:r w:rsidR="00416915" w:rsidRPr="00030B41">
        <w:rPr>
          <w:rFonts w:ascii="Arial" w:eastAsia="SimSun" w:hAnsi="Arial" w:cs="Tahoma"/>
          <w:szCs w:val="24"/>
        </w:rPr>
        <w:t xml:space="preserve"> </w:t>
      </w:r>
      <w:r w:rsidRPr="00030B41">
        <w:rPr>
          <w:rFonts w:ascii="Arial" w:eastAsia="SimSun" w:hAnsi="Arial" w:cs="Tahoma"/>
          <w:szCs w:val="24"/>
        </w:rPr>
        <w:t>lista</w:t>
      </w:r>
      <w:r w:rsidR="0018679C" w:rsidRPr="00030B41">
        <w:rPr>
          <w:rFonts w:ascii="Arial" w:eastAsia="SimSun" w:hAnsi="Arial" w:cs="Tahoma"/>
          <w:szCs w:val="24"/>
        </w:rPr>
        <w:t>/relatório</w:t>
      </w:r>
      <w:r w:rsidRPr="00030B41">
        <w:rPr>
          <w:rFonts w:ascii="Arial" w:eastAsia="SimSun" w:hAnsi="Arial" w:cs="Tahoma"/>
          <w:szCs w:val="24"/>
        </w:rPr>
        <w:t xml:space="preserve"> com seu estado atual</w:t>
      </w:r>
      <w:r w:rsidR="0018679C" w:rsidRPr="00030B41">
        <w:rPr>
          <w:rFonts w:ascii="Arial" w:eastAsia="SimSun" w:hAnsi="Arial" w:cs="Tahoma"/>
          <w:szCs w:val="24"/>
        </w:rPr>
        <w:t xml:space="preserve"> (</w:t>
      </w:r>
      <w:r w:rsidR="00225788" w:rsidRPr="00030B41">
        <w:rPr>
          <w:rFonts w:ascii="Arial" w:eastAsia="SimSun" w:hAnsi="Arial" w:cs="Tahoma"/>
          <w:szCs w:val="24"/>
        </w:rPr>
        <w:t>ou seja,</w:t>
      </w:r>
      <w:r w:rsidR="0018679C" w:rsidRPr="00030B41">
        <w:rPr>
          <w:rFonts w:ascii="Arial" w:eastAsia="SimSun" w:hAnsi="Arial" w:cs="Tahoma"/>
          <w:szCs w:val="24"/>
        </w:rPr>
        <w:t xml:space="preserve"> se está ativo ou não, em desenvolvimento ou concluído)</w:t>
      </w:r>
      <w:r w:rsidRPr="00030B41">
        <w:rPr>
          <w:rFonts w:ascii="Arial" w:eastAsia="SimSun" w:hAnsi="Arial" w:cs="Tahoma"/>
          <w:szCs w:val="24"/>
        </w:rPr>
        <w:t>.</w:t>
      </w:r>
    </w:p>
    <w:p w:rsidR="00030B41" w:rsidRPr="00030B41" w:rsidRDefault="00030B41" w:rsidP="00030B41">
      <w:pPr>
        <w:pStyle w:val="PargrafodaLista"/>
        <w:rPr>
          <w:rFonts w:ascii="Arial" w:eastAsia="SimSun" w:hAnsi="Arial" w:cs="Tahoma"/>
          <w:szCs w:val="24"/>
        </w:rPr>
      </w:pPr>
    </w:p>
    <w:p w:rsidR="00030B41" w:rsidRPr="00030B41" w:rsidRDefault="00935C98" w:rsidP="00030B41">
      <w:pPr>
        <w:pStyle w:val="PargrafodaLista"/>
        <w:numPr>
          <w:ilvl w:val="0"/>
          <w:numId w:val="18"/>
        </w:numPr>
        <w:rPr>
          <w:rFonts w:ascii="Arial" w:hAnsi="Arial" w:cs="Arial"/>
          <w:sz w:val="24"/>
          <w:szCs w:val="24"/>
        </w:rPr>
      </w:pPr>
      <w:r w:rsidRPr="00030B41">
        <w:rPr>
          <w:rFonts w:ascii="Arial" w:eastAsia="SimSun" w:hAnsi="Arial" w:cs="Tahoma"/>
          <w:szCs w:val="24"/>
        </w:rPr>
        <w:t>O</w:t>
      </w:r>
      <w:r w:rsidR="003449DC" w:rsidRPr="00030B41">
        <w:rPr>
          <w:rFonts w:ascii="Arial" w:eastAsia="SimSun" w:hAnsi="Arial" w:cs="Tahoma"/>
          <w:szCs w:val="24"/>
        </w:rPr>
        <w:t xml:space="preserve"> valor estratégico de cada Projeto e Serviço de TI</w:t>
      </w:r>
      <w:r w:rsidR="00B9592F" w:rsidRPr="00030B41">
        <w:rPr>
          <w:rFonts w:ascii="Arial" w:eastAsia="SimSun" w:hAnsi="Arial" w:cs="Tahoma"/>
          <w:szCs w:val="24"/>
        </w:rPr>
        <w:t>C</w:t>
      </w:r>
      <w:r w:rsidR="003449DC" w:rsidRPr="00030B41">
        <w:rPr>
          <w:rFonts w:ascii="Arial" w:eastAsia="SimSun" w:hAnsi="Arial" w:cs="Tahoma"/>
          <w:szCs w:val="24"/>
        </w:rPr>
        <w:t xml:space="preserve"> da Estatal</w:t>
      </w:r>
      <w:r w:rsidRPr="00030B41">
        <w:rPr>
          <w:rFonts w:ascii="Arial" w:eastAsia="SimSun" w:hAnsi="Arial" w:cs="Tahoma"/>
          <w:szCs w:val="24"/>
        </w:rPr>
        <w:t xml:space="preserve"> </w:t>
      </w:r>
      <w:proofErr w:type="gramStart"/>
      <w:r w:rsidRPr="00030B41">
        <w:rPr>
          <w:rFonts w:ascii="Arial" w:eastAsia="SimSun" w:hAnsi="Arial" w:cs="Tahoma"/>
          <w:szCs w:val="24"/>
        </w:rPr>
        <w:t>deve ser qualificado e mantido</w:t>
      </w:r>
      <w:proofErr w:type="gramEnd"/>
      <w:r w:rsidRPr="00030B41">
        <w:rPr>
          <w:rFonts w:ascii="Arial" w:eastAsia="SimSun" w:hAnsi="Arial" w:cs="Tahoma"/>
          <w:szCs w:val="24"/>
        </w:rPr>
        <w:t xml:space="preserve"> </w:t>
      </w:r>
      <w:r w:rsidR="00B9592F" w:rsidRPr="00030B41">
        <w:rPr>
          <w:rFonts w:ascii="Arial" w:eastAsia="SimSun" w:hAnsi="Arial" w:cs="Tahoma"/>
          <w:szCs w:val="24"/>
        </w:rPr>
        <w:t>pelo comitê de TIC.</w:t>
      </w:r>
    </w:p>
    <w:p w:rsidR="00030B41" w:rsidRPr="00030B41" w:rsidRDefault="00030B41" w:rsidP="00030B41">
      <w:pPr>
        <w:pStyle w:val="PargrafodaLista"/>
        <w:rPr>
          <w:rFonts w:ascii="Arial" w:eastAsia="SimSun" w:hAnsi="Arial" w:cs="Tahoma"/>
          <w:szCs w:val="24"/>
        </w:rPr>
      </w:pPr>
    </w:p>
    <w:p w:rsidR="00030B41" w:rsidRPr="00030B41" w:rsidRDefault="00B9592F" w:rsidP="00030B41">
      <w:pPr>
        <w:pStyle w:val="PargrafodaLista"/>
        <w:numPr>
          <w:ilvl w:val="0"/>
          <w:numId w:val="18"/>
        </w:numPr>
        <w:rPr>
          <w:rFonts w:ascii="Arial" w:hAnsi="Arial" w:cs="Arial"/>
          <w:sz w:val="24"/>
          <w:szCs w:val="24"/>
        </w:rPr>
      </w:pPr>
      <w:r w:rsidRPr="00030B41">
        <w:rPr>
          <w:rFonts w:ascii="Arial" w:eastAsia="SimSun" w:hAnsi="Arial" w:cs="Tahoma"/>
          <w:szCs w:val="24"/>
        </w:rPr>
        <w:t>A</w:t>
      </w:r>
      <w:r w:rsidR="003449DC" w:rsidRPr="00030B41">
        <w:rPr>
          <w:rFonts w:ascii="Arial" w:eastAsia="SimSun" w:hAnsi="Arial" w:cs="Tahoma"/>
          <w:szCs w:val="24"/>
        </w:rPr>
        <w:t>s fontes de investimentos para os projetos e serviços de TI</w:t>
      </w:r>
      <w:r w:rsidRPr="00030B41">
        <w:rPr>
          <w:rFonts w:ascii="Arial" w:eastAsia="SimSun" w:hAnsi="Arial" w:cs="Tahoma"/>
          <w:szCs w:val="24"/>
        </w:rPr>
        <w:t>C</w:t>
      </w:r>
      <w:r w:rsidR="003449DC" w:rsidRPr="00030B41">
        <w:rPr>
          <w:rFonts w:ascii="Arial" w:eastAsia="SimSun" w:hAnsi="Arial" w:cs="Tahoma"/>
          <w:szCs w:val="24"/>
        </w:rPr>
        <w:t xml:space="preserve"> da </w:t>
      </w:r>
      <w:r w:rsidR="00184273" w:rsidRPr="00030B41">
        <w:rPr>
          <w:rFonts w:ascii="Arial" w:eastAsia="SimSun" w:hAnsi="Arial" w:cs="Tahoma"/>
          <w:szCs w:val="24"/>
        </w:rPr>
        <w:t>E</w:t>
      </w:r>
      <w:r w:rsidR="003449DC" w:rsidRPr="00030B41">
        <w:rPr>
          <w:rFonts w:ascii="Arial" w:eastAsia="SimSun" w:hAnsi="Arial" w:cs="Tahoma"/>
          <w:szCs w:val="24"/>
        </w:rPr>
        <w:t>statal</w:t>
      </w:r>
      <w:r w:rsidRPr="00030B41">
        <w:rPr>
          <w:rFonts w:ascii="Arial" w:eastAsia="SimSun" w:hAnsi="Arial" w:cs="Tahoma"/>
          <w:szCs w:val="24"/>
        </w:rPr>
        <w:t xml:space="preserve"> devem ser identificadas</w:t>
      </w:r>
      <w:r w:rsidR="00BE5D3A" w:rsidRPr="00030B41">
        <w:rPr>
          <w:rFonts w:ascii="Arial" w:eastAsia="SimSun" w:hAnsi="Arial" w:cs="Tahoma"/>
          <w:szCs w:val="24"/>
        </w:rPr>
        <w:t xml:space="preserve"> (é importante que a </w:t>
      </w:r>
      <w:r w:rsidR="00184273" w:rsidRPr="00030B41">
        <w:rPr>
          <w:rFonts w:ascii="Arial" w:eastAsia="SimSun" w:hAnsi="Arial" w:cs="Tahoma"/>
          <w:szCs w:val="24"/>
        </w:rPr>
        <w:t>E</w:t>
      </w:r>
      <w:r w:rsidR="00BE5D3A" w:rsidRPr="00030B41">
        <w:rPr>
          <w:rFonts w:ascii="Arial" w:eastAsia="SimSun" w:hAnsi="Arial" w:cs="Tahoma"/>
          <w:szCs w:val="24"/>
        </w:rPr>
        <w:t>statal defina a fonte dos recursos para os projetos)</w:t>
      </w:r>
      <w:r w:rsidRPr="00030B41">
        <w:rPr>
          <w:rFonts w:ascii="Arial" w:eastAsia="SimSun" w:hAnsi="Arial" w:cs="Tahoma"/>
          <w:szCs w:val="24"/>
        </w:rPr>
        <w:t xml:space="preserve"> e mantidas pelo comitê de TIC.</w:t>
      </w:r>
      <w:r w:rsidR="007E13BA" w:rsidRPr="00030B41">
        <w:rPr>
          <w:rFonts w:ascii="Arial" w:eastAsia="SimSun" w:hAnsi="Arial" w:cs="Tahoma"/>
          <w:szCs w:val="24"/>
        </w:rPr>
        <w:t xml:space="preserve"> </w:t>
      </w:r>
    </w:p>
    <w:p w:rsidR="00030B41" w:rsidRPr="00030B41" w:rsidRDefault="00030B41" w:rsidP="00030B41">
      <w:pPr>
        <w:pStyle w:val="PargrafodaLista"/>
        <w:rPr>
          <w:rFonts w:ascii="Arial" w:eastAsia="SimSun" w:hAnsi="Arial" w:cs="Tahoma"/>
          <w:szCs w:val="24"/>
        </w:rPr>
      </w:pPr>
    </w:p>
    <w:p w:rsidR="00030B41" w:rsidRPr="00030B41" w:rsidRDefault="00B9592F" w:rsidP="00030B41">
      <w:pPr>
        <w:pStyle w:val="PargrafodaLista"/>
        <w:numPr>
          <w:ilvl w:val="0"/>
          <w:numId w:val="18"/>
        </w:numPr>
        <w:rPr>
          <w:rFonts w:ascii="Arial" w:hAnsi="Arial" w:cs="Arial"/>
          <w:sz w:val="24"/>
          <w:szCs w:val="24"/>
        </w:rPr>
      </w:pPr>
      <w:r w:rsidRPr="00030B41">
        <w:rPr>
          <w:rFonts w:ascii="Arial" w:eastAsia="SimSun" w:hAnsi="Arial" w:cs="Tahoma"/>
          <w:szCs w:val="24"/>
        </w:rPr>
        <w:t>O</w:t>
      </w:r>
      <w:r w:rsidR="003449DC" w:rsidRPr="00030B41">
        <w:rPr>
          <w:rFonts w:ascii="Arial" w:eastAsia="SimSun" w:hAnsi="Arial" w:cs="Tahoma"/>
          <w:szCs w:val="24"/>
        </w:rPr>
        <w:t xml:space="preserve"> tipo, </w:t>
      </w:r>
      <w:r w:rsidRPr="00030B41">
        <w:rPr>
          <w:rFonts w:ascii="Arial" w:eastAsia="SimSun" w:hAnsi="Arial" w:cs="Tahoma"/>
          <w:szCs w:val="24"/>
        </w:rPr>
        <w:t xml:space="preserve">a </w:t>
      </w:r>
      <w:r w:rsidR="003449DC" w:rsidRPr="00030B41">
        <w:rPr>
          <w:rFonts w:ascii="Arial" w:eastAsia="SimSun" w:hAnsi="Arial" w:cs="Tahoma"/>
          <w:szCs w:val="24"/>
        </w:rPr>
        <w:t>categoria,</w:t>
      </w:r>
      <w:r w:rsidRPr="00030B41">
        <w:rPr>
          <w:rFonts w:ascii="Arial" w:eastAsia="SimSun" w:hAnsi="Arial" w:cs="Tahoma"/>
          <w:szCs w:val="24"/>
        </w:rPr>
        <w:t xml:space="preserve"> a</w:t>
      </w:r>
      <w:r w:rsidR="003449DC" w:rsidRPr="00030B41">
        <w:rPr>
          <w:rFonts w:ascii="Arial" w:eastAsia="SimSun" w:hAnsi="Arial" w:cs="Tahoma"/>
          <w:szCs w:val="24"/>
        </w:rPr>
        <w:t xml:space="preserve"> disponibilidade e os papeis e responsabilidades para cada Projeto e Serviço de TI</w:t>
      </w:r>
      <w:r w:rsidRPr="00030B41">
        <w:rPr>
          <w:rFonts w:ascii="Arial" w:eastAsia="SimSun" w:hAnsi="Arial" w:cs="Tahoma"/>
          <w:szCs w:val="24"/>
        </w:rPr>
        <w:t>C</w:t>
      </w:r>
      <w:r w:rsidR="003449DC" w:rsidRPr="00030B41">
        <w:rPr>
          <w:rFonts w:ascii="Arial" w:eastAsia="SimSun" w:hAnsi="Arial" w:cs="Tahoma"/>
          <w:szCs w:val="24"/>
        </w:rPr>
        <w:t xml:space="preserve"> da Estatal</w:t>
      </w:r>
      <w:r w:rsidRPr="00030B41">
        <w:rPr>
          <w:rFonts w:ascii="Arial" w:eastAsia="SimSun" w:hAnsi="Arial" w:cs="Tahoma"/>
          <w:szCs w:val="24"/>
        </w:rPr>
        <w:t xml:space="preserve"> devem ser estabelecidos, identificados e mantidos pelo comitê de TIC.</w:t>
      </w:r>
    </w:p>
    <w:p w:rsidR="00030B41" w:rsidRPr="00030B41" w:rsidRDefault="00030B41" w:rsidP="00030B41">
      <w:pPr>
        <w:pStyle w:val="PargrafodaLista"/>
        <w:rPr>
          <w:rFonts w:ascii="Arial" w:eastAsia="SimSun" w:hAnsi="Arial" w:cs="Tahoma"/>
          <w:szCs w:val="24"/>
        </w:rPr>
      </w:pPr>
    </w:p>
    <w:p w:rsidR="00030B41" w:rsidRPr="00030B41" w:rsidRDefault="005D0EE5" w:rsidP="00030B41">
      <w:pPr>
        <w:pStyle w:val="PargrafodaLista"/>
        <w:numPr>
          <w:ilvl w:val="0"/>
          <w:numId w:val="18"/>
        </w:numPr>
        <w:rPr>
          <w:rFonts w:ascii="Arial" w:hAnsi="Arial" w:cs="Arial"/>
          <w:sz w:val="24"/>
          <w:szCs w:val="24"/>
        </w:rPr>
      </w:pPr>
      <w:r w:rsidRPr="00030B41">
        <w:rPr>
          <w:rFonts w:ascii="Arial" w:eastAsia="SimSun" w:hAnsi="Arial" w:cs="Tahoma"/>
          <w:szCs w:val="24"/>
        </w:rPr>
        <w:t xml:space="preserve">Criar uma matriz </w:t>
      </w:r>
      <w:r w:rsidR="003449DC" w:rsidRPr="00030B41">
        <w:rPr>
          <w:rFonts w:ascii="Arial" w:eastAsia="SimSun" w:hAnsi="Arial" w:cs="Tahoma"/>
          <w:szCs w:val="24"/>
        </w:rPr>
        <w:t>de avaliação e seleção de Projetos e Serviços de TI</w:t>
      </w:r>
      <w:r w:rsidR="00140AB1" w:rsidRPr="00030B41">
        <w:rPr>
          <w:rFonts w:ascii="Arial" w:eastAsia="SimSun" w:hAnsi="Arial" w:cs="Tahoma"/>
          <w:szCs w:val="24"/>
        </w:rPr>
        <w:t>C</w:t>
      </w:r>
      <w:r w:rsidR="003449DC" w:rsidRPr="00030B41">
        <w:rPr>
          <w:rFonts w:ascii="Arial" w:eastAsia="SimSun" w:hAnsi="Arial" w:cs="Tahoma"/>
          <w:szCs w:val="24"/>
        </w:rPr>
        <w:t xml:space="preserve"> da Estatal</w:t>
      </w:r>
      <w:r w:rsidRPr="00030B41">
        <w:rPr>
          <w:rFonts w:ascii="Arial" w:eastAsia="SimSun" w:hAnsi="Arial" w:cs="Tahoma"/>
          <w:szCs w:val="24"/>
        </w:rPr>
        <w:t xml:space="preserve"> de acordo com as suas prioridades. Essa matriz deve ser </w:t>
      </w:r>
      <w:r w:rsidR="00140AB1" w:rsidRPr="00030B41">
        <w:rPr>
          <w:rFonts w:ascii="Arial" w:eastAsia="SimSun" w:hAnsi="Arial" w:cs="Tahoma"/>
          <w:szCs w:val="24"/>
        </w:rPr>
        <w:t>mantida pelo comitê de TIC.</w:t>
      </w:r>
    </w:p>
    <w:p w:rsidR="00030B41" w:rsidRPr="00030B41" w:rsidRDefault="00030B41" w:rsidP="00030B41">
      <w:pPr>
        <w:pStyle w:val="PargrafodaLista"/>
        <w:rPr>
          <w:rFonts w:ascii="Arial" w:eastAsia="SimSun" w:hAnsi="Arial" w:cs="Tahoma"/>
          <w:szCs w:val="24"/>
        </w:rPr>
      </w:pPr>
    </w:p>
    <w:p w:rsidR="003449DC" w:rsidRPr="00030B41" w:rsidRDefault="00140AB1" w:rsidP="00030B41">
      <w:pPr>
        <w:pStyle w:val="PargrafodaLista"/>
        <w:numPr>
          <w:ilvl w:val="0"/>
          <w:numId w:val="18"/>
        </w:numPr>
        <w:rPr>
          <w:rFonts w:ascii="Arial" w:hAnsi="Arial" w:cs="Arial"/>
          <w:sz w:val="24"/>
          <w:szCs w:val="24"/>
        </w:rPr>
      </w:pPr>
      <w:r w:rsidRPr="00030B41">
        <w:rPr>
          <w:rFonts w:ascii="Arial" w:eastAsia="SimSun" w:hAnsi="Arial" w:cs="Tahoma"/>
          <w:szCs w:val="24"/>
        </w:rPr>
        <w:t>O</w:t>
      </w:r>
      <w:r w:rsidR="003449DC" w:rsidRPr="00030B41">
        <w:rPr>
          <w:rFonts w:ascii="Arial" w:eastAsia="SimSun" w:hAnsi="Arial" w:cs="Tahoma"/>
          <w:szCs w:val="24"/>
        </w:rPr>
        <w:t>s Projetos e Serviços de TI</w:t>
      </w:r>
      <w:r w:rsidR="00BE5D3A" w:rsidRPr="00030B41">
        <w:rPr>
          <w:rFonts w:ascii="Arial" w:eastAsia="SimSun" w:hAnsi="Arial" w:cs="Tahoma"/>
          <w:szCs w:val="24"/>
        </w:rPr>
        <w:t>C</w:t>
      </w:r>
      <w:r w:rsidR="003449DC" w:rsidRPr="00030B41">
        <w:rPr>
          <w:rFonts w:ascii="Arial" w:eastAsia="SimSun" w:hAnsi="Arial" w:cs="Tahoma"/>
          <w:szCs w:val="24"/>
        </w:rPr>
        <w:t xml:space="preserve"> da Estatal</w:t>
      </w:r>
      <w:r w:rsidRPr="00030B41">
        <w:rPr>
          <w:rFonts w:ascii="Arial" w:eastAsia="SimSun" w:hAnsi="Arial" w:cs="Tahoma"/>
          <w:szCs w:val="24"/>
        </w:rPr>
        <w:t xml:space="preserve"> devem ser avaliados periodicamente </w:t>
      </w:r>
      <w:r w:rsidR="00FF3A03" w:rsidRPr="00030B41">
        <w:rPr>
          <w:rFonts w:ascii="Arial" w:eastAsia="SimSun" w:hAnsi="Arial" w:cs="Tahoma"/>
          <w:szCs w:val="24"/>
        </w:rPr>
        <w:t xml:space="preserve">pelo comitê de TIC </w:t>
      </w:r>
      <w:r w:rsidRPr="00030B41">
        <w:rPr>
          <w:rFonts w:ascii="Arial" w:eastAsia="SimSun" w:hAnsi="Arial" w:cs="Tahoma"/>
          <w:szCs w:val="24"/>
        </w:rPr>
        <w:t>com base nas matrizes de avali</w:t>
      </w:r>
      <w:r w:rsidR="00665585" w:rsidRPr="00030B41">
        <w:rPr>
          <w:rFonts w:ascii="Arial" w:eastAsia="SimSun" w:hAnsi="Arial" w:cs="Tahoma"/>
          <w:szCs w:val="24"/>
        </w:rPr>
        <w:t>a</w:t>
      </w:r>
      <w:r w:rsidRPr="00030B41">
        <w:rPr>
          <w:rFonts w:ascii="Arial" w:eastAsia="SimSun" w:hAnsi="Arial" w:cs="Tahoma"/>
          <w:szCs w:val="24"/>
        </w:rPr>
        <w:t xml:space="preserve">ção </w:t>
      </w:r>
      <w:r w:rsidR="00FF3A03" w:rsidRPr="00030B41">
        <w:rPr>
          <w:rFonts w:ascii="Arial" w:eastAsia="SimSun" w:hAnsi="Arial" w:cs="Tahoma"/>
          <w:szCs w:val="24"/>
        </w:rPr>
        <w:t>que foram criadas</w:t>
      </w:r>
      <w:r w:rsidRPr="00030B41">
        <w:rPr>
          <w:rFonts w:ascii="Arial" w:eastAsia="SimSun" w:hAnsi="Arial" w:cs="Tahoma"/>
          <w:szCs w:val="24"/>
        </w:rPr>
        <w:t>.</w:t>
      </w:r>
    </w:p>
    <w:p w:rsidR="003449DC" w:rsidRPr="009B6FA4" w:rsidRDefault="00140AB1" w:rsidP="00416915">
      <w:pPr>
        <w:pStyle w:val="Ttulo2"/>
        <w:numPr>
          <w:ilvl w:val="0"/>
          <w:numId w:val="18"/>
        </w:numPr>
        <w:spacing w:after="120"/>
        <w:rPr>
          <w:rFonts w:ascii="Arial" w:eastAsia="SimSun" w:hAnsi="Arial" w:cs="Tahoma"/>
          <w:b w:val="0"/>
          <w:szCs w:val="24"/>
        </w:rPr>
      </w:pPr>
      <w:r w:rsidRPr="009B6FA4">
        <w:rPr>
          <w:rFonts w:ascii="Arial" w:eastAsia="SimSun" w:hAnsi="Arial" w:cs="Tahoma"/>
          <w:b w:val="0"/>
          <w:szCs w:val="24"/>
        </w:rPr>
        <w:lastRenderedPageBreak/>
        <w:t>O</w:t>
      </w:r>
      <w:r w:rsidR="003449DC" w:rsidRPr="009B6FA4">
        <w:rPr>
          <w:rFonts w:ascii="Arial" w:eastAsia="SimSun" w:hAnsi="Arial" w:cs="Tahoma"/>
          <w:b w:val="0"/>
          <w:szCs w:val="24"/>
        </w:rPr>
        <w:t>s Projetos e Serviços de TI</w:t>
      </w:r>
      <w:r w:rsidR="00FF3A03">
        <w:rPr>
          <w:rFonts w:ascii="Arial" w:eastAsia="SimSun" w:hAnsi="Arial" w:cs="Tahoma"/>
          <w:b w:val="0"/>
          <w:szCs w:val="24"/>
        </w:rPr>
        <w:t>C</w:t>
      </w:r>
      <w:r w:rsidR="003449DC" w:rsidRPr="009B6FA4">
        <w:rPr>
          <w:rFonts w:ascii="Arial" w:eastAsia="SimSun" w:hAnsi="Arial" w:cs="Tahoma"/>
          <w:b w:val="0"/>
          <w:szCs w:val="24"/>
        </w:rPr>
        <w:t xml:space="preserve"> da Estatal</w:t>
      </w:r>
      <w:r w:rsidRPr="009B6FA4">
        <w:rPr>
          <w:rFonts w:ascii="Arial" w:eastAsia="SimSun" w:hAnsi="Arial" w:cs="Tahoma"/>
          <w:b w:val="0"/>
          <w:szCs w:val="24"/>
        </w:rPr>
        <w:t xml:space="preserve"> devem ser priorizados pelo comitê de TIC, tendo em vista as suas avali</w:t>
      </w:r>
      <w:r w:rsidR="00FF3A03">
        <w:rPr>
          <w:rFonts w:ascii="Arial" w:eastAsia="SimSun" w:hAnsi="Arial" w:cs="Tahoma"/>
          <w:b w:val="0"/>
          <w:szCs w:val="24"/>
        </w:rPr>
        <w:t>a</w:t>
      </w:r>
      <w:r w:rsidRPr="009B6FA4">
        <w:rPr>
          <w:rFonts w:ascii="Arial" w:eastAsia="SimSun" w:hAnsi="Arial" w:cs="Tahoma"/>
          <w:b w:val="0"/>
          <w:szCs w:val="24"/>
        </w:rPr>
        <w:t>ções</w:t>
      </w:r>
      <w:r w:rsidR="00FF3A03">
        <w:rPr>
          <w:rFonts w:ascii="Arial" w:eastAsia="SimSun" w:hAnsi="Arial" w:cs="Tahoma"/>
          <w:b w:val="0"/>
          <w:szCs w:val="24"/>
        </w:rPr>
        <w:t>, prioridades</w:t>
      </w:r>
      <w:r w:rsidRPr="009B6FA4">
        <w:rPr>
          <w:rFonts w:ascii="Arial" w:eastAsia="SimSun" w:hAnsi="Arial" w:cs="Tahoma"/>
          <w:b w:val="0"/>
          <w:szCs w:val="24"/>
        </w:rPr>
        <w:t xml:space="preserve"> e seus valores estratégicos.</w:t>
      </w:r>
    </w:p>
    <w:p w:rsidR="003449DC" w:rsidRPr="00EA3D8D" w:rsidRDefault="00EA3D8D" w:rsidP="00180AE1">
      <w:pPr>
        <w:pStyle w:val="Ttulo2"/>
        <w:numPr>
          <w:ilvl w:val="0"/>
          <w:numId w:val="18"/>
        </w:numPr>
        <w:spacing w:after="120"/>
        <w:rPr>
          <w:rFonts w:ascii="Arial" w:eastAsia="SimSun" w:hAnsi="Arial" w:cs="Tahoma"/>
          <w:b w:val="0"/>
          <w:szCs w:val="24"/>
        </w:rPr>
      </w:pPr>
      <w:r w:rsidRPr="00EA3D8D">
        <w:rPr>
          <w:rFonts w:ascii="Arial" w:eastAsia="SimSun" w:hAnsi="Arial" w:cs="Tahoma"/>
          <w:b w:val="0"/>
          <w:szCs w:val="24"/>
        </w:rPr>
        <w:t xml:space="preserve"> </w:t>
      </w:r>
      <w:r w:rsidR="00E94A03" w:rsidRPr="00EA3D8D">
        <w:rPr>
          <w:rFonts w:ascii="Arial" w:eastAsia="SimSun" w:hAnsi="Arial" w:cs="Tahoma"/>
          <w:b w:val="0"/>
          <w:szCs w:val="24"/>
        </w:rPr>
        <w:t>Obter a</w:t>
      </w:r>
      <w:r w:rsidR="003449DC" w:rsidRPr="00EA3D8D">
        <w:rPr>
          <w:rFonts w:ascii="Arial" w:eastAsia="SimSun" w:hAnsi="Arial" w:cs="Tahoma"/>
          <w:b w:val="0"/>
          <w:szCs w:val="24"/>
        </w:rPr>
        <w:t>utorização</w:t>
      </w:r>
      <w:r w:rsidR="00140AB1" w:rsidRPr="00EA3D8D">
        <w:rPr>
          <w:rFonts w:ascii="Arial" w:eastAsia="SimSun" w:hAnsi="Arial" w:cs="Tahoma"/>
          <w:b w:val="0"/>
          <w:szCs w:val="24"/>
        </w:rPr>
        <w:t xml:space="preserve"> e apoio</w:t>
      </w:r>
      <w:r w:rsidR="003449DC" w:rsidRPr="00EA3D8D">
        <w:rPr>
          <w:rFonts w:ascii="Arial" w:eastAsia="SimSun" w:hAnsi="Arial" w:cs="Tahoma"/>
          <w:b w:val="0"/>
          <w:szCs w:val="24"/>
        </w:rPr>
        <w:t xml:space="preserve"> </w:t>
      </w:r>
      <w:r w:rsidR="00650400">
        <w:rPr>
          <w:rFonts w:ascii="Arial" w:eastAsia="SimSun" w:hAnsi="Arial" w:cs="Tahoma"/>
          <w:b w:val="0"/>
          <w:szCs w:val="24"/>
        </w:rPr>
        <w:t>d</w:t>
      </w:r>
      <w:r w:rsidR="00650400" w:rsidRPr="009B6FA4">
        <w:rPr>
          <w:rFonts w:ascii="Arial" w:eastAsia="SimSun" w:hAnsi="Arial" w:cs="Tahoma"/>
          <w:b w:val="0"/>
          <w:szCs w:val="24"/>
        </w:rPr>
        <w:t>o comitê de TIC</w:t>
      </w:r>
      <w:r w:rsidR="00650400" w:rsidRPr="00EA3D8D">
        <w:rPr>
          <w:rFonts w:ascii="Arial" w:eastAsia="SimSun" w:hAnsi="Arial" w:cs="Tahoma"/>
          <w:b w:val="0"/>
          <w:szCs w:val="24"/>
        </w:rPr>
        <w:t xml:space="preserve"> </w:t>
      </w:r>
      <w:r w:rsidR="003449DC" w:rsidRPr="00EA3D8D">
        <w:rPr>
          <w:rFonts w:ascii="Arial" w:eastAsia="SimSun" w:hAnsi="Arial" w:cs="Tahoma"/>
          <w:b w:val="0"/>
          <w:szCs w:val="24"/>
        </w:rPr>
        <w:t>para executar os Projetos e Serviços de TI</w:t>
      </w:r>
      <w:r w:rsidR="00140AB1" w:rsidRPr="00EA3D8D">
        <w:rPr>
          <w:rFonts w:ascii="Arial" w:eastAsia="SimSun" w:hAnsi="Arial" w:cs="Tahoma"/>
          <w:b w:val="0"/>
          <w:szCs w:val="24"/>
        </w:rPr>
        <w:t>C</w:t>
      </w:r>
      <w:r w:rsidR="003449DC" w:rsidRPr="00EA3D8D">
        <w:rPr>
          <w:rFonts w:ascii="Arial" w:eastAsia="SimSun" w:hAnsi="Arial" w:cs="Tahoma"/>
          <w:b w:val="0"/>
          <w:szCs w:val="24"/>
        </w:rPr>
        <w:t xml:space="preserve"> da Estatal </w:t>
      </w:r>
      <w:r w:rsidR="00650400">
        <w:rPr>
          <w:rFonts w:ascii="Arial" w:eastAsia="SimSun" w:hAnsi="Arial" w:cs="Tahoma"/>
          <w:b w:val="0"/>
          <w:szCs w:val="24"/>
        </w:rPr>
        <w:t xml:space="preserve">que foram </w:t>
      </w:r>
      <w:r w:rsidR="003449DC" w:rsidRPr="00EA3D8D">
        <w:rPr>
          <w:rFonts w:ascii="Arial" w:eastAsia="SimSun" w:hAnsi="Arial" w:cs="Tahoma"/>
          <w:b w:val="0"/>
          <w:szCs w:val="24"/>
        </w:rPr>
        <w:t>priorizados</w:t>
      </w:r>
      <w:r w:rsidR="00650400">
        <w:rPr>
          <w:rFonts w:ascii="Arial" w:eastAsia="SimSun" w:hAnsi="Arial" w:cs="Tahoma"/>
          <w:b w:val="0"/>
          <w:szCs w:val="24"/>
        </w:rPr>
        <w:t xml:space="preserve"> na matriz de priorização de projetos e serviços</w:t>
      </w:r>
      <w:r w:rsidR="00E94A03" w:rsidRPr="00EA3D8D">
        <w:rPr>
          <w:rFonts w:ascii="Arial" w:eastAsia="SimSun" w:hAnsi="Arial" w:cs="Tahoma"/>
          <w:b w:val="0"/>
          <w:szCs w:val="24"/>
        </w:rPr>
        <w:t>.</w:t>
      </w:r>
    </w:p>
    <w:p w:rsidR="003449DC" w:rsidRPr="00EA3D8D" w:rsidRDefault="00EA3D8D" w:rsidP="003E6D19">
      <w:pPr>
        <w:pStyle w:val="Ttulo2"/>
        <w:numPr>
          <w:ilvl w:val="0"/>
          <w:numId w:val="18"/>
        </w:numPr>
        <w:spacing w:after="120"/>
        <w:rPr>
          <w:rFonts w:ascii="Arial" w:eastAsia="SimSun" w:hAnsi="Arial" w:cs="Tahoma"/>
          <w:b w:val="0"/>
          <w:szCs w:val="24"/>
        </w:rPr>
      </w:pPr>
      <w:r w:rsidRPr="00EA3D8D">
        <w:rPr>
          <w:rFonts w:ascii="Arial" w:eastAsia="SimSun" w:hAnsi="Arial" w:cs="Tahoma"/>
          <w:b w:val="0"/>
          <w:szCs w:val="24"/>
        </w:rPr>
        <w:t xml:space="preserve"> </w:t>
      </w:r>
      <w:r w:rsidR="003449DC" w:rsidRPr="00EA3D8D">
        <w:rPr>
          <w:rFonts w:ascii="Arial" w:eastAsia="SimSun" w:hAnsi="Arial" w:cs="Tahoma"/>
          <w:b w:val="0"/>
          <w:szCs w:val="24"/>
        </w:rPr>
        <w:t>Notificar os interessados nos Projetos e Serviços de TI</w:t>
      </w:r>
      <w:r w:rsidR="00650400">
        <w:rPr>
          <w:rFonts w:ascii="Arial" w:eastAsia="SimSun" w:hAnsi="Arial" w:cs="Tahoma"/>
          <w:b w:val="0"/>
          <w:szCs w:val="24"/>
        </w:rPr>
        <w:t>C</w:t>
      </w:r>
      <w:r w:rsidR="003449DC" w:rsidRPr="00EA3D8D">
        <w:rPr>
          <w:rFonts w:ascii="Arial" w:eastAsia="SimSun" w:hAnsi="Arial" w:cs="Tahoma"/>
          <w:b w:val="0"/>
          <w:szCs w:val="24"/>
        </w:rPr>
        <w:t xml:space="preserve"> da Estatal</w:t>
      </w:r>
      <w:r w:rsidR="00650400">
        <w:rPr>
          <w:rFonts w:ascii="Arial" w:eastAsia="SimSun" w:hAnsi="Arial" w:cs="Tahoma"/>
          <w:b w:val="0"/>
          <w:szCs w:val="24"/>
        </w:rPr>
        <w:t xml:space="preserve"> sobre o andamento, status e valor </w:t>
      </w:r>
      <w:r w:rsidR="00CB4C32">
        <w:rPr>
          <w:rFonts w:ascii="Arial" w:eastAsia="SimSun" w:hAnsi="Arial" w:cs="Tahoma"/>
          <w:b w:val="0"/>
          <w:szCs w:val="24"/>
        </w:rPr>
        <w:t>estratégico do respectivo projeto e serviço</w:t>
      </w:r>
      <w:r w:rsidR="00E94A03" w:rsidRPr="00EA3D8D">
        <w:rPr>
          <w:rFonts w:ascii="Arial" w:eastAsia="SimSun" w:hAnsi="Arial" w:cs="Tahoma"/>
          <w:b w:val="0"/>
          <w:szCs w:val="24"/>
        </w:rPr>
        <w:t>.</w:t>
      </w:r>
    </w:p>
    <w:p w:rsidR="003449DC" w:rsidRPr="00EA3D8D" w:rsidRDefault="00EA3D8D" w:rsidP="008048CE">
      <w:pPr>
        <w:pStyle w:val="Ttulo2"/>
        <w:numPr>
          <w:ilvl w:val="0"/>
          <w:numId w:val="18"/>
        </w:numPr>
        <w:spacing w:after="120"/>
        <w:rPr>
          <w:rFonts w:ascii="Arial" w:eastAsia="SimSun" w:hAnsi="Arial" w:cs="Tahoma"/>
          <w:b w:val="0"/>
          <w:szCs w:val="24"/>
        </w:rPr>
      </w:pPr>
      <w:r w:rsidRPr="00EA3D8D">
        <w:rPr>
          <w:rFonts w:ascii="Arial" w:eastAsia="SimSun" w:hAnsi="Arial" w:cs="Tahoma"/>
          <w:b w:val="0"/>
          <w:szCs w:val="24"/>
        </w:rPr>
        <w:t xml:space="preserve"> </w:t>
      </w:r>
      <w:r w:rsidR="003449DC" w:rsidRPr="00EA3D8D">
        <w:rPr>
          <w:rFonts w:ascii="Arial" w:eastAsia="SimSun" w:hAnsi="Arial" w:cs="Tahoma"/>
          <w:b w:val="0"/>
          <w:szCs w:val="24"/>
        </w:rPr>
        <w:t>Atualizar sempre que necessário o Portfólio de Projetos e Serviços de TI</w:t>
      </w:r>
      <w:r w:rsidR="00CB4C32">
        <w:rPr>
          <w:rFonts w:ascii="Arial" w:eastAsia="SimSun" w:hAnsi="Arial" w:cs="Tahoma"/>
          <w:b w:val="0"/>
          <w:szCs w:val="24"/>
        </w:rPr>
        <w:t>C</w:t>
      </w:r>
      <w:r w:rsidR="003449DC" w:rsidRPr="00EA3D8D">
        <w:rPr>
          <w:rFonts w:ascii="Arial" w:eastAsia="SimSun" w:hAnsi="Arial" w:cs="Tahoma"/>
          <w:b w:val="0"/>
          <w:szCs w:val="24"/>
        </w:rPr>
        <w:t xml:space="preserve"> da Estatal</w:t>
      </w:r>
      <w:r w:rsidR="00CB4C32">
        <w:rPr>
          <w:rFonts w:ascii="Arial" w:eastAsia="SimSun" w:hAnsi="Arial" w:cs="Tahoma"/>
          <w:b w:val="0"/>
          <w:szCs w:val="24"/>
        </w:rPr>
        <w:t xml:space="preserve"> de acordo com as possíveis atualizações que possam vir a ocorrer</w:t>
      </w:r>
      <w:r w:rsidR="00E94A03" w:rsidRPr="00EA3D8D">
        <w:rPr>
          <w:rFonts w:ascii="Arial" w:eastAsia="SimSun" w:hAnsi="Arial" w:cs="Tahoma"/>
          <w:b w:val="0"/>
          <w:szCs w:val="24"/>
        </w:rPr>
        <w:t>.</w:t>
      </w:r>
    </w:p>
    <w:p w:rsidR="00D64C51" w:rsidRPr="00CB4C32" w:rsidRDefault="00CB4C32" w:rsidP="00944CE7">
      <w:pPr>
        <w:pStyle w:val="Ttulo2"/>
        <w:numPr>
          <w:ilvl w:val="0"/>
          <w:numId w:val="18"/>
        </w:numPr>
        <w:spacing w:after="120"/>
        <w:rPr>
          <w:rFonts w:ascii="Arial" w:eastAsia="SimSun" w:hAnsi="Arial" w:cs="Tahoma"/>
          <w:b w:val="0"/>
          <w:szCs w:val="24"/>
        </w:rPr>
      </w:pPr>
      <w:r w:rsidRPr="00CB4C32">
        <w:rPr>
          <w:rFonts w:ascii="Arial" w:eastAsia="SimSun" w:hAnsi="Arial" w:cs="Tahoma"/>
          <w:b w:val="0"/>
          <w:szCs w:val="24"/>
        </w:rPr>
        <w:t xml:space="preserve"> </w:t>
      </w:r>
      <w:r w:rsidR="003449DC" w:rsidRPr="00CB4C32">
        <w:rPr>
          <w:rFonts w:ascii="Arial" w:eastAsia="SimSun" w:hAnsi="Arial" w:cs="Tahoma"/>
          <w:b w:val="0"/>
          <w:szCs w:val="24"/>
        </w:rPr>
        <w:t>Realizar a avaliação de desempenho do Portfólio de Projetos e Serviços de TI</w:t>
      </w:r>
      <w:r>
        <w:rPr>
          <w:rFonts w:ascii="Arial" w:eastAsia="SimSun" w:hAnsi="Arial" w:cs="Tahoma"/>
          <w:b w:val="0"/>
          <w:szCs w:val="24"/>
        </w:rPr>
        <w:t xml:space="preserve">C da </w:t>
      </w:r>
      <w:r w:rsidR="00B70F1E">
        <w:rPr>
          <w:rFonts w:ascii="Arial" w:eastAsia="SimSun" w:hAnsi="Arial" w:cs="Tahoma"/>
          <w:b w:val="0"/>
          <w:szCs w:val="24"/>
        </w:rPr>
        <w:t>E</w:t>
      </w:r>
      <w:r>
        <w:rPr>
          <w:rFonts w:ascii="Arial" w:eastAsia="SimSun" w:hAnsi="Arial" w:cs="Tahoma"/>
          <w:b w:val="0"/>
          <w:szCs w:val="24"/>
        </w:rPr>
        <w:t>statal periodicamente (pelo menos a cada 12 meses)</w:t>
      </w:r>
      <w:r w:rsidR="00E94A03" w:rsidRPr="00CB4C32">
        <w:rPr>
          <w:rFonts w:ascii="Arial" w:eastAsia="SimSun" w:hAnsi="Arial" w:cs="Tahoma"/>
          <w:b w:val="0"/>
          <w:szCs w:val="24"/>
        </w:rPr>
        <w:t>.</w:t>
      </w:r>
    </w:p>
    <w:p w:rsidR="00172FD9" w:rsidRPr="00172FD9" w:rsidRDefault="00172FD9" w:rsidP="00172FD9">
      <w:pPr>
        <w:pStyle w:val="Ttulo2"/>
        <w:spacing w:after="120"/>
        <w:ind w:left="709" w:hanging="360"/>
        <w:rPr>
          <w:rFonts w:ascii="Arial" w:eastAsia="SimSun" w:hAnsi="Arial" w:cs="Tahoma"/>
          <w:b w:val="0"/>
          <w:szCs w:val="24"/>
        </w:rPr>
      </w:pPr>
    </w:p>
    <w:p w:rsidR="00D51CB1" w:rsidRDefault="00375FE1" w:rsidP="00D51CB1">
      <w:pPr>
        <w:pStyle w:val="Ttulo1"/>
        <w:pBdr>
          <w:bottom w:val="single" w:sz="1" w:space="2" w:color="000000"/>
        </w:pBdr>
        <w:rPr>
          <w:rFonts w:ascii="Arial" w:hAnsi="Arial"/>
          <w:szCs w:val="24"/>
          <w:u w:val="none"/>
        </w:rPr>
      </w:pPr>
      <w:bookmarkStart w:id="25" w:name="_Toc508302052"/>
      <w:bookmarkStart w:id="26" w:name="_Toc508389183"/>
      <w:bookmarkEnd w:id="24"/>
      <w:r>
        <w:rPr>
          <w:rFonts w:ascii="Arial" w:hAnsi="Arial"/>
          <w:szCs w:val="24"/>
          <w:u w:val="none"/>
        </w:rPr>
        <w:t>ARTEFATOS</w:t>
      </w:r>
      <w:bookmarkEnd w:id="25"/>
      <w:bookmarkEnd w:id="26"/>
    </w:p>
    <w:p w:rsidR="00313505" w:rsidRDefault="004F3B7B" w:rsidP="00313505">
      <w:pPr>
        <w:pStyle w:val="Ttulo2"/>
        <w:spacing w:after="120"/>
        <w:ind w:left="709" w:hanging="360"/>
        <w:rPr>
          <w:rFonts w:ascii="Arial" w:eastAsia="SimSun" w:hAnsi="Arial" w:cs="Tahoma"/>
          <w:szCs w:val="24"/>
        </w:rPr>
      </w:pPr>
      <w:bookmarkStart w:id="27" w:name="_Toc508302053"/>
      <w:bookmarkStart w:id="28" w:name="_Toc508389184"/>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7"/>
      <w:bookmarkEnd w:id="28"/>
      <w:r w:rsidR="00CD3079">
        <w:rPr>
          <w:rFonts w:ascii="Arial" w:eastAsia="SimSun" w:hAnsi="Arial" w:cs="Tahoma"/>
          <w:szCs w:val="24"/>
        </w:rPr>
        <w:t xml:space="preserve"> </w:t>
      </w:r>
    </w:p>
    <w:p w:rsidR="003B5B7D" w:rsidRPr="00005E6F" w:rsidRDefault="00375FE1" w:rsidP="00005E6F">
      <w:pPr>
        <w:ind w:left="709" w:firstLine="709"/>
        <w:rPr>
          <w:rFonts w:ascii="Arial" w:hAnsi="Arial" w:cs="Arial"/>
          <w:sz w:val="24"/>
          <w:szCs w:val="24"/>
          <w:lang w:eastAsia="pt-BR"/>
        </w:rPr>
      </w:pPr>
      <w:bookmarkStart w:id="29" w:name="_Toc508302054"/>
      <w:r w:rsidRPr="00005E6F">
        <w:rPr>
          <w:rFonts w:ascii="Arial" w:hAnsi="Arial" w:cs="Arial"/>
          <w:sz w:val="24"/>
          <w:szCs w:val="24"/>
          <w:lang w:eastAsia="pt-BR"/>
        </w:rPr>
        <w:t>Modelos</w:t>
      </w:r>
      <w:r w:rsidR="00172FD9" w:rsidRPr="00005E6F">
        <w:rPr>
          <w:rFonts w:ascii="Arial" w:hAnsi="Arial" w:cs="Arial"/>
          <w:sz w:val="24"/>
          <w:szCs w:val="24"/>
          <w:lang w:eastAsia="pt-BR"/>
        </w:rPr>
        <w:t xml:space="preserve"> de documentos para a criação e o</w:t>
      </w:r>
      <w:r w:rsidR="000E5D43" w:rsidRPr="00005E6F">
        <w:rPr>
          <w:rFonts w:ascii="Arial" w:hAnsi="Arial" w:cs="Arial"/>
          <w:sz w:val="24"/>
          <w:szCs w:val="24"/>
          <w:lang w:eastAsia="pt-BR"/>
        </w:rPr>
        <w:t>peracionalização do</w:t>
      </w:r>
      <w:r w:rsidR="00E94A03" w:rsidRPr="00005E6F">
        <w:rPr>
          <w:rFonts w:ascii="Arial" w:hAnsi="Arial" w:cs="Arial"/>
          <w:sz w:val="24"/>
          <w:szCs w:val="24"/>
          <w:lang w:eastAsia="pt-BR"/>
        </w:rPr>
        <w:t xml:space="preserve"> Portfólio de Projetos e Serviços</w:t>
      </w:r>
      <w:r w:rsidR="00172FD9" w:rsidRPr="00005E6F">
        <w:rPr>
          <w:rFonts w:ascii="Arial" w:hAnsi="Arial" w:cs="Arial"/>
          <w:sz w:val="24"/>
          <w:szCs w:val="24"/>
          <w:lang w:eastAsia="pt-BR"/>
        </w:rPr>
        <w:t>:</w:t>
      </w:r>
      <w:bookmarkEnd w:id="29"/>
    </w:p>
    <w:tbl>
      <w:tblPr>
        <w:tblStyle w:val="Tabelacomgrade"/>
        <w:tblW w:w="0" w:type="auto"/>
        <w:tblInd w:w="704" w:type="dxa"/>
        <w:tblLook w:val="04A0" w:firstRow="1" w:lastRow="0" w:firstColumn="1" w:lastColumn="0" w:noHBand="0" w:noVBand="1"/>
      </w:tblPr>
      <w:tblGrid>
        <w:gridCol w:w="1418"/>
        <w:gridCol w:w="7617"/>
      </w:tblGrid>
      <w:tr w:rsidR="00EA394A" w:rsidTr="00890435">
        <w:tc>
          <w:tcPr>
            <w:tcW w:w="9035" w:type="dxa"/>
            <w:gridSpan w:val="2"/>
          </w:tcPr>
          <w:p w:rsidR="00EA394A" w:rsidRPr="00306D36" w:rsidRDefault="00EA394A" w:rsidP="00306D36">
            <w:pPr>
              <w:jc w:val="center"/>
              <w:rPr>
                <w:rFonts w:ascii="Arial" w:eastAsia="Times New Roman" w:hAnsi="Arial"/>
                <w:sz w:val="24"/>
                <w:szCs w:val="24"/>
              </w:rPr>
            </w:pPr>
            <w:r w:rsidRPr="00306D36">
              <w:rPr>
                <w:rFonts w:ascii="Arial" w:eastAsia="Times New Roman" w:hAnsi="Arial"/>
                <w:sz w:val="24"/>
                <w:szCs w:val="24"/>
              </w:rPr>
              <w:t>Identificação do Portfólio de Projetos e Serviços</w:t>
            </w:r>
          </w:p>
        </w:tc>
      </w:tr>
      <w:tr w:rsidR="00306D36" w:rsidTr="00306D36">
        <w:tc>
          <w:tcPr>
            <w:tcW w:w="1418" w:type="dxa"/>
            <w:vMerge w:val="restart"/>
          </w:tcPr>
          <w:p w:rsidR="00306D36" w:rsidRDefault="00306D36" w:rsidP="00306D36">
            <w:pPr>
              <w:jc w:val="center"/>
              <w:rPr>
                <w:rFonts w:ascii="Arial" w:eastAsia="Times New Roman" w:hAnsi="Arial"/>
                <w:sz w:val="24"/>
                <w:szCs w:val="24"/>
              </w:rPr>
            </w:pPr>
            <w:r>
              <w:rPr>
                <w:noProof/>
                <w:lang w:eastAsia="pt-BR"/>
              </w:rPr>
              <w:drawing>
                <wp:inline distT="0" distB="0" distL="0" distR="0" wp14:anchorId="22C8B38E" wp14:editId="089D042A">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975" cy="657225"/>
                          </a:xfrm>
                          <a:prstGeom prst="rect">
                            <a:avLst/>
                          </a:prstGeom>
                        </pic:spPr>
                      </pic:pic>
                    </a:graphicData>
                  </a:graphic>
                </wp:inline>
              </w:drawing>
            </w:r>
          </w:p>
          <w:p w:rsidR="00306D36" w:rsidRPr="00306D36" w:rsidRDefault="00306D36" w:rsidP="00306D36">
            <w:pPr>
              <w:jc w:val="center"/>
              <w:rPr>
                <w:rFonts w:ascii="Arial" w:eastAsia="Times New Roman" w:hAnsi="Arial"/>
                <w:sz w:val="24"/>
                <w:szCs w:val="24"/>
              </w:rPr>
            </w:pPr>
            <w:r w:rsidRPr="00306D36">
              <w:rPr>
                <w:rFonts w:ascii="Arial" w:eastAsia="Times New Roman" w:hAnsi="Arial"/>
                <w:sz w:val="16"/>
                <w:szCs w:val="24"/>
              </w:rPr>
              <w:t>Portfólio de Projetos e Serviços de TIC da Estatal TIC</w:t>
            </w:r>
          </w:p>
        </w:tc>
        <w:tc>
          <w:tcPr>
            <w:tcW w:w="7617" w:type="dxa"/>
          </w:tcPr>
          <w:p w:rsidR="00306D36" w:rsidRDefault="00306D36" w:rsidP="00EA394A">
            <w:pPr>
              <w:rPr>
                <w:rFonts w:ascii="Arial" w:eastAsia="Times New Roman" w:hAnsi="Arial"/>
                <w:sz w:val="24"/>
                <w:szCs w:val="24"/>
              </w:rPr>
            </w:pPr>
            <w:r>
              <w:rPr>
                <w:rFonts w:ascii="Arial" w:eastAsia="Times New Roman" w:hAnsi="Arial"/>
                <w:sz w:val="24"/>
                <w:szCs w:val="24"/>
              </w:rPr>
              <w:t>Nome:</w:t>
            </w:r>
          </w:p>
          <w:p w:rsidR="00306D36" w:rsidRPr="00306D36" w:rsidRDefault="00306D36" w:rsidP="00EA394A">
            <w:pPr>
              <w:rPr>
                <w:rFonts w:ascii="Arial" w:eastAsia="Times New Roman" w:hAnsi="Arial"/>
                <w:sz w:val="24"/>
                <w:szCs w:val="24"/>
              </w:rPr>
            </w:pPr>
            <w:r w:rsidRPr="00306D36">
              <w:rPr>
                <w:rFonts w:ascii="Arial" w:eastAsia="Times New Roman" w:hAnsi="Arial"/>
                <w:sz w:val="24"/>
                <w:szCs w:val="24"/>
              </w:rPr>
              <w:t>Portfólio de Projetos e Serviços de TIC da Estatal TIC</w:t>
            </w:r>
          </w:p>
        </w:tc>
      </w:tr>
      <w:tr w:rsidR="00306D36" w:rsidTr="00306D36">
        <w:tc>
          <w:tcPr>
            <w:tcW w:w="1418" w:type="dxa"/>
            <w:vMerge/>
          </w:tcPr>
          <w:p w:rsidR="00306D36" w:rsidRPr="00306D36" w:rsidRDefault="00306D36" w:rsidP="00EA394A">
            <w:pPr>
              <w:rPr>
                <w:rFonts w:ascii="Arial" w:eastAsia="Times New Roman" w:hAnsi="Arial"/>
                <w:sz w:val="24"/>
                <w:szCs w:val="24"/>
              </w:rPr>
            </w:pPr>
          </w:p>
        </w:tc>
        <w:tc>
          <w:tcPr>
            <w:tcW w:w="7617" w:type="dxa"/>
          </w:tcPr>
          <w:p w:rsidR="00306D36" w:rsidRDefault="00306D36" w:rsidP="00EA394A">
            <w:pPr>
              <w:rPr>
                <w:rFonts w:ascii="Arial" w:eastAsia="Times New Roman" w:hAnsi="Arial"/>
                <w:sz w:val="24"/>
                <w:szCs w:val="24"/>
              </w:rPr>
            </w:pPr>
            <w:r>
              <w:rPr>
                <w:rFonts w:ascii="Arial" w:eastAsia="Times New Roman" w:hAnsi="Arial"/>
                <w:sz w:val="24"/>
                <w:szCs w:val="24"/>
              </w:rPr>
              <w:t>Objetivo:</w:t>
            </w:r>
          </w:p>
          <w:p w:rsidR="00306D36" w:rsidRPr="00306D36" w:rsidRDefault="00306D36" w:rsidP="00306D36">
            <w:pPr>
              <w:rPr>
                <w:rFonts w:ascii="Arial" w:eastAsia="Times New Roman" w:hAnsi="Arial"/>
                <w:sz w:val="24"/>
                <w:szCs w:val="24"/>
              </w:rPr>
            </w:pPr>
            <w:r>
              <w:rPr>
                <w:rFonts w:ascii="Arial" w:eastAsia="Times New Roman" w:hAnsi="Arial"/>
                <w:sz w:val="24"/>
                <w:szCs w:val="24"/>
              </w:rPr>
              <w:t xml:space="preserve">Identificar e manter atualizada a lista de projetos e serviços de TIC da Estatal. </w:t>
            </w:r>
          </w:p>
        </w:tc>
      </w:tr>
      <w:tr w:rsidR="00306D36" w:rsidTr="00890435">
        <w:tc>
          <w:tcPr>
            <w:tcW w:w="9035" w:type="dxa"/>
            <w:gridSpan w:val="2"/>
          </w:tcPr>
          <w:p w:rsidR="00306D36" w:rsidRPr="00306D36" w:rsidRDefault="00306D36" w:rsidP="00860403">
            <w:pPr>
              <w:jc w:val="center"/>
              <w:rPr>
                <w:rFonts w:ascii="Arial" w:eastAsia="Times New Roman" w:hAnsi="Arial"/>
                <w:sz w:val="24"/>
                <w:szCs w:val="24"/>
              </w:rPr>
            </w:pPr>
            <w:r>
              <w:rPr>
                <w:rFonts w:ascii="Arial" w:eastAsia="Times New Roman" w:hAnsi="Arial"/>
                <w:sz w:val="24"/>
                <w:szCs w:val="24"/>
              </w:rPr>
              <w:t>Estabelecimento de Política e Critérios de Priorização</w:t>
            </w:r>
            <w:r w:rsidR="00860403">
              <w:rPr>
                <w:rFonts w:ascii="Arial" w:eastAsia="Times New Roman" w:hAnsi="Arial"/>
                <w:sz w:val="24"/>
                <w:szCs w:val="24"/>
              </w:rPr>
              <w:t xml:space="preserve"> de Projetos e Serviços</w:t>
            </w:r>
          </w:p>
        </w:tc>
      </w:tr>
      <w:tr w:rsidR="00860403" w:rsidTr="00306D36">
        <w:tc>
          <w:tcPr>
            <w:tcW w:w="1418" w:type="dxa"/>
            <w:vMerge w:val="restart"/>
          </w:tcPr>
          <w:p w:rsidR="00860403" w:rsidRDefault="00860403" w:rsidP="00860403">
            <w:pPr>
              <w:jc w:val="center"/>
              <w:rPr>
                <w:rFonts w:ascii="Arial" w:eastAsia="Times New Roman" w:hAnsi="Arial"/>
                <w:sz w:val="24"/>
                <w:szCs w:val="24"/>
              </w:rPr>
            </w:pPr>
            <w:r>
              <w:rPr>
                <w:noProof/>
                <w:lang w:eastAsia="pt-BR"/>
              </w:rPr>
              <w:drawing>
                <wp:inline distT="0" distB="0" distL="0" distR="0" wp14:anchorId="0AB56DDE" wp14:editId="6D44905F">
                  <wp:extent cx="561975" cy="6572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975" cy="657225"/>
                          </a:xfrm>
                          <a:prstGeom prst="rect">
                            <a:avLst/>
                          </a:prstGeom>
                        </pic:spPr>
                      </pic:pic>
                    </a:graphicData>
                  </a:graphic>
                </wp:inline>
              </w:drawing>
            </w:r>
          </w:p>
          <w:p w:rsidR="00860403" w:rsidRPr="00306D36" w:rsidRDefault="00860403" w:rsidP="00860403">
            <w:pPr>
              <w:jc w:val="center"/>
              <w:rPr>
                <w:rFonts w:ascii="Arial" w:eastAsia="Times New Roman" w:hAnsi="Arial"/>
                <w:sz w:val="24"/>
                <w:szCs w:val="24"/>
              </w:rPr>
            </w:pPr>
            <w:r w:rsidRPr="00860403">
              <w:rPr>
                <w:rFonts w:ascii="Arial" w:eastAsia="Times New Roman" w:hAnsi="Arial"/>
                <w:sz w:val="16"/>
                <w:szCs w:val="24"/>
              </w:rPr>
              <w:t>Política de Priorização</w:t>
            </w:r>
          </w:p>
        </w:tc>
        <w:tc>
          <w:tcPr>
            <w:tcW w:w="7617" w:type="dxa"/>
          </w:tcPr>
          <w:p w:rsidR="00860403" w:rsidRDefault="00860403" w:rsidP="00860403">
            <w:pPr>
              <w:rPr>
                <w:rFonts w:ascii="Arial" w:eastAsia="Times New Roman" w:hAnsi="Arial"/>
                <w:sz w:val="24"/>
                <w:szCs w:val="24"/>
              </w:rPr>
            </w:pPr>
            <w:r>
              <w:rPr>
                <w:rFonts w:ascii="Arial" w:eastAsia="Times New Roman" w:hAnsi="Arial"/>
                <w:sz w:val="24"/>
                <w:szCs w:val="24"/>
              </w:rPr>
              <w:t>Nome:</w:t>
            </w:r>
          </w:p>
          <w:p w:rsidR="00860403" w:rsidRPr="00306D36" w:rsidRDefault="00860403" w:rsidP="00860403">
            <w:pPr>
              <w:rPr>
                <w:rFonts w:ascii="Arial" w:eastAsia="Times New Roman" w:hAnsi="Arial"/>
                <w:sz w:val="24"/>
                <w:szCs w:val="24"/>
              </w:rPr>
            </w:pPr>
            <w:r w:rsidRPr="00860403">
              <w:rPr>
                <w:rFonts w:ascii="Arial" w:eastAsia="Times New Roman" w:hAnsi="Arial"/>
                <w:sz w:val="24"/>
                <w:szCs w:val="24"/>
              </w:rPr>
              <w:t>Política de Priorização</w:t>
            </w:r>
          </w:p>
        </w:tc>
      </w:tr>
      <w:tr w:rsidR="00860403" w:rsidTr="00306D36">
        <w:tc>
          <w:tcPr>
            <w:tcW w:w="1418" w:type="dxa"/>
            <w:vMerge/>
          </w:tcPr>
          <w:p w:rsidR="00860403" w:rsidRPr="00306D36" w:rsidRDefault="00860403" w:rsidP="00860403">
            <w:pPr>
              <w:rPr>
                <w:rFonts w:ascii="Arial" w:eastAsia="Times New Roman" w:hAnsi="Arial"/>
                <w:sz w:val="24"/>
                <w:szCs w:val="24"/>
              </w:rPr>
            </w:pPr>
          </w:p>
        </w:tc>
        <w:tc>
          <w:tcPr>
            <w:tcW w:w="7617" w:type="dxa"/>
          </w:tcPr>
          <w:p w:rsidR="00860403" w:rsidRDefault="00860403" w:rsidP="00860403">
            <w:pPr>
              <w:rPr>
                <w:rFonts w:ascii="Arial" w:eastAsia="Times New Roman" w:hAnsi="Arial"/>
                <w:sz w:val="24"/>
                <w:szCs w:val="24"/>
              </w:rPr>
            </w:pPr>
            <w:r>
              <w:rPr>
                <w:rFonts w:ascii="Arial" w:eastAsia="Times New Roman" w:hAnsi="Arial"/>
                <w:sz w:val="24"/>
                <w:szCs w:val="24"/>
              </w:rPr>
              <w:t>Objetivo:</w:t>
            </w:r>
          </w:p>
          <w:p w:rsidR="00860403" w:rsidRPr="00306D36" w:rsidRDefault="00860403" w:rsidP="00860403">
            <w:pPr>
              <w:rPr>
                <w:rFonts w:ascii="Arial" w:eastAsia="Times New Roman" w:hAnsi="Arial"/>
                <w:sz w:val="24"/>
                <w:szCs w:val="24"/>
              </w:rPr>
            </w:pPr>
            <w:r>
              <w:rPr>
                <w:rFonts w:ascii="Arial" w:eastAsia="Times New Roman" w:hAnsi="Arial"/>
                <w:sz w:val="24"/>
                <w:szCs w:val="24"/>
              </w:rPr>
              <w:t>Estabelecer a Política de Priorização dos Projetos e Serviços de TIC da Estatal.</w:t>
            </w:r>
          </w:p>
        </w:tc>
      </w:tr>
      <w:tr w:rsidR="00860403" w:rsidTr="00306D36">
        <w:tc>
          <w:tcPr>
            <w:tcW w:w="1418" w:type="dxa"/>
            <w:vMerge w:val="restart"/>
          </w:tcPr>
          <w:p w:rsidR="00860403" w:rsidRDefault="00860403" w:rsidP="00860403">
            <w:pPr>
              <w:jc w:val="center"/>
              <w:rPr>
                <w:rFonts w:ascii="Arial" w:eastAsia="Times New Roman" w:hAnsi="Arial"/>
                <w:sz w:val="24"/>
                <w:szCs w:val="24"/>
              </w:rPr>
            </w:pPr>
            <w:r>
              <w:rPr>
                <w:noProof/>
                <w:lang w:eastAsia="pt-BR"/>
              </w:rPr>
              <w:drawing>
                <wp:inline distT="0" distB="0" distL="0" distR="0" wp14:anchorId="7A638B96" wp14:editId="57EEFC17">
                  <wp:extent cx="561975" cy="6572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975" cy="657225"/>
                          </a:xfrm>
                          <a:prstGeom prst="rect">
                            <a:avLst/>
                          </a:prstGeom>
                        </pic:spPr>
                      </pic:pic>
                    </a:graphicData>
                  </a:graphic>
                </wp:inline>
              </w:drawing>
            </w:r>
          </w:p>
          <w:p w:rsidR="00860403" w:rsidRPr="00306D36" w:rsidRDefault="00860403" w:rsidP="00860403">
            <w:pPr>
              <w:jc w:val="center"/>
              <w:rPr>
                <w:rFonts w:ascii="Arial" w:eastAsia="Times New Roman" w:hAnsi="Arial"/>
                <w:sz w:val="24"/>
                <w:szCs w:val="24"/>
              </w:rPr>
            </w:pPr>
            <w:r w:rsidRPr="00860403">
              <w:rPr>
                <w:rFonts w:ascii="Arial" w:eastAsia="Times New Roman" w:hAnsi="Arial"/>
                <w:sz w:val="16"/>
                <w:szCs w:val="24"/>
              </w:rPr>
              <w:t>Critérios de Priorização de Projetos e Serviços de TIC</w:t>
            </w:r>
          </w:p>
        </w:tc>
        <w:tc>
          <w:tcPr>
            <w:tcW w:w="7617" w:type="dxa"/>
          </w:tcPr>
          <w:p w:rsidR="00860403" w:rsidRDefault="00860403" w:rsidP="00860403">
            <w:pPr>
              <w:rPr>
                <w:rFonts w:ascii="Arial" w:eastAsia="Times New Roman" w:hAnsi="Arial"/>
                <w:sz w:val="24"/>
                <w:szCs w:val="24"/>
              </w:rPr>
            </w:pPr>
            <w:r>
              <w:rPr>
                <w:rFonts w:ascii="Arial" w:eastAsia="Times New Roman" w:hAnsi="Arial"/>
                <w:sz w:val="24"/>
                <w:szCs w:val="24"/>
              </w:rPr>
              <w:t>Nome:</w:t>
            </w:r>
          </w:p>
          <w:p w:rsidR="00860403" w:rsidRPr="00306D36" w:rsidRDefault="00860403" w:rsidP="00860403">
            <w:pPr>
              <w:rPr>
                <w:rFonts w:ascii="Arial" w:eastAsia="Times New Roman" w:hAnsi="Arial"/>
                <w:sz w:val="24"/>
                <w:szCs w:val="24"/>
              </w:rPr>
            </w:pPr>
            <w:r w:rsidRPr="00860403">
              <w:rPr>
                <w:rFonts w:ascii="Arial" w:eastAsia="Times New Roman" w:hAnsi="Arial"/>
                <w:sz w:val="24"/>
                <w:szCs w:val="24"/>
              </w:rPr>
              <w:t>Critérios de Priorização de Projetos e Serviços de TIC</w:t>
            </w:r>
          </w:p>
        </w:tc>
      </w:tr>
      <w:tr w:rsidR="00860403" w:rsidTr="00306D36">
        <w:tc>
          <w:tcPr>
            <w:tcW w:w="1418" w:type="dxa"/>
            <w:vMerge/>
          </w:tcPr>
          <w:p w:rsidR="00860403" w:rsidRPr="00306D36" w:rsidRDefault="00860403" w:rsidP="00860403">
            <w:pPr>
              <w:rPr>
                <w:rFonts w:ascii="Arial" w:eastAsia="Times New Roman" w:hAnsi="Arial"/>
                <w:sz w:val="24"/>
                <w:szCs w:val="24"/>
              </w:rPr>
            </w:pPr>
          </w:p>
        </w:tc>
        <w:tc>
          <w:tcPr>
            <w:tcW w:w="7617" w:type="dxa"/>
          </w:tcPr>
          <w:p w:rsidR="00860403" w:rsidRDefault="00860403" w:rsidP="00860403">
            <w:pPr>
              <w:rPr>
                <w:rFonts w:ascii="Arial" w:eastAsia="Times New Roman" w:hAnsi="Arial"/>
                <w:sz w:val="24"/>
                <w:szCs w:val="24"/>
              </w:rPr>
            </w:pPr>
            <w:r>
              <w:rPr>
                <w:rFonts w:ascii="Arial" w:eastAsia="Times New Roman" w:hAnsi="Arial"/>
                <w:sz w:val="24"/>
                <w:szCs w:val="24"/>
              </w:rPr>
              <w:t>Objetivo:</w:t>
            </w:r>
          </w:p>
          <w:p w:rsidR="00860403" w:rsidRPr="00306D36" w:rsidRDefault="00860403" w:rsidP="00860403">
            <w:pPr>
              <w:rPr>
                <w:rFonts w:ascii="Arial" w:eastAsia="Times New Roman" w:hAnsi="Arial"/>
                <w:sz w:val="24"/>
                <w:szCs w:val="24"/>
              </w:rPr>
            </w:pPr>
            <w:r>
              <w:rPr>
                <w:rFonts w:ascii="Arial" w:eastAsia="Times New Roman" w:hAnsi="Arial"/>
                <w:sz w:val="24"/>
                <w:szCs w:val="24"/>
              </w:rPr>
              <w:t>Determinar a f</w:t>
            </w:r>
            <w:r w:rsidR="00DE09A5">
              <w:rPr>
                <w:rFonts w:ascii="Arial" w:eastAsia="Times New Roman" w:hAnsi="Arial"/>
                <w:sz w:val="24"/>
                <w:szCs w:val="24"/>
              </w:rPr>
              <w:t>ó</w:t>
            </w:r>
            <w:r>
              <w:rPr>
                <w:rFonts w:ascii="Arial" w:eastAsia="Times New Roman" w:hAnsi="Arial"/>
                <w:sz w:val="24"/>
                <w:szCs w:val="24"/>
              </w:rPr>
              <w:t>rmula de avali</w:t>
            </w:r>
            <w:r w:rsidR="00DE09A5">
              <w:rPr>
                <w:rFonts w:ascii="Arial" w:eastAsia="Times New Roman" w:hAnsi="Arial"/>
                <w:sz w:val="24"/>
                <w:szCs w:val="24"/>
              </w:rPr>
              <w:t>a</w:t>
            </w:r>
            <w:r>
              <w:rPr>
                <w:rFonts w:ascii="Arial" w:eastAsia="Times New Roman" w:hAnsi="Arial"/>
                <w:sz w:val="24"/>
                <w:szCs w:val="24"/>
              </w:rPr>
              <w:t>ção da priorização de Projetos e Serviços de TIC.</w:t>
            </w:r>
          </w:p>
        </w:tc>
      </w:tr>
      <w:tr w:rsidR="000E65DE" w:rsidTr="00890435">
        <w:tc>
          <w:tcPr>
            <w:tcW w:w="9035" w:type="dxa"/>
            <w:gridSpan w:val="2"/>
          </w:tcPr>
          <w:p w:rsidR="000E65DE" w:rsidRDefault="000E65DE" w:rsidP="000E65DE">
            <w:pPr>
              <w:jc w:val="center"/>
              <w:rPr>
                <w:rFonts w:ascii="Arial" w:hAnsi="Arial"/>
                <w:sz w:val="24"/>
                <w:szCs w:val="24"/>
              </w:rPr>
            </w:pPr>
            <w:r>
              <w:rPr>
                <w:rFonts w:ascii="Arial" w:hAnsi="Arial"/>
                <w:sz w:val="24"/>
                <w:szCs w:val="24"/>
              </w:rPr>
              <w:lastRenderedPageBreak/>
              <w:t>Documentar os resultados da Avalição do Desempenho de Projetos e Serviços de TIC</w:t>
            </w:r>
          </w:p>
        </w:tc>
      </w:tr>
      <w:tr w:rsidR="00860403" w:rsidTr="00306D36">
        <w:tc>
          <w:tcPr>
            <w:tcW w:w="1418" w:type="dxa"/>
            <w:vMerge w:val="restart"/>
          </w:tcPr>
          <w:p w:rsidR="00860403" w:rsidRDefault="00860403" w:rsidP="00860403">
            <w:pPr>
              <w:jc w:val="center"/>
              <w:rPr>
                <w:rFonts w:ascii="Arial" w:eastAsia="Times New Roman" w:hAnsi="Arial"/>
                <w:sz w:val="24"/>
                <w:szCs w:val="24"/>
              </w:rPr>
            </w:pPr>
            <w:r>
              <w:rPr>
                <w:noProof/>
                <w:lang w:eastAsia="pt-BR"/>
              </w:rPr>
              <w:drawing>
                <wp:inline distT="0" distB="0" distL="0" distR="0" wp14:anchorId="0649EF47" wp14:editId="5D6D2001">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975" cy="657225"/>
                          </a:xfrm>
                          <a:prstGeom prst="rect">
                            <a:avLst/>
                          </a:prstGeom>
                        </pic:spPr>
                      </pic:pic>
                    </a:graphicData>
                  </a:graphic>
                </wp:inline>
              </w:drawing>
            </w:r>
          </w:p>
          <w:p w:rsidR="00860403" w:rsidRPr="00306D36" w:rsidRDefault="00860403" w:rsidP="00860403">
            <w:pPr>
              <w:jc w:val="center"/>
              <w:rPr>
                <w:rFonts w:ascii="Arial" w:eastAsia="Times New Roman" w:hAnsi="Arial"/>
                <w:sz w:val="24"/>
                <w:szCs w:val="24"/>
              </w:rPr>
            </w:pPr>
            <w:r w:rsidRPr="00860403">
              <w:rPr>
                <w:rFonts w:ascii="Arial" w:eastAsia="Times New Roman" w:hAnsi="Arial"/>
                <w:sz w:val="16"/>
                <w:szCs w:val="24"/>
              </w:rPr>
              <w:t>Relatórios de desempenho de Portfólio de Projeto de Serviços de TIC</w:t>
            </w:r>
          </w:p>
        </w:tc>
        <w:tc>
          <w:tcPr>
            <w:tcW w:w="7617" w:type="dxa"/>
          </w:tcPr>
          <w:p w:rsidR="00860403" w:rsidRDefault="00860403" w:rsidP="00860403">
            <w:pPr>
              <w:rPr>
                <w:rFonts w:ascii="Arial" w:eastAsia="Times New Roman" w:hAnsi="Arial"/>
                <w:sz w:val="24"/>
                <w:szCs w:val="24"/>
              </w:rPr>
            </w:pPr>
            <w:r>
              <w:rPr>
                <w:rFonts w:ascii="Arial" w:eastAsia="Times New Roman" w:hAnsi="Arial"/>
                <w:sz w:val="24"/>
                <w:szCs w:val="24"/>
              </w:rPr>
              <w:t>Nome:</w:t>
            </w:r>
          </w:p>
          <w:p w:rsidR="00860403" w:rsidRPr="00306D36" w:rsidRDefault="00860403" w:rsidP="00860403">
            <w:pPr>
              <w:rPr>
                <w:rFonts w:ascii="Arial" w:eastAsia="Times New Roman" w:hAnsi="Arial"/>
                <w:sz w:val="24"/>
                <w:szCs w:val="24"/>
              </w:rPr>
            </w:pPr>
            <w:r w:rsidRPr="00860403">
              <w:rPr>
                <w:rFonts w:ascii="Arial" w:eastAsia="Times New Roman" w:hAnsi="Arial"/>
                <w:sz w:val="24"/>
                <w:szCs w:val="24"/>
              </w:rPr>
              <w:t>Relatórios de desempenho de Portfólio de Projeto de Serviços de TIC</w:t>
            </w:r>
          </w:p>
        </w:tc>
      </w:tr>
      <w:tr w:rsidR="00860403" w:rsidTr="00306D36">
        <w:tc>
          <w:tcPr>
            <w:tcW w:w="1418" w:type="dxa"/>
            <w:vMerge/>
          </w:tcPr>
          <w:p w:rsidR="00860403" w:rsidRPr="00306D36" w:rsidRDefault="00860403" w:rsidP="00860403">
            <w:pPr>
              <w:rPr>
                <w:rFonts w:ascii="Arial" w:eastAsia="Times New Roman" w:hAnsi="Arial"/>
                <w:sz w:val="24"/>
                <w:szCs w:val="24"/>
              </w:rPr>
            </w:pPr>
          </w:p>
        </w:tc>
        <w:tc>
          <w:tcPr>
            <w:tcW w:w="7617" w:type="dxa"/>
          </w:tcPr>
          <w:p w:rsidR="00860403" w:rsidRDefault="00860403" w:rsidP="00860403">
            <w:pPr>
              <w:rPr>
                <w:rFonts w:ascii="Arial" w:eastAsia="Times New Roman" w:hAnsi="Arial"/>
                <w:sz w:val="24"/>
                <w:szCs w:val="24"/>
              </w:rPr>
            </w:pPr>
            <w:r>
              <w:rPr>
                <w:rFonts w:ascii="Arial" w:eastAsia="Times New Roman" w:hAnsi="Arial"/>
                <w:sz w:val="24"/>
                <w:szCs w:val="24"/>
              </w:rPr>
              <w:t>Objetivo:</w:t>
            </w:r>
          </w:p>
          <w:p w:rsidR="00860403" w:rsidRPr="00306D36" w:rsidRDefault="000E65DE" w:rsidP="00860403">
            <w:pPr>
              <w:rPr>
                <w:rFonts w:ascii="Arial" w:eastAsia="Times New Roman" w:hAnsi="Arial"/>
                <w:sz w:val="24"/>
                <w:szCs w:val="24"/>
              </w:rPr>
            </w:pPr>
            <w:r>
              <w:rPr>
                <w:rFonts w:ascii="Arial" w:eastAsia="Times New Roman" w:hAnsi="Arial"/>
                <w:sz w:val="24"/>
                <w:szCs w:val="24"/>
              </w:rPr>
              <w:t>Registrar os resultados das avalições de Projetos e Serviços</w:t>
            </w:r>
            <w:r w:rsidR="00DE09A5">
              <w:rPr>
                <w:rFonts w:ascii="Arial" w:eastAsia="Times New Roman" w:hAnsi="Arial"/>
                <w:sz w:val="24"/>
                <w:szCs w:val="24"/>
              </w:rPr>
              <w:t xml:space="preserve"> de TIC</w:t>
            </w:r>
            <w:r>
              <w:rPr>
                <w:rFonts w:ascii="Arial" w:eastAsia="Times New Roman" w:hAnsi="Arial"/>
                <w:sz w:val="24"/>
                <w:szCs w:val="24"/>
              </w:rPr>
              <w:t xml:space="preserve"> realizadas de acordo com os critérios estabelecidos</w:t>
            </w:r>
            <w:r w:rsidR="00DE09A5">
              <w:rPr>
                <w:rFonts w:ascii="Arial" w:eastAsia="Times New Roman" w:hAnsi="Arial"/>
                <w:sz w:val="24"/>
                <w:szCs w:val="24"/>
              </w:rPr>
              <w:t xml:space="preserve"> pela estatal</w:t>
            </w:r>
            <w:r>
              <w:rPr>
                <w:rFonts w:ascii="Arial" w:eastAsia="Times New Roman" w:hAnsi="Arial"/>
                <w:sz w:val="24"/>
                <w:szCs w:val="24"/>
              </w:rPr>
              <w:t>.</w:t>
            </w:r>
          </w:p>
        </w:tc>
      </w:tr>
    </w:tbl>
    <w:p w:rsidR="00EA394A" w:rsidRPr="00EA394A" w:rsidRDefault="00EA394A" w:rsidP="00EA394A"/>
    <w:p w:rsidR="003B5B7D" w:rsidRDefault="003B5B7D" w:rsidP="00860403">
      <w:pPr>
        <w:pStyle w:val="Corpodetexto"/>
        <w:spacing w:before="170"/>
        <w:jc w:val="left"/>
        <w:rPr>
          <w:rFonts w:ascii="Arial" w:hAnsi="Arial"/>
          <w:b w:val="0"/>
          <w:bCs w:val="0"/>
          <w:sz w:val="24"/>
          <w:szCs w:val="24"/>
        </w:rPr>
      </w:pPr>
    </w:p>
    <w:p w:rsidR="00094CB1" w:rsidRDefault="00094CB1" w:rsidP="00094CB1">
      <w:pPr>
        <w:pStyle w:val="Ttulo2"/>
        <w:spacing w:after="120"/>
        <w:ind w:left="709" w:hanging="360"/>
        <w:rPr>
          <w:rFonts w:ascii="Arial" w:hAnsi="Arial"/>
          <w:szCs w:val="24"/>
        </w:rPr>
      </w:pPr>
      <w:r>
        <w:rPr>
          <w:rFonts w:ascii="Arial" w:eastAsia="SimSun" w:hAnsi="Arial" w:cs="Tahoma"/>
          <w:szCs w:val="24"/>
        </w:rPr>
        <w:t xml:space="preserve">4.1.1 </w:t>
      </w:r>
      <w:r w:rsidRPr="00306D36">
        <w:rPr>
          <w:rFonts w:ascii="Arial" w:hAnsi="Arial"/>
          <w:szCs w:val="24"/>
        </w:rPr>
        <w:t>Portfólio de Projetos e Serviços de TIC da Estatal TIC</w:t>
      </w:r>
    </w:p>
    <w:p w:rsidR="00094CB1" w:rsidRPr="009560D9" w:rsidRDefault="00094CB1" w:rsidP="00094CB1">
      <w:pPr>
        <w:pStyle w:val="Textbody"/>
        <w:tabs>
          <w:tab w:val="left" w:pos="8111"/>
        </w:tabs>
        <w:jc w:val="right"/>
        <w:rPr>
          <w:rFonts w:ascii="Arial" w:hAnsi="Arial" w:cs="Arial"/>
        </w:rPr>
      </w:pPr>
      <w:r w:rsidRPr="009560D9">
        <w:rPr>
          <w:rFonts w:ascii="Arial" w:hAnsi="Arial" w:cs="Arial"/>
          <w:b/>
        </w:rPr>
        <w:t>Portfólio de Projetos e Serviços de TI do</w:t>
      </w:r>
      <w:r w:rsidRPr="009560D9">
        <w:rPr>
          <w:rFonts w:ascii="Arial" w:hAnsi="Arial" w:cs="Arial"/>
        </w:rPr>
        <w:t xml:space="preserve"> </w:t>
      </w:r>
      <w:r w:rsidRPr="009560D9">
        <w:rPr>
          <w:rFonts w:ascii="Arial" w:hAnsi="Arial" w:cs="Arial"/>
          <w:b/>
          <w:bCs/>
          <w:color w:val="0000FF"/>
        </w:rPr>
        <w:t>&lt;Estatal&gt;</w:t>
      </w:r>
      <w:r w:rsidRPr="009560D9">
        <w:rPr>
          <w:rFonts w:ascii="Arial" w:hAnsi="Arial" w:cs="Arial"/>
          <w:b/>
          <w:bCs/>
        </w:rPr>
        <w:t xml:space="preserve"> </w:t>
      </w:r>
    </w:p>
    <w:p w:rsidR="00094CB1" w:rsidRPr="009560D9" w:rsidRDefault="00094CB1" w:rsidP="00094CB1">
      <w:pPr>
        <w:pStyle w:val="Standard"/>
        <w:spacing w:after="120"/>
        <w:jc w:val="center"/>
        <w:rPr>
          <w:rFonts w:ascii="Arial" w:hAnsi="Arial" w:cs="Arial"/>
        </w:rPr>
      </w:pPr>
    </w:p>
    <w:p w:rsidR="00094CB1" w:rsidRPr="009560D9" w:rsidRDefault="00094CB1" w:rsidP="00094CB1">
      <w:pPr>
        <w:pStyle w:val="Standard"/>
        <w:spacing w:after="120"/>
        <w:rPr>
          <w:rFonts w:ascii="Arial" w:hAnsi="Arial" w:cs="Arial"/>
          <w:b/>
        </w:rPr>
      </w:pPr>
      <w:r w:rsidRPr="009560D9">
        <w:rPr>
          <w:rFonts w:ascii="Arial" w:hAnsi="Arial" w:cs="Arial"/>
          <w:b/>
        </w:rPr>
        <w:t>Objetivo</w:t>
      </w:r>
    </w:p>
    <w:p w:rsidR="00094CB1" w:rsidRPr="009560D9" w:rsidRDefault="00094CB1" w:rsidP="00094CB1">
      <w:pPr>
        <w:pStyle w:val="Textbody"/>
        <w:tabs>
          <w:tab w:val="left" w:pos="8111"/>
        </w:tabs>
        <w:rPr>
          <w:rFonts w:ascii="Arial" w:hAnsi="Arial" w:cs="Arial"/>
        </w:rPr>
      </w:pP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Apresentar o Portfólio de Projetos e Serviços de TI do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p>
    <w:p w:rsidR="00094CB1" w:rsidRPr="009560D9" w:rsidRDefault="00094CB1" w:rsidP="00094CB1">
      <w:pPr>
        <w:pStyle w:val="Standard"/>
        <w:spacing w:after="120"/>
        <w:rPr>
          <w:rFonts w:ascii="Arial" w:hAnsi="Arial" w:cs="Arial"/>
          <w:b/>
        </w:rPr>
      </w:pPr>
      <w:r w:rsidRPr="009560D9">
        <w:rPr>
          <w:rFonts w:ascii="Arial" w:hAnsi="Arial" w:cs="Arial"/>
          <w:b/>
        </w:rPr>
        <w:t xml:space="preserve">Descrição dos Projetos de TI </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Para cada projeto: </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Nome do Projeto de TI do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Descrever o objetivo do Projeto de TI do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Descrever o Status e Categoria do Projeto de TI do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Informar o contato dos responsáveis para suporte no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Informar o contato dos responsáveis pelo projeto no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Descrever a prioridade.</w:t>
      </w:r>
    </w:p>
    <w:p w:rsidR="00094CB1" w:rsidRPr="009560D9" w:rsidRDefault="00094CB1" w:rsidP="00094CB1">
      <w:pPr>
        <w:pStyle w:val="Textbody"/>
        <w:tabs>
          <w:tab w:val="left" w:pos="8111"/>
        </w:tabs>
        <w:rPr>
          <w:rFonts w:ascii="Arial" w:hAnsi="Arial" w:cs="Arial"/>
        </w:rPr>
      </w:pPr>
      <w:r w:rsidRPr="009560D9">
        <w:rPr>
          <w:rFonts w:ascii="Arial" w:hAnsi="Arial" w:cs="Arial"/>
        </w:rPr>
        <w:t>Descrever a disponibilidade.</w:t>
      </w:r>
    </w:p>
    <w:p w:rsidR="00094CB1" w:rsidRPr="009560D9" w:rsidRDefault="00094CB1" w:rsidP="00094CB1">
      <w:pPr>
        <w:pStyle w:val="Standard"/>
        <w:spacing w:after="120"/>
        <w:rPr>
          <w:rFonts w:ascii="Arial" w:hAnsi="Arial" w:cs="Arial"/>
          <w:b/>
        </w:rPr>
      </w:pPr>
      <w:r w:rsidRPr="009560D9">
        <w:rPr>
          <w:rFonts w:ascii="Arial" w:hAnsi="Arial" w:cs="Arial"/>
          <w:b/>
        </w:rPr>
        <w:t xml:space="preserve">Descrição dos Serviços de TI </w:t>
      </w:r>
    </w:p>
    <w:p w:rsidR="00094CB1" w:rsidRPr="009560D9" w:rsidRDefault="00094CB1" w:rsidP="00094CB1">
      <w:pPr>
        <w:pStyle w:val="Textbody"/>
        <w:tabs>
          <w:tab w:val="left" w:pos="8111"/>
        </w:tabs>
        <w:rPr>
          <w:rFonts w:ascii="Arial" w:hAnsi="Arial" w:cs="Arial"/>
        </w:rPr>
      </w:pPr>
      <w:r w:rsidRPr="009560D9">
        <w:rPr>
          <w:rFonts w:ascii="Arial" w:hAnsi="Arial" w:cs="Arial"/>
        </w:rPr>
        <w:t>Para cada Serviço:</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Nome do Serviço de TI do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Descrever o objetivo do Serviço de TI do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Descrever o Status e Categoria dos Serviços de TI do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Informar o contato dos responsáveis para suporte no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Informar o contato dos responsáveis pelo Serviço no </w:t>
      </w:r>
      <w:r w:rsidRPr="009560D9">
        <w:rPr>
          <w:rFonts w:ascii="Arial" w:hAnsi="Arial" w:cs="Arial"/>
          <w:b/>
          <w:bCs/>
          <w:color w:val="0000FF"/>
        </w:rPr>
        <w:t>&lt;Estatal&gt;</w:t>
      </w:r>
      <w:r w:rsidRPr="009560D9">
        <w:rPr>
          <w:rFonts w:ascii="Arial" w:hAnsi="Arial" w:cs="Arial"/>
          <w:b/>
          <w:bCs/>
        </w:rPr>
        <w:t>.</w:t>
      </w:r>
    </w:p>
    <w:p w:rsidR="00094CB1" w:rsidRPr="009560D9" w:rsidRDefault="00094CB1" w:rsidP="00094CB1">
      <w:pPr>
        <w:pStyle w:val="Textbody"/>
        <w:tabs>
          <w:tab w:val="left" w:pos="8111"/>
        </w:tabs>
        <w:rPr>
          <w:rFonts w:ascii="Arial" w:hAnsi="Arial" w:cs="Arial"/>
        </w:rPr>
      </w:pPr>
      <w:r w:rsidRPr="009560D9">
        <w:rPr>
          <w:rFonts w:ascii="Arial" w:hAnsi="Arial" w:cs="Arial"/>
        </w:rPr>
        <w:t>Descrever a prioridade.</w:t>
      </w:r>
    </w:p>
    <w:p w:rsidR="00094CB1" w:rsidRPr="009560D9" w:rsidRDefault="00094CB1" w:rsidP="00094CB1">
      <w:pPr>
        <w:pStyle w:val="Textbody"/>
        <w:tabs>
          <w:tab w:val="left" w:pos="8111"/>
        </w:tabs>
        <w:rPr>
          <w:rFonts w:ascii="Arial" w:hAnsi="Arial" w:cs="Arial"/>
        </w:rPr>
      </w:pPr>
      <w:r w:rsidRPr="009560D9">
        <w:rPr>
          <w:rFonts w:ascii="Arial" w:hAnsi="Arial" w:cs="Arial"/>
        </w:rPr>
        <w:lastRenderedPageBreak/>
        <w:t>Descrever a disponibilidade.</w:t>
      </w:r>
    </w:p>
    <w:p w:rsidR="00094CB1" w:rsidRPr="009560D9" w:rsidRDefault="00094CB1" w:rsidP="00094CB1">
      <w:pPr>
        <w:pStyle w:val="Standard"/>
        <w:spacing w:after="120"/>
        <w:jc w:val="both"/>
        <w:rPr>
          <w:rFonts w:ascii="Arial" w:hAnsi="Arial" w:cs="Arial"/>
          <w:b/>
          <w:bCs/>
          <w:color w:val="0000FF"/>
        </w:rPr>
      </w:pPr>
      <w:r w:rsidRPr="009560D9">
        <w:rPr>
          <w:rFonts w:ascii="Arial" w:hAnsi="Arial" w:cs="Arial"/>
          <w:b/>
          <w:bCs/>
          <w:color w:val="0000FF"/>
        </w:rPr>
        <w:t xml:space="preserve">&lt;Inserir a figura com o portfólio de projetos e serviços de TI da Estatal &gt; </w:t>
      </w:r>
    </w:p>
    <w:p w:rsidR="00094CB1" w:rsidRPr="009560D9" w:rsidRDefault="00094CB1" w:rsidP="00094CB1">
      <w:pPr>
        <w:pStyle w:val="Standard"/>
        <w:jc w:val="center"/>
        <w:rPr>
          <w:rFonts w:ascii="Arial" w:hAnsi="Arial" w:cs="Arial"/>
          <w:color w:val="0000FF"/>
        </w:rPr>
      </w:pPr>
    </w:p>
    <w:p w:rsidR="00094CB1" w:rsidRPr="009560D9" w:rsidRDefault="00094CB1" w:rsidP="00094CB1">
      <w:pPr>
        <w:pStyle w:val="Standard"/>
        <w:jc w:val="center"/>
        <w:rPr>
          <w:rFonts w:ascii="Arial" w:hAnsi="Arial" w:cs="Arial"/>
          <w:color w:val="0000FF"/>
        </w:rPr>
      </w:pPr>
      <w:r w:rsidRPr="009560D9">
        <w:rPr>
          <w:rFonts w:ascii="Arial" w:hAnsi="Arial" w:cs="Arial"/>
          <w:color w:val="0000FF"/>
        </w:rPr>
        <w:t>&lt;Nome completo da autoridade máxima da Estatal &gt;</w:t>
      </w:r>
    </w:p>
    <w:p w:rsidR="00094CB1" w:rsidRPr="009560D9" w:rsidRDefault="00094CB1" w:rsidP="00094CB1">
      <w:pPr>
        <w:pStyle w:val="Standard"/>
        <w:spacing w:after="120"/>
        <w:jc w:val="center"/>
        <w:rPr>
          <w:rFonts w:ascii="Arial" w:hAnsi="Arial" w:cs="Arial"/>
          <w:color w:val="0000FF"/>
        </w:rPr>
      </w:pPr>
    </w:p>
    <w:p w:rsidR="00094CB1" w:rsidRPr="009560D9" w:rsidRDefault="00094CB1" w:rsidP="00094CB1">
      <w:pPr>
        <w:pStyle w:val="Standard"/>
        <w:spacing w:after="120"/>
        <w:jc w:val="center"/>
        <w:rPr>
          <w:rFonts w:ascii="Arial" w:hAnsi="Arial" w:cs="Arial"/>
          <w:color w:val="0000FF"/>
        </w:rPr>
      </w:pPr>
      <w:r w:rsidRPr="009560D9">
        <w:rPr>
          <w:rFonts w:ascii="Arial" w:hAnsi="Arial" w:cs="Arial"/>
          <w:color w:val="0000FF"/>
        </w:rPr>
        <w:t>&lt;Cargo da autoridade máxima da Estatal &gt;</w:t>
      </w:r>
    </w:p>
    <w:p w:rsidR="00094CB1" w:rsidRPr="009560D9" w:rsidRDefault="00094CB1" w:rsidP="00094CB1">
      <w:pPr>
        <w:suppressAutoHyphens w:val="0"/>
        <w:rPr>
          <w:rFonts w:ascii="Arial" w:hAnsi="Arial" w:cs="Arial"/>
          <w:b/>
          <w:sz w:val="24"/>
          <w:szCs w:val="24"/>
        </w:rPr>
      </w:pPr>
    </w:p>
    <w:p w:rsidR="00094CB1" w:rsidRPr="009560D9" w:rsidRDefault="00094CB1" w:rsidP="00094CB1">
      <w:pPr>
        <w:suppressAutoHyphens w:val="0"/>
        <w:rPr>
          <w:rFonts w:ascii="Arial" w:hAnsi="Arial" w:cs="Arial"/>
          <w:b/>
          <w:sz w:val="24"/>
          <w:szCs w:val="24"/>
        </w:rPr>
      </w:pPr>
    </w:p>
    <w:p w:rsidR="00094CB1" w:rsidRPr="009560D9" w:rsidRDefault="00094CB1" w:rsidP="00094CB1">
      <w:pPr>
        <w:pStyle w:val="Rodap"/>
        <w:rPr>
          <w:rFonts w:cs="Arial"/>
          <w:sz w:val="24"/>
          <w:szCs w:val="24"/>
        </w:rPr>
      </w:pPr>
      <w:r w:rsidRPr="009560D9">
        <w:rPr>
          <w:rFonts w:cs="Arial"/>
          <w:b/>
          <w:sz w:val="24"/>
          <w:szCs w:val="24"/>
        </w:rPr>
        <w:t>Observações:</w:t>
      </w:r>
      <w:r w:rsidRPr="009560D9">
        <w:rPr>
          <w:rFonts w:cs="Arial"/>
          <w:sz w:val="24"/>
          <w:szCs w:val="24"/>
        </w:rPr>
        <w:t xml:space="preserve"> </w:t>
      </w:r>
    </w:p>
    <w:p w:rsidR="00094CB1" w:rsidRPr="009560D9" w:rsidRDefault="00094CB1" w:rsidP="00094CB1">
      <w:pPr>
        <w:pStyle w:val="Rodap"/>
        <w:rPr>
          <w:rFonts w:cs="Arial"/>
          <w:sz w:val="24"/>
          <w:szCs w:val="24"/>
        </w:rPr>
      </w:pPr>
    </w:p>
    <w:p w:rsidR="00094CB1" w:rsidRPr="009560D9" w:rsidRDefault="00094CB1" w:rsidP="00094CB1">
      <w:pPr>
        <w:pStyle w:val="Textbody"/>
        <w:tabs>
          <w:tab w:val="left" w:pos="8111"/>
        </w:tabs>
        <w:jc w:val="both"/>
        <w:rPr>
          <w:rFonts w:ascii="Arial" w:hAnsi="Arial" w:cs="Arial"/>
        </w:rPr>
      </w:pPr>
      <w:r w:rsidRPr="009560D9">
        <w:rPr>
          <w:rFonts w:ascii="Arial" w:hAnsi="Arial" w:cs="Arial"/>
        </w:rPr>
        <w:t>Um portfólio é uma coleção de projetos, programas e outros trabalhos, em andamento ou planejados, estando eles relacionados de alguma forma ou não, que estão agrupados com o propósito de facilitar o gerenciamento efetivo das ações para atender aos objetivos estratégicos organizacionais. Enquanto os projetos e programas são temporários, os portfólios são contínuos. Uma organização pode possuir mais de um portfólio, cada um tratando de áreas ou objetivos específicos. Em última instância, deve haver um portfólio abrangente para toda a organização.</w:t>
      </w:r>
    </w:p>
    <w:p w:rsidR="00094CB1" w:rsidRPr="009560D9" w:rsidRDefault="00094CB1" w:rsidP="00094CB1">
      <w:pPr>
        <w:pStyle w:val="Textbody"/>
        <w:tabs>
          <w:tab w:val="left" w:pos="8111"/>
        </w:tabs>
        <w:jc w:val="both"/>
        <w:rPr>
          <w:rFonts w:ascii="Arial" w:hAnsi="Arial" w:cs="Arial"/>
        </w:rPr>
      </w:pPr>
      <w:r w:rsidRPr="009560D9">
        <w:rPr>
          <w:rFonts w:ascii="Arial" w:hAnsi="Arial" w:cs="Arial"/>
        </w:rPr>
        <w:t>Todos os componentes de um portfólio de projetos e serviços de TI exibem certas características comuns:</w:t>
      </w:r>
    </w:p>
    <w:p w:rsidR="00094CB1" w:rsidRPr="009560D9" w:rsidRDefault="00094CB1" w:rsidP="00094CB1">
      <w:pPr>
        <w:pStyle w:val="Textbody"/>
        <w:numPr>
          <w:ilvl w:val="0"/>
          <w:numId w:val="19"/>
        </w:numPr>
        <w:tabs>
          <w:tab w:val="left" w:pos="5973"/>
        </w:tabs>
        <w:jc w:val="both"/>
        <w:rPr>
          <w:rFonts w:ascii="Arial" w:hAnsi="Arial" w:cs="Arial"/>
        </w:rPr>
      </w:pPr>
      <w:r w:rsidRPr="009560D9">
        <w:rPr>
          <w:rFonts w:ascii="Arial" w:hAnsi="Arial" w:cs="Arial"/>
        </w:rPr>
        <w:t>Representam investimentos feitos, em curso ou planejados;</w:t>
      </w:r>
    </w:p>
    <w:p w:rsidR="00094CB1" w:rsidRPr="009560D9" w:rsidRDefault="00094CB1" w:rsidP="00094CB1">
      <w:pPr>
        <w:pStyle w:val="Textbody"/>
        <w:numPr>
          <w:ilvl w:val="0"/>
          <w:numId w:val="19"/>
        </w:numPr>
        <w:tabs>
          <w:tab w:val="left" w:pos="5973"/>
        </w:tabs>
        <w:jc w:val="both"/>
        <w:rPr>
          <w:rFonts w:ascii="Arial" w:hAnsi="Arial" w:cs="Arial"/>
        </w:rPr>
      </w:pPr>
      <w:r w:rsidRPr="009560D9">
        <w:rPr>
          <w:rFonts w:ascii="Arial" w:hAnsi="Arial" w:cs="Arial"/>
        </w:rPr>
        <w:t>Estão alinhados com as metas e objetivos estratégicos da estatal;</w:t>
      </w:r>
    </w:p>
    <w:p w:rsidR="00094CB1" w:rsidRPr="009560D9" w:rsidRDefault="00094CB1" w:rsidP="00094CB1">
      <w:pPr>
        <w:pStyle w:val="Textbody"/>
        <w:numPr>
          <w:ilvl w:val="0"/>
          <w:numId w:val="19"/>
        </w:numPr>
        <w:tabs>
          <w:tab w:val="left" w:pos="5973"/>
        </w:tabs>
        <w:jc w:val="both"/>
        <w:rPr>
          <w:rFonts w:ascii="Arial" w:hAnsi="Arial" w:cs="Arial"/>
        </w:rPr>
      </w:pPr>
      <w:r w:rsidRPr="009560D9">
        <w:rPr>
          <w:rFonts w:ascii="Arial" w:hAnsi="Arial" w:cs="Arial"/>
        </w:rPr>
        <w:t xml:space="preserve">Têm algumas características que, tipicamente, os </w:t>
      </w:r>
      <w:proofErr w:type="gramStart"/>
      <w:r w:rsidRPr="009560D9">
        <w:rPr>
          <w:rFonts w:ascii="Arial" w:hAnsi="Arial" w:cs="Arial"/>
        </w:rPr>
        <w:t>distinguem</w:t>
      </w:r>
      <w:proofErr w:type="gramEnd"/>
      <w:r w:rsidRPr="009560D9">
        <w:rPr>
          <w:rFonts w:ascii="Arial" w:hAnsi="Arial" w:cs="Arial"/>
        </w:rPr>
        <w:t xml:space="preserve">, o que permite agrupá-los para o gerenciamento efetivo; </w:t>
      </w:r>
    </w:p>
    <w:p w:rsidR="00094CB1" w:rsidRPr="009560D9" w:rsidRDefault="00094CB1" w:rsidP="00094CB1">
      <w:pPr>
        <w:pStyle w:val="Textbody"/>
        <w:numPr>
          <w:ilvl w:val="0"/>
          <w:numId w:val="19"/>
        </w:numPr>
        <w:tabs>
          <w:tab w:val="left" w:pos="5973"/>
        </w:tabs>
        <w:jc w:val="both"/>
        <w:rPr>
          <w:rFonts w:ascii="Arial" w:hAnsi="Arial" w:cs="Arial"/>
        </w:rPr>
      </w:pPr>
      <w:r w:rsidRPr="009560D9">
        <w:rPr>
          <w:rFonts w:ascii="Arial" w:hAnsi="Arial" w:cs="Arial"/>
        </w:rPr>
        <w:t>São quantificáveis e, portanto, podem ser medidos, classificados e priorizados.</w:t>
      </w:r>
    </w:p>
    <w:p w:rsidR="00094CB1" w:rsidRPr="009560D9" w:rsidRDefault="00094CB1" w:rsidP="00094CB1">
      <w:pPr>
        <w:pStyle w:val="Textbody"/>
        <w:keepNext/>
        <w:tabs>
          <w:tab w:val="left" w:pos="8111"/>
        </w:tabs>
        <w:jc w:val="center"/>
        <w:rPr>
          <w:rFonts w:ascii="Arial" w:hAnsi="Arial" w:cs="Arial"/>
        </w:rPr>
      </w:pPr>
      <w:r w:rsidRPr="009560D9">
        <w:rPr>
          <w:rFonts w:ascii="Arial" w:hAnsi="Arial" w:cs="Arial"/>
          <w:noProof/>
          <w:lang w:eastAsia="pt-BR" w:bidi="ar-SA"/>
        </w:rPr>
        <w:drawing>
          <wp:inline distT="0" distB="0" distL="0" distR="0" wp14:anchorId="2181ED79" wp14:editId="107FF0AF">
            <wp:extent cx="5160306" cy="1910629"/>
            <wp:effectExtent l="0" t="0" r="2244" b="0"/>
            <wp:docPr id="7" name="Imagem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5160306" cy="1910629"/>
                    </a:xfrm>
                    <a:prstGeom prst="rect">
                      <a:avLst/>
                    </a:prstGeom>
                    <a:noFill/>
                    <a:ln>
                      <a:noFill/>
                      <a:prstDash/>
                    </a:ln>
                  </pic:spPr>
                </pic:pic>
              </a:graphicData>
            </a:graphic>
          </wp:inline>
        </w:drawing>
      </w:r>
    </w:p>
    <w:p w:rsidR="00094CB1" w:rsidRPr="009560D9" w:rsidRDefault="00094CB1" w:rsidP="00094CB1">
      <w:pPr>
        <w:pStyle w:val="Legenda"/>
        <w:jc w:val="center"/>
        <w:rPr>
          <w:rFonts w:ascii="Arial" w:hAnsi="Arial" w:cs="Arial"/>
        </w:rPr>
      </w:pPr>
      <w:r w:rsidRPr="009560D9">
        <w:rPr>
          <w:rFonts w:ascii="Arial" w:hAnsi="Arial" w:cs="Arial"/>
        </w:rPr>
        <w:t>Figura 1. Exemplo de Um Portfólio de Projetos e Serviços de TI</w:t>
      </w: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A gestão de portfólio e serviços de TI possui três grandes objetivos: o alinhamento dos projetos à estratégia, a priorização dos projetos e a maximização do valor do portfólio levando em consideração os recursos disponíveis. Estes objetivos se desdobram em:</w:t>
      </w:r>
    </w:p>
    <w:p w:rsidR="00094CB1" w:rsidRPr="009560D9" w:rsidRDefault="00094CB1" w:rsidP="00094CB1">
      <w:pPr>
        <w:pStyle w:val="PargrafodaLista"/>
        <w:numPr>
          <w:ilvl w:val="0"/>
          <w:numId w:val="20"/>
        </w:numPr>
        <w:suppressAutoHyphens w:val="0"/>
        <w:autoSpaceDE w:val="0"/>
        <w:autoSpaceDN w:val="0"/>
        <w:spacing w:before="0" w:after="0"/>
        <w:contextualSpacing w:val="0"/>
        <w:rPr>
          <w:rFonts w:ascii="Arial" w:hAnsi="Arial" w:cs="Arial"/>
          <w:sz w:val="24"/>
          <w:szCs w:val="24"/>
        </w:rPr>
      </w:pPr>
      <w:r w:rsidRPr="009560D9">
        <w:rPr>
          <w:rFonts w:ascii="Arial" w:hAnsi="Arial" w:cs="Arial"/>
          <w:sz w:val="24"/>
          <w:szCs w:val="24"/>
        </w:rPr>
        <w:t xml:space="preserve">Garantir o alinhamento entre a estratégia da estatal e a execução dos projetos buscando a maximização de valor; </w:t>
      </w:r>
    </w:p>
    <w:p w:rsidR="00094CB1" w:rsidRPr="009560D9" w:rsidRDefault="00094CB1" w:rsidP="00094CB1">
      <w:pPr>
        <w:pStyle w:val="PargrafodaLista"/>
        <w:numPr>
          <w:ilvl w:val="0"/>
          <w:numId w:val="20"/>
        </w:numPr>
        <w:suppressAutoHyphens w:val="0"/>
        <w:autoSpaceDE w:val="0"/>
        <w:autoSpaceDN w:val="0"/>
        <w:spacing w:before="0" w:after="0"/>
        <w:contextualSpacing w:val="0"/>
        <w:rPr>
          <w:rFonts w:ascii="Arial" w:hAnsi="Arial" w:cs="Arial"/>
          <w:sz w:val="24"/>
          <w:szCs w:val="24"/>
        </w:rPr>
      </w:pPr>
      <w:r w:rsidRPr="009560D9">
        <w:rPr>
          <w:rFonts w:ascii="Arial" w:hAnsi="Arial" w:cs="Arial"/>
          <w:sz w:val="24"/>
          <w:szCs w:val="24"/>
        </w:rPr>
        <w:t xml:space="preserve">Evitar que projetos não prioritários consumam recursos da estatal; </w:t>
      </w:r>
    </w:p>
    <w:p w:rsidR="00094CB1" w:rsidRPr="009560D9" w:rsidRDefault="00094CB1" w:rsidP="00094CB1">
      <w:pPr>
        <w:pStyle w:val="PargrafodaLista"/>
        <w:numPr>
          <w:ilvl w:val="0"/>
          <w:numId w:val="20"/>
        </w:numPr>
        <w:suppressAutoHyphens w:val="0"/>
        <w:autoSpaceDE w:val="0"/>
        <w:autoSpaceDN w:val="0"/>
        <w:spacing w:before="0" w:after="0"/>
        <w:contextualSpacing w:val="0"/>
        <w:rPr>
          <w:rFonts w:ascii="Arial" w:hAnsi="Arial" w:cs="Arial"/>
          <w:sz w:val="24"/>
          <w:szCs w:val="24"/>
        </w:rPr>
      </w:pPr>
      <w:r w:rsidRPr="009560D9">
        <w:rPr>
          <w:rFonts w:ascii="Arial" w:hAnsi="Arial" w:cs="Arial"/>
          <w:sz w:val="24"/>
          <w:szCs w:val="24"/>
        </w:rPr>
        <w:lastRenderedPageBreak/>
        <w:t xml:space="preserve">Garantir que os projetos selecionados tenham andamento; </w:t>
      </w:r>
    </w:p>
    <w:p w:rsidR="00094CB1" w:rsidRPr="009560D9" w:rsidRDefault="00094CB1" w:rsidP="00094CB1">
      <w:pPr>
        <w:pStyle w:val="PargrafodaLista"/>
        <w:numPr>
          <w:ilvl w:val="0"/>
          <w:numId w:val="20"/>
        </w:numPr>
        <w:suppressAutoHyphens w:val="0"/>
        <w:autoSpaceDE w:val="0"/>
        <w:autoSpaceDN w:val="0"/>
        <w:spacing w:before="0" w:after="0"/>
        <w:contextualSpacing w:val="0"/>
        <w:rPr>
          <w:rFonts w:ascii="Arial" w:hAnsi="Arial" w:cs="Arial"/>
          <w:sz w:val="24"/>
          <w:szCs w:val="24"/>
        </w:rPr>
      </w:pPr>
      <w:r w:rsidRPr="009560D9">
        <w:rPr>
          <w:rFonts w:ascii="Arial" w:hAnsi="Arial" w:cs="Arial"/>
          <w:sz w:val="24"/>
          <w:szCs w:val="24"/>
        </w:rPr>
        <w:t xml:space="preserve"> Aprimorar a transparência na contabilização de benefícios e valor agregado; </w:t>
      </w:r>
    </w:p>
    <w:p w:rsidR="00094CB1" w:rsidRPr="009560D9" w:rsidRDefault="00094CB1" w:rsidP="00094CB1">
      <w:pPr>
        <w:pStyle w:val="PargrafodaLista"/>
        <w:numPr>
          <w:ilvl w:val="0"/>
          <w:numId w:val="20"/>
        </w:numPr>
        <w:suppressAutoHyphens w:val="0"/>
        <w:autoSpaceDE w:val="0"/>
        <w:autoSpaceDN w:val="0"/>
        <w:spacing w:before="0" w:after="0"/>
        <w:contextualSpacing w:val="0"/>
        <w:rPr>
          <w:rFonts w:ascii="Arial" w:hAnsi="Arial" w:cs="Arial"/>
          <w:sz w:val="24"/>
          <w:szCs w:val="24"/>
        </w:rPr>
      </w:pPr>
      <w:r w:rsidRPr="009560D9">
        <w:rPr>
          <w:rFonts w:ascii="Arial" w:hAnsi="Arial" w:cs="Arial"/>
          <w:sz w:val="24"/>
          <w:szCs w:val="24"/>
        </w:rPr>
        <w:t xml:space="preserve">Manter a visibilidade das informações dos projetos e serviços de TI; </w:t>
      </w:r>
    </w:p>
    <w:p w:rsidR="00094CB1" w:rsidRPr="009560D9" w:rsidRDefault="00094CB1" w:rsidP="00094CB1">
      <w:pPr>
        <w:pStyle w:val="PargrafodaLista"/>
        <w:numPr>
          <w:ilvl w:val="0"/>
          <w:numId w:val="20"/>
        </w:numPr>
        <w:suppressAutoHyphens w:val="0"/>
        <w:autoSpaceDE w:val="0"/>
        <w:autoSpaceDN w:val="0"/>
        <w:spacing w:before="0" w:after="0"/>
        <w:contextualSpacing w:val="0"/>
        <w:rPr>
          <w:rFonts w:ascii="Arial" w:hAnsi="Arial" w:cs="Arial"/>
          <w:sz w:val="24"/>
          <w:szCs w:val="24"/>
        </w:rPr>
      </w:pPr>
      <w:r w:rsidRPr="009560D9">
        <w:rPr>
          <w:rFonts w:ascii="Arial" w:hAnsi="Arial" w:cs="Arial"/>
          <w:sz w:val="24"/>
          <w:szCs w:val="24"/>
        </w:rPr>
        <w:t>Garantir a revisão e adequação do portfólio quando ocorrerem mudanças na estratégia;</w:t>
      </w:r>
    </w:p>
    <w:p w:rsidR="00094CB1" w:rsidRPr="009560D9" w:rsidRDefault="00094CB1" w:rsidP="00094CB1">
      <w:pPr>
        <w:pStyle w:val="PargrafodaLista"/>
        <w:numPr>
          <w:ilvl w:val="0"/>
          <w:numId w:val="20"/>
        </w:numPr>
        <w:suppressAutoHyphens w:val="0"/>
        <w:autoSpaceDE w:val="0"/>
        <w:autoSpaceDN w:val="0"/>
        <w:spacing w:before="0" w:after="0"/>
        <w:contextualSpacing w:val="0"/>
        <w:rPr>
          <w:rFonts w:ascii="Arial" w:hAnsi="Arial" w:cs="Arial"/>
          <w:sz w:val="24"/>
          <w:szCs w:val="24"/>
        </w:rPr>
      </w:pPr>
      <w:r w:rsidRPr="009560D9">
        <w:rPr>
          <w:rFonts w:ascii="Arial" w:hAnsi="Arial" w:cs="Arial"/>
          <w:sz w:val="24"/>
          <w:szCs w:val="24"/>
        </w:rPr>
        <w:t>Melhorar a alocação de recursos;</w:t>
      </w:r>
      <w:proofErr w:type="gramStart"/>
      <w:r w:rsidRPr="009560D9">
        <w:rPr>
          <w:rFonts w:ascii="Arial" w:hAnsi="Arial" w:cs="Arial"/>
          <w:sz w:val="24"/>
          <w:szCs w:val="24"/>
        </w:rPr>
        <w:t xml:space="preserve">  </w:t>
      </w:r>
    </w:p>
    <w:p w:rsidR="00094CB1" w:rsidRPr="009560D9" w:rsidRDefault="00094CB1" w:rsidP="00094CB1">
      <w:pPr>
        <w:pStyle w:val="PargrafodaLista"/>
        <w:numPr>
          <w:ilvl w:val="0"/>
          <w:numId w:val="20"/>
        </w:numPr>
        <w:suppressAutoHyphens w:val="0"/>
        <w:autoSpaceDE w:val="0"/>
        <w:autoSpaceDN w:val="0"/>
        <w:spacing w:before="0" w:after="0"/>
        <w:contextualSpacing w:val="0"/>
        <w:rPr>
          <w:rFonts w:ascii="Arial" w:hAnsi="Arial" w:cs="Arial"/>
          <w:sz w:val="24"/>
          <w:szCs w:val="24"/>
        </w:rPr>
      </w:pPr>
      <w:proofErr w:type="gramEnd"/>
      <w:r w:rsidRPr="009560D9">
        <w:rPr>
          <w:rFonts w:ascii="Arial" w:hAnsi="Arial" w:cs="Arial"/>
          <w:sz w:val="24"/>
          <w:szCs w:val="24"/>
        </w:rPr>
        <w:t xml:space="preserve">Avaliar o retorno que os projetos </w:t>
      </w:r>
      <w:proofErr w:type="gramStart"/>
      <w:r w:rsidRPr="009560D9">
        <w:rPr>
          <w:rFonts w:ascii="Arial" w:hAnsi="Arial" w:cs="Arial"/>
          <w:sz w:val="24"/>
          <w:szCs w:val="24"/>
        </w:rPr>
        <w:t>implementados</w:t>
      </w:r>
      <w:proofErr w:type="gramEnd"/>
      <w:r w:rsidRPr="009560D9">
        <w:rPr>
          <w:rFonts w:ascii="Arial" w:hAnsi="Arial" w:cs="Arial"/>
          <w:sz w:val="24"/>
          <w:szCs w:val="24"/>
        </w:rPr>
        <w:t xml:space="preserve"> estão trazendo para a estatal;</w:t>
      </w:r>
    </w:p>
    <w:p w:rsidR="00094CB1" w:rsidRPr="009560D9" w:rsidRDefault="00094CB1" w:rsidP="00094CB1">
      <w:pPr>
        <w:pStyle w:val="PargrafodaLista"/>
        <w:numPr>
          <w:ilvl w:val="0"/>
          <w:numId w:val="20"/>
        </w:numPr>
        <w:suppressAutoHyphens w:val="0"/>
        <w:autoSpaceDE w:val="0"/>
        <w:autoSpaceDN w:val="0"/>
        <w:spacing w:before="0" w:after="0"/>
        <w:contextualSpacing w:val="0"/>
        <w:rPr>
          <w:rFonts w:ascii="Arial" w:hAnsi="Arial" w:cs="Arial"/>
          <w:sz w:val="24"/>
          <w:szCs w:val="24"/>
        </w:rPr>
      </w:pPr>
      <w:r w:rsidRPr="009560D9">
        <w:rPr>
          <w:rFonts w:ascii="Arial" w:hAnsi="Arial" w:cs="Arial"/>
          <w:sz w:val="24"/>
          <w:szCs w:val="24"/>
        </w:rPr>
        <w:t>Obter lições aprendidas para aperfeiçoar o ciclo de gestão de portfólio de projetos e serviços de TI.</w:t>
      </w:r>
    </w:p>
    <w:p w:rsidR="00094CB1" w:rsidRPr="009560D9" w:rsidRDefault="00094CB1" w:rsidP="00094CB1">
      <w:pPr>
        <w:pStyle w:val="PargrafodaLista"/>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b/>
          <w:sz w:val="24"/>
          <w:szCs w:val="24"/>
        </w:rPr>
      </w:pPr>
      <w:r w:rsidRPr="009560D9">
        <w:rPr>
          <w:rFonts w:ascii="Arial" w:hAnsi="Arial" w:cs="Arial"/>
          <w:b/>
          <w:sz w:val="24"/>
          <w:szCs w:val="24"/>
        </w:rPr>
        <w:t>Tipos de portfólio de projetos</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 xml:space="preserve">Considerando os diversos níveis a que o gerenciamento de portfólio pode ser aplicado em uma organização, eles podem ser classificados sob um olhar departamental e outro corporativo: </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sz w:val="24"/>
          <w:szCs w:val="24"/>
        </w:rPr>
      </w:pPr>
      <w:r w:rsidRPr="009560D9">
        <w:rPr>
          <w:rFonts w:ascii="Arial" w:hAnsi="Arial" w:cs="Arial"/>
          <w:b/>
          <w:sz w:val="24"/>
          <w:szCs w:val="24"/>
        </w:rPr>
        <w:t>Portfólio de Projetos Departamental:</w:t>
      </w:r>
      <w:r w:rsidRPr="009560D9">
        <w:rPr>
          <w:rFonts w:ascii="Arial" w:hAnsi="Arial" w:cs="Arial"/>
          <w:sz w:val="24"/>
          <w:szCs w:val="24"/>
        </w:rPr>
        <w:t xml:space="preserve"> inclui projetos ou programas de um determinado departamento ou unidade organizacional. Neste caso, a visão dos projetos é limitada ou restrita. Exemplo: portfólio do Departamento de Recursos Humanos. </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sz w:val="24"/>
          <w:szCs w:val="24"/>
        </w:rPr>
      </w:pPr>
      <w:r w:rsidRPr="009560D9">
        <w:rPr>
          <w:rFonts w:ascii="Arial" w:hAnsi="Arial" w:cs="Arial"/>
          <w:b/>
          <w:sz w:val="24"/>
          <w:szCs w:val="24"/>
        </w:rPr>
        <w:t>Portfólio de Projetos Corporativo:</w:t>
      </w:r>
      <w:r w:rsidRPr="009560D9">
        <w:rPr>
          <w:rFonts w:ascii="Arial" w:hAnsi="Arial" w:cs="Arial"/>
          <w:sz w:val="24"/>
          <w:szCs w:val="24"/>
        </w:rPr>
        <w:t xml:space="preserve"> são projetos ou programas que englobam toda a organização. A alta administração é a patrocinadora desses projetos, pois possui a visão do todo (secretarias, departamentos, coordenações). Incluem-se neste portfólio os projetos que contribuem para o alcance dos objetivos estratégicos e aqueles de grande abrangência.</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b/>
          <w:sz w:val="24"/>
          <w:szCs w:val="24"/>
        </w:rPr>
      </w:pPr>
      <w:r w:rsidRPr="009560D9">
        <w:rPr>
          <w:rFonts w:ascii="Arial" w:hAnsi="Arial" w:cs="Arial"/>
          <w:b/>
          <w:sz w:val="24"/>
          <w:szCs w:val="24"/>
        </w:rPr>
        <w:t>Papéis e Responsabilidades</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A Tabela abaixo apresenta alguns exemplos de papéis e responsabilidades dos envolvidos no processo de Portfólio de Projetos e Serviços de TI.</w:t>
      </w:r>
    </w:p>
    <w:p w:rsidR="00094CB1" w:rsidRPr="009560D9" w:rsidRDefault="00094CB1" w:rsidP="00094CB1">
      <w:pPr>
        <w:suppressAutoHyphens w:val="0"/>
        <w:autoSpaceDE w:val="0"/>
        <w:rPr>
          <w:rFonts w:ascii="Arial" w:hAnsi="Arial" w:cs="Arial"/>
          <w:sz w:val="24"/>
          <w:szCs w:val="24"/>
        </w:rPr>
      </w:pPr>
    </w:p>
    <w:tbl>
      <w:tblPr>
        <w:tblW w:w="9628" w:type="dxa"/>
        <w:tblCellMar>
          <w:left w:w="10" w:type="dxa"/>
          <w:right w:w="10" w:type="dxa"/>
        </w:tblCellMar>
        <w:tblLook w:val="04A0" w:firstRow="1" w:lastRow="0" w:firstColumn="1" w:lastColumn="0" w:noHBand="0" w:noVBand="1"/>
      </w:tblPr>
      <w:tblGrid>
        <w:gridCol w:w="4814"/>
        <w:gridCol w:w="4814"/>
      </w:tblGrid>
      <w:tr w:rsidR="00094CB1" w:rsidRPr="009560D9" w:rsidTr="004E1F5A">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sz w:val="24"/>
                <w:szCs w:val="24"/>
              </w:rPr>
              <w:t xml:space="preserve">Papeis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sz w:val="24"/>
                <w:szCs w:val="24"/>
              </w:rPr>
              <w:t>Responsabilidades</w:t>
            </w:r>
          </w:p>
        </w:tc>
      </w:tr>
      <w:tr w:rsidR="00094CB1" w:rsidRPr="009560D9" w:rsidTr="004E1F5A">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b/>
                <w:bCs/>
                <w:sz w:val="24"/>
                <w:szCs w:val="24"/>
              </w:rPr>
              <w:t>Área Requisitante</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sz w:val="24"/>
                <w:szCs w:val="24"/>
              </w:rPr>
              <w:t>Realizam solicitações para a área de TI na estatal.</w:t>
            </w:r>
          </w:p>
          <w:p w:rsidR="00094CB1" w:rsidRPr="009560D9" w:rsidRDefault="00094CB1" w:rsidP="004E1F5A">
            <w:pPr>
              <w:suppressAutoHyphens w:val="0"/>
              <w:autoSpaceDE w:val="0"/>
              <w:rPr>
                <w:rFonts w:ascii="Arial" w:hAnsi="Arial" w:cs="Arial"/>
                <w:sz w:val="24"/>
                <w:szCs w:val="24"/>
              </w:rPr>
            </w:pPr>
            <w:r w:rsidRPr="009560D9">
              <w:rPr>
                <w:rFonts w:ascii="Arial" w:hAnsi="Arial" w:cs="Arial"/>
                <w:sz w:val="24"/>
                <w:szCs w:val="24"/>
              </w:rPr>
              <w:t>São responsáveis pela elaboração da Requisição de Demandas e dos Documentos de Oficialização da Demanda, contendo as informações necessárias para análise, seleção, priorização e aprovação.</w:t>
            </w:r>
          </w:p>
          <w:p w:rsidR="00094CB1" w:rsidRPr="009560D9" w:rsidRDefault="00094CB1" w:rsidP="004E1F5A">
            <w:pPr>
              <w:suppressAutoHyphens w:val="0"/>
              <w:autoSpaceDE w:val="0"/>
              <w:rPr>
                <w:rFonts w:ascii="Arial" w:hAnsi="Arial" w:cs="Arial"/>
                <w:sz w:val="24"/>
                <w:szCs w:val="24"/>
              </w:rPr>
            </w:pPr>
            <w:r w:rsidRPr="009560D9">
              <w:rPr>
                <w:rFonts w:ascii="Arial" w:hAnsi="Arial" w:cs="Arial"/>
                <w:sz w:val="24"/>
                <w:szCs w:val="24"/>
              </w:rPr>
              <w:t>Devem estar disponíveis para os esclarecimentos e complementações durante o processo.</w:t>
            </w:r>
          </w:p>
        </w:tc>
      </w:tr>
      <w:tr w:rsidR="00094CB1" w:rsidRPr="009560D9" w:rsidTr="004E1F5A">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b/>
                <w:bCs/>
                <w:sz w:val="24"/>
                <w:szCs w:val="24"/>
              </w:rPr>
              <w:lastRenderedPageBreak/>
              <w:t>Gestão de Demandas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sz w:val="24"/>
                <w:szCs w:val="24"/>
              </w:rPr>
              <w:t>Processo responsável por avaliar todas as solicitações cadastradas e, no caso das Demandas, executá-las segundo o processo de Gestão de Demandas.</w:t>
            </w:r>
          </w:p>
        </w:tc>
      </w:tr>
      <w:tr w:rsidR="00094CB1" w:rsidRPr="009560D9" w:rsidTr="004E1F5A">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b/>
                <w:bCs/>
                <w:sz w:val="24"/>
                <w:szCs w:val="24"/>
              </w:rPr>
              <w:t>Diretoria de TIC</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sz w:val="24"/>
                <w:szCs w:val="24"/>
              </w:rPr>
              <w:t>Responsável por revisar os pareceres referentes aos projetos candidatos e apoiar o processo de gestão de portfólio resolvendo impasses e apoiando na resolução de riscos e problemas. Prioriza os Projetos e serviços de TIC.</w:t>
            </w:r>
          </w:p>
        </w:tc>
      </w:tr>
      <w:tr w:rsidR="00094CB1" w:rsidRPr="009560D9" w:rsidTr="004E1F5A">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b/>
                <w:bCs/>
                <w:sz w:val="24"/>
                <w:szCs w:val="24"/>
              </w:rPr>
              <w:t>Área Técnica</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autoSpaceDE w:val="0"/>
              <w:rPr>
                <w:rFonts w:ascii="Arial" w:hAnsi="Arial" w:cs="Arial"/>
                <w:sz w:val="24"/>
                <w:szCs w:val="24"/>
              </w:rPr>
            </w:pPr>
            <w:r w:rsidRPr="009560D9">
              <w:rPr>
                <w:rFonts w:ascii="Arial" w:hAnsi="Arial" w:cs="Arial"/>
                <w:sz w:val="24"/>
                <w:szCs w:val="24"/>
              </w:rPr>
              <w:t>Unidade técnica responsável por analisar os projetos candidatos. É a primeira instância na emissão de Parecer, participa da elaboração do documento de avaliação da demanda visando fornecer subsídios para os processos de Categorização e Priorização.</w:t>
            </w:r>
          </w:p>
        </w:tc>
      </w:tr>
    </w:tbl>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 xml:space="preserve">Exemplo de Descrição de um Serviço ou Projeto: </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b/>
          <w:sz w:val="24"/>
          <w:szCs w:val="24"/>
        </w:rPr>
      </w:pPr>
      <w:r w:rsidRPr="009560D9">
        <w:rPr>
          <w:rFonts w:ascii="Arial" w:hAnsi="Arial" w:cs="Arial"/>
          <w:b/>
          <w:sz w:val="24"/>
          <w:szCs w:val="24"/>
        </w:rPr>
        <w:t>Acesso à Internet</w:t>
      </w:r>
    </w:p>
    <w:p w:rsidR="00094CB1" w:rsidRPr="009560D9" w:rsidRDefault="00094CB1" w:rsidP="00094CB1">
      <w:pPr>
        <w:suppressAutoHyphens w:val="0"/>
        <w:autoSpaceDE w:val="0"/>
        <w:rPr>
          <w:rFonts w:ascii="Arial" w:hAnsi="Arial" w:cs="Arial"/>
          <w:b/>
          <w:sz w:val="24"/>
          <w:szCs w:val="24"/>
        </w:rPr>
      </w:pPr>
    </w:p>
    <w:p w:rsidR="00094CB1" w:rsidRPr="009560D9" w:rsidRDefault="00094CB1" w:rsidP="00094CB1">
      <w:pPr>
        <w:suppressAutoHyphens w:val="0"/>
        <w:autoSpaceDE w:val="0"/>
        <w:rPr>
          <w:rFonts w:ascii="Arial" w:hAnsi="Arial" w:cs="Arial"/>
          <w:sz w:val="24"/>
          <w:szCs w:val="24"/>
        </w:rPr>
      </w:pPr>
      <w:r w:rsidRPr="009560D9">
        <w:rPr>
          <w:rFonts w:ascii="Arial" w:hAnsi="Arial" w:cs="Arial"/>
          <w:b/>
          <w:sz w:val="24"/>
          <w:szCs w:val="24"/>
        </w:rPr>
        <w:t xml:space="preserve">Objetivo: </w:t>
      </w:r>
      <w:r w:rsidRPr="009560D9">
        <w:rPr>
          <w:rFonts w:ascii="Arial" w:hAnsi="Arial" w:cs="Arial"/>
          <w:sz w:val="24"/>
          <w:szCs w:val="24"/>
        </w:rPr>
        <w:t xml:space="preserve">Prover o meio físico para disponibilização de Servidores WEB aos funcionários da </w:t>
      </w:r>
      <w:r w:rsidRPr="009560D9">
        <w:rPr>
          <w:rFonts w:ascii="Arial" w:hAnsi="Arial" w:cs="Arial"/>
          <w:b/>
          <w:bCs/>
          <w:color w:val="0000FF"/>
          <w:sz w:val="24"/>
          <w:szCs w:val="24"/>
        </w:rPr>
        <w:t>&lt;Estatal&gt;</w:t>
      </w:r>
      <w:r w:rsidRPr="009560D9">
        <w:rPr>
          <w:rFonts w:ascii="Arial" w:hAnsi="Arial" w:cs="Arial"/>
          <w:sz w:val="24"/>
          <w:szCs w:val="24"/>
        </w:rPr>
        <w:t>, bem como acesso à internet para todos os usuários internos e externos.</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b/>
          <w:sz w:val="24"/>
          <w:szCs w:val="24"/>
        </w:rPr>
      </w:pPr>
      <w:r w:rsidRPr="009560D9">
        <w:rPr>
          <w:rFonts w:ascii="Arial" w:hAnsi="Arial" w:cs="Arial"/>
          <w:b/>
          <w:sz w:val="24"/>
          <w:szCs w:val="24"/>
        </w:rPr>
        <w:t xml:space="preserve">Status </w:t>
      </w: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 xml:space="preserve">Ativo </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b/>
          <w:sz w:val="24"/>
          <w:szCs w:val="24"/>
        </w:rPr>
      </w:pPr>
      <w:r w:rsidRPr="009560D9">
        <w:rPr>
          <w:rFonts w:ascii="Arial" w:hAnsi="Arial" w:cs="Arial"/>
          <w:b/>
          <w:sz w:val="24"/>
          <w:szCs w:val="24"/>
        </w:rPr>
        <w:t xml:space="preserve">Categoria </w:t>
      </w: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Internet</w:t>
      </w:r>
    </w:p>
    <w:p w:rsidR="00094CB1" w:rsidRPr="009560D9" w:rsidRDefault="00094CB1" w:rsidP="00094CB1">
      <w:pPr>
        <w:suppressAutoHyphens w:val="0"/>
        <w:autoSpaceDE w:val="0"/>
        <w:rPr>
          <w:rFonts w:ascii="Arial" w:hAnsi="Arial" w:cs="Arial"/>
          <w:b/>
          <w:sz w:val="24"/>
          <w:szCs w:val="24"/>
        </w:rPr>
      </w:pPr>
    </w:p>
    <w:p w:rsidR="00094CB1" w:rsidRPr="009560D9" w:rsidRDefault="00094CB1" w:rsidP="00094CB1">
      <w:pPr>
        <w:suppressAutoHyphens w:val="0"/>
        <w:autoSpaceDE w:val="0"/>
        <w:rPr>
          <w:rFonts w:ascii="Arial" w:hAnsi="Arial" w:cs="Arial"/>
          <w:b/>
          <w:sz w:val="24"/>
          <w:szCs w:val="24"/>
        </w:rPr>
      </w:pPr>
      <w:r w:rsidRPr="009560D9">
        <w:rPr>
          <w:rFonts w:ascii="Arial" w:hAnsi="Arial" w:cs="Arial"/>
          <w:b/>
          <w:sz w:val="24"/>
          <w:szCs w:val="24"/>
        </w:rPr>
        <w:t xml:space="preserve">Contato para Suporte </w:t>
      </w:r>
      <w:proofErr w:type="spellStart"/>
      <w:r w:rsidRPr="009560D9">
        <w:rPr>
          <w:rFonts w:ascii="Arial" w:hAnsi="Arial" w:cs="Arial"/>
          <w:b/>
          <w:sz w:val="24"/>
          <w:szCs w:val="24"/>
        </w:rPr>
        <w:t>Suporte</w:t>
      </w:r>
      <w:proofErr w:type="spellEnd"/>
      <w:r w:rsidRPr="009560D9">
        <w:rPr>
          <w:rFonts w:ascii="Arial" w:hAnsi="Arial" w:cs="Arial"/>
          <w:b/>
          <w:sz w:val="24"/>
          <w:szCs w:val="24"/>
        </w:rPr>
        <w:t xml:space="preserve"> Técnico: </w:t>
      </w: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 xml:space="preserve">(61) 3211-6505/3211-6507/3211-6502 </w:t>
      </w: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 xml:space="preserve">Endereço para o registro de chamados: </w:t>
      </w:r>
      <w:hyperlink r:id="rId20" w:history="1">
        <w:r w:rsidRPr="009560D9">
          <w:rPr>
            <w:rStyle w:val="Hyperlink"/>
            <w:rFonts w:ascii="Arial" w:hAnsi="Arial" w:cs="Arial"/>
            <w:sz w:val="24"/>
            <w:szCs w:val="24"/>
          </w:rPr>
          <w:t>https://helpdesk.sest.gov.br</w:t>
        </w:r>
      </w:hyperlink>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b/>
          <w:sz w:val="24"/>
          <w:szCs w:val="24"/>
        </w:rPr>
      </w:pPr>
      <w:r w:rsidRPr="009560D9">
        <w:rPr>
          <w:rFonts w:ascii="Arial" w:hAnsi="Arial" w:cs="Arial"/>
          <w:b/>
          <w:sz w:val="24"/>
          <w:szCs w:val="24"/>
        </w:rPr>
        <w:t xml:space="preserve">Responsável </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 xml:space="preserve">Edna Maria Vieira </w:t>
      </w: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 xml:space="preserve">José Marques Alencar Terra </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b/>
          <w:sz w:val="24"/>
          <w:szCs w:val="24"/>
        </w:rPr>
      </w:pPr>
      <w:r w:rsidRPr="009560D9">
        <w:rPr>
          <w:rFonts w:ascii="Arial" w:hAnsi="Arial" w:cs="Arial"/>
          <w:b/>
          <w:sz w:val="24"/>
          <w:szCs w:val="24"/>
        </w:rPr>
        <w:t xml:space="preserve">Tecnologia Utilizada: </w:t>
      </w:r>
    </w:p>
    <w:p w:rsidR="00094CB1" w:rsidRPr="009560D9" w:rsidRDefault="00094CB1" w:rsidP="00094CB1">
      <w:pPr>
        <w:suppressAutoHyphens w:val="0"/>
        <w:autoSpaceDE w:val="0"/>
        <w:rPr>
          <w:rFonts w:ascii="Arial" w:hAnsi="Arial" w:cs="Arial"/>
          <w:sz w:val="24"/>
          <w:szCs w:val="24"/>
        </w:rPr>
      </w:pPr>
    </w:p>
    <w:p w:rsidR="00094CB1" w:rsidRPr="009560D9" w:rsidRDefault="00094CB1" w:rsidP="00094CB1">
      <w:pPr>
        <w:suppressAutoHyphens w:val="0"/>
        <w:autoSpaceDE w:val="0"/>
        <w:rPr>
          <w:rFonts w:ascii="Arial" w:hAnsi="Arial" w:cs="Arial"/>
          <w:sz w:val="24"/>
          <w:szCs w:val="24"/>
        </w:rPr>
      </w:pPr>
      <w:r w:rsidRPr="009560D9">
        <w:rPr>
          <w:rFonts w:ascii="Arial" w:hAnsi="Arial" w:cs="Arial"/>
          <w:sz w:val="24"/>
          <w:szCs w:val="24"/>
        </w:rPr>
        <w:t xml:space="preserve">Link da Embratel de 10 Mbps com enderenço </w:t>
      </w:r>
      <w:proofErr w:type="spellStart"/>
      <w:r w:rsidRPr="009560D9">
        <w:rPr>
          <w:rFonts w:ascii="Arial" w:hAnsi="Arial" w:cs="Arial"/>
          <w:sz w:val="24"/>
          <w:szCs w:val="24"/>
        </w:rPr>
        <w:t>Ip's</w:t>
      </w:r>
      <w:proofErr w:type="spellEnd"/>
      <w:r w:rsidRPr="009560D9">
        <w:rPr>
          <w:rFonts w:ascii="Arial" w:hAnsi="Arial" w:cs="Arial"/>
          <w:sz w:val="24"/>
          <w:szCs w:val="24"/>
        </w:rPr>
        <w:t xml:space="preserve"> Fixos</w:t>
      </w:r>
    </w:p>
    <w:p w:rsidR="00094CB1" w:rsidRPr="009560D9" w:rsidRDefault="00094CB1" w:rsidP="00094CB1">
      <w:pPr>
        <w:rPr>
          <w:rFonts w:ascii="Arial" w:eastAsia="SimSun" w:hAnsi="Arial" w:cs="Arial"/>
          <w:sz w:val="24"/>
          <w:szCs w:val="24"/>
        </w:rPr>
      </w:pPr>
    </w:p>
    <w:p w:rsidR="00094CB1" w:rsidRPr="009560D9" w:rsidRDefault="00094CB1" w:rsidP="00094CB1">
      <w:pPr>
        <w:rPr>
          <w:rFonts w:ascii="Arial" w:eastAsia="SimSun" w:hAnsi="Arial" w:cs="Arial"/>
          <w:sz w:val="24"/>
          <w:szCs w:val="24"/>
        </w:rPr>
      </w:pPr>
    </w:p>
    <w:p w:rsidR="00094CB1" w:rsidRPr="009560D9" w:rsidRDefault="00094CB1" w:rsidP="00094CB1">
      <w:pPr>
        <w:pStyle w:val="Ttulo2"/>
        <w:spacing w:after="120"/>
        <w:ind w:left="709" w:hanging="360"/>
        <w:rPr>
          <w:rFonts w:ascii="Arial" w:hAnsi="Arial" w:cs="Arial"/>
          <w:szCs w:val="24"/>
        </w:rPr>
      </w:pPr>
      <w:r w:rsidRPr="009560D9">
        <w:rPr>
          <w:rFonts w:ascii="Arial" w:eastAsia="SimSun" w:hAnsi="Arial" w:cs="Arial"/>
          <w:szCs w:val="24"/>
        </w:rPr>
        <w:t xml:space="preserve">4.1.2 </w:t>
      </w:r>
      <w:r w:rsidRPr="009560D9">
        <w:rPr>
          <w:rFonts w:ascii="Arial" w:hAnsi="Arial" w:cs="Arial"/>
          <w:szCs w:val="24"/>
        </w:rPr>
        <w:t>Política de Priorização</w:t>
      </w:r>
    </w:p>
    <w:p w:rsidR="00094CB1" w:rsidRPr="009560D9" w:rsidRDefault="00094CB1" w:rsidP="00094CB1">
      <w:pPr>
        <w:pStyle w:val="Standard"/>
        <w:spacing w:after="120"/>
        <w:jc w:val="center"/>
        <w:rPr>
          <w:rFonts w:ascii="Arial" w:hAnsi="Arial" w:cs="Arial"/>
        </w:rPr>
      </w:pPr>
      <w:r w:rsidRPr="009560D9">
        <w:rPr>
          <w:rFonts w:ascii="Arial" w:hAnsi="Arial" w:cs="Arial"/>
        </w:rPr>
        <w:t xml:space="preserve">Política de Priorização de Projetos e Serviços de TI do </w:t>
      </w:r>
      <w:r w:rsidRPr="009560D9">
        <w:rPr>
          <w:rFonts w:ascii="Arial" w:hAnsi="Arial" w:cs="Arial"/>
          <w:b/>
          <w:bCs/>
          <w:color w:val="0000FF"/>
        </w:rPr>
        <w:t>&lt;Estatal&gt;</w:t>
      </w:r>
      <w:r w:rsidRPr="009560D9">
        <w:rPr>
          <w:rFonts w:ascii="Arial" w:hAnsi="Arial" w:cs="Arial"/>
          <w:b/>
          <w:bCs/>
        </w:rPr>
        <w:t xml:space="preserve"> </w:t>
      </w:r>
    </w:p>
    <w:p w:rsidR="00094CB1" w:rsidRPr="009560D9" w:rsidRDefault="00094CB1" w:rsidP="00094CB1">
      <w:pPr>
        <w:pStyle w:val="Standard"/>
        <w:spacing w:after="120"/>
        <w:jc w:val="center"/>
        <w:rPr>
          <w:rFonts w:ascii="Arial" w:hAnsi="Arial" w:cs="Arial"/>
        </w:rPr>
      </w:pPr>
    </w:p>
    <w:p w:rsidR="00094CB1" w:rsidRPr="009560D9" w:rsidRDefault="00094CB1" w:rsidP="00094CB1">
      <w:pPr>
        <w:pStyle w:val="Standard"/>
        <w:spacing w:after="120"/>
        <w:jc w:val="center"/>
        <w:rPr>
          <w:rFonts w:ascii="Arial" w:hAnsi="Arial" w:cs="Arial"/>
          <w:b/>
        </w:rPr>
      </w:pPr>
      <w:r w:rsidRPr="009560D9">
        <w:rPr>
          <w:rFonts w:ascii="Arial" w:hAnsi="Arial" w:cs="Arial"/>
          <w:b/>
        </w:rPr>
        <w:t>Objetivo</w:t>
      </w:r>
    </w:p>
    <w:p w:rsidR="00094CB1" w:rsidRPr="009560D9" w:rsidRDefault="00094CB1" w:rsidP="00094CB1">
      <w:pPr>
        <w:pStyle w:val="Standard"/>
        <w:spacing w:after="120"/>
        <w:jc w:val="both"/>
        <w:rPr>
          <w:rFonts w:ascii="Arial" w:hAnsi="Arial" w:cs="Arial"/>
        </w:rPr>
      </w:pPr>
      <w:r w:rsidRPr="009560D9">
        <w:rPr>
          <w:rFonts w:ascii="Arial" w:hAnsi="Arial" w:cs="Arial"/>
        </w:rPr>
        <w:t xml:space="preserve">Documentar a Política de Priorização de Projetos e Serviços de TI do </w:t>
      </w:r>
      <w:r w:rsidRPr="009560D9">
        <w:rPr>
          <w:rFonts w:ascii="Arial" w:hAnsi="Arial" w:cs="Arial"/>
          <w:b/>
          <w:bCs/>
          <w:color w:val="0000FF"/>
        </w:rPr>
        <w:t>&lt;Estatal&gt;</w:t>
      </w:r>
      <w:r w:rsidRPr="009560D9">
        <w:rPr>
          <w:rFonts w:ascii="Arial" w:hAnsi="Arial" w:cs="Arial"/>
          <w:b/>
          <w:bCs/>
        </w:rPr>
        <w:t xml:space="preserve"> </w:t>
      </w:r>
      <w:r w:rsidRPr="009560D9">
        <w:rPr>
          <w:rFonts w:ascii="Arial" w:hAnsi="Arial" w:cs="Arial"/>
        </w:rPr>
        <w:t>que serão utilizados na priorização dos projetos do portfólio de Projetos e Serviços de TI.</w:t>
      </w:r>
    </w:p>
    <w:p w:rsidR="00094CB1" w:rsidRPr="009560D9" w:rsidRDefault="00094CB1" w:rsidP="00094CB1">
      <w:pPr>
        <w:pStyle w:val="Standard"/>
        <w:spacing w:after="120"/>
        <w:jc w:val="both"/>
        <w:rPr>
          <w:rFonts w:ascii="Arial" w:hAnsi="Arial" w:cs="Arial"/>
          <w:b/>
          <w:bCs/>
          <w:color w:val="0000FF"/>
        </w:rPr>
      </w:pPr>
      <w:r w:rsidRPr="009560D9">
        <w:rPr>
          <w:rFonts w:ascii="Arial" w:hAnsi="Arial" w:cs="Arial"/>
          <w:b/>
          <w:bCs/>
          <w:color w:val="0000FF"/>
        </w:rPr>
        <w:t xml:space="preserve">&lt;Inserir o nome do Setor/Departamento/Secretaria da Estatal&gt; </w:t>
      </w:r>
    </w:p>
    <w:p w:rsidR="00094CB1" w:rsidRPr="009560D9" w:rsidRDefault="00094CB1" w:rsidP="00094CB1">
      <w:pPr>
        <w:pStyle w:val="Standard"/>
        <w:spacing w:after="120"/>
        <w:jc w:val="center"/>
        <w:rPr>
          <w:rFonts w:ascii="Arial" w:hAnsi="Arial" w:cs="Arial"/>
        </w:rPr>
      </w:pPr>
    </w:p>
    <w:tbl>
      <w:tblPr>
        <w:tblW w:w="6016" w:type="dxa"/>
        <w:jc w:val="center"/>
        <w:tblCellMar>
          <w:left w:w="10" w:type="dxa"/>
          <w:right w:w="10" w:type="dxa"/>
        </w:tblCellMar>
        <w:tblLook w:val="0000" w:firstRow="0" w:lastRow="0" w:firstColumn="0" w:lastColumn="0" w:noHBand="0" w:noVBand="0"/>
      </w:tblPr>
      <w:tblGrid>
        <w:gridCol w:w="1196"/>
        <w:gridCol w:w="1193"/>
        <w:gridCol w:w="1253"/>
        <w:gridCol w:w="1181"/>
        <w:gridCol w:w="1193"/>
      </w:tblGrid>
      <w:tr w:rsidR="00094CB1" w:rsidRPr="009560D9" w:rsidTr="004E1F5A">
        <w:trPr>
          <w:jc w:val="center"/>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Número</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Critério</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Avaliação</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Valor</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Projeto</w:t>
            </w:r>
          </w:p>
        </w:tc>
      </w:tr>
      <w:tr w:rsidR="00094CB1" w:rsidRPr="009560D9" w:rsidTr="004E1F5A">
        <w:trPr>
          <w:jc w:val="center"/>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r>
      <w:tr w:rsidR="00094CB1" w:rsidRPr="009560D9" w:rsidTr="004E1F5A">
        <w:trPr>
          <w:jc w:val="center"/>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r>
      <w:tr w:rsidR="00094CB1" w:rsidRPr="009560D9" w:rsidTr="004E1F5A">
        <w:trPr>
          <w:jc w:val="center"/>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r>
      <w:tr w:rsidR="00094CB1" w:rsidRPr="009560D9" w:rsidTr="004E1F5A">
        <w:trPr>
          <w:jc w:val="center"/>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
        </w:tc>
      </w:tr>
    </w:tbl>
    <w:p w:rsidR="00094CB1" w:rsidRPr="009560D9" w:rsidRDefault="00094CB1" w:rsidP="00094CB1">
      <w:pPr>
        <w:pStyle w:val="Standard"/>
        <w:spacing w:after="120"/>
        <w:jc w:val="center"/>
        <w:rPr>
          <w:rFonts w:ascii="Arial" w:hAnsi="Arial" w:cs="Arial"/>
        </w:rPr>
      </w:pPr>
    </w:p>
    <w:p w:rsidR="00094CB1" w:rsidRPr="009560D9" w:rsidRDefault="00094CB1" w:rsidP="00094CB1">
      <w:pPr>
        <w:pStyle w:val="Standard"/>
        <w:jc w:val="center"/>
        <w:rPr>
          <w:rFonts w:ascii="Arial" w:hAnsi="Arial" w:cs="Arial"/>
          <w:color w:val="0000FF"/>
        </w:rPr>
      </w:pPr>
      <w:r w:rsidRPr="009560D9">
        <w:rPr>
          <w:rFonts w:ascii="Arial" w:hAnsi="Arial" w:cs="Arial"/>
          <w:color w:val="0000FF"/>
        </w:rPr>
        <w:t>&lt;Nome completo da autoridade máxima da Estatal &gt;</w:t>
      </w:r>
    </w:p>
    <w:p w:rsidR="00094CB1" w:rsidRPr="009560D9" w:rsidRDefault="00094CB1" w:rsidP="00094CB1">
      <w:pPr>
        <w:pStyle w:val="Standard"/>
        <w:spacing w:after="120"/>
        <w:jc w:val="center"/>
        <w:rPr>
          <w:rFonts w:ascii="Arial" w:hAnsi="Arial" w:cs="Arial"/>
          <w:color w:val="0000FF"/>
        </w:rPr>
      </w:pPr>
    </w:p>
    <w:p w:rsidR="00094CB1" w:rsidRPr="009560D9" w:rsidRDefault="00094CB1" w:rsidP="00094CB1">
      <w:pPr>
        <w:pStyle w:val="Standard"/>
        <w:spacing w:after="120"/>
        <w:jc w:val="center"/>
        <w:rPr>
          <w:rFonts w:ascii="Arial" w:hAnsi="Arial" w:cs="Arial"/>
          <w:color w:val="0000FF"/>
        </w:rPr>
      </w:pPr>
      <w:r w:rsidRPr="009560D9">
        <w:rPr>
          <w:rFonts w:ascii="Arial" w:hAnsi="Arial" w:cs="Arial"/>
          <w:color w:val="0000FF"/>
        </w:rPr>
        <w:t>&lt;Cargo da autoridade máxima da Estatal &gt;</w:t>
      </w:r>
    </w:p>
    <w:p w:rsidR="00094CB1" w:rsidRPr="009560D9" w:rsidRDefault="00094CB1" w:rsidP="00094CB1">
      <w:pPr>
        <w:pStyle w:val="Standard"/>
        <w:spacing w:after="120"/>
        <w:jc w:val="center"/>
        <w:rPr>
          <w:rFonts w:ascii="Arial" w:hAnsi="Arial" w:cs="Arial"/>
          <w:color w:val="0000FF"/>
        </w:rPr>
      </w:pPr>
    </w:p>
    <w:p w:rsidR="00094CB1" w:rsidRPr="009560D9" w:rsidRDefault="00094CB1" w:rsidP="00094CB1">
      <w:pPr>
        <w:pStyle w:val="Rodap"/>
        <w:rPr>
          <w:rFonts w:cs="Arial"/>
          <w:sz w:val="24"/>
          <w:szCs w:val="24"/>
        </w:rPr>
      </w:pPr>
      <w:r w:rsidRPr="009560D9">
        <w:rPr>
          <w:rFonts w:cs="Arial"/>
          <w:b/>
          <w:sz w:val="24"/>
          <w:szCs w:val="24"/>
        </w:rPr>
        <w:t>Observações:</w:t>
      </w:r>
      <w:r w:rsidRPr="009560D9">
        <w:rPr>
          <w:rFonts w:cs="Arial"/>
          <w:sz w:val="24"/>
          <w:szCs w:val="24"/>
        </w:rPr>
        <w:t xml:space="preserve"> </w:t>
      </w:r>
    </w:p>
    <w:p w:rsidR="00094CB1" w:rsidRPr="009560D9" w:rsidRDefault="00094CB1" w:rsidP="00094CB1">
      <w:pPr>
        <w:pStyle w:val="Rodap"/>
        <w:rPr>
          <w:rFonts w:cs="Arial"/>
          <w:sz w:val="24"/>
          <w:szCs w:val="24"/>
        </w:rPr>
      </w:pPr>
    </w:p>
    <w:p w:rsidR="00094CB1" w:rsidRPr="009560D9" w:rsidRDefault="00094CB1" w:rsidP="00094CB1">
      <w:pPr>
        <w:pStyle w:val="Textbody"/>
        <w:tabs>
          <w:tab w:val="left" w:pos="8111"/>
        </w:tabs>
        <w:jc w:val="both"/>
        <w:rPr>
          <w:rFonts w:ascii="Arial" w:hAnsi="Arial" w:cs="Arial"/>
        </w:rPr>
      </w:pPr>
      <w:r w:rsidRPr="009560D9">
        <w:rPr>
          <w:rFonts w:ascii="Arial" w:hAnsi="Arial" w:cs="Arial"/>
        </w:rPr>
        <w:t xml:space="preserve">A principal função da categorização dos Projetos e Serviços de TI é agrupá-los por características similares, a fim de facilitar a comparação entre eles e o balanceamento. Seguem, abaixo, algumas sugestões de categorização de projetos e serviços de TI para a elaboração da Política de Priorização. </w:t>
      </w:r>
    </w:p>
    <w:p w:rsidR="00094CB1" w:rsidRPr="009560D9" w:rsidRDefault="00094CB1" w:rsidP="00094CB1">
      <w:pPr>
        <w:pStyle w:val="Rodap"/>
        <w:rPr>
          <w:rFonts w:cs="Arial"/>
          <w:sz w:val="24"/>
          <w:szCs w:val="24"/>
        </w:rPr>
      </w:pPr>
    </w:p>
    <w:p w:rsidR="00094CB1" w:rsidRPr="009560D9" w:rsidRDefault="00094CB1" w:rsidP="00094CB1">
      <w:pPr>
        <w:pStyle w:val="Rodap"/>
        <w:widowControl w:val="0"/>
        <w:numPr>
          <w:ilvl w:val="0"/>
          <w:numId w:val="21"/>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b/>
          <w:sz w:val="24"/>
          <w:szCs w:val="24"/>
        </w:rPr>
        <w:t>Projetos Obrigatórios</w:t>
      </w:r>
      <w:r w:rsidRPr="009560D9">
        <w:rPr>
          <w:rFonts w:cs="Arial"/>
          <w:sz w:val="24"/>
          <w:szCs w:val="24"/>
        </w:rPr>
        <w:t xml:space="preserve">: projetos que não possuem alternativas à sua execução. Esse foi o caso, por exemplo, das aplicações que tinham problemas relacionados ao bug do milênio, já que as empresas eram obrigadas a modificar seus sistemas de informação para evitar sérios problemas futuros. Alterações legais podem ter o mesmo efeito. </w:t>
      </w:r>
    </w:p>
    <w:p w:rsidR="00094CB1" w:rsidRPr="009560D9" w:rsidRDefault="00094CB1" w:rsidP="00094CB1">
      <w:pPr>
        <w:pStyle w:val="Rodap"/>
        <w:widowControl w:val="0"/>
        <w:numPr>
          <w:ilvl w:val="0"/>
          <w:numId w:val="21"/>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b/>
          <w:sz w:val="24"/>
          <w:szCs w:val="24"/>
        </w:rPr>
        <w:t>Projetos de Infraestrutura</w:t>
      </w:r>
      <w:r w:rsidRPr="009560D9">
        <w:rPr>
          <w:rFonts w:cs="Arial"/>
          <w:sz w:val="24"/>
          <w:szCs w:val="24"/>
        </w:rPr>
        <w:t xml:space="preserve">: nesse tipo de projeto, os benefícios imediatos são pouco significativos, mas criam novas e importantes oportunidades. Alguns exemplos dessa categoria são a implantação de um novo banco de dados corporativo, uma rede local, intranets ou uma nova estrutura organizacional. </w:t>
      </w:r>
    </w:p>
    <w:p w:rsidR="00094CB1" w:rsidRPr="009560D9" w:rsidRDefault="00094CB1" w:rsidP="00094CB1">
      <w:pPr>
        <w:pStyle w:val="Rodap"/>
        <w:widowControl w:val="0"/>
        <w:numPr>
          <w:ilvl w:val="0"/>
          <w:numId w:val="21"/>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b/>
          <w:sz w:val="24"/>
          <w:szCs w:val="24"/>
        </w:rPr>
        <w:t>Projetos Incrementais</w:t>
      </w:r>
      <w:r w:rsidRPr="009560D9">
        <w:rPr>
          <w:rFonts w:cs="Arial"/>
          <w:sz w:val="24"/>
          <w:szCs w:val="24"/>
        </w:rPr>
        <w:t xml:space="preserve">: projetos que envolvem tecnologia ou processo de negócio </w:t>
      </w:r>
      <w:r w:rsidRPr="009560D9">
        <w:rPr>
          <w:rFonts w:cs="Arial"/>
          <w:sz w:val="24"/>
          <w:szCs w:val="24"/>
        </w:rPr>
        <w:lastRenderedPageBreak/>
        <w:t xml:space="preserve">bem conhecidos, cujos impactos são facilmente previstos. Trazem ganhos incrementais em eficiência e/ou eficácia. Como exemplo, podemos citar o projeto de melhorias pontuais de um sistema corporativo, cuja necessidade foi gerada devido a ajustes promovidos no processo de negócio. </w:t>
      </w:r>
    </w:p>
    <w:p w:rsidR="00094CB1" w:rsidRPr="009560D9" w:rsidRDefault="00094CB1" w:rsidP="00094CB1">
      <w:pPr>
        <w:pStyle w:val="Rodap"/>
        <w:widowControl w:val="0"/>
        <w:numPr>
          <w:ilvl w:val="0"/>
          <w:numId w:val="21"/>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b/>
          <w:sz w:val="24"/>
          <w:szCs w:val="24"/>
        </w:rPr>
        <w:t>Projetos Exploratórios</w:t>
      </w:r>
      <w:r w:rsidRPr="009560D9">
        <w:rPr>
          <w:rFonts w:cs="Arial"/>
          <w:sz w:val="24"/>
          <w:szCs w:val="24"/>
        </w:rPr>
        <w:t xml:space="preserve">: projetos que envolvem novas tecnologias em relação ao conhecimento apropriado pela organização, novas estratégias de negócio ou novas estruturas ou processos organizacionais. São projetos de grande incerteza intrínseca. Contudo, se bem-sucedidos, podem trazer grandes ganhos de eficiência ou eficácia para a estatal. Um exemplo desse tipo de projeto é a migração de sistema operacional ou ainda o desenvolvimento de aplicativos para dispositivos móveis. </w:t>
      </w:r>
    </w:p>
    <w:p w:rsidR="00094CB1" w:rsidRPr="009560D9" w:rsidRDefault="00094CB1" w:rsidP="00094CB1">
      <w:pPr>
        <w:pStyle w:val="Rodap"/>
        <w:widowControl w:val="0"/>
        <w:numPr>
          <w:ilvl w:val="0"/>
          <w:numId w:val="21"/>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Considerando que o rol apresentado é exemplificativo, outros exemplos de denominações para categorias de projetos podem ser:</w:t>
      </w:r>
      <w:proofErr w:type="gramStart"/>
      <w:r w:rsidRPr="009560D9">
        <w:rPr>
          <w:rFonts w:cs="Arial"/>
          <w:sz w:val="24"/>
          <w:szCs w:val="24"/>
        </w:rPr>
        <w:t xml:space="preserve">  </w:t>
      </w:r>
      <w:proofErr w:type="gramEnd"/>
      <w:r w:rsidRPr="009560D9">
        <w:rPr>
          <w:rFonts w:cs="Arial"/>
          <w:sz w:val="24"/>
          <w:szCs w:val="24"/>
        </w:rPr>
        <w:t>Expansão de Serviço; Melhoria de Serviço; Mandatórios ou Regulatórios; Novos Produtos; Internos; Redução de Custos.</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 xml:space="preserve">A estatal poderá distribuir o orçamento financeiro para os projetos priorizados da seguinte maneira, por exemplo: </w:t>
      </w:r>
    </w:p>
    <w:p w:rsidR="00094CB1" w:rsidRPr="009560D9" w:rsidRDefault="00094CB1" w:rsidP="00094CB1">
      <w:pPr>
        <w:pStyle w:val="Rodap"/>
        <w:rPr>
          <w:rFonts w:cs="Arial"/>
          <w:sz w:val="24"/>
          <w:szCs w:val="24"/>
        </w:rPr>
      </w:pPr>
    </w:p>
    <w:p w:rsidR="00094CB1" w:rsidRPr="009560D9" w:rsidRDefault="00094CB1" w:rsidP="00094CB1">
      <w:pPr>
        <w:pStyle w:val="Rodap"/>
        <w:widowControl w:val="0"/>
        <w:numPr>
          <w:ilvl w:val="0"/>
          <w:numId w:val="22"/>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20% para os projetos urgentes; </w:t>
      </w:r>
    </w:p>
    <w:p w:rsidR="00094CB1" w:rsidRPr="009560D9" w:rsidRDefault="00094CB1" w:rsidP="00094CB1">
      <w:pPr>
        <w:pStyle w:val="Rodap"/>
        <w:widowControl w:val="0"/>
        <w:numPr>
          <w:ilvl w:val="0"/>
          <w:numId w:val="22"/>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40% para os projetos que estão no PEI – Plano Estratégico Institucional; </w:t>
      </w:r>
    </w:p>
    <w:p w:rsidR="00094CB1" w:rsidRPr="009560D9" w:rsidRDefault="00094CB1" w:rsidP="00094CB1">
      <w:pPr>
        <w:pStyle w:val="Rodap"/>
        <w:widowControl w:val="0"/>
        <w:numPr>
          <w:ilvl w:val="0"/>
          <w:numId w:val="22"/>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40% para os projetos que estão no PDTI – Plano Diretor de Tecnologia da Informação.</w:t>
      </w:r>
    </w:p>
    <w:p w:rsidR="00094CB1" w:rsidRPr="009560D9" w:rsidRDefault="00094CB1" w:rsidP="00094CB1">
      <w:pPr>
        <w:pStyle w:val="Rodap"/>
        <w:rPr>
          <w:rFonts w:cs="Arial"/>
          <w:sz w:val="24"/>
          <w:szCs w:val="24"/>
        </w:rPr>
      </w:pPr>
    </w:p>
    <w:p w:rsidR="00094CB1" w:rsidRPr="009560D9" w:rsidRDefault="00094CB1" w:rsidP="00094CB1">
      <w:pPr>
        <w:pStyle w:val="Standard"/>
        <w:spacing w:after="120"/>
        <w:jc w:val="both"/>
        <w:rPr>
          <w:rFonts w:ascii="Arial" w:hAnsi="Arial" w:cs="Arial"/>
        </w:rPr>
      </w:pPr>
      <w:r w:rsidRPr="009560D9">
        <w:rPr>
          <w:rFonts w:ascii="Arial" w:hAnsi="Arial" w:cs="Arial"/>
        </w:rPr>
        <w:t xml:space="preserve">Exemplo de Política de Priorização: a Avaliação pode ser: Baixa, Média e </w:t>
      </w:r>
      <w:proofErr w:type="gramStart"/>
      <w:r w:rsidRPr="009560D9">
        <w:rPr>
          <w:rFonts w:ascii="Arial" w:hAnsi="Arial" w:cs="Arial"/>
        </w:rPr>
        <w:t>Alta</w:t>
      </w:r>
      <w:proofErr w:type="gramEnd"/>
    </w:p>
    <w:p w:rsidR="00094CB1" w:rsidRPr="009560D9" w:rsidRDefault="00094CB1" w:rsidP="00094CB1">
      <w:pPr>
        <w:pStyle w:val="Standard"/>
        <w:spacing w:after="120"/>
        <w:jc w:val="both"/>
        <w:rPr>
          <w:rFonts w:ascii="Arial" w:hAnsi="Arial" w:cs="Arial"/>
        </w:rPr>
      </w:pPr>
    </w:p>
    <w:tbl>
      <w:tblPr>
        <w:tblW w:w="9490" w:type="dxa"/>
        <w:jc w:val="center"/>
        <w:tblCellMar>
          <w:left w:w="10" w:type="dxa"/>
          <w:right w:w="10" w:type="dxa"/>
        </w:tblCellMar>
        <w:tblLook w:val="0000" w:firstRow="0" w:lastRow="0" w:firstColumn="0" w:lastColumn="0" w:noHBand="0" w:noVBand="0"/>
      </w:tblPr>
      <w:tblGrid>
        <w:gridCol w:w="1195"/>
        <w:gridCol w:w="1564"/>
        <w:gridCol w:w="4257"/>
        <w:gridCol w:w="1284"/>
        <w:gridCol w:w="1190"/>
      </w:tblGrid>
      <w:tr w:rsidR="00094CB1" w:rsidRPr="009560D9" w:rsidTr="004E1F5A">
        <w:trPr>
          <w:jc w:val="center"/>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Número</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Critério</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Avaliação</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Valor</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Projeto</w:t>
            </w:r>
          </w:p>
        </w:tc>
      </w:tr>
      <w:tr w:rsidR="00094CB1" w:rsidRPr="009560D9" w:rsidTr="004E1F5A">
        <w:trPr>
          <w:jc w:val="center"/>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roofErr w:type="gramStart"/>
            <w:r w:rsidRPr="009560D9">
              <w:rPr>
                <w:rFonts w:ascii="Arial" w:hAnsi="Arial" w:cs="Arial"/>
              </w:rPr>
              <w:t>1</w:t>
            </w:r>
            <w:proofErr w:type="gramEnd"/>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Importância estratégica </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Alta, pois, permitirá o alinhamento estratégico da </w:t>
            </w:r>
            <w:proofErr w:type="gramStart"/>
            <w:r w:rsidRPr="009560D9">
              <w:rPr>
                <w:rFonts w:ascii="Arial" w:hAnsi="Arial" w:cs="Arial"/>
              </w:rPr>
              <w:t>TI</w:t>
            </w:r>
            <w:proofErr w:type="gramEnd"/>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60.000,00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X</w:t>
            </w:r>
          </w:p>
        </w:tc>
      </w:tr>
      <w:tr w:rsidR="00094CB1" w:rsidRPr="009560D9" w:rsidTr="004E1F5A">
        <w:trPr>
          <w:jc w:val="center"/>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roofErr w:type="gramStart"/>
            <w:r w:rsidRPr="009560D9">
              <w:rPr>
                <w:rFonts w:ascii="Arial" w:hAnsi="Arial" w:cs="Arial"/>
              </w:rPr>
              <w:t>2</w:t>
            </w:r>
            <w:proofErr w:type="gramEnd"/>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Abrangência dos Resultados do Projeto</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Alta, pois, traz mudanças para várias áreas da </w:t>
            </w:r>
            <w:proofErr w:type="gramStart"/>
            <w:r w:rsidRPr="009560D9">
              <w:rPr>
                <w:rFonts w:ascii="Arial" w:hAnsi="Arial" w:cs="Arial"/>
              </w:rPr>
              <w:t>Estatal</w:t>
            </w:r>
            <w:proofErr w:type="gramEnd"/>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50.000,00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Z</w:t>
            </w:r>
          </w:p>
        </w:tc>
      </w:tr>
      <w:tr w:rsidR="00094CB1" w:rsidRPr="009560D9" w:rsidTr="004E1F5A">
        <w:trPr>
          <w:jc w:val="center"/>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proofErr w:type="gramStart"/>
            <w:r w:rsidRPr="009560D9">
              <w:rPr>
                <w:rFonts w:ascii="Arial" w:hAnsi="Arial" w:cs="Arial"/>
              </w:rPr>
              <w:t>3</w:t>
            </w:r>
            <w:proofErr w:type="gramEnd"/>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Fator Político</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Baixo</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30.000,00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W</w:t>
            </w:r>
          </w:p>
        </w:tc>
      </w:tr>
    </w:tbl>
    <w:p w:rsidR="00094CB1" w:rsidRPr="009560D9" w:rsidRDefault="00094CB1" w:rsidP="00094CB1">
      <w:pPr>
        <w:pStyle w:val="Standard"/>
        <w:spacing w:after="120"/>
        <w:jc w:val="both"/>
        <w:rPr>
          <w:rFonts w:ascii="Arial" w:hAnsi="Arial" w:cs="Arial"/>
        </w:rPr>
      </w:pPr>
    </w:p>
    <w:p w:rsidR="00094CB1" w:rsidRPr="009560D9" w:rsidRDefault="00094CB1" w:rsidP="00094CB1">
      <w:pPr>
        <w:pStyle w:val="Standard"/>
        <w:spacing w:after="120"/>
        <w:jc w:val="both"/>
        <w:rPr>
          <w:rFonts w:ascii="Arial" w:hAnsi="Arial" w:cs="Arial"/>
        </w:rPr>
      </w:pPr>
      <w:r w:rsidRPr="009560D9">
        <w:rPr>
          <w:rFonts w:ascii="Arial" w:hAnsi="Arial" w:cs="Arial"/>
        </w:rPr>
        <w:t>O processo de priorização de projetos e serviços de TI normalmente é feito em duas etapas: avaliação técnica e de viabilidade econômico-financeira e validação pelo Comitê de TI. A equipe que avalia e valida os projetos tem a função de verificar a adequação dos projetos ao planejamento estratégico da estatal.</w:t>
      </w:r>
    </w:p>
    <w:p w:rsidR="00094CB1" w:rsidRPr="009560D9" w:rsidRDefault="00094CB1" w:rsidP="00094CB1">
      <w:pPr>
        <w:pStyle w:val="Standard"/>
        <w:spacing w:after="120"/>
        <w:jc w:val="both"/>
        <w:rPr>
          <w:rFonts w:ascii="Arial" w:hAnsi="Arial" w:cs="Arial"/>
        </w:rPr>
      </w:pPr>
      <w:r w:rsidRPr="009560D9">
        <w:rPr>
          <w:rFonts w:ascii="Arial" w:hAnsi="Arial" w:cs="Arial"/>
        </w:rPr>
        <w:t xml:space="preserve">Pode ser utilizada uma escala de avaliação dos projetos e serviços de TI distribuída em </w:t>
      </w:r>
      <w:proofErr w:type="gramStart"/>
      <w:r w:rsidRPr="009560D9">
        <w:rPr>
          <w:rFonts w:ascii="Arial" w:hAnsi="Arial" w:cs="Arial"/>
        </w:rPr>
        <w:t>6</w:t>
      </w:r>
      <w:proofErr w:type="gramEnd"/>
      <w:r w:rsidRPr="009560D9">
        <w:rPr>
          <w:rFonts w:ascii="Arial" w:hAnsi="Arial" w:cs="Arial"/>
        </w:rPr>
        <w:t xml:space="preserve"> pontos, sem centro, de 0 a 5.</w:t>
      </w:r>
    </w:p>
    <w:p w:rsidR="00094CB1" w:rsidRPr="009560D9" w:rsidRDefault="00094CB1" w:rsidP="00094CB1">
      <w:pPr>
        <w:pStyle w:val="Standard"/>
        <w:spacing w:after="120"/>
        <w:jc w:val="both"/>
        <w:rPr>
          <w:rFonts w:ascii="Arial" w:hAnsi="Arial" w:cs="Arial"/>
        </w:rPr>
      </w:pPr>
      <w:r w:rsidRPr="009560D9">
        <w:rPr>
          <w:rFonts w:ascii="Arial" w:hAnsi="Arial" w:cs="Arial"/>
          <w:b/>
        </w:rPr>
        <w:t>Complexidade</w:t>
      </w:r>
      <w:r w:rsidRPr="009560D9">
        <w:rPr>
          <w:rFonts w:ascii="Arial" w:hAnsi="Arial" w:cs="Arial"/>
        </w:rPr>
        <w:t xml:space="preserve"> - Analisa a abrangência do escopo do projeto, o custo benefício e o esforço </w:t>
      </w:r>
      <w:r w:rsidRPr="009560D9">
        <w:rPr>
          <w:rFonts w:ascii="Arial" w:hAnsi="Arial" w:cs="Arial"/>
        </w:rPr>
        <w:lastRenderedPageBreak/>
        <w:t xml:space="preserve">alocado para a sua </w:t>
      </w:r>
      <w:proofErr w:type="gramStart"/>
      <w:r w:rsidRPr="009560D9">
        <w:rPr>
          <w:rFonts w:ascii="Arial" w:hAnsi="Arial" w:cs="Arial"/>
        </w:rPr>
        <w:t>implementação</w:t>
      </w:r>
      <w:proofErr w:type="gramEnd"/>
      <w:r w:rsidRPr="009560D9">
        <w:rPr>
          <w:rFonts w:ascii="Arial" w:hAnsi="Arial" w:cs="Arial"/>
        </w:rPr>
        <w:t>: quanto menor a complexidade, maior a pontuação.</w:t>
      </w:r>
    </w:p>
    <w:p w:rsidR="00094CB1" w:rsidRPr="009560D9" w:rsidRDefault="00094CB1" w:rsidP="00094CB1">
      <w:pPr>
        <w:pStyle w:val="Standard"/>
        <w:spacing w:after="120"/>
        <w:jc w:val="both"/>
        <w:rPr>
          <w:rFonts w:ascii="Arial" w:hAnsi="Arial" w:cs="Arial"/>
        </w:rPr>
      </w:pPr>
      <w:r w:rsidRPr="009560D9">
        <w:rPr>
          <w:rFonts w:ascii="Arial" w:hAnsi="Arial" w:cs="Arial"/>
          <w:b/>
        </w:rPr>
        <w:t>Custo</w:t>
      </w:r>
      <w:r w:rsidRPr="009560D9">
        <w:rPr>
          <w:rFonts w:ascii="Arial" w:hAnsi="Arial" w:cs="Arial"/>
        </w:rPr>
        <w:t> - Avalia o investimento necessário em termos de orçamento para a operacionalização da iniciativa: quanto menor o custo, maior a pontuação.</w:t>
      </w:r>
    </w:p>
    <w:p w:rsidR="00094CB1" w:rsidRPr="009560D9" w:rsidRDefault="00094CB1" w:rsidP="00094CB1">
      <w:pPr>
        <w:pStyle w:val="Standard"/>
        <w:spacing w:after="120"/>
        <w:jc w:val="both"/>
        <w:rPr>
          <w:rFonts w:ascii="Arial" w:hAnsi="Arial" w:cs="Arial"/>
        </w:rPr>
      </w:pPr>
      <w:r w:rsidRPr="009560D9">
        <w:rPr>
          <w:rFonts w:ascii="Arial" w:hAnsi="Arial" w:cs="Arial"/>
          <w:b/>
        </w:rPr>
        <w:t>Determinação legal ou da Estatal</w:t>
      </w:r>
      <w:r w:rsidRPr="009560D9">
        <w:rPr>
          <w:rFonts w:ascii="Arial" w:hAnsi="Arial" w:cs="Arial"/>
        </w:rPr>
        <w:t> - Pontua as iniciativas em função de cumprimento de lei ou de determinação da Administração da Estatal. O projeto e ou serviço de TI recebe pontuação máxima ou mínima nesse critério, não há pontuação intermediária.</w:t>
      </w:r>
    </w:p>
    <w:p w:rsidR="00094CB1" w:rsidRPr="009560D9" w:rsidRDefault="00094CB1" w:rsidP="00094CB1">
      <w:pPr>
        <w:pStyle w:val="Standard"/>
        <w:spacing w:after="120"/>
        <w:jc w:val="both"/>
        <w:rPr>
          <w:rFonts w:ascii="Arial" w:hAnsi="Arial" w:cs="Arial"/>
        </w:rPr>
      </w:pPr>
      <w:r w:rsidRPr="009560D9">
        <w:rPr>
          <w:rFonts w:ascii="Arial" w:hAnsi="Arial" w:cs="Arial"/>
          <w:b/>
        </w:rPr>
        <w:t>Impacto na meta</w:t>
      </w:r>
      <w:r w:rsidRPr="009560D9">
        <w:rPr>
          <w:rFonts w:ascii="Arial" w:hAnsi="Arial" w:cs="Arial"/>
        </w:rPr>
        <w:t> - Mede a relevância estratégica, ou seja, a contribuição do projeto para o alcance da meta estratégica à qual ele se relaciona: quanto maior o impacto, maior a pontuação.</w:t>
      </w:r>
    </w:p>
    <w:p w:rsidR="00094CB1" w:rsidRPr="009560D9" w:rsidRDefault="00094CB1" w:rsidP="00094CB1">
      <w:pPr>
        <w:pStyle w:val="Standard"/>
        <w:spacing w:after="120"/>
        <w:jc w:val="both"/>
        <w:rPr>
          <w:rFonts w:ascii="Arial" w:hAnsi="Arial" w:cs="Arial"/>
        </w:rPr>
      </w:pPr>
      <w:r w:rsidRPr="009560D9">
        <w:rPr>
          <w:rFonts w:ascii="Arial" w:hAnsi="Arial" w:cs="Arial"/>
          <w:b/>
        </w:rPr>
        <w:t>Prazo</w:t>
      </w:r>
      <w:r w:rsidRPr="009560D9">
        <w:rPr>
          <w:rFonts w:ascii="Arial" w:hAnsi="Arial" w:cs="Arial"/>
        </w:rPr>
        <w:t xml:space="preserve"> - Avalia a duração, o cronograma de </w:t>
      </w:r>
      <w:proofErr w:type="gramStart"/>
      <w:r w:rsidRPr="009560D9">
        <w:rPr>
          <w:rFonts w:ascii="Arial" w:hAnsi="Arial" w:cs="Arial"/>
        </w:rPr>
        <w:t>implementação</w:t>
      </w:r>
      <w:proofErr w:type="gramEnd"/>
      <w:r w:rsidRPr="009560D9">
        <w:rPr>
          <w:rFonts w:ascii="Arial" w:hAnsi="Arial" w:cs="Arial"/>
        </w:rPr>
        <w:t>, bem como o prazo final de conclusão do projeto: quanto menor esse prazo, maior a pontuação.</w:t>
      </w:r>
    </w:p>
    <w:p w:rsidR="00094CB1" w:rsidRPr="009560D9" w:rsidRDefault="00094CB1" w:rsidP="00094CB1">
      <w:pPr>
        <w:pStyle w:val="Standard"/>
        <w:spacing w:after="120"/>
        <w:jc w:val="both"/>
        <w:rPr>
          <w:rFonts w:ascii="Arial" w:hAnsi="Arial" w:cs="Arial"/>
        </w:rPr>
      </w:pPr>
      <w:r w:rsidRPr="009560D9">
        <w:rPr>
          <w:rFonts w:ascii="Arial" w:hAnsi="Arial" w:cs="Arial"/>
          <w:b/>
        </w:rPr>
        <w:t>Probabilidade de sucesso</w:t>
      </w:r>
      <w:r w:rsidRPr="009560D9">
        <w:rPr>
          <w:rFonts w:ascii="Arial" w:hAnsi="Arial" w:cs="Arial"/>
        </w:rPr>
        <w:t> - Considera os riscos envolvidos no projeto para o alcance dos resultados esperados: quanto menores os riscos, maior a pontuação.</w:t>
      </w:r>
    </w:p>
    <w:p w:rsidR="00094CB1" w:rsidRPr="009560D9" w:rsidRDefault="00094CB1" w:rsidP="00094CB1">
      <w:pPr>
        <w:pStyle w:val="Standard"/>
        <w:spacing w:after="120"/>
        <w:jc w:val="both"/>
        <w:rPr>
          <w:rFonts w:ascii="Arial" w:hAnsi="Arial" w:cs="Arial"/>
        </w:rPr>
      </w:pPr>
      <w:r w:rsidRPr="009560D9">
        <w:rPr>
          <w:rFonts w:ascii="Arial" w:hAnsi="Arial" w:cs="Arial"/>
          <w:b/>
        </w:rPr>
        <w:t>Resultados a curto e médio prazo</w:t>
      </w:r>
      <w:r w:rsidRPr="009560D9">
        <w:rPr>
          <w:rFonts w:ascii="Arial" w:hAnsi="Arial" w:cs="Arial"/>
        </w:rPr>
        <w:t> - Examina o tempo necessário para que o projeto comece a gerar os resultados esperados: quanto menor o tempo, maior a pontuação.</w:t>
      </w:r>
    </w:p>
    <w:p w:rsidR="00094CB1" w:rsidRPr="009560D9" w:rsidRDefault="00094CB1" w:rsidP="00094CB1">
      <w:pPr>
        <w:pStyle w:val="Standard"/>
        <w:spacing w:after="120"/>
        <w:jc w:val="both"/>
        <w:rPr>
          <w:rFonts w:ascii="Arial" w:hAnsi="Arial" w:cs="Arial"/>
        </w:rPr>
      </w:pPr>
      <w:r w:rsidRPr="009560D9">
        <w:rPr>
          <w:rFonts w:ascii="Arial" w:hAnsi="Arial" w:cs="Arial"/>
          <w:b/>
        </w:rPr>
        <w:t xml:space="preserve">Situação de </w:t>
      </w:r>
      <w:proofErr w:type="gramStart"/>
      <w:r w:rsidRPr="009560D9">
        <w:rPr>
          <w:rFonts w:ascii="Arial" w:hAnsi="Arial" w:cs="Arial"/>
          <w:b/>
        </w:rPr>
        <w:t>implementação</w:t>
      </w:r>
      <w:proofErr w:type="gramEnd"/>
      <w:r w:rsidRPr="009560D9">
        <w:rPr>
          <w:rFonts w:ascii="Arial" w:hAnsi="Arial" w:cs="Arial"/>
        </w:rPr>
        <w:t> - Investiga a situação atual do projeto e serviço de TI, ou seja, o seu percentual de implementação à época da definição e priorização dos projetos estratégicos: quanto maior o percentual, maior a pontuação. Os projetos e serviços de TI não iniciados recebem pontuação zero.</w:t>
      </w:r>
    </w:p>
    <w:p w:rsidR="00094CB1" w:rsidRPr="009560D9" w:rsidRDefault="00094CB1" w:rsidP="00094CB1">
      <w:pPr>
        <w:rPr>
          <w:rFonts w:ascii="Arial" w:eastAsia="SimSun" w:hAnsi="Arial" w:cs="Arial"/>
          <w:sz w:val="24"/>
          <w:szCs w:val="24"/>
        </w:rPr>
      </w:pPr>
    </w:p>
    <w:p w:rsidR="00094CB1" w:rsidRPr="009560D9" w:rsidRDefault="00094CB1" w:rsidP="00094CB1">
      <w:pPr>
        <w:rPr>
          <w:rFonts w:ascii="Arial" w:eastAsia="SimSun" w:hAnsi="Arial" w:cs="Arial"/>
          <w:sz w:val="24"/>
          <w:szCs w:val="24"/>
        </w:rPr>
      </w:pPr>
    </w:p>
    <w:p w:rsidR="00094CB1" w:rsidRPr="009560D9" w:rsidRDefault="00094CB1" w:rsidP="00094CB1">
      <w:pPr>
        <w:pStyle w:val="Ttulo2"/>
        <w:spacing w:after="120"/>
        <w:ind w:left="709" w:hanging="360"/>
        <w:rPr>
          <w:rFonts w:ascii="Arial" w:hAnsi="Arial" w:cs="Arial"/>
          <w:szCs w:val="24"/>
        </w:rPr>
      </w:pPr>
      <w:r w:rsidRPr="009560D9">
        <w:rPr>
          <w:rFonts w:ascii="Arial" w:eastAsia="SimSun" w:hAnsi="Arial" w:cs="Arial"/>
          <w:szCs w:val="24"/>
        </w:rPr>
        <w:t xml:space="preserve">4.1.3 </w:t>
      </w:r>
      <w:r w:rsidRPr="009560D9">
        <w:rPr>
          <w:rFonts w:ascii="Arial" w:hAnsi="Arial" w:cs="Arial"/>
          <w:szCs w:val="24"/>
        </w:rPr>
        <w:t>Critérios de Priorização de Projetos e Serviços de TIC</w:t>
      </w:r>
    </w:p>
    <w:p w:rsidR="00094CB1" w:rsidRPr="009560D9" w:rsidRDefault="00094CB1" w:rsidP="00094CB1">
      <w:pPr>
        <w:pStyle w:val="Standard"/>
        <w:spacing w:after="120"/>
        <w:jc w:val="center"/>
        <w:rPr>
          <w:rFonts w:ascii="Arial" w:hAnsi="Arial" w:cs="Arial"/>
        </w:rPr>
      </w:pPr>
      <w:r w:rsidRPr="009560D9">
        <w:rPr>
          <w:rFonts w:ascii="Arial" w:hAnsi="Arial" w:cs="Arial"/>
        </w:rPr>
        <w:t xml:space="preserve">Critérios de Priorização de Projetos e Serviços de TI do </w:t>
      </w:r>
      <w:r w:rsidRPr="009560D9">
        <w:rPr>
          <w:rFonts w:ascii="Arial" w:hAnsi="Arial" w:cs="Arial"/>
          <w:b/>
          <w:bCs/>
          <w:color w:val="0000FF"/>
        </w:rPr>
        <w:t>&lt;Estatal&gt;</w:t>
      </w:r>
      <w:r w:rsidRPr="009560D9">
        <w:rPr>
          <w:rFonts w:ascii="Arial" w:hAnsi="Arial" w:cs="Arial"/>
          <w:b/>
          <w:bCs/>
        </w:rPr>
        <w:t xml:space="preserve"> </w:t>
      </w:r>
    </w:p>
    <w:p w:rsidR="00094CB1" w:rsidRPr="009560D9" w:rsidRDefault="00094CB1" w:rsidP="00094CB1">
      <w:pPr>
        <w:pStyle w:val="Standard"/>
        <w:spacing w:after="120"/>
        <w:jc w:val="center"/>
        <w:rPr>
          <w:rFonts w:ascii="Arial" w:hAnsi="Arial" w:cs="Arial"/>
        </w:rPr>
      </w:pPr>
    </w:p>
    <w:p w:rsidR="00094CB1" w:rsidRPr="009560D9" w:rsidRDefault="00094CB1" w:rsidP="00094CB1">
      <w:pPr>
        <w:pStyle w:val="Standard"/>
        <w:spacing w:after="120"/>
        <w:jc w:val="center"/>
        <w:rPr>
          <w:rFonts w:ascii="Arial" w:hAnsi="Arial" w:cs="Arial"/>
          <w:b/>
        </w:rPr>
      </w:pPr>
      <w:r w:rsidRPr="009560D9">
        <w:rPr>
          <w:rFonts w:ascii="Arial" w:hAnsi="Arial" w:cs="Arial"/>
          <w:b/>
        </w:rPr>
        <w:t>Objetivo</w:t>
      </w:r>
    </w:p>
    <w:p w:rsidR="00094CB1" w:rsidRPr="009560D9" w:rsidRDefault="00094CB1" w:rsidP="00094CB1">
      <w:pPr>
        <w:pStyle w:val="Standard"/>
        <w:spacing w:before="120" w:after="120" w:line="360" w:lineRule="auto"/>
        <w:jc w:val="both"/>
        <w:rPr>
          <w:rFonts w:ascii="Arial" w:hAnsi="Arial" w:cs="Arial"/>
        </w:rPr>
      </w:pPr>
      <w:r w:rsidRPr="009560D9">
        <w:rPr>
          <w:rFonts w:ascii="Arial" w:hAnsi="Arial" w:cs="Arial"/>
        </w:rPr>
        <w:t>Documentar os critérios de priorização que serão utilizados na classificação dos projetos do portfólio de Projetos e Serviços de TI.</w:t>
      </w:r>
    </w:p>
    <w:p w:rsidR="00094CB1" w:rsidRPr="009560D9" w:rsidRDefault="00094CB1" w:rsidP="00094CB1">
      <w:pPr>
        <w:pStyle w:val="Standard"/>
        <w:spacing w:after="120"/>
        <w:jc w:val="both"/>
        <w:rPr>
          <w:rFonts w:ascii="Arial" w:hAnsi="Arial" w:cs="Arial"/>
          <w:b/>
          <w:bCs/>
          <w:color w:val="0000FF"/>
        </w:rPr>
      </w:pPr>
      <w:r w:rsidRPr="009560D9">
        <w:rPr>
          <w:rFonts w:ascii="Arial" w:hAnsi="Arial" w:cs="Arial"/>
          <w:b/>
          <w:bCs/>
          <w:color w:val="0000FF"/>
        </w:rPr>
        <w:t xml:space="preserve">&lt;Inserir o nome do Setor/Departamento/Secretaria da Estatal&gt; </w:t>
      </w:r>
    </w:p>
    <w:p w:rsidR="00094CB1" w:rsidRPr="009560D9" w:rsidRDefault="00094CB1" w:rsidP="00094CB1">
      <w:pPr>
        <w:pStyle w:val="Standard"/>
        <w:spacing w:after="120"/>
        <w:jc w:val="center"/>
        <w:rPr>
          <w:rFonts w:ascii="Arial" w:hAnsi="Arial" w:cs="Arial"/>
        </w:rPr>
      </w:pPr>
    </w:p>
    <w:tbl>
      <w:tblPr>
        <w:tblW w:w="9628" w:type="dxa"/>
        <w:jc w:val="center"/>
        <w:tblCellMar>
          <w:left w:w="10" w:type="dxa"/>
          <w:right w:w="10" w:type="dxa"/>
        </w:tblCellMar>
        <w:tblLook w:val="04A0" w:firstRow="1" w:lastRow="0" w:firstColumn="1" w:lastColumn="0" w:noHBand="0" w:noVBand="1"/>
      </w:tblPr>
      <w:tblGrid>
        <w:gridCol w:w="1102"/>
        <w:gridCol w:w="3127"/>
        <w:gridCol w:w="2562"/>
        <w:gridCol w:w="2837"/>
      </w:tblGrid>
      <w:tr w:rsidR="00094CB1" w:rsidRPr="009560D9" w:rsidTr="004E1F5A">
        <w:trPr>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Número</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Critério</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Descrição do Critério</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Peso do Critério</w:t>
            </w:r>
          </w:p>
        </w:tc>
      </w:tr>
      <w:tr w:rsidR="00094CB1" w:rsidRPr="009560D9" w:rsidTr="004E1F5A">
        <w:trPr>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094CB1">
            <w:pPr>
              <w:pStyle w:val="Standard"/>
              <w:numPr>
                <w:ilvl w:val="0"/>
                <w:numId w:val="23"/>
              </w:numPr>
              <w:spacing w:after="120"/>
              <w:jc w:val="center"/>
              <w:rPr>
                <w:rFonts w:ascii="Arial" w:hAnsi="Arial" w:cs="Arial"/>
              </w:rPr>
            </w:pP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 </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 </w:t>
            </w:r>
          </w:p>
        </w:tc>
      </w:tr>
      <w:tr w:rsidR="00094CB1" w:rsidRPr="009560D9" w:rsidTr="004E1F5A">
        <w:trPr>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094CB1">
            <w:pPr>
              <w:pStyle w:val="Standard"/>
              <w:numPr>
                <w:ilvl w:val="0"/>
                <w:numId w:val="23"/>
              </w:numPr>
              <w:spacing w:after="120"/>
              <w:jc w:val="center"/>
              <w:rPr>
                <w:rFonts w:ascii="Arial" w:hAnsi="Arial" w:cs="Arial"/>
              </w:rPr>
            </w:pP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 </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 </w:t>
            </w:r>
          </w:p>
        </w:tc>
      </w:tr>
      <w:tr w:rsidR="00094CB1" w:rsidRPr="009560D9" w:rsidTr="004E1F5A">
        <w:trPr>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094CB1">
            <w:pPr>
              <w:pStyle w:val="Standard"/>
              <w:numPr>
                <w:ilvl w:val="0"/>
                <w:numId w:val="23"/>
              </w:numPr>
              <w:spacing w:after="120"/>
              <w:jc w:val="center"/>
              <w:rPr>
                <w:rFonts w:ascii="Arial" w:hAnsi="Arial" w:cs="Arial"/>
              </w:rPr>
            </w:pP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 </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 </w:t>
            </w:r>
          </w:p>
        </w:tc>
      </w:tr>
      <w:tr w:rsidR="00094CB1" w:rsidRPr="009560D9" w:rsidTr="004E1F5A">
        <w:trPr>
          <w:jc w:val="cent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094CB1">
            <w:pPr>
              <w:pStyle w:val="Standard"/>
              <w:numPr>
                <w:ilvl w:val="0"/>
                <w:numId w:val="23"/>
              </w:numPr>
              <w:spacing w:after="120"/>
              <w:jc w:val="center"/>
              <w:rPr>
                <w:rFonts w:ascii="Arial" w:hAnsi="Arial" w:cs="Arial"/>
              </w:rPr>
            </w:pP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 xml:space="preserve"> </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
        </w:tc>
      </w:tr>
    </w:tbl>
    <w:p w:rsidR="00094CB1" w:rsidRPr="009560D9" w:rsidRDefault="00094CB1" w:rsidP="00094CB1">
      <w:pPr>
        <w:pStyle w:val="Standard"/>
        <w:spacing w:after="120"/>
        <w:jc w:val="center"/>
        <w:rPr>
          <w:rFonts w:ascii="Arial" w:hAnsi="Arial" w:cs="Arial"/>
        </w:rPr>
      </w:pPr>
    </w:p>
    <w:p w:rsidR="00094CB1" w:rsidRPr="009560D9" w:rsidRDefault="00094CB1" w:rsidP="00094CB1">
      <w:pPr>
        <w:pStyle w:val="Standard"/>
        <w:jc w:val="center"/>
        <w:rPr>
          <w:rFonts w:ascii="Arial" w:hAnsi="Arial" w:cs="Arial"/>
          <w:color w:val="0000FF"/>
        </w:rPr>
      </w:pPr>
      <w:r w:rsidRPr="009560D9">
        <w:rPr>
          <w:rFonts w:ascii="Arial" w:hAnsi="Arial" w:cs="Arial"/>
          <w:color w:val="0000FF"/>
        </w:rPr>
        <w:t>&lt;Nome completo da autoridade máxima da Estatal &gt;</w:t>
      </w:r>
    </w:p>
    <w:p w:rsidR="00094CB1" w:rsidRPr="009560D9" w:rsidRDefault="00094CB1" w:rsidP="00094CB1">
      <w:pPr>
        <w:pStyle w:val="Standard"/>
        <w:spacing w:after="120"/>
        <w:jc w:val="center"/>
        <w:rPr>
          <w:rFonts w:ascii="Arial" w:hAnsi="Arial" w:cs="Arial"/>
          <w:color w:val="0000FF"/>
        </w:rPr>
      </w:pPr>
    </w:p>
    <w:p w:rsidR="00094CB1" w:rsidRPr="009560D9" w:rsidRDefault="00094CB1" w:rsidP="00094CB1">
      <w:pPr>
        <w:pStyle w:val="Standard"/>
        <w:spacing w:after="120"/>
        <w:jc w:val="center"/>
        <w:rPr>
          <w:rFonts w:ascii="Arial" w:hAnsi="Arial" w:cs="Arial"/>
          <w:color w:val="0000FF"/>
        </w:rPr>
      </w:pPr>
      <w:r w:rsidRPr="009560D9">
        <w:rPr>
          <w:rFonts w:ascii="Arial" w:hAnsi="Arial" w:cs="Arial"/>
          <w:color w:val="0000FF"/>
        </w:rPr>
        <w:t>&lt;Cargo da autoridade máxima da Estatal &gt;</w:t>
      </w:r>
    </w:p>
    <w:p w:rsidR="00094CB1" w:rsidRPr="009560D9" w:rsidRDefault="00094CB1" w:rsidP="00094CB1">
      <w:pPr>
        <w:pStyle w:val="Standard"/>
        <w:spacing w:after="120"/>
        <w:jc w:val="center"/>
        <w:rPr>
          <w:rFonts w:ascii="Arial" w:hAnsi="Arial" w:cs="Arial"/>
          <w:color w:val="0000FF"/>
        </w:rPr>
      </w:pPr>
    </w:p>
    <w:p w:rsidR="00094CB1" w:rsidRPr="009560D9" w:rsidRDefault="00094CB1" w:rsidP="00094CB1">
      <w:pPr>
        <w:pStyle w:val="Rodap"/>
        <w:rPr>
          <w:rFonts w:cs="Arial"/>
          <w:sz w:val="24"/>
          <w:szCs w:val="24"/>
        </w:rPr>
      </w:pPr>
      <w:r w:rsidRPr="009560D9">
        <w:rPr>
          <w:rFonts w:cs="Arial"/>
          <w:b/>
          <w:sz w:val="24"/>
          <w:szCs w:val="24"/>
        </w:rPr>
        <w:t>Observações:</w:t>
      </w:r>
      <w:r w:rsidRPr="009560D9">
        <w:rPr>
          <w:rFonts w:cs="Arial"/>
          <w:sz w:val="24"/>
          <w:szCs w:val="24"/>
        </w:rPr>
        <w:t xml:space="preserve"> </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 xml:space="preserve">Indicadores são métricas que proporcionam informações sobre o desempenho de um objeto (seja governo, política, programa, organização, projeto etc.), com vistas ao controle, comunicação e melhoria. </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Os indicadores são instrumentos de gestão essenciais nas atividades de monitoramento e avaliação das organizações, assim como seus projetos, serviços e políticas, pois permitem acompanhar o alcance das metas, identificar avanços, melhorias de qualidade, correção de problemas, necessidades de mudança etc. Assim sendo, pode</w:t>
      </w:r>
      <w:r w:rsidRPr="009560D9">
        <w:rPr>
          <w:rFonts w:ascii="Cambria Math" w:hAnsi="Cambria Math" w:cs="Cambria Math"/>
          <w:sz w:val="24"/>
          <w:szCs w:val="24"/>
        </w:rPr>
        <w:t>‐</w:t>
      </w:r>
      <w:r w:rsidRPr="009560D9">
        <w:rPr>
          <w:rFonts w:cs="Arial"/>
          <w:sz w:val="24"/>
          <w:szCs w:val="24"/>
        </w:rPr>
        <w:t xml:space="preserve">se dizer que os indicadores possuem, minimamente, duas funções básicas: a primeira é descrever, por meio da geração de informações, o estado real dos acontecimentos e o seu comportamento; a segunda é de caráter valorativo que consiste em analisar as informações presentes com base nas anteriores, de forma a realizar proposições valorativas. De forma geral, os indicadores não são simplesmente números, ou seja, são atribuições de valor a objetivos, acontecimentos ou situações, de acordo com regras, que possam ser aplicados critérios de avaliação, como, por exemplo, eficácia, efetividade e eficiência. </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Dessa forma os indicadores servem para:</w:t>
      </w:r>
    </w:p>
    <w:p w:rsidR="00094CB1" w:rsidRPr="009560D9" w:rsidRDefault="00094CB1" w:rsidP="00094CB1">
      <w:pPr>
        <w:pStyle w:val="Rodap"/>
        <w:rPr>
          <w:rFonts w:cs="Arial"/>
          <w:sz w:val="24"/>
          <w:szCs w:val="24"/>
        </w:rPr>
      </w:pPr>
    </w:p>
    <w:p w:rsidR="00094CB1" w:rsidRPr="009560D9" w:rsidRDefault="00094CB1" w:rsidP="00094CB1">
      <w:pPr>
        <w:pStyle w:val="Rodap"/>
        <w:widowControl w:val="0"/>
        <w:numPr>
          <w:ilvl w:val="0"/>
          <w:numId w:val="24"/>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Mensurar os resultados e gerir o desempenho; </w:t>
      </w:r>
    </w:p>
    <w:p w:rsidR="00094CB1" w:rsidRPr="009560D9" w:rsidRDefault="00094CB1" w:rsidP="00094CB1">
      <w:pPr>
        <w:pStyle w:val="Rodap"/>
        <w:widowControl w:val="0"/>
        <w:numPr>
          <w:ilvl w:val="0"/>
          <w:numId w:val="24"/>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Embasar a análise crítica dos resultados obtidos e do processo de tomada decisão;</w:t>
      </w:r>
    </w:p>
    <w:p w:rsidR="00094CB1" w:rsidRPr="009560D9" w:rsidRDefault="00094CB1" w:rsidP="00094CB1">
      <w:pPr>
        <w:pStyle w:val="Rodap"/>
        <w:widowControl w:val="0"/>
        <w:numPr>
          <w:ilvl w:val="0"/>
          <w:numId w:val="24"/>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Contribuir para a melhoria contínua dos processos organizacionais; </w:t>
      </w:r>
    </w:p>
    <w:p w:rsidR="00094CB1" w:rsidRPr="009560D9" w:rsidRDefault="00094CB1" w:rsidP="00094CB1">
      <w:pPr>
        <w:pStyle w:val="Rodap"/>
        <w:widowControl w:val="0"/>
        <w:numPr>
          <w:ilvl w:val="0"/>
          <w:numId w:val="24"/>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Facilitar o planejamento e o controle do desempenho; </w:t>
      </w:r>
      <w:proofErr w:type="gramStart"/>
      <w:r w:rsidRPr="009560D9">
        <w:rPr>
          <w:rFonts w:cs="Arial"/>
          <w:sz w:val="24"/>
          <w:szCs w:val="24"/>
        </w:rPr>
        <w:t>e</w:t>
      </w:r>
      <w:proofErr w:type="gramEnd"/>
      <w:r w:rsidRPr="009560D9">
        <w:rPr>
          <w:rFonts w:cs="Arial"/>
          <w:sz w:val="24"/>
          <w:szCs w:val="24"/>
        </w:rPr>
        <w:t xml:space="preserve"> </w:t>
      </w:r>
    </w:p>
    <w:p w:rsidR="00094CB1" w:rsidRPr="009560D9" w:rsidRDefault="00094CB1" w:rsidP="00094CB1">
      <w:pPr>
        <w:pStyle w:val="Rodap"/>
        <w:widowControl w:val="0"/>
        <w:numPr>
          <w:ilvl w:val="0"/>
          <w:numId w:val="24"/>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Viabilizar a análise comparativa do desempenho da organização e do desempenho de diversas organizações atuantes em áreas ou ambientes semelhantes. </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 xml:space="preserve">Na gestão de portfólio de projetos, eles são importantes para o acompanhamento efetivo do portfólio, servindo para medir a capacidade dos recursos empregados e o desempenho do portfólio de forma geral.  Exemplos de indicadores: </w:t>
      </w:r>
    </w:p>
    <w:p w:rsidR="00094CB1" w:rsidRPr="009560D9" w:rsidRDefault="00094CB1" w:rsidP="00094CB1">
      <w:pPr>
        <w:pStyle w:val="Rodap"/>
        <w:rPr>
          <w:rFonts w:cs="Arial"/>
          <w:sz w:val="24"/>
          <w:szCs w:val="24"/>
        </w:rPr>
      </w:pPr>
    </w:p>
    <w:p w:rsidR="00094CB1" w:rsidRPr="009560D9" w:rsidRDefault="00094CB1" w:rsidP="00094CB1">
      <w:pPr>
        <w:pStyle w:val="Rodap"/>
        <w:widowControl w:val="0"/>
        <w:numPr>
          <w:ilvl w:val="0"/>
          <w:numId w:val="25"/>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Orçamento gasto versus orçamento planejado; </w:t>
      </w:r>
    </w:p>
    <w:p w:rsidR="00094CB1" w:rsidRPr="009560D9" w:rsidRDefault="00094CB1" w:rsidP="00094CB1">
      <w:pPr>
        <w:pStyle w:val="Rodap"/>
        <w:widowControl w:val="0"/>
        <w:numPr>
          <w:ilvl w:val="0"/>
          <w:numId w:val="25"/>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Percentual de conclusão do cronograma em relação às metas estabelecidas; </w:t>
      </w:r>
    </w:p>
    <w:p w:rsidR="00094CB1" w:rsidRPr="009560D9" w:rsidRDefault="00094CB1" w:rsidP="00094CB1">
      <w:pPr>
        <w:pStyle w:val="Rodap"/>
        <w:widowControl w:val="0"/>
        <w:numPr>
          <w:ilvl w:val="0"/>
          <w:numId w:val="25"/>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Índice de satisfação do cliente; </w:t>
      </w:r>
    </w:p>
    <w:p w:rsidR="00094CB1" w:rsidRPr="009560D9" w:rsidRDefault="00094CB1" w:rsidP="00094CB1">
      <w:pPr>
        <w:pStyle w:val="Rodap"/>
        <w:widowControl w:val="0"/>
        <w:numPr>
          <w:ilvl w:val="0"/>
          <w:numId w:val="25"/>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Índice de aderência à metodologia de gerenciamento de projetos.</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Priorizar Projetos e Serviços de TI de acordo com os Indicadores definidos é a ação de classificar e selecionar projetos de acordo com critérios específicos, que podem estar relacionados à proximidade com as estratégias da organização, aos riscos envolvidos, aos benefícios gerados, etc.</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As decisões e as respectivas justificativas sobre o balanceamento de projetos devem ser documentadas pelo gerente de portfólio de projetos e aprovadas pelo Comitê de TI.</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 xml:space="preserve">A estatal poderá distribuir o orçamento financeiro para os projetos priorizados da seguinte maneira, por exemplo: </w:t>
      </w:r>
    </w:p>
    <w:p w:rsidR="00094CB1" w:rsidRPr="009560D9" w:rsidRDefault="00094CB1" w:rsidP="00094CB1">
      <w:pPr>
        <w:pStyle w:val="Rodap"/>
        <w:rPr>
          <w:rFonts w:cs="Arial"/>
          <w:sz w:val="24"/>
          <w:szCs w:val="24"/>
        </w:rPr>
      </w:pPr>
    </w:p>
    <w:p w:rsidR="00094CB1" w:rsidRPr="009560D9" w:rsidRDefault="00094CB1" w:rsidP="00094CB1">
      <w:pPr>
        <w:pStyle w:val="Rodap"/>
        <w:widowControl w:val="0"/>
        <w:numPr>
          <w:ilvl w:val="0"/>
          <w:numId w:val="26"/>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20% para os projetos urgentes; </w:t>
      </w:r>
    </w:p>
    <w:p w:rsidR="00094CB1" w:rsidRPr="009560D9" w:rsidRDefault="00094CB1" w:rsidP="00094CB1">
      <w:pPr>
        <w:pStyle w:val="Rodap"/>
        <w:widowControl w:val="0"/>
        <w:numPr>
          <w:ilvl w:val="0"/>
          <w:numId w:val="26"/>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 xml:space="preserve">40% para os projetos que estão no PEI – Plano Estratégico Institucional; </w:t>
      </w:r>
    </w:p>
    <w:p w:rsidR="00094CB1" w:rsidRPr="009560D9" w:rsidRDefault="00094CB1" w:rsidP="00094CB1">
      <w:pPr>
        <w:pStyle w:val="Rodap"/>
        <w:widowControl w:val="0"/>
        <w:numPr>
          <w:ilvl w:val="0"/>
          <w:numId w:val="26"/>
        </w:numPr>
        <w:suppressLineNumbers/>
        <w:tabs>
          <w:tab w:val="clear" w:pos="4153"/>
          <w:tab w:val="clear" w:pos="8306"/>
          <w:tab w:val="center" w:pos="4819"/>
          <w:tab w:val="right" w:pos="9638"/>
        </w:tabs>
        <w:autoSpaceDN w:val="0"/>
        <w:spacing w:before="0"/>
        <w:textAlignment w:val="baseline"/>
        <w:rPr>
          <w:rFonts w:cs="Arial"/>
          <w:sz w:val="24"/>
          <w:szCs w:val="24"/>
        </w:rPr>
      </w:pPr>
      <w:r w:rsidRPr="009560D9">
        <w:rPr>
          <w:rFonts w:cs="Arial"/>
          <w:sz w:val="24"/>
          <w:szCs w:val="24"/>
        </w:rPr>
        <w:t>40% para os projetos que estão no PDTI – Plano Diretor de Tecnologia da Informação.</w:t>
      </w:r>
    </w:p>
    <w:p w:rsidR="00094CB1" w:rsidRPr="009560D9" w:rsidRDefault="00094CB1" w:rsidP="00094CB1">
      <w:pPr>
        <w:pStyle w:val="Rodap"/>
        <w:rPr>
          <w:rFonts w:cs="Arial"/>
          <w:sz w:val="24"/>
          <w:szCs w:val="24"/>
        </w:rPr>
      </w:pPr>
    </w:p>
    <w:p w:rsidR="00094CB1" w:rsidRPr="009560D9" w:rsidRDefault="00094CB1" w:rsidP="00094CB1">
      <w:pPr>
        <w:pStyle w:val="Standard"/>
        <w:spacing w:after="120"/>
        <w:jc w:val="both"/>
        <w:rPr>
          <w:rFonts w:ascii="Arial" w:hAnsi="Arial" w:cs="Arial"/>
        </w:rPr>
      </w:pPr>
      <w:r w:rsidRPr="009560D9">
        <w:rPr>
          <w:rFonts w:ascii="Arial" w:hAnsi="Arial" w:cs="Arial"/>
        </w:rPr>
        <w:t xml:space="preserve">Exemplo de priorização: </w:t>
      </w:r>
    </w:p>
    <w:p w:rsidR="00094CB1" w:rsidRPr="009560D9" w:rsidRDefault="00094CB1" w:rsidP="00094CB1">
      <w:pPr>
        <w:pStyle w:val="Standard"/>
        <w:spacing w:after="120"/>
        <w:jc w:val="both"/>
        <w:rPr>
          <w:rFonts w:ascii="Arial" w:hAnsi="Arial" w:cs="Arial"/>
        </w:rPr>
      </w:pPr>
    </w:p>
    <w:tbl>
      <w:tblPr>
        <w:tblW w:w="9628" w:type="dxa"/>
        <w:jc w:val="center"/>
        <w:tblCellMar>
          <w:left w:w="10" w:type="dxa"/>
          <w:right w:w="10" w:type="dxa"/>
        </w:tblCellMar>
        <w:tblLook w:val="04A0" w:firstRow="1" w:lastRow="0" w:firstColumn="1" w:lastColumn="0" w:noHBand="0" w:noVBand="1"/>
      </w:tblPr>
      <w:tblGrid>
        <w:gridCol w:w="1098"/>
        <w:gridCol w:w="3327"/>
        <w:gridCol w:w="3934"/>
        <w:gridCol w:w="1269"/>
      </w:tblGrid>
      <w:tr w:rsidR="00094CB1" w:rsidRPr="009560D9" w:rsidTr="004E1F5A">
        <w:trPr>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Número</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Critério</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Descrição</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r w:rsidRPr="009560D9">
              <w:rPr>
                <w:rFonts w:ascii="Arial" w:hAnsi="Arial" w:cs="Arial"/>
              </w:rPr>
              <w:t>Peso do Critério</w:t>
            </w:r>
          </w:p>
        </w:tc>
      </w:tr>
      <w:tr w:rsidR="00094CB1" w:rsidRPr="009560D9" w:rsidTr="004E1F5A">
        <w:trPr>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094CB1">
            <w:pPr>
              <w:pStyle w:val="Standard"/>
              <w:numPr>
                <w:ilvl w:val="0"/>
                <w:numId w:val="27"/>
              </w:numPr>
              <w:spacing w:after="120"/>
              <w:jc w:val="center"/>
              <w:rPr>
                <w:rFonts w:ascii="Arial" w:hAnsi="Arial" w:cs="Arial"/>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rPr>
                <w:rFonts w:ascii="Arial" w:hAnsi="Arial" w:cs="Arial"/>
              </w:rPr>
            </w:pPr>
            <w:r w:rsidRPr="009560D9">
              <w:rPr>
                <w:rFonts w:ascii="Arial" w:hAnsi="Arial" w:cs="Arial"/>
              </w:rPr>
              <w:t>Alinhamento Estratégico</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rPr>
                <w:rFonts w:ascii="Arial" w:hAnsi="Arial" w:cs="Arial"/>
              </w:rPr>
            </w:pPr>
            <w:r w:rsidRPr="009560D9">
              <w:rPr>
                <w:rFonts w:ascii="Arial" w:hAnsi="Arial" w:cs="Arial"/>
              </w:rPr>
              <w:t xml:space="preserve">Medida do Quanto o projeto de melhoria está </w:t>
            </w:r>
            <w:proofErr w:type="gramStart"/>
            <w:r w:rsidRPr="009560D9">
              <w:rPr>
                <w:rFonts w:ascii="Arial" w:hAnsi="Arial" w:cs="Arial"/>
              </w:rPr>
              <w:t>alinhado com o segmento da estatal</w:t>
            </w:r>
            <w:proofErr w:type="gramEnd"/>
            <w:r w:rsidRPr="009560D9">
              <w:rPr>
                <w:rFonts w:ascii="Arial" w:hAnsi="Arial" w:cs="Arial"/>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roofErr w:type="gramStart"/>
            <w:r w:rsidRPr="009560D9">
              <w:rPr>
                <w:rFonts w:ascii="Arial" w:hAnsi="Arial" w:cs="Arial"/>
              </w:rPr>
              <w:t>5</w:t>
            </w:r>
            <w:proofErr w:type="gramEnd"/>
          </w:p>
        </w:tc>
      </w:tr>
      <w:tr w:rsidR="00094CB1" w:rsidRPr="009560D9" w:rsidTr="004E1F5A">
        <w:trPr>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094CB1">
            <w:pPr>
              <w:pStyle w:val="Standard"/>
              <w:numPr>
                <w:ilvl w:val="0"/>
                <w:numId w:val="27"/>
              </w:numPr>
              <w:spacing w:after="120"/>
              <w:jc w:val="center"/>
              <w:rPr>
                <w:rFonts w:ascii="Arial" w:hAnsi="Arial" w:cs="Arial"/>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rPr>
                <w:rFonts w:ascii="Arial" w:hAnsi="Arial" w:cs="Arial"/>
              </w:rPr>
            </w:pPr>
            <w:r w:rsidRPr="009560D9">
              <w:rPr>
                <w:rFonts w:ascii="Arial" w:hAnsi="Arial" w:cs="Arial"/>
              </w:rPr>
              <w:t>Vantagem Competitiva</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rPr>
                <w:rFonts w:ascii="Arial" w:hAnsi="Arial" w:cs="Arial"/>
              </w:rPr>
            </w:pPr>
            <w:r w:rsidRPr="009560D9">
              <w:rPr>
                <w:rFonts w:ascii="Arial" w:hAnsi="Arial" w:cs="Arial"/>
              </w:rPr>
              <w:t>Qual seria o aumento de qualidade no serviço prestado pela estatal que o projeto de melhoria vai proporcionar.</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roofErr w:type="gramStart"/>
            <w:r w:rsidRPr="009560D9">
              <w:rPr>
                <w:rFonts w:ascii="Arial" w:hAnsi="Arial" w:cs="Arial"/>
              </w:rPr>
              <w:t>3</w:t>
            </w:r>
            <w:proofErr w:type="gramEnd"/>
          </w:p>
        </w:tc>
      </w:tr>
      <w:tr w:rsidR="00094CB1" w:rsidRPr="009560D9" w:rsidTr="004E1F5A">
        <w:trPr>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094CB1">
            <w:pPr>
              <w:pStyle w:val="Standard"/>
              <w:numPr>
                <w:ilvl w:val="0"/>
                <w:numId w:val="27"/>
              </w:numPr>
              <w:spacing w:after="120"/>
              <w:jc w:val="center"/>
              <w:rPr>
                <w:rFonts w:ascii="Arial" w:hAnsi="Arial" w:cs="Arial"/>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rPr>
                <w:rFonts w:ascii="Arial" w:hAnsi="Arial" w:cs="Arial"/>
              </w:rPr>
            </w:pPr>
            <w:r w:rsidRPr="009560D9">
              <w:rPr>
                <w:rFonts w:ascii="Arial" w:hAnsi="Arial" w:cs="Arial"/>
              </w:rPr>
              <w:t>Nível de complexidade</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rPr>
                <w:rFonts w:ascii="Arial" w:hAnsi="Arial" w:cs="Arial"/>
              </w:rPr>
            </w:pPr>
            <w:r w:rsidRPr="009560D9">
              <w:rPr>
                <w:rFonts w:ascii="Arial" w:hAnsi="Arial" w:cs="Arial"/>
              </w:rPr>
              <w:t>Grau de complexidade do projeto considerando instancias para aprovação, considerando seu escopo.</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roofErr w:type="gramStart"/>
            <w:r w:rsidRPr="009560D9">
              <w:rPr>
                <w:rFonts w:ascii="Arial" w:hAnsi="Arial" w:cs="Arial"/>
              </w:rPr>
              <w:t>4</w:t>
            </w:r>
            <w:proofErr w:type="gramEnd"/>
          </w:p>
        </w:tc>
      </w:tr>
      <w:tr w:rsidR="00094CB1" w:rsidRPr="009560D9" w:rsidTr="004E1F5A">
        <w:trPr>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094CB1">
            <w:pPr>
              <w:pStyle w:val="Standard"/>
              <w:numPr>
                <w:ilvl w:val="0"/>
                <w:numId w:val="27"/>
              </w:numPr>
              <w:spacing w:after="120"/>
              <w:jc w:val="center"/>
              <w:rPr>
                <w:rFonts w:ascii="Arial" w:hAnsi="Arial" w:cs="Arial"/>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rPr>
                <w:rFonts w:ascii="Arial" w:hAnsi="Arial" w:cs="Arial"/>
              </w:rPr>
            </w:pPr>
            <w:r w:rsidRPr="009560D9">
              <w:rPr>
                <w:rFonts w:ascii="Arial" w:hAnsi="Arial" w:cs="Arial"/>
              </w:rPr>
              <w:t>Conformidade Legal e Regulatória</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rPr>
                <w:rFonts w:ascii="Arial" w:hAnsi="Arial" w:cs="Arial"/>
              </w:rPr>
            </w:pPr>
            <w:r w:rsidRPr="009560D9">
              <w:rPr>
                <w:rFonts w:ascii="Arial" w:hAnsi="Arial" w:cs="Arial"/>
              </w:rPr>
              <w:t>Análise da conformidade legal e regulatória do projeto de melhoria</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roofErr w:type="gramStart"/>
            <w:r w:rsidRPr="009560D9">
              <w:rPr>
                <w:rFonts w:ascii="Arial" w:hAnsi="Arial" w:cs="Arial"/>
              </w:rPr>
              <w:t>5</w:t>
            </w:r>
            <w:proofErr w:type="gramEnd"/>
          </w:p>
        </w:tc>
      </w:tr>
      <w:tr w:rsidR="00094CB1" w:rsidRPr="009560D9" w:rsidTr="004E1F5A">
        <w:trPr>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094CB1">
            <w:pPr>
              <w:pStyle w:val="Standard"/>
              <w:numPr>
                <w:ilvl w:val="0"/>
                <w:numId w:val="27"/>
              </w:numPr>
              <w:spacing w:after="120"/>
              <w:jc w:val="center"/>
              <w:rPr>
                <w:rFonts w:ascii="Arial" w:hAnsi="Arial" w:cs="Arial"/>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pStyle w:val="Standard"/>
              <w:spacing w:after="120"/>
              <w:rPr>
                <w:rFonts w:ascii="Arial" w:hAnsi="Arial" w:cs="Arial"/>
              </w:rPr>
            </w:pPr>
            <w:r w:rsidRPr="009560D9">
              <w:rPr>
                <w:rFonts w:ascii="Arial" w:hAnsi="Arial" w:cs="Arial"/>
              </w:rPr>
              <w:t>Custo</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rPr>
                <w:rFonts w:ascii="Arial" w:hAnsi="Arial" w:cs="Arial"/>
              </w:rPr>
            </w:pPr>
            <w:r w:rsidRPr="009560D9">
              <w:rPr>
                <w:rFonts w:ascii="Arial" w:hAnsi="Arial" w:cs="Arial"/>
              </w:rPr>
              <w:t xml:space="preserve">Quantidade de recursos financeiros despendido do orçamento da estatal para </w:t>
            </w:r>
            <w:proofErr w:type="gramStart"/>
            <w:r w:rsidRPr="009560D9">
              <w:rPr>
                <w:rFonts w:ascii="Arial" w:hAnsi="Arial" w:cs="Arial"/>
              </w:rPr>
              <w:t>implementação</w:t>
            </w:r>
            <w:proofErr w:type="gramEnd"/>
            <w:r w:rsidRPr="009560D9">
              <w:rPr>
                <w:rFonts w:ascii="Arial" w:hAnsi="Arial" w:cs="Arial"/>
              </w:rPr>
              <w:t xml:space="preserve"> do projeto, recursos disponibilizados pelo orçamento ou capitalização interna.</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94CB1" w:rsidRPr="009560D9" w:rsidRDefault="00094CB1" w:rsidP="004E1F5A">
            <w:pPr>
              <w:pStyle w:val="Standard"/>
              <w:spacing w:after="120"/>
              <w:jc w:val="center"/>
              <w:rPr>
                <w:rFonts w:ascii="Arial" w:hAnsi="Arial" w:cs="Arial"/>
              </w:rPr>
            </w:pPr>
            <w:proofErr w:type="gramStart"/>
            <w:r w:rsidRPr="009560D9">
              <w:rPr>
                <w:rFonts w:ascii="Arial" w:hAnsi="Arial" w:cs="Arial"/>
              </w:rPr>
              <w:t>4</w:t>
            </w:r>
            <w:proofErr w:type="gramEnd"/>
          </w:p>
        </w:tc>
      </w:tr>
    </w:tbl>
    <w:p w:rsidR="00094CB1" w:rsidRPr="009560D9" w:rsidRDefault="00094CB1" w:rsidP="00094CB1">
      <w:pPr>
        <w:pStyle w:val="Standard"/>
        <w:spacing w:after="120"/>
        <w:jc w:val="both"/>
        <w:rPr>
          <w:rFonts w:ascii="Arial" w:hAnsi="Arial" w:cs="Arial"/>
        </w:rPr>
      </w:pPr>
    </w:p>
    <w:p w:rsidR="00094CB1" w:rsidRPr="009560D9" w:rsidRDefault="00094CB1" w:rsidP="00094CB1">
      <w:pPr>
        <w:pStyle w:val="Rodap"/>
        <w:rPr>
          <w:rFonts w:cs="Arial"/>
          <w:b/>
          <w:sz w:val="24"/>
          <w:szCs w:val="24"/>
        </w:rPr>
      </w:pPr>
      <w:r w:rsidRPr="009560D9">
        <w:rPr>
          <w:rFonts w:cs="Arial"/>
          <w:b/>
          <w:sz w:val="24"/>
          <w:szCs w:val="24"/>
        </w:rPr>
        <w:t>Definição dos critérios de seleção</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 xml:space="preserve">De acordo com Teixeira (2013), é importante dosar a quantidade de critérios a utilizar na seleção de projetos, definindo os mais relevantes para a Estratégia da Estatal. Pode-se utilizar </w:t>
      </w:r>
      <w:proofErr w:type="gramStart"/>
      <w:r w:rsidRPr="009560D9">
        <w:rPr>
          <w:rFonts w:cs="Arial"/>
          <w:sz w:val="24"/>
          <w:szCs w:val="24"/>
        </w:rPr>
        <w:t>2</w:t>
      </w:r>
      <w:proofErr w:type="gramEnd"/>
      <w:r w:rsidRPr="009560D9">
        <w:rPr>
          <w:rFonts w:cs="Arial"/>
          <w:sz w:val="24"/>
          <w:szCs w:val="24"/>
        </w:rPr>
        <w:t xml:space="preserve"> (dois) níveis de critérios. Dessa forma, categorizam-se os critérios para comparação par-a-par. Usualmente, utiliza não mais que 12 critérios únicos para seleção e priorização de projetos e serviços de TI.</w:t>
      </w:r>
    </w:p>
    <w:p w:rsidR="00094CB1" w:rsidRPr="009560D9" w:rsidRDefault="00094CB1" w:rsidP="00094CB1">
      <w:pPr>
        <w:pStyle w:val="Rodap"/>
        <w:rPr>
          <w:rFonts w:cs="Arial"/>
          <w:sz w:val="24"/>
          <w:szCs w:val="24"/>
        </w:rPr>
      </w:pPr>
    </w:p>
    <w:p w:rsidR="00094CB1" w:rsidRPr="009560D9" w:rsidRDefault="00094CB1" w:rsidP="00094CB1">
      <w:pPr>
        <w:pStyle w:val="Rodap"/>
        <w:rPr>
          <w:rFonts w:cs="Arial"/>
          <w:sz w:val="24"/>
          <w:szCs w:val="24"/>
        </w:rPr>
      </w:pPr>
      <w:r w:rsidRPr="009560D9">
        <w:rPr>
          <w:rFonts w:cs="Arial"/>
          <w:sz w:val="24"/>
          <w:szCs w:val="24"/>
        </w:rPr>
        <w:t>De acordo com Rodrigues (2013), Eduardo (2011) e Teixeira (2013), podemos propor alguns critérios básicos para avaliação de projetos, que poderão ser utilizados em várias das técnicas para seleção de projetos:</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Alinhamento com o Planejamento Estratégico da Estatal</w:t>
      </w:r>
      <w:r w:rsidRPr="009560D9">
        <w:rPr>
          <w:rFonts w:ascii="Arial" w:hAnsi="Arial" w:cs="Arial"/>
          <w:color w:val="333333"/>
          <w:sz w:val="24"/>
          <w:szCs w:val="24"/>
          <w:lang w:eastAsia="pt-BR"/>
        </w:rPr>
        <w:t xml:space="preserve"> – Avalia o grau em que o projeto está alinhado com o negócio e com o planejamento estratégico da estatal. Algumas perguntas que podem orientar essa avaliação são: </w:t>
      </w:r>
      <w:proofErr w:type="gramStart"/>
      <w:r w:rsidRPr="009560D9">
        <w:rPr>
          <w:rFonts w:ascii="Arial" w:hAnsi="Arial" w:cs="Arial"/>
          <w:color w:val="333333"/>
          <w:sz w:val="24"/>
          <w:szCs w:val="24"/>
          <w:lang w:eastAsia="pt-BR"/>
        </w:rPr>
        <w:t>O projeto e serviço de TI está</w:t>
      </w:r>
      <w:proofErr w:type="gramEnd"/>
      <w:r w:rsidRPr="009560D9">
        <w:rPr>
          <w:rFonts w:ascii="Arial" w:hAnsi="Arial" w:cs="Arial"/>
          <w:color w:val="333333"/>
          <w:sz w:val="24"/>
          <w:szCs w:val="24"/>
          <w:lang w:eastAsia="pt-BR"/>
        </w:rPr>
        <w:t xml:space="preserve"> ligado a algum objetivo estratégico? O projeto irá acrescentar (ou melhorar) algum produto ou serviço ao portfólio da estatal?</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Requisitos legais</w:t>
      </w:r>
      <w:r w:rsidRPr="009560D9">
        <w:rPr>
          <w:rFonts w:ascii="Arial" w:hAnsi="Arial" w:cs="Arial"/>
          <w:color w:val="333333"/>
          <w:sz w:val="24"/>
          <w:szCs w:val="24"/>
          <w:lang w:eastAsia="pt-BR"/>
        </w:rPr>
        <w:t> – o projeto é necessário para atender a alguma determinação legal ou regulatória?</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Avaliação econômico-financeira</w:t>
      </w:r>
      <w:r w:rsidRPr="009560D9">
        <w:rPr>
          <w:rFonts w:ascii="Arial" w:hAnsi="Arial" w:cs="Arial"/>
          <w:color w:val="333333"/>
          <w:sz w:val="24"/>
          <w:szCs w:val="24"/>
          <w:lang w:eastAsia="pt-BR"/>
        </w:rPr>
        <w:t> – Qual o valor presente líquido do projeto (VPL)? Qual sua taxa interna de retorno (TIR)? Qual o prazo de recuperação do investimento? Qual sua relação custo x benefício? O projeto apresenta retorno superior ao custo de oportunidade da empresa?</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Partes Interessadas (</w:t>
      </w:r>
      <w:proofErr w:type="spellStart"/>
      <w:r w:rsidRPr="009560D9">
        <w:rPr>
          <w:rFonts w:ascii="Arial" w:hAnsi="Arial" w:cs="Arial"/>
          <w:b/>
          <w:bCs/>
          <w:i/>
          <w:iCs/>
          <w:color w:val="333333"/>
          <w:sz w:val="24"/>
          <w:szCs w:val="24"/>
          <w:lang w:eastAsia="pt-BR"/>
        </w:rPr>
        <w:t>stakeholders</w:t>
      </w:r>
      <w:proofErr w:type="spellEnd"/>
      <w:r w:rsidRPr="009560D9">
        <w:rPr>
          <w:rFonts w:ascii="Arial" w:hAnsi="Arial" w:cs="Arial"/>
          <w:b/>
          <w:bCs/>
          <w:color w:val="333333"/>
          <w:sz w:val="24"/>
          <w:szCs w:val="24"/>
          <w:lang w:eastAsia="pt-BR"/>
        </w:rPr>
        <w:t>)</w:t>
      </w:r>
      <w:r w:rsidRPr="009560D9">
        <w:rPr>
          <w:rFonts w:ascii="Arial" w:hAnsi="Arial" w:cs="Arial"/>
          <w:color w:val="333333"/>
          <w:sz w:val="24"/>
          <w:szCs w:val="24"/>
          <w:lang w:eastAsia="pt-BR"/>
        </w:rPr>
        <w:t> – Quais os principais </w:t>
      </w:r>
      <w:proofErr w:type="spellStart"/>
      <w:r w:rsidRPr="009560D9">
        <w:rPr>
          <w:rFonts w:ascii="Arial" w:hAnsi="Arial" w:cs="Arial"/>
          <w:i/>
          <w:iCs/>
          <w:color w:val="333333"/>
          <w:sz w:val="24"/>
          <w:szCs w:val="24"/>
          <w:lang w:eastAsia="pt-BR"/>
        </w:rPr>
        <w:t>stakeholders</w:t>
      </w:r>
      <w:proofErr w:type="spellEnd"/>
      <w:r w:rsidRPr="009560D9">
        <w:rPr>
          <w:rFonts w:ascii="Arial" w:hAnsi="Arial" w:cs="Arial"/>
          <w:color w:val="333333"/>
          <w:sz w:val="24"/>
          <w:szCs w:val="24"/>
          <w:lang w:eastAsia="pt-BR"/>
        </w:rPr>
        <w:t>? Algum </w:t>
      </w:r>
      <w:proofErr w:type="spellStart"/>
      <w:r w:rsidRPr="009560D9">
        <w:rPr>
          <w:rFonts w:ascii="Arial" w:hAnsi="Arial" w:cs="Arial"/>
          <w:i/>
          <w:iCs/>
          <w:color w:val="333333"/>
          <w:sz w:val="24"/>
          <w:szCs w:val="24"/>
          <w:lang w:eastAsia="pt-BR"/>
        </w:rPr>
        <w:t>stakeholder</w:t>
      </w:r>
      <w:proofErr w:type="spellEnd"/>
      <w:r w:rsidRPr="009560D9">
        <w:rPr>
          <w:rFonts w:ascii="Arial" w:hAnsi="Arial" w:cs="Arial"/>
          <w:color w:val="333333"/>
          <w:sz w:val="24"/>
          <w:szCs w:val="24"/>
          <w:lang w:eastAsia="pt-BR"/>
        </w:rPr>
        <w:t> é estratégico? Qual seu poder, legitimidade e urgência?</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Prazo</w:t>
      </w:r>
      <w:r w:rsidRPr="009560D9">
        <w:rPr>
          <w:rFonts w:ascii="Arial" w:hAnsi="Arial" w:cs="Arial"/>
          <w:color w:val="333333"/>
          <w:sz w:val="24"/>
          <w:szCs w:val="24"/>
          <w:lang w:eastAsia="pt-BR"/>
        </w:rPr>
        <w:t> – Qual o prazo previsto para execução do projeto? Esse prazo é compatível com os objetivos estratégicos? Com o prazo requerido pelo marcado ou requisito de negócio? Com os prazos de resposta e de ação dos concorrentes?</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Complexidade</w:t>
      </w:r>
      <w:r w:rsidRPr="009560D9">
        <w:rPr>
          <w:rFonts w:ascii="Arial" w:hAnsi="Arial" w:cs="Arial"/>
          <w:color w:val="333333"/>
          <w:sz w:val="24"/>
          <w:szCs w:val="24"/>
          <w:lang w:eastAsia="pt-BR"/>
        </w:rPr>
        <w:t> – Qual o nível de complexidade do projeto? A execução do projeto é compatível com os recursos (humanos, financeiros e tempo) disponíveis?</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Risco</w:t>
      </w:r>
      <w:r w:rsidRPr="009560D9">
        <w:rPr>
          <w:rFonts w:ascii="Arial" w:hAnsi="Arial" w:cs="Arial"/>
          <w:color w:val="333333"/>
          <w:sz w:val="24"/>
          <w:szCs w:val="24"/>
          <w:lang w:eastAsia="pt-BR"/>
        </w:rPr>
        <w:t> – Quão arriscado é o projeto? Esta avaliação pode e deve levar em conta a complexidade, mas também precisa avalia-lo em termos de risco de sucesso do produto ou serviço a ser disponibilizado com sua conclusão. No caso de novos produtos, o mercado está pronto para recebê-los? No caso de alteração de rotinas e práticas, a empresa está preparada para adotá-las? Qual a probabilidade de sucesso do produto/serviço do projeto em relação às alternativas disponíveis internamente e no mercado?</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Conhecimento Técnico</w:t>
      </w:r>
      <w:r w:rsidRPr="009560D9">
        <w:rPr>
          <w:rFonts w:ascii="Arial" w:hAnsi="Arial" w:cs="Arial"/>
          <w:color w:val="333333"/>
          <w:sz w:val="24"/>
          <w:szCs w:val="24"/>
          <w:lang w:eastAsia="pt-BR"/>
        </w:rPr>
        <w:t> – O projeto pode ser desenvolvido com o conhecimento e experiência internos? Ou será necessário adquirir novos conhecimentos técnicos para viabiliza-lo? Qual a dimensão do investimento em treinamentos e/ou contratação de novos profissionais?</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Nível de dependência de terceiros</w:t>
      </w:r>
      <w:r w:rsidRPr="009560D9">
        <w:rPr>
          <w:rFonts w:ascii="Arial" w:hAnsi="Arial" w:cs="Arial"/>
          <w:color w:val="333333"/>
          <w:sz w:val="24"/>
          <w:szCs w:val="24"/>
          <w:lang w:eastAsia="pt-BR"/>
        </w:rPr>
        <w:t> – A estatal possui competência e capacidade para executar o projeto? Qual o nível de dependência de fornecedores e consultorias? Quantas empresas estão preparadas para atuar como prestadoras de serviço ou fornecedores dos produtos utilizados no projeto? Qual a real capacidade e disponibilidade dessas estatais para executar o projeto?</w:t>
      </w:r>
    </w:p>
    <w:p w:rsidR="00094CB1" w:rsidRPr="009560D9" w:rsidRDefault="00094CB1" w:rsidP="00094CB1">
      <w:pPr>
        <w:shd w:val="clear" w:color="auto" w:fill="FFFFFF"/>
        <w:suppressAutoHyphens w:val="0"/>
        <w:spacing w:after="390" w:line="254" w:lineRule="atLeast"/>
        <w:rPr>
          <w:rFonts w:ascii="Arial" w:hAnsi="Arial" w:cs="Arial"/>
          <w:sz w:val="24"/>
          <w:szCs w:val="24"/>
        </w:rPr>
      </w:pPr>
      <w:r w:rsidRPr="009560D9">
        <w:rPr>
          <w:rFonts w:ascii="Arial" w:hAnsi="Arial" w:cs="Arial"/>
          <w:color w:val="333333"/>
          <w:sz w:val="24"/>
          <w:szCs w:val="24"/>
          <w:lang w:eastAsia="pt-BR"/>
        </w:rPr>
        <w:t>Em alguns casos os critérios de seleção são objetivos e quantitativos (como nos itens da avaliação econômico-financeira), em outros a avaliação tende a ser subjetiva. Nesses casos sugere-se o uso da avaliação qualitativa, utilizando escalas padronizadas de três ou cinco pontos a fim de facilitar o </w:t>
      </w:r>
      <w:r w:rsidRPr="009560D9">
        <w:rPr>
          <w:rFonts w:ascii="Arial" w:hAnsi="Arial" w:cs="Arial"/>
          <w:i/>
          <w:iCs/>
          <w:color w:val="333333"/>
          <w:sz w:val="24"/>
          <w:szCs w:val="24"/>
          <w:lang w:eastAsia="pt-BR"/>
        </w:rPr>
        <w:t>ranking</w:t>
      </w:r>
      <w:r w:rsidRPr="009560D9">
        <w:rPr>
          <w:rFonts w:ascii="Arial" w:hAnsi="Arial" w:cs="Arial"/>
          <w:color w:val="333333"/>
          <w:sz w:val="24"/>
          <w:szCs w:val="24"/>
          <w:lang w:eastAsia="pt-BR"/>
        </w:rPr>
        <w:t> de projetos.</w:t>
      </w:r>
    </w:p>
    <w:p w:rsidR="00094CB1" w:rsidRPr="009560D9" w:rsidRDefault="00094CB1" w:rsidP="00094CB1">
      <w:pPr>
        <w:shd w:val="clear" w:color="auto" w:fill="FFFFFF"/>
        <w:suppressAutoHyphens w:val="0"/>
        <w:spacing w:before="100" w:after="105" w:line="254" w:lineRule="atLeast"/>
        <w:rPr>
          <w:rFonts w:ascii="Arial" w:hAnsi="Arial" w:cs="Arial"/>
          <w:b/>
          <w:bCs/>
          <w:color w:val="333333"/>
          <w:sz w:val="24"/>
          <w:szCs w:val="24"/>
          <w:lang w:eastAsia="pt-BR"/>
        </w:rPr>
      </w:pPr>
      <w:r w:rsidRPr="009560D9">
        <w:rPr>
          <w:rFonts w:ascii="Arial" w:hAnsi="Arial" w:cs="Arial"/>
          <w:b/>
          <w:bCs/>
          <w:color w:val="333333"/>
          <w:sz w:val="24"/>
          <w:szCs w:val="24"/>
          <w:lang w:eastAsia="pt-BR"/>
        </w:rPr>
        <w:lastRenderedPageBreak/>
        <w:t>Elaboração do ranking de projetos</w:t>
      </w:r>
    </w:p>
    <w:p w:rsidR="00094CB1" w:rsidRPr="009560D9" w:rsidRDefault="00094CB1" w:rsidP="00094CB1">
      <w:pPr>
        <w:shd w:val="clear" w:color="auto" w:fill="FFFFFF"/>
        <w:suppressAutoHyphens w:val="0"/>
        <w:spacing w:after="390" w:line="254" w:lineRule="atLeast"/>
        <w:rPr>
          <w:rFonts w:ascii="Arial" w:hAnsi="Arial" w:cs="Arial"/>
          <w:color w:val="333333"/>
          <w:sz w:val="24"/>
          <w:szCs w:val="24"/>
          <w:lang w:eastAsia="pt-BR"/>
        </w:rPr>
      </w:pPr>
      <w:r w:rsidRPr="009560D9">
        <w:rPr>
          <w:rFonts w:ascii="Arial" w:hAnsi="Arial" w:cs="Arial"/>
          <w:color w:val="333333"/>
          <w:sz w:val="24"/>
          <w:szCs w:val="24"/>
          <w:lang w:eastAsia="pt-BR"/>
        </w:rPr>
        <w:t>Eduardo (2011) identifica algumas técnicas para seleção de projetos: priorização, classificação, análise financeira, pontuação e técnicas mistas (que combinas as opções anteriores). A seguir a descrição das principais técnicas:</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Priorização</w:t>
      </w:r>
      <w:r w:rsidRPr="009560D9">
        <w:rPr>
          <w:rFonts w:ascii="Arial" w:hAnsi="Arial" w:cs="Arial"/>
          <w:bCs/>
          <w:color w:val="333333"/>
          <w:sz w:val="24"/>
          <w:szCs w:val="24"/>
          <w:lang w:eastAsia="pt-BR"/>
        </w:rPr>
        <w:t xml:space="preserve"> – usa variáveis simples para fazer o ranking como a importância e a complexidade. Sua principal vantagem é a simplicidade, como desvantagem tem-se a subjetividade da avaliação. </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Classificação</w:t>
      </w:r>
      <w:r w:rsidRPr="009560D9">
        <w:rPr>
          <w:rFonts w:ascii="Arial" w:hAnsi="Arial" w:cs="Arial"/>
          <w:bCs/>
          <w:color w:val="333333"/>
          <w:sz w:val="24"/>
          <w:szCs w:val="24"/>
          <w:lang w:eastAsia="pt-BR"/>
        </w:rPr>
        <w:t xml:space="preserve"> – são criadas categorias de benefícios e/ou beneficiados por projeto. Como exemplo de benefícios </w:t>
      </w:r>
      <w:proofErr w:type="gramStart"/>
      <w:r w:rsidRPr="009560D9">
        <w:rPr>
          <w:rFonts w:ascii="Arial" w:hAnsi="Arial" w:cs="Arial"/>
          <w:bCs/>
          <w:color w:val="333333"/>
          <w:sz w:val="24"/>
          <w:szCs w:val="24"/>
          <w:lang w:eastAsia="pt-BR"/>
        </w:rPr>
        <w:t>temos</w:t>
      </w:r>
      <w:proofErr w:type="gramEnd"/>
      <w:r w:rsidRPr="009560D9">
        <w:rPr>
          <w:rFonts w:ascii="Arial" w:hAnsi="Arial" w:cs="Arial"/>
          <w:bCs/>
          <w:color w:val="333333"/>
          <w:sz w:val="24"/>
          <w:szCs w:val="24"/>
          <w:lang w:eastAsia="pt-BR"/>
        </w:rPr>
        <w:t>: financeiro, prazo, e imagem da estatal. Os beneficiados podem ser externos, como clientes, </w:t>
      </w:r>
      <w:proofErr w:type="spellStart"/>
      <w:r w:rsidRPr="009560D9">
        <w:rPr>
          <w:rFonts w:ascii="Arial" w:hAnsi="Arial" w:cs="Arial"/>
          <w:bCs/>
          <w:color w:val="333333"/>
          <w:sz w:val="24"/>
          <w:szCs w:val="24"/>
          <w:lang w:eastAsia="pt-BR"/>
        </w:rPr>
        <w:t>stakeholders</w:t>
      </w:r>
      <w:proofErr w:type="spellEnd"/>
      <w:r w:rsidRPr="009560D9">
        <w:rPr>
          <w:rFonts w:ascii="Arial" w:hAnsi="Arial" w:cs="Arial"/>
          <w:bCs/>
          <w:color w:val="333333"/>
          <w:sz w:val="24"/>
          <w:szCs w:val="24"/>
          <w:lang w:eastAsia="pt-BR"/>
        </w:rPr>
        <w:t>, parceiros; ou internos, como por exemplo, uma divisão departamental (tecnologia de informação, recursos humanos, produção, entre outros). Os projetos e serviços de TI a serem selecionados nesse método são os que se encaixam em um maior número de categorias. Um projeto e serviço de TI que beneficie clientes e parceiros, gere melhores rendimentos financeiros para a estatal e auxilie nos processos do departamento de marketing teria mais chances de ser colocado em prática do que um que apenas reduza o tempo de trabalho do RH.</w:t>
      </w:r>
    </w:p>
    <w:p w:rsidR="00094CB1" w:rsidRPr="009560D9" w:rsidRDefault="00094CB1" w:rsidP="00094CB1">
      <w:pPr>
        <w:numPr>
          <w:ilvl w:val="0"/>
          <w:numId w:val="28"/>
        </w:numPr>
        <w:shd w:val="clear" w:color="auto" w:fill="FFFFFF"/>
        <w:suppressAutoHyphens w:val="0"/>
        <w:autoSpaceDN w:val="0"/>
        <w:spacing w:before="100" w:after="105" w:line="254" w:lineRule="atLeast"/>
        <w:rPr>
          <w:rFonts w:ascii="Arial" w:hAnsi="Arial" w:cs="Arial"/>
          <w:sz w:val="24"/>
          <w:szCs w:val="24"/>
        </w:rPr>
      </w:pPr>
      <w:r w:rsidRPr="009560D9">
        <w:rPr>
          <w:rFonts w:ascii="Arial" w:hAnsi="Arial" w:cs="Arial"/>
          <w:b/>
          <w:bCs/>
          <w:color w:val="333333"/>
          <w:sz w:val="24"/>
          <w:szCs w:val="24"/>
          <w:lang w:eastAsia="pt-BR"/>
        </w:rPr>
        <w:t xml:space="preserve">Pontuação </w:t>
      </w:r>
      <w:r w:rsidRPr="009560D9">
        <w:rPr>
          <w:rFonts w:ascii="Arial" w:hAnsi="Arial" w:cs="Arial"/>
          <w:bCs/>
          <w:color w:val="333333"/>
          <w:sz w:val="24"/>
          <w:szCs w:val="24"/>
          <w:lang w:eastAsia="pt-BR"/>
        </w:rPr>
        <w:t>– O método pode ser usado de forma isolada ou juntamente com os outros métodos apresentados. Para fazer a pontuação são listados tópicos relativos a cada um dos projetos e serviços de TI em avaliação e é estipulada uma pontuação para cada tópico e é verificado se os projetos e serviços de TI em avaliação atendem cada critério, por fim são somados os pontos de cada projeto e serviços de TI e os com maior pontuação final são selecionados para serem desenvolvidos. Um exemplo de utilização desse método em conjunto com outros métodos e quando se estabelece um peso para cada uma das categorias levantadas na técnica de seleção de projetos por classificação, dessa forma, um projeto que propicie vantagens para um </w:t>
      </w:r>
      <w:proofErr w:type="spellStart"/>
      <w:r w:rsidRPr="009560D9">
        <w:rPr>
          <w:rFonts w:ascii="Arial" w:hAnsi="Arial" w:cs="Arial"/>
          <w:bCs/>
          <w:color w:val="333333"/>
          <w:sz w:val="24"/>
          <w:szCs w:val="24"/>
          <w:lang w:eastAsia="pt-BR"/>
        </w:rPr>
        <w:t>stakeholder</w:t>
      </w:r>
      <w:proofErr w:type="spellEnd"/>
      <w:r w:rsidRPr="009560D9">
        <w:rPr>
          <w:rFonts w:ascii="Arial" w:hAnsi="Arial" w:cs="Arial"/>
          <w:bCs/>
          <w:color w:val="333333"/>
          <w:sz w:val="24"/>
          <w:szCs w:val="24"/>
          <w:lang w:eastAsia="pt-BR"/>
        </w:rPr>
        <w:t> mais relevante (a presidência de uma estatal) receberia mais pontos nesse quesito do que um projeto que beneficiasse o departamento de recursos humanos.</w:t>
      </w:r>
    </w:p>
    <w:p w:rsidR="00094CB1" w:rsidRPr="009560D9" w:rsidRDefault="00094CB1" w:rsidP="00094CB1">
      <w:pPr>
        <w:shd w:val="clear" w:color="auto" w:fill="FFFFFF"/>
        <w:suppressAutoHyphens w:val="0"/>
        <w:spacing w:after="390" w:line="254" w:lineRule="atLeast"/>
        <w:rPr>
          <w:rFonts w:ascii="Arial" w:hAnsi="Arial" w:cs="Arial"/>
          <w:sz w:val="24"/>
          <w:szCs w:val="24"/>
        </w:rPr>
      </w:pPr>
      <w:r w:rsidRPr="009560D9">
        <w:rPr>
          <w:rFonts w:ascii="Arial" w:hAnsi="Arial" w:cs="Arial"/>
          <w:sz w:val="24"/>
          <w:szCs w:val="24"/>
        </w:rPr>
        <w:t>Exemplo de Ranking de Projetos:</w:t>
      </w:r>
    </w:p>
    <w:tbl>
      <w:tblPr>
        <w:tblW w:w="8252" w:type="dxa"/>
        <w:tblCellMar>
          <w:left w:w="10" w:type="dxa"/>
          <w:right w:w="10" w:type="dxa"/>
        </w:tblCellMar>
        <w:tblLook w:val="04A0" w:firstRow="1" w:lastRow="0" w:firstColumn="1" w:lastColumn="0" w:noHBand="0" w:noVBand="1"/>
      </w:tblPr>
      <w:tblGrid>
        <w:gridCol w:w="1375"/>
        <w:gridCol w:w="1375"/>
        <w:gridCol w:w="1375"/>
        <w:gridCol w:w="1375"/>
        <w:gridCol w:w="1376"/>
        <w:gridCol w:w="1376"/>
      </w:tblGrid>
      <w:tr w:rsidR="00094CB1" w:rsidRPr="009560D9" w:rsidTr="004E1F5A">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Nome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Critério A</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Critério B</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Critério 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 xml:space="preserve">Total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Ranking</w:t>
            </w:r>
          </w:p>
        </w:tc>
      </w:tr>
      <w:tr w:rsidR="00094CB1" w:rsidRPr="009560D9" w:rsidTr="004E1F5A">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 xml:space="preserve">Projeto </w:t>
            </w:r>
            <w:proofErr w:type="gramStart"/>
            <w:r w:rsidRPr="009560D9">
              <w:rPr>
                <w:rFonts w:ascii="Arial" w:hAnsi="Arial" w:cs="Arial"/>
                <w:sz w:val="24"/>
                <w:szCs w:val="24"/>
              </w:rPr>
              <w:t>1</w:t>
            </w:r>
            <w:proofErr w:type="gramEnd"/>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proofErr w:type="gramStart"/>
            <w:r w:rsidRPr="009560D9">
              <w:rPr>
                <w:rFonts w:ascii="Arial" w:hAnsi="Arial" w:cs="Arial"/>
                <w:sz w:val="24"/>
                <w:szCs w:val="24"/>
              </w:rPr>
              <w:t>5</w:t>
            </w:r>
            <w:proofErr w:type="gramEnd"/>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proofErr w:type="gramStart"/>
            <w:r w:rsidRPr="009560D9">
              <w:rPr>
                <w:rFonts w:ascii="Arial" w:hAnsi="Arial" w:cs="Arial"/>
                <w:sz w:val="24"/>
                <w:szCs w:val="24"/>
              </w:rPr>
              <w:t>4</w:t>
            </w:r>
            <w:proofErr w:type="gramEnd"/>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proofErr w:type="gramStart"/>
            <w:r w:rsidRPr="009560D9">
              <w:rPr>
                <w:rFonts w:ascii="Arial" w:hAnsi="Arial" w:cs="Arial"/>
                <w:sz w:val="24"/>
                <w:szCs w:val="24"/>
              </w:rPr>
              <w:t>4</w:t>
            </w:r>
            <w:proofErr w:type="gramEnd"/>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13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proofErr w:type="gramStart"/>
            <w:r w:rsidRPr="009560D9">
              <w:rPr>
                <w:rFonts w:ascii="Arial" w:hAnsi="Arial" w:cs="Arial"/>
                <w:sz w:val="24"/>
                <w:szCs w:val="24"/>
              </w:rPr>
              <w:t>1</w:t>
            </w:r>
            <w:proofErr w:type="gramEnd"/>
          </w:p>
        </w:tc>
      </w:tr>
      <w:tr w:rsidR="00094CB1" w:rsidRPr="009560D9" w:rsidTr="004E1F5A">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 xml:space="preserve">Projeto </w:t>
            </w:r>
            <w:proofErr w:type="gramStart"/>
            <w:r w:rsidRPr="009560D9">
              <w:rPr>
                <w:rFonts w:ascii="Arial" w:hAnsi="Arial" w:cs="Arial"/>
                <w:sz w:val="24"/>
                <w:szCs w:val="24"/>
              </w:rPr>
              <w:t>2</w:t>
            </w:r>
            <w:proofErr w:type="gramEnd"/>
            <w:r w:rsidRPr="009560D9">
              <w:rPr>
                <w:rFonts w:ascii="Arial" w:hAnsi="Arial" w:cs="Arial"/>
                <w:sz w:val="24"/>
                <w:szCs w:val="24"/>
              </w:rPr>
              <w:t xml:space="preserve"> </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proofErr w:type="gramStart"/>
            <w:r w:rsidRPr="009560D9">
              <w:rPr>
                <w:rFonts w:ascii="Arial" w:hAnsi="Arial" w:cs="Arial"/>
                <w:sz w:val="24"/>
                <w:szCs w:val="24"/>
              </w:rPr>
              <w:t>4</w:t>
            </w:r>
            <w:proofErr w:type="gramEnd"/>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proofErr w:type="gramStart"/>
            <w:r w:rsidRPr="009560D9">
              <w:rPr>
                <w:rFonts w:ascii="Arial" w:hAnsi="Arial" w:cs="Arial"/>
                <w:sz w:val="24"/>
                <w:szCs w:val="24"/>
              </w:rPr>
              <w:t>3</w:t>
            </w:r>
            <w:proofErr w:type="gramEnd"/>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proofErr w:type="gramStart"/>
            <w:r w:rsidRPr="009560D9">
              <w:rPr>
                <w:rFonts w:ascii="Arial" w:hAnsi="Arial" w:cs="Arial"/>
                <w:sz w:val="24"/>
                <w:szCs w:val="24"/>
              </w:rPr>
              <w:t>3</w:t>
            </w:r>
            <w:proofErr w:type="gramEnd"/>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r w:rsidRPr="009560D9">
              <w:rPr>
                <w:rFonts w:ascii="Arial" w:hAnsi="Arial" w:cs="Arial"/>
                <w:sz w:val="24"/>
                <w:szCs w:val="24"/>
              </w:rPr>
              <w:t>10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uppressAutoHyphens w:val="0"/>
              <w:spacing w:after="390" w:line="254" w:lineRule="atLeast"/>
              <w:rPr>
                <w:rFonts w:ascii="Arial" w:hAnsi="Arial" w:cs="Arial"/>
                <w:sz w:val="24"/>
                <w:szCs w:val="24"/>
              </w:rPr>
            </w:pPr>
            <w:proofErr w:type="gramStart"/>
            <w:r w:rsidRPr="009560D9">
              <w:rPr>
                <w:rFonts w:ascii="Arial" w:hAnsi="Arial" w:cs="Arial"/>
                <w:sz w:val="24"/>
                <w:szCs w:val="24"/>
              </w:rPr>
              <w:t>2</w:t>
            </w:r>
            <w:proofErr w:type="gramEnd"/>
          </w:p>
        </w:tc>
      </w:tr>
    </w:tbl>
    <w:p w:rsidR="00094CB1" w:rsidRPr="009560D9" w:rsidRDefault="00094CB1" w:rsidP="00094CB1">
      <w:pPr>
        <w:rPr>
          <w:rFonts w:ascii="Arial" w:eastAsia="SimSun" w:hAnsi="Arial" w:cs="Arial"/>
          <w:sz w:val="24"/>
          <w:szCs w:val="24"/>
        </w:rPr>
      </w:pPr>
    </w:p>
    <w:p w:rsidR="00094CB1" w:rsidRPr="009560D9" w:rsidRDefault="00094CB1" w:rsidP="00094CB1">
      <w:pPr>
        <w:rPr>
          <w:rFonts w:ascii="Arial" w:eastAsia="SimSun" w:hAnsi="Arial" w:cs="Arial"/>
          <w:sz w:val="24"/>
          <w:szCs w:val="24"/>
        </w:rPr>
      </w:pPr>
    </w:p>
    <w:p w:rsidR="00094CB1" w:rsidRPr="009560D9" w:rsidRDefault="00094CB1" w:rsidP="00094CB1">
      <w:pPr>
        <w:pStyle w:val="Ttulo2"/>
        <w:spacing w:after="120"/>
        <w:ind w:left="709" w:hanging="360"/>
        <w:rPr>
          <w:rFonts w:ascii="Arial" w:eastAsia="SimSun" w:hAnsi="Arial" w:cs="Arial"/>
          <w:szCs w:val="24"/>
        </w:rPr>
      </w:pPr>
      <w:r w:rsidRPr="009560D9">
        <w:rPr>
          <w:rFonts w:ascii="Arial" w:eastAsia="SimSun" w:hAnsi="Arial" w:cs="Arial"/>
          <w:szCs w:val="24"/>
        </w:rPr>
        <w:t xml:space="preserve">4.1.4 </w:t>
      </w:r>
      <w:r w:rsidRPr="009560D9">
        <w:rPr>
          <w:rFonts w:ascii="Arial" w:hAnsi="Arial" w:cs="Arial"/>
          <w:szCs w:val="24"/>
        </w:rPr>
        <w:t>Relatórios de desempenho de Portfólio de Projeto de Serviços de TIC</w:t>
      </w:r>
    </w:p>
    <w:p w:rsidR="00C90BBE" w:rsidRPr="009560D9" w:rsidRDefault="00C90BBE" w:rsidP="003B5B7D">
      <w:pPr>
        <w:pStyle w:val="Corpodetexto"/>
        <w:spacing w:before="170"/>
        <w:ind w:left="1778" w:hanging="360"/>
        <w:jc w:val="left"/>
        <w:rPr>
          <w:rFonts w:ascii="Arial" w:hAnsi="Arial" w:cs="Arial"/>
          <w:b w:val="0"/>
          <w:bCs w:val="0"/>
          <w:sz w:val="24"/>
          <w:szCs w:val="24"/>
        </w:rPr>
      </w:pPr>
    </w:p>
    <w:p w:rsidR="00094CB1" w:rsidRPr="009560D9" w:rsidRDefault="00094CB1" w:rsidP="00094CB1">
      <w:pPr>
        <w:pStyle w:val="Standard"/>
        <w:spacing w:after="120"/>
        <w:jc w:val="right"/>
        <w:rPr>
          <w:rFonts w:ascii="Arial" w:hAnsi="Arial" w:cs="Arial"/>
        </w:rPr>
      </w:pPr>
      <w:r w:rsidRPr="009560D9">
        <w:rPr>
          <w:rFonts w:ascii="Arial" w:hAnsi="Arial" w:cs="Arial"/>
          <w:b/>
        </w:rPr>
        <w:lastRenderedPageBreak/>
        <w:t xml:space="preserve">Relatório de desempenho do Portfólio de Projetos e Serviços de TI do </w:t>
      </w:r>
      <w:r w:rsidRPr="009560D9">
        <w:rPr>
          <w:rFonts w:ascii="Arial" w:hAnsi="Arial" w:cs="Arial"/>
          <w:b/>
          <w:bCs/>
          <w:color w:val="0000FF"/>
        </w:rPr>
        <w:t xml:space="preserve">&lt;Estatal&gt; </w:t>
      </w:r>
    </w:p>
    <w:p w:rsidR="00094CB1" w:rsidRPr="009560D9" w:rsidRDefault="00094CB1" w:rsidP="00094CB1">
      <w:pPr>
        <w:pStyle w:val="Standard"/>
        <w:spacing w:after="120"/>
        <w:jc w:val="center"/>
        <w:rPr>
          <w:rFonts w:ascii="Arial" w:hAnsi="Arial" w:cs="Arial"/>
        </w:rPr>
      </w:pPr>
    </w:p>
    <w:p w:rsidR="00094CB1" w:rsidRPr="009560D9" w:rsidRDefault="00094CB1" w:rsidP="00094CB1">
      <w:pPr>
        <w:pStyle w:val="Standard"/>
        <w:spacing w:after="120"/>
        <w:rPr>
          <w:rFonts w:ascii="Arial" w:hAnsi="Arial" w:cs="Arial"/>
          <w:b/>
        </w:rPr>
      </w:pPr>
      <w:r w:rsidRPr="009560D9">
        <w:rPr>
          <w:rFonts w:ascii="Arial" w:hAnsi="Arial" w:cs="Arial"/>
          <w:b/>
        </w:rPr>
        <w:t>Objetivo</w:t>
      </w:r>
    </w:p>
    <w:p w:rsidR="00094CB1" w:rsidRPr="009560D9" w:rsidRDefault="00094CB1" w:rsidP="00094CB1">
      <w:pPr>
        <w:pStyle w:val="Textbody"/>
        <w:tabs>
          <w:tab w:val="left" w:pos="8111"/>
        </w:tabs>
        <w:rPr>
          <w:rFonts w:ascii="Arial" w:hAnsi="Arial" w:cs="Arial"/>
        </w:rPr>
      </w:pPr>
    </w:p>
    <w:p w:rsidR="00094CB1" w:rsidRPr="009560D9" w:rsidRDefault="00094CB1" w:rsidP="00094CB1">
      <w:pPr>
        <w:pStyle w:val="Textbody"/>
        <w:tabs>
          <w:tab w:val="left" w:pos="8111"/>
        </w:tabs>
        <w:rPr>
          <w:rFonts w:ascii="Arial" w:hAnsi="Arial" w:cs="Arial"/>
        </w:rPr>
      </w:pPr>
      <w:r w:rsidRPr="009560D9">
        <w:rPr>
          <w:rFonts w:ascii="Arial" w:hAnsi="Arial" w:cs="Arial"/>
        </w:rPr>
        <w:t xml:space="preserve">Apresentar o desempenho do Portfólio de Projetos e Serviços de TI do </w:t>
      </w:r>
      <w:r w:rsidRPr="009560D9">
        <w:rPr>
          <w:rFonts w:ascii="Arial" w:hAnsi="Arial" w:cs="Arial"/>
          <w:b/>
          <w:bCs/>
          <w:color w:val="0000FF"/>
        </w:rPr>
        <w:t>&lt;Estatal&gt;</w:t>
      </w:r>
      <w:proofErr w:type="gramStart"/>
      <w:r w:rsidRPr="009560D9">
        <w:rPr>
          <w:rFonts w:ascii="Arial" w:hAnsi="Arial" w:cs="Arial"/>
          <w:b/>
          <w:bCs/>
          <w:color w:val="0000FF"/>
        </w:rPr>
        <w:t xml:space="preserve">  </w:t>
      </w:r>
      <w:proofErr w:type="gramEnd"/>
      <w:r w:rsidRPr="009560D9">
        <w:rPr>
          <w:rFonts w:ascii="Arial" w:hAnsi="Arial" w:cs="Arial"/>
        </w:rPr>
        <w:t>no período de</w:t>
      </w:r>
      <w:r w:rsidRPr="009560D9">
        <w:rPr>
          <w:rFonts w:ascii="Arial" w:hAnsi="Arial" w:cs="Arial"/>
          <w:b/>
          <w:bCs/>
          <w:color w:val="0000FF"/>
        </w:rPr>
        <w:t xml:space="preserve"> &lt;DD/MM/AAAA&gt; </w:t>
      </w:r>
      <w:r w:rsidRPr="009560D9">
        <w:rPr>
          <w:rFonts w:ascii="Arial" w:hAnsi="Arial" w:cs="Arial"/>
        </w:rPr>
        <w:t xml:space="preserve">a </w:t>
      </w:r>
      <w:r w:rsidRPr="009560D9">
        <w:rPr>
          <w:rFonts w:ascii="Arial" w:hAnsi="Arial" w:cs="Arial"/>
          <w:b/>
          <w:bCs/>
          <w:color w:val="0000FF"/>
        </w:rPr>
        <w:t>&lt;DD/MM/AAAA&gt;</w:t>
      </w:r>
    </w:p>
    <w:p w:rsidR="00094CB1" w:rsidRPr="009560D9" w:rsidRDefault="00094CB1" w:rsidP="00094CB1">
      <w:pPr>
        <w:pStyle w:val="Ttulo1"/>
        <w:rPr>
          <w:rFonts w:ascii="Arial" w:hAnsi="Arial" w:cs="Arial"/>
          <w:szCs w:val="24"/>
        </w:rPr>
      </w:pPr>
    </w:p>
    <w:p w:rsidR="00094CB1" w:rsidRPr="009560D9" w:rsidRDefault="00094CB1" w:rsidP="00094CB1">
      <w:pPr>
        <w:pStyle w:val="Standard"/>
        <w:spacing w:after="120"/>
        <w:rPr>
          <w:rFonts w:ascii="Arial" w:hAnsi="Arial" w:cs="Arial"/>
          <w:b/>
        </w:rPr>
      </w:pPr>
      <w:r w:rsidRPr="009560D9">
        <w:rPr>
          <w:rFonts w:ascii="Arial" w:hAnsi="Arial" w:cs="Arial"/>
          <w:b/>
        </w:rPr>
        <w:t>Sumário do Status do Projeto e Serviço</w:t>
      </w:r>
    </w:p>
    <w:tbl>
      <w:tblPr>
        <w:tblW w:w="9243" w:type="dxa"/>
        <w:tblInd w:w="108" w:type="dxa"/>
        <w:tblLayout w:type="fixed"/>
        <w:tblCellMar>
          <w:left w:w="10" w:type="dxa"/>
          <w:right w:w="10" w:type="dxa"/>
        </w:tblCellMar>
        <w:tblLook w:val="04A0" w:firstRow="1" w:lastRow="0" w:firstColumn="1" w:lastColumn="0" w:noHBand="0" w:noVBand="1"/>
      </w:tblPr>
      <w:tblGrid>
        <w:gridCol w:w="1260"/>
        <w:gridCol w:w="360"/>
        <w:gridCol w:w="693"/>
        <w:gridCol w:w="747"/>
        <w:gridCol w:w="1080"/>
        <w:gridCol w:w="360"/>
        <w:gridCol w:w="2340"/>
        <w:gridCol w:w="360"/>
        <w:gridCol w:w="2043"/>
      </w:tblGrid>
      <w:tr w:rsidR="00094CB1" w:rsidRPr="009560D9" w:rsidTr="004E1F5A">
        <w:trPr>
          <w:cantSplit/>
          <w:trHeight w:val="377"/>
        </w:trPr>
        <w:tc>
          <w:tcPr>
            <w:tcW w:w="1260" w:type="dxa"/>
            <w:tcBorders>
              <w:top w:val="single" w:sz="4" w:space="0" w:color="808080"/>
              <w:left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pStyle w:val="Cabealho"/>
              <w:rPr>
                <w:rFonts w:ascii="Arial" w:hAnsi="Arial" w:cs="Arial"/>
                <w:bCs/>
                <w:sz w:val="24"/>
                <w:szCs w:val="24"/>
              </w:rPr>
            </w:pPr>
            <w:r w:rsidRPr="009560D9">
              <w:rPr>
                <w:rFonts w:ascii="Arial" w:hAnsi="Arial" w:cs="Arial"/>
                <w:bCs/>
                <w:sz w:val="24"/>
                <w:szCs w:val="24"/>
              </w:rPr>
              <w:t>Status</w:t>
            </w:r>
          </w:p>
        </w:tc>
        <w:tc>
          <w:tcPr>
            <w:tcW w:w="360" w:type="dxa"/>
            <w:tcBorders>
              <w:top w:val="single" w:sz="4" w:space="0" w:color="808080"/>
            </w:tcBorders>
            <w:shd w:val="clear" w:color="auto" w:fill="008000"/>
            <w:tcMar>
              <w:top w:w="0" w:type="dxa"/>
              <w:left w:w="108" w:type="dxa"/>
              <w:bottom w:w="0" w:type="dxa"/>
              <w:right w:w="108" w:type="dxa"/>
            </w:tcMar>
            <w:vAlign w:val="center"/>
          </w:tcPr>
          <w:p w:rsidR="00094CB1" w:rsidRPr="009560D9" w:rsidRDefault="00094CB1" w:rsidP="004E1F5A">
            <w:pPr>
              <w:pStyle w:val="Cabealho"/>
              <w:rPr>
                <w:rFonts w:ascii="Arial" w:hAnsi="Arial" w:cs="Arial"/>
                <w:b w:val="0"/>
                <w:bCs/>
                <w:sz w:val="24"/>
                <w:szCs w:val="24"/>
              </w:rPr>
            </w:pPr>
          </w:p>
        </w:tc>
        <w:tc>
          <w:tcPr>
            <w:tcW w:w="2520" w:type="dxa"/>
            <w:gridSpan w:val="3"/>
            <w:tcBorders>
              <w:top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pStyle w:val="Cabealho"/>
              <w:rPr>
                <w:rFonts w:ascii="Arial" w:hAnsi="Arial" w:cs="Arial"/>
                <w:bCs/>
                <w:sz w:val="24"/>
                <w:szCs w:val="24"/>
              </w:rPr>
            </w:pPr>
            <w:r w:rsidRPr="009560D9">
              <w:rPr>
                <w:rFonts w:ascii="Arial" w:hAnsi="Arial" w:cs="Arial"/>
                <w:bCs/>
                <w:sz w:val="24"/>
                <w:szCs w:val="24"/>
              </w:rPr>
              <w:t>Conforme planejado</w:t>
            </w:r>
          </w:p>
        </w:tc>
        <w:tc>
          <w:tcPr>
            <w:tcW w:w="360" w:type="dxa"/>
            <w:tcBorders>
              <w:top w:val="single" w:sz="4" w:space="0" w:color="808080"/>
            </w:tcBorders>
            <w:shd w:val="clear" w:color="auto" w:fill="FFFF00"/>
            <w:tcMar>
              <w:top w:w="0" w:type="dxa"/>
              <w:left w:w="108" w:type="dxa"/>
              <w:bottom w:w="0" w:type="dxa"/>
              <w:right w:w="108" w:type="dxa"/>
            </w:tcMar>
            <w:vAlign w:val="center"/>
          </w:tcPr>
          <w:p w:rsidR="00094CB1" w:rsidRPr="009560D9" w:rsidRDefault="00094CB1" w:rsidP="004E1F5A">
            <w:pPr>
              <w:pStyle w:val="Cabealho"/>
              <w:rPr>
                <w:rFonts w:ascii="Arial" w:hAnsi="Arial" w:cs="Arial"/>
                <w:b w:val="0"/>
                <w:bCs/>
                <w:sz w:val="24"/>
                <w:szCs w:val="24"/>
              </w:rPr>
            </w:pPr>
          </w:p>
        </w:tc>
        <w:tc>
          <w:tcPr>
            <w:tcW w:w="2340" w:type="dxa"/>
            <w:tcBorders>
              <w:top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pStyle w:val="Cabealho"/>
              <w:rPr>
                <w:rFonts w:ascii="Arial" w:hAnsi="Arial" w:cs="Arial"/>
                <w:bCs/>
                <w:sz w:val="24"/>
                <w:szCs w:val="24"/>
              </w:rPr>
            </w:pPr>
            <w:r w:rsidRPr="009560D9">
              <w:rPr>
                <w:rFonts w:ascii="Arial" w:hAnsi="Arial" w:cs="Arial"/>
                <w:bCs/>
                <w:sz w:val="24"/>
                <w:szCs w:val="24"/>
              </w:rPr>
              <w:t>Riscos Gerenciáveis</w:t>
            </w:r>
          </w:p>
        </w:tc>
        <w:tc>
          <w:tcPr>
            <w:tcW w:w="360" w:type="dxa"/>
            <w:tcBorders>
              <w:top w:val="single" w:sz="4" w:space="0" w:color="808080"/>
            </w:tcBorders>
            <w:shd w:val="clear" w:color="auto" w:fill="FF0000"/>
            <w:tcMar>
              <w:top w:w="0" w:type="dxa"/>
              <w:left w:w="108" w:type="dxa"/>
              <w:bottom w:w="0" w:type="dxa"/>
              <w:right w:w="108" w:type="dxa"/>
            </w:tcMar>
            <w:vAlign w:val="center"/>
          </w:tcPr>
          <w:p w:rsidR="00094CB1" w:rsidRPr="009560D9" w:rsidRDefault="00094CB1" w:rsidP="004E1F5A">
            <w:pPr>
              <w:pStyle w:val="Cabealho"/>
              <w:rPr>
                <w:rFonts w:ascii="Arial" w:hAnsi="Arial" w:cs="Arial"/>
                <w:b w:val="0"/>
                <w:bCs/>
                <w:sz w:val="24"/>
                <w:szCs w:val="24"/>
              </w:rPr>
            </w:pPr>
          </w:p>
        </w:tc>
        <w:tc>
          <w:tcPr>
            <w:tcW w:w="2043" w:type="dxa"/>
            <w:tcBorders>
              <w:top w:val="single" w:sz="4" w:space="0" w:color="808080"/>
              <w:right w:val="single" w:sz="4" w:space="0" w:color="A6A6A6"/>
            </w:tcBorders>
            <w:shd w:val="clear" w:color="auto" w:fill="D9E2F3"/>
            <w:tcMar>
              <w:top w:w="0" w:type="dxa"/>
              <w:left w:w="108" w:type="dxa"/>
              <w:bottom w:w="0" w:type="dxa"/>
              <w:right w:w="108" w:type="dxa"/>
            </w:tcMar>
            <w:vAlign w:val="center"/>
          </w:tcPr>
          <w:p w:rsidR="00094CB1" w:rsidRPr="009560D9" w:rsidRDefault="00094CB1" w:rsidP="004E1F5A">
            <w:pPr>
              <w:pStyle w:val="Cabealho"/>
              <w:rPr>
                <w:rFonts w:ascii="Arial" w:hAnsi="Arial" w:cs="Arial"/>
                <w:bCs/>
                <w:sz w:val="24"/>
                <w:szCs w:val="24"/>
              </w:rPr>
            </w:pPr>
            <w:r w:rsidRPr="009560D9">
              <w:rPr>
                <w:rFonts w:ascii="Arial" w:hAnsi="Arial" w:cs="Arial"/>
                <w:bCs/>
                <w:sz w:val="24"/>
                <w:szCs w:val="24"/>
              </w:rPr>
              <w:t>Situação Crítica</w:t>
            </w:r>
          </w:p>
        </w:tc>
      </w:tr>
      <w:tr w:rsidR="00094CB1" w:rsidRPr="009560D9" w:rsidTr="004E1F5A">
        <w:trPr>
          <w:trHeight w:val="329"/>
        </w:trPr>
        <w:tc>
          <w:tcPr>
            <w:tcW w:w="2313" w:type="dxa"/>
            <w:gridSpan w:val="3"/>
            <w:tcBorders>
              <w:top w:val="single" w:sz="4" w:space="0" w:color="808080"/>
              <w:left w:val="single" w:sz="4" w:space="0" w:color="808080"/>
              <w:bottom w:val="single" w:sz="4" w:space="0" w:color="808080"/>
              <w:right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jc w:val="center"/>
              <w:rPr>
                <w:rFonts w:ascii="Arial" w:hAnsi="Arial" w:cs="Arial"/>
                <w:b/>
                <w:sz w:val="24"/>
                <w:szCs w:val="24"/>
              </w:rPr>
            </w:pPr>
            <w:r w:rsidRPr="009560D9">
              <w:rPr>
                <w:rFonts w:ascii="Arial" w:hAnsi="Arial" w:cs="Arial"/>
                <w:b/>
                <w:sz w:val="24"/>
                <w:szCs w:val="24"/>
              </w:rPr>
              <w:t>Indicador por Área</w:t>
            </w:r>
          </w:p>
        </w:tc>
        <w:tc>
          <w:tcPr>
            <w:tcW w:w="747" w:type="dxa"/>
            <w:tcBorders>
              <w:top w:val="single" w:sz="4" w:space="0" w:color="808080"/>
              <w:left w:val="single" w:sz="4" w:space="0" w:color="808080"/>
              <w:bottom w:val="single" w:sz="4" w:space="0" w:color="808080"/>
              <w:right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ind w:right="-25"/>
              <w:jc w:val="center"/>
              <w:rPr>
                <w:rFonts w:ascii="Arial" w:hAnsi="Arial" w:cs="Arial"/>
                <w:b/>
                <w:sz w:val="24"/>
                <w:szCs w:val="24"/>
              </w:rPr>
            </w:pPr>
            <w:r w:rsidRPr="009560D9">
              <w:rPr>
                <w:rFonts w:ascii="Arial" w:hAnsi="Arial" w:cs="Arial"/>
                <w:b/>
                <w:sz w:val="24"/>
                <w:szCs w:val="24"/>
              </w:rPr>
              <w:t>Status</w:t>
            </w:r>
          </w:p>
        </w:tc>
        <w:tc>
          <w:tcPr>
            <w:tcW w:w="6183" w:type="dxa"/>
            <w:gridSpan w:val="5"/>
            <w:tcBorders>
              <w:top w:val="single" w:sz="4" w:space="0" w:color="808080"/>
              <w:left w:val="single" w:sz="4" w:space="0" w:color="808080"/>
              <w:bottom w:val="single" w:sz="4" w:space="0" w:color="808080"/>
              <w:right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ind w:right="-25"/>
              <w:jc w:val="center"/>
              <w:rPr>
                <w:rFonts w:ascii="Arial" w:hAnsi="Arial" w:cs="Arial"/>
                <w:b/>
                <w:sz w:val="24"/>
                <w:szCs w:val="24"/>
              </w:rPr>
            </w:pPr>
            <w:r w:rsidRPr="009560D9">
              <w:rPr>
                <w:rFonts w:ascii="Arial" w:hAnsi="Arial" w:cs="Arial"/>
                <w:b/>
                <w:sz w:val="24"/>
                <w:szCs w:val="24"/>
              </w:rPr>
              <w:t>Comentário / Ação Requerida</w:t>
            </w:r>
          </w:p>
        </w:tc>
      </w:tr>
      <w:tr w:rsidR="00094CB1" w:rsidRPr="009560D9" w:rsidTr="004E1F5A">
        <w:trPr>
          <w:trHeight w:val="305"/>
        </w:trPr>
        <w:tc>
          <w:tcPr>
            <w:tcW w:w="231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r w:rsidRPr="009560D9">
              <w:rPr>
                <w:rFonts w:ascii="Arial" w:hAnsi="Arial" w:cs="Arial"/>
                <w:sz w:val="24"/>
                <w:szCs w:val="24"/>
              </w:rPr>
              <w:t>Prazo (SPI)</w:t>
            </w:r>
          </w:p>
        </w:tc>
        <w:tc>
          <w:tcPr>
            <w:tcW w:w="747" w:type="dxa"/>
            <w:tcBorders>
              <w:top w:val="single" w:sz="4" w:space="0" w:color="808080"/>
              <w:left w:val="single" w:sz="4" w:space="0" w:color="808080"/>
              <w:bottom w:val="single" w:sz="4" w:space="0" w:color="808080"/>
              <w:right w:val="single" w:sz="4" w:space="0" w:color="808080"/>
            </w:tcBorders>
            <w:shd w:val="clear" w:color="auto" w:fill="008000"/>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p>
        </w:tc>
        <w:tc>
          <w:tcPr>
            <w:tcW w:w="6183"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p>
        </w:tc>
      </w:tr>
      <w:tr w:rsidR="00094CB1" w:rsidRPr="009560D9" w:rsidTr="004E1F5A">
        <w:trPr>
          <w:trHeight w:val="305"/>
        </w:trPr>
        <w:tc>
          <w:tcPr>
            <w:tcW w:w="231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r w:rsidRPr="009560D9">
              <w:rPr>
                <w:rFonts w:ascii="Arial" w:hAnsi="Arial" w:cs="Arial"/>
                <w:sz w:val="24"/>
                <w:szCs w:val="24"/>
              </w:rPr>
              <w:t>Custo (CPI)</w:t>
            </w:r>
          </w:p>
        </w:tc>
        <w:tc>
          <w:tcPr>
            <w:tcW w:w="747" w:type="dxa"/>
            <w:tcBorders>
              <w:top w:val="single" w:sz="4" w:space="0" w:color="808080"/>
              <w:left w:val="single" w:sz="4" w:space="0" w:color="808080"/>
              <w:bottom w:val="single" w:sz="4" w:space="0" w:color="808080"/>
              <w:right w:val="single" w:sz="4" w:space="0" w:color="808080"/>
            </w:tcBorders>
            <w:shd w:val="clear" w:color="auto" w:fill="008000"/>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p>
        </w:tc>
        <w:tc>
          <w:tcPr>
            <w:tcW w:w="6183"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p>
        </w:tc>
      </w:tr>
      <w:tr w:rsidR="00094CB1" w:rsidRPr="009560D9" w:rsidTr="004E1F5A">
        <w:trPr>
          <w:trHeight w:val="305"/>
        </w:trPr>
        <w:tc>
          <w:tcPr>
            <w:tcW w:w="231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r w:rsidRPr="009560D9">
              <w:rPr>
                <w:rFonts w:ascii="Arial" w:hAnsi="Arial" w:cs="Arial"/>
                <w:sz w:val="24"/>
                <w:szCs w:val="24"/>
              </w:rPr>
              <w:t>Escopo</w:t>
            </w:r>
          </w:p>
        </w:tc>
        <w:tc>
          <w:tcPr>
            <w:tcW w:w="747" w:type="dxa"/>
            <w:tcBorders>
              <w:top w:val="single" w:sz="4" w:space="0" w:color="808080"/>
              <w:left w:val="single" w:sz="4" w:space="0" w:color="808080"/>
              <w:bottom w:val="single" w:sz="4" w:space="0" w:color="808080"/>
              <w:right w:val="single" w:sz="4" w:space="0" w:color="808080"/>
            </w:tcBorders>
            <w:shd w:val="clear" w:color="auto" w:fill="008000"/>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p>
        </w:tc>
        <w:tc>
          <w:tcPr>
            <w:tcW w:w="6183"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p>
        </w:tc>
      </w:tr>
      <w:tr w:rsidR="00094CB1" w:rsidRPr="009560D9" w:rsidTr="004E1F5A">
        <w:trPr>
          <w:trHeight w:val="305"/>
        </w:trPr>
        <w:tc>
          <w:tcPr>
            <w:tcW w:w="231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r w:rsidRPr="009560D9">
              <w:rPr>
                <w:rFonts w:ascii="Arial" w:hAnsi="Arial" w:cs="Arial"/>
                <w:sz w:val="24"/>
                <w:szCs w:val="24"/>
              </w:rPr>
              <w:t>Comunicação</w:t>
            </w:r>
          </w:p>
        </w:tc>
        <w:tc>
          <w:tcPr>
            <w:tcW w:w="747" w:type="dxa"/>
            <w:tcBorders>
              <w:top w:val="single" w:sz="4" w:space="0" w:color="808080"/>
              <w:left w:val="single" w:sz="4" w:space="0" w:color="808080"/>
              <w:bottom w:val="single" w:sz="4" w:space="0" w:color="808080"/>
              <w:right w:val="single" w:sz="4" w:space="0" w:color="808080"/>
            </w:tcBorders>
            <w:shd w:val="clear" w:color="auto" w:fill="008000"/>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p>
        </w:tc>
        <w:tc>
          <w:tcPr>
            <w:tcW w:w="6183"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094CB1" w:rsidRPr="009560D9" w:rsidRDefault="00094CB1" w:rsidP="004E1F5A">
            <w:pPr>
              <w:jc w:val="center"/>
              <w:rPr>
                <w:rFonts w:ascii="Arial" w:hAnsi="Arial" w:cs="Arial"/>
                <w:sz w:val="24"/>
                <w:szCs w:val="24"/>
              </w:rPr>
            </w:pPr>
          </w:p>
        </w:tc>
      </w:tr>
    </w:tbl>
    <w:p w:rsidR="00094CB1" w:rsidRPr="009560D9" w:rsidRDefault="00094CB1" w:rsidP="00094CB1">
      <w:pPr>
        <w:pStyle w:val="Textbody"/>
        <w:tabs>
          <w:tab w:val="left" w:pos="8111"/>
        </w:tabs>
        <w:rPr>
          <w:rFonts w:ascii="Arial" w:hAnsi="Arial" w:cs="Arial"/>
        </w:rPr>
      </w:pPr>
    </w:p>
    <w:p w:rsidR="00094CB1" w:rsidRPr="009560D9" w:rsidRDefault="00094CB1" w:rsidP="00094CB1">
      <w:pPr>
        <w:pStyle w:val="Standard"/>
        <w:spacing w:after="120"/>
        <w:rPr>
          <w:rFonts w:ascii="Arial" w:hAnsi="Arial" w:cs="Arial"/>
          <w:b/>
        </w:rPr>
      </w:pPr>
      <w:r w:rsidRPr="009560D9">
        <w:rPr>
          <w:rFonts w:ascii="Arial" w:hAnsi="Arial" w:cs="Arial"/>
          <w:b/>
        </w:rPr>
        <w:t>Estrutura Analítica do Projeto e Serviço (EAP)</w:t>
      </w:r>
    </w:p>
    <w:p w:rsidR="00094CB1" w:rsidRPr="009560D9" w:rsidRDefault="00094CB1" w:rsidP="00094CB1">
      <w:pPr>
        <w:pStyle w:val="Comments"/>
        <w:rPr>
          <w:rFonts w:ascii="Arial" w:hAnsi="Arial" w:cs="Arial"/>
          <w:sz w:val="24"/>
          <w:szCs w:val="24"/>
        </w:rPr>
      </w:pPr>
      <w:r w:rsidRPr="009560D9">
        <w:rPr>
          <w:rFonts w:ascii="Arial" w:hAnsi="Arial" w:cs="Arial"/>
          <w:sz w:val="24"/>
          <w:szCs w:val="24"/>
        </w:rPr>
        <w:t xml:space="preserve">[Mais conhecida pelo termo Inglês - </w:t>
      </w:r>
      <w:proofErr w:type="spellStart"/>
      <w:r w:rsidRPr="009560D9">
        <w:rPr>
          <w:rFonts w:ascii="Arial" w:hAnsi="Arial" w:cs="Arial"/>
          <w:sz w:val="24"/>
          <w:szCs w:val="24"/>
        </w:rPr>
        <w:t>Work</w:t>
      </w:r>
      <w:proofErr w:type="spellEnd"/>
      <w:r w:rsidRPr="009560D9">
        <w:rPr>
          <w:rFonts w:ascii="Arial" w:hAnsi="Arial" w:cs="Arial"/>
          <w:sz w:val="24"/>
          <w:szCs w:val="24"/>
        </w:rPr>
        <w:t xml:space="preserve"> </w:t>
      </w:r>
      <w:proofErr w:type="spellStart"/>
      <w:r w:rsidRPr="009560D9">
        <w:rPr>
          <w:rFonts w:ascii="Arial" w:hAnsi="Arial" w:cs="Arial"/>
          <w:sz w:val="24"/>
          <w:szCs w:val="24"/>
        </w:rPr>
        <w:t>Breakdown</w:t>
      </w:r>
      <w:proofErr w:type="spellEnd"/>
      <w:r w:rsidRPr="009560D9">
        <w:rPr>
          <w:rFonts w:ascii="Arial" w:hAnsi="Arial" w:cs="Arial"/>
          <w:sz w:val="24"/>
          <w:szCs w:val="24"/>
        </w:rPr>
        <w:t xml:space="preserve"> </w:t>
      </w:r>
      <w:proofErr w:type="spellStart"/>
      <w:r w:rsidRPr="009560D9">
        <w:rPr>
          <w:rFonts w:ascii="Arial" w:hAnsi="Arial" w:cs="Arial"/>
          <w:sz w:val="24"/>
          <w:szCs w:val="24"/>
        </w:rPr>
        <w:t>Structure</w:t>
      </w:r>
      <w:proofErr w:type="spellEnd"/>
      <w:r w:rsidRPr="009560D9">
        <w:rPr>
          <w:rFonts w:ascii="Arial" w:hAnsi="Arial" w:cs="Arial"/>
          <w:sz w:val="24"/>
          <w:szCs w:val="24"/>
        </w:rPr>
        <w:t xml:space="preserve"> (WBS) – Informar o código da EAP na primeira coluna das seções]</w:t>
      </w:r>
    </w:p>
    <w:tbl>
      <w:tblPr>
        <w:tblW w:w="9351" w:type="dxa"/>
        <w:tblCellMar>
          <w:left w:w="10" w:type="dxa"/>
          <w:right w:w="10" w:type="dxa"/>
        </w:tblCellMar>
        <w:tblLook w:val="04A0" w:firstRow="1" w:lastRow="0" w:firstColumn="1" w:lastColumn="0" w:noHBand="0" w:noVBand="1"/>
      </w:tblPr>
      <w:tblGrid>
        <w:gridCol w:w="1271"/>
        <w:gridCol w:w="4961"/>
        <w:gridCol w:w="993"/>
        <w:gridCol w:w="1134"/>
        <w:gridCol w:w="992"/>
      </w:tblGrid>
      <w:tr w:rsidR="00094CB1" w:rsidRPr="009560D9" w:rsidTr="004E1F5A">
        <w:trPr>
          <w:trHeight w:val="270"/>
        </w:trPr>
        <w:tc>
          <w:tcPr>
            <w:tcW w:w="127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Código da EAP</w:t>
            </w:r>
          </w:p>
        </w:tc>
        <w:tc>
          <w:tcPr>
            <w:tcW w:w="4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 xml:space="preserve">Fases, Subfases e Principais Entregas e Pacotes de </w:t>
            </w:r>
            <w:proofErr w:type="gramStart"/>
            <w:r w:rsidRPr="009560D9">
              <w:rPr>
                <w:rFonts w:ascii="Arial" w:eastAsia="Times" w:hAnsi="Arial" w:cs="Arial"/>
                <w:sz w:val="24"/>
                <w:szCs w:val="24"/>
                <w:lang w:eastAsia="pt-BR"/>
              </w:rPr>
              <w:t>trabalho</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Início</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Término</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Status</w:t>
            </w:r>
          </w:p>
        </w:tc>
      </w:tr>
      <w:tr w:rsidR="00094CB1" w:rsidRPr="009560D9" w:rsidTr="004E1F5A">
        <w:trPr>
          <w:trHeight w:val="270"/>
        </w:trPr>
        <w:tc>
          <w:tcPr>
            <w:tcW w:w="12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r>
    </w:tbl>
    <w:p w:rsidR="00094CB1" w:rsidRPr="009560D9" w:rsidRDefault="00094CB1" w:rsidP="00094CB1">
      <w:pPr>
        <w:rPr>
          <w:rFonts w:ascii="Arial" w:hAnsi="Arial" w:cs="Arial"/>
          <w:sz w:val="24"/>
          <w:szCs w:val="24"/>
        </w:rPr>
      </w:pPr>
    </w:p>
    <w:p w:rsidR="00094CB1" w:rsidRPr="009560D9" w:rsidRDefault="00094CB1" w:rsidP="00094CB1">
      <w:pPr>
        <w:pStyle w:val="Standard"/>
        <w:spacing w:after="120"/>
        <w:rPr>
          <w:rFonts w:ascii="Arial" w:hAnsi="Arial" w:cs="Arial"/>
          <w:b/>
        </w:rPr>
      </w:pPr>
      <w:r w:rsidRPr="009560D9">
        <w:rPr>
          <w:rFonts w:ascii="Arial" w:hAnsi="Arial" w:cs="Arial"/>
          <w:b/>
        </w:rPr>
        <w:t>Atividades Concluídas no período</w:t>
      </w:r>
    </w:p>
    <w:tbl>
      <w:tblPr>
        <w:tblW w:w="9351" w:type="dxa"/>
        <w:tblCellMar>
          <w:left w:w="10" w:type="dxa"/>
          <w:right w:w="10" w:type="dxa"/>
        </w:tblCellMar>
        <w:tblLook w:val="04A0" w:firstRow="1" w:lastRow="0" w:firstColumn="1" w:lastColumn="0" w:noHBand="0" w:noVBand="1"/>
      </w:tblPr>
      <w:tblGrid>
        <w:gridCol w:w="795"/>
        <w:gridCol w:w="4844"/>
        <w:gridCol w:w="1604"/>
        <w:gridCol w:w="977"/>
        <w:gridCol w:w="1131"/>
      </w:tblGrid>
      <w:tr w:rsidR="00094CB1" w:rsidRPr="009560D9" w:rsidTr="004E1F5A">
        <w:trPr>
          <w:trHeight w:val="300"/>
        </w:trPr>
        <w:tc>
          <w:tcPr>
            <w:tcW w:w="8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EAP</w:t>
            </w:r>
          </w:p>
        </w:tc>
        <w:tc>
          <w:tcPr>
            <w:tcW w:w="51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Atividade</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Responsável</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Início</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Término</w:t>
            </w:r>
          </w:p>
        </w:tc>
      </w:tr>
      <w:tr w:rsidR="00094CB1" w:rsidRPr="009560D9" w:rsidTr="004E1F5A">
        <w:trPr>
          <w:trHeight w:val="30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r>
    </w:tbl>
    <w:p w:rsidR="00094CB1" w:rsidRPr="009560D9" w:rsidRDefault="00094CB1" w:rsidP="00094CB1">
      <w:pPr>
        <w:rPr>
          <w:rFonts w:ascii="Arial" w:hAnsi="Arial" w:cs="Arial"/>
          <w:sz w:val="24"/>
          <w:szCs w:val="24"/>
        </w:rPr>
      </w:pPr>
    </w:p>
    <w:p w:rsidR="00094CB1" w:rsidRPr="009560D9" w:rsidRDefault="00094CB1" w:rsidP="00094CB1">
      <w:pPr>
        <w:pStyle w:val="Standard"/>
        <w:spacing w:after="120"/>
        <w:rPr>
          <w:rFonts w:ascii="Arial" w:hAnsi="Arial" w:cs="Arial"/>
          <w:b/>
        </w:rPr>
      </w:pPr>
      <w:r w:rsidRPr="009560D9">
        <w:rPr>
          <w:rFonts w:ascii="Arial" w:hAnsi="Arial" w:cs="Arial"/>
          <w:b/>
        </w:rPr>
        <w:t>Atividades em andamento</w:t>
      </w:r>
    </w:p>
    <w:tbl>
      <w:tblPr>
        <w:tblW w:w="9351" w:type="dxa"/>
        <w:tblCellMar>
          <w:left w:w="10" w:type="dxa"/>
          <w:right w:w="10" w:type="dxa"/>
        </w:tblCellMar>
        <w:tblLook w:val="04A0" w:firstRow="1" w:lastRow="0" w:firstColumn="1" w:lastColumn="0" w:noHBand="0" w:noVBand="1"/>
      </w:tblPr>
      <w:tblGrid>
        <w:gridCol w:w="784"/>
        <w:gridCol w:w="3776"/>
        <w:gridCol w:w="1604"/>
        <w:gridCol w:w="1193"/>
        <w:gridCol w:w="1097"/>
        <w:gridCol w:w="897"/>
      </w:tblGrid>
      <w:tr w:rsidR="00094CB1" w:rsidRPr="009560D9" w:rsidTr="004E1F5A">
        <w:trPr>
          <w:trHeight w:val="240"/>
        </w:trPr>
        <w:tc>
          <w:tcPr>
            <w:tcW w:w="79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EAP</w:t>
            </w:r>
          </w:p>
        </w:tc>
        <w:tc>
          <w:tcPr>
            <w:tcW w:w="422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Atividade</w:t>
            </w:r>
          </w:p>
        </w:tc>
        <w:tc>
          <w:tcPr>
            <w:tcW w:w="12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Responsável</w:t>
            </w:r>
          </w:p>
        </w:tc>
        <w:tc>
          <w:tcPr>
            <w:tcW w:w="126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Início</w:t>
            </w:r>
          </w:p>
        </w:tc>
        <w:tc>
          <w:tcPr>
            <w:tcW w:w="9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Término</w:t>
            </w:r>
          </w:p>
        </w:tc>
        <w:tc>
          <w:tcPr>
            <w:tcW w:w="84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Status</w:t>
            </w:r>
          </w:p>
        </w:tc>
      </w:tr>
      <w:tr w:rsidR="00094CB1" w:rsidRPr="009560D9" w:rsidTr="004E1F5A">
        <w:trPr>
          <w:trHeight w:val="240"/>
        </w:trPr>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r>
    </w:tbl>
    <w:p w:rsidR="00094CB1" w:rsidRPr="009560D9" w:rsidRDefault="00094CB1" w:rsidP="00094CB1">
      <w:pPr>
        <w:rPr>
          <w:rFonts w:ascii="Arial" w:hAnsi="Arial" w:cs="Arial"/>
          <w:sz w:val="24"/>
          <w:szCs w:val="24"/>
        </w:rPr>
      </w:pPr>
    </w:p>
    <w:p w:rsidR="00094CB1" w:rsidRPr="009560D9" w:rsidRDefault="00094CB1" w:rsidP="00094CB1">
      <w:pPr>
        <w:pStyle w:val="Standard"/>
        <w:spacing w:after="120"/>
        <w:rPr>
          <w:rFonts w:ascii="Arial" w:hAnsi="Arial" w:cs="Arial"/>
          <w:b/>
        </w:rPr>
      </w:pPr>
      <w:r w:rsidRPr="009560D9">
        <w:rPr>
          <w:rFonts w:ascii="Arial" w:hAnsi="Arial" w:cs="Arial"/>
          <w:b/>
        </w:rPr>
        <w:t>Atividades para o próximo período</w:t>
      </w:r>
    </w:p>
    <w:tbl>
      <w:tblPr>
        <w:tblW w:w="9302" w:type="dxa"/>
        <w:tblCellMar>
          <w:left w:w="10" w:type="dxa"/>
          <w:right w:w="10" w:type="dxa"/>
        </w:tblCellMar>
        <w:tblLook w:val="04A0" w:firstRow="1" w:lastRow="0" w:firstColumn="1" w:lastColumn="0" w:noHBand="0" w:noVBand="1"/>
      </w:tblPr>
      <w:tblGrid>
        <w:gridCol w:w="793"/>
        <w:gridCol w:w="4929"/>
        <w:gridCol w:w="1604"/>
        <w:gridCol w:w="845"/>
        <w:gridCol w:w="1131"/>
      </w:tblGrid>
      <w:tr w:rsidR="00094CB1" w:rsidRPr="009560D9" w:rsidTr="004E1F5A">
        <w:trPr>
          <w:trHeight w:val="300"/>
        </w:trPr>
        <w:tc>
          <w:tcPr>
            <w:tcW w:w="8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EAP</w:t>
            </w:r>
          </w:p>
        </w:tc>
        <w:tc>
          <w:tcPr>
            <w:tcW w:w="528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Atividade</w:t>
            </w:r>
          </w:p>
        </w:tc>
        <w:tc>
          <w:tcPr>
            <w:tcW w:w="12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Responsável</w:t>
            </w:r>
          </w:p>
        </w:tc>
        <w:tc>
          <w:tcPr>
            <w:tcW w:w="85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Início</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r w:rsidRPr="009560D9">
              <w:rPr>
                <w:rFonts w:ascii="Arial" w:eastAsia="Times" w:hAnsi="Arial" w:cs="Arial"/>
                <w:sz w:val="24"/>
                <w:szCs w:val="24"/>
                <w:lang w:eastAsia="pt-BR"/>
              </w:rPr>
              <w:t>Término</w:t>
            </w:r>
          </w:p>
        </w:tc>
      </w:tr>
      <w:tr w:rsidR="00094CB1" w:rsidRPr="009560D9" w:rsidTr="004E1F5A">
        <w:trPr>
          <w:trHeight w:val="30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5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CB1" w:rsidRPr="009560D9" w:rsidRDefault="00094CB1" w:rsidP="004E1F5A">
            <w:pPr>
              <w:spacing w:after="240"/>
              <w:rPr>
                <w:rFonts w:ascii="Arial" w:eastAsia="Times" w:hAnsi="Arial" w:cs="Arial"/>
                <w:sz w:val="24"/>
                <w:szCs w:val="24"/>
                <w:lang w:eastAsia="pt-BR"/>
              </w:rPr>
            </w:pPr>
          </w:p>
        </w:tc>
      </w:tr>
    </w:tbl>
    <w:p w:rsidR="00094CB1" w:rsidRPr="009560D9" w:rsidRDefault="00094CB1" w:rsidP="00094CB1">
      <w:pPr>
        <w:rPr>
          <w:rFonts w:ascii="Arial" w:hAnsi="Arial" w:cs="Arial"/>
          <w:sz w:val="24"/>
          <w:szCs w:val="24"/>
        </w:rPr>
      </w:pPr>
    </w:p>
    <w:p w:rsidR="00094CB1" w:rsidRPr="009560D9" w:rsidRDefault="00094CB1" w:rsidP="00094CB1">
      <w:pPr>
        <w:pStyle w:val="Standard"/>
        <w:spacing w:after="120"/>
        <w:rPr>
          <w:rFonts w:ascii="Arial" w:hAnsi="Arial" w:cs="Arial"/>
          <w:b/>
        </w:rPr>
      </w:pPr>
      <w:r w:rsidRPr="009560D9">
        <w:rPr>
          <w:rFonts w:ascii="Arial" w:hAnsi="Arial" w:cs="Arial"/>
          <w:b/>
        </w:rPr>
        <w:t>Pontos de Atenção</w:t>
      </w:r>
    </w:p>
    <w:tbl>
      <w:tblPr>
        <w:tblW w:w="9195" w:type="dxa"/>
        <w:tblInd w:w="93" w:type="dxa"/>
        <w:tblLayout w:type="fixed"/>
        <w:tblCellMar>
          <w:left w:w="10" w:type="dxa"/>
          <w:right w:w="10" w:type="dxa"/>
        </w:tblCellMar>
        <w:tblLook w:val="04A0" w:firstRow="1" w:lastRow="0" w:firstColumn="1" w:lastColumn="0" w:noHBand="0" w:noVBand="1"/>
      </w:tblPr>
      <w:tblGrid>
        <w:gridCol w:w="3435"/>
        <w:gridCol w:w="900"/>
        <w:gridCol w:w="2279"/>
        <w:gridCol w:w="1481"/>
        <w:gridCol w:w="1100"/>
      </w:tblGrid>
      <w:tr w:rsidR="00094CB1" w:rsidRPr="009560D9" w:rsidTr="004E1F5A">
        <w:trPr>
          <w:trHeight w:val="432"/>
        </w:trPr>
        <w:tc>
          <w:tcPr>
            <w:tcW w:w="3435" w:type="dxa"/>
            <w:tcBorders>
              <w:top w:val="single" w:sz="4" w:space="0" w:color="808080"/>
              <w:left w:val="single" w:sz="4" w:space="0" w:color="808080"/>
              <w:bottom w:val="single" w:sz="4" w:space="0" w:color="808080"/>
              <w:right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jc w:val="center"/>
              <w:rPr>
                <w:rFonts w:ascii="Arial" w:hAnsi="Arial" w:cs="Arial"/>
                <w:b/>
                <w:sz w:val="24"/>
                <w:szCs w:val="24"/>
              </w:rPr>
            </w:pPr>
            <w:r w:rsidRPr="009560D9">
              <w:rPr>
                <w:rFonts w:ascii="Arial" w:hAnsi="Arial" w:cs="Arial"/>
                <w:b/>
                <w:sz w:val="24"/>
                <w:szCs w:val="24"/>
              </w:rPr>
              <w:t>Descrição do Problema</w:t>
            </w:r>
          </w:p>
        </w:tc>
        <w:tc>
          <w:tcPr>
            <w:tcW w:w="900" w:type="dxa"/>
            <w:tcBorders>
              <w:top w:val="single" w:sz="4" w:space="0" w:color="808080"/>
              <w:left w:val="single" w:sz="4" w:space="0" w:color="808080"/>
              <w:bottom w:val="single" w:sz="4" w:space="0" w:color="808080"/>
              <w:right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jc w:val="center"/>
              <w:rPr>
                <w:rFonts w:ascii="Arial" w:hAnsi="Arial" w:cs="Arial"/>
                <w:b/>
                <w:sz w:val="24"/>
                <w:szCs w:val="24"/>
              </w:rPr>
            </w:pPr>
            <w:r w:rsidRPr="009560D9">
              <w:rPr>
                <w:rFonts w:ascii="Arial" w:hAnsi="Arial" w:cs="Arial"/>
                <w:b/>
                <w:sz w:val="24"/>
                <w:szCs w:val="24"/>
              </w:rPr>
              <w:t>Status</w:t>
            </w:r>
          </w:p>
        </w:tc>
        <w:tc>
          <w:tcPr>
            <w:tcW w:w="2279" w:type="dxa"/>
            <w:tcBorders>
              <w:top w:val="single" w:sz="4" w:space="0" w:color="808080"/>
              <w:left w:val="single" w:sz="4" w:space="0" w:color="808080"/>
              <w:bottom w:val="single" w:sz="4" w:space="0" w:color="808080"/>
              <w:right w:val="single" w:sz="4" w:space="0" w:color="808080"/>
            </w:tcBorders>
            <w:shd w:val="clear" w:color="auto" w:fill="D9E2F3"/>
            <w:noWrap/>
            <w:tcMar>
              <w:top w:w="0" w:type="dxa"/>
              <w:left w:w="108" w:type="dxa"/>
              <w:bottom w:w="0" w:type="dxa"/>
              <w:right w:w="108" w:type="dxa"/>
            </w:tcMar>
            <w:vAlign w:val="center"/>
          </w:tcPr>
          <w:p w:rsidR="00094CB1" w:rsidRPr="009560D9" w:rsidRDefault="00094CB1" w:rsidP="004E1F5A">
            <w:pPr>
              <w:jc w:val="center"/>
              <w:rPr>
                <w:rFonts w:ascii="Arial" w:hAnsi="Arial" w:cs="Arial"/>
                <w:b/>
                <w:sz w:val="24"/>
                <w:szCs w:val="24"/>
              </w:rPr>
            </w:pPr>
            <w:r w:rsidRPr="009560D9">
              <w:rPr>
                <w:rFonts w:ascii="Arial" w:hAnsi="Arial" w:cs="Arial"/>
                <w:b/>
                <w:sz w:val="24"/>
                <w:szCs w:val="24"/>
              </w:rPr>
              <w:t>Descrição da ação</w:t>
            </w:r>
          </w:p>
        </w:tc>
        <w:tc>
          <w:tcPr>
            <w:tcW w:w="1481" w:type="dxa"/>
            <w:tcBorders>
              <w:top w:val="single" w:sz="4" w:space="0" w:color="808080"/>
              <w:left w:val="single" w:sz="4" w:space="0" w:color="808080"/>
              <w:bottom w:val="single" w:sz="4" w:space="0" w:color="808080"/>
              <w:right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jc w:val="center"/>
              <w:rPr>
                <w:rFonts w:ascii="Arial" w:hAnsi="Arial" w:cs="Arial"/>
                <w:b/>
                <w:sz w:val="24"/>
                <w:szCs w:val="24"/>
              </w:rPr>
            </w:pPr>
            <w:r w:rsidRPr="009560D9">
              <w:rPr>
                <w:rFonts w:ascii="Arial" w:hAnsi="Arial" w:cs="Arial"/>
                <w:b/>
                <w:sz w:val="24"/>
                <w:szCs w:val="24"/>
              </w:rPr>
              <w:t>Responsável</w:t>
            </w:r>
          </w:p>
        </w:tc>
        <w:tc>
          <w:tcPr>
            <w:tcW w:w="1100" w:type="dxa"/>
            <w:tcBorders>
              <w:top w:val="single" w:sz="4" w:space="0" w:color="808080"/>
              <w:left w:val="single" w:sz="4" w:space="0" w:color="808080"/>
              <w:bottom w:val="single" w:sz="4" w:space="0" w:color="808080"/>
              <w:right w:val="single" w:sz="4" w:space="0" w:color="808080"/>
            </w:tcBorders>
            <w:shd w:val="clear" w:color="auto" w:fill="D9E2F3"/>
            <w:tcMar>
              <w:top w:w="0" w:type="dxa"/>
              <w:left w:w="108" w:type="dxa"/>
              <w:bottom w:w="0" w:type="dxa"/>
              <w:right w:w="108" w:type="dxa"/>
            </w:tcMar>
            <w:vAlign w:val="center"/>
          </w:tcPr>
          <w:p w:rsidR="00094CB1" w:rsidRPr="009560D9" w:rsidRDefault="00094CB1" w:rsidP="004E1F5A">
            <w:pPr>
              <w:jc w:val="center"/>
              <w:rPr>
                <w:rFonts w:ascii="Arial" w:hAnsi="Arial" w:cs="Arial"/>
                <w:b/>
                <w:sz w:val="24"/>
                <w:szCs w:val="24"/>
              </w:rPr>
            </w:pPr>
            <w:r w:rsidRPr="009560D9">
              <w:rPr>
                <w:rFonts w:ascii="Arial" w:hAnsi="Arial" w:cs="Arial"/>
                <w:b/>
                <w:sz w:val="24"/>
                <w:szCs w:val="24"/>
              </w:rPr>
              <w:t>Previsão</w:t>
            </w:r>
          </w:p>
        </w:tc>
      </w:tr>
      <w:tr w:rsidR="00094CB1" w:rsidRPr="009560D9" w:rsidTr="004E1F5A">
        <w:trPr>
          <w:trHeight w:val="288"/>
        </w:trPr>
        <w:tc>
          <w:tcPr>
            <w:tcW w:w="3435" w:type="dxa"/>
            <w:tcBorders>
              <w:top w:val="single" w:sz="4" w:space="0" w:color="808080"/>
              <w:left w:val="single" w:sz="4" w:space="0" w:color="808080"/>
              <w:bottom w:val="single" w:sz="4" w:space="0" w:color="808080"/>
              <w:right w:val="single" w:sz="4" w:space="0" w:color="808080"/>
            </w:tcBorders>
            <w:shd w:val="clear" w:color="auto" w:fill="auto"/>
            <w:noWrap/>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c>
          <w:tcPr>
            <w:tcW w:w="900" w:type="dxa"/>
            <w:tcBorders>
              <w:top w:val="single" w:sz="4" w:space="0" w:color="808080"/>
              <w:left w:val="single" w:sz="4" w:space="0" w:color="808080"/>
              <w:bottom w:val="single" w:sz="4" w:space="0" w:color="808080"/>
              <w:right w:val="single" w:sz="4" w:space="0" w:color="808080"/>
            </w:tcBorders>
            <w:shd w:val="clear" w:color="auto" w:fill="auto"/>
            <w:noWrap/>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c>
          <w:tcPr>
            <w:tcW w:w="2279" w:type="dxa"/>
            <w:tcBorders>
              <w:top w:val="single" w:sz="4" w:space="0" w:color="808080"/>
              <w:left w:val="single" w:sz="4" w:space="0" w:color="808080"/>
              <w:bottom w:val="single" w:sz="4" w:space="0" w:color="808080"/>
              <w:right w:val="single" w:sz="4" w:space="0" w:color="808080"/>
            </w:tcBorders>
            <w:shd w:val="clear" w:color="auto" w:fill="auto"/>
            <w:noWrap/>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c>
          <w:tcPr>
            <w:tcW w:w="1481" w:type="dxa"/>
            <w:tcBorders>
              <w:top w:val="single" w:sz="4" w:space="0" w:color="808080"/>
              <w:left w:val="single" w:sz="4" w:space="0" w:color="808080"/>
              <w:bottom w:val="single" w:sz="4" w:space="0" w:color="808080"/>
              <w:right w:val="single" w:sz="4" w:space="0" w:color="808080"/>
            </w:tcBorders>
            <w:shd w:val="clear" w:color="auto" w:fill="auto"/>
            <w:noWrap/>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c>
          <w:tcPr>
            <w:tcW w:w="1100"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r>
      <w:tr w:rsidR="00094CB1" w:rsidRPr="009560D9" w:rsidTr="004E1F5A">
        <w:trPr>
          <w:trHeight w:val="288"/>
        </w:trPr>
        <w:tc>
          <w:tcPr>
            <w:tcW w:w="3435" w:type="dxa"/>
            <w:tcBorders>
              <w:top w:val="single" w:sz="4" w:space="0" w:color="808080"/>
              <w:left w:val="single" w:sz="4" w:space="0" w:color="808080"/>
              <w:bottom w:val="single" w:sz="4" w:space="0" w:color="808080"/>
              <w:right w:val="single" w:sz="4" w:space="0" w:color="808080"/>
            </w:tcBorders>
            <w:shd w:val="clear" w:color="auto" w:fill="auto"/>
            <w:noWrap/>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c>
          <w:tcPr>
            <w:tcW w:w="900" w:type="dxa"/>
            <w:tcBorders>
              <w:top w:val="single" w:sz="4" w:space="0" w:color="808080"/>
              <w:left w:val="single" w:sz="4" w:space="0" w:color="808080"/>
              <w:bottom w:val="single" w:sz="4" w:space="0" w:color="808080"/>
              <w:right w:val="single" w:sz="4" w:space="0" w:color="808080"/>
            </w:tcBorders>
            <w:shd w:val="clear" w:color="auto" w:fill="auto"/>
            <w:noWrap/>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c>
          <w:tcPr>
            <w:tcW w:w="2279" w:type="dxa"/>
            <w:tcBorders>
              <w:top w:val="single" w:sz="4" w:space="0" w:color="808080"/>
              <w:left w:val="single" w:sz="4" w:space="0" w:color="808080"/>
              <w:bottom w:val="single" w:sz="4" w:space="0" w:color="808080"/>
              <w:right w:val="single" w:sz="4" w:space="0" w:color="808080"/>
            </w:tcBorders>
            <w:shd w:val="clear" w:color="auto" w:fill="auto"/>
            <w:noWrap/>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c>
          <w:tcPr>
            <w:tcW w:w="1481" w:type="dxa"/>
            <w:tcBorders>
              <w:top w:val="single" w:sz="4" w:space="0" w:color="808080"/>
              <w:left w:val="single" w:sz="4" w:space="0" w:color="808080"/>
              <w:bottom w:val="single" w:sz="4" w:space="0" w:color="808080"/>
              <w:right w:val="single" w:sz="4" w:space="0" w:color="808080"/>
            </w:tcBorders>
            <w:shd w:val="clear" w:color="auto" w:fill="auto"/>
            <w:noWrap/>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c>
          <w:tcPr>
            <w:tcW w:w="1100"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bottom"/>
          </w:tcPr>
          <w:p w:rsidR="00094CB1" w:rsidRPr="009560D9" w:rsidRDefault="00094CB1" w:rsidP="004E1F5A">
            <w:pPr>
              <w:rPr>
                <w:rFonts w:ascii="Arial" w:hAnsi="Arial" w:cs="Arial"/>
                <w:sz w:val="24"/>
                <w:szCs w:val="24"/>
              </w:rPr>
            </w:pPr>
          </w:p>
        </w:tc>
      </w:tr>
    </w:tbl>
    <w:p w:rsidR="00094CB1" w:rsidRPr="009560D9" w:rsidRDefault="00094CB1" w:rsidP="00094CB1">
      <w:pPr>
        <w:rPr>
          <w:rFonts w:ascii="Arial" w:hAnsi="Arial" w:cs="Arial"/>
          <w:sz w:val="24"/>
          <w:szCs w:val="24"/>
        </w:rPr>
      </w:pPr>
    </w:p>
    <w:p w:rsidR="00094CB1" w:rsidRPr="009560D9" w:rsidRDefault="00094CB1" w:rsidP="00094CB1">
      <w:pPr>
        <w:pStyle w:val="Standard"/>
        <w:spacing w:after="120"/>
        <w:rPr>
          <w:rFonts w:ascii="Arial" w:hAnsi="Arial" w:cs="Arial"/>
          <w:b/>
        </w:rPr>
      </w:pPr>
      <w:r w:rsidRPr="009560D9">
        <w:rPr>
          <w:rFonts w:ascii="Arial" w:hAnsi="Arial" w:cs="Arial"/>
          <w:b/>
        </w:rPr>
        <w:t>Informações adicionais</w:t>
      </w:r>
    </w:p>
    <w:p w:rsidR="00094CB1" w:rsidRPr="009560D9" w:rsidRDefault="00094CB1" w:rsidP="00094CB1">
      <w:pPr>
        <w:pStyle w:val="Textbody"/>
        <w:tabs>
          <w:tab w:val="left" w:pos="8111"/>
        </w:tabs>
        <w:rPr>
          <w:rFonts w:ascii="Arial" w:hAnsi="Arial" w:cs="Arial"/>
        </w:rPr>
      </w:pPr>
    </w:p>
    <w:p w:rsidR="00094CB1" w:rsidRPr="009560D9" w:rsidRDefault="00094CB1" w:rsidP="00094CB1">
      <w:pPr>
        <w:pStyle w:val="Standard"/>
        <w:jc w:val="center"/>
        <w:rPr>
          <w:rFonts w:ascii="Arial" w:hAnsi="Arial" w:cs="Arial"/>
          <w:color w:val="0000FF"/>
        </w:rPr>
      </w:pPr>
    </w:p>
    <w:p w:rsidR="00094CB1" w:rsidRPr="009560D9" w:rsidRDefault="00094CB1" w:rsidP="00094CB1">
      <w:pPr>
        <w:pStyle w:val="Standard"/>
        <w:jc w:val="center"/>
        <w:rPr>
          <w:rFonts w:ascii="Arial" w:hAnsi="Arial" w:cs="Arial"/>
          <w:color w:val="0000FF"/>
        </w:rPr>
      </w:pPr>
      <w:r w:rsidRPr="009560D9">
        <w:rPr>
          <w:rFonts w:ascii="Arial" w:hAnsi="Arial" w:cs="Arial"/>
          <w:color w:val="0000FF"/>
        </w:rPr>
        <w:t>&lt;Nome completo da autoridade máxima da Estatal &gt;</w:t>
      </w:r>
    </w:p>
    <w:p w:rsidR="00094CB1" w:rsidRPr="009560D9" w:rsidRDefault="00094CB1" w:rsidP="00094CB1">
      <w:pPr>
        <w:pStyle w:val="Standard"/>
        <w:spacing w:after="120"/>
        <w:jc w:val="center"/>
        <w:rPr>
          <w:rFonts w:ascii="Arial" w:hAnsi="Arial" w:cs="Arial"/>
          <w:color w:val="0000FF"/>
        </w:rPr>
      </w:pPr>
    </w:p>
    <w:p w:rsidR="00094CB1" w:rsidRPr="009560D9" w:rsidRDefault="00094CB1" w:rsidP="00094CB1">
      <w:pPr>
        <w:pStyle w:val="Standard"/>
        <w:spacing w:after="120"/>
        <w:jc w:val="center"/>
        <w:rPr>
          <w:rFonts w:ascii="Arial" w:hAnsi="Arial" w:cs="Arial"/>
          <w:color w:val="0000FF"/>
        </w:rPr>
      </w:pPr>
      <w:r w:rsidRPr="009560D9">
        <w:rPr>
          <w:rFonts w:ascii="Arial" w:hAnsi="Arial" w:cs="Arial"/>
          <w:color w:val="0000FF"/>
        </w:rPr>
        <w:t>&lt;Cargo da autoridade máxima da Estatal &gt;</w:t>
      </w:r>
    </w:p>
    <w:p w:rsidR="00094CB1" w:rsidRPr="009560D9" w:rsidRDefault="00094CB1" w:rsidP="00094CB1">
      <w:pPr>
        <w:suppressAutoHyphens w:val="0"/>
        <w:rPr>
          <w:rFonts w:ascii="Arial" w:hAnsi="Arial" w:cs="Arial"/>
          <w:b/>
          <w:sz w:val="24"/>
          <w:szCs w:val="24"/>
        </w:rPr>
      </w:pPr>
    </w:p>
    <w:p w:rsidR="00094CB1" w:rsidRPr="009560D9" w:rsidRDefault="00094CB1" w:rsidP="00094CB1">
      <w:pPr>
        <w:suppressAutoHyphens w:val="0"/>
        <w:rPr>
          <w:rFonts w:ascii="Arial" w:hAnsi="Arial" w:cs="Arial"/>
          <w:b/>
          <w:sz w:val="24"/>
          <w:szCs w:val="24"/>
        </w:rPr>
      </w:pPr>
    </w:p>
    <w:p w:rsidR="00094CB1" w:rsidRPr="009560D9" w:rsidRDefault="00094CB1" w:rsidP="00094CB1">
      <w:pPr>
        <w:pStyle w:val="Rodap"/>
        <w:rPr>
          <w:rFonts w:cs="Arial"/>
          <w:sz w:val="24"/>
          <w:szCs w:val="24"/>
        </w:rPr>
      </w:pPr>
      <w:r w:rsidRPr="009560D9">
        <w:rPr>
          <w:rFonts w:cs="Arial"/>
          <w:b/>
          <w:sz w:val="24"/>
          <w:szCs w:val="24"/>
        </w:rPr>
        <w:t>Observações:</w:t>
      </w:r>
      <w:r w:rsidRPr="009560D9">
        <w:rPr>
          <w:rFonts w:cs="Arial"/>
          <w:sz w:val="24"/>
          <w:szCs w:val="24"/>
        </w:rPr>
        <w:t xml:space="preserve"> </w:t>
      </w:r>
    </w:p>
    <w:p w:rsidR="00094CB1" w:rsidRPr="009560D9" w:rsidRDefault="00094CB1" w:rsidP="00094CB1">
      <w:pPr>
        <w:pStyle w:val="Rodap"/>
        <w:rPr>
          <w:rFonts w:cs="Arial"/>
          <w:sz w:val="24"/>
          <w:szCs w:val="24"/>
        </w:rPr>
      </w:pPr>
    </w:p>
    <w:p w:rsidR="00094CB1" w:rsidRPr="009560D9" w:rsidRDefault="00094CB1" w:rsidP="00094CB1">
      <w:pPr>
        <w:pStyle w:val="NormalWeb"/>
        <w:shd w:val="clear" w:color="auto" w:fill="FFFFFF"/>
        <w:spacing w:before="80" w:after="150"/>
        <w:jc w:val="both"/>
        <w:rPr>
          <w:rFonts w:ascii="Arial" w:eastAsia="SimSun" w:hAnsi="Arial" w:cs="Arial"/>
          <w:kern w:val="3"/>
          <w:lang w:eastAsia="zh-CN" w:bidi="hi-IN"/>
        </w:rPr>
      </w:pPr>
      <w:r w:rsidRPr="009560D9">
        <w:rPr>
          <w:rFonts w:ascii="Arial" w:eastAsia="SimSun" w:hAnsi="Arial" w:cs="Arial"/>
          <w:kern w:val="3"/>
          <w:lang w:eastAsia="zh-CN" w:bidi="hi-IN"/>
        </w:rPr>
        <w:t>Reportar o desempenho é o processo de coleta e distribuição de informações sobre o desempenho, inclusive os relatórios de andamento, medições do progresso e previsões.</w:t>
      </w:r>
      <w:r w:rsidRPr="009560D9">
        <w:rPr>
          <w:rFonts w:ascii="Arial" w:eastAsia="SimSun" w:hAnsi="Arial" w:cs="Arial"/>
          <w:kern w:val="3"/>
          <w:lang w:eastAsia="zh-CN" w:bidi="hi-IN"/>
        </w:rPr>
        <w:br/>
        <w:t>Envolve a coleta e análise periódica do andamento real do projeto e do serviço de TI versus a sua linha de base, ou seja, seu planejamento de execução e resultados.</w:t>
      </w:r>
    </w:p>
    <w:p w:rsidR="00094CB1" w:rsidRPr="009560D9" w:rsidRDefault="00094CB1" w:rsidP="00094CB1">
      <w:pPr>
        <w:pStyle w:val="NormalWeb"/>
        <w:shd w:val="clear" w:color="auto" w:fill="FFFFFF"/>
        <w:spacing w:before="80" w:after="150"/>
        <w:jc w:val="both"/>
        <w:rPr>
          <w:rFonts w:ascii="Arial" w:eastAsia="SimSun" w:hAnsi="Arial" w:cs="Arial"/>
          <w:kern w:val="3"/>
          <w:lang w:eastAsia="zh-CN" w:bidi="hi-IN"/>
        </w:rPr>
      </w:pPr>
      <w:r w:rsidRPr="009560D9">
        <w:rPr>
          <w:rFonts w:ascii="Arial" w:eastAsia="SimSun" w:hAnsi="Arial" w:cs="Arial"/>
          <w:kern w:val="3"/>
          <w:lang w:eastAsia="zh-CN" w:bidi="hi-IN"/>
        </w:rPr>
        <w:t>Relatar o desempenho é importante para:</w:t>
      </w:r>
    </w:p>
    <w:p w:rsidR="00094CB1" w:rsidRPr="009560D9" w:rsidRDefault="00094CB1" w:rsidP="00094CB1">
      <w:pPr>
        <w:numPr>
          <w:ilvl w:val="0"/>
          <w:numId w:val="29"/>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Entender e comunicar o andamento e o desempenho do projeto e serviço de TI da estatal;</w:t>
      </w:r>
    </w:p>
    <w:p w:rsidR="00094CB1" w:rsidRPr="009560D9" w:rsidRDefault="00094CB1" w:rsidP="00094CB1">
      <w:pPr>
        <w:numPr>
          <w:ilvl w:val="0"/>
          <w:numId w:val="29"/>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 xml:space="preserve">Corrigir os desvios em relação </w:t>
      </w:r>
      <w:proofErr w:type="gramStart"/>
      <w:r w:rsidRPr="009560D9">
        <w:rPr>
          <w:rFonts w:ascii="Arial" w:hAnsi="Arial" w:cs="Arial"/>
          <w:sz w:val="24"/>
          <w:szCs w:val="24"/>
        </w:rPr>
        <w:t>a</w:t>
      </w:r>
      <w:proofErr w:type="gramEnd"/>
      <w:r w:rsidRPr="009560D9">
        <w:rPr>
          <w:rFonts w:ascii="Arial" w:hAnsi="Arial" w:cs="Arial"/>
          <w:sz w:val="24"/>
          <w:szCs w:val="24"/>
        </w:rPr>
        <w:t xml:space="preserve"> linha de base;</w:t>
      </w:r>
    </w:p>
    <w:p w:rsidR="00094CB1" w:rsidRPr="009560D9" w:rsidRDefault="00094CB1" w:rsidP="00094CB1">
      <w:pPr>
        <w:numPr>
          <w:ilvl w:val="0"/>
          <w:numId w:val="29"/>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Prever os resultados do projeto e serviço de TI conforme os investimentos realizados pela estatal;</w:t>
      </w:r>
    </w:p>
    <w:p w:rsidR="00094CB1" w:rsidRPr="009560D9" w:rsidRDefault="00094CB1" w:rsidP="00094CB1">
      <w:pPr>
        <w:numPr>
          <w:ilvl w:val="0"/>
          <w:numId w:val="29"/>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Verificar como os recursos empregados no projeto e serviço estão sendo usados.</w:t>
      </w:r>
    </w:p>
    <w:p w:rsidR="00094CB1" w:rsidRPr="009560D9" w:rsidRDefault="00094CB1" w:rsidP="00094CB1">
      <w:pPr>
        <w:pStyle w:val="NormalWeb"/>
        <w:shd w:val="clear" w:color="auto" w:fill="FFFFFF"/>
        <w:spacing w:before="0" w:after="150"/>
        <w:rPr>
          <w:rFonts w:ascii="Arial" w:eastAsia="SimSun" w:hAnsi="Arial" w:cs="Arial"/>
          <w:kern w:val="3"/>
          <w:lang w:eastAsia="zh-CN" w:bidi="hi-IN"/>
        </w:rPr>
      </w:pPr>
      <w:r w:rsidRPr="009560D9">
        <w:rPr>
          <w:rFonts w:ascii="Arial" w:eastAsia="SimSun" w:hAnsi="Arial" w:cs="Arial"/>
          <w:kern w:val="3"/>
          <w:lang w:eastAsia="zh-CN" w:bidi="hi-IN"/>
        </w:rPr>
        <w:t>Algumas das melhores práticas:</w:t>
      </w:r>
    </w:p>
    <w:p w:rsidR="00094CB1" w:rsidRPr="009560D9" w:rsidRDefault="00094CB1" w:rsidP="00094CB1">
      <w:pPr>
        <w:numPr>
          <w:ilvl w:val="0"/>
          <w:numId w:val="29"/>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Use bom senso e intuição para interpretar dados de desempenho;</w:t>
      </w:r>
    </w:p>
    <w:p w:rsidR="00094CB1" w:rsidRPr="009560D9" w:rsidRDefault="00094CB1" w:rsidP="00094CB1">
      <w:pPr>
        <w:numPr>
          <w:ilvl w:val="0"/>
          <w:numId w:val="29"/>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Forneça regularmente realimentação aos que coletam os dados;</w:t>
      </w:r>
    </w:p>
    <w:p w:rsidR="00094CB1" w:rsidRPr="009560D9" w:rsidRDefault="00094CB1" w:rsidP="00094CB1">
      <w:pPr>
        <w:numPr>
          <w:ilvl w:val="0"/>
          <w:numId w:val="29"/>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lastRenderedPageBreak/>
        <w:t>Não pense que usando apenas relatórios de desempenho irá conseguir avaliar indivíduos, projetos e serviços;</w:t>
      </w:r>
    </w:p>
    <w:p w:rsidR="00094CB1" w:rsidRPr="009560D9" w:rsidRDefault="00094CB1" w:rsidP="00094CB1">
      <w:pPr>
        <w:numPr>
          <w:ilvl w:val="0"/>
          <w:numId w:val="29"/>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Trabalhe com as equipes para definir metas claras e métricas que devem ser usadas na avaliação de desempenho;</w:t>
      </w:r>
    </w:p>
    <w:p w:rsidR="00094CB1" w:rsidRPr="009560D9" w:rsidRDefault="00094CB1" w:rsidP="00094CB1">
      <w:pPr>
        <w:numPr>
          <w:ilvl w:val="0"/>
          <w:numId w:val="29"/>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Nunca use dados de desempenho para ameaçar pessoas.</w:t>
      </w:r>
    </w:p>
    <w:p w:rsidR="00094CB1" w:rsidRPr="009560D9" w:rsidRDefault="00094CB1" w:rsidP="00094CB1">
      <w:pPr>
        <w:pStyle w:val="NormalWeb"/>
        <w:shd w:val="clear" w:color="auto" w:fill="FFFFFF"/>
        <w:spacing w:before="0" w:after="150"/>
        <w:rPr>
          <w:rFonts w:ascii="Arial" w:eastAsia="SimSun" w:hAnsi="Arial" w:cs="Arial"/>
          <w:kern w:val="3"/>
          <w:lang w:eastAsia="zh-CN" w:bidi="hi-IN"/>
        </w:rPr>
      </w:pPr>
      <w:r w:rsidRPr="009560D9">
        <w:rPr>
          <w:rFonts w:ascii="Arial" w:eastAsia="SimSun" w:hAnsi="Arial" w:cs="Arial"/>
          <w:kern w:val="3"/>
          <w:lang w:eastAsia="zh-CN" w:bidi="hi-IN"/>
        </w:rPr>
        <w:t>As seguintes técnicas são usadas para reportar o desempenho:</w:t>
      </w:r>
    </w:p>
    <w:p w:rsidR="00094CB1" w:rsidRPr="009560D9" w:rsidRDefault="00747E35" w:rsidP="00094CB1">
      <w:pPr>
        <w:shd w:val="clear" w:color="auto" w:fill="FFFFFF"/>
        <w:suppressAutoHyphens w:val="0"/>
        <w:spacing w:before="100" w:after="100"/>
        <w:rPr>
          <w:rFonts w:ascii="Arial" w:hAnsi="Arial" w:cs="Arial"/>
          <w:sz w:val="24"/>
          <w:szCs w:val="24"/>
        </w:rPr>
      </w:pPr>
      <w:hyperlink r:id="rId21" w:tooltip="Análise de variação" w:history="1">
        <w:r w:rsidR="00094CB1" w:rsidRPr="009560D9">
          <w:rPr>
            <w:rFonts w:ascii="Arial" w:hAnsi="Arial" w:cs="Arial"/>
            <w:b/>
            <w:sz w:val="24"/>
            <w:szCs w:val="24"/>
          </w:rPr>
          <w:t>Análise de variação</w:t>
        </w:r>
      </w:hyperlink>
      <w:r w:rsidR="00094CB1" w:rsidRPr="009560D9">
        <w:rPr>
          <w:rFonts w:ascii="Arial" w:hAnsi="Arial" w:cs="Arial"/>
          <w:b/>
          <w:sz w:val="24"/>
          <w:szCs w:val="24"/>
        </w:rPr>
        <w:t xml:space="preserve"> </w:t>
      </w:r>
    </w:p>
    <w:p w:rsidR="00094CB1" w:rsidRPr="009560D9" w:rsidRDefault="00094CB1" w:rsidP="00094CB1">
      <w:pPr>
        <w:shd w:val="clear" w:color="auto" w:fill="FFFFFF"/>
        <w:suppressAutoHyphens w:val="0"/>
        <w:spacing w:before="100" w:after="100"/>
        <w:rPr>
          <w:rFonts w:ascii="Arial" w:hAnsi="Arial" w:cs="Arial"/>
          <w:sz w:val="24"/>
          <w:szCs w:val="24"/>
        </w:rPr>
      </w:pPr>
      <w:r w:rsidRPr="009560D9">
        <w:rPr>
          <w:rFonts w:ascii="Arial" w:hAnsi="Arial" w:cs="Arial"/>
          <w:sz w:val="24"/>
          <w:szCs w:val="24"/>
        </w:rPr>
        <w:t>Análise de variação busca identificar a causa da diferença entre linha de base e real.</w:t>
      </w:r>
      <w:r w:rsidRPr="009560D9">
        <w:rPr>
          <w:rFonts w:ascii="Arial" w:hAnsi="Arial" w:cs="Arial"/>
          <w:sz w:val="24"/>
          <w:szCs w:val="24"/>
        </w:rPr>
        <w:br/>
        <w:t>As etapas comuns são:</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Verificar qualidade das informações coletadas;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Determinar variações entre a situação real versus o planejado: linha de base;</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Usar equações específicas para quantificar as variações;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Determinar impacto das variações nos custos e no cronograma;</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Analisar tendências das variações e documentar quaisquer descobertas sobre fontes de variação e área de impacto.</w:t>
      </w:r>
    </w:p>
    <w:p w:rsidR="00094CB1" w:rsidRPr="009560D9" w:rsidRDefault="00747E35" w:rsidP="00094CB1">
      <w:pPr>
        <w:shd w:val="clear" w:color="auto" w:fill="FFFFFF"/>
        <w:suppressAutoHyphens w:val="0"/>
        <w:spacing w:before="100" w:after="100"/>
        <w:rPr>
          <w:rFonts w:ascii="Arial" w:hAnsi="Arial" w:cs="Arial"/>
          <w:sz w:val="24"/>
          <w:szCs w:val="24"/>
        </w:rPr>
      </w:pPr>
      <w:hyperlink r:id="rId22" w:tooltip="Métodos de previsão" w:history="1">
        <w:r w:rsidR="00094CB1" w:rsidRPr="009560D9">
          <w:rPr>
            <w:rFonts w:ascii="Arial" w:hAnsi="Arial" w:cs="Arial"/>
            <w:b/>
            <w:sz w:val="24"/>
            <w:szCs w:val="24"/>
          </w:rPr>
          <w:t>Métodos de previsão</w:t>
        </w:r>
      </w:hyperlink>
    </w:p>
    <w:p w:rsidR="00094CB1" w:rsidRPr="009560D9" w:rsidRDefault="00094CB1" w:rsidP="00094CB1">
      <w:pPr>
        <w:shd w:val="clear" w:color="auto" w:fill="FFFFFF"/>
        <w:suppressAutoHyphens w:val="0"/>
        <w:spacing w:before="100" w:after="100"/>
        <w:rPr>
          <w:rFonts w:ascii="Arial" w:hAnsi="Arial" w:cs="Arial"/>
          <w:sz w:val="24"/>
          <w:szCs w:val="24"/>
        </w:rPr>
      </w:pPr>
      <w:r w:rsidRPr="009560D9">
        <w:rPr>
          <w:rFonts w:ascii="Arial" w:hAnsi="Arial" w:cs="Arial"/>
          <w:sz w:val="24"/>
          <w:szCs w:val="24"/>
        </w:rPr>
        <w:t>O método de previsão tem como objetivo prever o desempenho futuro do projeto com base no desempenho real até a data. Métodos mais comuns usados.</w:t>
      </w:r>
    </w:p>
    <w:p w:rsidR="00094CB1" w:rsidRPr="009560D9" w:rsidRDefault="00094CB1" w:rsidP="00094CB1">
      <w:pPr>
        <w:shd w:val="clear" w:color="auto" w:fill="FFFFFF"/>
        <w:suppressAutoHyphens w:val="0"/>
        <w:spacing w:before="100" w:after="100"/>
        <w:rPr>
          <w:rFonts w:ascii="Arial" w:hAnsi="Arial" w:cs="Arial"/>
          <w:sz w:val="24"/>
          <w:szCs w:val="24"/>
        </w:rPr>
      </w:pPr>
    </w:p>
    <w:p w:rsidR="00094CB1" w:rsidRPr="009560D9" w:rsidRDefault="00094CB1" w:rsidP="00094CB1">
      <w:pPr>
        <w:shd w:val="clear" w:color="auto" w:fill="FFFFFF"/>
        <w:suppressAutoHyphens w:val="0"/>
        <w:spacing w:before="100" w:after="100"/>
        <w:ind w:left="360"/>
        <w:rPr>
          <w:rFonts w:ascii="Arial" w:hAnsi="Arial" w:cs="Arial"/>
          <w:sz w:val="24"/>
          <w:szCs w:val="24"/>
        </w:rPr>
      </w:pPr>
      <w:r w:rsidRPr="009560D9">
        <w:rPr>
          <w:rFonts w:ascii="Arial" w:hAnsi="Arial" w:cs="Arial"/>
          <w:sz w:val="24"/>
          <w:szCs w:val="24"/>
        </w:rPr>
        <w:t>Métodos de séries temporais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Dados históricos como base para estimar resultados futuros;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Valor agregado, média móvel, extrapolação, previsão linear, estimativa de tendências e curva de crescimento.</w:t>
      </w:r>
    </w:p>
    <w:p w:rsidR="00094CB1" w:rsidRPr="009560D9" w:rsidRDefault="00094CB1" w:rsidP="00094CB1">
      <w:pPr>
        <w:shd w:val="clear" w:color="auto" w:fill="FFFFFF"/>
        <w:suppressAutoHyphens w:val="0"/>
        <w:spacing w:before="100" w:after="100"/>
        <w:ind w:left="360"/>
        <w:rPr>
          <w:rFonts w:ascii="Arial" w:hAnsi="Arial" w:cs="Arial"/>
          <w:sz w:val="24"/>
          <w:szCs w:val="24"/>
        </w:rPr>
      </w:pPr>
      <w:r w:rsidRPr="009560D9">
        <w:rPr>
          <w:rFonts w:ascii="Arial" w:hAnsi="Arial" w:cs="Arial"/>
          <w:sz w:val="24"/>
          <w:szCs w:val="24"/>
        </w:rPr>
        <w:t>Métodos causais/econométricos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Identificar fatores que podem influenciar a variável prevista. Exemplo: Vendas de guarda-chuvas versus condições climáticas;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Se as causas forem entendidas, projeta as variáveis influenciadoras;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 xml:space="preserve">Exemplo de métodos: análise de regressão linear ou </w:t>
      </w:r>
      <w:proofErr w:type="gramStart"/>
      <w:r w:rsidRPr="009560D9">
        <w:rPr>
          <w:rFonts w:ascii="Arial" w:hAnsi="Arial" w:cs="Arial"/>
          <w:sz w:val="24"/>
          <w:szCs w:val="24"/>
        </w:rPr>
        <w:t>não-linear</w:t>
      </w:r>
      <w:proofErr w:type="gramEnd"/>
      <w:r w:rsidRPr="009560D9">
        <w:rPr>
          <w:rFonts w:ascii="Arial" w:hAnsi="Arial" w:cs="Arial"/>
          <w:sz w:val="24"/>
          <w:szCs w:val="24"/>
        </w:rPr>
        <w:t>, média móvel auto regressiva (ARMA) e econometria.</w:t>
      </w:r>
    </w:p>
    <w:p w:rsidR="00094CB1" w:rsidRPr="009560D9" w:rsidRDefault="00094CB1" w:rsidP="00094CB1">
      <w:pPr>
        <w:shd w:val="clear" w:color="auto" w:fill="FFFFFF"/>
        <w:suppressAutoHyphens w:val="0"/>
        <w:spacing w:before="100" w:after="100"/>
        <w:ind w:left="360"/>
        <w:rPr>
          <w:rFonts w:ascii="Arial" w:hAnsi="Arial" w:cs="Arial"/>
          <w:sz w:val="24"/>
          <w:szCs w:val="24"/>
        </w:rPr>
      </w:pPr>
      <w:r w:rsidRPr="009560D9">
        <w:rPr>
          <w:rFonts w:ascii="Arial" w:hAnsi="Arial" w:cs="Arial"/>
          <w:sz w:val="24"/>
          <w:szCs w:val="24"/>
        </w:rPr>
        <w:t>Métodos subjetivos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Incorporam intuições, opiniões e provavelmente, estimativas;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Previsões compostas, pesquisas de opinião, criação de cenários, previsão tecnológica e por analogia.</w:t>
      </w:r>
    </w:p>
    <w:p w:rsidR="00094CB1" w:rsidRPr="009560D9" w:rsidRDefault="00094CB1" w:rsidP="00094CB1">
      <w:pPr>
        <w:shd w:val="clear" w:color="auto" w:fill="FFFFFF"/>
        <w:suppressAutoHyphens w:val="0"/>
        <w:spacing w:before="100" w:after="100"/>
        <w:ind w:left="360"/>
        <w:rPr>
          <w:rFonts w:ascii="Arial" w:hAnsi="Arial" w:cs="Arial"/>
          <w:sz w:val="24"/>
          <w:szCs w:val="24"/>
        </w:rPr>
      </w:pPr>
      <w:r w:rsidRPr="009560D9">
        <w:rPr>
          <w:rFonts w:ascii="Arial" w:hAnsi="Arial" w:cs="Arial"/>
          <w:sz w:val="24"/>
          <w:szCs w:val="24"/>
        </w:rPr>
        <w:t>Outros métodos</w:t>
      </w:r>
    </w:p>
    <w:p w:rsidR="00094CB1" w:rsidRPr="009560D9" w:rsidRDefault="00094CB1" w:rsidP="00094CB1">
      <w:pPr>
        <w:numPr>
          <w:ilvl w:val="0"/>
          <w:numId w:val="30"/>
        </w:numPr>
        <w:shd w:val="clear" w:color="auto" w:fill="FFFFFF"/>
        <w:suppressAutoHyphens w:val="0"/>
        <w:autoSpaceDN w:val="0"/>
        <w:spacing w:before="100" w:after="100"/>
        <w:jc w:val="left"/>
        <w:rPr>
          <w:rFonts w:ascii="Arial" w:hAnsi="Arial" w:cs="Arial"/>
          <w:sz w:val="24"/>
          <w:szCs w:val="24"/>
        </w:rPr>
      </w:pPr>
      <w:r w:rsidRPr="009560D9">
        <w:rPr>
          <w:rFonts w:ascii="Arial" w:hAnsi="Arial" w:cs="Arial"/>
          <w:sz w:val="24"/>
          <w:szCs w:val="24"/>
        </w:rPr>
        <w:t>Simulação, previsão probabilística e previsões por conjunto.</w:t>
      </w:r>
    </w:p>
    <w:p w:rsidR="00094CB1" w:rsidRPr="009560D9" w:rsidRDefault="00747E35" w:rsidP="00094CB1">
      <w:pPr>
        <w:shd w:val="clear" w:color="auto" w:fill="FFFFFF"/>
        <w:suppressAutoHyphens w:val="0"/>
        <w:spacing w:before="100" w:after="100"/>
        <w:rPr>
          <w:rFonts w:ascii="Arial" w:hAnsi="Arial" w:cs="Arial"/>
          <w:sz w:val="24"/>
          <w:szCs w:val="24"/>
        </w:rPr>
      </w:pPr>
      <w:hyperlink r:id="rId23" w:tooltip="Métodos de comunicação" w:history="1">
        <w:r w:rsidR="00094CB1" w:rsidRPr="009560D9">
          <w:rPr>
            <w:rFonts w:ascii="Arial" w:hAnsi="Arial" w:cs="Arial"/>
            <w:b/>
            <w:sz w:val="24"/>
            <w:szCs w:val="24"/>
          </w:rPr>
          <w:t>Métodos de comunicação</w:t>
        </w:r>
      </w:hyperlink>
    </w:p>
    <w:p w:rsidR="00094CB1" w:rsidRPr="009560D9" w:rsidRDefault="00094CB1" w:rsidP="00094CB1">
      <w:pPr>
        <w:shd w:val="clear" w:color="auto" w:fill="FFFFFF"/>
        <w:suppressAutoHyphens w:val="0"/>
        <w:spacing w:before="100" w:after="100"/>
        <w:ind w:left="360"/>
        <w:rPr>
          <w:rFonts w:ascii="Arial" w:hAnsi="Arial" w:cs="Arial"/>
          <w:sz w:val="24"/>
          <w:szCs w:val="24"/>
        </w:rPr>
      </w:pPr>
      <w:r w:rsidRPr="009560D9">
        <w:rPr>
          <w:rFonts w:ascii="Arial" w:hAnsi="Arial" w:cs="Arial"/>
          <w:sz w:val="24"/>
          <w:szCs w:val="24"/>
        </w:rPr>
        <w:t>Existem inúmeros métodos de comunicação usados. Eles podem ser agrupados da seguinte forma:</w:t>
      </w:r>
    </w:p>
    <w:p w:rsidR="00094CB1" w:rsidRPr="009560D9" w:rsidRDefault="00094CB1" w:rsidP="00094CB1">
      <w:pPr>
        <w:shd w:val="clear" w:color="auto" w:fill="FFFFFF"/>
        <w:suppressAutoHyphens w:val="0"/>
        <w:spacing w:before="100" w:after="100"/>
        <w:ind w:left="360"/>
        <w:rPr>
          <w:rFonts w:ascii="Arial" w:hAnsi="Arial" w:cs="Arial"/>
          <w:sz w:val="24"/>
          <w:szCs w:val="24"/>
        </w:rPr>
      </w:pPr>
      <w:r w:rsidRPr="009560D9">
        <w:rPr>
          <w:rFonts w:ascii="Arial" w:hAnsi="Arial" w:cs="Arial"/>
          <w:sz w:val="24"/>
          <w:szCs w:val="24"/>
        </w:rPr>
        <w:lastRenderedPageBreak/>
        <w:t>Comunicação interativa</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Troca de informações multidirecional entre duas ou mais partes;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Forma mais eficiente de garantir entendimento comum por todos;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Reuniões, telefonemas, videoconferências, etc.</w:t>
      </w:r>
    </w:p>
    <w:p w:rsidR="00094CB1" w:rsidRPr="009560D9" w:rsidRDefault="00094CB1" w:rsidP="00094CB1">
      <w:pPr>
        <w:shd w:val="clear" w:color="auto" w:fill="FFFFFF"/>
        <w:suppressAutoHyphens w:val="0"/>
        <w:spacing w:before="100" w:after="100"/>
        <w:ind w:left="360"/>
        <w:rPr>
          <w:rFonts w:ascii="Arial" w:hAnsi="Arial" w:cs="Arial"/>
          <w:sz w:val="24"/>
          <w:szCs w:val="24"/>
        </w:rPr>
      </w:pPr>
      <w:r w:rsidRPr="009560D9">
        <w:rPr>
          <w:rFonts w:ascii="Arial" w:hAnsi="Arial" w:cs="Arial"/>
          <w:sz w:val="24"/>
          <w:szCs w:val="24"/>
        </w:rPr>
        <w:t xml:space="preserve">Comunicação ativa </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Informações enviadas para destinatários específicos;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Garante distribuição das informações, mas não verifica se chegaram ou foram compreendidas pelo público-alvo;</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Cartas, memorandos, relatórios, e-mails, faxes, correio de voz, etc.</w:t>
      </w:r>
    </w:p>
    <w:p w:rsidR="00094CB1" w:rsidRPr="009560D9" w:rsidRDefault="00094CB1" w:rsidP="00094CB1">
      <w:pPr>
        <w:shd w:val="clear" w:color="auto" w:fill="FFFFFF"/>
        <w:suppressAutoHyphens w:val="0"/>
        <w:spacing w:before="100" w:after="100"/>
        <w:ind w:left="360"/>
        <w:rPr>
          <w:rFonts w:ascii="Arial" w:hAnsi="Arial" w:cs="Arial"/>
          <w:sz w:val="24"/>
          <w:szCs w:val="24"/>
        </w:rPr>
      </w:pPr>
      <w:r w:rsidRPr="009560D9">
        <w:rPr>
          <w:rFonts w:ascii="Arial" w:hAnsi="Arial" w:cs="Arial"/>
          <w:sz w:val="24"/>
          <w:szCs w:val="24"/>
        </w:rPr>
        <w:t xml:space="preserve">Comunicação passiva </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Para volumes elevados de informações ou público muito grande;</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 xml:space="preserve">Requer que os destinatários acessem o conteúdo da comunicação </w:t>
      </w:r>
      <w:proofErr w:type="gramStart"/>
      <w:r w:rsidRPr="009560D9">
        <w:rPr>
          <w:rFonts w:ascii="Arial" w:hAnsi="Arial" w:cs="Arial"/>
          <w:sz w:val="24"/>
          <w:szCs w:val="24"/>
        </w:rPr>
        <w:t>a seu próprio</w:t>
      </w:r>
      <w:proofErr w:type="gramEnd"/>
      <w:r w:rsidRPr="009560D9">
        <w:rPr>
          <w:rFonts w:ascii="Arial" w:hAnsi="Arial" w:cs="Arial"/>
          <w:sz w:val="24"/>
          <w:szCs w:val="24"/>
        </w:rPr>
        <w:t xml:space="preserve"> critério</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Intranet, e-</w:t>
      </w:r>
      <w:proofErr w:type="spellStart"/>
      <w:r w:rsidRPr="009560D9">
        <w:rPr>
          <w:rFonts w:ascii="Arial" w:hAnsi="Arial" w:cs="Arial"/>
          <w:sz w:val="24"/>
          <w:szCs w:val="24"/>
        </w:rPr>
        <w:t>learning</w:t>
      </w:r>
      <w:proofErr w:type="spellEnd"/>
      <w:r w:rsidRPr="009560D9">
        <w:rPr>
          <w:rFonts w:ascii="Arial" w:hAnsi="Arial" w:cs="Arial"/>
          <w:sz w:val="24"/>
          <w:szCs w:val="24"/>
        </w:rPr>
        <w:t>, repositórios de conhecimentos, etc.</w:t>
      </w:r>
    </w:p>
    <w:p w:rsidR="00094CB1" w:rsidRPr="009560D9" w:rsidRDefault="00747E35" w:rsidP="00094CB1">
      <w:pPr>
        <w:shd w:val="clear" w:color="auto" w:fill="FFFFFF"/>
        <w:suppressAutoHyphens w:val="0"/>
        <w:spacing w:before="100" w:after="100"/>
        <w:rPr>
          <w:rFonts w:ascii="Arial" w:hAnsi="Arial" w:cs="Arial"/>
          <w:sz w:val="24"/>
          <w:szCs w:val="24"/>
        </w:rPr>
      </w:pPr>
      <w:hyperlink r:id="rId24" w:tooltip="Ferramentas de distribuição de informações" w:history="1">
        <w:r w:rsidR="00094CB1" w:rsidRPr="009560D9">
          <w:rPr>
            <w:rFonts w:ascii="Arial" w:hAnsi="Arial" w:cs="Arial"/>
            <w:b/>
            <w:sz w:val="24"/>
            <w:szCs w:val="24"/>
          </w:rPr>
          <w:t>Sistemas de distribuição de informações</w:t>
        </w:r>
      </w:hyperlink>
    </w:p>
    <w:p w:rsidR="00094CB1" w:rsidRPr="009560D9" w:rsidRDefault="00094CB1" w:rsidP="00094CB1">
      <w:pPr>
        <w:shd w:val="clear" w:color="auto" w:fill="FFFFFF"/>
        <w:suppressAutoHyphens w:val="0"/>
        <w:spacing w:before="100" w:after="100"/>
        <w:ind w:left="360"/>
        <w:rPr>
          <w:rFonts w:ascii="Arial" w:hAnsi="Arial" w:cs="Arial"/>
          <w:sz w:val="24"/>
          <w:szCs w:val="24"/>
        </w:rPr>
      </w:pPr>
      <w:r w:rsidRPr="009560D9">
        <w:rPr>
          <w:rFonts w:ascii="Arial" w:hAnsi="Arial" w:cs="Arial"/>
          <w:sz w:val="24"/>
          <w:szCs w:val="24"/>
        </w:rPr>
        <w:t>Existem vários sistemas e ferramentas usados para o gerenciamento da informação em projetos e serviços. Vale destacar algumas mais usadas:</w:t>
      </w:r>
    </w:p>
    <w:p w:rsidR="00094CB1" w:rsidRPr="009560D9" w:rsidRDefault="00094CB1" w:rsidP="00094CB1">
      <w:pPr>
        <w:shd w:val="clear" w:color="auto" w:fill="FFFFFF"/>
        <w:suppressAutoHyphens w:val="0"/>
        <w:spacing w:before="100" w:after="100"/>
        <w:rPr>
          <w:rFonts w:ascii="Arial" w:hAnsi="Arial" w:cs="Arial"/>
          <w:sz w:val="24"/>
          <w:szCs w:val="24"/>
        </w:rPr>
      </w:pPr>
      <w:r w:rsidRPr="009560D9">
        <w:rPr>
          <w:rFonts w:ascii="Arial" w:hAnsi="Arial" w:cs="Arial"/>
          <w:sz w:val="24"/>
          <w:szCs w:val="24"/>
        </w:rPr>
        <w:t>Distribuição de documentos impressos: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Sistemas manuais de arquivamento;</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Comunicados de imprensa;</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Digitalizar e compartilhar via bancos de dados eletrônicos.</w:t>
      </w:r>
    </w:p>
    <w:p w:rsidR="00094CB1" w:rsidRPr="009560D9" w:rsidRDefault="00094CB1" w:rsidP="00094CB1">
      <w:pPr>
        <w:shd w:val="clear" w:color="auto" w:fill="FFFFFF"/>
        <w:suppressAutoHyphens w:val="0"/>
        <w:spacing w:before="100" w:after="100"/>
        <w:rPr>
          <w:rFonts w:ascii="Arial" w:hAnsi="Arial" w:cs="Arial"/>
          <w:sz w:val="24"/>
          <w:szCs w:val="24"/>
        </w:rPr>
      </w:pPr>
      <w:r w:rsidRPr="009560D9">
        <w:rPr>
          <w:rFonts w:ascii="Arial" w:hAnsi="Arial" w:cs="Arial"/>
          <w:sz w:val="24"/>
          <w:szCs w:val="24"/>
        </w:rPr>
        <w:t>Ferramentas de conferência e comunicação:</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E-mail, fax, correio de voz, telefone, videoconferência, reunião pela Internet, websites e publicação na web.</w:t>
      </w:r>
    </w:p>
    <w:p w:rsidR="00094CB1" w:rsidRPr="009560D9" w:rsidRDefault="00094CB1" w:rsidP="00094CB1">
      <w:pPr>
        <w:shd w:val="clear" w:color="auto" w:fill="FFFFFF"/>
        <w:suppressAutoHyphens w:val="0"/>
        <w:spacing w:before="100" w:after="100"/>
        <w:rPr>
          <w:rFonts w:ascii="Arial" w:hAnsi="Arial" w:cs="Arial"/>
          <w:sz w:val="24"/>
          <w:szCs w:val="24"/>
        </w:rPr>
      </w:pPr>
      <w:r w:rsidRPr="009560D9">
        <w:rPr>
          <w:rFonts w:ascii="Arial" w:hAnsi="Arial" w:cs="Arial"/>
          <w:sz w:val="24"/>
          <w:szCs w:val="24"/>
        </w:rPr>
        <w:t>Ferramentas de gerenciamento de projetos e serviços: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Interface web para gerenciar projetos e elaboração de cronogramas;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Pacotes de software de apoio a reuniões e escritórios virtuais;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Portais e ferramentas colaborativas de gerenciamento de trabalho.</w:t>
      </w:r>
    </w:p>
    <w:p w:rsidR="00094CB1" w:rsidRPr="009560D9" w:rsidRDefault="00094CB1" w:rsidP="00094CB1">
      <w:pPr>
        <w:shd w:val="clear" w:color="auto" w:fill="FFFFFF"/>
        <w:suppressAutoHyphens w:val="0"/>
        <w:spacing w:before="100" w:after="100"/>
        <w:rPr>
          <w:rFonts w:ascii="Arial" w:hAnsi="Arial" w:cs="Arial"/>
          <w:sz w:val="24"/>
          <w:szCs w:val="24"/>
        </w:rPr>
      </w:pPr>
      <w:r w:rsidRPr="009560D9">
        <w:rPr>
          <w:rFonts w:ascii="Arial" w:hAnsi="Arial" w:cs="Arial"/>
          <w:sz w:val="24"/>
          <w:szCs w:val="24"/>
        </w:rPr>
        <w:t>Sistemas de distribuição de informações: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Ferramenta para coletar, armazenar e distribuir informações sobre custo, prazo e desempenho do projeto;</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Software de gestão de projetos e serviços que consolida relatórios de diversos sistemas e facilitam a distribuição dos relatórios;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Formatos comuns: tabelas, análise de planilhas e apresentações;</w:t>
      </w:r>
    </w:p>
    <w:p w:rsidR="00094CB1" w:rsidRPr="009560D9" w:rsidRDefault="00094CB1" w:rsidP="00094CB1">
      <w:pPr>
        <w:pStyle w:val="PargrafodaLista"/>
        <w:numPr>
          <w:ilvl w:val="0"/>
          <w:numId w:val="31"/>
        </w:numPr>
        <w:shd w:val="clear" w:color="auto" w:fill="FFFFFF"/>
        <w:suppressAutoHyphens w:val="0"/>
        <w:autoSpaceDN w:val="0"/>
        <w:spacing w:before="100" w:after="100"/>
        <w:contextualSpacing w:val="0"/>
        <w:jc w:val="left"/>
        <w:rPr>
          <w:rFonts w:ascii="Arial" w:hAnsi="Arial" w:cs="Arial"/>
          <w:sz w:val="24"/>
          <w:szCs w:val="24"/>
        </w:rPr>
      </w:pPr>
      <w:r w:rsidRPr="009560D9">
        <w:rPr>
          <w:rFonts w:ascii="Arial" w:hAnsi="Arial" w:cs="Arial"/>
          <w:sz w:val="24"/>
          <w:szCs w:val="24"/>
        </w:rPr>
        <w:t>Recursos gráficos para criar representações visuais das informações de desempenho do projeto.</w:t>
      </w:r>
    </w:p>
    <w:p w:rsidR="00094CB1" w:rsidRPr="009560D9" w:rsidRDefault="00094CB1" w:rsidP="00094CB1">
      <w:pPr>
        <w:shd w:val="clear" w:color="auto" w:fill="FFFFFF"/>
        <w:suppressAutoHyphens w:val="0"/>
        <w:spacing w:after="150"/>
        <w:rPr>
          <w:rFonts w:ascii="Arial" w:hAnsi="Arial" w:cs="Arial"/>
          <w:sz w:val="24"/>
          <w:szCs w:val="24"/>
        </w:rPr>
      </w:pPr>
      <w:r w:rsidRPr="009560D9">
        <w:rPr>
          <w:rFonts w:ascii="Arial" w:hAnsi="Arial" w:cs="Arial"/>
          <w:sz w:val="24"/>
          <w:szCs w:val="24"/>
        </w:rPr>
        <w:lastRenderedPageBreak/>
        <w:t xml:space="preserve">O Sistema de gerenciamento das informações ideal pode ser desde uma solução simples e barata como um servidor de arquivos com planilhas, documentos e cronogramas, até uma solução robusta e complexa voltada para as corporações. </w:t>
      </w:r>
    </w:p>
    <w:p w:rsidR="00EA0050" w:rsidRPr="009560D9" w:rsidRDefault="00EA0050" w:rsidP="00EA0050">
      <w:pPr>
        <w:rPr>
          <w:rFonts w:ascii="Arial" w:hAnsi="Arial" w:cs="Arial"/>
          <w:sz w:val="24"/>
          <w:szCs w:val="24"/>
        </w:rPr>
      </w:pPr>
    </w:p>
    <w:p w:rsidR="00B15506" w:rsidRDefault="00B15506" w:rsidP="00B15506">
      <w:pPr>
        <w:pStyle w:val="Ttulo1"/>
        <w:pBdr>
          <w:bottom w:val="single" w:sz="1" w:space="2" w:color="000000"/>
        </w:pBdr>
        <w:rPr>
          <w:rFonts w:ascii="Arial" w:hAnsi="Arial"/>
          <w:szCs w:val="24"/>
          <w:u w:val="none"/>
        </w:rPr>
      </w:pPr>
      <w:bookmarkStart w:id="30" w:name="_Toc508302055"/>
      <w:bookmarkStart w:id="31" w:name="_Toc508389185"/>
      <w:r>
        <w:rPr>
          <w:rFonts w:ascii="Arial" w:hAnsi="Arial"/>
          <w:szCs w:val="24"/>
          <w:u w:val="none"/>
        </w:rPr>
        <w:t>REFERÊNCIA</w:t>
      </w:r>
      <w:r w:rsidR="00856732">
        <w:rPr>
          <w:rFonts w:ascii="Arial" w:hAnsi="Arial"/>
          <w:szCs w:val="24"/>
          <w:u w:val="none"/>
        </w:rPr>
        <w:t>S BIBLIOGRÁFICAS</w:t>
      </w:r>
      <w:bookmarkEnd w:id="30"/>
      <w:bookmarkEnd w:id="31"/>
    </w:p>
    <w:p w:rsidR="00B15506" w:rsidRDefault="00B15506" w:rsidP="00B15506">
      <w:pPr>
        <w:pStyle w:val="Ttulo2"/>
        <w:spacing w:after="120"/>
        <w:ind w:left="709" w:hanging="360"/>
        <w:rPr>
          <w:rFonts w:ascii="Arial" w:eastAsia="SimSun" w:hAnsi="Arial" w:cs="Tahoma"/>
          <w:szCs w:val="24"/>
        </w:rPr>
      </w:pPr>
      <w:bookmarkStart w:id="32" w:name="_Toc508302056"/>
      <w:bookmarkStart w:id="33" w:name="_Toc508389186"/>
      <w:r>
        <w:rPr>
          <w:rFonts w:ascii="Arial" w:eastAsia="SimSun" w:hAnsi="Arial" w:cs="Tahoma"/>
          <w:szCs w:val="24"/>
        </w:rPr>
        <w:t>5.1. Documentos</w:t>
      </w:r>
      <w:bookmarkEnd w:id="32"/>
      <w:bookmarkEnd w:id="33"/>
      <w:r>
        <w:rPr>
          <w:rFonts w:ascii="Arial" w:eastAsia="SimSun" w:hAnsi="Arial" w:cs="Tahoma"/>
          <w:szCs w:val="24"/>
        </w:rPr>
        <w:t xml:space="preserve"> </w:t>
      </w:r>
    </w:p>
    <w:p w:rsidR="00B15506" w:rsidRDefault="00B15506" w:rsidP="00B15506">
      <w:pPr>
        <w:pStyle w:val="Ttulo6"/>
        <w:ind w:left="709" w:hanging="363"/>
        <w:rPr>
          <w:sz w:val="24"/>
          <w:szCs w:val="24"/>
        </w:rPr>
      </w:pPr>
      <w:r>
        <w:rPr>
          <w:sz w:val="24"/>
          <w:szCs w:val="24"/>
        </w:rPr>
        <w:t xml:space="preserve"> </w:t>
      </w:r>
      <w:r>
        <w:rPr>
          <w:sz w:val="24"/>
          <w:szCs w:val="24"/>
        </w:rPr>
        <w:tab/>
      </w:r>
      <w:r>
        <w:rPr>
          <w:sz w:val="24"/>
          <w:szCs w:val="24"/>
        </w:rPr>
        <w:tab/>
      </w:r>
    </w:p>
    <w:p w:rsidR="00B15506" w:rsidRDefault="00B15506" w:rsidP="00B15506">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DC5888" w:rsidRDefault="00B15506" w:rsidP="00856732">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Pr>
          <w:rStyle w:val="Forte"/>
          <w:rFonts w:ascii="Arial" w:hAnsi="Arial"/>
          <w:sz w:val="24"/>
          <w:szCs w:val="24"/>
        </w:rPr>
        <w:t xml:space="preserve">Guia de </w:t>
      </w:r>
      <w:r w:rsidR="00856732">
        <w:rPr>
          <w:rStyle w:val="Forte"/>
          <w:rFonts w:ascii="Arial" w:hAnsi="Arial"/>
          <w:sz w:val="24"/>
          <w:szCs w:val="24"/>
        </w:rPr>
        <w:t>Comitê de TI</w:t>
      </w:r>
      <w:r w:rsidR="009102D3">
        <w:rPr>
          <w:rStyle w:val="Forte"/>
          <w:rFonts w:ascii="Arial" w:hAnsi="Arial"/>
          <w:sz w:val="24"/>
          <w:szCs w:val="24"/>
        </w:rPr>
        <w:t xml:space="preserve">C </w:t>
      </w:r>
      <w:r>
        <w:rPr>
          <w:rStyle w:val="Forte"/>
          <w:rFonts w:ascii="Arial" w:hAnsi="Arial"/>
          <w:sz w:val="24"/>
          <w:szCs w:val="24"/>
        </w:rPr>
        <w:t>do SISP (versão 2.0 – 2016).</w:t>
      </w:r>
      <w:r>
        <w:rPr>
          <w:rFonts w:ascii="Arial" w:hAnsi="Arial"/>
          <w:b w:val="0"/>
          <w:bCs w:val="0"/>
          <w:sz w:val="24"/>
          <w:szCs w:val="24"/>
        </w:rPr>
        <w:t xml:space="preserve"> </w:t>
      </w:r>
    </w:p>
    <w:p w:rsidR="00210B40" w:rsidRDefault="00210B40" w:rsidP="00856732">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de PDTI do S</w:t>
      </w:r>
      <w:r w:rsidRPr="003F6515">
        <w:rPr>
          <w:rFonts w:ascii="Arial" w:hAnsi="Arial"/>
          <w:b w:val="0"/>
          <w:bCs w:val="0"/>
          <w:sz w:val="24"/>
          <w:szCs w:val="24"/>
        </w:rPr>
        <w:t xml:space="preserve">ISP </w:t>
      </w:r>
      <w:r>
        <w:rPr>
          <w:rFonts w:ascii="Arial" w:hAnsi="Arial"/>
          <w:b w:val="0"/>
          <w:bCs w:val="0"/>
          <w:sz w:val="24"/>
          <w:szCs w:val="24"/>
        </w:rPr>
        <w:t xml:space="preserve">(Versão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DA235A" w:rsidRDefault="00DA235A" w:rsidP="00DA235A">
      <w:pPr>
        <w:pStyle w:val="Corpodetexto"/>
        <w:spacing w:before="170"/>
        <w:ind w:left="1775" w:hanging="357"/>
        <w:jc w:val="left"/>
        <w:rPr>
          <w:rFonts w:ascii="Arial" w:hAnsi="Arial"/>
          <w:b w:val="0"/>
          <w:bCs w:val="0"/>
          <w:sz w:val="24"/>
          <w:szCs w:val="24"/>
        </w:rPr>
      </w:pPr>
      <w:r>
        <w:rPr>
          <w:rFonts w:ascii="Arial" w:hAnsi="Arial"/>
          <w:b w:val="0"/>
          <w:bCs w:val="0"/>
          <w:sz w:val="24"/>
          <w:szCs w:val="24"/>
        </w:rPr>
        <w:t>-</w:t>
      </w:r>
      <w:proofErr w:type="gramStart"/>
      <w:r>
        <w:rPr>
          <w:rFonts w:ascii="Arial" w:hAnsi="Arial"/>
          <w:b w:val="0"/>
          <w:bCs w:val="0"/>
          <w:sz w:val="24"/>
          <w:szCs w:val="24"/>
        </w:rPr>
        <w:t xml:space="preserve">    </w:t>
      </w:r>
      <w:proofErr w:type="gramEnd"/>
      <w:r>
        <w:rPr>
          <w:rFonts w:ascii="Arial" w:hAnsi="Arial"/>
          <w:b w:val="0"/>
          <w:bCs w:val="0"/>
          <w:sz w:val="24"/>
          <w:szCs w:val="24"/>
        </w:rPr>
        <w:t xml:space="preserve">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DA235A" w:rsidRDefault="00DA235A" w:rsidP="00DA235A">
      <w:pPr>
        <w:pStyle w:val="Corpodetexto"/>
        <w:spacing w:before="170"/>
        <w:ind w:left="1775" w:hanging="357"/>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DA235A" w:rsidRPr="00D65AD7" w:rsidRDefault="00DA235A" w:rsidP="00DA235A">
      <w:pPr>
        <w:pStyle w:val="Corpodetexto"/>
        <w:spacing w:before="170"/>
        <w:ind w:left="1775" w:hanging="357"/>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 2012).</w:t>
      </w:r>
    </w:p>
    <w:p w:rsidR="00DA235A" w:rsidRDefault="00DA235A" w:rsidP="00856732">
      <w:pPr>
        <w:pStyle w:val="Corpodetexto"/>
        <w:spacing w:before="170"/>
        <w:ind w:left="1778" w:hanging="360"/>
        <w:jc w:val="left"/>
        <w:rPr>
          <w:sz w:val="24"/>
          <w:szCs w:val="24"/>
        </w:rPr>
      </w:pPr>
    </w:p>
    <w:sectPr w:rsidR="00DA235A" w:rsidSect="0071381B">
      <w:footerReference w:type="default" r:id="rId25"/>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E35" w:rsidRDefault="00747E35">
      <w:pPr>
        <w:spacing w:before="0" w:after="0"/>
      </w:pPr>
      <w:r>
        <w:separator/>
      </w:r>
    </w:p>
    <w:p w:rsidR="00747E35" w:rsidRDefault="00747E35"/>
  </w:endnote>
  <w:endnote w:type="continuationSeparator" w:id="0">
    <w:p w:rsidR="00747E35" w:rsidRDefault="00747E35">
      <w:pPr>
        <w:spacing w:before="0" w:after="0"/>
      </w:pPr>
      <w:r>
        <w:continuationSeparator/>
      </w:r>
    </w:p>
    <w:p w:rsidR="00747E35" w:rsidRDefault="0074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pPr>
      <w:pStyle w:val="Rodap"/>
      <w:jc w:val="right"/>
    </w:pPr>
    <w:r>
      <w:fldChar w:fldCharType="begin"/>
    </w:r>
    <w:r>
      <w:instrText>PAGE   \* MERGEFORMAT</w:instrText>
    </w:r>
    <w:r>
      <w:fldChar w:fldCharType="separate"/>
    </w:r>
    <w:r w:rsidR="00527D50">
      <w:rPr>
        <w:noProof/>
      </w:rPr>
      <w:t>23</w:t>
    </w:r>
    <w:r>
      <w:rPr>
        <w:noProof/>
      </w:rPr>
      <w:fldChar w:fldCharType="end"/>
    </w:r>
  </w:p>
  <w:p w:rsidR="00890435" w:rsidRPr="001A459B" w:rsidRDefault="00890435" w:rsidP="001A459B">
    <w:pPr>
      <w:pStyle w:val="Rodap"/>
    </w:pPr>
  </w:p>
  <w:p w:rsidR="00890435" w:rsidRDefault="008904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E35" w:rsidRDefault="00747E35">
      <w:pPr>
        <w:spacing w:before="0" w:after="0"/>
      </w:pPr>
      <w:r>
        <w:separator/>
      </w:r>
    </w:p>
    <w:p w:rsidR="00747E35" w:rsidRDefault="00747E35"/>
  </w:footnote>
  <w:footnote w:type="continuationSeparator" w:id="0">
    <w:p w:rsidR="00747E35" w:rsidRDefault="00747E35">
      <w:pPr>
        <w:spacing w:before="0" w:after="0"/>
      </w:pPr>
      <w:r>
        <w:continuationSeparator/>
      </w:r>
    </w:p>
    <w:p w:rsidR="00747E35" w:rsidRDefault="00747E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890435" w:rsidRPr="00C41A47" w:rsidRDefault="00890435" w:rsidP="00C41A4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rsidP="00492F72">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890435" w:rsidRDefault="00890435" w:rsidP="00492F72">
    <w:pPr>
      <w:tabs>
        <w:tab w:val="left" w:pos="35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9702F98"/>
    <w:multiLevelType w:val="multilevel"/>
    <w:tmpl w:val="3C643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9C56E79"/>
    <w:multiLevelType w:val="multilevel"/>
    <w:tmpl w:val="B158FCDA"/>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4">
    <w:nsid w:val="11D97693"/>
    <w:multiLevelType w:val="multilevel"/>
    <w:tmpl w:val="4E683A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nsid w:val="148C7F97"/>
    <w:multiLevelType w:val="multilevel"/>
    <w:tmpl w:val="0DA85E8E"/>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1A864B1C"/>
    <w:multiLevelType w:val="multilevel"/>
    <w:tmpl w:val="7D96790A"/>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D8F324F"/>
    <w:multiLevelType w:val="multilevel"/>
    <w:tmpl w:val="99A264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nsid w:val="28E46B85"/>
    <w:multiLevelType w:val="hybridMultilevel"/>
    <w:tmpl w:val="9BD48C86"/>
    <w:lvl w:ilvl="0" w:tplc="6F767C72">
      <w:start w:val="1"/>
      <w:numFmt w:val="decimal"/>
      <w:lvlText w:val="%1."/>
      <w:lvlJc w:val="left"/>
      <w:pPr>
        <w:ind w:left="1069"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nsid w:val="2B3D7899"/>
    <w:multiLevelType w:val="multilevel"/>
    <w:tmpl w:val="D1D8C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DBC3660"/>
    <w:multiLevelType w:val="multilevel"/>
    <w:tmpl w:val="5BA08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3515D94"/>
    <w:multiLevelType w:val="multilevel"/>
    <w:tmpl w:val="5F0A5F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nsid w:val="34B12C8A"/>
    <w:multiLevelType w:val="multilevel"/>
    <w:tmpl w:val="C1CE82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nsid w:val="53C60C41"/>
    <w:multiLevelType w:val="multilevel"/>
    <w:tmpl w:val="80000D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6B655867"/>
    <w:multiLevelType w:val="multilevel"/>
    <w:tmpl w:val="3F5AEFB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5">
    <w:nsid w:val="6EF039E0"/>
    <w:multiLevelType w:val="multilevel"/>
    <w:tmpl w:val="1812E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0"/>
  </w:num>
  <w:num w:numId="18">
    <w:abstractNumId w:val="18"/>
  </w:num>
  <w:num w:numId="19">
    <w:abstractNumId w:val="13"/>
  </w:num>
  <w:num w:numId="20">
    <w:abstractNumId w:val="16"/>
  </w:num>
  <w:num w:numId="21">
    <w:abstractNumId w:val="12"/>
  </w:num>
  <w:num w:numId="22">
    <w:abstractNumId w:val="23"/>
  </w:num>
  <w:num w:numId="23">
    <w:abstractNumId w:val="19"/>
  </w:num>
  <w:num w:numId="24">
    <w:abstractNumId w:val="24"/>
  </w:num>
  <w:num w:numId="25">
    <w:abstractNumId w:val="15"/>
  </w:num>
  <w:num w:numId="26">
    <w:abstractNumId w:val="20"/>
  </w:num>
  <w:num w:numId="27">
    <w:abstractNumId w:val="25"/>
  </w:num>
  <w:num w:numId="28">
    <w:abstractNumId w:val="17"/>
  </w:num>
  <w:num w:numId="29">
    <w:abstractNumId w:val="22"/>
  </w:num>
  <w:num w:numId="30">
    <w:abstractNumId w:val="14"/>
  </w:num>
  <w:num w:numId="3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75"/>
    <w:rsid w:val="00005E6F"/>
    <w:rsid w:val="000116A3"/>
    <w:rsid w:val="000252F9"/>
    <w:rsid w:val="00030B41"/>
    <w:rsid w:val="00036EB5"/>
    <w:rsid w:val="00042A86"/>
    <w:rsid w:val="00046B2A"/>
    <w:rsid w:val="000475C9"/>
    <w:rsid w:val="0005094A"/>
    <w:rsid w:val="00061786"/>
    <w:rsid w:val="00063454"/>
    <w:rsid w:val="0007180C"/>
    <w:rsid w:val="00094CB1"/>
    <w:rsid w:val="000B51AB"/>
    <w:rsid w:val="000C5F24"/>
    <w:rsid w:val="000C6500"/>
    <w:rsid w:val="000E5D43"/>
    <w:rsid w:val="000E65DE"/>
    <w:rsid w:val="000F1707"/>
    <w:rsid w:val="000F19B6"/>
    <w:rsid w:val="000F66A7"/>
    <w:rsid w:val="00104067"/>
    <w:rsid w:val="001074A6"/>
    <w:rsid w:val="00121699"/>
    <w:rsid w:val="00140AB1"/>
    <w:rsid w:val="001637DA"/>
    <w:rsid w:val="00167C7A"/>
    <w:rsid w:val="00172FD9"/>
    <w:rsid w:val="00174F49"/>
    <w:rsid w:val="001816AB"/>
    <w:rsid w:val="00184273"/>
    <w:rsid w:val="0018679C"/>
    <w:rsid w:val="001872E6"/>
    <w:rsid w:val="00187E06"/>
    <w:rsid w:val="001942C7"/>
    <w:rsid w:val="001A1017"/>
    <w:rsid w:val="001A3E53"/>
    <w:rsid w:val="001A4528"/>
    <w:rsid w:val="001A459B"/>
    <w:rsid w:val="001D0FFB"/>
    <w:rsid w:val="001D726D"/>
    <w:rsid w:val="001F3582"/>
    <w:rsid w:val="001F4FEF"/>
    <w:rsid w:val="001F5F7A"/>
    <w:rsid w:val="00210B40"/>
    <w:rsid w:val="002166E2"/>
    <w:rsid w:val="00220B7E"/>
    <w:rsid w:val="00225788"/>
    <w:rsid w:val="0022683A"/>
    <w:rsid w:val="00226965"/>
    <w:rsid w:val="00230B8C"/>
    <w:rsid w:val="00231DBE"/>
    <w:rsid w:val="0024460F"/>
    <w:rsid w:val="00254A32"/>
    <w:rsid w:val="00256E6F"/>
    <w:rsid w:val="00262AA0"/>
    <w:rsid w:val="0026506B"/>
    <w:rsid w:val="00265C4E"/>
    <w:rsid w:val="00294778"/>
    <w:rsid w:val="002A63CE"/>
    <w:rsid w:val="002A76A4"/>
    <w:rsid w:val="002A7FB9"/>
    <w:rsid w:val="002B1695"/>
    <w:rsid w:val="002B5B13"/>
    <w:rsid w:val="002C249B"/>
    <w:rsid w:val="002D0181"/>
    <w:rsid w:val="002D211C"/>
    <w:rsid w:val="002D747F"/>
    <w:rsid w:val="00300172"/>
    <w:rsid w:val="00300CF4"/>
    <w:rsid w:val="00306D36"/>
    <w:rsid w:val="00310031"/>
    <w:rsid w:val="003124F8"/>
    <w:rsid w:val="00313505"/>
    <w:rsid w:val="00330366"/>
    <w:rsid w:val="0033367E"/>
    <w:rsid w:val="003351E2"/>
    <w:rsid w:val="003449DC"/>
    <w:rsid w:val="00345ADD"/>
    <w:rsid w:val="0035144E"/>
    <w:rsid w:val="0035536F"/>
    <w:rsid w:val="00356D83"/>
    <w:rsid w:val="003713A3"/>
    <w:rsid w:val="00375FE1"/>
    <w:rsid w:val="00380A9C"/>
    <w:rsid w:val="003948AD"/>
    <w:rsid w:val="003B1767"/>
    <w:rsid w:val="003B5B7D"/>
    <w:rsid w:val="003C040D"/>
    <w:rsid w:val="003C2AA4"/>
    <w:rsid w:val="003C464B"/>
    <w:rsid w:val="003D12BB"/>
    <w:rsid w:val="003E01C9"/>
    <w:rsid w:val="003E6E24"/>
    <w:rsid w:val="003F32BF"/>
    <w:rsid w:val="003F4098"/>
    <w:rsid w:val="00401C94"/>
    <w:rsid w:val="00411F4D"/>
    <w:rsid w:val="00416915"/>
    <w:rsid w:val="00422421"/>
    <w:rsid w:val="004316DC"/>
    <w:rsid w:val="004331E9"/>
    <w:rsid w:val="00443222"/>
    <w:rsid w:val="0045271F"/>
    <w:rsid w:val="00457257"/>
    <w:rsid w:val="004637B2"/>
    <w:rsid w:val="00464D3F"/>
    <w:rsid w:val="0047278E"/>
    <w:rsid w:val="0047331F"/>
    <w:rsid w:val="004767E6"/>
    <w:rsid w:val="004770F1"/>
    <w:rsid w:val="00483356"/>
    <w:rsid w:val="004834C9"/>
    <w:rsid w:val="00492F72"/>
    <w:rsid w:val="0049783A"/>
    <w:rsid w:val="004B48A0"/>
    <w:rsid w:val="004C0B8F"/>
    <w:rsid w:val="004C42C1"/>
    <w:rsid w:val="004C71BD"/>
    <w:rsid w:val="004D2ECA"/>
    <w:rsid w:val="004D47D8"/>
    <w:rsid w:val="004E35AC"/>
    <w:rsid w:val="004E4372"/>
    <w:rsid w:val="004F3B7B"/>
    <w:rsid w:val="0050270F"/>
    <w:rsid w:val="00512635"/>
    <w:rsid w:val="00526F67"/>
    <w:rsid w:val="00527D50"/>
    <w:rsid w:val="00535106"/>
    <w:rsid w:val="0053662E"/>
    <w:rsid w:val="00537572"/>
    <w:rsid w:val="005467C8"/>
    <w:rsid w:val="00555861"/>
    <w:rsid w:val="00557008"/>
    <w:rsid w:val="00557316"/>
    <w:rsid w:val="00581CF0"/>
    <w:rsid w:val="005872D0"/>
    <w:rsid w:val="0059040E"/>
    <w:rsid w:val="005905F9"/>
    <w:rsid w:val="005935A6"/>
    <w:rsid w:val="00594B27"/>
    <w:rsid w:val="00595A59"/>
    <w:rsid w:val="005A0F4E"/>
    <w:rsid w:val="005A37AE"/>
    <w:rsid w:val="005A502F"/>
    <w:rsid w:val="005A6A69"/>
    <w:rsid w:val="005B5F2C"/>
    <w:rsid w:val="005C344C"/>
    <w:rsid w:val="005C3E42"/>
    <w:rsid w:val="005D0EE5"/>
    <w:rsid w:val="005D4208"/>
    <w:rsid w:val="005D4D93"/>
    <w:rsid w:val="005D7C0A"/>
    <w:rsid w:val="005F5F84"/>
    <w:rsid w:val="00600E84"/>
    <w:rsid w:val="00604452"/>
    <w:rsid w:val="00605000"/>
    <w:rsid w:val="0061191C"/>
    <w:rsid w:val="00615F1C"/>
    <w:rsid w:val="006171B2"/>
    <w:rsid w:val="0061797E"/>
    <w:rsid w:val="00640A35"/>
    <w:rsid w:val="006443D1"/>
    <w:rsid w:val="00650400"/>
    <w:rsid w:val="006505E2"/>
    <w:rsid w:val="00665585"/>
    <w:rsid w:val="00666144"/>
    <w:rsid w:val="00672AF2"/>
    <w:rsid w:val="00697E5E"/>
    <w:rsid w:val="006A4172"/>
    <w:rsid w:val="006C0EB3"/>
    <w:rsid w:val="006D00FA"/>
    <w:rsid w:val="006D09F3"/>
    <w:rsid w:val="006E1A20"/>
    <w:rsid w:val="006E798F"/>
    <w:rsid w:val="007002D8"/>
    <w:rsid w:val="00710770"/>
    <w:rsid w:val="0071082A"/>
    <w:rsid w:val="00710B5C"/>
    <w:rsid w:val="0071381B"/>
    <w:rsid w:val="007238AF"/>
    <w:rsid w:val="007243A5"/>
    <w:rsid w:val="00741AA8"/>
    <w:rsid w:val="0074322A"/>
    <w:rsid w:val="00747E35"/>
    <w:rsid w:val="00762359"/>
    <w:rsid w:val="0077059C"/>
    <w:rsid w:val="00772F7D"/>
    <w:rsid w:val="00776972"/>
    <w:rsid w:val="007926D4"/>
    <w:rsid w:val="007C1672"/>
    <w:rsid w:val="007D0379"/>
    <w:rsid w:val="007E13BA"/>
    <w:rsid w:val="007E70FE"/>
    <w:rsid w:val="007F51EF"/>
    <w:rsid w:val="00810406"/>
    <w:rsid w:val="00823657"/>
    <w:rsid w:val="0084221D"/>
    <w:rsid w:val="00842821"/>
    <w:rsid w:val="008451D7"/>
    <w:rsid w:val="00845770"/>
    <w:rsid w:val="00856732"/>
    <w:rsid w:val="00860403"/>
    <w:rsid w:val="00860DF8"/>
    <w:rsid w:val="008730EB"/>
    <w:rsid w:val="00890435"/>
    <w:rsid w:val="008A3D56"/>
    <w:rsid w:val="008A549C"/>
    <w:rsid w:val="008A5F6B"/>
    <w:rsid w:val="008C5232"/>
    <w:rsid w:val="008C6200"/>
    <w:rsid w:val="008F2185"/>
    <w:rsid w:val="00902C7F"/>
    <w:rsid w:val="009102D3"/>
    <w:rsid w:val="0091239A"/>
    <w:rsid w:val="00916287"/>
    <w:rsid w:val="009163E5"/>
    <w:rsid w:val="00916CE5"/>
    <w:rsid w:val="00935C98"/>
    <w:rsid w:val="00937610"/>
    <w:rsid w:val="00940623"/>
    <w:rsid w:val="009560D9"/>
    <w:rsid w:val="00956AE6"/>
    <w:rsid w:val="009624F0"/>
    <w:rsid w:val="00964E3B"/>
    <w:rsid w:val="00965142"/>
    <w:rsid w:val="00972570"/>
    <w:rsid w:val="0097681E"/>
    <w:rsid w:val="00991E75"/>
    <w:rsid w:val="00993836"/>
    <w:rsid w:val="009A75C0"/>
    <w:rsid w:val="009B6FA4"/>
    <w:rsid w:val="009C15F5"/>
    <w:rsid w:val="009C2272"/>
    <w:rsid w:val="009D0A5C"/>
    <w:rsid w:val="009D0C8D"/>
    <w:rsid w:val="009D2BAE"/>
    <w:rsid w:val="009E07DE"/>
    <w:rsid w:val="009E36EE"/>
    <w:rsid w:val="009F3C3A"/>
    <w:rsid w:val="00A04EE5"/>
    <w:rsid w:val="00A20151"/>
    <w:rsid w:val="00A3091C"/>
    <w:rsid w:val="00A35E67"/>
    <w:rsid w:val="00A371AF"/>
    <w:rsid w:val="00A40D19"/>
    <w:rsid w:val="00A430FE"/>
    <w:rsid w:val="00A44B75"/>
    <w:rsid w:val="00A60037"/>
    <w:rsid w:val="00A64482"/>
    <w:rsid w:val="00A82B2D"/>
    <w:rsid w:val="00A848D3"/>
    <w:rsid w:val="00A9246C"/>
    <w:rsid w:val="00AA23D1"/>
    <w:rsid w:val="00AA4C66"/>
    <w:rsid w:val="00AC089B"/>
    <w:rsid w:val="00AC1E74"/>
    <w:rsid w:val="00AD0CA7"/>
    <w:rsid w:val="00AE4AA4"/>
    <w:rsid w:val="00AF11C3"/>
    <w:rsid w:val="00AF48D7"/>
    <w:rsid w:val="00AF6071"/>
    <w:rsid w:val="00B00653"/>
    <w:rsid w:val="00B00CC7"/>
    <w:rsid w:val="00B06738"/>
    <w:rsid w:val="00B15506"/>
    <w:rsid w:val="00B159FA"/>
    <w:rsid w:val="00B34002"/>
    <w:rsid w:val="00B408DF"/>
    <w:rsid w:val="00B4332E"/>
    <w:rsid w:val="00B463C8"/>
    <w:rsid w:val="00B70F1E"/>
    <w:rsid w:val="00B81FF0"/>
    <w:rsid w:val="00B82781"/>
    <w:rsid w:val="00B9292D"/>
    <w:rsid w:val="00B9592F"/>
    <w:rsid w:val="00BA0CCE"/>
    <w:rsid w:val="00BA44E0"/>
    <w:rsid w:val="00BB2E8C"/>
    <w:rsid w:val="00BB6409"/>
    <w:rsid w:val="00BC1C17"/>
    <w:rsid w:val="00BC2E49"/>
    <w:rsid w:val="00BC41DB"/>
    <w:rsid w:val="00BD1472"/>
    <w:rsid w:val="00BE5D3A"/>
    <w:rsid w:val="00BE78C9"/>
    <w:rsid w:val="00C00E26"/>
    <w:rsid w:val="00C05D1A"/>
    <w:rsid w:val="00C21849"/>
    <w:rsid w:val="00C23D4A"/>
    <w:rsid w:val="00C3349A"/>
    <w:rsid w:val="00C41A47"/>
    <w:rsid w:val="00C4750F"/>
    <w:rsid w:val="00C6534F"/>
    <w:rsid w:val="00C73956"/>
    <w:rsid w:val="00C90BBE"/>
    <w:rsid w:val="00CA1E05"/>
    <w:rsid w:val="00CA57BF"/>
    <w:rsid w:val="00CB4C32"/>
    <w:rsid w:val="00CC217A"/>
    <w:rsid w:val="00CC5ED3"/>
    <w:rsid w:val="00CD3079"/>
    <w:rsid w:val="00CD6183"/>
    <w:rsid w:val="00CD7F32"/>
    <w:rsid w:val="00D00850"/>
    <w:rsid w:val="00D02DBA"/>
    <w:rsid w:val="00D033F0"/>
    <w:rsid w:val="00D06FBE"/>
    <w:rsid w:val="00D23648"/>
    <w:rsid w:val="00D31314"/>
    <w:rsid w:val="00D51CB1"/>
    <w:rsid w:val="00D63084"/>
    <w:rsid w:val="00D64C51"/>
    <w:rsid w:val="00D65A61"/>
    <w:rsid w:val="00D67EED"/>
    <w:rsid w:val="00D67FB1"/>
    <w:rsid w:val="00D858B9"/>
    <w:rsid w:val="00D96DD0"/>
    <w:rsid w:val="00D97B00"/>
    <w:rsid w:val="00D97E9F"/>
    <w:rsid w:val="00DA235A"/>
    <w:rsid w:val="00DC5888"/>
    <w:rsid w:val="00DD3F47"/>
    <w:rsid w:val="00DE09A5"/>
    <w:rsid w:val="00DE5AC3"/>
    <w:rsid w:val="00DE78E8"/>
    <w:rsid w:val="00E002B4"/>
    <w:rsid w:val="00E063D1"/>
    <w:rsid w:val="00E07511"/>
    <w:rsid w:val="00E3700B"/>
    <w:rsid w:val="00E42029"/>
    <w:rsid w:val="00E50EDF"/>
    <w:rsid w:val="00E61AB6"/>
    <w:rsid w:val="00E73F6E"/>
    <w:rsid w:val="00E94A03"/>
    <w:rsid w:val="00EA0050"/>
    <w:rsid w:val="00EA079D"/>
    <w:rsid w:val="00EA394A"/>
    <w:rsid w:val="00EA3AF9"/>
    <w:rsid w:val="00EA3D8D"/>
    <w:rsid w:val="00EA6501"/>
    <w:rsid w:val="00EB5150"/>
    <w:rsid w:val="00ED35E4"/>
    <w:rsid w:val="00ED4B27"/>
    <w:rsid w:val="00ED72EF"/>
    <w:rsid w:val="00EF2871"/>
    <w:rsid w:val="00EF6591"/>
    <w:rsid w:val="00F14239"/>
    <w:rsid w:val="00F157FC"/>
    <w:rsid w:val="00F21DA3"/>
    <w:rsid w:val="00F31F54"/>
    <w:rsid w:val="00F36CC3"/>
    <w:rsid w:val="00F50447"/>
    <w:rsid w:val="00F518D6"/>
    <w:rsid w:val="00F6092A"/>
    <w:rsid w:val="00F63321"/>
    <w:rsid w:val="00F8249C"/>
    <w:rsid w:val="00F827A2"/>
    <w:rsid w:val="00FA04C0"/>
    <w:rsid w:val="00FA313D"/>
    <w:rsid w:val="00FA447E"/>
    <w:rsid w:val="00FA6678"/>
    <w:rsid w:val="00FB7AA3"/>
    <w:rsid w:val="00FC51C3"/>
    <w:rsid w:val="00FE5056"/>
    <w:rsid w:val="00FF19D3"/>
    <w:rsid w:val="00FF3A03"/>
    <w:rsid w:val="00FF6D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BE"/>
    <w:pPr>
      <w:suppressAutoHyphens/>
      <w:spacing w:before="60" w:after="60"/>
      <w:jc w:val="both"/>
    </w:pPr>
    <w:rPr>
      <w:rFonts w:ascii="Times" w:hAnsi="Times"/>
      <w:sz w:val="22"/>
      <w:lang w:eastAsia="ar-SA"/>
    </w:rPr>
  </w:style>
  <w:style w:type="paragraph" w:styleId="Ttulo1">
    <w:name w:val="heading 1"/>
    <w:basedOn w:val="Normal"/>
    <w:next w:val="Normal"/>
    <w:qFormat/>
    <w:rsid w:val="00D06FBE"/>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D06FBE"/>
    <w:pPr>
      <w:keepNext/>
      <w:spacing w:before="240"/>
      <w:outlineLvl w:val="1"/>
    </w:pPr>
    <w:rPr>
      <w:b/>
      <w:sz w:val="24"/>
    </w:rPr>
  </w:style>
  <w:style w:type="paragraph" w:styleId="Ttulo3">
    <w:name w:val="heading 3"/>
    <w:basedOn w:val="Normal"/>
    <w:next w:val="Normal"/>
    <w:qFormat/>
    <w:rsid w:val="00D06FBE"/>
    <w:pPr>
      <w:keepNext/>
      <w:spacing w:before="240"/>
      <w:outlineLvl w:val="2"/>
    </w:pPr>
    <w:rPr>
      <w:rFonts w:ascii="Times New Roman" w:hAnsi="Times New Roman"/>
      <w:b/>
    </w:rPr>
  </w:style>
  <w:style w:type="paragraph" w:styleId="Ttulo4">
    <w:name w:val="heading 4"/>
    <w:basedOn w:val="Normal"/>
    <w:next w:val="Normal"/>
    <w:qFormat/>
    <w:rsid w:val="00D06FBE"/>
    <w:pPr>
      <w:keepNext/>
      <w:spacing w:before="240"/>
      <w:outlineLvl w:val="3"/>
    </w:pPr>
    <w:rPr>
      <w:rFonts w:ascii="Times New Roman" w:hAnsi="Times New Roman"/>
    </w:rPr>
  </w:style>
  <w:style w:type="paragraph" w:styleId="Ttulo5">
    <w:name w:val="heading 5"/>
    <w:basedOn w:val="Normal"/>
    <w:next w:val="Normal"/>
    <w:qFormat/>
    <w:rsid w:val="00D06FBE"/>
    <w:pPr>
      <w:spacing w:before="240"/>
      <w:outlineLvl w:val="4"/>
    </w:pPr>
    <w:rPr>
      <w:rFonts w:ascii="Arial" w:hAnsi="Arial"/>
    </w:rPr>
  </w:style>
  <w:style w:type="paragraph" w:styleId="Ttulo6">
    <w:name w:val="heading 6"/>
    <w:basedOn w:val="Normal"/>
    <w:next w:val="Normal"/>
    <w:qFormat/>
    <w:rsid w:val="00D06FBE"/>
    <w:pPr>
      <w:spacing w:before="240"/>
      <w:outlineLvl w:val="5"/>
    </w:pPr>
    <w:rPr>
      <w:rFonts w:ascii="Arial" w:hAnsi="Arial"/>
    </w:rPr>
  </w:style>
  <w:style w:type="paragraph" w:styleId="Ttulo7">
    <w:name w:val="heading 7"/>
    <w:basedOn w:val="Normal"/>
    <w:next w:val="Normal"/>
    <w:qFormat/>
    <w:rsid w:val="00D06FBE"/>
    <w:pPr>
      <w:spacing w:before="240"/>
      <w:outlineLvl w:val="6"/>
    </w:pPr>
    <w:rPr>
      <w:rFonts w:ascii="Arial" w:hAnsi="Arial"/>
    </w:rPr>
  </w:style>
  <w:style w:type="paragraph" w:styleId="Ttulo8">
    <w:name w:val="heading 8"/>
    <w:basedOn w:val="Normal"/>
    <w:next w:val="Normal"/>
    <w:qFormat/>
    <w:rsid w:val="00D06FBE"/>
    <w:pPr>
      <w:spacing w:before="240"/>
      <w:outlineLvl w:val="7"/>
    </w:pPr>
    <w:rPr>
      <w:rFonts w:ascii="Arial" w:hAnsi="Arial"/>
      <w:sz w:val="20"/>
    </w:rPr>
  </w:style>
  <w:style w:type="paragraph" w:styleId="Ttulo9">
    <w:name w:val="heading 9"/>
    <w:basedOn w:val="Normal"/>
    <w:next w:val="Normal"/>
    <w:qFormat/>
    <w:rsid w:val="00D06FBE"/>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D06FBE"/>
    <w:rPr>
      <w:rFonts w:ascii="Symbol" w:hAnsi="Symbol"/>
    </w:rPr>
  </w:style>
  <w:style w:type="character" w:customStyle="1" w:styleId="WW8Num3z0">
    <w:name w:val="WW8Num3z0"/>
    <w:rsid w:val="00D06FBE"/>
    <w:rPr>
      <w:rFonts w:ascii="Symbol" w:hAnsi="Symbol"/>
    </w:rPr>
  </w:style>
  <w:style w:type="character" w:customStyle="1" w:styleId="WW8Num4z0">
    <w:name w:val="WW8Num4z0"/>
    <w:rsid w:val="00D06FBE"/>
    <w:rPr>
      <w:rFonts w:ascii="Symbol" w:hAnsi="Symbol"/>
    </w:rPr>
  </w:style>
  <w:style w:type="character" w:customStyle="1" w:styleId="WW8Num5z0">
    <w:name w:val="WW8Num5z0"/>
    <w:rsid w:val="00D06FBE"/>
    <w:rPr>
      <w:rFonts w:ascii="Symbol" w:hAnsi="Symbol"/>
    </w:rPr>
  </w:style>
  <w:style w:type="character" w:customStyle="1" w:styleId="WW8Num8z0">
    <w:name w:val="WW8Num8z0"/>
    <w:rsid w:val="00D06FBE"/>
    <w:rPr>
      <w:rFonts w:ascii="Symbol" w:hAnsi="Symbol"/>
    </w:rPr>
  </w:style>
  <w:style w:type="character" w:customStyle="1" w:styleId="WW8Num10z0">
    <w:name w:val="WW8Num10z0"/>
    <w:rsid w:val="00D06FBE"/>
    <w:rPr>
      <w:rFonts w:ascii="Wingdings" w:hAnsi="Wingdings"/>
      <w:b w:val="0"/>
      <w:i w:val="0"/>
      <w:sz w:val="18"/>
    </w:rPr>
  </w:style>
  <w:style w:type="character" w:customStyle="1" w:styleId="WW8Num11z0">
    <w:name w:val="WW8Num11z0"/>
    <w:rsid w:val="00D06FBE"/>
    <w:rPr>
      <w:rFonts w:ascii="Symbol" w:hAnsi="Symbol"/>
    </w:rPr>
  </w:style>
  <w:style w:type="character" w:customStyle="1" w:styleId="WW8Num12z0">
    <w:name w:val="WW8Num12z0"/>
    <w:rsid w:val="00D06FBE"/>
    <w:rPr>
      <w:rFonts w:ascii="Symbol" w:hAnsi="Symbol"/>
    </w:rPr>
  </w:style>
  <w:style w:type="character" w:customStyle="1" w:styleId="WW8Num13z0">
    <w:name w:val="WW8Num13z0"/>
    <w:rsid w:val="00D06FBE"/>
    <w:rPr>
      <w:rFonts w:ascii="Symbol" w:hAnsi="Symbol"/>
    </w:rPr>
  </w:style>
  <w:style w:type="character" w:customStyle="1" w:styleId="Absatz-Standardschriftart">
    <w:name w:val="Absatz-Standardschriftart"/>
    <w:rsid w:val="00D06FBE"/>
  </w:style>
  <w:style w:type="character" w:customStyle="1" w:styleId="WW8Num4z1">
    <w:name w:val="WW8Num4z1"/>
    <w:rsid w:val="00D06FBE"/>
    <w:rPr>
      <w:rFonts w:ascii="Courier New" w:hAnsi="Courier New"/>
    </w:rPr>
  </w:style>
  <w:style w:type="character" w:customStyle="1" w:styleId="WW8Num4z2">
    <w:name w:val="WW8Num4z2"/>
    <w:rsid w:val="00D06FBE"/>
    <w:rPr>
      <w:rFonts w:ascii="Wingdings" w:hAnsi="Wingdings"/>
    </w:rPr>
  </w:style>
  <w:style w:type="character" w:customStyle="1" w:styleId="WW8Num6z0">
    <w:name w:val="WW8Num6z0"/>
    <w:rsid w:val="00D06FBE"/>
    <w:rPr>
      <w:rFonts w:ascii="Symbol" w:hAnsi="Symbol"/>
    </w:rPr>
  </w:style>
  <w:style w:type="character" w:customStyle="1" w:styleId="WW8Num8z1">
    <w:name w:val="WW8Num8z1"/>
    <w:rsid w:val="00D06FBE"/>
    <w:rPr>
      <w:rFonts w:ascii="Courier New" w:hAnsi="Courier New"/>
    </w:rPr>
  </w:style>
  <w:style w:type="character" w:customStyle="1" w:styleId="WW8Num8z2">
    <w:name w:val="WW8Num8z2"/>
    <w:rsid w:val="00D06FBE"/>
    <w:rPr>
      <w:rFonts w:ascii="Wingdings" w:hAnsi="Wingdings"/>
    </w:rPr>
  </w:style>
  <w:style w:type="character" w:customStyle="1" w:styleId="WW8Num9z0">
    <w:name w:val="WW8Num9z0"/>
    <w:rsid w:val="00D06FBE"/>
    <w:rPr>
      <w:rFonts w:ascii="Symbol" w:hAnsi="Symbol"/>
    </w:rPr>
  </w:style>
  <w:style w:type="character" w:customStyle="1" w:styleId="WW8Num9z1">
    <w:name w:val="WW8Num9z1"/>
    <w:rsid w:val="00D06FBE"/>
    <w:rPr>
      <w:rFonts w:ascii="Courier New" w:hAnsi="Courier New"/>
    </w:rPr>
  </w:style>
  <w:style w:type="character" w:customStyle="1" w:styleId="WW8Num9z2">
    <w:name w:val="WW8Num9z2"/>
    <w:rsid w:val="00D06FBE"/>
    <w:rPr>
      <w:rFonts w:ascii="Wingdings" w:hAnsi="Wingdings"/>
    </w:rPr>
  </w:style>
  <w:style w:type="character" w:customStyle="1" w:styleId="WW8Num11z1">
    <w:name w:val="WW8Num11z1"/>
    <w:rsid w:val="00D06FBE"/>
    <w:rPr>
      <w:rFonts w:ascii="Courier New" w:hAnsi="Courier New"/>
    </w:rPr>
  </w:style>
  <w:style w:type="character" w:customStyle="1" w:styleId="WW8Num11z2">
    <w:name w:val="WW8Num11z2"/>
    <w:rsid w:val="00D06FBE"/>
    <w:rPr>
      <w:rFonts w:ascii="Wingdings" w:hAnsi="Wingdings"/>
    </w:rPr>
  </w:style>
  <w:style w:type="character" w:customStyle="1" w:styleId="WW8Num12z1">
    <w:name w:val="WW8Num12z1"/>
    <w:rsid w:val="00D06FBE"/>
    <w:rPr>
      <w:rFonts w:ascii="Courier New" w:hAnsi="Courier New" w:cs="Courier New"/>
    </w:rPr>
  </w:style>
  <w:style w:type="character" w:customStyle="1" w:styleId="WW8Num12z2">
    <w:name w:val="WW8Num12z2"/>
    <w:rsid w:val="00D06FBE"/>
    <w:rPr>
      <w:rFonts w:ascii="Wingdings" w:hAnsi="Wingdings"/>
    </w:rPr>
  </w:style>
  <w:style w:type="character" w:customStyle="1" w:styleId="WW8Num12z3">
    <w:name w:val="WW8Num12z3"/>
    <w:rsid w:val="00D06FBE"/>
    <w:rPr>
      <w:rFonts w:ascii="Symbol" w:hAnsi="Symbol"/>
    </w:rPr>
  </w:style>
  <w:style w:type="character" w:customStyle="1" w:styleId="WW8Num14z0">
    <w:name w:val="WW8Num14z0"/>
    <w:rsid w:val="00D06FBE"/>
    <w:rPr>
      <w:rFonts w:ascii="Symbol" w:hAnsi="Symbol"/>
    </w:rPr>
  </w:style>
  <w:style w:type="character" w:customStyle="1" w:styleId="WW8Num14z1">
    <w:name w:val="WW8Num14z1"/>
    <w:rsid w:val="00D06FBE"/>
    <w:rPr>
      <w:rFonts w:ascii="Courier New" w:hAnsi="Courier New" w:cs="Courier New"/>
    </w:rPr>
  </w:style>
  <w:style w:type="character" w:customStyle="1" w:styleId="WW8Num14z2">
    <w:name w:val="WW8Num14z2"/>
    <w:rsid w:val="00D06FBE"/>
    <w:rPr>
      <w:rFonts w:ascii="Wingdings" w:hAnsi="Wingdings"/>
    </w:rPr>
  </w:style>
  <w:style w:type="character" w:customStyle="1" w:styleId="WW8Num15z0">
    <w:name w:val="WW8Num15z0"/>
    <w:rsid w:val="00D06FBE"/>
    <w:rPr>
      <w:rFonts w:ascii="Symbol" w:hAnsi="Symbol"/>
    </w:rPr>
  </w:style>
  <w:style w:type="character" w:customStyle="1" w:styleId="WW8Num15z1">
    <w:name w:val="WW8Num15z1"/>
    <w:rsid w:val="00D06FBE"/>
    <w:rPr>
      <w:rFonts w:ascii="Courier New" w:hAnsi="Courier New"/>
    </w:rPr>
  </w:style>
  <w:style w:type="character" w:customStyle="1" w:styleId="WW8Num15z2">
    <w:name w:val="WW8Num15z2"/>
    <w:rsid w:val="00D06FBE"/>
    <w:rPr>
      <w:rFonts w:ascii="Wingdings" w:hAnsi="Wingdings"/>
    </w:rPr>
  </w:style>
  <w:style w:type="character" w:customStyle="1" w:styleId="WW8Num17z0">
    <w:name w:val="WW8Num17z0"/>
    <w:rsid w:val="00D06FBE"/>
    <w:rPr>
      <w:rFonts w:ascii="Symbol" w:hAnsi="Symbol"/>
    </w:rPr>
  </w:style>
  <w:style w:type="character" w:customStyle="1" w:styleId="WW8Num17z1">
    <w:name w:val="WW8Num17z1"/>
    <w:rsid w:val="00D06FBE"/>
    <w:rPr>
      <w:rFonts w:ascii="Courier New" w:hAnsi="Courier New" w:cs="Courier New"/>
    </w:rPr>
  </w:style>
  <w:style w:type="character" w:customStyle="1" w:styleId="WW8Num17z2">
    <w:name w:val="WW8Num17z2"/>
    <w:rsid w:val="00D06FBE"/>
    <w:rPr>
      <w:rFonts w:ascii="Wingdings" w:hAnsi="Wingdings"/>
    </w:rPr>
  </w:style>
  <w:style w:type="character" w:customStyle="1" w:styleId="WW8Num18z0">
    <w:name w:val="WW8Num18z0"/>
    <w:rsid w:val="00D06FBE"/>
    <w:rPr>
      <w:rFonts w:ascii="Times New Roman" w:eastAsia="Times New Roman" w:hAnsi="Times New Roman" w:cs="Times New Roman"/>
    </w:rPr>
  </w:style>
  <w:style w:type="character" w:customStyle="1" w:styleId="WW8Num18z1">
    <w:name w:val="WW8Num18z1"/>
    <w:rsid w:val="00D06FBE"/>
    <w:rPr>
      <w:rFonts w:ascii="Courier New" w:hAnsi="Courier New"/>
    </w:rPr>
  </w:style>
  <w:style w:type="character" w:customStyle="1" w:styleId="WW8Num18z2">
    <w:name w:val="WW8Num18z2"/>
    <w:rsid w:val="00D06FBE"/>
    <w:rPr>
      <w:rFonts w:ascii="Wingdings" w:hAnsi="Wingdings"/>
    </w:rPr>
  </w:style>
  <w:style w:type="character" w:customStyle="1" w:styleId="WW8Num18z3">
    <w:name w:val="WW8Num18z3"/>
    <w:rsid w:val="00D06FBE"/>
    <w:rPr>
      <w:rFonts w:ascii="Symbol" w:hAnsi="Symbol"/>
    </w:rPr>
  </w:style>
  <w:style w:type="character" w:customStyle="1" w:styleId="WW8Num19z0">
    <w:name w:val="WW8Num19z0"/>
    <w:rsid w:val="00D06FBE"/>
    <w:rPr>
      <w:rFonts w:ascii="Symbol" w:hAnsi="Symbol"/>
    </w:rPr>
  </w:style>
  <w:style w:type="character" w:customStyle="1" w:styleId="WW8Num19z1">
    <w:name w:val="WW8Num19z1"/>
    <w:rsid w:val="00D06FBE"/>
    <w:rPr>
      <w:rFonts w:ascii="Courier New" w:hAnsi="Courier New"/>
    </w:rPr>
  </w:style>
  <w:style w:type="character" w:customStyle="1" w:styleId="WW8Num19z2">
    <w:name w:val="WW8Num19z2"/>
    <w:rsid w:val="00D06FBE"/>
    <w:rPr>
      <w:rFonts w:ascii="Wingdings" w:hAnsi="Wingdings"/>
    </w:rPr>
  </w:style>
  <w:style w:type="character" w:customStyle="1" w:styleId="WW8Num20z0">
    <w:name w:val="WW8Num20z0"/>
    <w:rsid w:val="00D06FBE"/>
    <w:rPr>
      <w:rFonts w:ascii="Symbol" w:hAnsi="Symbol"/>
    </w:rPr>
  </w:style>
  <w:style w:type="character" w:customStyle="1" w:styleId="WW8Num20z1">
    <w:name w:val="WW8Num20z1"/>
    <w:rsid w:val="00D06FBE"/>
    <w:rPr>
      <w:rFonts w:ascii="Courier New" w:hAnsi="Courier New" w:cs="Courier New"/>
    </w:rPr>
  </w:style>
  <w:style w:type="character" w:customStyle="1" w:styleId="WW8Num20z2">
    <w:name w:val="WW8Num20z2"/>
    <w:rsid w:val="00D06FBE"/>
    <w:rPr>
      <w:rFonts w:ascii="Wingdings" w:hAnsi="Wingdings"/>
    </w:rPr>
  </w:style>
  <w:style w:type="character" w:customStyle="1" w:styleId="WW8Num21z0">
    <w:name w:val="WW8Num21z0"/>
    <w:rsid w:val="00D06FBE"/>
    <w:rPr>
      <w:rFonts w:ascii="Symbol" w:hAnsi="Symbol"/>
    </w:rPr>
  </w:style>
  <w:style w:type="character" w:customStyle="1" w:styleId="WW8Num21z1">
    <w:name w:val="WW8Num21z1"/>
    <w:rsid w:val="00D06FBE"/>
    <w:rPr>
      <w:rFonts w:ascii="Courier New" w:hAnsi="Courier New" w:cs="Courier New"/>
    </w:rPr>
  </w:style>
  <w:style w:type="character" w:customStyle="1" w:styleId="WW8Num21z2">
    <w:name w:val="WW8Num21z2"/>
    <w:rsid w:val="00D06FBE"/>
    <w:rPr>
      <w:rFonts w:ascii="Wingdings" w:hAnsi="Wingdings"/>
    </w:rPr>
  </w:style>
  <w:style w:type="character" w:customStyle="1" w:styleId="WW8Num22z0">
    <w:name w:val="WW8Num22z0"/>
    <w:rsid w:val="00D06FBE"/>
    <w:rPr>
      <w:rFonts w:ascii="Symbol" w:hAnsi="Symbol"/>
    </w:rPr>
  </w:style>
  <w:style w:type="character" w:customStyle="1" w:styleId="WW8Num22z1">
    <w:name w:val="WW8Num22z1"/>
    <w:rsid w:val="00D06FBE"/>
    <w:rPr>
      <w:rFonts w:ascii="Courier New" w:hAnsi="Courier New"/>
    </w:rPr>
  </w:style>
  <w:style w:type="character" w:customStyle="1" w:styleId="WW8Num22z2">
    <w:name w:val="WW8Num22z2"/>
    <w:rsid w:val="00D06FBE"/>
    <w:rPr>
      <w:rFonts w:ascii="Wingdings" w:hAnsi="Wingdings"/>
    </w:rPr>
  </w:style>
  <w:style w:type="character" w:customStyle="1" w:styleId="WW8Num23z0">
    <w:name w:val="WW8Num23z0"/>
    <w:rsid w:val="00D06FBE"/>
    <w:rPr>
      <w:rFonts w:ascii="Wingdings" w:hAnsi="Wingdings"/>
      <w:b w:val="0"/>
      <w:i w:val="0"/>
      <w:sz w:val="18"/>
    </w:rPr>
  </w:style>
  <w:style w:type="character" w:customStyle="1" w:styleId="WW8Num24z0">
    <w:name w:val="WW8Num24z0"/>
    <w:rsid w:val="00D06FBE"/>
    <w:rPr>
      <w:rFonts w:ascii="Symbol" w:hAnsi="Symbol"/>
    </w:rPr>
  </w:style>
  <w:style w:type="character" w:customStyle="1" w:styleId="WW8Num25z0">
    <w:name w:val="WW8Num25z0"/>
    <w:rsid w:val="00D06FBE"/>
    <w:rPr>
      <w:rFonts w:ascii="Symbol" w:hAnsi="Symbol"/>
    </w:rPr>
  </w:style>
  <w:style w:type="character" w:customStyle="1" w:styleId="WW8Num25z1">
    <w:name w:val="WW8Num25z1"/>
    <w:rsid w:val="00D06FBE"/>
    <w:rPr>
      <w:rFonts w:ascii="Courier New" w:hAnsi="Courier New"/>
    </w:rPr>
  </w:style>
  <w:style w:type="character" w:customStyle="1" w:styleId="WW8Num25z2">
    <w:name w:val="WW8Num25z2"/>
    <w:rsid w:val="00D06FBE"/>
    <w:rPr>
      <w:rFonts w:ascii="Wingdings" w:hAnsi="Wingdings"/>
    </w:rPr>
  </w:style>
  <w:style w:type="character" w:customStyle="1" w:styleId="WW8Num26z0">
    <w:name w:val="WW8Num26z0"/>
    <w:rsid w:val="00D06FBE"/>
    <w:rPr>
      <w:rFonts w:ascii="Symbol" w:hAnsi="Symbol"/>
    </w:rPr>
  </w:style>
  <w:style w:type="character" w:customStyle="1" w:styleId="WW8Num27z0">
    <w:name w:val="WW8Num27z0"/>
    <w:rsid w:val="00D06FBE"/>
    <w:rPr>
      <w:rFonts w:ascii="Symbol" w:hAnsi="Symbol"/>
    </w:rPr>
  </w:style>
  <w:style w:type="character" w:customStyle="1" w:styleId="WW8Num27z1">
    <w:name w:val="WW8Num27z1"/>
    <w:rsid w:val="00D06FBE"/>
    <w:rPr>
      <w:rFonts w:ascii="Courier New" w:hAnsi="Courier New"/>
    </w:rPr>
  </w:style>
  <w:style w:type="character" w:customStyle="1" w:styleId="WW8Num27z2">
    <w:name w:val="WW8Num27z2"/>
    <w:rsid w:val="00D06FBE"/>
    <w:rPr>
      <w:rFonts w:ascii="Wingdings" w:hAnsi="Wingdings"/>
    </w:rPr>
  </w:style>
  <w:style w:type="character" w:customStyle="1" w:styleId="WW8Num28z0">
    <w:name w:val="WW8Num28z0"/>
    <w:rsid w:val="00D06FBE"/>
    <w:rPr>
      <w:rFonts w:ascii="Symbol" w:hAnsi="Symbol"/>
      <w:b w:val="0"/>
      <w:i w:val="0"/>
      <w:color w:val="auto"/>
      <w:sz w:val="16"/>
    </w:rPr>
  </w:style>
  <w:style w:type="character" w:customStyle="1" w:styleId="WW8Num29z0">
    <w:name w:val="WW8Num29z0"/>
    <w:rsid w:val="00D06FBE"/>
    <w:rPr>
      <w:rFonts w:ascii="Verdana" w:hAnsi="Verdana"/>
      <w:b/>
      <w:i w:val="0"/>
      <w:sz w:val="24"/>
    </w:rPr>
  </w:style>
  <w:style w:type="character" w:customStyle="1" w:styleId="WW8Num30z0">
    <w:name w:val="WW8Num30z0"/>
    <w:rsid w:val="00D06FBE"/>
    <w:rPr>
      <w:rFonts w:ascii="Symbol" w:hAnsi="Symbol"/>
    </w:rPr>
  </w:style>
  <w:style w:type="character" w:customStyle="1" w:styleId="WW8Num30z1">
    <w:name w:val="WW8Num30z1"/>
    <w:rsid w:val="00D06FBE"/>
    <w:rPr>
      <w:rFonts w:ascii="Courier New" w:hAnsi="Courier New" w:cs="Courier New"/>
    </w:rPr>
  </w:style>
  <w:style w:type="character" w:customStyle="1" w:styleId="WW8Num30z2">
    <w:name w:val="WW8Num30z2"/>
    <w:rsid w:val="00D06FBE"/>
    <w:rPr>
      <w:rFonts w:ascii="Wingdings" w:hAnsi="Wingdings"/>
    </w:rPr>
  </w:style>
  <w:style w:type="character" w:customStyle="1" w:styleId="WW8Num31z0">
    <w:name w:val="WW8Num31z0"/>
    <w:rsid w:val="00D06FBE"/>
    <w:rPr>
      <w:rFonts w:ascii="Symbol" w:hAnsi="Symbol"/>
    </w:rPr>
  </w:style>
  <w:style w:type="character" w:customStyle="1" w:styleId="WW8Num31z1">
    <w:name w:val="WW8Num31z1"/>
    <w:rsid w:val="00D06FBE"/>
    <w:rPr>
      <w:rFonts w:ascii="Courier New" w:hAnsi="Courier New"/>
    </w:rPr>
  </w:style>
  <w:style w:type="character" w:customStyle="1" w:styleId="WW8Num31z2">
    <w:name w:val="WW8Num31z2"/>
    <w:rsid w:val="00D06FBE"/>
    <w:rPr>
      <w:rFonts w:ascii="Wingdings" w:hAnsi="Wingdings"/>
    </w:rPr>
  </w:style>
  <w:style w:type="character" w:customStyle="1" w:styleId="WW8Num32z0">
    <w:name w:val="WW8Num32z0"/>
    <w:rsid w:val="00D06FBE"/>
    <w:rPr>
      <w:rFonts w:ascii="Wingdings" w:hAnsi="Wingdings"/>
    </w:rPr>
  </w:style>
  <w:style w:type="character" w:customStyle="1" w:styleId="WW8Num32z1">
    <w:name w:val="WW8Num32z1"/>
    <w:rsid w:val="00D06FBE"/>
    <w:rPr>
      <w:rFonts w:ascii="Courier New" w:hAnsi="Courier New"/>
    </w:rPr>
  </w:style>
  <w:style w:type="character" w:customStyle="1" w:styleId="WW8Num32z3">
    <w:name w:val="WW8Num32z3"/>
    <w:rsid w:val="00D06FBE"/>
    <w:rPr>
      <w:rFonts w:ascii="Symbol" w:hAnsi="Symbol"/>
    </w:rPr>
  </w:style>
  <w:style w:type="character" w:customStyle="1" w:styleId="WW8Num33z0">
    <w:name w:val="WW8Num33z0"/>
    <w:rsid w:val="00D06FBE"/>
    <w:rPr>
      <w:rFonts w:ascii="Symbol" w:hAnsi="Symbol"/>
    </w:rPr>
  </w:style>
  <w:style w:type="character" w:customStyle="1" w:styleId="WW8Num33z1">
    <w:name w:val="WW8Num33z1"/>
    <w:rsid w:val="00D06FBE"/>
    <w:rPr>
      <w:rFonts w:ascii="Courier New" w:hAnsi="Courier New"/>
    </w:rPr>
  </w:style>
  <w:style w:type="character" w:customStyle="1" w:styleId="WW8Num33z2">
    <w:name w:val="WW8Num33z2"/>
    <w:rsid w:val="00D06FBE"/>
    <w:rPr>
      <w:rFonts w:ascii="Wingdings" w:hAnsi="Wingdings"/>
    </w:rPr>
  </w:style>
  <w:style w:type="character" w:customStyle="1" w:styleId="Fontepargpadro1">
    <w:name w:val="Fonte parág. padrão1"/>
    <w:rsid w:val="00D06FBE"/>
  </w:style>
  <w:style w:type="character" w:styleId="Hyperlink">
    <w:name w:val="Hyperlink"/>
    <w:uiPriority w:val="99"/>
    <w:rsid w:val="00D06FBE"/>
    <w:rPr>
      <w:color w:val="0000FF"/>
      <w:u w:val="single"/>
    </w:rPr>
  </w:style>
  <w:style w:type="character" w:styleId="Nmerodepgina">
    <w:name w:val="page number"/>
    <w:basedOn w:val="Fontepargpadro1"/>
    <w:semiHidden/>
    <w:rsid w:val="00D06FBE"/>
  </w:style>
  <w:style w:type="character" w:styleId="Nmerodelinha">
    <w:name w:val="line number"/>
    <w:basedOn w:val="Fontepargpadro1"/>
    <w:semiHidden/>
    <w:rsid w:val="00D06FBE"/>
  </w:style>
  <w:style w:type="character" w:customStyle="1" w:styleId="Caracteresdenotaderodap">
    <w:name w:val="Caracteres de nota de rodapé"/>
    <w:rsid w:val="00D06FBE"/>
    <w:rPr>
      <w:vertAlign w:val="superscript"/>
    </w:rPr>
  </w:style>
  <w:style w:type="character" w:customStyle="1" w:styleId="Refdecomentrio1">
    <w:name w:val="Ref. de comentário1"/>
    <w:rsid w:val="00D06FBE"/>
    <w:rPr>
      <w:sz w:val="16"/>
      <w:szCs w:val="16"/>
    </w:rPr>
  </w:style>
  <w:style w:type="character" w:customStyle="1" w:styleId="Smbolosdenumerao">
    <w:name w:val="Símbolos de numeração"/>
    <w:rsid w:val="00D06FBE"/>
  </w:style>
  <w:style w:type="character" w:styleId="HiperlinkVisitado">
    <w:name w:val="FollowedHyperlink"/>
    <w:semiHidden/>
    <w:rsid w:val="00D06FBE"/>
    <w:rPr>
      <w:color w:val="800000"/>
      <w:u w:val="single"/>
    </w:rPr>
  </w:style>
  <w:style w:type="character" w:customStyle="1" w:styleId="ListLabel1">
    <w:name w:val="ListLabel 1"/>
    <w:rsid w:val="00D06FBE"/>
    <w:rPr>
      <w:rFonts w:cs="Times New Roman"/>
    </w:rPr>
  </w:style>
  <w:style w:type="character" w:customStyle="1" w:styleId="Marcas">
    <w:name w:val="Marcas"/>
    <w:rsid w:val="00D06FBE"/>
    <w:rPr>
      <w:rFonts w:ascii="OpenSymbol" w:eastAsia="OpenSymbol" w:hAnsi="OpenSymbol" w:cs="OpenSymbol"/>
    </w:rPr>
  </w:style>
  <w:style w:type="character" w:styleId="nfase">
    <w:name w:val="Emphasis"/>
    <w:qFormat/>
    <w:rsid w:val="00D06FBE"/>
    <w:rPr>
      <w:i/>
      <w:iCs/>
    </w:rPr>
  </w:style>
  <w:style w:type="character" w:customStyle="1" w:styleId="CorpodetextoCharChar">
    <w:name w:val="Corpo de texto Char Char"/>
    <w:rsid w:val="00D06FBE"/>
    <w:rPr>
      <w:rFonts w:ascii="Arial" w:hAnsi="Arial"/>
      <w:sz w:val="24"/>
      <w:szCs w:val="24"/>
      <w:lang w:val="pt-BR" w:eastAsia="ar-SA" w:bidi="ar-SA"/>
    </w:rPr>
  </w:style>
  <w:style w:type="character" w:styleId="Forte">
    <w:name w:val="Strong"/>
    <w:qFormat/>
    <w:rsid w:val="00D06FBE"/>
    <w:rPr>
      <w:b/>
      <w:bCs/>
    </w:rPr>
  </w:style>
  <w:style w:type="paragraph" w:customStyle="1" w:styleId="Captulo">
    <w:name w:val="Capítulo"/>
    <w:basedOn w:val="Normal"/>
    <w:next w:val="Corpodetexto"/>
    <w:rsid w:val="00D06FBE"/>
    <w:pPr>
      <w:keepNext/>
      <w:spacing w:before="240" w:after="120"/>
    </w:pPr>
    <w:rPr>
      <w:rFonts w:ascii="Arial" w:eastAsia="SimSun" w:hAnsi="Arial" w:cs="Mangal"/>
      <w:sz w:val="28"/>
      <w:szCs w:val="28"/>
    </w:rPr>
  </w:style>
  <w:style w:type="paragraph" w:styleId="Corpodetexto">
    <w:name w:val="Body Text"/>
    <w:basedOn w:val="Normal"/>
    <w:semiHidden/>
    <w:rsid w:val="00D06FBE"/>
    <w:pPr>
      <w:spacing w:before="0" w:after="0"/>
    </w:pPr>
    <w:rPr>
      <w:b/>
      <w:bCs/>
      <w:sz w:val="18"/>
    </w:rPr>
  </w:style>
  <w:style w:type="paragraph" w:styleId="Ttulo">
    <w:name w:val="Title"/>
    <w:basedOn w:val="Normal"/>
    <w:next w:val="Corpodetexto"/>
    <w:qFormat/>
    <w:rsid w:val="00D06FBE"/>
    <w:pPr>
      <w:keepNext/>
      <w:spacing w:before="240" w:after="120"/>
    </w:pPr>
    <w:rPr>
      <w:rFonts w:ascii="Arial" w:eastAsia="SimSun" w:hAnsi="Arial" w:cs="Tahoma"/>
      <w:sz w:val="28"/>
      <w:szCs w:val="28"/>
    </w:rPr>
  </w:style>
  <w:style w:type="paragraph" w:styleId="Subttulo">
    <w:name w:val="Subtitle"/>
    <w:basedOn w:val="Ttulo"/>
    <w:next w:val="Corpodetexto"/>
    <w:qFormat/>
    <w:rsid w:val="00D06FBE"/>
    <w:pPr>
      <w:jc w:val="center"/>
    </w:pPr>
    <w:rPr>
      <w:i/>
      <w:iCs/>
    </w:rPr>
  </w:style>
  <w:style w:type="paragraph" w:styleId="Lista">
    <w:name w:val="List"/>
    <w:basedOn w:val="Corpodetexto"/>
    <w:semiHidden/>
    <w:rsid w:val="00D06FBE"/>
    <w:rPr>
      <w:rFonts w:cs="Tahoma"/>
    </w:rPr>
  </w:style>
  <w:style w:type="paragraph" w:customStyle="1" w:styleId="Legenda1">
    <w:name w:val="Legenda1"/>
    <w:basedOn w:val="Normal"/>
    <w:next w:val="Normal"/>
    <w:rsid w:val="00D06FBE"/>
    <w:rPr>
      <w:b/>
      <w:bCs/>
    </w:rPr>
  </w:style>
  <w:style w:type="paragraph" w:customStyle="1" w:styleId="ndice">
    <w:name w:val="Índice"/>
    <w:basedOn w:val="Normal"/>
    <w:rsid w:val="00D06FBE"/>
    <w:pPr>
      <w:suppressLineNumbers/>
    </w:pPr>
    <w:rPr>
      <w:rFonts w:cs="Tahoma"/>
    </w:rPr>
  </w:style>
  <w:style w:type="paragraph" w:styleId="Sumrio1">
    <w:name w:val="toc 1"/>
    <w:basedOn w:val="Normal"/>
    <w:next w:val="Normal"/>
    <w:uiPriority w:val="39"/>
    <w:rsid w:val="00D06FBE"/>
    <w:pPr>
      <w:spacing w:before="120" w:after="0"/>
      <w:jc w:val="left"/>
    </w:pPr>
    <w:rPr>
      <w:rFonts w:ascii="Times New Roman" w:hAnsi="Times New Roman"/>
      <w:b/>
      <w:bCs/>
      <w:i/>
      <w:iCs/>
      <w:szCs w:val="28"/>
    </w:rPr>
  </w:style>
  <w:style w:type="paragraph" w:styleId="Sumrio2">
    <w:name w:val="toc 2"/>
    <w:basedOn w:val="Normal"/>
    <w:next w:val="Normal"/>
    <w:uiPriority w:val="39"/>
    <w:rsid w:val="00D06FBE"/>
    <w:pPr>
      <w:spacing w:before="120" w:after="0"/>
      <w:ind w:left="220"/>
      <w:jc w:val="left"/>
    </w:pPr>
    <w:rPr>
      <w:rFonts w:ascii="Times New Roman" w:hAnsi="Times New Roman"/>
      <w:b/>
      <w:bCs/>
      <w:szCs w:val="26"/>
    </w:rPr>
  </w:style>
  <w:style w:type="paragraph" w:styleId="Sumrio3">
    <w:name w:val="toc 3"/>
    <w:basedOn w:val="Normal"/>
    <w:next w:val="Normal"/>
    <w:uiPriority w:val="39"/>
    <w:rsid w:val="00D06FBE"/>
    <w:pPr>
      <w:spacing w:before="0" w:after="0"/>
      <w:ind w:left="440"/>
      <w:jc w:val="left"/>
    </w:pPr>
    <w:rPr>
      <w:rFonts w:ascii="Times New Roman" w:hAnsi="Times New Roman"/>
      <w:szCs w:val="24"/>
    </w:rPr>
  </w:style>
  <w:style w:type="paragraph" w:styleId="Sumrio4">
    <w:name w:val="toc 4"/>
    <w:basedOn w:val="Normal"/>
    <w:next w:val="Normal"/>
    <w:semiHidden/>
    <w:rsid w:val="00D06FBE"/>
    <w:pPr>
      <w:spacing w:before="0" w:after="0"/>
      <w:ind w:left="660"/>
      <w:jc w:val="left"/>
    </w:pPr>
    <w:rPr>
      <w:rFonts w:ascii="Times New Roman" w:hAnsi="Times New Roman"/>
      <w:szCs w:val="24"/>
    </w:rPr>
  </w:style>
  <w:style w:type="paragraph" w:styleId="Sumrio5">
    <w:name w:val="toc 5"/>
    <w:basedOn w:val="Normal"/>
    <w:next w:val="Normal"/>
    <w:semiHidden/>
    <w:rsid w:val="00D06FBE"/>
    <w:pPr>
      <w:spacing w:before="0" w:after="0"/>
      <w:ind w:left="880"/>
      <w:jc w:val="left"/>
    </w:pPr>
    <w:rPr>
      <w:rFonts w:ascii="Times New Roman" w:hAnsi="Times New Roman"/>
      <w:szCs w:val="24"/>
    </w:rPr>
  </w:style>
  <w:style w:type="paragraph" w:styleId="Sumrio6">
    <w:name w:val="toc 6"/>
    <w:basedOn w:val="Normal"/>
    <w:next w:val="Normal"/>
    <w:uiPriority w:val="39"/>
    <w:rsid w:val="00D06FBE"/>
    <w:pPr>
      <w:spacing w:before="0" w:after="0"/>
      <w:ind w:left="1100"/>
      <w:jc w:val="left"/>
    </w:pPr>
    <w:rPr>
      <w:rFonts w:ascii="Times New Roman" w:hAnsi="Times New Roman"/>
      <w:szCs w:val="24"/>
    </w:rPr>
  </w:style>
  <w:style w:type="paragraph" w:styleId="Sumrio7">
    <w:name w:val="toc 7"/>
    <w:basedOn w:val="Normal"/>
    <w:next w:val="Normal"/>
    <w:semiHidden/>
    <w:rsid w:val="00D06FBE"/>
    <w:pPr>
      <w:spacing w:before="0" w:after="0"/>
      <w:ind w:left="1320"/>
      <w:jc w:val="left"/>
    </w:pPr>
    <w:rPr>
      <w:rFonts w:ascii="Times New Roman" w:hAnsi="Times New Roman"/>
      <w:szCs w:val="24"/>
    </w:rPr>
  </w:style>
  <w:style w:type="paragraph" w:styleId="Sumrio8">
    <w:name w:val="toc 8"/>
    <w:basedOn w:val="Normal"/>
    <w:next w:val="Normal"/>
    <w:semiHidden/>
    <w:rsid w:val="00D06FBE"/>
    <w:pPr>
      <w:spacing w:before="0" w:after="0"/>
      <w:ind w:left="1540"/>
      <w:jc w:val="left"/>
    </w:pPr>
    <w:rPr>
      <w:rFonts w:ascii="Times New Roman" w:hAnsi="Times New Roman"/>
      <w:szCs w:val="24"/>
    </w:rPr>
  </w:style>
  <w:style w:type="paragraph" w:styleId="Sumrio9">
    <w:name w:val="toc 9"/>
    <w:basedOn w:val="Normal"/>
    <w:next w:val="Normal"/>
    <w:semiHidden/>
    <w:rsid w:val="00D06FBE"/>
    <w:pPr>
      <w:spacing w:before="0" w:after="0"/>
      <w:ind w:left="1760"/>
      <w:jc w:val="left"/>
    </w:pPr>
    <w:rPr>
      <w:rFonts w:ascii="Times New Roman" w:hAnsi="Times New Roman"/>
      <w:szCs w:val="24"/>
    </w:rPr>
  </w:style>
  <w:style w:type="paragraph" w:styleId="Cabealho">
    <w:name w:val="header"/>
    <w:basedOn w:val="PSC-Cabecalho"/>
    <w:link w:val="CabealhoChar"/>
    <w:rsid w:val="00D06FBE"/>
    <w:pPr>
      <w:tabs>
        <w:tab w:val="center" w:pos="4320"/>
        <w:tab w:val="right" w:pos="8640"/>
      </w:tabs>
    </w:pPr>
  </w:style>
  <w:style w:type="paragraph" w:customStyle="1" w:styleId="PSCComentarioTemplate">
    <w:name w:val="PSC_Comentario_Template"/>
    <w:basedOn w:val="Normal"/>
    <w:rsid w:val="00D06FBE"/>
    <w:rPr>
      <w:i/>
    </w:rPr>
  </w:style>
  <w:style w:type="paragraph" w:customStyle="1" w:styleId="PSCLegenda">
    <w:name w:val="PSC_Legenda"/>
    <w:basedOn w:val="Normal"/>
    <w:rsid w:val="00D06FBE"/>
    <w:pPr>
      <w:jc w:val="center"/>
    </w:pPr>
    <w:rPr>
      <w:rFonts w:ascii="Times New Roman" w:hAnsi="Times New Roman"/>
      <w:b/>
    </w:rPr>
  </w:style>
  <w:style w:type="paragraph" w:customStyle="1" w:styleId="PSCReferencia">
    <w:name w:val="PSC_Referencia"/>
    <w:basedOn w:val="Normal"/>
    <w:rsid w:val="00D06FBE"/>
    <w:pPr>
      <w:numPr>
        <w:numId w:val="5"/>
      </w:numPr>
    </w:pPr>
  </w:style>
  <w:style w:type="paragraph" w:customStyle="1" w:styleId="PSCTabelaCabecalho">
    <w:name w:val="PSC_Tabela_Cabecalho"/>
    <w:basedOn w:val="Normal"/>
    <w:rsid w:val="00D06FBE"/>
    <w:pPr>
      <w:jc w:val="center"/>
    </w:pPr>
    <w:rPr>
      <w:rFonts w:ascii="Verdana" w:hAnsi="Verdana"/>
      <w:b/>
      <w:iCs/>
      <w:sz w:val="20"/>
    </w:rPr>
  </w:style>
  <w:style w:type="paragraph" w:styleId="Rodap">
    <w:name w:val="footer"/>
    <w:basedOn w:val="Normal"/>
    <w:link w:val="RodapChar"/>
    <w:rsid w:val="00D06FBE"/>
    <w:pPr>
      <w:tabs>
        <w:tab w:val="center" w:pos="4153"/>
        <w:tab w:val="right" w:pos="8306"/>
      </w:tabs>
      <w:spacing w:after="0"/>
    </w:pPr>
    <w:rPr>
      <w:rFonts w:ascii="Arial" w:hAnsi="Arial"/>
      <w:sz w:val="16"/>
    </w:rPr>
  </w:style>
  <w:style w:type="paragraph" w:customStyle="1" w:styleId="titulocapa">
    <w:name w:val="titulo_capa"/>
    <w:rsid w:val="00D06FBE"/>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D06FBE"/>
    <w:pPr>
      <w:ind w:hanging="547"/>
      <w:jc w:val="center"/>
    </w:pPr>
    <w:rPr>
      <w:rFonts w:ascii="Verdana" w:hAnsi="Verdana"/>
      <w:color w:val="000000"/>
      <w:sz w:val="24"/>
    </w:rPr>
  </w:style>
  <w:style w:type="paragraph" w:customStyle="1" w:styleId="titulocapa2">
    <w:name w:val="titulo_capa2"/>
    <w:rsid w:val="00D06FBE"/>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D06FBE"/>
    <w:pPr>
      <w:shd w:val="clear" w:color="auto" w:fill="000080"/>
    </w:pPr>
    <w:rPr>
      <w:rFonts w:ascii="Tahoma" w:hAnsi="Tahoma" w:cs="Tahoma"/>
    </w:rPr>
  </w:style>
  <w:style w:type="paragraph" w:customStyle="1" w:styleId="Corpodetexto21">
    <w:name w:val="Corpo de texto 21"/>
    <w:basedOn w:val="Normal"/>
    <w:rsid w:val="00D06FBE"/>
    <w:pPr>
      <w:spacing w:before="0" w:after="0"/>
      <w:jc w:val="center"/>
    </w:pPr>
    <w:rPr>
      <w:rFonts w:ascii="Times New Roman" w:hAnsi="Times New Roman"/>
      <w:sz w:val="20"/>
      <w:szCs w:val="24"/>
    </w:rPr>
  </w:style>
  <w:style w:type="paragraph" w:customStyle="1" w:styleId="Corpodetexto31">
    <w:name w:val="Corpo de texto 31"/>
    <w:basedOn w:val="Normal"/>
    <w:rsid w:val="00D06FBE"/>
    <w:pPr>
      <w:spacing w:before="0" w:after="0"/>
      <w:jc w:val="center"/>
    </w:pPr>
    <w:rPr>
      <w:rFonts w:ascii="Times New Roman" w:hAnsi="Times New Roman"/>
      <w:b/>
      <w:bCs/>
      <w:sz w:val="18"/>
      <w:szCs w:val="24"/>
    </w:rPr>
  </w:style>
  <w:style w:type="paragraph" w:customStyle="1" w:styleId="Anexo">
    <w:name w:val="Anexo"/>
    <w:next w:val="Normal"/>
    <w:rsid w:val="00D06FBE"/>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D06FBE"/>
    <w:rPr>
      <w:sz w:val="20"/>
    </w:rPr>
  </w:style>
  <w:style w:type="paragraph" w:customStyle="1" w:styleId="Textodecomentrio1">
    <w:name w:val="Texto de comentário1"/>
    <w:basedOn w:val="Normal"/>
    <w:rsid w:val="00D06FBE"/>
    <w:rPr>
      <w:sz w:val="20"/>
    </w:rPr>
  </w:style>
  <w:style w:type="paragraph" w:customStyle="1" w:styleId="Note1n1">
    <w:name w:val="Note 1.n1"/>
    <w:basedOn w:val="Normal"/>
    <w:rsid w:val="00D06FBE"/>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D06FBE"/>
    <w:pPr>
      <w:keepNext w:val="0"/>
      <w:spacing w:before="0"/>
    </w:pPr>
  </w:style>
  <w:style w:type="paragraph" w:customStyle="1" w:styleId="Note2n2">
    <w:name w:val="Note 2.n2"/>
    <w:basedOn w:val="Normal"/>
    <w:next w:val="Normal"/>
    <w:rsid w:val="00D06FBE"/>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D06FBE"/>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D06FBE"/>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D06FBE"/>
    <w:pPr>
      <w:keepLines/>
      <w:widowControl w:val="0"/>
      <w:spacing w:before="400" w:after="0"/>
      <w:ind w:left="2120" w:hanging="2120"/>
      <w:jc w:val="left"/>
    </w:pPr>
    <w:rPr>
      <w:rFonts w:ascii="Palatino" w:hAnsi="Palatino"/>
      <w:b/>
      <w:sz w:val="24"/>
    </w:rPr>
  </w:style>
  <w:style w:type="paragraph" w:styleId="Textodebalo">
    <w:name w:val="Balloon Text"/>
    <w:basedOn w:val="Normal"/>
    <w:rsid w:val="00D06FBE"/>
    <w:rPr>
      <w:rFonts w:ascii="Tahoma" w:hAnsi="Tahoma" w:cs="Tahoma"/>
      <w:sz w:val="16"/>
      <w:szCs w:val="16"/>
    </w:rPr>
  </w:style>
  <w:style w:type="paragraph" w:styleId="Pr-formataoHTML">
    <w:name w:val="HTML Preformatted"/>
    <w:basedOn w:val="Normal"/>
    <w:rsid w:val="00D0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D06FBE"/>
    <w:pPr>
      <w:spacing w:before="120" w:after="0"/>
      <w:jc w:val="right"/>
    </w:pPr>
    <w:rPr>
      <w:rFonts w:ascii="Verdana" w:hAnsi="Verdana"/>
      <w:b/>
      <w:caps/>
      <w:sz w:val="36"/>
      <w:szCs w:val="16"/>
    </w:rPr>
  </w:style>
  <w:style w:type="paragraph" w:customStyle="1" w:styleId="PSC-Versao">
    <w:name w:val="PSC - Versao"/>
    <w:basedOn w:val="Normal"/>
    <w:rsid w:val="00D06FBE"/>
    <w:pPr>
      <w:spacing w:before="120" w:after="0"/>
      <w:jc w:val="right"/>
    </w:pPr>
    <w:rPr>
      <w:rFonts w:ascii="Verdana" w:hAnsi="Verdana"/>
      <w:b/>
      <w:sz w:val="28"/>
      <w:szCs w:val="16"/>
    </w:rPr>
  </w:style>
  <w:style w:type="paragraph" w:customStyle="1" w:styleId="PSC-TituloEsquerda">
    <w:name w:val="PSC - Titulo Esquerda"/>
    <w:basedOn w:val="Normal"/>
    <w:rsid w:val="00D06FBE"/>
    <w:pPr>
      <w:spacing w:before="360" w:after="240"/>
    </w:pPr>
    <w:rPr>
      <w:rFonts w:ascii="Verdana" w:hAnsi="Verdana"/>
      <w:b/>
      <w:sz w:val="28"/>
      <w:szCs w:val="16"/>
    </w:rPr>
  </w:style>
  <w:style w:type="paragraph" w:customStyle="1" w:styleId="PSC-Cliente">
    <w:name w:val="PSC - Cliente"/>
    <w:basedOn w:val="Normal"/>
    <w:rsid w:val="00D06FBE"/>
    <w:pPr>
      <w:spacing w:before="600" w:after="0"/>
      <w:jc w:val="right"/>
    </w:pPr>
    <w:rPr>
      <w:rFonts w:ascii="Verdana" w:hAnsi="Verdana"/>
      <w:b/>
      <w:sz w:val="28"/>
      <w:szCs w:val="16"/>
    </w:rPr>
  </w:style>
  <w:style w:type="paragraph" w:customStyle="1" w:styleId="PSC-Projeto">
    <w:name w:val="PSC - Projeto"/>
    <w:basedOn w:val="Normal"/>
    <w:rsid w:val="00D06FBE"/>
    <w:pPr>
      <w:spacing w:before="4440" w:after="0"/>
      <w:jc w:val="right"/>
    </w:pPr>
    <w:rPr>
      <w:rFonts w:ascii="Verdana" w:hAnsi="Verdana"/>
      <w:b/>
      <w:sz w:val="36"/>
      <w:szCs w:val="16"/>
    </w:rPr>
  </w:style>
  <w:style w:type="paragraph" w:customStyle="1" w:styleId="PSC-Contrato">
    <w:name w:val="PSC - Contrato"/>
    <w:basedOn w:val="Normal"/>
    <w:rsid w:val="00D06FBE"/>
    <w:pPr>
      <w:spacing w:before="120" w:after="600"/>
      <w:jc w:val="right"/>
    </w:pPr>
    <w:rPr>
      <w:rFonts w:ascii="Verdana" w:hAnsi="Verdana"/>
      <w:b/>
      <w:sz w:val="28"/>
      <w:szCs w:val="16"/>
    </w:rPr>
  </w:style>
  <w:style w:type="paragraph" w:customStyle="1" w:styleId="PSC-Responsavel">
    <w:name w:val="PSC - Responsavel"/>
    <w:basedOn w:val="Normal"/>
    <w:rsid w:val="00D06FBE"/>
    <w:pPr>
      <w:spacing w:before="120" w:after="0"/>
      <w:jc w:val="right"/>
    </w:pPr>
    <w:rPr>
      <w:rFonts w:ascii="Verdana" w:hAnsi="Verdana"/>
      <w:sz w:val="24"/>
      <w:szCs w:val="16"/>
    </w:rPr>
  </w:style>
  <w:style w:type="paragraph" w:customStyle="1" w:styleId="PSC-TituloCentral">
    <w:name w:val="PSC - Titulo Central"/>
    <w:basedOn w:val="Normal"/>
    <w:rsid w:val="00D06FBE"/>
    <w:pPr>
      <w:spacing w:before="360" w:after="360"/>
      <w:jc w:val="center"/>
    </w:pPr>
    <w:rPr>
      <w:rFonts w:ascii="Verdana" w:hAnsi="Verdana"/>
      <w:b/>
      <w:caps/>
      <w:sz w:val="24"/>
      <w:szCs w:val="16"/>
    </w:rPr>
  </w:style>
  <w:style w:type="paragraph" w:customStyle="1" w:styleId="PSC-Data">
    <w:name w:val="PSC - Data"/>
    <w:basedOn w:val="Normal"/>
    <w:rsid w:val="00D06FBE"/>
    <w:pPr>
      <w:spacing w:before="240" w:after="0"/>
      <w:jc w:val="right"/>
    </w:pPr>
    <w:rPr>
      <w:rFonts w:ascii="Verdana" w:hAnsi="Verdana"/>
      <w:sz w:val="24"/>
      <w:szCs w:val="16"/>
    </w:rPr>
  </w:style>
  <w:style w:type="paragraph" w:customStyle="1" w:styleId="PSC-Topico1">
    <w:name w:val="PSC - Topico 1"/>
    <w:basedOn w:val="Normal"/>
    <w:rsid w:val="00D06FBE"/>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D06FBE"/>
    <w:pPr>
      <w:spacing w:before="120" w:after="0"/>
      <w:jc w:val="left"/>
    </w:pPr>
    <w:rPr>
      <w:rFonts w:ascii="Verdana" w:hAnsi="Verdana"/>
      <w:b/>
      <w:sz w:val="16"/>
      <w:szCs w:val="16"/>
    </w:rPr>
  </w:style>
  <w:style w:type="paragraph" w:customStyle="1" w:styleId="PSC-TabelaItem">
    <w:name w:val="PSC - Tabela Item"/>
    <w:basedOn w:val="Normal"/>
    <w:rsid w:val="00D06FBE"/>
    <w:pPr>
      <w:spacing w:before="20" w:after="20"/>
    </w:pPr>
    <w:rPr>
      <w:rFonts w:ascii="Verdana" w:hAnsi="Verdana"/>
      <w:sz w:val="16"/>
      <w:szCs w:val="16"/>
    </w:rPr>
  </w:style>
  <w:style w:type="paragraph" w:customStyle="1" w:styleId="footerright">
    <w:name w:val="footer right"/>
    <w:basedOn w:val="Normal"/>
    <w:rsid w:val="00D06FBE"/>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D06FBE"/>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D06FBE"/>
    <w:pPr>
      <w:spacing w:before="20" w:after="20"/>
    </w:pPr>
    <w:rPr>
      <w:rFonts w:ascii="Verdana" w:hAnsi="Verdana"/>
      <w:sz w:val="16"/>
      <w:szCs w:val="16"/>
    </w:rPr>
  </w:style>
  <w:style w:type="paragraph" w:customStyle="1" w:styleId="PSC-RodapeCentral">
    <w:name w:val="PSC - Rodape Central"/>
    <w:basedOn w:val="Normal"/>
    <w:rsid w:val="00D06FBE"/>
    <w:pPr>
      <w:spacing w:before="20" w:after="20"/>
      <w:jc w:val="center"/>
    </w:pPr>
    <w:rPr>
      <w:rFonts w:ascii="Verdana" w:hAnsi="Verdana"/>
      <w:sz w:val="18"/>
      <w:szCs w:val="16"/>
    </w:rPr>
  </w:style>
  <w:style w:type="paragraph" w:customStyle="1" w:styleId="PSC-RodapeDireita">
    <w:name w:val="PSC - Rodape Direita"/>
    <w:basedOn w:val="Normal"/>
    <w:rsid w:val="00D06FBE"/>
    <w:pPr>
      <w:spacing w:before="20" w:after="20"/>
      <w:jc w:val="right"/>
    </w:pPr>
    <w:rPr>
      <w:rFonts w:ascii="Verdana" w:hAnsi="Verdana"/>
      <w:sz w:val="18"/>
      <w:szCs w:val="16"/>
    </w:rPr>
  </w:style>
  <w:style w:type="paragraph" w:customStyle="1" w:styleId="PSC-TabelaAprovador">
    <w:name w:val="PSC - Tabela Aprovador"/>
    <w:basedOn w:val="Normal"/>
    <w:rsid w:val="00D06FBE"/>
    <w:pPr>
      <w:spacing w:before="120" w:after="180"/>
    </w:pPr>
    <w:rPr>
      <w:rFonts w:ascii="Verdana" w:hAnsi="Verdana"/>
      <w:smallCaps/>
      <w:sz w:val="24"/>
      <w:szCs w:val="16"/>
    </w:rPr>
  </w:style>
  <w:style w:type="paragraph" w:customStyle="1" w:styleId="PSC-Legenda">
    <w:name w:val="PSC - Legenda"/>
    <w:basedOn w:val="Normal"/>
    <w:rsid w:val="00D06FBE"/>
    <w:pPr>
      <w:spacing w:before="20" w:after="20"/>
    </w:pPr>
    <w:rPr>
      <w:rFonts w:ascii="Verdana" w:hAnsi="Verdana"/>
      <w:b/>
      <w:sz w:val="16"/>
      <w:szCs w:val="16"/>
    </w:rPr>
  </w:style>
  <w:style w:type="paragraph" w:customStyle="1" w:styleId="PSC-Topico2">
    <w:name w:val="PSC - Topico 2"/>
    <w:basedOn w:val="Normal"/>
    <w:rsid w:val="00D06FBE"/>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D06FBE"/>
    <w:pPr>
      <w:spacing w:before="4440" w:after="0"/>
      <w:jc w:val="right"/>
    </w:pPr>
    <w:rPr>
      <w:rFonts w:ascii="Verdana" w:hAnsi="Verdana"/>
      <w:b/>
      <w:caps/>
      <w:sz w:val="36"/>
      <w:szCs w:val="16"/>
    </w:rPr>
  </w:style>
  <w:style w:type="paragraph" w:customStyle="1" w:styleId="Numerada1">
    <w:name w:val="Numerada1"/>
    <w:basedOn w:val="Normal"/>
    <w:rsid w:val="00D06FBE"/>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D06FBE"/>
    <w:pPr>
      <w:numPr>
        <w:numId w:val="11"/>
      </w:numPr>
      <w:spacing w:before="120" w:after="0"/>
    </w:pPr>
    <w:rPr>
      <w:rFonts w:ascii="Verdana" w:hAnsi="Verdana"/>
      <w:sz w:val="16"/>
      <w:szCs w:val="16"/>
    </w:rPr>
  </w:style>
  <w:style w:type="paragraph" w:customStyle="1" w:styleId="PSC-TabelaTopico">
    <w:name w:val="PSC - Tabela Topico"/>
    <w:basedOn w:val="Normal"/>
    <w:rsid w:val="00D06FBE"/>
    <w:pPr>
      <w:numPr>
        <w:numId w:val="9"/>
      </w:numPr>
      <w:spacing w:before="20" w:after="20"/>
    </w:pPr>
    <w:rPr>
      <w:rFonts w:ascii="Verdana" w:hAnsi="Verdana"/>
      <w:sz w:val="16"/>
      <w:szCs w:val="16"/>
    </w:rPr>
  </w:style>
  <w:style w:type="paragraph" w:customStyle="1" w:styleId="PSCRequisito">
    <w:name w:val="PSC_Requisito"/>
    <w:basedOn w:val="Normal"/>
    <w:rsid w:val="00D06FBE"/>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D06FBE"/>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D06FBE"/>
    <w:pPr>
      <w:spacing w:before="0" w:after="0" w:line="360" w:lineRule="auto"/>
      <w:ind w:firstLine="360"/>
    </w:pPr>
    <w:rPr>
      <w:rFonts w:ascii="Verdana" w:hAnsi="Verdana"/>
      <w:sz w:val="24"/>
      <w:szCs w:val="16"/>
    </w:rPr>
  </w:style>
  <w:style w:type="paragraph" w:customStyle="1" w:styleId="Commarcadores1">
    <w:name w:val="Com marcadores1"/>
    <w:basedOn w:val="Normal"/>
    <w:rsid w:val="00D06FBE"/>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D06FBE"/>
    <w:pPr>
      <w:spacing w:before="120" w:after="0"/>
      <w:jc w:val="center"/>
    </w:pPr>
    <w:rPr>
      <w:rFonts w:ascii="Verdana" w:hAnsi="Verdana"/>
      <w:sz w:val="24"/>
      <w:szCs w:val="16"/>
    </w:rPr>
  </w:style>
  <w:style w:type="paragraph" w:customStyle="1" w:styleId="PSC-Titulo1">
    <w:name w:val="PSC - Titulo 1"/>
    <w:basedOn w:val="Normal"/>
    <w:rsid w:val="00D06FBE"/>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rsid w:val="00D06FBE"/>
    <w:pPr>
      <w:numPr>
        <w:numId w:val="7"/>
      </w:numPr>
      <w:spacing w:before="240"/>
      <w:jc w:val="center"/>
    </w:pPr>
    <w:rPr>
      <w:b/>
      <w:sz w:val="28"/>
    </w:rPr>
  </w:style>
  <w:style w:type="paragraph" w:customStyle="1" w:styleId="PSC-Titulo3">
    <w:name w:val="PSC - Titulo 3"/>
    <w:basedOn w:val="Normal"/>
    <w:rsid w:val="00D06FBE"/>
    <w:pPr>
      <w:numPr>
        <w:numId w:val="2"/>
      </w:numPr>
      <w:spacing w:before="120"/>
      <w:jc w:val="center"/>
    </w:pPr>
    <w:rPr>
      <w:b/>
    </w:rPr>
  </w:style>
  <w:style w:type="paragraph" w:customStyle="1" w:styleId="Tabletext">
    <w:name w:val="Tabletext"/>
    <w:basedOn w:val="Normal"/>
    <w:rsid w:val="00D06FBE"/>
    <w:pPr>
      <w:keepLines/>
      <w:widowControl w:val="0"/>
      <w:spacing w:line="240" w:lineRule="atLeast"/>
      <w:ind w:left="284"/>
      <w:jc w:val="left"/>
    </w:pPr>
    <w:rPr>
      <w:sz w:val="20"/>
      <w:lang w:val="en-US"/>
    </w:rPr>
  </w:style>
  <w:style w:type="paragraph" w:customStyle="1" w:styleId="PSC-Cabecalho">
    <w:name w:val="PSC - Cabecalho"/>
    <w:basedOn w:val="Normal"/>
    <w:rsid w:val="00D06FBE"/>
    <w:pPr>
      <w:spacing w:before="0" w:after="0"/>
      <w:jc w:val="center"/>
    </w:pPr>
    <w:rPr>
      <w:b/>
      <w:caps/>
      <w:sz w:val="18"/>
    </w:rPr>
  </w:style>
  <w:style w:type="paragraph" w:customStyle="1" w:styleId="SigLine">
    <w:name w:val="SigLine"/>
    <w:basedOn w:val="Normal"/>
    <w:rsid w:val="00D06FBE"/>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D06FBE"/>
    <w:pPr>
      <w:numPr>
        <w:numId w:val="4"/>
      </w:numPr>
      <w:jc w:val="center"/>
    </w:pPr>
  </w:style>
  <w:style w:type="paragraph" w:customStyle="1" w:styleId="Style2">
    <w:name w:val="Style2"/>
    <w:basedOn w:val="Normal"/>
    <w:rsid w:val="00D06FBE"/>
    <w:pPr>
      <w:numPr>
        <w:numId w:val="3"/>
      </w:numPr>
      <w:jc w:val="center"/>
    </w:pPr>
  </w:style>
  <w:style w:type="paragraph" w:customStyle="1" w:styleId="Commarcadores41">
    <w:name w:val="Com marcadores 41"/>
    <w:basedOn w:val="Normal"/>
    <w:rsid w:val="00D06FBE"/>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D06FBE"/>
    <w:pPr>
      <w:tabs>
        <w:tab w:val="right" w:leader="dot" w:pos="9638"/>
      </w:tabs>
      <w:ind w:left="2547"/>
    </w:pPr>
  </w:style>
  <w:style w:type="paragraph" w:customStyle="1" w:styleId="Contedodoquadro">
    <w:name w:val="Conteúdo do quadro"/>
    <w:basedOn w:val="Corpodetexto"/>
    <w:rsid w:val="00D06FBE"/>
  </w:style>
  <w:style w:type="paragraph" w:customStyle="1" w:styleId="Contedodatabela">
    <w:name w:val="Conteúdo da tabela"/>
    <w:basedOn w:val="Normal"/>
    <w:rsid w:val="00D06FBE"/>
    <w:pPr>
      <w:suppressLineNumbers/>
    </w:pPr>
  </w:style>
  <w:style w:type="paragraph" w:customStyle="1" w:styleId="Ttulodatabela">
    <w:name w:val="Título da tabela"/>
    <w:basedOn w:val="Contedodatabela"/>
    <w:rsid w:val="00D06FBE"/>
    <w:pPr>
      <w:jc w:val="center"/>
    </w:pPr>
    <w:rPr>
      <w:b/>
      <w:bCs/>
    </w:rPr>
  </w:style>
  <w:style w:type="paragraph" w:customStyle="1" w:styleId="Linha">
    <w:name w:val="#Linha"/>
    <w:basedOn w:val="Normal"/>
    <w:rsid w:val="00D06FBE"/>
  </w:style>
  <w:style w:type="paragraph" w:styleId="Primeirorecuodecorpodetexto">
    <w:name w:val="Body Text First Indent"/>
    <w:basedOn w:val="Corpodetexto"/>
    <w:semiHidden/>
    <w:rsid w:val="00D06FBE"/>
    <w:pPr>
      <w:ind w:firstLine="283"/>
    </w:pPr>
  </w:style>
  <w:style w:type="paragraph" w:customStyle="1" w:styleId="Ttulo10">
    <w:name w:val="Título 10"/>
    <w:basedOn w:val="Ttulo"/>
    <w:next w:val="Corpodetexto"/>
    <w:rsid w:val="00D06FBE"/>
    <w:pPr>
      <w:tabs>
        <w:tab w:val="num" w:pos="1584"/>
      </w:tabs>
      <w:ind w:left="1584" w:hanging="1584"/>
      <w:outlineLvl w:val="8"/>
    </w:pPr>
    <w:rPr>
      <w:b/>
      <w:bCs/>
      <w:sz w:val="21"/>
      <w:szCs w:val="21"/>
    </w:rPr>
  </w:style>
  <w:style w:type="paragraph" w:customStyle="1" w:styleId="Tabela">
    <w:name w:val="Tabela"/>
    <w:basedOn w:val="Legenda1"/>
    <w:rsid w:val="00D06FBE"/>
  </w:style>
  <w:style w:type="paragraph" w:customStyle="1" w:styleId="Ilustrao">
    <w:name w:val="Ilustração"/>
    <w:basedOn w:val="Legenda1"/>
    <w:rsid w:val="00D06FBE"/>
  </w:style>
  <w:style w:type="paragraph" w:customStyle="1" w:styleId="Ttulodondice">
    <w:name w:val="Título do índice"/>
    <w:basedOn w:val="Ttulo"/>
    <w:rsid w:val="00D06FBE"/>
    <w:pPr>
      <w:suppressLineNumbers/>
    </w:pPr>
    <w:rPr>
      <w:b/>
      <w:bCs/>
      <w:sz w:val="32"/>
      <w:szCs w:val="32"/>
    </w:rPr>
  </w:style>
  <w:style w:type="paragraph" w:customStyle="1" w:styleId="Cabealhoesquerda">
    <w:name w:val="Cabeçalho à esquerda"/>
    <w:basedOn w:val="Normal"/>
    <w:rsid w:val="00D06FBE"/>
    <w:pPr>
      <w:suppressLineNumbers/>
      <w:tabs>
        <w:tab w:val="center" w:pos="4521"/>
        <w:tab w:val="right" w:pos="9043"/>
      </w:tabs>
    </w:pPr>
  </w:style>
  <w:style w:type="paragraph" w:customStyle="1" w:styleId="WW-Padro">
    <w:name w:val="WW-Padrão"/>
    <w:rsid w:val="00D06FBE"/>
    <w:pPr>
      <w:widowControl w:val="0"/>
      <w:suppressAutoHyphens/>
    </w:pPr>
    <w:rPr>
      <w:rFonts w:eastAsia="Arial"/>
      <w:sz w:val="24"/>
      <w:szCs w:val="24"/>
      <w:lang w:eastAsia="ar-SA"/>
    </w:rPr>
  </w:style>
  <w:style w:type="paragraph" w:customStyle="1" w:styleId="Textopr-formatado">
    <w:name w:val="Texto pré-formatado"/>
    <w:basedOn w:val="Normal"/>
    <w:rsid w:val="00D06FBE"/>
    <w:pPr>
      <w:spacing w:after="0"/>
    </w:pPr>
    <w:rPr>
      <w:rFonts w:ascii="Courier New" w:eastAsia="Courier New" w:hAnsi="Courier New" w:cs="Courier New"/>
      <w:sz w:val="20"/>
    </w:rPr>
  </w:style>
  <w:style w:type="paragraph" w:customStyle="1" w:styleId="Linhahorizontal">
    <w:name w:val="Linha horizontal"/>
    <w:basedOn w:val="Normal"/>
    <w:next w:val="Corpodetexto"/>
    <w:rsid w:val="00D06FBE"/>
    <w:pPr>
      <w:suppressLineNumbers/>
      <w:pBdr>
        <w:bottom w:val="double" w:sz="1" w:space="0" w:color="808080"/>
      </w:pBdr>
      <w:spacing w:after="283"/>
    </w:pPr>
    <w:rPr>
      <w:sz w:val="12"/>
      <w:szCs w:val="12"/>
    </w:rPr>
  </w:style>
  <w:style w:type="paragraph" w:customStyle="1" w:styleId="Citaes">
    <w:name w:val="Citações"/>
    <w:basedOn w:val="Normal"/>
    <w:rsid w:val="00D06FBE"/>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FF19D3"/>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styleId="PargrafodaLista">
    <w:name w:val="List Paragraph"/>
    <w:basedOn w:val="Normal"/>
    <w:qFormat/>
    <w:rsid w:val="00030B41"/>
    <w:pPr>
      <w:ind w:left="720"/>
      <w:contextualSpacing/>
    </w:pPr>
  </w:style>
  <w:style w:type="paragraph" w:customStyle="1" w:styleId="Standard">
    <w:name w:val="Standard"/>
    <w:rsid w:val="00094CB1"/>
    <w:pPr>
      <w:widowControl w:val="0"/>
      <w:suppressAutoHyphens/>
      <w:autoSpaceDN w:val="0"/>
      <w:textAlignment w:val="baseline"/>
    </w:pPr>
    <w:rPr>
      <w:rFonts w:eastAsia="SimSun" w:cs="Tahoma"/>
      <w:kern w:val="3"/>
      <w:sz w:val="24"/>
      <w:szCs w:val="24"/>
      <w:lang w:eastAsia="zh-CN" w:bidi="hi-IN"/>
    </w:rPr>
  </w:style>
  <w:style w:type="paragraph" w:customStyle="1" w:styleId="Textbody">
    <w:name w:val="Text body"/>
    <w:basedOn w:val="Standard"/>
    <w:rsid w:val="00094CB1"/>
    <w:pPr>
      <w:spacing w:after="120"/>
    </w:pPr>
  </w:style>
  <w:style w:type="paragraph" w:styleId="Legenda">
    <w:name w:val="caption"/>
    <w:basedOn w:val="Standard"/>
    <w:rsid w:val="00094CB1"/>
    <w:pPr>
      <w:suppressLineNumbers/>
      <w:spacing w:before="120" w:after="120"/>
    </w:pPr>
    <w:rPr>
      <w:i/>
      <w:iCs/>
    </w:rPr>
  </w:style>
  <w:style w:type="paragraph" w:customStyle="1" w:styleId="Comments">
    <w:name w:val="Comments"/>
    <w:basedOn w:val="Normal"/>
    <w:autoRedefine/>
    <w:rsid w:val="00094CB1"/>
    <w:pPr>
      <w:tabs>
        <w:tab w:val="center" w:pos="4320"/>
        <w:tab w:val="right" w:pos="8640"/>
      </w:tabs>
      <w:suppressAutoHyphens w:val="0"/>
      <w:autoSpaceDN w:val="0"/>
      <w:spacing w:before="0" w:after="0"/>
      <w:jc w:val="left"/>
    </w:pPr>
    <w:rPr>
      <w:rFonts w:ascii="Calibri" w:eastAsia="Times" w:hAnsi="Calibri"/>
      <w:sz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BE"/>
    <w:pPr>
      <w:suppressAutoHyphens/>
      <w:spacing w:before="60" w:after="60"/>
      <w:jc w:val="both"/>
    </w:pPr>
    <w:rPr>
      <w:rFonts w:ascii="Times" w:hAnsi="Times"/>
      <w:sz w:val="22"/>
      <w:lang w:eastAsia="ar-SA"/>
    </w:rPr>
  </w:style>
  <w:style w:type="paragraph" w:styleId="Ttulo1">
    <w:name w:val="heading 1"/>
    <w:basedOn w:val="Normal"/>
    <w:next w:val="Normal"/>
    <w:qFormat/>
    <w:rsid w:val="00D06FBE"/>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D06FBE"/>
    <w:pPr>
      <w:keepNext/>
      <w:spacing w:before="240"/>
      <w:outlineLvl w:val="1"/>
    </w:pPr>
    <w:rPr>
      <w:b/>
      <w:sz w:val="24"/>
    </w:rPr>
  </w:style>
  <w:style w:type="paragraph" w:styleId="Ttulo3">
    <w:name w:val="heading 3"/>
    <w:basedOn w:val="Normal"/>
    <w:next w:val="Normal"/>
    <w:qFormat/>
    <w:rsid w:val="00D06FBE"/>
    <w:pPr>
      <w:keepNext/>
      <w:spacing w:before="240"/>
      <w:outlineLvl w:val="2"/>
    </w:pPr>
    <w:rPr>
      <w:rFonts w:ascii="Times New Roman" w:hAnsi="Times New Roman"/>
      <w:b/>
    </w:rPr>
  </w:style>
  <w:style w:type="paragraph" w:styleId="Ttulo4">
    <w:name w:val="heading 4"/>
    <w:basedOn w:val="Normal"/>
    <w:next w:val="Normal"/>
    <w:qFormat/>
    <w:rsid w:val="00D06FBE"/>
    <w:pPr>
      <w:keepNext/>
      <w:spacing w:before="240"/>
      <w:outlineLvl w:val="3"/>
    </w:pPr>
    <w:rPr>
      <w:rFonts w:ascii="Times New Roman" w:hAnsi="Times New Roman"/>
    </w:rPr>
  </w:style>
  <w:style w:type="paragraph" w:styleId="Ttulo5">
    <w:name w:val="heading 5"/>
    <w:basedOn w:val="Normal"/>
    <w:next w:val="Normal"/>
    <w:qFormat/>
    <w:rsid w:val="00D06FBE"/>
    <w:pPr>
      <w:spacing w:before="240"/>
      <w:outlineLvl w:val="4"/>
    </w:pPr>
    <w:rPr>
      <w:rFonts w:ascii="Arial" w:hAnsi="Arial"/>
    </w:rPr>
  </w:style>
  <w:style w:type="paragraph" w:styleId="Ttulo6">
    <w:name w:val="heading 6"/>
    <w:basedOn w:val="Normal"/>
    <w:next w:val="Normal"/>
    <w:qFormat/>
    <w:rsid w:val="00D06FBE"/>
    <w:pPr>
      <w:spacing w:before="240"/>
      <w:outlineLvl w:val="5"/>
    </w:pPr>
    <w:rPr>
      <w:rFonts w:ascii="Arial" w:hAnsi="Arial"/>
    </w:rPr>
  </w:style>
  <w:style w:type="paragraph" w:styleId="Ttulo7">
    <w:name w:val="heading 7"/>
    <w:basedOn w:val="Normal"/>
    <w:next w:val="Normal"/>
    <w:qFormat/>
    <w:rsid w:val="00D06FBE"/>
    <w:pPr>
      <w:spacing w:before="240"/>
      <w:outlineLvl w:val="6"/>
    </w:pPr>
    <w:rPr>
      <w:rFonts w:ascii="Arial" w:hAnsi="Arial"/>
    </w:rPr>
  </w:style>
  <w:style w:type="paragraph" w:styleId="Ttulo8">
    <w:name w:val="heading 8"/>
    <w:basedOn w:val="Normal"/>
    <w:next w:val="Normal"/>
    <w:qFormat/>
    <w:rsid w:val="00D06FBE"/>
    <w:pPr>
      <w:spacing w:before="240"/>
      <w:outlineLvl w:val="7"/>
    </w:pPr>
    <w:rPr>
      <w:rFonts w:ascii="Arial" w:hAnsi="Arial"/>
      <w:sz w:val="20"/>
    </w:rPr>
  </w:style>
  <w:style w:type="paragraph" w:styleId="Ttulo9">
    <w:name w:val="heading 9"/>
    <w:basedOn w:val="Normal"/>
    <w:next w:val="Normal"/>
    <w:qFormat/>
    <w:rsid w:val="00D06FBE"/>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D06FBE"/>
    <w:rPr>
      <w:rFonts w:ascii="Symbol" w:hAnsi="Symbol"/>
    </w:rPr>
  </w:style>
  <w:style w:type="character" w:customStyle="1" w:styleId="WW8Num3z0">
    <w:name w:val="WW8Num3z0"/>
    <w:rsid w:val="00D06FBE"/>
    <w:rPr>
      <w:rFonts w:ascii="Symbol" w:hAnsi="Symbol"/>
    </w:rPr>
  </w:style>
  <w:style w:type="character" w:customStyle="1" w:styleId="WW8Num4z0">
    <w:name w:val="WW8Num4z0"/>
    <w:rsid w:val="00D06FBE"/>
    <w:rPr>
      <w:rFonts w:ascii="Symbol" w:hAnsi="Symbol"/>
    </w:rPr>
  </w:style>
  <w:style w:type="character" w:customStyle="1" w:styleId="WW8Num5z0">
    <w:name w:val="WW8Num5z0"/>
    <w:rsid w:val="00D06FBE"/>
    <w:rPr>
      <w:rFonts w:ascii="Symbol" w:hAnsi="Symbol"/>
    </w:rPr>
  </w:style>
  <w:style w:type="character" w:customStyle="1" w:styleId="WW8Num8z0">
    <w:name w:val="WW8Num8z0"/>
    <w:rsid w:val="00D06FBE"/>
    <w:rPr>
      <w:rFonts w:ascii="Symbol" w:hAnsi="Symbol"/>
    </w:rPr>
  </w:style>
  <w:style w:type="character" w:customStyle="1" w:styleId="WW8Num10z0">
    <w:name w:val="WW8Num10z0"/>
    <w:rsid w:val="00D06FBE"/>
    <w:rPr>
      <w:rFonts w:ascii="Wingdings" w:hAnsi="Wingdings"/>
      <w:b w:val="0"/>
      <w:i w:val="0"/>
      <w:sz w:val="18"/>
    </w:rPr>
  </w:style>
  <w:style w:type="character" w:customStyle="1" w:styleId="WW8Num11z0">
    <w:name w:val="WW8Num11z0"/>
    <w:rsid w:val="00D06FBE"/>
    <w:rPr>
      <w:rFonts w:ascii="Symbol" w:hAnsi="Symbol"/>
    </w:rPr>
  </w:style>
  <w:style w:type="character" w:customStyle="1" w:styleId="WW8Num12z0">
    <w:name w:val="WW8Num12z0"/>
    <w:rsid w:val="00D06FBE"/>
    <w:rPr>
      <w:rFonts w:ascii="Symbol" w:hAnsi="Symbol"/>
    </w:rPr>
  </w:style>
  <w:style w:type="character" w:customStyle="1" w:styleId="WW8Num13z0">
    <w:name w:val="WW8Num13z0"/>
    <w:rsid w:val="00D06FBE"/>
    <w:rPr>
      <w:rFonts w:ascii="Symbol" w:hAnsi="Symbol"/>
    </w:rPr>
  </w:style>
  <w:style w:type="character" w:customStyle="1" w:styleId="Absatz-Standardschriftart">
    <w:name w:val="Absatz-Standardschriftart"/>
    <w:rsid w:val="00D06FBE"/>
  </w:style>
  <w:style w:type="character" w:customStyle="1" w:styleId="WW8Num4z1">
    <w:name w:val="WW8Num4z1"/>
    <w:rsid w:val="00D06FBE"/>
    <w:rPr>
      <w:rFonts w:ascii="Courier New" w:hAnsi="Courier New"/>
    </w:rPr>
  </w:style>
  <w:style w:type="character" w:customStyle="1" w:styleId="WW8Num4z2">
    <w:name w:val="WW8Num4z2"/>
    <w:rsid w:val="00D06FBE"/>
    <w:rPr>
      <w:rFonts w:ascii="Wingdings" w:hAnsi="Wingdings"/>
    </w:rPr>
  </w:style>
  <w:style w:type="character" w:customStyle="1" w:styleId="WW8Num6z0">
    <w:name w:val="WW8Num6z0"/>
    <w:rsid w:val="00D06FBE"/>
    <w:rPr>
      <w:rFonts w:ascii="Symbol" w:hAnsi="Symbol"/>
    </w:rPr>
  </w:style>
  <w:style w:type="character" w:customStyle="1" w:styleId="WW8Num8z1">
    <w:name w:val="WW8Num8z1"/>
    <w:rsid w:val="00D06FBE"/>
    <w:rPr>
      <w:rFonts w:ascii="Courier New" w:hAnsi="Courier New"/>
    </w:rPr>
  </w:style>
  <w:style w:type="character" w:customStyle="1" w:styleId="WW8Num8z2">
    <w:name w:val="WW8Num8z2"/>
    <w:rsid w:val="00D06FBE"/>
    <w:rPr>
      <w:rFonts w:ascii="Wingdings" w:hAnsi="Wingdings"/>
    </w:rPr>
  </w:style>
  <w:style w:type="character" w:customStyle="1" w:styleId="WW8Num9z0">
    <w:name w:val="WW8Num9z0"/>
    <w:rsid w:val="00D06FBE"/>
    <w:rPr>
      <w:rFonts w:ascii="Symbol" w:hAnsi="Symbol"/>
    </w:rPr>
  </w:style>
  <w:style w:type="character" w:customStyle="1" w:styleId="WW8Num9z1">
    <w:name w:val="WW8Num9z1"/>
    <w:rsid w:val="00D06FBE"/>
    <w:rPr>
      <w:rFonts w:ascii="Courier New" w:hAnsi="Courier New"/>
    </w:rPr>
  </w:style>
  <w:style w:type="character" w:customStyle="1" w:styleId="WW8Num9z2">
    <w:name w:val="WW8Num9z2"/>
    <w:rsid w:val="00D06FBE"/>
    <w:rPr>
      <w:rFonts w:ascii="Wingdings" w:hAnsi="Wingdings"/>
    </w:rPr>
  </w:style>
  <w:style w:type="character" w:customStyle="1" w:styleId="WW8Num11z1">
    <w:name w:val="WW8Num11z1"/>
    <w:rsid w:val="00D06FBE"/>
    <w:rPr>
      <w:rFonts w:ascii="Courier New" w:hAnsi="Courier New"/>
    </w:rPr>
  </w:style>
  <w:style w:type="character" w:customStyle="1" w:styleId="WW8Num11z2">
    <w:name w:val="WW8Num11z2"/>
    <w:rsid w:val="00D06FBE"/>
    <w:rPr>
      <w:rFonts w:ascii="Wingdings" w:hAnsi="Wingdings"/>
    </w:rPr>
  </w:style>
  <w:style w:type="character" w:customStyle="1" w:styleId="WW8Num12z1">
    <w:name w:val="WW8Num12z1"/>
    <w:rsid w:val="00D06FBE"/>
    <w:rPr>
      <w:rFonts w:ascii="Courier New" w:hAnsi="Courier New" w:cs="Courier New"/>
    </w:rPr>
  </w:style>
  <w:style w:type="character" w:customStyle="1" w:styleId="WW8Num12z2">
    <w:name w:val="WW8Num12z2"/>
    <w:rsid w:val="00D06FBE"/>
    <w:rPr>
      <w:rFonts w:ascii="Wingdings" w:hAnsi="Wingdings"/>
    </w:rPr>
  </w:style>
  <w:style w:type="character" w:customStyle="1" w:styleId="WW8Num12z3">
    <w:name w:val="WW8Num12z3"/>
    <w:rsid w:val="00D06FBE"/>
    <w:rPr>
      <w:rFonts w:ascii="Symbol" w:hAnsi="Symbol"/>
    </w:rPr>
  </w:style>
  <w:style w:type="character" w:customStyle="1" w:styleId="WW8Num14z0">
    <w:name w:val="WW8Num14z0"/>
    <w:rsid w:val="00D06FBE"/>
    <w:rPr>
      <w:rFonts w:ascii="Symbol" w:hAnsi="Symbol"/>
    </w:rPr>
  </w:style>
  <w:style w:type="character" w:customStyle="1" w:styleId="WW8Num14z1">
    <w:name w:val="WW8Num14z1"/>
    <w:rsid w:val="00D06FBE"/>
    <w:rPr>
      <w:rFonts w:ascii="Courier New" w:hAnsi="Courier New" w:cs="Courier New"/>
    </w:rPr>
  </w:style>
  <w:style w:type="character" w:customStyle="1" w:styleId="WW8Num14z2">
    <w:name w:val="WW8Num14z2"/>
    <w:rsid w:val="00D06FBE"/>
    <w:rPr>
      <w:rFonts w:ascii="Wingdings" w:hAnsi="Wingdings"/>
    </w:rPr>
  </w:style>
  <w:style w:type="character" w:customStyle="1" w:styleId="WW8Num15z0">
    <w:name w:val="WW8Num15z0"/>
    <w:rsid w:val="00D06FBE"/>
    <w:rPr>
      <w:rFonts w:ascii="Symbol" w:hAnsi="Symbol"/>
    </w:rPr>
  </w:style>
  <w:style w:type="character" w:customStyle="1" w:styleId="WW8Num15z1">
    <w:name w:val="WW8Num15z1"/>
    <w:rsid w:val="00D06FBE"/>
    <w:rPr>
      <w:rFonts w:ascii="Courier New" w:hAnsi="Courier New"/>
    </w:rPr>
  </w:style>
  <w:style w:type="character" w:customStyle="1" w:styleId="WW8Num15z2">
    <w:name w:val="WW8Num15z2"/>
    <w:rsid w:val="00D06FBE"/>
    <w:rPr>
      <w:rFonts w:ascii="Wingdings" w:hAnsi="Wingdings"/>
    </w:rPr>
  </w:style>
  <w:style w:type="character" w:customStyle="1" w:styleId="WW8Num17z0">
    <w:name w:val="WW8Num17z0"/>
    <w:rsid w:val="00D06FBE"/>
    <w:rPr>
      <w:rFonts w:ascii="Symbol" w:hAnsi="Symbol"/>
    </w:rPr>
  </w:style>
  <w:style w:type="character" w:customStyle="1" w:styleId="WW8Num17z1">
    <w:name w:val="WW8Num17z1"/>
    <w:rsid w:val="00D06FBE"/>
    <w:rPr>
      <w:rFonts w:ascii="Courier New" w:hAnsi="Courier New" w:cs="Courier New"/>
    </w:rPr>
  </w:style>
  <w:style w:type="character" w:customStyle="1" w:styleId="WW8Num17z2">
    <w:name w:val="WW8Num17z2"/>
    <w:rsid w:val="00D06FBE"/>
    <w:rPr>
      <w:rFonts w:ascii="Wingdings" w:hAnsi="Wingdings"/>
    </w:rPr>
  </w:style>
  <w:style w:type="character" w:customStyle="1" w:styleId="WW8Num18z0">
    <w:name w:val="WW8Num18z0"/>
    <w:rsid w:val="00D06FBE"/>
    <w:rPr>
      <w:rFonts w:ascii="Times New Roman" w:eastAsia="Times New Roman" w:hAnsi="Times New Roman" w:cs="Times New Roman"/>
    </w:rPr>
  </w:style>
  <w:style w:type="character" w:customStyle="1" w:styleId="WW8Num18z1">
    <w:name w:val="WW8Num18z1"/>
    <w:rsid w:val="00D06FBE"/>
    <w:rPr>
      <w:rFonts w:ascii="Courier New" w:hAnsi="Courier New"/>
    </w:rPr>
  </w:style>
  <w:style w:type="character" w:customStyle="1" w:styleId="WW8Num18z2">
    <w:name w:val="WW8Num18z2"/>
    <w:rsid w:val="00D06FBE"/>
    <w:rPr>
      <w:rFonts w:ascii="Wingdings" w:hAnsi="Wingdings"/>
    </w:rPr>
  </w:style>
  <w:style w:type="character" w:customStyle="1" w:styleId="WW8Num18z3">
    <w:name w:val="WW8Num18z3"/>
    <w:rsid w:val="00D06FBE"/>
    <w:rPr>
      <w:rFonts w:ascii="Symbol" w:hAnsi="Symbol"/>
    </w:rPr>
  </w:style>
  <w:style w:type="character" w:customStyle="1" w:styleId="WW8Num19z0">
    <w:name w:val="WW8Num19z0"/>
    <w:rsid w:val="00D06FBE"/>
    <w:rPr>
      <w:rFonts w:ascii="Symbol" w:hAnsi="Symbol"/>
    </w:rPr>
  </w:style>
  <w:style w:type="character" w:customStyle="1" w:styleId="WW8Num19z1">
    <w:name w:val="WW8Num19z1"/>
    <w:rsid w:val="00D06FBE"/>
    <w:rPr>
      <w:rFonts w:ascii="Courier New" w:hAnsi="Courier New"/>
    </w:rPr>
  </w:style>
  <w:style w:type="character" w:customStyle="1" w:styleId="WW8Num19z2">
    <w:name w:val="WW8Num19z2"/>
    <w:rsid w:val="00D06FBE"/>
    <w:rPr>
      <w:rFonts w:ascii="Wingdings" w:hAnsi="Wingdings"/>
    </w:rPr>
  </w:style>
  <w:style w:type="character" w:customStyle="1" w:styleId="WW8Num20z0">
    <w:name w:val="WW8Num20z0"/>
    <w:rsid w:val="00D06FBE"/>
    <w:rPr>
      <w:rFonts w:ascii="Symbol" w:hAnsi="Symbol"/>
    </w:rPr>
  </w:style>
  <w:style w:type="character" w:customStyle="1" w:styleId="WW8Num20z1">
    <w:name w:val="WW8Num20z1"/>
    <w:rsid w:val="00D06FBE"/>
    <w:rPr>
      <w:rFonts w:ascii="Courier New" w:hAnsi="Courier New" w:cs="Courier New"/>
    </w:rPr>
  </w:style>
  <w:style w:type="character" w:customStyle="1" w:styleId="WW8Num20z2">
    <w:name w:val="WW8Num20z2"/>
    <w:rsid w:val="00D06FBE"/>
    <w:rPr>
      <w:rFonts w:ascii="Wingdings" w:hAnsi="Wingdings"/>
    </w:rPr>
  </w:style>
  <w:style w:type="character" w:customStyle="1" w:styleId="WW8Num21z0">
    <w:name w:val="WW8Num21z0"/>
    <w:rsid w:val="00D06FBE"/>
    <w:rPr>
      <w:rFonts w:ascii="Symbol" w:hAnsi="Symbol"/>
    </w:rPr>
  </w:style>
  <w:style w:type="character" w:customStyle="1" w:styleId="WW8Num21z1">
    <w:name w:val="WW8Num21z1"/>
    <w:rsid w:val="00D06FBE"/>
    <w:rPr>
      <w:rFonts w:ascii="Courier New" w:hAnsi="Courier New" w:cs="Courier New"/>
    </w:rPr>
  </w:style>
  <w:style w:type="character" w:customStyle="1" w:styleId="WW8Num21z2">
    <w:name w:val="WW8Num21z2"/>
    <w:rsid w:val="00D06FBE"/>
    <w:rPr>
      <w:rFonts w:ascii="Wingdings" w:hAnsi="Wingdings"/>
    </w:rPr>
  </w:style>
  <w:style w:type="character" w:customStyle="1" w:styleId="WW8Num22z0">
    <w:name w:val="WW8Num22z0"/>
    <w:rsid w:val="00D06FBE"/>
    <w:rPr>
      <w:rFonts w:ascii="Symbol" w:hAnsi="Symbol"/>
    </w:rPr>
  </w:style>
  <w:style w:type="character" w:customStyle="1" w:styleId="WW8Num22z1">
    <w:name w:val="WW8Num22z1"/>
    <w:rsid w:val="00D06FBE"/>
    <w:rPr>
      <w:rFonts w:ascii="Courier New" w:hAnsi="Courier New"/>
    </w:rPr>
  </w:style>
  <w:style w:type="character" w:customStyle="1" w:styleId="WW8Num22z2">
    <w:name w:val="WW8Num22z2"/>
    <w:rsid w:val="00D06FBE"/>
    <w:rPr>
      <w:rFonts w:ascii="Wingdings" w:hAnsi="Wingdings"/>
    </w:rPr>
  </w:style>
  <w:style w:type="character" w:customStyle="1" w:styleId="WW8Num23z0">
    <w:name w:val="WW8Num23z0"/>
    <w:rsid w:val="00D06FBE"/>
    <w:rPr>
      <w:rFonts w:ascii="Wingdings" w:hAnsi="Wingdings"/>
      <w:b w:val="0"/>
      <w:i w:val="0"/>
      <w:sz w:val="18"/>
    </w:rPr>
  </w:style>
  <w:style w:type="character" w:customStyle="1" w:styleId="WW8Num24z0">
    <w:name w:val="WW8Num24z0"/>
    <w:rsid w:val="00D06FBE"/>
    <w:rPr>
      <w:rFonts w:ascii="Symbol" w:hAnsi="Symbol"/>
    </w:rPr>
  </w:style>
  <w:style w:type="character" w:customStyle="1" w:styleId="WW8Num25z0">
    <w:name w:val="WW8Num25z0"/>
    <w:rsid w:val="00D06FBE"/>
    <w:rPr>
      <w:rFonts w:ascii="Symbol" w:hAnsi="Symbol"/>
    </w:rPr>
  </w:style>
  <w:style w:type="character" w:customStyle="1" w:styleId="WW8Num25z1">
    <w:name w:val="WW8Num25z1"/>
    <w:rsid w:val="00D06FBE"/>
    <w:rPr>
      <w:rFonts w:ascii="Courier New" w:hAnsi="Courier New"/>
    </w:rPr>
  </w:style>
  <w:style w:type="character" w:customStyle="1" w:styleId="WW8Num25z2">
    <w:name w:val="WW8Num25z2"/>
    <w:rsid w:val="00D06FBE"/>
    <w:rPr>
      <w:rFonts w:ascii="Wingdings" w:hAnsi="Wingdings"/>
    </w:rPr>
  </w:style>
  <w:style w:type="character" w:customStyle="1" w:styleId="WW8Num26z0">
    <w:name w:val="WW8Num26z0"/>
    <w:rsid w:val="00D06FBE"/>
    <w:rPr>
      <w:rFonts w:ascii="Symbol" w:hAnsi="Symbol"/>
    </w:rPr>
  </w:style>
  <w:style w:type="character" w:customStyle="1" w:styleId="WW8Num27z0">
    <w:name w:val="WW8Num27z0"/>
    <w:rsid w:val="00D06FBE"/>
    <w:rPr>
      <w:rFonts w:ascii="Symbol" w:hAnsi="Symbol"/>
    </w:rPr>
  </w:style>
  <w:style w:type="character" w:customStyle="1" w:styleId="WW8Num27z1">
    <w:name w:val="WW8Num27z1"/>
    <w:rsid w:val="00D06FBE"/>
    <w:rPr>
      <w:rFonts w:ascii="Courier New" w:hAnsi="Courier New"/>
    </w:rPr>
  </w:style>
  <w:style w:type="character" w:customStyle="1" w:styleId="WW8Num27z2">
    <w:name w:val="WW8Num27z2"/>
    <w:rsid w:val="00D06FBE"/>
    <w:rPr>
      <w:rFonts w:ascii="Wingdings" w:hAnsi="Wingdings"/>
    </w:rPr>
  </w:style>
  <w:style w:type="character" w:customStyle="1" w:styleId="WW8Num28z0">
    <w:name w:val="WW8Num28z0"/>
    <w:rsid w:val="00D06FBE"/>
    <w:rPr>
      <w:rFonts w:ascii="Symbol" w:hAnsi="Symbol"/>
      <w:b w:val="0"/>
      <w:i w:val="0"/>
      <w:color w:val="auto"/>
      <w:sz w:val="16"/>
    </w:rPr>
  </w:style>
  <w:style w:type="character" w:customStyle="1" w:styleId="WW8Num29z0">
    <w:name w:val="WW8Num29z0"/>
    <w:rsid w:val="00D06FBE"/>
    <w:rPr>
      <w:rFonts w:ascii="Verdana" w:hAnsi="Verdana"/>
      <w:b/>
      <w:i w:val="0"/>
      <w:sz w:val="24"/>
    </w:rPr>
  </w:style>
  <w:style w:type="character" w:customStyle="1" w:styleId="WW8Num30z0">
    <w:name w:val="WW8Num30z0"/>
    <w:rsid w:val="00D06FBE"/>
    <w:rPr>
      <w:rFonts w:ascii="Symbol" w:hAnsi="Symbol"/>
    </w:rPr>
  </w:style>
  <w:style w:type="character" w:customStyle="1" w:styleId="WW8Num30z1">
    <w:name w:val="WW8Num30z1"/>
    <w:rsid w:val="00D06FBE"/>
    <w:rPr>
      <w:rFonts w:ascii="Courier New" w:hAnsi="Courier New" w:cs="Courier New"/>
    </w:rPr>
  </w:style>
  <w:style w:type="character" w:customStyle="1" w:styleId="WW8Num30z2">
    <w:name w:val="WW8Num30z2"/>
    <w:rsid w:val="00D06FBE"/>
    <w:rPr>
      <w:rFonts w:ascii="Wingdings" w:hAnsi="Wingdings"/>
    </w:rPr>
  </w:style>
  <w:style w:type="character" w:customStyle="1" w:styleId="WW8Num31z0">
    <w:name w:val="WW8Num31z0"/>
    <w:rsid w:val="00D06FBE"/>
    <w:rPr>
      <w:rFonts w:ascii="Symbol" w:hAnsi="Symbol"/>
    </w:rPr>
  </w:style>
  <w:style w:type="character" w:customStyle="1" w:styleId="WW8Num31z1">
    <w:name w:val="WW8Num31z1"/>
    <w:rsid w:val="00D06FBE"/>
    <w:rPr>
      <w:rFonts w:ascii="Courier New" w:hAnsi="Courier New"/>
    </w:rPr>
  </w:style>
  <w:style w:type="character" w:customStyle="1" w:styleId="WW8Num31z2">
    <w:name w:val="WW8Num31z2"/>
    <w:rsid w:val="00D06FBE"/>
    <w:rPr>
      <w:rFonts w:ascii="Wingdings" w:hAnsi="Wingdings"/>
    </w:rPr>
  </w:style>
  <w:style w:type="character" w:customStyle="1" w:styleId="WW8Num32z0">
    <w:name w:val="WW8Num32z0"/>
    <w:rsid w:val="00D06FBE"/>
    <w:rPr>
      <w:rFonts w:ascii="Wingdings" w:hAnsi="Wingdings"/>
    </w:rPr>
  </w:style>
  <w:style w:type="character" w:customStyle="1" w:styleId="WW8Num32z1">
    <w:name w:val="WW8Num32z1"/>
    <w:rsid w:val="00D06FBE"/>
    <w:rPr>
      <w:rFonts w:ascii="Courier New" w:hAnsi="Courier New"/>
    </w:rPr>
  </w:style>
  <w:style w:type="character" w:customStyle="1" w:styleId="WW8Num32z3">
    <w:name w:val="WW8Num32z3"/>
    <w:rsid w:val="00D06FBE"/>
    <w:rPr>
      <w:rFonts w:ascii="Symbol" w:hAnsi="Symbol"/>
    </w:rPr>
  </w:style>
  <w:style w:type="character" w:customStyle="1" w:styleId="WW8Num33z0">
    <w:name w:val="WW8Num33z0"/>
    <w:rsid w:val="00D06FBE"/>
    <w:rPr>
      <w:rFonts w:ascii="Symbol" w:hAnsi="Symbol"/>
    </w:rPr>
  </w:style>
  <w:style w:type="character" w:customStyle="1" w:styleId="WW8Num33z1">
    <w:name w:val="WW8Num33z1"/>
    <w:rsid w:val="00D06FBE"/>
    <w:rPr>
      <w:rFonts w:ascii="Courier New" w:hAnsi="Courier New"/>
    </w:rPr>
  </w:style>
  <w:style w:type="character" w:customStyle="1" w:styleId="WW8Num33z2">
    <w:name w:val="WW8Num33z2"/>
    <w:rsid w:val="00D06FBE"/>
    <w:rPr>
      <w:rFonts w:ascii="Wingdings" w:hAnsi="Wingdings"/>
    </w:rPr>
  </w:style>
  <w:style w:type="character" w:customStyle="1" w:styleId="Fontepargpadro1">
    <w:name w:val="Fonte parág. padrão1"/>
    <w:rsid w:val="00D06FBE"/>
  </w:style>
  <w:style w:type="character" w:styleId="Hyperlink">
    <w:name w:val="Hyperlink"/>
    <w:uiPriority w:val="99"/>
    <w:rsid w:val="00D06FBE"/>
    <w:rPr>
      <w:color w:val="0000FF"/>
      <w:u w:val="single"/>
    </w:rPr>
  </w:style>
  <w:style w:type="character" w:styleId="Nmerodepgina">
    <w:name w:val="page number"/>
    <w:basedOn w:val="Fontepargpadro1"/>
    <w:semiHidden/>
    <w:rsid w:val="00D06FBE"/>
  </w:style>
  <w:style w:type="character" w:styleId="Nmerodelinha">
    <w:name w:val="line number"/>
    <w:basedOn w:val="Fontepargpadro1"/>
    <w:semiHidden/>
    <w:rsid w:val="00D06FBE"/>
  </w:style>
  <w:style w:type="character" w:customStyle="1" w:styleId="Caracteresdenotaderodap">
    <w:name w:val="Caracteres de nota de rodapé"/>
    <w:rsid w:val="00D06FBE"/>
    <w:rPr>
      <w:vertAlign w:val="superscript"/>
    </w:rPr>
  </w:style>
  <w:style w:type="character" w:customStyle="1" w:styleId="Refdecomentrio1">
    <w:name w:val="Ref. de comentário1"/>
    <w:rsid w:val="00D06FBE"/>
    <w:rPr>
      <w:sz w:val="16"/>
      <w:szCs w:val="16"/>
    </w:rPr>
  </w:style>
  <w:style w:type="character" w:customStyle="1" w:styleId="Smbolosdenumerao">
    <w:name w:val="Símbolos de numeração"/>
    <w:rsid w:val="00D06FBE"/>
  </w:style>
  <w:style w:type="character" w:styleId="HiperlinkVisitado">
    <w:name w:val="FollowedHyperlink"/>
    <w:semiHidden/>
    <w:rsid w:val="00D06FBE"/>
    <w:rPr>
      <w:color w:val="800000"/>
      <w:u w:val="single"/>
    </w:rPr>
  </w:style>
  <w:style w:type="character" w:customStyle="1" w:styleId="ListLabel1">
    <w:name w:val="ListLabel 1"/>
    <w:rsid w:val="00D06FBE"/>
    <w:rPr>
      <w:rFonts w:cs="Times New Roman"/>
    </w:rPr>
  </w:style>
  <w:style w:type="character" w:customStyle="1" w:styleId="Marcas">
    <w:name w:val="Marcas"/>
    <w:rsid w:val="00D06FBE"/>
    <w:rPr>
      <w:rFonts w:ascii="OpenSymbol" w:eastAsia="OpenSymbol" w:hAnsi="OpenSymbol" w:cs="OpenSymbol"/>
    </w:rPr>
  </w:style>
  <w:style w:type="character" w:styleId="nfase">
    <w:name w:val="Emphasis"/>
    <w:qFormat/>
    <w:rsid w:val="00D06FBE"/>
    <w:rPr>
      <w:i/>
      <w:iCs/>
    </w:rPr>
  </w:style>
  <w:style w:type="character" w:customStyle="1" w:styleId="CorpodetextoCharChar">
    <w:name w:val="Corpo de texto Char Char"/>
    <w:rsid w:val="00D06FBE"/>
    <w:rPr>
      <w:rFonts w:ascii="Arial" w:hAnsi="Arial"/>
      <w:sz w:val="24"/>
      <w:szCs w:val="24"/>
      <w:lang w:val="pt-BR" w:eastAsia="ar-SA" w:bidi="ar-SA"/>
    </w:rPr>
  </w:style>
  <w:style w:type="character" w:styleId="Forte">
    <w:name w:val="Strong"/>
    <w:qFormat/>
    <w:rsid w:val="00D06FBE"/>
    <w:rPr>
      <w:b/>
      <w:bCs/>
    </w:rPr>
  </w:style>
  <w:style w:type="paragraph" w:customStyle="1" w:styleId="Captulo">
    <w:name w:val="Capítulo"/>
    <w:basedOn w:val="Normal"/>
    <w:next w:val="Corpodetexto"/>
    <w:rsid w:val="00D06FBE"/>
    <w:pPr>
      <w:keepNext/>
      <w:spacing w:before="240" w:after="120"/>
    </w:pPr>
    <w:rPr>
      <w:rFonts w:ascii="Arial" w:eastAsia="SimSun" w:hAnsi="Arial" w:cs="Mangal"/>
      <w:sz w:val="28"/>
      <w:szCs w:val="28"/>
    </w:rPr>
  </w:style>
  <w:style w:type="paragraph" w:styleId="Corpodetexto">
    <w:name w:val="Body Text"/>
    <w:basedOn w:val="Normal"/>
    <w:semiHidden/>
    <w:rsid w:val="00D06FBE"/>
    <w:pPr>
      <w:spacing w:before="0" w:after="0"/>
    </w:pPr>
    <w:rPr>
      <w:b/>
      <w:bCs/>
      <w:sz w:val="18"/>
    </w:rPr>
  </w:style>
  <w:style w:type="paragraph" w:styleId="Ttulo">
    <w:name w:val="Title"/>
    <w:basedOn w:val="Normal"/>
    <w:next w:val="Corpodetexto"/>
    <w:qFormat/>
    <w:rsid w:val="00D06FBE"/>
    <w:pPr>
      <w:keepNext/>
      <w:spacing w:before="240" w:after="120"/>
    </w:pPr>
    <w:rPr>
      <w:rFonts w:ascii="Arial" w:eastAsia="SimSun" w:hAnsi="Arial" w:cs="Tahoma"/>
      <w:sz w:val="28"/>
      <w:szCs w:val="28"/>
    </w:rPr>
  </w:style>
  <w:style w:type="paragraph" w:styleId="Subttulo">
    <w:name w:val="Subtitle"/>
    <w:basedOn w:val="Ttulo"/>
    <w:next w:val="Corpodetexto"/>
    <w:qFormat/>
    <w:rsid w:val="00D06FBE"/>
    <w:pPr>
      <w:jc w:val="center"/>
    </w:pPr>
    <w:rPr>
      <w:i/>
      <w:iCs/>
    </w:rPr>
  </w:style>
  <w:style w:type="paragraph" w:styleId="Lista">
    <w:name w:val="List"/>
    <w:basedOn w:val="Corpodetexto"/>
    <w:semiHidden/>
    <w:rsid w:val="00D06FBE"/>
    <w:rPr>
      <w:rFonts w:cs="Tahoma"/>
    </w:rPr>
  </w:style>
  <w:style w:type="paragraph" w:customStyle="1" w:styleId="Legenda1">
    <w:name w:val="Legenda1"/>
    <w:basedOn w:val="Normal"/>
    <w:next w:val="Normal"/>
    <w:rsid w:val="00D06FBE"/>
    <w:rPr>
      <w:b/>
      <w:bCs/>
    </w:rPr>
  </w:style>
  <w:style w:type="paragraph" w:customStyle="1" w:styleId="ndice">
    <w:name w:val="Índice"/>
    <w:basedOn w:val="Normal"/>
    <w:rsid w:val="00D06FBE"/>
    <w:pPr>
      <w:suppressLineNumbers/>
    </w:pPr>
    <w:rPr>
      <w:rFonts w:cs="Tahoma"/>
    </w:rPr>
  </w:style>
  <w:style w:type="paragraph" w:styleId="Sumrio1">
    <w:name w:val="toc 1"/>
    <w:basedOn w:val="Normal"/>
    <w:next w:val="Normal"/>
    <w:uiPriority w:val="39"/>
    <w:rsid w:val="00D06FBE"/>
    <w:pPr>
      <w:spacing w:before="120" w:after="0"/>
      <w:jc w:val="left"/>
    </w:pPr>
    <w:rPr>
      <w:rFonts w:ascii="Times New Roman" w:hAnsi="Times New Roman"/>
      <w:b/>
      <w:bCs/>
      <w:i/>
      <w:iCs/>
      <w:szCs w:val="28"/>
    </w:rPr>
  </w:style>
  <w:style w:type="paragraph" w:styleId="Sumrio2">
    <w:name w:val="toc 2"/>
    <w:basedOn w:val="Normal"/>
    <w:next w:val="Normal"/>
    <w:uiPriority w:val="39"/>
    <w:rsid w:val="00D06FBE"/>
    <w:pPr>
      <w:spacing w:before="120" w:after="0"/>
      <w:ind w:left="220"/>
      <w:jc w:val="left"/>
    </w:pPr>
    <w:rPr>
      <w:rFonts w:ascii="Times New Roman" w:hAnsi="Times New Roman"/>
      <w:b/>
      <w:bCs/>
      <w:szCs w:val="26"/>
    </w:rPr>
  </w:style>
  <w:style w:type="paragraph" w:styleId="Sumrio3">
    <w:name w:val="toc 3"/>
    <w:basedOn w:val="Normal"/>
    <w:next w:val="Normal"/>
    <w:uiPriority w:val="39"/>
    <w:rsid w:val="00D06FBE"/>
    <w:pPr>
      <w:spacing w:before="0" w:after="0"/>
      <w:ind w:left="440"/>
      <w:jc w:val="left"/>
    </w:pPr>
    <w:rPr>
      <w:rFonts w:ascii="Times New Roman" w:hAnsi="Times New Roman"/>
      <w:szCs w:val="24"/>
    </w:rPr>
  </w:style>
  <w:style w:type="paragraph" w:styleId="Sumrio4">
    <w:name w:val="toc 4"/>
    <w:basedOn w:val="Normal"/>
    <w:next w:val="Normal"/>
    <w:semiHidden/>
    <w:rsid w:val="00D06FBE"/>
    <w:pPr>
      <w:spacing w:before="0" w:after="0"/>
      <w:ind w:left="660"/>
      <w:jc w:val="left"/>
    </w:pPr>
    <w:rPr>
      <w:rFonts w:ascii="Times New Roman" w:hAnsi="Times New Roman"/>
      <w:szCs w:val="24"/>
    </w:rPr>
  </w:style>
  <w:style w:type="paragraph" w:styleId="Sumrio5">
    <w:name w:val="toc 5"/>
    <w:basedOn w:val="Normal"/>
    <w:next w:val="Normal"/>
    <w:semiHidden/>
    <w:rsid w:val="00D06FBE"/>
    <w:pPr>
      <w:spacing w:before="0" w:after="0"/>
      <w:ind w:left="880"/>
      <w:jc w:val="left"/>
    </w:pPr>
    <w:rPr>
      <w:rFonts w:ascii="Times New Roman" w:hAnsi="Times New Roman"/>
      <w:szCs w:val="24"/>
    </w:rPr>
  </w:style>
  <w:style w:type="paragraph" w:styleId="Sumrio6">
    <w:name w:val="toc 6"/>
    <w:basedOn w:val="Normal"/>
    <w:next w:val="Normal"/>
    <w:uiPriority w:val="39"/>
    <w:rsid w:val="00D06FBE"/>
    <w:pPr>
      <w:spacing w:before="0" w:after="0"/>
      <w:ind w:left="1100"/>
      <w:jc w:val="left"/>
    </w:pPr>
    <w:rPr>
      <w:rFonts w:ascii="Times New Roman" w:hAnsi="Times New Roman"/>
      <w:szCs w:val="24"/>
    </w:rPr>
  </w:style>
  <w:style w:type="paragraph" w:styleId="Sumrio7">
    <w:name w:val="toc 7"/>
    <w:basedOn w:val="Normal"/>
    <w:next w:val="Normal"/>
    <w:semiHidden/>
    <w:rsid w:val="00D06FBE"/>
    <w:pPr>
      <w:spacing w:before="0" w:after="0"/>
      <w:ind w:left="1320"/>
      <w:jc w:val="left"/>
    </w:pPr>
    <w:rPr>
      <w:rFonts w:ascii="Times New Roman" w:hAnsi="Times New Roman"/>
      <w:szCs w:val="24"/>
    </w:rPr>
  </w:style>
  <w:style w:type="paragraph" w:styleId="Sumrio8">
    <w:name w:val="toc 8"/>
    <w:basedOn w:val="Normal"/>
    <w:next w:val="Normal"/>
    <w:semiHidden/>
    <w:rsid w:val="00D06FBE"/>
    <w:pPr>
      <w:spacing w:before="0" w:after="0"/>
      <w:ind w:left="1540"/>
      <w:jc w:val="left"/>
    </w:pPr>
    <w:rPr>
      <w:rFonts w:ascii="Times New Roman" w:hAnsi="Times New Roman"/>
      <w:szCs w:val="24"/>
    </w:rPr>
  </w:style>
  <w:style w:type="paragraph" w:styleId="Sumrio9">
    <w:name w:val="toc 9"/>
    <w:basedOn w:val="Normal"/>
    <w:next w:val="Normal"/>
    <w:semiHidden/>
    <w:rsid w:val="00D06FBE"/>
    <w:pPr>
      <w:spacing w:before="0" w:after="0"/>
      <w:ind w:left="1760"/>
      <w:jc w:val="left"/>
    </w:pPr>
    <w:rPr>
      <w:rFonts w:ascii="Times New Roman" w:hAnsi="Times New Roman"/>
      <w:szCs w:val="24"/>
    </w:rPr>
  </w:style>
  <w:style w:type="paragraph" w:styleId="Cabealho">
    <w:name w:val="header"/>
    <w:basedOn w:val="PSC-Cabecalho"/>
    <w:link w:val="CabealhoChar"/>
    <w:rsid w:val="00D06FBE"/>
    <w:pPr>
      <w:tabs>
        <w:tab w:val="center" w:pos="4320"/>
        <w:tab w:val="right" w:pos="8640"/>
      </w:tabs>
    </w:pPr>
  </w:style>
  <w:style w:type="paragraph" w:customStyle="1" w:styleId="PSCComentarioTemplate">
    <w:name w:val="PSC_Comentario_Template"/>
    <w:basedOn w:val="Normal"/>
    <w:rsid w:val="00D06FBE"/>
    <w:rPr>
      <w:i/>
    </w:rPr>
  </w:style>
  <w:style w:type="paragraph" w:customStyle="1" w:styleId="PSCLegenda">
    <w:name w:val="PSC_Legenda"/>
    <w:basedOn w:val="Normal"/>
    <w:rsid w:val="00D06FBE"/>
    <w:pPr>
      <w:jc w:val="center"/>
    </w:pPr>
    <w:rPr>
      <w:rFonts w:ascii="Times New Roman" w:hAnsi="Times New Roman"/>
      <w:b/>
    </w:rPr>
  </w:style>
  <w:style w:type="paragraph" w:customStyle="1" w:styleId="PSCReferencia">
    <w:name w:val="PSC_Referencia"/>
    <w:basedOn w:val="Normal"/>
    <w:rsid w:val="00D06FBE"/>
    <w:pPr>
      <w:numPr>
        <w:numId w:val="5"/>
      </w:numPr>
    </w:pPr>
  </w:style>
  <w:style w:type="paragraph" w:customStyle="1" w:styleId="PSCTabelaCabecalho">
    <w:name w:val="PSC_Tabela_Cabecalho"/>
    <w:basedOn w:val="Normal"/>
    <w:rsid w:val="00D06FBE"/>
    <w:pPr>
      <w:jc w:val="center"/>
    </w:pPr>
    <w:rPr>
      <w:rFonts w:ascii="Verdana" w:hAnsi="Verdana"/>
      <w:b/>
      <w:iCs/>
      <w:sz w:val="20"/>
    </w:rPr>
  </w:style>
  <w:style w:type="paragraph" w:styleId="Rodap">
    <w:name w:val="footer"/>
    <w:basedOn w:val="Normal"/>
    <w:link w:val="RodapChar"/>
    <w:rsid w:val="00D06FBE"/>
    <w:pPr>
      <w:tabs>
        <w:tab w:val="center" w:pos="4153"/>
        <w:tab w:val="right" w:pos="8306"/>
      </w:tabs>
      <w:spacing w:after="0"/>
    </w:pPr>
    <w:rPr>
      <w:rFonts w:ascii="Arial" w:hAnsi="Arial"/>
      <w:sz w:val="16"/>
    </w:rPr>
  </w:style>
  <w:style w:type="paragraph" w:customStyle="1" w:styleId="titulocapa">
    <w:name w:val="titulo_capa"/>
    <w:rsid w:val="00D06FBE"/>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D06FBE"/>
    <w:pPr>
      <w:ind w:hanging="547"/>
      <w:jc w:val="center"/>
    </w:pPr>
    <w:rPr>
      <w:rFonts w:ascii="Verdana" w:hAnsi="Verdana"/>
      <w:color w:val="000000"/>
      <w:sz w:val="24"/>
    </w:rPr>
  </w:style>
  <w:style w:type="paragraph" w:customStyle="1" w:styleId="titulocapa2">
    <w:name w:val="titulo_capa2"/>
    <w:rsid w:val="00D06FBE"/>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D06FBE"/>
    <w:pPr>
      <w:shd w:val="clear" w:color="auto" w:fill="000080"/>
    </w:pPr>
    <w:rPr>
      <w:rFonts w:ascii="Tahoma" w:hAnsi="Tahoma" w:cs="Tahoma"/>
    </w:rPr>
  </w:style>
  <w:style w:type="paragraph" w:customStyle="1" w:styleId="Corpodetexto21">
    <w:name w:val="Corpo de texto 21"/>
    <w:basedOn w:val="Normal"/>
    <w:rsid w:val="00D06FBE"/>
    <w:pPr>
      <w:spacing w:before="0" w:after="0"/>
      <w:jc w:val="center"/>
    </w:pPr>
    <w:rPr>
      <w:rFonts w:ascii="Times New Roman" w:hAnsi="Times New Roman"/>
      <w:sz w:val="20"/>
      <w:szCs w:val="24"/>
    </w:rPr>
  </w:style>
  <w:style w:type="paragraph" w:customStyle="1" w:styleId="Corpodetexto31">
    <w:name w:val="Corpo de texto 31"/>
    <w:basedOn w:val="Normal"/>
    <w:rsid w:val="00D06FBE"/>
    <w:pPr>
      <w:spacing w:before="0" w:after="0"/>
      <w:jc w:val="center"/>
    </w:pPr>
    <w:rPr>
      <w:rFonts w:ascii="Times New Roman" w:hAnsi="Times New Roman"/>
      <w:b/>
      <w:bCs/>
      <w:sz w:val="18"/>
      <w:szCs w:val="24"/>
    </w:rPr>
  </w:style>
  <w:style w:type="paragraph" w:customStyle="1" w:styleId="Anexo">
    <w:name w:val="Anexo"/>
    <w:next w:val="Normal"/>
    <w:rsid w:val="00D06FBE"/>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D06FBE"/>
    <w:rPr>
      <w:sz w:val="20"/>
    </w:rPr>
  </w:style>
  <w:style w:type="paragraph" w:customStyle="1" w:styleId="Textodecomentrio1">
    <w:name w:val="Texto de comentário1"/>
    <w:basedOn w:val="Normal"/>
    <w:rsid w:val="00D06FBE"/>
    <w:rPr>
      <w:sz w:val="20"/>
    </w:rPr>
  </w:style>
  <w:style w:type="paragraph" w:customStyle="1" w:styleId="Note1n1">
    <w:name w:val="Note 1.n1"/>
    <w:basedOn w:val="Normal"/>
    <w:rsid w:val="00D06FBE"/>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D06FBE"/>
    <w:pPr>
      <w:keepNext w:val="0"/>
      <w:spacing w:before="0"/>
    </w:pPr>
  </w:style>
  <w:style w:type="paragraph" w:customStyle="1" w:styleId="Note2n2">
    <w:name w:val="Note 2.n2"/>
    <w:basedOn w:val="Normal"/>
    <w:next w:val="Normal"/>
    <w:rsid w:val="00D06FBE"/>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D06FBE"/>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D06FBE"/>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D06FBE"/>
    <w:pPr>
      <w:keepLines/>
      <w:widowControl w:val="0"/>
      <w:spacing w:before="400" w:after="0"/>
      <w:ind w:left="2120" w:hanging="2120"/>
      <w:jc w:val="left"/>
    </w:pPr>
    <w:rPr>
      <w:rFonts w:ascii="Palatino" w:hAnsi="Palatino"/>
      <w:b/>
      <w:sz w:val="24"/>
    </w:rPr>
  </w:style>
  <w:style w:type="paragraph" w:styleId="Textodebalo">
    <w:name w:val="Balloon Text"/>
    <w:basedOn w:val="Normal"/>
    <w:rsid w:val="00D06FBE"/>
    <w:rPr>
      <w:rFonts w:ascii="Tahoma" w:hAnsi="Tahoma" w:cs="Tahoma"/>
      <w:sz w:val="16"/>
      <w:szCs w:val="16"/>
    </w:rPr>
  </w:style>
  <w:style w:type="paragraph" w:styleId="Pr-formataoHTML">
    <w:name w:val="HTML Preformatted"/>
    <w:basedOn w:val="Normal"/>
    <w:rsid w:val="00D0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D06FBE"/>
    <w:pPr>
      <w:spacing w:before="120" w:after="0"/>
      <w:jc w:val="right"/>
    </w:pPr>
    <w:rPr>
      <w:rFonts w:ascii="Verdana" w:hAnsi="Verdana"/>
      <w:b/>
      <w:caps/>
      <w:sz w:val="36"/>
      <w:szCs w:val="16"/>
    </w:rPr>
  </w:style>
  <w:style w:type="paragraph" w:customStyle="1" w:styleId="PSC-Versao">
    <w:name w:val="PSC - Versao"/>
    <w:basedOn w:val="Normal"/>
    <w:rsid w:val="00D06FBE"/>
    <w:pPr>
      <w:spacing w:before="120" w:after="0"/>
      <w:jc w:val="right"/>
    </w:pPr>
    <w:rPr>
      <w:rFonts w:ascii="Verdana" w:hAnsi="Verdana"/>
      <w:b/>
      <w:sz w:val="28"/>
      <w:szCs w:val="16"/>
    </w:rPr>
  </w:style>
  <w:style w:type="paragraph" w:customStyle="1" w:styleId="PSC-TituloEsquerda">
    <w:name w:val="PSC - Titulo Esquerda"/>
    <w:basedOn w:val="Normal"/>
    <w:rsid w:val="00D06FBE"/>
    <w:pPr>
      <w:spacing w:before="360" w:after="240"/>
    </w:pPr>
    <w:rPr>
      <w:rFonts w:ascii="Verdana" w:hAnsi="Verdana"/>
      <w:b/>
      <w:sz w:val="28"/>
      <w:szCs w:val="16"/>
    </w:rPr>
  </w:style>
  <w:style w:type="paragraph" w:customStyle="1" w:styleId="PSC-Cliente">
    <w:name w:val="PSC - Cliente"/>
    <w:basedOn w:val="Normal"/>
    <w:rsid w:val="00D06FBE"/>
    <w:pPr>
      <w:spacing w:before="600" w:after="0"/>
      <w:jc w:val="right"/>
    </w:pPr>
    <w:rPr>
      <w:rFonts w:ascii="Verdana" w:hAnsi="Verdana"/>
      <w:b/>
      <w:sz w:val="28"/>
      <w:szCs w:val="16"/>
    </w:rPr>
  </w:style>
  <w:style w:type="paragraph" w:customStyle="1" w:styleId="PSC-Projeto">
    <w:name w:val="PSC - Projeto"/>
    <w:basedOn w:val="Normal"/>
    <w:rsid w:val="00D06FBE"/>
    <w:pPr>
      <w:spacing w:before="4440" w:after="0"/>
      <w:jc w:val="right"/>
    </w:pPr>
    <w:rPr>
      <w:rFonts w:ascii="Verdana" w:hAnsi="Verdana"/>
      <w:b/>
      <w:sz w:val="36"/>
      <w:szCs w:val="16"/>
    </w:rPr>
  </w:style>
  <w:style w:type="paragraph" w:customStyle="1" w:styleId="PSC-Contrato">
    <w:name w:val="PSC - Contrato"/>
    <w:basedOn w:val="Normal"/>
    <w:rsid w:val="00D06FBE"/>
    <w:pPr>
      <w:spacing w:before="120" w:after="600"/>
      <w:jc w:val="right"/>
    </w:pPr>
    <w:rPr>
      <w:rFonts w:ascii="Verdana" w:hAnsi="Verdana"/>
      <w:b/>
      <w:sz w:val="28"/>
      <w:szCs w:val="16"/>
    </w:rPr>
  </w:style>
  <w:style w:type="paragraph" w:customStyle="1" w:styleId="PSC-Responsavel">
    <w:name w:val="PSC - Responsavel"/>
    <w:basedOn w:val="Normal"/>
    <w:rsid w:val="00D06FBE"/>
    <w:pPr>
      <w:spacing w:before="120" w:after="0"/>
      <w:jc w:val="right"/>
    </w:pPr>
    <w:rPr>
      <w:rFonts w:ascii="Verdana" w:hAnsi="Verdana"/>
      <w:sz w:val="24"/>
      <w:szCs w:val="16"/>
    </w:rPr>
  </w:style>
  <w:style w:type="paragraph" w:customStyle="1" w:styleId="PSC-TituloCentral">
    <w:name w:val="PSC - Titulo Central"/>
    <w:basedOn w:val="Normal"/>
    <w:rsid w:val="00D06FBE"/>
    <w:pPr>
      <w:spacing w:before="360" w:after="360"/>
      <w:jc w:val="center"/>
    </w:pPr>
    <w:rPr>
      <w:rFonts w:ascii="Verdana" w:hAnsi="Verdana"/>
      <w:b/>
      <w:caps/>
      <w:sz w:val="24"/>
      <w:szCs w:val="16"/>
    </w:rPr>
  </w:style>
  <w:style w:type="paragraph" w:customStyle="1" w:styleId="PSC-Data">
    <w:name w:val="PSC - Data"/>
    <w:basedOn w:val="Normal"/>
    <w:rsid w:val="00D06FBE"/>
    <w:pPr>
      <w:spacing w:before="240" w:after="0"/>
      <w:jc w:val="right"/>
    </w:pPr>
    <w:rPr>
      <w:rFonts w:ascii="Verdana" w:hAnsi="Verdana"/>
      <w:sz w:val="24"/>
      <w:szCs w:val="16"/>
    </w:rPr>
  </w:style>
  <w:style w:type="paragraph" w:customStyle="1" w:styleId="PSC-Topico1">
    <w:name w:val="PSC - Topico 1"/>
    <w:basedOn w:val="Normal"/>
    <w:rsid w:val="00D06FBE"/>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D06FBE"/>
    <w:pPr>
      <w:spacing w:before="120" w:after="0"/>
      <w:jc w:val="left"/>
    </w:pPr>
    <w:rPr>
      <w:rFonts w:ascii="Verdana" w:hAnsi="Verdana"/>
      <w:b/>
      <w:sz w:val="16"/>
      <w:szCs w:val="16"/>
    </w:rPr>
  </w:style>
  <w:style w:type="paragraph" w:customStyle="1" w:styleId="PSC-TabelaItem">
    <w:name w:val="PSC - Tabela Item"/>
    <w:basedOn w:val="Normal"/>
    <w:rsid w:val="00D06FBE"/>
    <w:pPr>
      <w:spacing w:before="20" w:after="20"/>
    </w:pPr>
    <w:rPr>
      <w:rFonts w:ascii="Verdana" w:hAnsi="Verdana"/>
      <w:sz w:val="16"/>
      <w:szCs w:val="16"/>
    </w:rPr>
  </w:style>
  <w:style w:type="paragraph" w:customStyle="1" w:styleId="footerright">
    <w:name w:val="footer right"/>
    <w:basedOn w:val="Normal"/>
    <w:rsid w:val="00D06FBE"/>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D06FBE"/>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D06FBE"/>
    <w:pPr>
      <w:spacing w:before="20" w:after="20"/>
    </w:pPr>
    <w:rPr>
      <w:rFonts w:ascii="Verdana" w:hAnsi="Verdana"/>
      <w:sz w:val="16"/>
      <w:szCs w:val="16"/>
    </w:rPr>
  </w:style>
  <w:style w:type="paragraph" w:customStyle="1" w:styleId="PSC-RodapeCentral">
    <w:name w:val="PSC - Rodape Central"/>
    <w:basedOn w:val="Normal"/>
    <w:rsid w:val="00D06FBE"/>
    <w:pPr>
      <w:spacing w:before="20" w:after="20"/>
      <w:jc w:val="center"/>
    </w:pPr>
    <w:rPr>
      <w:rFonts w:ascii="Verdana" w:hAnsi="Verdana"/>
      <w:sz w:val="18"/>
      <w:szCs w:val="16"/>
    </w:rPr>
  </w:style>
  <w:style w:type="paragraph" w:customStyle="1" w:styleId="PSC-RodapeDireita">
    <w:name w:val="PSC - Rodape Direita"/>
    <w:basedOn w:val="Normal"/>
    <w:rsid w:val="00D06FBE"/>
    <w:pPr>
      <w:spacing w:before="20" w:after="20"/>
      <w:jc w:val="right"/>
    </w:pPr>
    <w:rPr>
      <w:rFonts w:ascii="Verdana" w:hAnsi="Verdana"/>
      <w:sz w:val="18"/>
      <w:szCs w:val="16"/>
    </w:rPr>
  </w:style>
  <w:style w:type="paragraph" w:customStyle="1" w:styleId="PSC-TabelaAprovador">
    <w:name w:val="PSC - Tabela Aprovador"/>
    <w:basedOn w:val="Normal"/>
    <w:rsid w:val="00D06FBE"/>
    <w:pPr>
      <w:spacing w:before="120" w:after="180"/>
    </w:pPr>
    <w:rPr>
      <w:rFonts w:ascii="Verdana" w:hAnsi="Verdana"/>
      <w:smallCaps/>
      <w:sz w:val="24"/>
      <w:szCs w:val="16"/>
    </w:rPr>
  </w:style>
  <w:style w:type="paragraph" w:customStyle="1" w:styleId="PSC-Legenda">
    <w:name w:val="PSC - Legenda"/>
    <w:basedOn w:val="Normal"/>
    <w:rsid w:val="00D06FBE"/>
    <w:pPr>
      <w:spacing w:before="20" w:after="20"/>
    </w:pPr>
    <w:rPr>
      <w:rFonts w:ascii="Verdana" w:hAnsi="Verdana"/>
      <w:b/>
      <w:sz w:val="16"/>
      <w:szCs w:val="16"/>
    </w:rPr>
  </w:style>
  <w:style w:type="paragraph" w:customStyle="1" w:styleId="PSC-Topico2">
    <w:name w:val="PSC - Topico 2"/>
    <w:basedOn w:val="Normal"/>
    <w:rsid w:val="00D06FBE"/>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D06FBE"/>
    <w:pPr>
      <w:spacing w:before="4440" w:after="0"/>
      <w:jc w:val="right"/>
    </w:pPr>
    <w:rPr>
      <w:rFonts w:ascii="Verdana" w:hAnsi="Verdana"/>
      <w:b/>
      <w:caps/>
      <w:sz w:val="36"/>
      <w:szCs w:val="16"/>
    </w:rPr>
  </w:style>
  <w:style w:type="paragraph" w:customStyle="1" w:styleId="Numerada1">
    <w:name w:val="Numerada1"/>
    <w:basedOn w:val="Normal"/>
    <w:rsid w:val="00D06FBE"/>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D06FBE"/>
    <w:pPr>
      <w:numPr>
        <w:numId w:val="11"/>
      </w:numPr>
      <w:spacing w:before="120" w:after="0"/>
    </w:pPr>
    <w:rPr>
      <w:rFonts w:ascii="Verdana" w:hAnsi="Verdana"/>
      <w:sz w:val="16"/>
      <w:szCs w:val="16"/>
    </w:rPr>
  </w:style>
  <w:style w:type="paragraph" w:customStyle="1" w:styleId="PSC-TabelaTopico">
    <w:name w:val="PSC - Tabela Topico"/>
    <w:basedOn w:val="Normal"/>
    <w:rsid w:val="00D06FBE"/>
    <w:pPr>
      <w:numPr>
        <w:numId w:val="9"/>
      </w:numPr>
      <w:spacing w:before="20" w:after="20"/>
    </w:pPr>
    <w:rPr>
      <w:rFonts w:ascii="Verdana" w:hAnsi="Verdana"/>
      <w:sz w:val="16"/>
      <w:szCs w:val="16"/>
    </w:rPr>
  </w:style>
  <w:style w:type="paragraph" w:customStyle="1" w:styleId="PSCRequisito">
    <w:name w:val="PSC_Requisito"/>
    <w:basedOn w:val="Normal"/>
    <w:rsid w:val="00D06FBE"/>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D06FBE"/>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D06FBE"/>
    <w:pPr>
      <w:spacing w:before="0" w:after="0" w:line="360" w:lineRule="auto"/>
      <w:ind w:firstLine="360"/>
    </w:pPr>
    <w:rPr>
      <w:rFonts w:ascii="Verdana" w:hAnsi="Verdana"/>
      <w:sz w:val="24"/>
      <w:szCs w:val="16"/>
    </w:rPr>
  </w:style>
  <w:style w:type="paragraph" w:customStyle="1" w:styleId="Commarcadores1">
    <w:name w:val="Com marcadores1"/>
    <w:basedOn w:val="Normal"/>
    <w:rsid w:val="00D06FBE"/>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D06FBE"/>
    <w:pPr>
      <w:spacing w:before="120" w:after="0"/>
      <w:jc w:val="center"/>
    </w:pPr>
    <w:rPr>
      <w:rFonts w:ascii="Verdana" w:hAnsi="Verdana"/>
      <w:sz w:val="24"/>
      <w:szCs w:val="16"/>
    </w:rPr>
  </w:style>
  <w:style w:type="paragraph" w:customStyle="1" w:styleId="PSC-Titulo1">
    <w:name w:val="PSC - Titulo 1"/>
    <w:basedOn w:val="Normal"/>
    <w:rsid w:val="00D06FBE"/>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rsid w:val="00D06FBE"/>
    <w:pPr>
      <w:numPr>
        <w:numId w:val="7"/>
      </w:numPr>
      <w:spacing w:before="240"/>
      <w:jc w:val="center"/>
    </w:pPr>
    <w:rPr>
      <w:b/>
      <w:sz w:val="28"/>
    </w:rPr>
  </w:style>
  <w:style w:type="paragraph" w:customStyle="1" w:styleId="PSC-Titulo3">
    <w:name w:val="PSC - Titulo 3"/>
    <w:basedOn w:val="Normal"/>
    <w:rsid w:val="00D06FBE"/>
    <w:pPr>
      <w:numPr>
        <w:numId w:val="2"/>
      </w:numPr>
      <w:spacing w:before="120"/>
      <w:jc w:val="center"/>
    </w:pPr>
    <w:rPr>
      <w:b/>
    </w:rPr>
  </w:style>
  <w:style w:type="paragraph" w:customStyle="1" w:styleId="Tabletext">
    <w:name w:val="Tabletext"/>
    <w:basedOn w:val="Normal"/>
    <w:rsid w:val="00D06FBE"/>
    <w:pPr>
      <w:keepLines/>
      <w:widowControl w:val="0"/>
      <w:spacing w:line="240" w:lineRule="atLeast"/>
      <w:ind w:left="284"/>
      <w:jc w:val="left"/>
    </w:pPr>
    <w:rPr>
      <w:sz w:val="20"/>
      <w:lang w:val="en-US"/>
    </w:rPr>
  </w:style>
  <w:style w:type="paragraph" w:customStyle="1" w:styleId="PSC-Cabecalho">
    <w:name w:val="PSC - Cabecalho"/>
    <w:basedOn w:val="Normal"/>
    <w:rsid w:val="00D06FBE"/>
    <w:pPr>
      <w:spacing w:before="0" w:after="0"/>
      <w:jc w:val="center"/>
    </w:pPr>
    <w:rPr>
      <w:b/>
      <w:caps/>
      <w:sz w:val="18"/>
    </w:rPr>
  </w:style>
  <w:style w:type="paragraph" w:customStyle="1" w:styleId="SigLine">
    <w:name w:val="SigLine"/>
    <w:basedOn w:val="Normal"/>
    <w:rsid w:val="00D06FBE"/>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D06FBE"/>
    <w:pPr>
      <w:numPr>
        <w:numId w:val="4"/>
      </w:numPr>
      <w:jc w:val="center"/>
    </w:pPr>
  </w:style>
  <w:style w:type="paragraph" w:customStyle="1" w:styleId="Style2">
    <w:name w:val="Style2"/>
    <w:basedOn w:val="Normal"/>
    <w:rsid w:val="00D06FBE"/>
    <w:pPr>
      <w:numPr>
        <w:numId w:val="3"/>
      </w:numPr>
      <w:jc w:val="center"/>
    </w:pPr>
  </w:style>
  <w:style w:type="paragraph" w:customStyle="1" w:styleId="Commarcadores41">
    <w:name w:val="Com marcadores 41"/>
    <w:basedOn w:val="Normal"/>
    <w:rsid w:val="00D06FBE"/>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D06FBE"/>
    <w:pPr>
      <w:tabs>
        <w:tab w:val="right" w:leader="dot" w:pos="9638"/>
      </w:tabs>
      <w:ind w:left="2547"/>
    </w:pPr>
  </w:style>
  <w:style w:type="paragraph" w:customStyle="1" w:styleId="Contedodoquadro">
    <w:name w:val="Conteúdo do quadro"/>
    <w:basedOn w:val="Corpodetexto"/>
    <w:rsid w:val="00D06FBE"/>
  </w:style>
  <w:style w:type="paragraph" w:customStyle="1" w:styleId="Contedodatabela">
    <w:name w:val="Conteúdo da tabela"/>
    <w:basedOn w:val="Normal"/>
    <w:rsid w:val="00D06FBE"/>
    <w:pPr>
      <w:suppressLineNumbers/>
    </w:pPr>
  </w:style>
  <w:style w:type="paragraph" w:customStyle="1" w:styleId="Ttulodatabela">
    <w:name w:val="Título da tabela"/>
    <w:basedOn w:val="Contedodatabela"/>
    <w:rsid w:val="00D06FBE"/>
    <w:pPr>
      <w:jc w:val="center"/>
    </w:pPr>
    <w:rPr>
      <w:b/>
      <w:bCs/>
    </w:rPr>
  </w:style>
  <w:style w:type="paragraph" w:customStyle="1" w:styleId="Linha">
    <w:name w:val="#Linha"/>
    <w:basedOn w:val="Normal"/>
    <w:rsid w:val="00D06FBE"/>
  </w:style>
  <w:style w:type="paragraph" w:styleId="Primeirorecuodecorpodetexto">
    <w:name w:val="Body Text First Indent"/>
    <w:basedOn w:val="Corpodetexto"/>
    <w:semiHidden/>
    <w:rsid w:val="00D06FBE"/>
    <w:pPr>
      <w:ind w:firstLine="283"/>
    </w:pPr>
  </w:style>
  <w:style w:type="paragraph" w:customStyle="1" w:styleId="Ttulo10">
    <w:name w:val="Título 10"/>
    <w:basedOn w:val="Ttulo"/>
    <w:next w:val="Corpodetexto"/>
    <w:rsid w:val="00D06FBE"/>
    <w:pPr>
      <w:tabs>
        <w:tab w:val="num" w:pos="1584"/>
      </w:tabs>
      <w:ind w:left="1584" w:hanging="1584"/>
      <w:outlineLvl w:val="8"/>
    </w:pPr>
    <w:rPr>
      <w:b/>
      <w:bCs/>
      <w:sz w:val="21"/>
      <w:szCs w:val="21"/>
    </w:rPr>
  </w:style>
  <w:style w:type="paragraph" w:customStyle="1" w:styleId="Tabela">
    <w:name w:val="Tabela"/>
    <w:basedOn w:val="Legenda1"/>
    <w:rsid w:val="00D06FBE"/>
  </w:style>
  <w:style w:type="paragraph" w:customStyle="1" w:styleId="Ilustrao">
    <w:name w:val="Ilustração"/>
    <w:basedOn w:val="Legenda1"/>
    <w:rsid w:val="00D06FBE"/>
  </w:style>
  <w:style w:type="paragraph" w:customStyle="1" w:styleId="Ttulodondice">
    <w:name w:val="Título do índice"/>
    <w:basedOn w:val="Ttulo"/>
    <w:rsid w:val="00D06FBE"/>
    <w:pPr>
      <w:suppressLineNumbers/>
    </w:pPr>
    <w:rPr>
      <w:b/>
      <w:bCs/>
      <w:sz w:val="32"/>
      <w:szCs w:val="32"/>
    </w:rPr>
  </w:style>
  <w:style w:type="paragraph" w:customStyle="1" w:styleId="Cabealhoesquerda">
    <w:name w:val="Cabeçalho à esquerda"/>
    <w:basedOn w:val="Normal"/>
    <w:rsid w:val="00D06FBE"/>
    <w:pPr>
      <w:suppressLineNumbers/>
      <w:tabs>
        <w:tab w:val="center" w:pos="4521"/>
        <w:tab w:val="right" w:pos="9043"/>
      </w:tabs>
    </w:pPr>
  </w:style>
  <w:style w:type="paragraph" w:customStyle="1" w:styleId="WW-Padro">
    <w:name w:val="WW-Padrão"/>
    <w:rsid w:val="00D06FBE"/>
    <w:pPr>
      <w:widowControl w:val="0"/>
      <w:suppressAutoHyphens/>
    </w:pPr>
    <w:rPr>
      <w:rFonts w:eastAsia="Arial"/>
      <w:sz w:val="24"/>
      <w:szCs w:val="24"/>
      <w:lang w:eastAsia="ar-SA"/>
    </w:rPr>
  </w:style>
  <w:style w:type="paragraph" w:customStyle="1" w:styleId="Textopr-formatado">
    <w:name w:val="Texto pré-formatado"/>
    <w:basedOn w:val="Normal"/>
    <w:rsid w:val="00D06FBE"/>
    <w:pPr>
      <w:spacing w:after="0"/>
    </w:pPr>
    <w:rPr>
      <w:rFonts w:ascii="Courier New" w:eastAsia="Courier New" w:hAnsi="Courier New" w:cs="Courier New"/>
      <w:sz w:val="20"/>
    </w:rPr>
  </w:style>
  <w:style w:type="paragraph" w:customStyle="1" w:styleId="Linhahorizontal">
    <w:name w:val="Linha horizontal"/>
    <w:basedOn w:val="Normal"/>
    <w:next w:val="Corpodetexto"/>
    <w:rsid w:val="00D06FBE"/>
    <w:pPr>
      <w:suppressLineNumbers/>
      <w:pBdr>
        <w:bottom w:val="double" w:sz="1" w:space="0" w:color="808080"/>
      </w:pBdr>
      <w:spacing w:after="283"/>
    </w:pPr>
    <w:rPr>
      <w:sz w:val="12"/>
      <w:szCs w:val="12"/>
    </w:rPr>
  </w:style>
  <w:style w:type="paragraph" w:customStyle="1" w:styleId="Citaes">
    <w:name w:val="Citações"/>
    <w:basedOn w:val="Normal"/>
    <w:rsid w:val="00D06FBE"/>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FF19D3"/>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styleId="PargrafodaLista">
    <w:name w:val="List Paragraph"/>
    <w:basedOn w:val="Normal"/>
    <w:qFormat/>
    <w:rsid w:val="00030B41"/>
    <w:pPr>
      <w:ind w:left="720"/>
      <w:contextualSpacing/>
    </w:pPr>
  </w:style>
  <w:style w:type="paragraph" w:customStyle="1" w:styleId="Standard">
    <w:name w:val="Standard"/>
    <w:rsid w:val="00094CB1"/>
    <w:pPr>
      <w:widowControl w:val="0"/>
      <w:suppressAutoHyphens/>
      <w:autoSpaceDN w:val="0"/>
      <w:textAlignment w:val="baseline"/>
    </w:pPr>
    <w:rPr>
      <w:rFonts w:eastAsia="SimSun" w:cs="Tahoma"/>
      <w:kern w:val="3"/>
      <w:sz w:val="24"/>
      <w:szCs w:val="24"/>
      <w:lang w:eastAsia="zh-CN" w:bidi="hi-IN"/>
    </w:rPr>
  </w:style>
  <w:style w:type="paragraph" w:customStyle="1" w:styleId="Textbody">
    <w:name w:val="Text body"/>
    <w:basedOn w:val="Standard"/>
    <w:rsid w:val="00094CB1"/>
    <w:pPr>
      <w:spacing w:after="120"/>
    </w:pPr>
  </w:style>
  <w:style w:type="paragraph" w:styleId="Legenda">
    <w:name w:val="caption"/>
    <w:basedOn w:val="Standard"/>
    <w:rsid w:val="00094CB1"/>
    <w:pPr>
      <w:suppressLineNumbers/>
      <w:spacing w:before="120" w:after="120"/>
    </w:pPr>
    <w:rPr>
      <w:i/>
      <w:iCs/>
    </w:rPr>
  </w:style>
  <w:style w:type="paragraph" w:customStyle="1" w:styleId="Comments">
    <w:name w:val="Comments"/>
    <w:basedOn w:val="Normal"/>
    <w:autoRedefine/>
    <w:rsid w:val="00094CB1"/>
    <w:pPr>
      <w:tabs>
        <w:tab w:val="center" w:pos="4320"/>
        <w:tab w:val="right" w:pos="8640"/>
      </w:tabs>
      <w:suppressAutoHyphens w:val="0"/>
      <w:autoSpaceDN w:val="0"/>
      <w:spacing w:before="0" w:after="0"/>
      <w:jc w:val="left"/>
    </w:pPr>
    <w:rPr>
      <w:rFonts w:ascii="Calibri" w:eastAsia="Times" w:hAnsi="Calibri"/>
      <w:sz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39246179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scritoriodeprojetos.com.br/analise-de-variacao"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helpdesk.ses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escritoriodeprojetos.com.br/sistemas-de-gerenciamento-da-informacao"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escritoriodeprojetos.com.br/metodos-de-comunicacao" TargetMode="External"/><Relationship Id="rId10" Type="http://schemas.openxmlformats.org/officeDocument/2006/relationships/header" Target="head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yperlink" Target="https://escritoriodeprojetos.com.br/metodos-de-previsao"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C93B-8299-4D6B-B84B-075084D5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23</Pages>
  <Words>5624</Words>
  <Characters>30370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35923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60</cp:revision>
  <cp:lastPrinted>2018-03-06T17:58:00Z</cp:lastPrinted>
  <dcterms:created xsi:type="dcterms:W3CDTF">2018-03-09T13:16:00Z</dcterms:created>
  <dcterms:modified xsi:type="dcterms:W3CDTF">2018-06-19T20:16:00Z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