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2B" w:rsidRDefault="00CE7C7F" w:rsidP="009C23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MINISTÉRIO DA ECONOMIA</w:t>
      </w:r>
    </w:p>
    <w:p w:rsidR="00CE7C7F" w:rsidRPr="00BE0C36" w:rsidRDefault="00CE7C7F" w:rsidP="009C23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Secretária de Políticas Públicas para o Emprego - SPPE</w:t>
      </w:r>
    </w:p>
    <w:p w:rsidR="00CE7C7F" w:rsidRDefault="00CE7C7F" w:rsidP="00CE7C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Subsecretaria de Capital Humano – SUCAP</w:t>
      </w:r>
    </w:p>
    <w:p w:rsidR="00CE7C7F" w:rsidRPr="00CE7C7F" w:rsidRDefault="00CE7C7F" w:rsidP="00CE7C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C232B" w:rsidRPr="00BE0C36" w:rsidRDefault="009C232B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E0C36">
        <w:rPr>
          <w:rFonts w:ascii="Arial" w:hAnsi="Arial" w:cs="Arial"/>
          <w:sz w:val="24"/>
          <w:szCs w:val="24"/>
        </w:rPr>
        <w:t>FORMULÁRIO PARA MANIFESTAÇÃO</w:t>
      </w:r>
    </w:p>
    <w:p w:rsidR="009C232B" w:rsidRPr="00BE0C36" w:rsidRDefault="009C232B" w:rsidP="009C2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232B" w:rsidRPr="00CE7C7F" w:rsidRDefault="00F7447F" w:rsidP="00CE7C7F">
      <w:pPr>
        <w:pStyle w:val="Ttulo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rFonts w:ascii="Arial" w:hAnsi="Arial" w:cs="Arial"/>
          <w:color w:val="172938"/>
          <w:spacing w:val="-12"/>
          <w:sz w:val="24"/>
          <w:szCs w:val="24"/>
        </w:rPr>
      </w:pPr>
      <w:r w:rsidRPr="00F7447F">
        <w:rPr>
          <w:rFonts w:ascii="Arial" w:hAnsi="Arial" w:cs="Arial"/>
          <w:b w:val="0"/>
          <w:sz w:val="24"/>
          <w:szCs w:val="24"/>
        </w:rPr>
        <w:t>A presente c</w:t>
      </w:r>
      <w:r w:rsidR="00CE7C7F" w:rsidRPr="00F7447F">
        <w:rPr>
          <w:rFonts w:ascii="Arial" w:hAnsi="Arial" w:cs="Arial"/>
          <w:b w:val="0"/>
          <w:sz w:val="24"/>
          <w:szCs w:val="24"/>
        </w:rPr>
        <w:t>onsulta pública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F20BCF" w:rsidRPr="00CE7C7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tem por objetivo colher subsídios e o aperfeiçoamento </w:t>
      </w:r>
      <w:r w:rsidR="00CE7C7F" w:rsidRPr="00CE7C7F">
        <w:rPr>
          <w:rFonts w:ascii="Arial" w:hAnsi="Arial" w:cs="Arial"/>
          <w:b w:val="0"/>
          <w:color w:val="000000" w:themeColor="text1"/>
          <w:sz w:val="24"/>
          <w:szCs w:val="24"/>
        </w:rPr>
        <w:t>do Termo de Referência de</w:t>
      </w:r>
      <w:r w:rsidR="00F20BCF" w:rsidRPr="00CE7C7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Processo de Licitação, na modalidade Pregão, para </w:t>
      </w:r>
      <w:r w:rsidR="00CE7C7F" w:rsidRPr="00CE7C7F">
        <w:rPr>
          <w:rFonts w:ascii="Arial" w:hAnsi="Arial" w:cs="Arial"/>
          <w:b w:val="0"/>
          <w:color w:val="000000" w:themeColor="text1"/>
          <w:sz w:val="24"/>
          <w:szCs w:val="24"/>
        </w:rPr>
        <w:t>contratação</w:t>
      </w:r>
      <w:r w:rsidR="00BE0C36" w:rsidRPr="00CE7C7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de </w:t>
      </w:r>
      <w:r w:rsidR="00CE7C7F" w:rsidRPr="00CE7C7F">
        <w:rPr>
          <w:rFonts w:ascii="Arial" w:hAnsi="Arial" w:cs="Arial"/>
          <w:b w:val="0"/>
          <w:color w:val="000000" w:themeColor="text1"/>
          <w:sz w:val="24"/>
          <w:szCs w:val="24"/>
        </w:rPr>
        <w:t>entidade privada visando</w:t>
      </w:r>
      <w:r w:rsidR="00CE7C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E7C7F" w:rsidRPr="00CE7C7F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empregabilidade de jovens em situação de vulnerabilidade social, em </w:t>
      </w:r>
      <w:r w:rsidR="00CE7C7F" w:rsidRPr="00CE7C7F">
        <w:rPr>
          <w:rFonts w:ascii="Arial" w:hAnsi="Arial" w:cs="Arial"/>
          <w:color w:val="000000" w:themeColor="text1"/>
          <w:sz w:val="24"/>
          <w:szCs w:val="24"/>
        </w:rPr>
        <w:t>quantidade igual ou superior a 30% em comparação ao grupo de controle</w:t>
      </w:r>
      <w:r w:rsidR="00CE7C7F" w:rsidRPr="00CE7C7F">
        <w:rPr>
          <w:rFonts w:ascii="Arial" w:hAnsi="Arial" w:cs="Arial"/>
          <w:b w:val="0"/>
          <w:color w:val="000000" w:themeColor="text1"/>
          <w:sz w:val="24"/>
          <w:szCs w:val="24"/>
        </w:rPr>
        <w:t>, por meio de qualificação profissional</w:t>
      </w:r>
      <w:r w:rsidR="00CE7C7F" w:rsidRPr="00CE7C7F">
        <w:rPr>
          <w:rFonts w:ascii="Arial" w:hAnsi="Arial" w:cs="Arial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9C232B" w:rsidRPr="00BE0C36" w:rsidRDefault="009C232B" w:rsidP="009C2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232B" w:rsidRPr="00BE0C36" w:rsidRDefault="00CE7C7F" w:rsidP="009C2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 dia 31/07/2019 ao dia 14/08/2019</w:t>
      </w:r>
      <w:r w:rsidR="00AD3960" w:rsidRPr="00AD396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9C232B" w:rsidRPr="00CE7C7F" w:rsidRDefault="009C232B" w:rsidP="009C2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0C36">
        <w:rPr>
          <w:rFonts w:ascii="Arial" w:hAnsi="Arial" w:cs="Arial"/>
          <w:sz w:val="24"/>
          <w:szCs w:val="24"/>
        </w:rPr>
        <w:t xml:space="preserve">Local: </w:t>
      </w:r>
      <w:hyperlink r:id="rId4" w:history="1">
        <w:r w:rsidR="00CE7C7F" w:rsidRPr="00CE7C7F">
          <w:rPr>
            <w:rStyle w:val="Hyperlink"/>
            <w:rFonts w:ascii="Arial" w:hAnsi="Arial" w:cs="Arial"/>
            <w:sz w:val="24"/>
            <w:szCs w:val="24"/>
          </w:rPr>
          <w:t>http://www.economia.gov.br/acesso-a-informacao/participacao-social/consultas-publicas/2019/contratacao-de-impacto-social-de-instituicao-privada-para-promocao-de-empregabilidade-de-jovens-via-qualificacao-profissional</w:t>
        </w:r>
      </w:hyperlink>
    </w:p>
    <w:p w:rsidR="00BE0C36" w:rsidRPr="00CE7C7F" w:rsidRDefault="00BE0C36" w:rsidP="009C2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E7C7F">
        <w:rPr>
          <w:rFonts w:ascii="Arial" w:hAnsi="Arial" w:cs="Arial"/>
          <w:sz w:val="24"/>
          <w:szCs w:val="24"/>
        </w:rPr>
        <w:t xml:space="preserve">Enviar contribuição para: </w:t>
      </w:r>
      <w:hyperlink r:id="rId5" w:history="1">
        <w:r w:rsidR="00CE7C7F" w:rsidRPr="00CE7C7F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sucap@mte.gov.br</w:t>
        </w:r>
      </w:hyperlink>
    </w:p>
    <w:p w:rsidR="00BE0C36" w:rsidRPr="00CE7C7F" w:rsidRDefault="00BE0C36" w:rsidP="009C2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232B" w:rsidRPr="00BE0C36" w:rsidRDefault="009C232B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0C36">
        <w:rPr>
          <w:rFonts w:ascii="Arial" w:hAnsi="Arial" w:cs="Arial"/>
          <w:sz w:val="24"/>
          <w:szCs w:val="24"/>
        </w:rPr>
        <w:t>Interessado/Empresa/Instituição:</w:t>
      </w:r>
    </w:p>
    <w:p w:rsidR="00373725" w:rsidRPr="00BE0C36" w:rsidRDefault="009C232B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BE0C36">
        <w:rPr>
          <w:rFonts w:ascii="Arial" w:hAnsi="Arial" w:cs="Arial"/>
          <w:sz w:val="24"/>
          <w:szCs w:val="24"/>
        </w:rPr>
        <w:t>Manifestação/Sugestão:</w:t>
      </w: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BE0C36" w:rsidRPr="00BE0C36" w:rsidRDefault="00BE0C3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E74626" w:rsidRDefault="00E74626" w:rsidP="00BE0C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E74626" w:rsidRPr="00BE0C36" w:rsidRDefault="00E74626" w:rsidP="00E746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4626" w:rsidRPr="00BE0C36" w:rsidRDefault="00E74626" w:rsidP="00E746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74626" w:rsidRPr="00BE0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2B"/>
    <w:rsid w:val="00285AA6"/>
    <w:rsid w:val="002D31A4"/>
    <w:rsid w:val="009042AF"/>
    <w:rsid w:val="009C232B"/>
    <w:rsid w:val="00AD3960"/>
    <w:rsid w:val="00BE0C36"/>
    <w:rsid w:val="00C70014"/>
    <w:rsid w:val="00CE7C7F"/>
    <w:rsid w:val="00E30808"/>
    <w:rsid w:val="00E74626"/>
    <w:rsid w:val="00F20BCF"/>
    <w:rsid w:val="00F7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7DB4"/>
  <w15:chartTrackingRefBased/>
  <w15:docId w15:val="{B3A150B9-A946-42EE-BCB0-B6394A10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E7C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E0C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7C7F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rsid w:val="00CE7C7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cap@mte.gov.br" TargetMode="External"/><Relationship Id="rId4" Type="http://schemas.openxmlformats.org/officeDocument/2006/relationships/hyperlink" Target="http://www.economia.gov.br/acesso-a-informacao/participacao-social/consultas-publicas/2019/contratacao-de-impacto-social-de-instituicao-privada-para-promocao-de-empregabilidade-de-jovens-via-qualificacao-profission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Scherrer de Amorim N. Vidal</dc:creator>
  <cp:keywords/>
  <dc:description/>
  <cp:lastModifiedBy>Luciana Vasconcelos Nakamura</cp:lastModifiedBy>
  <cp:revision>7</cp:revision>
  <cp:lastPrinted>2017-09-04T14:53:00Z</cp:lastPrinted>
  <dcterms:created xsi:type="dcterms:W3CDTF">2017-08-23T18:05:00Z</dcterms:created>
  <dcterms:modified xsi:type="dcterms:W3CDTF">2019-08-01T20:16:00Z</dcterms:modified>
</cp:coreProperties>
</file>