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49414A4" w:rsidRDefault="349414A4" w14:paraId="1B716C0F" w14:textId="3CFDCBC6"/>
    <w:p w:rsidR="349414A4" w:rsidP="5C66D207" w:rsidRDefault="349414A4" w14:paraId="1DF0C3B2" w14:textId="3D528B0D" w14:noSpellErr="1">
      <w:pPr>
        <w:jc w:val="center"/>
        <w:rPr>
          <w:b w:val="1"/>
          <w:bCs w:val="1"/>
          <w:sz w:val="22"/>
          <w:szCs w:val="22"/>
        </w:rPr>
      </w:pPr>
      <w:r w:rsidRPr="5C66D207" w:rsidR="349414A4">
        <w:rPr>
          <w:b w:val="1"/>
          <w:bCs w:val="1"/>
          <w:sz w:val="22"/>
          <w:szCs w:val="22"/>
        </w:rPr>
        <w:t>TERMO DE ADESÃO</w:t>
      </w:r>
    </w:p>
    <w:p w:rsidR="349414A4" w:rsidP="5C66D207" w:rsidRDefault="349414A4" w14:paraId="42C09D05" w14:textId="02E19B0B" w14:noSpellErr="1">
      <w:pPr>
        <w:rPr>
          <w:sz w:val="22"/>
          <w:szCs w:val="22"/>
        </w:rPr>
      </w:pPr>
    </w:p>
    <w:p w:rsidR="00563A53" w:rsidP="5C66D207" w:rsidRDefault="00563A53" w14:paraId="15EBFF3E" w14:textId="73C56BED" w14:noSpellErr="1">
      <w:pPr>
        <w:pStyle w:val="Normal"/>
        <w:spacing w:line="480" w:lineRule="auto"/>
        <w:jc w:val="both"/>
        <w:rPr>
          <w:sz w:val="22"/>
          <w:szCs w:val="22"/>
        </w:rPr>
      </w:pPr>
      <w:r w:rsidRPr="5C66D207" w:rsidR="00563A53">
        <w:rPr>
          <w:sz w:val="22"/>
          <w:szCs w:val="22"/>
        </w:rPr>
        <w:t xml:space="preserve">O </w:t>
      </w:r>
      <w:r w:rsidRPr="5C66D207" w:rsidR="00563A53">
        <w:rPr>
          <w:color w:val="FF0000"/>
          <w:sz w:val="22"/>
          <w:szCs w:val="22"/>
        </w:rPr>
        <w:t>[ÓRGÃO/ENTIDADE]</w:t>
      </w:r>
      <w:r w:rsidRPr="5C66D207" w:rsidR="00563A53">
        <w:rPr>
          <w:sz w:val="22"/>
          <w:szCs w:val="22"/>
        </w:rPr>
        <w:t xml:space="preserve">, representado por </w:t>
      </w:r>
      <w:r w:rsidRPr="5C66D207" w:rsidR="00563A53">
        <w:rPr>
          <w:color w:val="FF0000"/>
          <w:sz w:val="22"/>
          <w:szCs w:val="22"/>
        </w:rPr>
        <w:t>[NOME</w:t>
      </w:r>
      <w:r w:rsidRPr="5C66D207" w:rsidR="00563A53">
        <w:rPr>
          <w:color w:val="FF0000"/>
          <w:sz w:val="22"/>
          <w:szCs w:val="22"/>
        </w:rPr>
        <w:t xml:space="preserve"> DO RESPONSÁVEL LEGAL]</w:t>
      </w:r>
      <w:r w:rsidRPr="5C66D207" w:rsidR="00563A53">
        <w:rPr>
          <w:sz w:val="22"/>
          <w:szCs w:val="22"/>
        </w:rPr>
        <w:t xml:space="preserve">, CPF </w:t>
      </w:r>
      <w:r w:rsidRPr="5C66D207" w:rsidR="00563A53">
        <w:rPr>
          <w:color w:val="FF0000"/>
          <w:sz w:val="22"/>
          <w:szCs w:val="22"/>
        </w:rPr>
        <w:t>[XXXXXX]</w:t>
      </w:r>
      <w:r w:rsidRPr="5C66D207" w:rsidR="00563A53">
        <w:rPr>
          <w:sz w:val="22"/>
          <w:szCs w:val="22"/>
        </w:rPr>
        <w:t xml:space="preserve">, por meio deste, vem manifestar adesão ao Racionaliza, nos termos da Portaria Conjunta SEGES-SPU nº 38 de 31 de julho de 2020 e alterações, sobretudo, no que tange as iniciativas e projetos que proporcionem uma ocupação otimizada e compartilhada dos imóveis e da Portaria SPU/ME nº 2509 de 18 de março de 2022. A lista de imóveis de que trata o § 2º do art. 15 da </w:t>
      </w:r>
      <w:r w:rsidRPr="5C66D207" w:rsidR="00563A53">
        <w:rPr>
          <w:sz w:val="22"/>
          <w:szCs w:val="22"/>
        </w:rPr>
        <w:t>Portaria SPU/ME nº 2509 de 18 de março será fornecida em formulário específico, por meio do portal de atendimento da SPU.</w:t>
      </w:r>
    </w:p>
    <w:sectPr w:rsidRPr="00563A53" w:rsidR="0010231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3"/>
    <w:rsid w:val="000639CF"/>
    <w:rsid w:val="00102317"/>
    <w:rsid w:val="001345CD"/>
    <w:rsid w:val="00563A53"/>
    <w:rsid w:val="01E951F8"/>
    <w:rsid w:val="0520F2BA"/>
    <w:rsid w:val="1C80F29E"/>
    <w:rsid w:val="1FB89360"/>
    <w:rsid w:val="1FB89360"/>
    <w:rsid w:val="32452221"/>
    <w:rsid w:val="32452221"/>
    <w:rsid w:val="3419695F"/>
    <w:rsid w:val="349414A4"/>
    <w:rsid w:val="3EB40E98"/>
    <w:rsid w:val="44A71140"/>
    <w:rsid w:val="4AA6BC33"/>
    <w:rsid w:val="4AA6BC33"/>
    <w:rsid w:val="4BCCD97D"/>
    <w:rsid w:val="5415279C"/>
    <w:rsid w:val="5415279C"/>
    <w:rsid w:val="5A6B40C3"/>
    <w:rsid w:val="5C66D207"/>
    <w:rsid w:val="606AEBB6"/>
    <w:rsid w:val="653E5CD9"/>
    <w:rsid w:val="6A4C15D9"/>
    <w:rsid w:val="708C60A2"/>
    <w:rsid w:val="7EB1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9516"/>
  <w15:chartTrackingRefBased/>
  <w15:docId w15:val="{18CA136C-EC20-4D04-9A17-B4EE7F65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7" ma:contentTypeDescription="Crie um novo documento." ma:contentTypeScope="" ma:versionID="3fb6efa73cf920fbbae9dffc019a4b51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f07c59833774abe5776fbc31d26861f6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bserva_x00e7__x00f5_e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format="Dropdown" ma:internalName="Observa_x00e7__x00f5_e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6ade6551-29d1-4f87-9430-cb44f82e3359" xsi:nil="true"/>
  </documentManagement>
</p:properties>
</file>

<file path=customXml/itemProps1.xml><?xml version="1.0" encoding="utf-8"?>
<ds:datastoreItem xmlns:ds="http://schemas.openxmlformats.org/officeDocument/2006/customXml" ds:itemID="{BA827AAD-4CA7-4C9C-B342-2622FD51E910}"/>
</file>

<file path=customXml/itemProps2.xml><?xml version="1.0" encoding="utf-8"?>
<ds:datastoreItem xmlns:ds="http://schemas.openxmlformats.org/officeDocument/2006/customXml" ds:itemID="{2FBDBE19-17F1-4E28-B328-A9D5FFA2183C}"/>
</file>

<file path=customXml/itemProps3.xml><?xml version="1.0" encoding="utf-8"?>
<ds:datastoreItem xmlns:ds="http://schemas.openxmlformats.org/officeDocument/2006/customXml" ds:itemID="{FEA08244-BAAF-495A-BEA0-C83776F6C4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Thiago Rodrigues da Costa</dc:creator>
  <keywords/>
  <dc:description/>
  <lastModifiedBy>Thiago Rodrigues da Costa</lastModifiedBy>
  <revision>3</revision>
  <dcterms:created xsi:type="dcterms:W3CDTF">2022-04-27T19:38:00.0000000Z</dcterms:created>
  <dcterms:modified xsi:type="dcterms:W3CDTF">2022-04-27T20:59:56.5484261Z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</Properties>
</file>