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4E69" w:rsidR="008D57D9" w:rsidP="008D57D9" w:rsidRDefault="008D57D9" w14:paraId="56394E91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B24E69">
        <w:rPr>
          <w:rFonts w:ascii="Montserrat" w:hAnsi="Montserrat" w:eastAsia="Montserrat" w:cs="Montserrat"/>
          <w:b/>
          <w:sz w:val="22"/>
          <w:szCs w:val="22"/>
        </w:rPr>
        <w:t xml:space="preserve">POLÍTICA NACIONAL DAS ARTES </w:t>
      </w:r>
    </w:p>
    <w:p w:rsidRPr="00B24E69" w:rsidR="008D57D9" w:rsidP="008D57D9" w:rsidRDefault="008D57D9" w14:paraId="6F87E8B7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</w:p>
    <w:p w:rsidRPr="00B24E69" w:rsidR="00716231" w:rsidP="008D57D9" w:rsidRDefault="008D57D9" w14:paraId="36B61B3C" w14:textId="4BF79EBA">
      <w:pPr>
        <w:pStyle w:val="Ttulo"/>
        <w:spacing w:after="0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B24E69">
        <w:rPr>
          <w:rFonts w:ascii="Montserrat" w:hAnsi="Montserrat" w:eastAsia="Montserrat" w:cs="Montserrat"/>
          <w:b/>
          <w:sz w:val="22"/>
          <w:szCs w:val="22"/>
        </w:rPr>
        <w:t>PROGRAMA FUNARTE ABERTA 2026</w:t>
      </w:r>
    </w:p>
    <w:p w:rsidRPr="00B24E69" w:rsidR="00716231" w:rsidRDefault="00B4273B" w14:paraId="033FA537" w14:textId="1B32B19B">
      <w:pPr>
        <w:pStyle w:val="Ttulo"/>
        <w:spacing w:after="200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B24E69">
        <w:rPr>
          <w:rFonts w:ascii="Montserrat" w:hAnsi="Montserrat" w:eastAsia="Montserrat" w:cs="Montserrat"/>
          <w:b/>
          <w:sz w:val="22"/>
          <w:szCs w:val="22"/>
        </w:rPr>
        <w:t>ANEXO VII</w:t>
      </w:r>
      <w:r w:rsidRPr="00B24E69" w:rsidR="008D57D9">
        <w:rPr>
          <w:rFonts w:ascii="Montserrat" w:hAnsi="Montserrat" w:eastAsia="Montserrat" w:cs="Montserrat"/>
          <w:b/>
          <w:sz w:val="22"/>
          <w:szCs w:val="22"/>
        </w:rPr>
        <w:t>I</w:t>
      </w:r>
      <w:r w:rsidRPr="00B24E69">
        <w:rPr>
          <w:rFonts w:ascii="Montserrat" w:hAnsi="Montserrat" w:eastAsia="Montserrat" w:cs="Montserrat"/>
          <w:b/>
          <w:sz w:val="22"/>
          <w:szCs w:val="22"/>
        </w:rPr>
        <w:t xml:space="preserve"> </w:t>
      </w:r>
      <w:r w:rsidRPr="00B24E69" w:rsidR="008D57D9">
        <w:rPr>
          <w:rFonts w:ascii="Montserrat" w:hAnsi="Montserrat" w:eastAsia="Montserrat" w:cs="Montserrat"/>
          <w:b/>
          <w:sz w:val="22"/>
          <w:szCs w:val="22"/>
        </w:rPr>
        <w:t>–</w:t>
      </w:r>
      <w:r w:rsidRPr="00B24E69">
        <w:rPr>
          <w:rFonts w:ascii="Montserrat" w:hAnsi="Montserrat" w:eastAsia="Montserrat" w:cs="Montserrat"/>
          <w:b/>
          <w:sz w:val="22"/>
          <w:szCs w:val="22"/>
        </w:rPr>
        <w:t xml:space="preserve"> </w:t>
      </w:r>
      <w:r w:rsidRPr="00B24E69" w:rsidR="008D57D9">
        <w:rPr>
          <w:rFonts w:ascii="Montserrat" w:hAnsi="Montserrat" w:eastAsia="Montserrat" w:cs="Montserrat"/>
          <w:b/>
          <w:sz w:val="22"/>
          <w:szCs w:val="22"/>
        </w:rPr>
        <w:t>FORMULÁRIO PARA PEDIDOS DE RECURSOS</w:t>
      </w:r>
    </w:p>
    <w:p w:rsidRPr="00B24E69" w:rsidR="00716231" w:rsidRDefault="00716231" w14:paraId="3BB1EF58" w14:textId="77777777">
      <w:pPr>
        <w:spacing w:after="200"/>
        <w:jc w:val="center"/>
        <w:rPr>
          <w:rFonts w:ascii="Montserrat" w:hAnsi="Montserrat" w:eastAsia="Montserrat" w:cs="Montserrat"/>
          <w:b/>
        </w:rPr>
      </w:pPr>
    </w:p>
    <w:tbl>
      <w:tblPr>
        <w:tblStyle w:val="a"/>
        <w:tblW w:w="10950" w:type="dxa"/>
        <w:tblInd w:w="-1110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Pr="00B24E69" w:rsidR="00716231" w14:paraId="56B96B0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24E69" w:rsidR="00716231" w:rsidRDefault="00B4273B" w14:paraId="3437DDE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5E49F7EF" w14:textId="77777777">
            <w:pPr>
              <w:ind w:left="-240" w:right="-12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 </w:t>
            </w:r>
          </w:p>
        </w:tc>
      </w:tr>
      <w:tr w:rsidRPr="00B24E69" w:rsidR="00716231" w14:paraId="0FCD9686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24E69" w:rsidR="00716231" w:rsidRDefault="00B4273B" w14:paraId="224CF31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7D17A97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B24E69" w:rsidR="00716231" w14:paraId="2DB020F8" w14:textId="77777777">
        <w:trPr>
          <w:trHeight w:val="555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24E69" w:rsidR="00716231" w:rsidRDefault="00B4273B" w14:paraId="5D14470E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6DF6BCA6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B24E69" w:rsidR="00716231" w14:paraId="16E7D4C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24E69" w:rsidR="00716231" w:rsidRDefault="00B4273B" w14:paraId="58ED9CE3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2EA8A5A7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B24E69" w:rsidR="00716231" w14:paraId="3BA5AC10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24E69" w:rsidR="00716231" w:rsidRDefault="00B4273B" w14:paraId="56DBB435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459D392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B24E69" w:rsidR="00716231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24E69" w:rsidR="00716231" w:rsidRDefault="00B4273B" w14:paraId="5DC6AC11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Apresentação do Recurso (justificar o pedido) </w:t>
            </w:r>
          </w:p>
        </w:tc>
      </w:tr>
      <w:tr w:rsidRPr="00B24E69" w:rsidR="00716231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5ACB24B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3E4D33B0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32C4B64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3F91F61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5D99EB6D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74E99B19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40EFFA81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5169FA68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69B855E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5FC53F6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B24E69" w:rsidR="00716231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61E0A2A7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Data e assinatura do proponente </w:t>
            </w:r>
          </w:p>
          <w:p w:rsidRPr="00B24E69" w:rsidR="00716231" w:rsidRDefault="00B4273B" w14:paraId="01CCD78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Local:                                                                                                  </w:t>
            </w:r>
            <w:r w:rsidRPr="00B24E69">
              <w:rPr>
                <w:rFonts w:ascii="Montserrat" w:hAnsi="Montserrat" w:eastAsia="Montserrat" w:cs="Montserrat"/>
                <w:b/>
              </w:rPr>
              <w:tab/>
            </w:r>
            <w:r w:rsidRPr="00B24E69">
              <w:rPr>
                <w:rFonts w:ascii="Montserrat" w:hAnsi="Montserrat" w:eastAsia="Montserrat" w:cs="Montserrat"/>
                <w:b/>
              </w:rPr>
              <w:t xml:space="preserve">Data: </w:t>
            </w:r>
          </w:p>
          <w:p w:rsidRPr="00B24E69" w:rsidR="00716231" w:rsidRDefault="00B4273B" w14:paraId="2A744CDA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4AB50AA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Assinatura: </w:t>
            </w:r>
          </w:p>
          <w:p w:rsidRPr="00B24E69" w:rsidR="00716231" w:rsidRDefault="00B4273B" w14:paraId="1E65C59D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B24E69" w:rsidR="00716231" w:rsidRDefault="00B4273B" w14:paraId="415AECE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B24E69" w:rsidR="00716231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32C788F7" w14:textId="435CB1EF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>Obs.: Este formulário deverá ser assinado, digitalizado e enviado somente por e-mail para o endereço</w:t>
            </w:r>
            <w:r w:rsidRPr="00B24E69" w:rsidR="002A5351">
              <w:rPr>
                <w:rFonts w:ascii="Montserrat" w:hAnsi="Montserrat" w:eastAsia="Montserrat" w:cs="Montserrat"/>
                <w:b/>
              </w:rPr>
              <w:t xml:space="preserve"> especificado no edital</w:t>
            </w:r>
            <w:r w:rsidRPr="00B24E69">
              <w:rPr>
                <w:rFonts w:ascii="Montserrat" w:hAnsi="Montserrat" w:eastAsia="Montserrat" w:cs="Montserrat"/>
                <w:b/>
              </w:rPr>
              <w:t>, identificando no assunto “</w:t>
            </w:r>
            <w:r w:rsidRPr="00B24E69" w:rsidR="002A5351">
              <w:rPr>
                <w:rFonts w:ascii="Montserrat" w:hAnsi="Montserrat" w:eastAsia="Montserrat" w:cs="Montserrat"/>
                <w:b/>
              </w:rPr>
              <w:t>Pedidos de recursos</w:t>
            </w:r>
            <w:r w:rsidRPr="00B24E69">
              <w:rPr>
                <w:rFonts w:ascii="Montserrat" w:hAnsi="Montserrat" w:eastAsia="Montserrat" w:cs="Montserrat"/>
                <w:b/>
              </w:rPr>
              <w:t xml:space="preserve"> – Programa Funarte </w:t>
            </w:r>
            <w:r w:rsidRPr="00B24E69" w:rsidR="002A5351">
              <w:rPr>
                <w:rFonts w:ascii="Montserrat" w:hAnsi="Montserrat" w:eastAsia="Montserrat" w:cs="Montserrat"/>
                <w:b/>
              </w:rPr>
              <w:t>Aberta 2026</w:t>
            </w:r>
            <w:r w:rsidRPr="00B24E69">
              <w:rPr>
                <w:rFonts w:ascii="Montserrat" w:hAnsi="Montserrat" w:eastAsia="Montserrat" w:cs="Montserrat"/>
                <w:b/>
              </w:rPr>
              <w:t xml:space="preserve">”. </w:t>
            </w:r>
          </w:p>
        </w:tc>
      </w:tr>
      <w:tr w:rsidRPr="00B24E69" w:rsidR="00716231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096D6039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NÃO PREENCHER – para uso da Funarte </w:t>
            </w:r>
          </w:p>
        </w:tc>
      </w:tr>
      <w:tr w:rsidRPr="00B24E69" w:rsidR="00716231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60411CED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3CFF8FDB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Recurso: </w:t>
            </w:r>
          </w:p>
          <w:p w:rsidRPr="00B24E69" w:rsidR="00716231" w:rsidRDefault="00B4273B" w14:paraId="333EA3A5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Deferido </w:t>
            </w:r>
          </w:p>
          <w:p w:rsidRPr="00B24E69" w:rsidR="00716231" w:rsidRDefault="00B4273B" w14:paraId="0518B7AD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Indeferido </w:t>
            </w:r>
          </w:p>
        </w:tc>
      </w:tr>
      <w:tr w:rsidRPr="00B24E69" w:rsidR="00716231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7F15F1C8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Servidor:  </w:t>
            </w:r>
          </w:p>
          <w:p w:rsidRPr="00B24E69" w:rsidR="00716231" w:rsidRDefault="00B4273B" w14:paraId="07E98DC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25F1CCF6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B24E69" w:rsidR="00716231" w:rsidRDefault="00B4273B" w14:paraId="4850CAE4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Rubrica: </w:t>
            </w:r>
          </w:p>
          <w:p w:rsidRPr="00B24E69" w:rsidR="00716231" w:rsidRDefault="00B4273B" w14:paraId="5E845848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B24E69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</w:tbl>
    <w:p w:rsidRPr="00B24E69" w:rsidR="00716231" w:rsidP="00B24E69" w:rsidRDefault="00716231" w14:paraId="075AFD22" w14:textId="77777777">
      <w:pPr>
        <w:spacing w:after="200"/>
        <w:rPr>
          <w:rFonts w:ascii="Montserrat" w:hAnsi="Montserrat" w:eastAsia="Montserrat" w:cs="Montserrat"/>
          <w:b/>
          <w:sz w:val="24"/>
          <w:szCs w:val="24"/>
        </w:rPr>
      </w:pPr>
    </w:p>
    <w:sectPr w:rsidRPr="00B24E69" w:rsidR="007162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03F6" w:rsidRDefault="00EF03F6" w14:paraId="04980703" w14:textId="77777777">
      <w:pPr>
        <w:spacing w:line="240" w:lineRule="auto"/>
      </w:pPr>
      <w:r>
        <w:separator/>
      </w:r>
    </w:p>
  </w:endnote>
  <w:endnote w:type="continuationSeparator" w:id="0">
    <w:p w:rsidR="00EF03F6" w:rsidRDefault="00EF03F6" w14:paraId="73A89E4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w:fontKey="{FF05E815-F52C-40CE-A90B-BD66BEF5D2CA}" r:id="rId1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F62B7C7B-37CF-4232-9BA8-CC73CD0E028B}" r:id="rId2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34C99BF3-78A2-4DFD-9FB0-42D715124F7E}" r:id="rId3"/>
    <w:embedBold w:fontKey="{13A7C98C-CC03-4677-8C61-1FC68CED217B}" r:id="rId4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ACC69F4F-3A54-4555-8F7D-254E507D6724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7B0D24D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B4273B" w14:paraId="740AE38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hAnsi="Montserrat" w:eastAsia="Montserrat" w:cs="Montserrat"/>
        <w:color w:val="000000"/>
      </w:rPr>
    </w:pPr>
    <w:r>
      <w:rPr>
        <w:rFonts w:ascii="Montserrat" w:hAnsi="Montserrat" w:eastAsia="Montserrat" w:cs="Montserrat"/>
        <w:color w:val="000000"/>
      </w:rPr>
      <w:fldChar w:fldCharType="begin"/>
    </w:r>
    <w:r>
      <w:rPr>
        <w:rFonts w:ascii="Montserrat" w:hAnsi="Montserrat" w:eastAsia="Montserrat" w:cs="Montserrat"/>
        <w:color w:val="000000"/>
      </w:rPr>
      <w:instrText>PAGE</w:instrText>
    </w:r>
    <w:r>
      <w:rPr>
        <w:rFonts w:ascii="Montserrat" w:hAnsi="Montserrat" w:eastAsia="Montserrat" w:cs="Montserrat"/>
        <w:color w:val="000000"/>
      </w:rPr>
      <w:fldChar w:fldCharType="separate"/>
    </w:r>
    <w:r>
      <w:rPr>
        <w:rFonts w:ascii="Montserrat" w:hAnsi="Montserrat" w:eastAsia="Montserrat" w:cs="Montserrat"/>
        <w:noProof/>
        <w:color w:val="000000"/>
      </w:rPr>
      <w:t>1</w:t>
    </w:r>
    <w:r>
      <w:rPr>
        <w:rFonts w:ascii="Montserrat" w:hAnsi="Montserrat" w:eastAsia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51556FC2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03F6" w:rsidRDefault="00EF03F6" w14:paraId="33379F02" w14:textId="77777777">
      <w:pPr>
        <w:spacing w:line="240" w:lineRule="auto"/>
      </w:pPr>
      <w:r>
        <w:separator/>
      </w:r>
    </w:p>
  </w:footnote>
  <w:footnote w:type="continuationSeparator" w:id="0">
    <w:p w:rsidR="00EF03F6" w:rsidRDefault="00EF03F6" w14:paraId="49EFB91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6FB3D39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6231" w:rsidP="4C40A580" w:rsidRDefault="00B24E69" w14:paraId="0C021787" w14:textId="5FCF4FCB">
    <w:pPr>
      <w:pStyle w:val="Normal"/>
      <w:tabs>
        <w:tab w:val="center" w:pos="4252"/>
        <w:tab w:val="right" w:pos="8504"/>
      </w:tabs>
      <w:spacing w:line="240" w:lineRule="auto"/>
      <w:jc w:val="center"/>
    </w:pPr>
    <w:r w:rsidR="4C40A580">
      <w:drawing>
        <wp:inline wp14:editId="4A5D8C0A" wp14:anchorId="5A7C82FE">
          <wp:extent cx="3657600" cy="333375"/>
          <wp:effectExtent l="0" t="0" r="0" b="0"/>
          <wp:docPr id="157994574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79945743" name="Picture 1579945743"/>
                  <pic:cNvPicPr/>
                </pic:nvPicPr>
                <pic:blipFill>
                  <a:blip xmlns:r="http://schemas.openxmlformats.org/officeDocument/2006/relationships" r:embed="rId190681566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043FC7F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075289"/>
    <w:rsid w:val="002A5351"/>
    <w:rsid w:val="002F174D"/>
    <w:rsid w:val="00317867"/>
    <w:rsid w:val="004167C9"/>
    <w:rsid w:val="006073BB"/>
    <w:rsid w:val="00716231"/>
    <w:rsid w:val="007E4E96"/>
    <w:rsid w:val="008D57D9"/>
    <w:rsid w:val="00A5638A"/>
    <w:rsid w:val="00B24E69"/>
    <w:rsid w:val="00B4273B"/>
    <w:rsid w:val="00CB2AB5"/>
    <w:rsid w:val="00EF03F6"/>
    <w:rsid w:val="23FEE6F6"/>
    <w:rsid w:val="4C40A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10F5"/>
  <w15:docId w15:val="{F6C9E505-3D64-428A-9665-1BEFE51EA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Ttulo1Char" w:customStyle="1">
    <w:name w:val="Título 1 Char"/>
    <w:basedOn w:val="Fontepargpadro"/>
    <w:uiPriority w:val="9"/>
    <w:rsid w:val="00C971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/>
    <w:rsid w:val="00C971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styleId="TtuloChar" w:customStyle="1">
    <w:name w:val="Título Char"/>
    <w:basedOn w:val="Fontepargpadro"/>
    <w:uiPriority w:val="10"/>
    <w:rsid w:val="00C971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906815660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EAFBE-392B-42CC-801E-FF7C2FA034B7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26A9512-FA16-47D6-B7F0-6A2DD5572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ace62-63e4-48dc-bf1f-ce9b5de16465"/>
    <ds:schemaRef ds:uri="fa24d9bb-db8b-4b32-a6a2-c8c2f209b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E8B84F-C2CF-416B-81C7-16CA019315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Thomaz Baptista Moura</dc:creator>
  <lastModifiedBy>Emanuele Rosa Santiago</lastModifiedBy>
  <revision>9</revision>
  <dcterms:created xsi:type="dcterms:W3CDTF">2026-07-01T19:33:00.0000000Z</dcterms:created>
  <dcterms:modified xsi:type="dcterms:W3CDTF">2026-07-01T19:33:49.6912210Z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2026-07-01T19:33:37Z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bd95dcbd-6ae6-44e6-a091-a9dca1bd3b04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