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76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POLÍTICA NACIONAL DAS ARTES</w:t>
      </w:r>
    </w:p>
    <w:p w:rsidR="00000000" w:rsidDel="00000000" w:rsidP="00000000" w:rsidRDefault="00000000" w:rsidRPr="00000000" w14:paraId="00000003">
      <w:pPr>
        <w:spacing w:after="120" w:before="120" w:line="276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PROGRAMA FUNARTE MEMÓRIA DAS ARTES</w:t>
      </w:r>
    </w:p>
    <w:p w:rsidR="00000000" w:rsidDel="00000000" w:rsidP="00000000" w:rsidRDefault="00000000" w:rsidRPr="00000000" w14:paraId="00000004">
      <w:pPr>
        <w:spacing w:after="120" w:before="120" w:line="276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PRÊMIO FUNARTE MESTRAS E MESTRES DAS ARTES 2025</w:t>
      </w:r>
    </w:p>
    <w:p w:rsidR="00000000" w:rsidDel="00000000" w:rsidP="00000000" w:rsidRDefault="00000000" w:rsidRPr="00000000" w14:paraId="00000005">
      <w:pPr>
        <w:pStyle w:val="Title"/>
        <w:spacing w:after="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ANEXO X - RECURSO DE HABILITAÇÃO</w:t>
      </w:r>
    </w:p>
    <w:p w:rsidR="00000000" w:rsidDel="00000000" w:rsidP="00000000" w:rsidRDefault="00000000" w:rsidRPr="00000000" w14:paraId="00000007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50.0" w:type="dxa"/>
        <w:jc w:val="left"/>
        <w:tblInd w:w="-1110.0" w:type="dxa"/>
        <w:tblBorders>
          <w:top w:color="808080" w:space="0" w:sz="8" w:val="single"/>
          <w:left w:color="808080" w:space="0" w:sz="8" w:val="single"/>
          <w:bottom w:color="808080" w:space="0" w:sz="8" w:val="single"/>
          <w:right w:color="808080" w:space="0" w:sz="8" w:val="single"/>
          <w:insideH w:color="808080" w:space="0" w:sz="8" w:val="single"/>
          <w:insideV w:color="808080" w:space="0" w:sz="8" w:val="single"/>
        </w:tblBorders>
        <w:tblLayout w:type="fixed"/>
        <w:tblLook w:val="0600"/>
      </w:tblPr>
      <w:tblGrid>
        <w:gridCol w:w="3075"/>
        <w:gridCol w:w="2730"/>
        <w:gridCol w:w="1740"/>
        <w:gridCol w:w="1740"/>
        <w:gridCol w:w="1665"/>
        <w:tblGridChange w:id="0">
          <w:tblGrid>
            <w:gridCol w:w="3075"/>
            <w:gridCol w:w="2730"/>
            <w:gridCol w:w="1740"/>
            <w:gridCol w:w="1740"/>
            <w:gridCol w:w="166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ind w:left="-240" w:firstLine="0"/>
              <w:jc w:val="center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Nº de inscrição 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9">
            <w:pPr>
              <w:ind w:left="-240" w:right="-120" w:firstLine="0"/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 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ind w:left="-240" w:firstLine="0"/>
              <w:jc w:val="center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  Nome da iniciativa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E">
            <w:pPr>
              <w:ind w:left="-240" w:firstLine="0"/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ind w:left="-240" w:firstLine="0"/>
              <w:jc w:val="center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Nome do proponente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3">
            <w:pPr>
              <w:ind w:left="-240" w:firstLine="0"/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ind w:left="-240" w:firstLine="0"/>
              <w:jc w:val="center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Telefones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8">
            <w:pPr>
              <w:ind w:left="-240" w:firstLine="0"/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ind w:left="-240" w:firstLine="0"/>
              <w:jc w:val="center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E-mail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D">
            <w:pPr>
              <w:ind w:left="-240" w:firstLine="0"/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ind w:left="-240" w:firstLine="0"/>
              <w:jc w:val="center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Apresentação do Recurso (justificar o pedido) </w:t>
            </w:r>
          </w:p>
        </w:tc>
      </w:tr>
      <w:tr>
        <w:trPr>
          <w:cantSplit w:val="0"/>
          <w:trHeight w:val="271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6">
            <w:pPr>
              <w:ind w:left="-240" w:firstLine="0"/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7">
            <w:pPr>
              <w:ind w:left="-240" w:firstLine="0"/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8">
            <w:pPr>
              <w:ind w:left="-240" w:firstLine="0"/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ind w:left="-240" w:firstLine="0"/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A">
            <w:pPr>
              <w:ind w:left="-240" w:firstLine="0"/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B">
            <w:pPr>
              <w:ind w:left="-240" w:firstLine="0"/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C">
            <w:pPr>
              <w:ind w:left="-240" w:firstLine="0"/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Data e assinatura do proponente </w:t>
            </w:r>
          </w:p>
        </w:tc>
      </w:tr>
      <w:tr>
        <w:trPr>
          <w:cantSplit w:val="0"/>
          <w:trHeight w:val="163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6">
            <w:pPr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Local:                                                                                                  </w:t>
              <w:tab/>
              <w:t xml:space="preserve">Data: </w:t>
            </w:r>
          </w:p>
          <w:p w:rsidR="00000000" w:rsidDel="00000000" w:rsidP="00000000" w:rsidRDefault="00000000" w:rsidRPr="00000000" w14:paraId="00000037">
            <w:pPr>
              <w:ind w:left="480" w:firstLine="0"/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8">
            <w:pPr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Assinatura: 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Obs.: Este formulário deverá ser assinado, digitalizado e enviado somente por e-mail para o endereço: recursos.mestrasemestres@funarte.gov.br, identificando no assunto “Recurso da Seleção – Prêmio Funarte Mestras e Mestres das Artes 2025”.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2">
            <w:pPr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NÃO PREENCHER – para uso da Funarte 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7">
            <w:pPr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N° inscrição: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A">
            <w:pPr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Recurso: 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1"/>
              </w:numPr>
              <w:ind w:left="720" w:hanging="360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Deferido 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1"/>
              </w:numPr>
              <w:ind w:left="720" w:hanging="360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Indeferido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E">
            <w:pPr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Servidor:  </w:t>
            </w:r>
          </w:p>
          <w:p w:rsidR="00000000" w:rsidDel="00000000" w:rsidP="00000000" w:rsidRDefault="00000000" w:rsidRPr="00000000" w14:paraId="0000004F">
            <w:pPr>
              <w:ind w:left="480" w:firstLine="0"/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1">
            <w:pPr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Matrícula: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3">
            <w:pPr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Rubrica: </w:t>
            </w:r>
          </w:p>
          <w:p w:rsidR="00000000" w:rsidDel="00000000" w:rsidP="00000000" w:rsidRDefault="00000000" w:rsidRPr="00000000" w14:paraId="00000054">
            <w:pPr>
              <w:ind w:left="480" w:firstLine="0"/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55">
      <w:pPr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3" w:top="2125" w:left="1700" w:right="113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Montserrat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jc w:val="center"/>
      <w:rPr>
        <w:rFonts w:ascii="Montserrat" w:cs="Montserrat" w:eastAsia="Montserrat" w:hAnsi="Montserrat"/>
        <w:color w:val="000000"/>
      </w:rPr>
    </w:pPr>
    <w:r w:rsidDel="00000000" w:rsidR="00000000" w:rsidRPr="00000000">
      <w:rPr>
        <w:rFonts w:ascii="Montserrat" w:cs="Montserrat" w:eastAsia="Montserrat" w:hAnsi="Montserrat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tabs>
        <w:tab w:val="center" w:leader="none" w:pos="4252"/>
        <w:tab w:val="right" w:leader="none" w:pos="8504"/>
      </w:tabs>
      <w:spacing w:line="240" w:lineRule="auto"/>
      <w:jc w:val="center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876853</wp:posOffset>
          </wp:positionH>
          <wp:positionV relativeFrom="paragraph">
            <wp:posOffset>28575</wp:posOffset>
          </wp:positionV>
          <wp:extent cx="4007647" cy="723900"/>
          <wp:effectExtent b="0" l="0" r="0" t="0"/>
          <wp:wrapNone/>
          <wp:docPr descr="Uma imagem contendo Logotipo&#10;&#10;O conteúdo gerado por IA pode estar incorreto." id="2089839630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32" l="17822" r="0" t="12333"/>
                  <a:stretch>
                    <a:fillRect/>
                  </a:stretch>
                </pic:blipFill>
                <pic:spPr>
                  <a:xfrm>
                    <a:off x="0" y="0"/>
                    <a:ext cx="4007647" cy="7239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DF3448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DF3448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DF3448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Normal0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tulo1Char" w:customStyle="1">
    <w:name w:val="Título 1 Char"/>
    <w:basedOn w:val="Fontepargpadro"/>
    <w:uiPriority w:val="9"/>
    <w:rsid w:val="00DF3448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uiPriority w:val="9"/>
    <w:semiHidden w:val="1"/>
    <w:rsid w:val="00DF3448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uiPriority w:val="9"/>
    <w:semiHidden w:val="1"/>
    <w:rsid w:val="00DF3448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uiPriority w:val="9"/>
    <w:semiHidden w:val="1"/>
    <w:rsid w:val="00DF3448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uiPriority w:val="9"/>
    <w:semiHidden w:val="1"/>
    <w:rsid w:val="00DF3448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uiPriority w:val="9"/>
    <w:semiHidden w:val="1"/>
    <w:rsid w:val="00DF3448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DF3448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DF3448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DF3448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uiPriority w:val="10"/>
    <w:rsid w:val="00DF3448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uiPriority w:val="11"/>
    <w:rsid w:val="00DF3448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DF3448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DF3448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DF3448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DF3448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DF3448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DF3448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DF3448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196437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196437"/>
    <w:rPr>
      <w:rFonts w:ascii="Arial" w:cs="Arial" w:eastAsia="Arial" w:hAnsi="Arial"/>
      <w:kern w:val="0"/>
      <w:sz w:val="22"/>
      <w:szCs w:val="22"/>
      <w:lang w:eastAsia="pt-BR"/>
    </w:rPr>
  </w:style>
  <w:style w:type="paragraph" w:styleId="Rodap">
    <w:name w:val="footer"/>
    <w:basedOn w:val="Normal"/>
    <w:link w:val="RodapChar"/>
    <w:uiPriority w:val="99"/>
    <w:unhideWhenUsed w:val="1"/>
    <w:rsid w:val="00196437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196437"/>
    <w:rPr>
      <w:rFonts w:ascii="Arial" w:cs="Arial" w:eastAsia="Arial" w:hAnsi="Arial"/>
      <w:kern w:val="0"/>
      <w:sz w:val="22"/>
      <w:szCs w:val="22"/>
      <w:lang w:eastAsia="pt-BR"/>
    </w:rPr>
  </w:style>
  <w:style w:type="table" w:styleId="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Montserrat-regular.ttf"/><Relationship Id="rId4" Type="http://schemas.openxmlformats.org/officeDocument/2006/relationships/font" Target="fonts/Montserrat-bold.ttf"/><Relationship Id="rId5" Type="http://schemas.openxmlformats.org/officeDocument/2006/relationships/font" Target="fonts/Montserrat-italic.ttf"/><Relationship Id="rId6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AV6owN4TkBLs/wnYPLzYyFafPw==">CgMxLjA4AHIhMW45T01ZS09CR2lRNE9PMmFLMjZ2VEhrVHpnNEJNeUE4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2025-08-15T21:58:00Z</dcterms:created>
  <dc:creator>Thomaz Baptista Moura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0x010100FB824D687D77F14BB0E82D91BB3D8BBB</vt:lpwstr>
  </property>
</Properties>
</file>