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A2EA" w14:textId="77777777" w:rsidR="0010727B" w:rsidRDefault="0010727B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5A0DA2EB" w14:textId="77777777" w:rsidR="0010727B" w:rsidRDefault="0010727B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5A0DA2EC" w14:textId="77777777" w:rsidR="0010727B" w:rsidRDefault="0010727B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5A0DA2ED" w14:textId="77777777" w:rsidR="0010727B" w:rsidRDefault="0010727B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5A0DA2EE" w14:textId="77777777" w:rsidR="0010727B" w:rsidRDefault="0010727B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5A0DA2EF" w14:textId="77777777" w:rsidR="0010727B" w:rsidRDefault="00030DBE">
      <w:pPr>
        <w:spacing w:line="240" w:lineRule="auto"/>
        <w:ind w:left="0" w:hanging="2"/>
        <w:jc w:val="center"/>
      </w:pPr>
      <w:r>
        <w:rPr>
          <w:rFonts w:ascii="Montserrat" w:eastAsia="Montserrat" w:hAnsi="Montserrat" w:cs="Montserrat"/>
          <w:b/>
          <w:color w:val="000000"/>
        </w:rPr>
        <w:t>POLÍTICA NACIONAL DAS ARTES</w:t>
      </w:r>
    </w:p>
    <w:p w14:paraId="5A0DA2F0" w14:textId="77777777" w:rsidR="0010727B" w:rsidRDefault="0010727B">
      <w:pPr>
        <w:spacing w:line="240" w:lineRule="auto"/>
        <w:ind w:left="0" w:hanging="2"/>
      </w:pPr>
    </w:p>
    <w:p w14:paraId="5A0DA2F1" w14:textId="77777777" w:rsidR="0010727B" w:rsidRDefault="00030DBE">
      <w:pPr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BOLSA FUNARTE BRASIL CONEXÕES INTERNACIONAIS 2025 - TEMPORADA CULTURAL BRASIL-FRANÇA: Participação de jovens criadores(as) no Festival OFF Avignon e na Bienal de Dança de Lyon</w:t>
      </w:r>
    </w:p>
    <w:p w14:paraId="5A0DA2F2" w14:textId="77777777" w:rsidR="0010727B" w:rsidRDefault="0010727B">
      <w:pPr>
        <w:ind w:left="0" w:hanging="2"/>
        <w:jc w:val="center"/>
        <w:rPr>
          <w:rFonts w:ascii="Montserrat" w:eastAsia="Montserrat" w:hAnsi="Montserrat" w:cs="Montserrat"/>
          <w:b/>
        </w:rPr>
      </w:pPr>
    </w:p>
    <w:p w14:paraId="5A0DA2F3" w14:textId="77777777" w:rsidR="0010727B" w:rsidRDefault="0010727B">
      <w:pPr>
        <w:widowControl w:val="0"/>
        <w:spacing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5A0DA2F4" w14:textId="77777777" w:rsidR="0010727B" w:rsidRDefault="00030DBE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</w:t>
      </w:r>
    </w:p>
    <w:p w14:paraId="5A0DA2F5" w14:textId="77777777" w:rsidR="0010727B" w:rsidRDefault="00030DBE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DE HABILITAÇÃO</w:t>
      </w:r>
    </w:p>
    <w:tbl>
      <w:tblPr>
        <w:tblStyle w:val="af1"/>
        <w:tblW w:w="9754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10727B" w14:paraId="5A0DA2F8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A0DA2F6" w14:textId="77777777" w:rsidR="0010727B" w:rsidRDefault="00030DBE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0DA2F7" w14:textId="77777777" w:rsidR="0010727B" w:rsidRDefault="0010727B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10727B" w14:paraId="5A0DA2FB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A0DA2F9" w14:textId="77777777" w:rsidR="0010727B" w:rsidRDefault="00030DBE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0DA2FA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10727B" w14:paraId="5A0DA2FE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A0DA2FC" w14:textId="77777777" w:rsidR="0010727B" w:rsidRDefault="00030DBE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0DA2FD" w14:textId="77777777" w:rsidR="0010727B" w:rsidRDefault="0010727B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10727B" w14:paraId="5A0DA301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A0DA2FF" w14:textId="77777777" w:rsidR="0010727B" w:rsidRDefault="00030DBE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0DA300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10727B" w14:paraId="5A0DA304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A0DA302" w14:textId="77777777" w:rsidR="0010727B" w:rsidRDefault="00030DBE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0DA303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10727B" w14:paraId="5A0DA306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A0DA305" w14:textId="77777777" w:rsidR="0010727B" w:rsidRDefault="00030DBE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10727B" w14:paraId="5A0DA311" w14:textId="77777777">
        <w:trPr>
          <w:trHeight w:val="227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0DA307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08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09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0A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0B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0C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0D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0E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0F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10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10727B" w14:paraId="5A0DA318" w14:textId="77777777">
        <w:trPr>
          <w:trHeight w:val="134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0DA312" w14:textId="77777777" w:rsidR="0010727B" w:rsidRDefault="00030DB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Data e assinatura do proponente</w:t>
            </w:r>
          </w:p>
          <w:p w14:paraId="5A0DA313" w14:textId="77777777" w:rsidR="0010727B" w:rsidRDefault="00030DB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5A0DA314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15" w14:textId="77777777" w:rsidR="0010727B" w:rsidRDefault="00030DB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5A0DA316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17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10727B" w14:paraId="5A0DA31A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A0DA319" w14:textId="77777777" w:rsidR="0010727B" w:rsidRDefault="00030DB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Obs.: Este formulário deverá ser assinado, digitalizado e enviado somente por e-mail para o endereço: recurso.conexoesinternacionaisbrasilfranca@funarte.gov.br, identificando no assunto “Recurso da Habilitação – Edital Bolsa Funarte Brasil Conexões Internacionais 2025”.</w:t>
            </w:r>
          </w:p>
        </w:tc>
      </w:tr>
      <w:tr w:rsidR="0010727B" w14:paraId="5A0DA31C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A0DA31B" w14:textId="77777777" w:rsidR="0010727B" w:rsidRDefault="00030DB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NÃO PREENCHER – para uso da Funarte</w:t>
            </w:r>
          </w:p>
        </w:tc>
      </w:tr>
      <w:tr w:rsidR="0010727B" w14:paraId="5A0DA321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A0DA31D" w14:textId="77777777" w:rsidR="0010727B" w:rsidRDefault="00030DB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A0DA31E" w14:textId="77777777" w:rsidR="0010727B" w:rsidRDefault="00030DB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Recurso:</w:t>
            </w:r>
          </w:p>
          <w:p w14:paraId="5A0DA31F" w14:textId="77777777" w:rsidR="0010727B" w:rsidRDefault="00030DBE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Deferido</w:t>
            </w:r>
          </w:p>
          <w:p w14:paraId="5A0DA320" w14:textId="77777777" w:rsidR="0010727B" w:rsidRDefault="00030DBE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Indeferido</w:t>
            </w:r>
          </w:p>
        </w:tc>
      </w:tr>
      <w:tr w:rsidR="0010727B" w14:paraId="5A0DA328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A0DA322" w14:textId="77777777" w:rsidR="0010727B" w:rsidRDefault="00030DB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 xml:space="preserve">Servidor: </w:t>
            </w:r>
          </w:p>
          <w:p w14:paraId="5A0DA323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A0DA324" w14:textId="77777777" w:rsidR="0010727B" w:rsidRDefault="00030DB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A0DA325" w14:textId="77777777" w:rsidR="0010727B" w:rsidRDefault="00030DB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Rubrica:</w:t>
            </w:r>
          </w:p>
          <w:p w14:paraId="5A0DA326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A0DA327" w14:textId="77777777" w:rsidR="0010727B" w:rsidRDefault="0010727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5A0DA329" w14:textId="77777777" w:rsidR="0010727B" w:rsidRDefault="0010727B">
      <w:pPr>
        <w:ind w:left="0" w:hanging="2"/>
        <w:jc w:val="both"/>
        <w:rPr>
          <w:rFonts w:ascii="Calibri" w:eastAsia="Calibri" w:hAnsi="Calibri" w:cs="Calibri"/>
        </w:rPr>
      </w:pPr>
    </w:p>
    <w:sectPr w:rsidR="001072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A335" w14:textId="77777777" w:rsidR="00030DBE" w:rsidRDefault="00030DBE">
      <w:pPr>
        <w:spacing w:line="240" w:lineRule="auto"/>
        <w:ind w:left="0" w:hanging="2"/>
      </w:pPr>
      <w:r>
        <w:separator/>
      </w:r>
    </w:p>
  </w:endnote>
  <w:endnote w:type="continuationSeparator" w:id="0">
    <w:p w14:paraId="5A0DA337" w14:textId="77777777" w:rsidR="00030DBE" w:rsidRDefault="00030DB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B858E19-58A3-48D9-AE30-8512ABDA63FD}"/>
    <w:embedBold r:id="rId2" w:fontKey="{1ED2B96D-7D98-4985-A4E0-D595781B46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A4C21B98-4CE3-4AC5-A2AC-FE814CAB015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EC8CE76-31F9-4DC2-B1FB-EF23B76FD145}"/>
    <w:embedItalic r:id="rId5" w:fontKey="{7BDA740E-4E48-4D13-B1EE-749958F66F3E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6" w:fontKey="{89F6DDBD-3636-4B3D-88C1-0EA0CCAB7521}"/>
    <w:embedBold r:id="rId7" w:fontKey="{E9FBB891-A460-4F8B-BC36-045C742D37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38050DD-7CB5-45FB-BC28-A3986B4CBC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A32D" w14:textId="77777777" w:rsidR="0010727B" w:rsidRDefault="001072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A32E" w14:textId="77777777" w:rsidR="0010727B" w:rsidRDefault="001072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A330" w14:textId="77777777" w:rsidR="0010727B" w:rsidRDefault="001072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DA331" w14:textId="77777777" w:rsidR="00030DBE" w:rsidRDefault="00030DBE">
      <w:pPr>
        <w:spacing w:line="240" w:lineRule="auto"/>
        <w:ind w:left="0" w:hanging="2"/>
      </w:pPr>
      <w:r>
        <w:separator/>
      </w:r>
    </w:p>
  </w:footnote>
  <w:footnote w:type="continuationSeparator" w:id="0">
    <w:p w14:paraId="5A0DA333" w14:textId="77777777" w:rsidR="00030DBE" w:rsidRDefault="00030DB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A32A" w14:textId="77777777" w:rsidR="0010727B" w:rsidRDefault="001072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A32B" w14:textId="201B58DD" w:rsidR="0010727B" w:rsidRDefault="00030DB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0" allowOverlap="1" wp14:anchorId="542CD84C" wp14:editId="4C379802">
          <wp:simplePos x="0" y="0"/>
          <wp:positionH relativeFrom="margin">
            <wp:align>center</wp:align>
          </wp:positionH>
          <wp:positionV relativeFrom="page">
            <wp:posOffset>449580</wp:posOffset>
          </wp:positionV>
          <wp:extent cx="3869055" cy="575310"/>
          <wp:effectExtent l="0" t="0" r="0" b="0"/>
          <wp:wrapNone/>
          <wp:docPr id="2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0DA32C" w14:textId="77777777" w:rsidR="0010727B" w:rsidRDefault="0010727B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A32F" w14:textId="77777777" w:rsidR="0010727B" w:rsidRDefault="001072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F3BB6"/>
    <w:multiLevelType w:val="multilevel"/>
    <w:tmpl w:val="C986CC44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56730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27B"/>
    <w:rsid w:val="00030DBE"/>
    <w:rsid w:val="0010727B"/>
    <w:rsid w:val="00F8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DA2EA"/>
  <w15:docId w15:val="{1FD07D8D-ECA4-447A-884A-62EF7186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2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table" w:customStyle="1" w:styleId="af0">
    <w:basedOn w:val="TableNormal1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table" w:customStyle="1" w:styleId="af1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kNO90Fzcs1kYSfCjncsNT80rdg==">CgMxLjA4AHIhMWNtU2U2a2dLZVJEN0JiZFdaVlYzUDJrWWtuQlBna3Nm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789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Emanuele Rosa Santiago</cp:lastModifiedBy>
  <cp:revision>2</cp:revision>
  <dcterms:created xsi:type="dcterms:W3CDTF">2024-06-13T18:47:00Z</dcterms:created>
  <dcterms:modified xsi:type="dcterms:W3CDTF">2025-03-14T23:14:00Z</dcterms:modified>
</cp:coreProperties>
</file>