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3">
      <w:pPr>
        <w:pStyle w:val="Title"/>
        <w:spacing w:after="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MÚSICA</w:t>
      </w:r>
    </w:p>
    <w:p w:rsidR="00000000" w:rsidDel="00000000" w:rsidP="00000000" w:rsidRDefault="00000000" w:rsidRPr="00000000" w14:paraId="00000004">
      <w:pPr>
        <w:pStyle w:val="Title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6">
      <w:pPr>
        <w:pStyle w:val="Title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AUTODECLARAÇÃO 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Eu,____________________________________________________________________________________, portador(a) do RG nº ________________________________, CPF nº ________________________________, DECLARO ser Pessoa com  Deficiência______________________________________________(informar natureza da deficiência), para fins de participação no edital PROGRAMA FUNARTE DE APOIO A AÇÕES CONTINUADAS 2025 - MÚSICA. </w:t>
      </w:r>
    </w:p>
    <w:p w:rsidR="00000000" w:rsidDel="00000000" w:rsidP="00000000" w:rsidRDefault="00000000" w:rsidRPr="00000000" w14:paraId="00000009">
      <w:pPr>
        <w:shd w:fill="ffffff" w:val="clear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after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000000" w:rsidDel="00000000" w:rsidP="00000000" w:rsidRDefault="00000000" w:rsidRPr="00000000" w14:paraId="0000000B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 </w:t>
      </w:r>
    </w:p>
    <w:p w:rsidR="00000000" w:rsidDel="00000000" w:rsidP="00000000" w:rsidRDefault="00000000" w:rsidRPr="00000000" w14:paraId="0000000E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DO(A) DECLARANTE </w:t>
      </w:r>
    </w:p>
    <w:p w:rsidR="00000000" w:rsidDel="00000000" w:rsidP="00000000" w:rsidRDefault="00000000" w:rsidRPr="00000000" w14:paraId="0000001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2097517083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461C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461C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461C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uiPriority w:val="9"/>
    <w:rsid w:val="00A461C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A461C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A461C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A461C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A461C7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A461C7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461C7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461C7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461C7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A461C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A461C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461C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A461C7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461C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A461C7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461C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461C7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461C7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0C59D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C59DD"/>
  </w:style>
  <w:style w:type="paragraph" w:styleId="Rodap">
    <w:name w:val="footer"/>
    <w:basedOn w:val="Normal"/>
    <w:link w:val="RodapChar"/>
    <w:uiPriority w:val="99"/>
    <w:unhideWhenUsed w:val="1"/>
    <w:rsid w:val="000C59D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C59DD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xAFI9I82jaABgCwzik0LhUT4zg==">CgMxLjA4AHIhMUtENmcxV2JtRmVQREtFNTJfR2ljWFhyNVVqb2ZTdmhr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2025-06-18T19:57:00Z</dcterms:created>
  <dc:creator>Thomaz Baptista Moura</dc:creator>
</cp:coreProperties>
</file>