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8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spacing w:lineRule="auto" w:line="276" w:before="120" w:after="120"/>
        <w:ind w:left="1" w:right="0" w:hanging="3"/>
        <w:jc w:val="center"/>
        <w:rPr>
          <w:rFonts w:eastAsia="Montserrat" w:cs="Montserrat" w:ascii="Montserrat" w:hAnsi="Montserrat"/>
          <w:b/>
          <w:position w:val="0"/>
          <w:sz w:val="26"/>
          <w:szCs w:val="26"/>
        </w:rPr>
      </w:pPr>
      <w:r>
        <w:rPr>
          <w:rFonts w:eastAsia="Montserrat" w:cs="Montserrat" w:ascii="Montserrat" w:hAnsi="Montserrat"/>
          <w:b/>
          <w:position w:val="0"/>
          <w:sz w:val="26"/>
          <w:szCs w:val="26"/>
        </w:rPr>
        <w:t>POLÍTICA NACIONAL DAS ARTES</w:t>
      </w:r>
    </w:p>
    <w:p>
      <w:pPr>
        <w:pStyle w:val="Normal"/>
        <w:widowControl w:val="false"/>
        <w:spacing w:lineRule="auto" w:line="276" w:before="120" w:after="120"/>
        <w:ind w:left="0" w:right="0" w:hanging="2"/>
        <w:jc w:val="center"/>
        <w:rPr>
          <w:rFonts w:eastAsia="Montserrat" w:cs="Montserrat" w:ascii="Montserrat" w:hAnsi="Montserrat"/>
          <w:b/>
        </w:rPr>
      </w:pPr>
      <w:r>
        <w:rPr>
          <w:rFonts w:eastAsia="Montserrat" w:cs="Montserrat" w:ascii="Montserrat" w:hAnsi="Montserrat"/>
          <w:b/>
        </w:rPr>
        <w:t xml:space="preserve">PROGRAMA FUNARTE DE APOIO A AÇÕES CONTINUADAS 2023 – EVENTOS ARTÍSTICOS CALENDARIZADOS </w:t>
      </w:r>
    </w:p>
    <w:p>
      <w:pPr>
        <w:pStyle w:val="Normal"/>
        <w:spacing w:lineRule="auto" w:line="360"/>
        <w:ind w:left="0" w:right="0" w:hanging="2"/>
        <w:jc w:val="center"/>
        <w:rPr>
          <w:rFonts w:eastAsia="Montserrat" w:cs="Montserrat" w:ascii="Montserrat" w:hAnsi="Montserrat"/>
          <w:b/>
        </w:rPr>
      </w:pPr>
      <w:r>
        <w:rPr>
          <w:rFonts w:eastAsia="Montserrat" w:cs="Montserrat" w:ascii="Montserrat" w:hAnsi="Montserrat"/>
          <w:b/>
        </w:rPr>
        <w:t>ANEXO V</w:t>
      </w:r>
      <w:r>
        <w:rPr>
          <w:rFonts w:eastAsia="Montserrat" w:cs="Montserrat" w:ascii="Montserrat" w:hAnsi="Montserrat"/>
          <w:b/>
        </w:rPr>
        <w:t>I</w:t>
      </w:r>
    </w:p>
    <w:p>
      <w:pPr>
        <w:pStyle w:val="Normal"/>
        <w:spacing w:lineRule="auto" w:line="360"/>
        <w:ind w:left="0" w:right="0" w:hanging="2"/>
        <w:jc w:val="center"/>
        <w:rPr>
          <w:rFonts w:eastAsia="Montserrat" w:cs="Montserrat" w:ascii="Montserrat" w:hAnsi="Montserrat"/>
          <w:b/>
        </w:rPr>
      </w:pPr>
      <w:r>
        <w:rPr>
          <w:rFonts w:eastAsia="Montserrat" w:cs="Montserrat" w:ascii="Montserrat" w:hAnsi="Montserrat"/>
          <w:b/>
        </w:rPr>
        <w:t>RECURSO DE HABILITAÇÃO</w:t>
      </w:r>
    </w:p>
    <w:tbl>
      <w:tblPr>
        <w:jc w:val="left"/>
        <w:tblInd w:w="-2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10" w:type="dxa"/>
          <w:bottom w:w="0" w:type="dxa"/>
          <w:right w:w="115" w:type="dxa"/>
        </w:tblCellMar>
      </w:tblPr>
      <w:tblGrid>
        <w:gridCol w:w="2524"/>
        <w:gridCol w:w="170"/>
        <w:gridCol w:w="1349"/>
        <w:gridCol w:w="1347"/>
        <w:gridCol w:w="4364"/>
      </w:tblGrid>
      <w:tr>
        <w:trPr>
          <w:trHeight w:val="1006" w:hRule="atLeast"/>
          <w:cantSplit w:val="false"/>
        </w:trPr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ind w:left="0" w:right="0" w:hanging="2"/>
              <w:rPr>
                <w:rFonts w:eastAsia="Montserrat" w:cs="Montserrat" w:ascii="Montserrat" w:hAnsi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 xml:space="preserve">Nº de inscrição </w:t>
            </w:r>
          </w:p>
        </w:tc>
        <w:tc>
          <w:tcPr>
            <w:tcW w:w="72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ind w:left="0" w:right="-115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469" w:hRule="atLeast"/>
          <w:cantSplit w:val="false"/>
        </w:trPr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ind w:left="0" w:right="0" w:hanging="2"/>
              <w:rPr>
                <w:rFonts w:eastAsia="Montserrat" w:cs="Montserrat" w:ascii="Montserrat" w:hAnsi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Nome da iniciativa</w:t>
            </w:r>
          </w:p>
        </w:tc>
        <w:tc>
          <w:tcPr>
            <w:tcW w:w="72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70" w:hRule="atLeast"/>
          <w:cantSplit w:val="false"/>
        </w:trPr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ind w:left="0" w:right="0" w:hanging="2"/>
              <w:rPr>
                <w:rFonts w:eastAsia="Montserrat" w:cs="Montserrat" w:ascii="Montserrat" w:hAnsi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Nome do proponente</w:t>
            </w:r>
          </w:p>
        </w:tc>
        <w:tc>
          <w:tcPr>
            <w:tcW w:w="72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tabs>
                <w:tab w:val="left" w:pos="5698" w:leader="none"/>
              </w:tabs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422" w:hRule="atLeast"/>
          <w:cantSplit w:val="false"/>
        </w:trPr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ind w:left="0" w:right="0" w:hanging="2"/>
              <w:rPr>
                <w:rFonts w:eastAsia="Montserrat" w:cs="Montserrat" w:ascii="Montserrat" w:hAnsi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Telefones</w:t>
            </w:r>
          </w:p>
        </w:tc>
        <w:tc>
          <w:tcPr>
            <w:tcW w:w="72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415" w:hRule="atLeast"/>
          <w:cantSplit w:val="false"/>
        </w:trPr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ind w:left="0" w:right="0" w:hanging="2"/>
              <w:rPr>
                <w:rFonts w:eastAsia="Montserrat" w:cs="Montserrat" w:ascii="Montserrat" w:hAnsi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E-mail</w:t>
            </w:r>
          </w:p>
        </w:tc>
        <w:tc>
          <w:tcPr>
            <w:tcW w:w="72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  <w:highlight w:val="yellow"/>
              </w:rPr>
            </w:pPr>
            <w:r>
              <w:rPr>
                <w:rFonts w:eastAsia="Montserrat" w:cs="Montserrat" w:ascii="Montserrat" w:hAnsi="Montserrat"/>
                <w:highlight w:val="yellow"/>
              </w:rPr>
            </w:r>
          </w:p>
        </w:tc>
      </w:tr>
      <w:tr>
        <w:trPr>
          <w:trHeight w:val="435" w:hRule="atLeast"/>
          <w:cantSplit w:val="false"/>
        </w:trPr>
        <w:tc>
          <w:tcPr>
            <w:tcW w:w="97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ind w:left="0" w:right="0" w:hanging="2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  <w:b/>
              </w:rPr>
              <w:t>Apresentação do Recurso</w:t>
            </w:r>
            <w:r>
              <w:rPr>
                <w:rFonts w:eastAsia="Montserrat" w:cs="Montserrat" w:ascii="Montserrat" w:hAnsi="Montserrat"/>
              </w:rPr>
              <w:t xml:space="preserve"> (justificar o pedido)</w:t>
            </w:r>
          </w:p>
        </w:tc>
      </w:tr>
      <w:tr>
        <w:trPr>
          <w:trHeight w:val="2951" w:hRule="atLeast"/>
          <w:cantSplit w:val="false"/>
        </w:trPr>
        <w:tc>
          <w:tcPr>
            <w:tcW w:w="97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1419" w:hRule="atLeast"/>
          <w:cantSplit w:val="false"/>
        </w:trPr>
        <w:tc>
          <w:tcPr>
            <w:tcW w:w="97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Data e assinatura do proponente</w:t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Local:                                                                                                      Data:</w:t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Assinatura:</w:t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cantSplit w:val="false"/>
        </w:trPr>
        <w:tc>
          <w:tcPr>
            <w:tcW w:w="97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Obs.: Este formulário deverá ser assinado, digitalizado e enviado somente por e-mail para o endereço: eventoscalendarizados@funarte.gov.br, identificando no assunto “Recurso da Habilitação - PROGRAMA FUNARTE DE APOIO A AÇÕES CONTINUADAS 2023 – EVENTOS ARTÍSTICOS CALENDARIZADOS”.</w:t>
            </w:r>
          </w:p>
        </w:tc>
      </w:tr>
      <w:tr>
        <w:trPr>
          <w:cantSplit w:val="false"/>
        </w:trPr>
        <w:tc>
          <w:tcPr>
            <w:tcW w:w="97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D9D9D9" w:val="clear"/>
            <w:tcMar>
              <w:left w:w="110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NÃO PREENCHER – para uso da Funarte</w:t>
            </w:r>
          </w:p>
        </w:tc>
      </w:tr>
      <w:tr>
        <w:trPr>
          <w:cantSplit w:val="false"/>
        </w:trPr>
        <w:tc>
          <w:tcPr>
            <w:tcW w:w="40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D9D9D9" w:val="clear"/>
            <w:tcMar>
              <w:left w:w="110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N° inscrição:</w:t>
            </w:r>
          </w:p>
        </w:tc>
        <w:tc>
          <w:tcPr>
            <w:tcW w:w="57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D9D9D9" w:val="clear"/>
            <w:tcMar>
              <w:left w:w="110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Recurso: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0" w:right="0" w:hanging="360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Deferido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0" w:right="0" w:hanging="360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Indeferido</w:t>
            </w:r>
          </w:p>
        </w:tc>
      </w:tr>
      <w:tr>
        <w:trPr>
          <w:cantSplit w:val="false"/>
        </w:trPr>
        <w:tc>
          <w:tcPr>
            <w:tcW w:w="2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D9D9D9" w:val="clear"/>
            <w:tcMar>
              <w:left w:w="110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 xml:space="preserve">Servidor: </w:t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26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D9D9D9" w:val="clear"/>
            <w:tcMar>
              <w:left w:w="110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Matrícula:</w:t>
            </w:r>
          </w:p>
        </w:tc>
        <w:tc>
          <w:tcPr>
            <w:tcW w:w="4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D9D9D9" w:val="clear"/>
            <w:tcMar>
              <w:left w:w="110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Rubrica:</w:t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</w:tbl>
    <w:p>
      <w:pPr>
        <w:pStyle w:val="Normal"/>
        <w:ind w:left="0" w:right="0" w:hanging="2"/>
        <w:jc w:val="both"/>
        <w:rPr>
          <w:color w:val="000000"/>
        </w:rPr>
      </w:pPr>
      <w:r>
        <w:rPr>
          <w:color w:val="000000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418" w:footer="709" w:bottom="851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Montserrat"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pBdr>
        <w:top w:val="nil"/>
        <w:left w:val="nil"/>
        <w:bottom w:val="nil"/>
        <w:right w:val="nil"/>
      </w:pBdr>
      <w:spacing w:lineRule="auto" w:line="240"/>
      <w:ind w:left="0" w:right="0" w:hanging="2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pBdr>
        <w:top w:val="nil"/>
        <w:left w:val="nil"/>
        <w:bottom w:val="nil"/>
        <w:right w:val="nil"/>
      </w:pBdr>
      <w:tabs>
        <w:tab w:val="left" w:pos="3210" w:leader="none"/>
      </w:tabs>
      <w:spacing w:lineRule="auto" w:line="240"/>
      <w:ind w:left="0" w:right="0" w:hanging="2"/>
      <w:jc w:val="center"/>
      <w:rPr/>
    </w:pPr>
    <w:r>
      <w:rPr/>
      <w:drawing>
        <wp:inline distT="18415" distB="18415" distL="18415" distR="18415">
          <wp:extent cx="3870325" cy="575310"/>
          <wp:effectExtent l="0" t="0" r="0" b="0"/>
          <wp:docPr id="0" name="Picture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70325" cy="575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Normal"/>
      <w:pBdr>
        <w:top w:val="nil"/>
        <w:left w:val="nil"/>
        <w:bottom w:val="nil"/>
        <w:right w:val="nil"/>
      </w:pBdr>
      <w:tabs>
        <w:tab w:val="left" w:pos="3210" w:leader="none"/>
      </w:tabs>
      <w:spacing w:lineRule="auto" w:line="240"/>
      <w:ind w:left="0" w:right="0" w:hanging="2"/>
      <w:jc w:val="center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hAnsi="Liberation Serif" w:cs="Liberation Serif" w:hint="default"/>
        <w:vertAlign w:val="baseline"/>
        <w:position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 w:hint="default"/>
        <w:vertAlign w:val="baseline"/>
        <w:position w:val="0"/>
        <w:sz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hAnsi="Liberation Serif" w:cs="Liberation Serif" w:hint="default"/>
        <w:vertAlign w:val="baseline"/>
        <w:position w:val="0"/>
        <w:sz w:val="24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hAnsi="Liberation Serif" w:cs="Liberation Serif" w:hint="default"/>
        <w:vertAlign w:val="baseline"/>
        <w:position w:val="0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 w:hint="default"/>
        <w:vertAlign w:val="baseline"/>
        <w:position w:val="0"/>
        <w:sz w:val="24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hAnsi="Liberation Serif" w:cs="Liberation Serif" w:hint="default"/>
        <w:vertAlign w:val="baseline"/>
        <w:position w:val="0"/>
        <w:sz w:val="24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hAnsi="Liberation Serif" w:cs="Liberation Serif" w:hint="default"/>
        <w:vertAlign w:val="baseline"/>
        <w:position w:val="0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 w:hint="default"/>
        <w:vertAlign w:val="baseline"/>
        <w:position w:val="0"/>
        <w:sz w:val="24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hAnsi="Liberation Serif" w:cs="Liberation Serif" w:hint="default"/>
        <w:vertAlign w:val="baseline"/>
        <w:position w:val="0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/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/>
      <w:ind w:left="-1" w:right="0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sz w:val="24"/>
      <w:szCs w:val="24"/>
      <w:lang w:eastAsia="ar-SA" w:val="pt-BR" w:bidi="ar-SA"/>
    </w:rPr>
  </w:style>
  <w:style w:type="paragraph" w:styleId="Ttulo1">
    <w:name w:val="Título 1"/>
    <w:uiPriority w:val="9"/>
    <w:qFormat/>
    <w:basedOn w:val="Normal"/>
    <w:pPr>
      <w:widowControl w:val="false"/>
      <w:suppressAutoHyphens w:val="true"/>
      <w:spacing w:before="112" w:after="0"/>
      <w:ind w:left="460" w:right="0" w:hanging="1"/>
      <w:jc w:val="center"/>
    </w:pPr>
    <w:rPr>
      <w:rFonts w:ascii="Calibri" w:hAnsi="Calibri" w:eastAsia="Calibri" w:cs="Calibri"/>
      <w:b/>
      <w:bCs/>
      <w:lang w:val="pt-PT" w:eastAsia="en-US"/>
    </w:rPr>
  </w:style>
  <w:style w:type="paragraph" w:styleId="Ttulo2">
    <w:name w:val="Título 2"/>
    <w:uiPriority w:val="9"/>
    <w:qFormat/>
    <w:semiHidden/>
    <w:unhideWhenUsed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Título 3"/>
    <w:uiPriority w:val="9"/>
    <w:qFormat/>
    <w:semiHidden/>
    <w:unhideWhenUsed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Título 4"/>
    <w:uiPriority w:val="9"/>
    <w:qFormat/>
    <w:semiHidden/>
    <w:unhideWhenUsed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Título 5"/>
    <w:uiPriority w:val="9"/>
    <w:qFormat/>
    <w:semiHidden/>
    <w:unhideWhenUsed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Título 6"/>
    <w:uiPriority w:val="9"/>
    <w:qFormat/>
    <w:semiHidden/>
    <w:unhideWhenUsed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>
    <w:name w:val="Link da Internet"/>
    <w:rPr>
      <w:color w:val="0000FF"/>
      <w:w w:val="100"/>
      <w:position w:val="0"/>
      <w:sz w:val="24"/>
      <w:u w:val="single"/>
      <w:effect w:val="none"/>
      <w:vertAlign w:val="baseline"/>
      <w:em w:val="none"/>
      <w:lang w:val="zxx" w:eastAsia="zxx" w:bidi="zxx"/>
    </w:rPr>
  </w:style>
  <w:style w:type="character" w:styleId="TextodebaloChar" w:customStyle="1">
    <w:name w:val="Texto de balão Char"/>
    <w:rPr>
      <w:rFonts w:ascii="Segoe UI" w:hAnsi="Segoe UI" w:eastAsia="Times New Roman" w:cs="Segoe UI"/>
      <w:w w:val="100"/>
      <w:position w:val="0"/>
      <w:sz w:val="18"/>
      <w:sz w:val="18"/>
      <w:szCs w:val="18"/>
      <w:effect w:val="none"/>
      <w:vertAlign w:val="baseline"/>
      <w:em w:val="none"/>
      <w:lang w:eastAsia="ar-SA"/>
    </w:rPr>
  </w:style>
  <w:style w:type="character" w:styleId="MenoPendente1" w:customStyle="1">
    <w:name w:val="Menção Pendente1"/>
    <w:qFormat/>
    <w:rPr>
      <w:color w:val="605E5C"/>
      <w:w w:val="100"/>
      <w:position w:val="0"/>
      <w:sz w:val="24"/>
      <w:effect w:val="none"/>
      <w:shd w:fill="E1DFDD" w:val="clear"/>
      <w:vertAlign w:val="baseline"/>
      <w:em w:val="none"/>
    </w:rPr>
  </w:style>
  <w:style w:type="character" w:styleId="CabealhoChar" w:customStyle="1">
    <w:name w:val="Cabeçalho Char"/>
    <w:rPr>
      <w:rFonts w:ascii="Times New Roman" w:hAnsi="Times New Roman" w:eastAsia="Times New Roman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RodapChar" w:customStyle="1">
    <w:name w:val="Rodapé Char"/>
    <w:rPr>
      <w:rFonts w:ascii="Times New Roman" w:hAnsi="Times New Roman" w:eastAsia="Times New Roman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rPr>
      <w:rFonts w:ascii="Times New Roman" w:hAnsi="Times New Roman" w:eastAsia="Times New Roman"/>
      <w:w w:val="100"/>
      <w:position w:val="0"/>
      <w:sz w:val="24"/>
      <w:effect w:val="none"/>
      <w:vertAlign w:val="baseline"/>
      <w:em w:val="none"/>
      <w:lang w:eastAsia="ar-SA"/>
    </w:rPr>
  </w:style>
  <w:style w:type="character" w:styleId="AssuntodocomentrioChar" w:customStyle="1">
    <w:name w:val="Assunto do comentário Char"/>
    <w:rPr>
      <w:rFonts w:ascii="Times New Roman" w:hAnsi="Times New Roman" w:eastAsia="Times New Roman"/>
      <w:b/>
      <w:bCs/>
      <w:w w:val="100"/>
      <w:position w:val="0"/>
      <w:sz w:val="24"/>
      <w:effect w:val="none"/>
      <w:vertAlign w:val="baseline"/>
      <w:em w:val="none"/>
      <w:lang w:eastAsia="ar-SA"/>
    </w:rPr>
  </w:style>
  <w:style w:type="character" w:styleId="Linenumber">
    <w:name w:val="line number"/>
    <w:qFormat/>
    <w:basedOn w:val="DefaultParagraphFont"/>
    <w:rPr>
      <w:w w:val="100"/>
      <w:position w:val="0"/>
      <w:sz w:val="24"/>
      <w:effect w:val="none"/>
      <w:vertAlign w:val="baseline"/>
      <w:em w:val="none"/>
    </w:rPr>
  </w:style>
  <w:style w:type="character" w:styleId="Ttulo1Char" w:customStyle="1">
    <w:name w:val="Título 1 Char"/>
    <w:rPr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PT" w:eastAsia="en-US"/>
    </w:rPr>
  </w:style>
  <w:style w:type="character" w:styleId="CorpodetextoChar" w:customStyle="1">
    <w:name w:val="Corpo de texto Char"/>
    <w:rPr>
      <w:w w:val="100"/>
      <w:position w:val="0"/>
      <w:sz w:val="24"/>
      <w:sz w:val="24"/>
      <w:szCs w:val="24"/>
      <w:effect w:val="none"/>
      <w:vertAlign w:val="baseline"/>
      <w:em w:val="none"/>
      <w:lang w:val="pt-PT" w:eastAsia="en-US"/>
    </w:rPr>
  </w:style>
  <w:style w:type="character" w:styleId="TtuloChar" w:customStyle="1">
    <w:name w:val="Título Char"/>
    <w:rPr>
      <w:rFonts w:ascii="Times New Roman" w:hAnsi="Times New Roman" w:eastAsia="Times New Roman"/>
      <w:w w:val="100"/>
      <w:position w:val="0"/>
      <w:sz w:val="28"/>
      <w:sz w:val="28"/>
      <w:szCs w:val="28"/>
      <w:effect w:val="none"/>
      <w:vertAlign w:val="baseline"/>
      <w:em w:val="none"/>
      <w:lang w:val="pt-PT" w:eastAsia="en-US"/>
    </w:rPr>
  </w:style>
  <w:style w:type="character" w:styleId="Normaltextrun" w:customStyle="1">
    <w:name w:val="normaltextrun"/>
    <w:basedOn w:val="DefaultParagraphFont"/>
    <w:rPr>
      <w:w w:val="100"/>
      <w:position w:val="0"/>
      <w:sz w:val="24"/>
      <w:effect w:val="none"/>
      <w:vertAlign w:val="baseline"/>
      <w:em w:val="none"/>
    </w:rPr>
  </w:style>
  <w:style w:type="character" w:styleId="Eop" w:customStyle="1">
    <w:name w:val="eop"/>
    <w:basedOn w:val="DefaultParagraphFont"/>
    <w:rPr>
      <w:w w:val="100"/>
      <w:position w:val="0"/>
      <w:sz w:val="24"/>
      <w:effect w:val="none"/>
      <w:vertAlign w:val="baseline"/>
      <w:em w:val="none"/>
    </w:rPr>
  </w:style>
  <w:style w:type="character" w:styleId="MenoPendente2" w:customStyle="1">
    <w:name w:val="Menção Pendente2"/>
    <w:qFormat/>
    <w:rPr>
      <w:color w:val="605E5C"/>
      <w:w w:val="100"/>
      <w:position w:val="0"/>
      <w:sz w:val="24"/>
      <w:effect w:val="none"/>
      <w:shd w:fill="E1DFDD" w:val="clear"/>
      <w:vertAlign w:val="baseline"/>
      <w:em w:val="none"/>
    </w:rPr>
  </w:style>
  <w:style w:type="character" w:styleId="ListLabel1">
    <w:name w:val="ListLabel 1"/>
    <w:rPr>
      <w:rFonts w:eastAsia="Liberation Serif" w:cs="Liberation Serif"/>
      <w:position w:val="0"/>
      <w:sz w:val="24"/>
      <w:vertAlign w:val="baseline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widowControl w:val="false"/>
      <w:suppressAutoHyphens w:val="true"/>
      <w:spacing w:lineRule="auto" w:line="288" w:before="119" w:after="0"/>
      <w:ind w:left="220" w:right="0" w:hanging="1"/>
      <w:jc w:val="both"/>
    </w:pPr>
    <w:rPr>
      <w:rFonts w:ascii="Calibri" w:hAnsi="Calibri" w:eastAsia="Calibri" w:cs="Calibri"/>
      <w:lang w:val="pt-PT" w:eastAsia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Ttulododocumento">
    <w:name w:val="Título do documento"/>
    <w:uiPriority w:val="10"/>
    <w:qFormat/>
    <w:basedOn w:val="Normal"/>
    <w:pPr>
      <w:widowControl w:val="false"/>
      <w:suppressAutoHyphens w:val="true"/>
      <w:spacing w:before="212" w:after="0"/>
      <w:ind w:left="1299" w:right="1307" w:hanging="1"/>
      <w:jc w:val="center"/>
    </w:pPr>
    <w:rPr>
      <w:sz w:val="28"/>
      <w:szCs w:val="28"/>
      <w:lang w:val="pt-PT" w:eastAsia="en-US"/>
    </w:rPr>
  </w:style>
  <w:style w:type="paragraph" w:styleId="ListParagraph">
    <w:name w:val="List Paragraph"/>
    <w:basedOn w:val="Normal"/>
    <w:pPr>
      <w:ind w:left="708" w:right="0" w:hanging="1"/>
    </w:pPr>
    <w:rPr/>
  </w:style>
  <w:style w:type="paragraph" w:styleId="Default" w:customStyle="1">
    <w:name w:val="Default"/>
    <w:pPr>
      <w:widowControl/>
      <w:suppressAutoHyphens w:val="true"/>
      <w:bidi w:val="0"/>
      <w:spacing w:lineRule="atLeast" w:line="1"/>
      <w:ind w:left="-1" w:right="0" w:hanging="1"/>
      <w:jc w:val="left"/>
      <w:textAlignment w:val="top"/>
      <w:outlineLvl w:val="0"/>
    </w:pPr>
    <w:rPr>
      <w:rFonts w:ascii="Arial" w:hAnsi="Arial" w:cs="Arial" w:eastAsia="Times New Roman"/>
      <w:color w:val="000000"/>
      <w:sz w:val="24"/>
      <w:szCs w:val="24"/>
      <w:lang w:eastAsia="en-US" w:val="pt-BR" w:bidi="ar-SA"/>
    </w:rPr>
  </w:style>
  <w:style w:type="paragraph" w:styleId="BalloonText">
    <w:name w:val="Balloon Text"/>
    <w:qFormat/>
    <w:basedOn w:val="Normal"/>
    <w:pPr/>
    <w:rPr>
      <w:rFonts w:ascii="Segoe UI" w:hAnsi="Segoe UI" w:cs="Segoe UI"/>
      <w:sz w:val="18"/>
      <w:szCs w:val="18"/>
    </w:rPr>
  </w:style>
  <w:style w:type="paragraph" w:styleId="Cabealho">
    <w:name w:val="Cabeçalho"/>
    <w:qFormat/>
    <w:basedOn w:val="Normal"/>
    <w:pPr/>
    <w:rPr/>
  </w:style>
  <w:style w:type="paragraph" w:styleId="Rodap">
    <w:name w:val="Rodapé"/>
    <w:qFormat/>
    <w:basedOn w:val="Normal"/>
    <w:pPr/>
    <w:rPr/>
  </w:style>
  <w:style w:type="paragraph" w:styleId="Xmsonormal" w:customStyle="1">
    <w:name w:val="x_msonormal"/>
    <w:basedOn w:val="Normal"/>
    <w:pPr>
      <w:spacing w:before="0" w:after="280"/>
    </w:pPr>
    <w:rPr>
      <w:lang w:eastAsia="pt-BR"/>
    </w:rPr>
  </w:style>
  <w:style w:type="paragraph" w:styleId="Annotationtext">
    <w:name w:val="annotation text"/>
    <w:qFormat/>
    <w:basedOn w:val="Normal"/>
    <w:pPr/>
    <w:rPr>
      <w:sz w:val="20"/>
      <w:szCs w:val="20"/>
    </w:rPr>
  </w:style>
  <w:style w:type="paragraph" w:styleId="Annotationsubject">
    <w:name w:val="annotation subject"/>
    <w:qFormat/>
    <w:basedOn w:val="Annotationtext"/>
    <w:pPr/>
    <w:rPr>
      <w:b/>
      <w:bCs/>
    </w:rPr>
  </w:style>
  <w:style w:type="paragraph" w:styleId="TableParagraph" w:customStyle="1">
    <w:name w:val="Table Paragraph"/>
    <w:basedOn w:val="Normal"/>
    <w:pPr>
      <w:widowControl w:val="false"/>
      <w:suppressAutoHyphens w:val="true"/>
      <w:spacing w:before="109" w:after="0"/>
      <w:ind w:left="127" w:right="0" w:hanging="1"/>
    </w:pPr>
    <w:rPr>
      <w:rFonts w:ascii="Calibri" w:hAnsi="Calibri" w:eastAsia="Calibri" w:cs="Calibri"/>
      <w:sz w:val="22"/>
      <w:szCs w:val="22"/>
      <w:lang w:val="pt-PT" w:eastAsia="en-US"/>
    </w:rPr>
  </w:style>
  <w:style w:type="paragraph" w:styleId="Paragraph" w:customStyle="1">
    <w:name w:val="paragraph"/>
    <w:basedOn w:val="Normal"/>
    <w:pPr>
      <w:spacing w:before="0" w:after="280"/>
    </w:pPr>
    <w:rPr>
      <w:lang w:eastAsia="pt-BR"/>
    </w:rPr>
  </w:style>
  <w:style w:type="paragraph" w:styleId="Subttulo">
    <w:name w:val="Subtítulo"/>
    <w:uiPriority w:val="11"/>
    <w:qFormat/>
    <w:basedOn w:val="Normal"/>
    <w:next w:val="Normal"/>
    <w:pPr>
      <w:keepNext/>
      <w:keepLines/>
      <w:spacing w:before="360" w:after="80"/>
      <w:jc w:val="left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rPr>
      <w:lang w:eastAsia="en-US"/>
      <w:sz w:val="22"/>
      <w:szCs w:val="22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customStyle="1" w:styleId="TableNormal4">
    <w:name w:val="Table Normal"/>
    <w:qFormat/>
    <w:pPr>
      <w:spacing w:line="1" w:lineRule="atLeast"/>
    </w:pPr>
    <w:rPr>
      <w:lang w:eastAsia="en-US" w:val="en-US"/>
      <w:sz w:val="22"/>
      <w:szCs w:val="22"/>
    </w:rPr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8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Zz4M5rWvH6DFezOisMJudCqE5A==">CgMxLjA4AHIhMUd1WG0ybVh4Vjd1SVdjb2V4OEh2TkxhZ241VTZXQy1w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2023-07-13T10:32:00Z</dcterms:created>
  <dc:creator>FUNARTE_CIRCO</dc:creator>
  <dc:language>pt-BR</dc:language>
  <cp:lastModifiedBy>leticia medeiros</cp:lastModifiedBy>
  <dcterms:modified xsi:type="dcterms:W3CDTF">2023-07-27T20:00:00Z</dcterms:modified>
  <cp:revision>4</cp:revision>
</cp:coreProperties>
</file>