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09F0" w14:textId="77777777" w:rsidR="0074486A" w:rsidRDefault="007448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</w:rPr>
      </w:pPr>
    </w:p>
    <w:p w14:paraId="7BE709F1" w14:textId="77777777" w:rsidR="0074486A" w:rsidRDefault="002A5C21">
      <w:pPr>
        <w:widowControl w:val="0"/>
        <w:spacing w:before="120" w:after="120" w:line="276" w:lineRule="auto"/>
        <w:ind w:left="1" w:hanging="3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sz w:val="28"/>
          <w:szCs w:val="28"/>
        </w:rPr>
        <w:t>POLÍTICA NACIONAL DAS ARTES</w:t>
      </w:r>
    </w:p>
    <w:p w14:paraId="7BE709F2" w14:textId="77777777" w:rsidR="0074486A" w:rsidRDefault="002A5C21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PROGRAMA FUNARTE DE APOIO A AÇÕES CONTINUADAS 2023 – EVENTOS ARTÍSTICOS CALENDARIZADOS </w:t>
      </w:r>
    </w:p>
    <w:p w14:paraId="7BE709F3" w14:textId="77777777" w:rsidR="0074486A" w:rsidRDefault="0074486A">
      <w:pPr>
        <w:spacing w:before="120" w:after="120"/>
        <w:ind w:left="0" w:hanging="2"/>
        <w:jc w:val="center"/>
        <w:rPr>
          <w:rFonts w:ascii="Montserrat" w:eastAsia="Montserrat" w:hAnsi="Montserrat" w:cs="Montserrat"/>
          <w:b/>
        </w:rPr>
      </w:pPr>
    </w:p>
    <w:p w14:paraId="7BE709F4" w14:textId="77777777" w:rsidR="0074486A" w:rsidRDefault="002A5C21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ANEXO V</w:t>
      </w:r>
    </w:p>
    <w:p w14:paraId="7BE709F5" w14:textId="77777777" w:rsidR="0074486A" w:rsidRDefault="002A5C21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SOLICITAÇÃO DE RENOVAÇÃO DE APOIO</w:t>
      </w:r>
    </w:p>
    <w:p w14:paraId="7BE709F6" w14:textId="77777777" w:rsidR="0074486A" w:rsidRDefault="0074486A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</w:p>
    <w:p w14:paraId="7BE709F7" w14:textId="77777777" w:rsidR="0074486A" w:rsidRDefault="0074486A">
      <w:pPr>
        <w:spacing w:before="120" w:after="120"/>
        <w:ind w:left="0" w:hanging="2"/>
        <w:rPr>
          <w:rFonts w:ascii="Montserrat" w:eastAsia="Montserrat" w:hAnsi="Montserrat" w:cs="Montserrat"/>
        </w:rPr>
      </w:pPr>
    </w:p>
    <w:p w14:paraId="7BE709F8" w14:textId="77777777" w:rsidR="0074486A" w:rsidRDefault="002A5C21">
      <w:pPr>
        <w:spacing w:before="120" w:after="120"/>
        <w:ind w:left="0" w:hanging="2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À Presidenta da Funarte,</w:t>
      </w:r>
    </w:p>
    <w:p w14:paraId="7BE709F9" w14:textId="77777777" w:rsidR="0074486A" w:rsidRDefault="0074486A">
      <w:pPr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</w:p>
    <w:p w14:paraId="7BE709FA" w14:textId="77777777" w:rsidR="0074486A" w:rsidRDefault="0074486A">
      <w:pPr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</w:p>
    <w:p w14:paraId="7BE709FB" w14:textId="77777777" w:rsidR="0074486A" w:rsidRDefault="002A5C21">
      <w:pPr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Eu, _______________________________________________, na condição de Proponente do projeto ____________________________, contemplado pelo </w:t>
      </w:r>
      <w:r>
        <w:rPr>
          <w:rFonts w:ascii="Montserrat" w:eastAsia="Montserrat" w:hAnsi="Montserrat" w:cs="Montserrat"/>
          <w:sz w:val="22"/>
          <w:szCs w:val="22"/>
        </w:rPr>
        <w:t xml:space="preserve">PROGRAMA FUNARTE DE APOIO A AÇÕES CONTINUADAS 2023 – </w:t>
      </w:r>
      <w:r>
        <w:rPr>
          <w:rFonts w:ascii="Montserrat" w:eastAsia="Montserrat" w:hAnsi="Montserrat" w:cs="Montserrat"/>
        </w:rPr>
        <w:t>EVENTOS ARTÍSTICOS CALENDARIZADOS,</w:t>
      </w:r>
      <w:r>
        <w:rPr>
          <w:rFonts w:ascii="Montserrat" w:eastAsia="Montserrat" w:hAnsi="Montserrat" w:cs="Montserrat"/>
          <w:b/>
        </w:rPr>
        <w:t xml:space="preserve"> </w:t>
      </w:r>
      <w:r>
        <w:rPr>
          <w:rFonts w:ascii="Montserrat" w:eastAsia="Montserrat" w:hAnsi="Montserrat" w:cs="Montserrat"/>
        </w:rPr>
        <w:t>venho por meio desta, solicitar</w:t>
      </w:r>
      <w:r>
        <w:rPr>
          <w:rFonts w:ascii="Montserrat" w:eastAsia="Montserrat" w:hAnsi="Montserrat" w:cs="Montserrat"/>
        </w:rPr>
        <w:t xml:space="preserve"> a renovação do apoio financeiro, conforme interesse manifestado pela Funarte.</w:t>
      </w:r>
    </w:p>
    <w:p w14:paraId="7BE709FC" w14:textId="77777777" w:rsidR="0074486A" w:rsidRDefault="0074486A">
      <w:pPr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</w:p>
    <w:p w14:paraId="7BE709FD" w14:textId="77777777" w:rsidR="0074486A" w:rsidRDefault="002A5C21">
      <w:pPr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Em conformidade com o item 13.3 do referido edital, anexo a este documento:</w:t>
      </w:r>
    </w:p>
    <w:p w14:paraId="7BE709FE" w14:textId="0DDFF08D" w:rsidR="0074486A" w:rsidRDefault="002A5C21">
      <w:pPr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A1. Relatório de Execução Parcial do projeto inicialmente contemplado;</w:t>
      </w:r>
    </w:p>
    <w:p w14:paraId="7BE709FF" w14:textId="77777777" w:rsidR="0074486A" w:rsidRDefault="002A5C21">
      <w:pPr>
        <w:spacing w:line="360" w:lineRule="auto"/>
        <w:ind w:left="0"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A2. Novo projeto de plano anua</w:t>
      </w:r>
      <w:r>
        <w:rPr>
          <w:rFonts w:ascii="Montserrat" w:eastAsia="Montserrat" w:hAnsi="Montserrat" w:cs="Montserrat"/>
        </w:rPr>
        <w:t>l de atividades.</w:t>
      </w:r>
    </w:p>
    <w:p w14:paraId="7BE70A00" w14:textId="77777777" w:rsidR="0074486A" w:rsidRDefault="0074486A">
      <w:pPr>
        <w:tabs>
          <w:tab w:val="left" w:pos="5295"/>
        </w:tabs>
        <w:spacing w:before="120" w:after="120" w:line="360" w:lineRule="auto"/>
        <w:ind w:left="0" w:hanging="2"/>
        <w:rPr>
          <w:rFonts w:ascii="Montserrat" w:eastAsia="Montserrat" w:hAnsi="Montserrat" w:cs="Montserrat"/>
        </w:rPr>
      </w:pPr>
    </w:p>
    <w:p w14:paraId="7BE70A01" w14:textId="77777777" w:rsidR="0074486A" w:rsidRDefault="002A5C21">
      <w:pPr>
        <w:tabs>
          <w:tab w:val="left" w:pos="5295"/>
        </w:tabs>
        <w:spacing w:before="120" w:after="120" w:line="360" w:lineRule="auto"/>
        <w:ind w:left="0" w:hanging="2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Local, dia/mês/ano.</w:t>
      </w:r>
    </w:p>
    <w:p w14:paraId="7BE70A02" w14:textId="77777777" w:rsidR="0074486A" w:rsidRDefault="0074486A">
      <w:pPr>
        <w:spacing w:line="360" w:lineRule="auto"/>
        <w:ind w:left="0" w:hanging="2"/>
        <w:rPr>
          <w:rFonts w:ascii="Montserrat" w:eastAsia="Montserrat" w:hAnsi="Montserrat" w:cs="Montserrat"/>
        </w:rPr>
      </w:pPr>
    </w:p>
    <w:p w14:paraId="7BE70A03" w14:textId="77777777" w:rsidR="0074486A" w:rsidRDefault="0074486A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</w:p>
    <w:p w14:paraId="7BE70A04" w14:textId="77777777" w:rsidR="0074486A" w:rsidRDefault="002A5C21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______________________________________</w:t>
      </w:r>
    </w:p>
    <w:p w14:paraId="7BE70A05" w14:textId="77777777" w:rsidR="0074486A" w:rsidRDefault="002A5C21">
      <w:pPr>
        <w:spacing w:before="120" w:after="120" w:line="360" w:lineRule="auto"/>
        <w:ind w:left="0" w:right="12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sz w:val="22"/>
          <w:szCs w:val="22"/>
        </w:rPr>
        <w:t>ASSINATURA</w:t>
      </w:r>
    </w:p>
    <w:p w14:paraId="7BE70A06" w14:textId="77777777" w:rsidR="0074486A" w:rsidRDefault="0074486A">
      <w:pPr>
        <w:ind w:left="0" w:hanging="2"/>
        <w:jc w:val="both"/>
        <w:rPr>
          <w:rFonts w:ascii="Calibri" w:eastAsia="Calibri" w:hAnsi="Calibri" w:cs="Calibri"/>
        </w:rPr>
      </w:pPr>
    </w:p>
    <w:sectPr w:rsidR="007448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70A12" w14:textId="77777777" w:rsidR="00000000" w:rsidRDefault="002A5C21">
      <w:pPr>
        <w:spacing w:line="240" w:lineRule="auto"/>
        <w:ind w:left="0" w:hanging="2"/>
      </w:pPr>
      <w:r>
        <w:separator/>
      </w:r>
    </w:p>
  </w:endnote>
  <w:endnote w:type="continuationSeparator" w:id="0">
    <w:p w14:paraId="7BE70A14" w14:textId="77777777" w:rsidR="00000000" w:rsidRDefault="002A5C2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0A0A" w14:textId="77777777" w:rsidR="0074486A" w:rsidRDefault="0074486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0A0B" w14:textId="77777777" w:rsidR="0074486A" w:rsidRDefault="0074486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0A0D" w14:textId="77777777" w:rsidR="0074486A" w:rsidRDefault="0074486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70A0E" w14:textId="77777777" w:rsidR="00000000" w:rsidRDefault="002A5C21">
      <w:pPr>
        <w:spacing w:line="240" w:lineRule="auto"/>
        <w:ind w:left="0" w:hanging="2"/>
      </w:pPr>
      <w:r>
        <w:separator/>
      </w:r>
    </w:p>
  </w:footnote>
  <w:footnote w:type="continuationSeparator" w:id="0">
    <w:p w14:paraId="7BE70A10" w14:textId="77777777" w:rsidR="00000000" w:rsidRDefault="002A5C2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0A07" w14:textId="77777777" w:rsidR="0074486A" w:rsidRDefault="0074486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0A08" w14:textId="77777777" w:rsidR="0074486A" w:rsidRDefault="002A5C21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  <w:r>
      <w:rPr>
        <w:b/>
        <w:noProof/>
      </w:rPr>
      <w:drawing>
        <wp:inline distT="19050" distB="19050" distL="19050" distR="19050" wp14:anchorId="7BE70A0E" wp14:editId="7BE70A0F">
          <wp:extent cx="3870488" cy="575537"/>
          <wp:effectExtent l="0" t="0" r="0" b="0"/>
          <wp:docPr id="2044667321" name="image1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BE70A09" w14:textId="77777777" w:rsidR="0074486A" w:rsidRDefault="0074486A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0A0C" w14:textId="77777777" w:rsidR="0074486A" w:rsidRDefault="0074486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6A"/>
    <w:rsid w:val="002A5C21"/>
    <w:rsid w:val="0074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09EF"/>
  <w15:docId w15:val="{05728602-15AB-4AC3-9FAC-38BB87DF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5">
    <w:name w:val="Table Normal"/>
    <w:next w:val="TableNormal4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Pendente2">
    <w:name w:val="Menção Pendente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</w:tblPr>
  </w:style>
  <w:style w:type="table" w:customStyle="1" w:styleId="a6">
    <w:basedOn w:val="TableNormal5"/>
    <w:tblPr>
      <w:tblStyleRowBandSize w:val="1"/>
      <w:tblStyleColBandSize w:val="1"/>
    </w:tblPr>
  </w:style>
  <w:style w:type="table" w:customStyle="1" w:styleId="a7">
    <w:basedOn w:val="TableNormal5"/>
    <w:tblPr>
      <w:tblStyleRowBandSize w:val="1"/>
      <w:tblStyleColBandSize w:val="1"/>
    </w:tblPr>
  </w:style>
  <w:style w:type="table" w:customStyle="1" w:styleId="a8">
    <w:basedOn w:val="TableNormal5"/>
    <w:tblPr>
      <w:tblStyleRowBandSize w:val="1"/>
      <w:tblStyleColBandSize w:val="1"/>
    </w:tblPr>
  </w:style>
  <w:style w:type="table" w:customStyle="1" w:styleId="a9">
    <w:basedOn w:val="TableNormal5"/>
    <w:tblPr>
      <w:tblStyleRowBandSize w:val="1"/>
      <w:tblStyleColBandSize w:val="1"/>
    </w:tblPr>
  </w:style>
  <w:style w:type="table" w:customStyle="1" w:styleId="aa">
    <w:basedOn w:val="TableNormal5"/>
    <w:tblPr>
      <w:tblStyleRowBandSize w:val="1"/>
      <w:tblStyleColBandSize w:val="1"/>
    </w:tblPr>
  </w:style>
  <w:style w:type="table" w:customStyle="1" w:styleId="ab">
    <w:basedOn w:val="TableNormal5"/>
    <w:tblPr>
      <w:tblStyleRowBandSize w:val="1"/>
      <w:tblStyleColBandSize w:val="1"/>
    </w:tblPr>
  </w:style>
  <w:style w:type="table" w:customStyle="1" w:styleId="ac">
    <w:basedOn w:val="TableNormal5"/>
    <w:tblPr>
      <w:tblStyleRowBandSize w:val="1"/>
      <w:tblStyleColBandSize w:val="1"/>
    </w:tblPr>
  </w:style>
  <w:style w:type="table" w:customStyle="1" w:styleId="ad">
    <w:basedOn w:val="TableNormal5"/>
    <w:tblPr>
      <w:tblStyleRowBandSize w:val="1"/>
      <w:tblStyleColBandSize w:val="1"/>
    </w:tblPr>
  </w:style>
  <w:style w:type="table" w:customStyle="1" w:styleId="ae">
    <w:basedOn w:val="TableNormal5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Yu0kbmVbWPgQZaLVVKj5r2owXg==">CgMxLjA4AHIhMTMyeUt1bTZ3SUdOVlVFTFJaMFpkZ1V5UHNOOWh2Y3lR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FUNARTE_CIRCO</dc:creator>
  <cp:lastModifiedBy>leticia medeiros</cp:lastModifiedBy>
  <cp:revision>2</cp:revision>
  <dcterms:created xsi:type="dcterms:W3CDTF">2023-07-13T10:32:00Z</dcterms:created>
  <dcterms:modified xsi:type="dcterms:W3CDTF">2023-07-27T19:58:00Z</dcterms:modified>
</cp:coreProperties>
</file>