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CIRCO CAREQUINHA -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DE HABILITAÇÃO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230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recurso.carequinha@funarte.gov.br, identificando no assunto “Recurso da Habilitação – Edital Bolsa Funarte de CIRCO CAREQUINHA”.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1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3Jg5s9/QBT0Il4ljqlc+SQuqtg==">AMUW2mW1NGqikQ/9GkQ+Cz/xiQyv9x+NxO1hP3tyjrOqMWslxpFTGRfraWCPtJuk91j3476VTf4jppKWfGogsVD4CV5aJuAv17gYJnwAK1rypZI2kEYyXC8=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