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b/>
          <w:b/>
          <w:sz w:val="22"/>
          <w:szCs w:val="22"/>
        </w:rPr>
      </w:pPr>
      <w:r>
        <w:rPr>
          <w:rFonts w:ascii="Arial" w:hAnsi="Arial"/>
          <w:b/>
          <w:sz w:val="22"/>
          <w:szCs w:val="22"/>
        </w:rPr>
        <w:drawing>
          <wp:anchor behindDoc="0" distT="0" distB="0" distL="0" distR="0" simplePos="0" locked="0" layoutInCell="1" allowOverlap="1" relativeHeight="2">
            <wp:simplePos x="0" y="0"/>
            <wp:positionH relativeFrom="column">
              <wp:posOffset>-90805</wp:posOffset>
            </wp:positionH>
            <wp:positionV relativeFrom="paragraph">
              <wp:posOffset>59690</wp:posOffset>
            </wp:positionV>
            <wp:extent cx="1656715" cy="155702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656715" cy="1557020"/>
                    </a:xfrm>
                    <a:prstGeom prst="rect">
                      <a:avLst/>
                    </a:prstGeom>
                    <a:noFill/>
                    <a:ln w="9525">
                      <a:noFill/>
                      <a:miter lim="800000"/>
                      <a:headEnd/>
                      <a:tailEnd/>
                    </a:ln>
                  </pic:spPr>
                </pic:pic>
              </a:graphicData>
            </a:graphic>
          </wp:anchor>
        </w:drawing>
      </w:r>
    </w:p>
    <w:p>
      <w:pPr>
        <w:pStyle w:val="Normal"/>
        <w:jc w:val="both"/>
        <w:rPr>
          <w:rFonts w:ascii="Arial" w:hAnsi="Arial"/>
          <w:sz w:val="28"/>
          <w:szCs w:val="28"/>
        </w:rPr>
      </w:pPr>
      <w:r>
        <w:rPr>
          <w:rFonts w:ascii="Arial" w:hAnsi="Arial"/>
          <w:b/>
          <w:sz w:val="28"/>
          <w:szCs w:val="28"/>
        </w:rPr>
        <w:t>XXIV Bienal de Música Brasileira Contemporânea</w:t>
      </w:r>
    </w:p>
    <w:p>
      <w:pPr>
        <w:pStyle w:val="Normal"/>
        <w:jc w:val="both"/>
        <w:rPr>
          <w:rFonts w:ascii="Arial" w:hAnsi="Arial"/>
          <w:b/>
          <w:b/>
          <w:sz w:val="22"/>
          <w:szCs w:val="22"/>
        </w:rPr>
      </w:pPr>
      <w:r>
        <w:rPr>
          <w:rFonts w:ascii="Arial" w:hAnsi="Arial"/>
          <w:b/>
          <w:sz w:val="22"/>
          <w:szCs w:val="22"/>
        </w:rPr>
      </w:r>
    </w:p>
    <w:p>
      <w:pPr>
        <w:pStyle w:val="Normal"/>
        <w:jc w:val="both"/>
        <w:rPr>
          <w:b/>
          <w:b/>
        </w:rPr>
      </w:pPr>
      <w:r>
        <w:rPr>
          <w:rFonts w:ascii="Arial" w:hAnsi="Arial"/>
          <w:sz w:val="22"/>
          <w:szCs w:val="22"/>
        </w:rPr>
      </w:r>
    </w:p>
    <w:p>
      <w:pPr>
        <w:pStyle w:val="Normal"/>
        <w:jc w:val="both"/>
        <w:rPr>
          <w:rFonts w:ascii="Arial" w:hAnsi="Arial"/>
          <w:sz w:val="24"/>
          <w:szCs w:val="24"/>
        </w:rPr>
      </w:pPr>
      <w:r>
        <w:rPr>
          <w:rFonts w:ascii="Arial" w:hAnsi="Arial"/>
          <w:b/>
          <w:sz w:val="24"/>
          <w:szCs w:val="24"/>
        </w:rPr>
        <w:t>Concerto 1 – 13/11, sábado, 19h</w:t>
      </w:r>
    </w:p>
    <w:p>
      <w:pPr>
        <w:pStyle w:val="Normal"/>
        <w:jc w:val="both"/>
        <w:rPr>
          <w:b/>
          <w:b/>
        </w:rPr>
      </w:pPr>
      <w:r>
        <w:rPr>
          <w:rFonts w:ascii="Arial" w:hAnsi="Arial"/>
          <w:sz w:val="24"/>
          <w:szCs w:val="24"/>
        </w:rPr>
      </w:r>
    </w:p>
    <w:p>
      <w:pPr>
        <w:pStyle w:val="Normal"/>
        <w:jc w:val="both"/>
        <w:rPr>
          <w:rFonts w:ascii="Arial" w:hAnsi="Arial"/>
          <w:sz w:val="24"/>
          <w:szCs w:val="24"/>
        </w:rPr>
      </w:pPr>
      <w:r>
        <w:rPr>
          <w:rFonts w:ascii="Arial" w:hAnsi="Arial"/>
          <w:b/>
          <w:sz w:val="24"/>
          <w:szCs w:val="24"/>
        </w:rPr>
        <w:t>Sinopses de obras e informações sobre os compositores</w:t>
      </w:r>
    </w:p>
    <w:p>
      <w:pPr>
        <w:pStyle w:val="Normal"/>
        <w:jc w:val="both"/>
        <w:rPr>
          <w:rFonts w:ascii="Arial" w:hAnsi="Arial"/>
          <w:sz w:val="16"/>
          <w:szCs w:val="16"/>
        </w:rPr>
      </w:pPr>
      <w:r>
        <w:rPr>
          <w:rFonts w:ascii="Arial" w:hAnsi="Arial"/>
          <w:sz w:val="16"/>
          <w:szCs w:val="16"/>
        </w:rPr>
      </w:r>
    </w:p>
    <w:p>
      <w:pPr>
        <w:pStyle w:val="Normal"/>
        <w:jc w:val="both"/>
        <w:rPr>
          <w:b/>
          <w:b/>
        </w:rPr>
      </w:pPr>
      <w:r>
        <w:rPr>
          <w:rFonts w:ascii="Arial" w:hAnsi="Arial"/>
          <w:sz w:val="16"/>
          <w:szCs w:val="16"/>
        </w:rPr>
      </w:r>
    </w:p>
    <w:p>
      <w:pPr>
        <w:pStyle w:val="Normal"/>
        <w:jc w:val="both"/>
        <w:rPr>
          <w:b/>
          <w:b/>
          <w:sz w:val="26"/>
          <w:szCs w:val="26"/>
        </w:rPr>
      </w:pPr>
      <w:r>
        <w:rPr>
          <w:rFonts w:ascii="Arial" w:hAnsi="Arial"/>
          <w:b/>
          <w:sz w:val="22"/>
          <w:szCs w:val="22"/>
        </w:rPr>
        <w:t xml:space="preserve">Eduardo Frigatti – </w:t>
      </w:r>
      <w:r>
        <w:rPr>
          <w:rFonts w:ascii="Arial" w:hAnsi="Arial"/>
          <w:b/>
          <w:i/>
          <w:iCs/>
          <w:sz w:val="22"/>
          <w:szCs w:val="22"/>
        </w:rPr>
        <w:t>Três canções do Sul do Brasil</w:t>
      </w:r>
      <w:r>
        <w:rPr>
          <w:rFonts w:ascii="Arial" w:hAnsi="Arial"/>
          <w:b/>
          <w:sz w:val="22"/>
          <w:szCs w:val="22"/>
        </w:rPr>
        <w:t xml:space="preserve"> (2021 – estreia)</w:t>
      </w:r>
    </w:p>
    <w:p>
      <w:pPr>
        <w:pStyle w:val="Normal"/>
        <w:jc w:val="both"/>
        <w:rPr>
          <w:rFonts w:ascii="Arial" w:hAnsi="Arial"/>
        </w:rPr>
      </w:pPr>
      <w:r>
        <w:rPr>
          <w:rFonts w:ascii="Arial" w:hAnsi="Arial"/>
          <w:sz w:val="22"/>
          <w:szCs w:val="22"/>
        </w:rPr>
        <w:t>I- Moderato – Catira</w:t>
      </w:r>
    </w:p>
    <w:p>
      <w:pPr>
        <w:pStyle w:val="Normal"/>
        <w:jc w:val="both"/>
        <w:rPr>
          <w:rFonts w:ascii="Arial" w:hAnsi="Arial"/>
        </w:rPr>
      </w:pPr>
      <w:r>
        <w:rPr>
          <w:rFonts w:ascii="Arial" w:hAnsi="Arial"/>
          <w:sz w:val="22"/>
          <w:szCs w:val="22"/>
        </w:rPr>
        <w:t>II- Calmo – Milonga campeira</w:t>
      </w:r>
    </w:p>
    <w:p>
      <w:pPr>
        <w:pStyle w:val="Normal"/>
        <w:jc w:val="both"/>
        <w:rPr>
          <w:rFonts w:ascii="Arial" w:hAnsi="Arial"/>
          <w:sz w:val="22"/>
          <w:szCs w:val="22"/>
        </w:rPr>
      </w:pPr>
      <w:r>
        <w:rPr>
          <w:rFonts w:ascii="Arial" w:hAnsi="Arial"/>
          <w:sz w:val="22"/>
          <w:szCs w:val="22"/>
        </w:rPr>
        <w:t>III- Allegro – Fandango</w:t>
      </w:r>
    </w:p>
    <w:p>
      <w:pPr>
        <w:pStyle w:val="Normal"/>
        <w:jc w:val="both"/>
        <w:rPr>
          <w:rFonts w:ascii="Arial" w:hAnsi="Arial"/>
          <w:sz w:val="22"/>
          <w:szCs w:val="22"/>
        </w:rPr>
      </w:pPr>
      <w:r>
        <w:rPr>
          <w:rFonts w:ascii="Arial" w:hAnsi="Arial"/>
          <w:sz w:val="22"/>
          <w:szCs w:val="22"/>
        </w:rPr>
      </w:r>
    </w:p>
    <w:p>
      <w:pPr>
        <w:pStyle w:val="Normal"/>
        <w:jc w:val="left"/>
        <w:rPr>
          <w:rFonts w:ascii="Arial" w:hAnsi="Arial"/>
          <w:sz w:val="22"/>
          <w:szCs w:val="22"/>
        </w:rPr>
      </w:pPr>
      <w:r>
        <w:rPr>
          <w:rFonts w:ascii="Arial" w:hAnsi="Arial"/>
          <w:sz w:val="22"/>
          <w:szCs w:val="22"/>
        </w:rPr>
        <w:t xml:space="preserve">Com a </w:t>
      </w:r>
      <w:r>
        <w:rPr>
          <w:rFonts w:ascii="Arial" w:hAnsi="Arial"/>
          <w:sz w:val="22"/>
          <w:szCs w:val="22"/>
        </w:rPr>
        <w:t xml:space="preserve">Orquestra Sinfônica Jovem do Rio de Janeiro </w:t>
      </w:r>
      <w:r>
        <w:rPr>
          <w:rFonts w:ascii="Arial" w:hAnsi="Arial"/>
          <w:sz w:val="22"/>
          <w:szCs w:val="22"/>
        </w:rPr>
        <w:t>(OSJRJ)</w:t>
      </w:r>
      <w:r>
        <w:rPr>
          <w:rFonts w:ascii="Arial" w:hAnsi="Arial"/>
          <w:sz w:val="22"/>
          <w:szCs w:val="22"/>
        </w:rPr>
        <w:t>. Regência: Guilherme Bernstein</w:t>
      </w:r>
    </w:p>
    <w:p>
      <w:pPr>
        <w:pStyle w:val="Normal"/>
        <w:jc w:val="left"/>
        <w:rPr>
          <w:rFonts w:ascii="Arial" w:hAnsi="Arial"/>
          <w:sz w:val="22"/>
          <w:szCs w:val="22"/>
        </w:rPr>
      </w:pPr>
      <w:r>
        <w:rPr>
          <w:rFonts w:ascii="Arial" w:hAnsi="Arial"/>
          <w:sz w:val="22"/>
          <w:szCs w:val="22"/>
        </w:rPr>
      </w:r>
    </w:p>
    <w:p>
      <w:pPr>
        <w:pStyle w:val="Normal"/>
        <w:jc w:val="left"/>
        <w:rPr>
          <w:rFonts w:ascii="Arial" w:hAnsi="Arial"/>
          <w:sz w:val="22"/>
          <w:szCs w:val="22"/>
        </w:rPr>
      </w:pPr>
      <w:r>
        <w:rPr>
          <w:rFonts w:ascii="Arial" w:hAnsi="Arial"/>
          <w:sz w:val="22"/>
          <w:szCs w:val="22"/>
        </w:rPr>
        <w:t xml:space="preserve">Três canções do Sul do Brasil são inspiradas em músicas tradicionais do repertório sulista, que fizeram parte de minha infância, no interior do Paraná. Tais ritmos são encontrados em outras regiões do Brasil (catira e fandango) ou mesmo em outros países (milonga). A obra foi </w:t>
      </w:r>
      <w:r>
        <w:rPr>
          <w:rFonts w:ascii="Arial" w:hAnsi="Arial"/>
          <w:sz w:val="22"/>
          <w:szCs w:val="22"/>
        </w:rPr>
        <w:t>incluída no</w:t>
      </w:r>
      <w:r>
        <w:rPr>
          <w:rFonts w:ascii="Arial" w:hAnsi="Arial"/>
          <w:sz w:val="22"/>
          <w:szCs w:val="22"/>
        </w:rPr>
        <w:t xml:space="preserve"> </w:t>
      </w:r>
      <w:r>
        <w:rPr>
          <w:rFonts w:ascii="Arial" w:hAnsi="Arial"/>
          <w:sz w:val="22"/>
          <w:szCs w:val="22"/>
        </w:rPr>
        <w:t>Sistema Nacional de Orquestras Sociais</w:t>
      </w:r>
      <w:r>
        <w:rPr>
          <w:rFonts w:ascii="Arial" w:hAnsi="Arial"/>
          <w:sz w:val="22"/>
          <w:szCs w:val="22"/>
        </w:rPr>
        <w:t>, da Funarte e</w:t>
      </w:r>
      <w:r>
        <w:rPr>
          <w:rFonts w:ascii="Arial" w:hAnsi="Arial"/>
          <w:sz w:val="22"/>
          <w:szCs w:val="22"/>
        </w:rPr>
        <w:t xml:space="preserve">m parceria com a </w:t>
      </w:r>
      <w:r>
        <w:rPr>
          <w:rFonts w:ascii="Arial" w:hAnsi="Arial"/>
          <w:sz w:val="22"/>
          <w:szCs w:val="22"/>
        </w:rPr>
        <w:t>UFRJ. É dedicada às jovens orquestras do Brasil e de outros países que mantêm viva a força expressiva da arte; e ao maestro André Cardoso pelo estimado trabalho em prol da música brasileira.</w:t>
        <w:br/>
        <w:br/>
      </w:r>
      <w:r>
        <w:rPr>
          <w:rFonts w:ascii="Arial" w:hAnsi="Arial"/>
          <w:b/>
          <w:bCs/>
          <w:sz w:val="22"/>
          <w:szCs w:val="22"/>
        </w:rPr>
        <w:t>Eduardo Frigatti –</w:t>
      </w:r>
      <w:r>
        <w:rPr>
          <w:rFonts w:ascii="Arial" w:hAnsi="Arial"/>
          <w:b/>
          <w:bCs/>
          <w:sz w:val="22"/>
          <w:szCs w:val="22"/>
        </w:rPr>
        <w:t xml:space="preserve"> </w:t>
      </w:r>
      <w:r>
        <w:rPr>
          <w:rFonts w:ascii="Arial" w:hAnsi="Arial"/>
          <w:b w:val="false"/>
          <w:bCs w:val="false"/>
          <w:sz w:val="22"/>
          <w:szCs w:val="22"/>
        </w:rPr>
        <w:t xml:space="preserve">O </w:t>
      </w:r>
      <w:r>
        <w:rPr>
          <w:rFonts w:ascii="Arial" w:hAnsi="Arial"/>
          <w:b w:val="false"/>
          <w:bCs w:val="false"/>
          <w:sz w:val="22"/>
          <w:szCs w:val="22"/>
        </w:rPr>
        <w:t>c</w:t>
      </w:r>
      <w:r>
        <w:rPr>
          <w:rFonts w:ascii="Arial" w:hAnsi="Arial"/>
          <w:b w:val="false"/>
          <w:bCs w:val="false"/>
          <w:sz w:val="22"/>
          <w:szCs w:val="22"/>
        </w:rPr>
        <w:t>omp</w:t>
      </w:r>
      <w:r>
        <w:rPr>
          <w:rFonts w:ascii="Arial" w:hAnsi="Arial"/>
          <w:sz w:val="22"/>
          <w:szCs w:val="22"/>
        </w:rPr>
        <w:t xml:space="preserve">ositor </w:t>
      </w:r>
      <w:r>
        <w:rPr>
          <w:rFonts w:ascii="Arial" w:hAnsi="Arial"/>
          <w:sz w:val="22"/>
          <w:szCs w:val="22"/>
        </w:rPr>
        <w:t xml:space="preserve">é também </w:t>
      </w:r>
      <w:r>
        <w:rPr>
          <w:rFonts w:ascii="Arial" w:hAnsi="Arial"/>
          <w:sz w:val="22"/>
          <w:szCs w:val="22"/>
        </w:rPr>
        <w:t xml:space="preserve">arranjador, </w:t>
      </w:r>
      <w:r>
        <w:rPr>
          <w:rFonts w:ascii="Arial" w:hAnsi="Arial"/>
          <w:sz w:val="22"/>
          <w:szCs w:val="22"/>
        </w:rPr>
        <w:t>regente e</w:t>
      </w:r>
      <w:r>
        <w:rPr>
          <w:rFonts w:ascii="Arial" w:hAnsi="Arial"/>
          <w:sz w:val="22"/>
          <w:szCs w:val="22"/>
        </w:rPr>
        <w:t xml:space="preserve"> violonista. </w:t>
      </w:r>
      <w:r>
        <w:rPr>
          <w:rFonts w:ascii="Arial" w:hAnsi="Arial"/>
          <w:sz w:val="22"/>
          <w:szCs w:val="22"/>
        </w:rPr>
        <w:t>Seu</w:t>
      </w:r>
      <w:r>
        <w:rPr>
          <w:rFonts w:ascii="Arial" w:hAnsi="Arial"/>
          <w:sz w:val="22"/>
          <w:szCs w:val="22"/>
        </w:rPr>
        <w:t xml:space="preserve"> catálogo </w:t>
      </w:r>
      <w:r>
        <w:rPr>
          <w:rFonts w:ascii="Arial" w:hAnsi="Arial"/>
          <w:sz w:val="22"/>
          <w:szCs w:val="22"/>
        </w:rPr>
        <w:t xml:space="preserve">de partituras é </w:t>
      </w:r>
      <w:r>
        <w:rPr>
          <w:rFonts w:ascii="Arial" w:hAnsi="Arial"/>
          <w:sz w:val="22"/>
          <w:szCs w:val="22"/>
        </w:rPr>
        <w:t xml:space="preserve">amplo, incluindo ópera, peças para orquestra sinfônica, orquestra de câmara, orquestra de cordas, peças de câmara, “artsongs” e solos. “Seus trabalhos têm sido execudados em importantes salas de concertos e festivais internacionais, tais como: Sala São Paulo; Polish National Radio Symphony Orchestra </w:t>
      </w:r>
      <w:r>
        <w:rPr>
          <w:rFonts w:ascii="Arial" w:hAnsi="Arial"/>
          <w:sz w:val="22"/>
          <w:szCs w:val="22"/>
        </w:rPr>
        <w:t>(NOSPR</w:t>
      </w:r>
      <w:r>
        <w:rPr>
          <w:rFonts w:ascii="Arial" w:hAnsi="Arial"/>
          <w:sz w:val="22"/>
          <w:szCs w:val="22"/>
        </w:rPr>
        <w:t xml:space="preserve">); Lublin Philharmonic: International Festival of Krakow Composers </w:t>
      </w:r>
      <w:r>
        <w:rPr>
          <w:rFonts w:ascii="Arial" w:hAnsi="Arial"/>
          <w:sz w:val="22"/>
          <w:szCs w:val="22"/>
        </w:rPr>
        <w:t>(</w:t>
      </w:r>
      <w:r>
        <w:rPr>
          <w:rFonts w:ascii="Arial" w:hAnsi="Arial"/>
          <w:sz w:val="22"/>
          <w:szCs w:val="22"/>
        </w:rPr>
        <w:t>Polônia</w:t>
      </w:r>
      <w:r>
        <w:rPr>
          <w:rFonts w:ascii="Arial" w:hAnsi="Arial"/>
          <w:sz w:val="22"/>
          <w:szCs w:val="22"/>
        </w:rPr>
        <w:t>)</w:t>
      </w:r>
      <w:r>
        <w:rPr>
          <w:rFonts w:ascii="Arial" w:hAnsi="Arial"/>
          <w:sz w:val="22"/>
          <w:szCs w:val="22"/>
        </w:rPr>
        <w:t xml:space="preserve">; MusLAB Festival in Mexico; Festival Contrasti-Trento </w:t>
      </w:r>
      <w:r>
        <w:rPr>
          <w:rFonts w:ascii="Arial" w:hAnsi="Arial"/>
          <w:sz w:val="22"/>
          <w:szCs w:val="22"/>
        </w:rPr>
        <w:t>(</w:t>
      </w:r>
      <w:r>
        <w:rPr>
          <w:rFonts w:ascii="Arial" w:hAnsi="Arial"/>
          <w:sz w:val="22"/>
          <w:szCs w:val="22"/>
        </w:rPr>
        <w:t>Itália</w:t>
      </w:r>
      <w:r>
        <w:rPr>
          <w:rFonts w:ascii="Arial" w:hAnsi="Arial"/>
          <w:sz w:val="22"/>
          <w:szCs w:val="22"/>
        </w:rPr>
        <w:t>)</w:t>
      </w:r>
      <w:r>
        <w:rPr>
          <w:rFonts w:ascii="Arial" w:hAnsi="Arial"/>
          <w:sz w:val="22"/>
          <w:szCs w:val="22"/>
        </w:rPr>
        <w:t xml:space="preserve">; 8th International Competition of Duets with Harp, Polônia; Club Transatlântico (São Paulo - </w:t>
      </w:r>
      <w:r>
        <w:rPr>
          <w:rFonts w:ascii="Arial" w:hAnsi="Arial"/>
          <w:sz w:val="22"/>
          <w:szCs w:val="22"/>
        </w:rPr>
        <w:t>Capital</w:t>
      </w:r>
      <w:r>
        <w:rPr>
          <w:rFonts w:ascii="Arial" w:hAnsi="Arial"/>
          <w:sz w:val="22"/>
          <w:szCs w:val="22"/>
        </w:rPr>
        <w:t xml:space="preserve">); Espaço das Artes-USP (São Paulo - </w:t>
      </w:r>
      <w:r>
        <w:rPr>
          <w:rFonts w:ascii="Arial" w:hAnsi="Arial"/>
          <w:sz w:val="22"/>
          <w:szCs w:val="22"/>
        </w:rPr>
        <w:t>SP</w:t>
      </w:r>
      <w:r>
        <w:rPr>
          <w:rFonts w:ascii="Arial" w:hAnsi="Arial"/>
          <w:sz w:val="22"/>
          <w:szCs w:val="22"/>
        </w:rPr>
        <w:t xml:space="preserve">); Capela Santa Maria (Curitiba - </w:t>
      </w:r>
      <w:r>
        <w:rPr>
          <w:rFonts w:ascii="Arial" w:hAnsi="Arial"/>
          <w:sz w:val="22"/>
          <w:szCs w:val="22"/>
        </w:rPr>
        <w:t>PR</w:t>
      </w:r>
      <w:r>
        <w:rPr>
          <w:rFonts w:ascii="Arial" w:hAnsi="Arial"/>
          <w:sz w:val="22"/>
          <w:szCs w:val="22"/>
        </w:rPr>
        <w:t xml:space="preserve">);  Buffet Crampon NY Showroom </w:t>
      </w:r>
      <w:r>
        <w:rPr>
          <w:rFonts w:ascii="Arial" w:hAnsi="Arial"/>
          <w:sz w:val="22"/>
          <w:szCs w:val="22"/>
        </w:rPr>
        <w:t>(</w:t>
      </w:r>
      <w:r>
        <w:rPr>
          <w:rFonts w:ascii="Arial" w:hAnsi="Arial"/>
          <w:sz w:val="22"/>
          <w:szCs w:val="22"/>
        </w:rPr>
        <w:t xml:space="preserve">Nova Iorque </w:t>
      </w:r>
      <w:r>
        <w:rPr>
          <w:rFonts w:ascii="Arial" w:hAnsi="Arial"/>
          <w:sz w:val="22"/>
          <w:szCs w:val="22"/>
        </w:rPr>
        <w:t>- EUA)</w:t>
      </w:r>
      <w:r>
        <w:rPr>
          <w:rFonts w:ascii="Arial" w:hAnsi="Arial"/>
          <w:sz w:val="22"/>
          <w:szCs w:val="22"/>
        </w:rPr>
        <w:t xml:space="preserve">; Pallais Wittgenstein </w:t>
      </w:r>
      <w:r>
        <w:rPr>
          <w:rFonts w:ascii="Arial" w:hAnsi="Arial"/>
          <w:sz w:val="22"/>
          <w:szCs w:val="22"/>
        </w:rPr>
        <w:t>(</w:t>
      </w:r>
      <w:r>
        <w:rPr>
          <w:rFonts w:ascii="Arial" w:hAnsi="Arial"/>
          <w:sz w:val="22"/>
          <w:szCs w:val="22"/>
        </w:rPr>
        <w:t>Düsseldorf, Alemanha</w:t>
      </w:r>
      <w:r>
        <w:rPr>
          <w:rFonts w:ascii="Arial" w:hAnsi="Arial"/>
          <w:sz w:val="22"/>
          <w:szCs w:val="22"/>
        </w:rPr>
        <w:t>)</w:t>
      </w:r>
      <w:r>
        <w:rPr>
          <w:rFonts w:ascii="Arial" w:hAnsi="Arial"/>
          <w:sz w:val="22"/>
          <w:szCs w:val="22"/>
        </w:rPr>
        <w:t xml:space="preserve">; Casa das Rosas </w:t>
      </w:r>
      <w:r>
        <w:rPr>
          <w:rFonts w:ascii="Arial" w:hAnsi="Arial"/>
          <w:sz w:val="22"/>
          <w:szCs w:val="22"/>
        </w:rPr>
        <w:t>(</w:t>
      </w:r>
      <w:r>
        <w:rPr>
          <w:rFonts w:ascii="Arial" w:hAnsi="Arial"/>
          <w:sz w:val="22"/>
          <w:szCs w:val="22"/>
        </w:rPr>
        <w:t>São Paulo</w:t>
      </w:r>
      <w:r>
        <w:rPr>
          <w:rFonts w:ascii="Arial" w:hAnsi="Arial"/>
          <w:sz w:val="22"/>
          <w:szCs w:val="22"/>
        </w:rPr>
        <w:t>)</w:t>
      </w:r>
      <w:r>
        <w:rPr>
          <w:rFonts w:ascii="Arial" w:hAnsi="Arial"/>
          <w:sz w:val="22"/>
          <w:szCs w:val="22"/>
        </w:rPr>
        <w:t xml:space="preserve">; SESC Paulista </w:t>
      </w:r>
      <w:r>
        <w:rPr>
          <w:rFonts w:ascii="Arial" w:hAnsi="Arial"/>
          <w:sz w:val="22"/>
          <w:szCs w:val="22"/>
        </w:rPr>
        <w:t>(</w:t>
      </w:r>
      <w:r>
        <w:rPr>
          <w:rFonts w:ascii="Arial" w:hAnsi="Arial"/>
          <w:sz w:val="22"/>
          <w:szCs w:val="22"/>
        </w:rPr>
        <w:t>São Paulo</w:t>
      </w:r>
      <w:r>
        <w:rPr>
          <w:rFonts w:ascii="Arial" w:hAnsi="Arial"/>
          <w:sz w:val="22"/>
          <w:szCs w:val="22"/>
        </w:rPr>
        <w:t>)</w:t>
      </w:r>
      <w:r>
        <w:rPr>
          <w:rFonts w:ascii="Arial" w:hAnsi="Arial"/>
          <w:sz w:val="22"/>
          <w:szCs w:val="22"/>
        </w:rPr>
        <w:t xml:space="preserve">; Festival Internacional de Campos do Jordão </w:t>
      </w:r>
      <w:r>
        <w:rPr>
          <w:rFonts w:ascii="Arial" w:hAnsi="Arial"/>
          <w:sz w:val="22"/>
          <w:szCs w:val="22"/>
        </w:rPr>
        <w:t>(</w:t>
      </w:r>
      <w:r>
        <w:rPr>
          <w:rFonts w:ascii="Arial" w:hAnsi="Arial"/>
          <w:sz w:val="22"/>
          <w:szCs w:val="22"/>
        </w:rPr>
        <w:t>São Paulo</w:t>
      </w:r>
      <w:r>
        <w:rPr>
          <w:rFonts w:ascii="Arial" w:hAnsi="Arial"/>
          <w:sz w:val="22"/>
          <w:szCs w:val="22"/>
        </w:rPr>
        <w:t>)</w:t>
      </w:r>
      <w:r>
        <w:rPr>
          <w:rFonts w:ascii="Arial" w:hAnsi="Arial"/>
          <w:sz w:val="22"/>
          <w:szCs w:val="22"/>
        </w:rPr>
        <w:t xml:space="preserve">; </w:t>
      </w:r>
      <w:bookmarkStart w:id="0" w:name="__DdeLink__455_1310552567"/>
      <w:r>
        <w:rPr>
          <w:rFonts w:ascii="Arial" w:hAnsi="Arial"/>
          <w:sz w:val="22"/>
          <w:szCs w:val="22"/>
        </w:rPr>
        <w:t>XXIV Witold Lutosławski Forum</w:t>
      </w:r>
      <w:bookmarkEnd w:id="0"/>
      <w:r>
        <w:rPr>
          <w:rFonts w:ascii="Arial" w:hAnsi="Arial"/>
          <w:sz w:val="22"/>
          <w:szCs w:val="22"/>
        </w:rPr>
        <w:t>; Bienal Música Hoje, Curitiba; Festival Internacional de Londrina; Oficina de Música de Curitiba.</w:t>
      </w:r>
    </w:p>
    <w:p>
      <w:pPr>
        <w:pStyle w:val="Normal"/>
        <w:jc w:val="left"/>
        <w:rPr>
          <w:rFonts w:ascii="Arial" w:hAnsi="Arial"/>
          <w:sz w:val="22"/>
          <w:szCs w:val="22"/>
        </w:rPr>
      </w:pPr>
      <w:r>
        <w:rPr>
          <w:rFonts w:ascii="Arial" w:hAnsi="Arial"/>
          <w:sz w:val="22"/>
          <w:szCs w:val="22"/>
        </w:rPr>
      </w:r>
    </w:p>
    <w:p>
      <w:pPr>
        <w:pStyle w:val="Normal"/>
        <w:jc w:val="left"/>
        <w:rPr>
          <w:rFonts w:ascii="Arial" w:hAnsi="Arial"/>
          <w:sz w:val="22"/>
          <w:szCs w:val="22"/>
        </w:rPr>
      </w:pPr>
      <w:r>
        <w:rPr>
          <w:rFonts w:ascii="Arial" w:hAnsi="Arial"/>
          <w:sz w:val="22"/>
          <w:szCs w:val="22"/>
        </w:rPr>
        <w:t xml:space="preserve">Suas </w:t>
      </w:r>
      <w:r>
        <w:rPr>
          <w:rFonts w:ascii="Arial" w:hAnsi="Arial"/>
          <w:sz w:val="22"/>
          <w:szCs w:val="22"/>
        </w:rPr>
        <w:t>composições</w:t>
      </w:r>
      <w:r>
        <w:rPr>
          <w:rFonts w:ascii="Arial" w:hAnsi="Arial"/>
          <w:sz w:val="22"/>
          <w:szCs w:val="22"/>
        </w:rPr>
        <w:t xml:space="preserve"> consquistaram diversos pr</w:t>
      </w:r>
      <w:r>
        <w:rPr>
          <w:rFonts w:ascii="Arial" w:hAnsi="Arial"/>
          <w:sz w:val="22"/>
          <w:szCs w:val="22"/>
        </w:rPr>
        <w:t>emiações</w:t>
      </w:r>
      <w:r>
        <w:rPr>
          <w:rFonts w:ascii="Arial" w:hAnsi="Arial"/>
          <w:sz w:val="22"/>
          <w:szCs w:val="22"/>
        </w:rPr>
        <w:t xml:space="preserve">, entre eles: primeiro prêmio no III Composition Competition of the Music Biennial Today (2015) </w:t>
      </w:r>
      <w:r>
        <w:rPr>
          <w:rFonts w:ascii="Arial" w:hAnsi="Arial"/>
          <w:sz w:val="22"/>
          <w:szCs w:val="22"/>
        </w:rPr>
        <w:t xml:space="preserve">pela </w:t>
      </w:r>
      <w:r>
        <w:rPr>
          <w:rFonts w:ascii="Arial" w:hAnsi="Arial"/>
          <w:sz w:val="22"/>
          <w:szCs w:val="22"/>
        </w:rPr>
        <w:t xml:space="preserve">obra </w:t>
      </w:r>
      <w:r>
        <w:rPr>
          <w:rFonts w:ascii="Arial" w:hAnsi="Arial"/>
          <w:i/>
          <w:iCs/>
          <w:sz w:val="22"/>
          <w:szCs w:val="22"/>
        </w:rPr>
        <w:t>Campina de Vidro</w:t>
      </w:r>
      <w:r>
        <w:rPr>
          <w:rFonts w:ascii="Arial" w:hAnsi="Arial"/>
          <w:sz w:val="22"/>
          <w:szCs w:val="22"/>
        </w:rPr>
        <w:t xml:space="preserve"> (para orquestra de cordas e piano); 1st Composition Competition of the Edino Krieger Contemporary Music Festival (2017), pela </w:t>
      </w:r>
      <w:r>
        <w:rPr>
          <w:rFonts w:ascii="Arial" w:hAnsi="Arial"/>
          <w:sz w:val="22"/>
          <w:szCs w:val="22"/>
        </w:rPr>
        <w:t>peça</w:t>
      </w:r>
      <w:r>
        <w:rPr>
          <w:rFonts w:ascii="Arial" w:hAnsi="Arial"/>
          <w:sz w:val="22"/>
          <w:szCs w:val="22"/>
        </w:rPr>
        <w:t xml:space="preserve"> </w:t>
      </w:r>
      <w:r>
        <w:rPr>
          <w:rFonts w:ascii="Arial" w:hAnsi="Arial"/>
          <w:i/>
          <w:iCs/>
          <w:sz w:val="22"/>
          <w:szCs w:val="22"/>
        </w:rPr>
        <w:t>Morriña</w:t>
      </w:r>
      <w:r>
        <w:rPr>
          <w:rFonts w:ascii="Arial" w:hAnsi="Arial"/>
          <w:sz w:val="22"/>
          <w:szCs w:val="22"/>
        </w:rPr>
        <w:t xml:space="preserve"> (quarteto de cordas); </w:t>
      </w:r>
      <w:r>
        <w:rPr>
          <w:rFonts w:ascii="Arial" w:hAnsi="Arial"/>
          <w:sz w:val="22"/>
          <w:szCs w:val="22"/>
        </w:rPr>
        <w:t xml:space="preserve">pela mesma obra, </w:t>
      </w:r>
      <w:r>
        <w:rPr>
          <w:rFonts w:ascii="Arial" w:hAnsi="Arial"/>
          <w:sz w:val="22"/>
          <w:szCs w:val="22"/>
        </w:rPr>
        <w:t xml:space="preserve">Prêmio de Composição no 50º Festival Internacional de Inverno de Campos do Jordão </w:t>
      </w:r>
      <w:r>
        <w:rPr>
          <w:rFonts w:ascii="Arial" w:hAnsi="Arial"/>
          <w:sz w:val="22"/>
          <w:szCs w:val="22"/>
        </w:rPr>
        <w:t xml:space="preserve">(SP) – </w:t>
      </w:r>
      <w:r>
        <w:rPr>
          <w:rFonts w:ascii="Arial" w:hAnsi="Arial"/>
          <w:sz w:val="22"/>
          <w:szCs w:val="22"/>
        </w:rPr>
        <w:t xml:space="preserve">2019; Segundo </w:t>
      </w:r>
      <w:r>
        <w:rPr>
          <w:rFonts w:ascii="Arial" w:hAnsi="Arial"/>
          <w:sz w:val="22"/>
          <w:szCs w:val="22"/>
        </w:rPr>
        <w:t>lugar</w:t>
      </w:r>
      <w:r>
        <w:rPr>
          <w:rFonts w:ascii="Arial" w:hAnsi="Arial"/>
          <w:sz w:val="22"/>
          <w:szCs w:val="22"/>
        </w:rPr>
        <w:t xml:space="preserve"> no Concurso Nacional de Composição para Clarinete Solo, Belém, ‘Moods, Borderline’ (2018); terceiro prêmio na 8th International Competition of Duets with Harp, Polônia (2019), por sua </w:t>
      </w:r>
      <w:r>
        <w:rPr>
          <w:rFonts w:ascii="Arial" w:hAnsi="Arial"/>
          <w:sz w:val="22"/>
          <w:szCs w:val="22"/>
        </w:rPr>
        <w:t>composição</w:t>
      </w:r>
      <w:r>
        <w:rPr>
          <w:rFonts w:ascii="Arial" w:hAnsi="Arial"/>
          <w:sz w:val="22"/>
          <w:szCs w:val="22"/>
        </w:rPr>
        <w:t xml:space="preserve"> </w:t>
      </w:r>
      <w:r>
        <w:rPr>
          <w:rFonts w:ascii="Arial" w:hAnsi="Arial"/>
          <w:i/>
          <w:iCs/>
          <w:sz w:val="22"/>
          <w:szCs w:val="22"/>
        </w:rPr>
        <w:t xml:space="preserve">Armorial </w:t>
      </w:r>
      <w:r>
        <w:rPr>
          <w:rFonts w:ascii="Arial" w:hAnsi="Arial"/>
          <w:sz w:val="22"/>
          <w:szCs w:val="22"/>
        </w:rPr>
        <w:t xml:space="preserve">(para violin e piano). Em 2011, sua obra </w:t>
      </w:r>
      <w:r>
        <w:rPr>
          <w:rFonts w:ascii="Arial" w:hAnsi="Arial"/>
          <w:i/>
          <w:iCs/>
          <w:sz w:val="22"/>
          <w:szCs w:val="22"/>
        </w:rPr>
        <w:t>Prelúdio III</w:t>
      </w:r>
      <w:r>
        <w:rPr>
          <w:rFonts w:ascii="Arial" w:hAnsi="Arial"/>
          <w:sz w:val="22"/>
          <w:szCs w:val="22"/>
        </w:rPr>
        <w:t xml:space="preserve"> (violão solo) foi selecionada e gravada no primeiro álbum do projeto Novas, que promove a nova música para Violão no Brasil. Em 2016, a música </w:t>
      </w:r>
      <w:r>
        <w:rPr>
          <w:rFonts w:ascii="Arial" w:hAnsi="Arial"/>
          <w:i/>
          <w:iCs/>
          <w:sz w:val="22"/>
          <w:szCs w:val="22"/>
        </w:rPr>
        <w:t>Iguaçu</w:t>
      </w:r>
      <w:r>
        <w:rPr>
          <w:rFonts w:ascii="Arial" w:hAnsi="Arial"/>
          <w:sz w:val="22"/>
          <w:szCs w:val="22"/>
        </w:rPr>
        <w:t xml:space="preserve"> (da nascente à garganta do diabo) foi gravada no álbum </w:t>
      </w:r>
      <w:r>
        <w:rPr>
          <w:rFonts w:ascii="Arial" w:hAnsi="Arial"/>
          <w:i/>
          <w:iCs/>
          <w:sz w:val="22"/>
          <w:szCs w:val="22"/>
        </w:rPr>
        <w:t>Clarinete Solo Brasileiro</w:t>
      </w:r>
      <w:r>
        <w:rPr>
          <w:rFonts w:ascii="Arial" w:hAnsi="Arial"/>
          <w:sz w:val="22"/>
          <w:szCs w:val="22"/>
        </w:rPr>
        <w:t xml:space="preserve">, do renomado clarinetista Jairo Wilkens. </w:t>
      </w:r>
      <w:r>
        <w:rPr>
          <w:rFonts w:ascii="Arial" w:hAnsi="Arial"/>
          <w:sz w:val="22"/>
          <w:szCs w:val="22"/>
        </w:rPr>
        <w:t>A</w:t>
      </w:r>
      <w:r>
        <w:rPr>
          <w:rFonts w:ascii="Arial" w:hAnsi="Arial"/>
          <w:sz w:val="22"/>
          <w:szCs w:val="22"/>
        </w:rPr>
        <w:t xml:space="preserve">s peças </w:t>
      </w:r>
      <w:r>
        <w:rPr>
          <w:rFonts w:ascii="Arial" w:hAnsi="Arial"/>
          <w:sz w:val="22"/>
          <w:szCs w:val="22"/>
        </w:rPr>
        <w:t>de Frigatti</w:t>
      </w:r>
      <w:r>
        <w:rPr>
          <w:rFonts w:ascii="Arial" w:hAnsi="Arial"/>
          <w:sz w:val="22"/>
          <w:szCs w:val="22"/>
        </w:rPr>
        <w:t xml:space="preserve"> têm sido executadas por importantes intérpretes, como: Orquestra Sinfônica de Manaus, Orquestra Filarmônica de Lublin, Camerata de Curitiba, Camerata Antiqua de Curitiba, Orquestra Acadêmica do Mozarteum Brasileiro, Maestro Carlos Moreno, quarteto de cordas Radamés Gnatalli, Jésse Reis, Amélia Tokaska, Americas Guitar Duo, Coletivo Capim Novo, Rosana Diniz, Irina Stachinskaya, Paulina Luciuk, Daniel Oliveira, Diogo Maia, Batista Jr., Beatrix Graf, Vinicius Jacomin </w:t>
      </w:r>
      <w:r>
        <w:rPr>
          <w:rFonts w:ascii="Arial" w:hAnsi="Arial"/>
          <w:sz w:val="22"/>
          <w:szCs w:val="22"/>
        </w:rPr>
        <w:t xml:space="preserve">e </w:t>
      </w:r>
      <w:r>
        <w:rPr>
          <w:rFonts w:ascii="Arial" w:hAnsi="Arial"/>
          <w:sz w:val="22"/>
          <w:szCs w:val="22"/>
        </w:rPr>
        <w:t>Alexandre Razera, entre outros.</w:t>
      </w:r>
    </w:p>
    <w:p>
      <w:pPr>
        <w:pStyle w:val="Normal"/>
        <w:jc w:val="left"/>
        <w:rPr>
          <w:rFonts w:ascii="Arial" w:hAnsi="Arial"/>
          <w:sz w:val="22"/>
          <w:szCs w:val="22"/>
        </w:rPr>
      </w:pPr>
      <w:r>
        <w:rPr>
          <w:rFonts w:ascii="Arial" w:hAnsi="Arial"/>
          <w:sz w:val="22"/>
          <w:szCs w:val="22"/>
        </w:rPr>
      </w:r>
    </w:p>
    <w:p>
      <w:pPr>
        <w:pStyle w:val="Normal"/>
        <w:jc w:val="left"/>
        <w:rPr>
          <w:rFonts w:ascii="Arial" w:hAnsi="Arial"/>
          <w:sz w:val="22"/>
          <w:szCs w:val="22"/>
        </w:rPr>
      </w:pPr>
      <w:r>
        <w:rPr>
          <w:rFonts w:ascii="Arial" w:hAnsi="Arial"/>
          <w:sz w:val="22"/>
          <w:szCs w:val="22"/>
        </w:rPr>
        <w:t xml:space="preserve">Frigatti estudou </w:t>
      </w:r>
      <w:r>
        <w:rPr>
          <w:rFonts w:ascii="Arial" w:hAnsi="Arial"/>
          <w:sz w:val="22"/>
          <w:szCs w:val="22"/>
        </w:rPr>
        <w:t>C</w:t>
      </w:r>
      <w:r>
        <w:rPr>
          <w:rFonts w:ascii="Arial" w:hAnsi="Arial"/>
          <w:sz w:val="22"/>
          <w:szCs w:val="22"/>
        </w:rPr>
        <w:t xml:space="preserve">omposição com Krzysztof Penderecki, Rodrigo Lima, Maurício Dottori e Silvio Ferraz. É doutor em música pela Universidade de São Paulo </w:t>
      </w:r>
      <w:r>
        <w:rPr>
          <w:rFonts w:ascii="Arial" w:hAnsi="Arial"/>
          <w:sz w:val="22"/>
          <w:szCs w:val="22"/>
        </w:rPr>
        <w:t>(USP)</w:t>
      </w:r>
      <w:r>
        <w:rPr>
          <w:rFonts w:ascii="Arial" w:hAnsi="Arial"/>
          <w:sz w:val="22"/>
          <w:szCs w:val="22"/>
        </w:rPr>
        <w:t xml:space="preserve"> e mestre em música pela Universidade Federal do Paraná </w:t>
      </w:r>
      <w:r>
        <w:rPr>
          <w:rFonts w:ascii="Arial" w:hAnsi="Arial"/>
          <w:sz w:val="22"/>
          <w:szCs w:val="22"/>
        </w:rPr>
        <w:t>(UFPR)</w:t>
      </w:r>
      <w:r>
        <w:rPr>
          <w:rFonts w:ascii="Arial" w:hAnsi="Arial"/>
          <w:sz w:val="22"/>
          <w:szCs w:val="22"/>
        </w:rPr>
        <w:t xml:space="preserve">. </w:t>
      </w:r>
      <w:r>
        <w:rPr>
          <w:rFonts w:ascii="Arial" w:hAnsi="Arial"/>
          <w:sz w:val="22"/>
          <w:szCs w:val="22"/>
        </w:rPr>
        <w:t>G</w:t>
      </w:r>
      <w:r>
        <w:rPr>
          <w:rFonts w:ascii="Arial" w:hAnsi="Arial"/>
          <w:sz w:val="22"/>
          <w:szCs w:val="22"/>
        </w:rPr>
        <w:t>raduou em Música (E</w:t>
      </w:r>
      <w:r>
        <w:rPr>
          <w:rFonts w:ascii="Arial" w:hAnsi="Arial"/>
          <w:sz w:val="22"/>
          <w:szCs w:val="22"/>
        </w:rPr>
        <w:t>mbap</w:t>
      </w:r>
      <w:r>
        <w:rPr>
          <w:rFonts w:ascii="Arial" w:hAnsi="Arial"/>
          <w:sz w:val="22"/>
          <w:szCs w:val="22"/>
        </w:rPr>
        <w:t xml:space="preserve">/Unespar) e Musicoterapia (FAP/Unespar). Também estudou </w:t>
      </w:r>
      <w:r>
        <w:rPr>
          <w:rFonts w:ascii="Arial" w:hAnsi="Arial"/>
          <w:sz w:val="22"/>
          <w:szCs w:val="22"/>
        </w:rPr>
        <w:t>C</w:t>
      </w:r>
      <w:r>
        <w:rPr>
          <w:rFonts w:ascii="Arial" w:hAnsi="Arial"/>
          <w:sz w:val="22"/>
          <w:szCs w:val="22"/>
        </w:rPr>
        <w:t xml:space="preserve">omposição na Escola de Música do Estado de São Paulo (Emesp – Tom Jobim) e na Academia de Música de </w:t>
      </w:r>
      <w:bookmarkStart w:id="1" w:name="__DdeLink__463_1310552567"/>
      <w:r>
        <w:rPr>
          <w:rFonts w:ascii="Arial" w:hAnsi="Arial"/>
          <w:sz w:val="22"/>
          <w:szCs w:val="22"/>
        </w:rPr>
        <w:t>Cracóvia</w:t>
      </w:r>
      <w:bookmarkEnd w:id="1"/>
      <w:r>
        <w:rPr>
          <w:rFonts w:ascii="Arial" w:hAnsi="Arial"/>
          <w:sz w:val="22"/>
          <w:szCs w:val="22"/>
        </w:rPr>
        <w:t xml:space="preserve">, </w:t>
      </w:r>
      <w:r>
        <w:rPr>
          <w:rFonts w:ascii="Arial" w:hAnsi="Arial"/>
          <w:sz w:val="22"/>
          <w:szCs w:val="22"/>
        </w:rPr>
        <w:t>n</w:t>
      </w:r>
      <w:r>
        <w:rPr>
          <w:rFonts w:ascii="Arial" w:hAnsi="Arial"/>
          <w:sz w:val="22"/>
          <w:szCs w:val="22"/>
        </w:rPr>
        <w:t xml:space="preserve">a Polônia – </w:t>
      </w:r>
      <w:r>
        <w:rPr>
          <w:rFonts w:ascii="Arial" w:hAnsi="Arial"/>
          <w:sz w:val="22"/>
          <w:szCs w:val="22"/>
        </w:rPr>
        <w:t xml:space="preserve">onde </w:t>
      </w:r>
      <w:r>
        <w:rPr>
          <w:rFonts w:ascii="Arial" w:hAnsi="Arial"/>
          <w:sz w:val="22"/>
          <w:szCs w:val="22"/>
        </w:rPr>
        <w:t>foi aluno do renomado compositor Krzysztof Penderecki, através de uma bolsa especial por méritos, concedida pelo Mozarteum Brasileiro.</w:t>
        <w:br/>
      </w:r>
    </w:p>
    <w:p>
      <w:pPr>
        <w:pStyle w:val="Normal"/>
        <w:jc w:val="left"/>
        <w:rPr>
          <w:b/>
          <w:b/>
          <w:sz w:val="26"/>
          <w:szCs w:val="26"/>
        </w:rPr>
      </w:pPr>
      <w:bookmarkStart w:id="2" w:name="__DdeLink__465_1310552567"/>
      <w:r>
        <w:rPr>
          <w:rFonts w:ascii="Arial" w:hAnsi="Arial"/>
          <w:b/>
          <w:sz w:val="22"/>
          <w:szCs w:val="22"/>
        </w:rPr>
        <w:t>Guilherme Bernstein</w:t>
      </w:r>
      <w:bookmarkEnd w:id="2"/>
      <w:r>
        <w:rPr>
          <w:rFonts w:ascii="Arial" w:hAnsi="Arial"/>
          <w:b/>
          <w:sz w:val="22"/>
          <w:szCs w:val="22"/>
        </w:rPr>
        <w:t xml:space="preserve"> – Concertino para oboé (2021 – estreia)</w:t>
      </w:r>
    </w:p>
    <w:p>
      <w:pPr>
        <w:pStyle w:val="Normal"/>
        <w:jc w:val="left"/>
        <w:rPr>
          <w:rFonts w:ascii="Arial" w:hAnsi="Arial"/>
        </w:rPr>
      </w:pPr>
      <w:r>
        <w:rPr>
          <w:rFonts w:ascii="Arial" w:hAnsi="Arial"/>
          <w:i w:val="false"/>
          <w:iCs w:val="false"/>
          <w:sz w:val="22"/>
          <w:szCs w:val="22"/>
        </w:rPr>
        <w:t>I- Moderato</w:t>
      </w:r>
    </w:p>
    <w:p>
      <w:pPr>
        <w:pStyle w:val="Normal"/>
        <w:jc w:val="left"/>
        <w:rPr>
          <w:rFonts w:ascii="Arial" w:hAnsi="Arial"/>
        </w:rPr>
      </w:pPr>
      <w:r>
        <w:rPr>
          <w:rFonts w:ascii="Arial" w:hAnsi="Arial"/>
          <w:i w:val="false"/>
          <w:iCs w:val="false"/>
          <w:sz w:val="22"/>
          <w:szCs w:val="22"/>
        </w:rPr>
        <w:t>II- Andante</w:t>
      </w:r>
    </w:p>
    <w:p>
      <w:pPr>
        <w:pStyle w:val="Normal"/>
        <w:jc w:val="left"/>
        <w:rPr>
          <w:rFonts w:ascii="Arial" w:hAnsi="Arial"/>
        </w:rPr>
      </w:pPr>
      <w:r>
        <w:rPr>
          <w:rFonts w:ascii="Arial" w:hAnsi="Arial"/>
          <w:i w:val="false"/>
          <w:iCs w:val="false"/>
          <w:sz w:val="22"/>
          <w:szCs w:val="22"/>
        </w:rPr>
        <w:t>III- Allegro</w:t>
      </w:r>
    </w:p>
    <w:p>
      <w:pPr>
        <w:pStyle w:val="Normal"/>
        <w:jc w:val="left"/>
        <w:rPr>
          <w:rFonts w:ascii="Arial" w:hAnsi="Arial"/>
        </w:rPr>
      </w:pPr>
      <w:r>
        <w:rPr>
          <w:rFonts w:ascii="Arial" w:hAnsi="Arial"/>
          <w:sz w:val="22"/>
          <w:szCs w:val="22"/>
        </w:rPr>
        <w:t>Juliana Bravim (oboé)</w:t>
      </w:r>
    </w:p>
    <w:p>
      <w:pPr>
        <w:pStyle w:val="Normal"/>
        <w:jc w:val="left"/>
        <w:rPr>
          <w:b/>
          <w:b/>
        </w:rPr>
      </w:pPr>
      <w:r>
        <w:rPr>
          <w:rFonts w:ascii="Arial" w:hAnsi="Arial"/>
          <w:sz w:val="22"/>
          <w:szCs w:val="22"/>
        </w:rPr>
      </w:r>
    </w:p>
    <w:p>
      <w:pPr>
        <w:pStyle w:val="Normal"/>
        <w:jc w:val="left"/>
        <w:rPr>
          <w:rFonts w:ascii="Arial" w:hAnsi="Arial"/>
          <w:sz w:val="22"/>
          <w:szCs w:val="22"/>
        </w:rPr>
      </w:pPr>
      <w:r>
        <w:rPr>
          <w:rFonts w:ascii="Arial" w:hAnsi="Arial"/>
          <w:sz w:val="22"/>
          <w:szCs w:val="22"/>
        </w:rPr>
        <w:t>“</w:t>
      </w:r>
      <w:r>
        <w:rPr>
          <w:rFonts w:ascii="Arial" w:hAnsi="Arial"/>
          <w:sz w:val="22"/>
          <w:szCs w:val="22"/>
        </w:rPr>
        <w:t xml:space="preserve">No início de 2021 tive a alegria de ser convidado pelo projeto Sinos a compor uma peça para oboé solista e orquestra de cordas. Como todas as obras compostas para esse fantástico projeto, esta também se propõe ao caráter didático, de dificuldades técnicas limitadas, de forma a que conjuntos de iniciantes possam ver seu repertório ampliado com obras nacionais contemporâneas. Assim, as cordas se apresentam dentro do nível 3 e o solista dentro do </w:t>
      </w:r>
      <w:r>
        <w:rPr>
          <w:rFonts w:ascii="Arial" w:hAnsi="Arial"/>
          <w:sz w:val="22"/>
          <w:szCs w:val="22"/>
        </w:rPr>
        <w:t>n</w:t>
      </w:r>
      <w:r>
        <w:rPr>
          <w:rFonts w:ascii="Arial" w:hAnsi="Arial"/>
          <w:sz w:val="22"/>
          <w:szCs w:val="22"/>
        </w:rPr>
        <w:t xml:space="preserve">ível 4. Apesar desses limites, espero que o </w:t>
      </w:r>
      <w:r>
        <w:rPr>
          <w:rFonts w:ascii="Arial" w:hAnsi="Arial"/>
          <w:i/>
          <w:iCs/>
          <w:sz w:val="22"/>
          <w:szCs w:val="22"/>
        </w:rPr>
        <w:t>Concertino para oboé</w:t>
      </w:r>
      <w:r>
        <w:rPr>
          <w:rFonts w:ascii="Arial" w:hAnsi="Arial"/>
          <w:sz w:val="22"/>
          <w:szCs w:val="22"/>
        </w:rPr>
        <w:t xml:space="preserve"> seja apreciado por músicos e público simplesmente como uma peça prazerosa em tocar e ouvir, sem que se dê conta de quaisquer restrições”</w:t>
      </w:r>
    </w:p>
    <w:p>
      <w:pPr>
        <w:pStyle w:val="Normal"/>
        <w:jc w:val="left"/>
        <w:rPr>
          <w:rFonts w:ascii="Arial" w:hAnsi="Arial"/>
          <w:sz w:val="22"/>
          <w:szCs w:val="22"/>
        </w:rPr>
      </w:pPr>
      <w:r>
        <w:rPr>
          <w:rFonts w:ascii="Arial" w:hAnsi="Arial"/>
          <w:b w:val="false"/>
          <w:bCs w:val="false"/>
          <w:i/>
          <w:iCs/>
          <w:sz w:val="22"/>
          <w:szCs w:val="22"/>
        </w:rPr>
        <w:t>Guilherme Bernstein</w:t>
      </w:r>
    </w:p>
    <w:p>
      <w:pPr>
        <w:pStyle w:val="Normal"/>
        <w:jc w:val="left"/>
        <w:rPr>
          <w:rFonts w:ascii="Arial" w:hAnsi="Arial"/>
          <w:sz w:val="22"/>
          <w:szCs w:val="22"/>
        </w:rPr>
      </w:pPr>
      <w:r>
        <w:rPr>
          <w:rFonts w:ascii="Arial" w:hAnsi="Arial"/>
          <w:sz w:val="22"/>
          <w:szCs w:val="22"/>
        </w:rPr>
        <w:br/>
      </w:r>
      <w:r>
        <w:rPr>
          <w:rFonts w:ascii="Arial" w:hAnsi="Arial"/>
          <w:b/>
          <w:bCs/>
          <w:sz w:val="22"/>
          <w:szCs w:val="22"/>
        </w:rPr>
        <w:t xml:space="preserve">Guilherme Bernstein </w:t>
      </w:r>
      <w:r>
        <w:rPr>
          <w:rFonts w:ascii="Arial" w:hAnsi="Arial"/>
          <w:sz w:val="22"/>
          <w:szCs w:val="22"/>
        </w:rPr>
        <w:t xml:space="preserve">– Carioca, </w:t>
      </w:r>
      <w:r>
        <w:rPr>
          <w:rFonts w:ascii="Arial" w:hAnsi="Arial"/>
          <w:sz w:val="22"/>
          <w:szCs w:val="22"/>
        </w:rPr>
        <w:t xml:space="preserve">Guilherme Bernstein é professor de </w:t>
      </w:r>
      <w:r>
        <w:rPr>
          <w:rFonts w:ascii="Arial" w:hAnsi="Arial"/>
          <w:sz w:val="22"/>
          <w:szCs w:val="22"/>
        </w:rPr>
        <w:t>R</w:t>
      </w:r>
      <w:r>
        <w:rPr>
          <w:rFonts w:ascii="Arial" w:hAnsi="Arial"/>
          <w:sz w:val="22"/>
          <w:szCs w:val="22"/>
        </w:rPr>
        <w:t xml:space="preserve">egência e </w:t>
      </w:r>
      <w:r>
        <w:rPr>
          <w:rFonts w:ascii="Arial" w:hAnsi="Arial"/>
          <w:sz w:val="22"/>
          <w:szCs w:val="22"/>
        </w:rPr>
        <w:t>P</w:t>
      </w:r>
      <w:r>
        <w:rPr>
          <w:rFonts w:ascii="Arial" w:hAnsi="Arial"/>
          <w:sz w:val="22"/>
          <w:szCs w:val="22"/>
        </w:rPr>
        <w:t xml:space="preserve">rática de </w:t>
      </w:r>
      <w:r>
        <w:rPr>
          <w:rFonts w:ascii="Arial" w:hAnsi="Arial"/>
          <w:sz w:val="22"/>
          <w:szCs w:val="22"/>
        </w:rPr>
        <w:t>O</w:t>
      </w:r>
      <w:r>
        <w:rPr>
          <w:rFonts w:ascii="Arial" w:hAnsi="Arial"/>
          <w:sz w:val="22"/>
          <w:szCs w:val="22"/>
        </w:rPr>
        <w:t xml:space="preserve">rquestra </w:t>
      </w:r>
      <w:r>
        <w:rPr>
          <w:rFonts w:ascii="Arial" w:hAnsi="Arial"/>
          <w:sz w:val="22"/>
          <w:szCs w:val="22"/>
        </w:rPr>
        <w:t>n</w:t>
      </w:r>
      <w:r>
        <w:rPr>
          <w:rFonts w:ascii="Arial" w:hAnsi="Arial"/>
          <w:sz w:val="22"/>
          <w:szCs w:val="22"/>
        </w:rPr>
        <w:t xml:space="preserve">a Universidade Federal do Estado do Rio de Janeiro, UNIRIO. </w:t>
      </w:r>
      <w:r>
        <w:rPr>
          <w:rFonts w:ascii="Arial" w:hAnsi="Arial"/>
          <w:sz w:val="22"/>
          <w:szCs w:val="22"/>
        </w:rPr>
        <w:t xml:space="preserve">Foi maestro convidado de orquestras em </w:t>
      </w:r>
      <w:r>
        <w:rPr>
          <w:rFonts w:ascii="Arial" w:hAnsi="Arial"/>
          <w:sz w:val="22"/>
          <w:szCs w:val="22"/>
        </w:rPr>
        <w:t xml:space="preserve">todo o Brasil (Sinfônica Nacional – UFF, OSB </w:t>
      </w:r>
      <w:r>
        <w:rPr>
          <w:rFonts w:ascii="Arial" w:hAnsi="Arial"/>
          <w:sz w:val="22"/>
          <w:szCs w:val="22"/>
        </w:rPr>
        <w:t xml:space="preserve">e </w:t>
      </w:r>
      <w:r>
        <w:rPr>
          <w:rFonts w:ascii="Arial" w:hAnsi="Arial"/>
          <w:sz w:val="22"/>
          <w:szCs w:val="22"/>
        </w:rPr>
        <w:t xml:space="preserve">OPES; </w:t>
      </w:r>
      <w:r>
        <w:rPr>
          <w:rFonts w:ascii="Arial" w:hAnsi="Arial"/>
          <w:sz w:val="22"/>
          <w:szCs w:val="22"/>
        </w:rPr>
        <w:t>além das</w:t>
      </w:r>
      <w:r>
        <w:rPr>
          <w:rFonts w:ascii="Arial" w:hAnsi="Arial"/>
          <w:sz w:val="22"/>
          <w:szCs w:val="22"/>
        </w:rPr>
        <w:t xml:space="preserve"> Sinfônicas de Porto Alegre, Goiânia e Recife </w:t>
      </w:r>
      <w:r>
        <w:rPr>
          <w:rFonts w:ascii="Arial" w:hAnsi="Arial"/>
          <w:sz w:val="22"/>
          <w:szCs w:val="22"/>
        </w:rPr>
        <w:t xml:space="preserve">e </w:t>
      </w:r>
      <w:r>
        <w:rPr>
          <w:rFonts w:ascii="Arial" w:hAnsi="Arial"/>
          <w:sz w:val="22"/>
          <w:szCs w:val="22"/>
        </w:rPr>
        <w:t>Orq</w:t>
      </w:r>
      <w:r>
        <w:rPr>
          <w:rFonts w:ascii="Arial" w:hAnsi="Arial"/>
          <w:sz w:val="22"/>
          <w:szCs w:val="22"/>
        </w:rPr>
        <w:t xml:space="preserve">uestra </w:t>
      </w:r>
      <w:r>
        <w:rPr>
          <w:rFonts w:ascii="Arial" w:hAnsi="Arial"/>
          <w:sz w:val="22"/>
          <w:szCs w:val="22"/>
        </w:rPr>
        <w:t xml:space="preserve">Experimental de Repertório – SP, entre outras – também na Europa </w:t>
      </w:r>
      <w:r>
        <w:rPr>
          <w:rFonts w:ascii="Arial" w:hAnsi="Arial"/>
          <w:sz w:val="22"/>
          <w:szCs w:val="22"/>
        </w:rPr>
        <w:t xml:space="preserve">(incluindo a Rússia). Também regeu </w:t>
      </w:r>
      <w:r>
        <w:rPr>
          <w:rFonts w:ascii="Arial" w:hAnsi="Arial"/>
          <w:sz w:val="22"/>
          <w:szCs w:val="22"/>
        </w:rPr>
        <w:t xml:space="preserve">os Solistas da Filarmônica de Israel, em Tel Aviv. Com a Orquestra da UNIRIO, se apresenta regularmente no Theatro Municipal do Rio de Janeiro – </w:t>
      </w:r>
      <w:r>
        <w:rPr>
          <w:rFonts w:ascii="Arial" w:hAnsi="Arial"/>
          <w:sz w:val="22"/>
          <w:szCs w:val="22"/>
        </w:rPr>
        <w:t xml:space="preserve">de cuja orquestra foi regente – </w:t>
      </w:r>
      <w:r>
        <w:rPr>
          <w:rFonts w:ascii="Arial" w:hAnsi="Arial"/>
          <w:sz w:val="22"/>
          <w:szCs w:val="22"/>
        </w:rPr>
        <w:t xml:space="preserve">e na Sala Cecília Meireles, entre outros espaços musicais </w:t>
      </w:r>
      <w:r>
        <w:rPr>
          <w:rFonts w:ascii="Arial" w:hAnsi="Arial"/>
          <w:sz w:val="22"/>
          <w:szCs w:val="22"/>
        </w:rPr>
        <w:t>da cidade</w:t>
      </w:r>
      <w:r>
        <w:rPr>
          <w:rFonts w:ascii="Arial" w:hAnsi="Arial"/>
          <w:sz w:val="22"/>
          <w:szCs w:val="22"/>
        </w:rPr>
        <w:t xml:space="preserve">. </w:t>
      </w:r>
      <w:r>
        <w:rPr>
          <w:rFonts w:ascii="Arial" w:hAnsi="Arial"/>
          <w:sz w:val="22"/>
          <w:szCs w:val="22"/>
        </w:rPr>
        <w:t>Foi d</w:t>
      </w:r>
      <w:r>
        <w:rPr>
          <w:rFonts w:ascii="Arial" w:hAnsi="Arial"/>
          <w:sz w:val="22"/>
          <w:szCs w:val="22"/>
        </w:rPr>
        <w:t xml:space="preserve">iretor </w:t>
      </w:r>
      <w:r>
        <w:rPr>
          <w:rFonts w:ascii="Arial" w:hAnsi="Arial"/>
          <w:sz w:val="22"/>
          <w:szCs w:val="22"/>
        </w:rPr>
        <w:t>m</w:t>
      </w:r>
      <w:r>
        <w:rPr>
          <w:rFonts w:ascii="Arial" w:hAnsi="Arial"/>
          <w:sz w:val="22"/>
          <w:szCs w:val="22"/>
        </w:rPr>
        <w:t xml:space="preserve">usical da </w:t>
      </w:r>
      <w:r>
        <w:rPr>
          <w:rFonts w:ascii="Arial" w:hAnsi="Arial"/>
          <w:i/>
          <w:iCs/>
          <w:sz w:val="22"/>
          <w:szCs w:val="22"/>
        </w:rPr>
        <w:t>Ópera no Bolso</w:t>
      </w:r>
      <w:r>
        <w:rPr>
          <w:rFonts w:ascii="Arial" w:hAnsi="Arial"/>
          <w:sz w:val="22"/>
          <w:szCs w:val="22"/>
        </w:rPr>
        <w:t xml:space="preserve"> e da Orquestra Sinfônica de Barra Mansa </w:t>
      </w:r>
      <w:r>
        <w:rPr>
          <w:rFonts w:ascii="Arial" w:hAnsi="Arial"/>
          <w:sz w:val="22"/>
          <w:szCs w:val="22"/>
        </w:rPr>
        <w:t>(Estado do RJ)</w:t>
      </w:r>
      <w:r>
        <w:rPr>
          <w:rFonts w:ascii="Arial" w:hAnsi="Arial"/>
          <w:sz w:val="22"/>
          <w:szCs w:val="22"/>
        </w:rPr>
        <w:t xml:space="preserve">, conjunto </w:t>
      </w:r>
      <w:r>
        <w:rPr>
          <w:rFonts w:ascii="Arial" w:hAnsi="Arial"/>
          <w:sz w:val="22"/>
          <w:szCs w:val="22"/>
        </w:rPr>
        <w:t xml:space="preserve">este </w:t>
      </w:r>
      <w:r>
        <w:rPr>
          <w:rFonts w:ascii="Arial" w:hAnsi="Arial"/>
          <w:sz w:val="22"/>
          <w:szCs w:val="22"/>
        </w:rPr>
        <w:t xml:space="preserve">que ajudou a formar e com o qual se apresentou, com grande sucesso, em várias cidades do Brasil e </w:t>
      </w:r>
      <w:r>
        <w:rPr>
          <w:rFonts w:ascii="Arial" w:hAnsi="Arial"/>
          <w:sz w:val="22"/>
          <w:szCs w:val="22"/>
        </w:rPr>
        <w:t>d</w:t>
      </w:r>
      <w:r>
        <w:rPr>
          <w:rFonts w:ascii="Arial" w:hAnsi="Arial"/>
          <w:sz w:val="22"/>
          <w:szCs w:val="22"/>
        </w:rPr>
        <w:t xml:space="preserve">a Argentina. </w:t>
      </w:r>
      <w:r>
        <w:rPr>
          <w:rFonts w:ascii="Arial" w:hAnsi="Arial"/>
          <w:sz w:val="22"/>
          <w:szCs w:val="22"/>
        </w:rPr>
        <w:t>O artista informa que a</w:t>
      </w:r>
      <w:r>
        <w:rPr>
          <w:rFonts w:ascii="Arial" w:hAnsi="Arial"/>
          <w:sz w:val="22"/>
          <w:szCs w:val="22"/>
        </w:rPr>
        <w:t>tu</w:t>
      </w:r>
      <w:r>
        <w:rPr>
          <w:rFonts w:ascii="Arial" w:hAnsi="Arial"/>
          <w:sz w:val="22"/>
          <w:szCs w:val="22"/>
        </w:rPr>
        <w:t>ou “</w:t>
      </w:r>
      <w:r>
        <w:rPr>
          <w:rFonts w:ascii="Arial" w:hAnsi="Arial"/>
          <w:sz w:val="22"/>
          <w:szCs w:val="22"/>
        </w:rPr>
        <w:t>decisivamente para elev</w:t>
      </w:r>
      <w:r>
        <w:rPr>
          <w:rFonts w:ascii="Arial" w:hAnsi="Arial"/>
          <w:sz w:val="22"/>
          <w:szCs w:val="22"/>
        </w:rPr>
        <w:t>ar” o grupo</w:t>
      </w:r>
      <w:r>
        <w:rPr>
          <w:rFonts w:ascii="Arial" w:hAnsi="Arial"/>
          <w:sz w:val="22"/>
          <w:szCs w:val="22"/>
        </w:rPr>
        <w:t xml:space="preserve"> “à posição de destaque que hoje desfruta na cena musical nacional”. Suas composições </w:t>
      </w:r>
      <w:r>
        <w:rPr>
          <w:rFonts w:ascii="Arial" w:hAnsi="Arial"/>
          <w:i/>
          <w:iCs/>
          <w:sz w:val="22"/>
          <w:szCs w:val="22"/>
        </w:rPr>
        <w:t>Serenata para Cordas</w:t>
      </w:r>
      <w:r>
        <w:rPr>
          <w:rFonts w:ascii="Arial" w:hAnsi="Arial"/>
          <w:sz w:val="22"/>
          <w:szCs w:val="22"/>
        </w:rPr>
        <w:t xml:space="preserve"> e </w:t>
      </w:r>
      <w:r>
        <w:rPr>
          <w:rFonts w:ascii="Arial" w:hAnsi="Arial"/>
          <w:i/>
          <w:iCs/>
          <w:sz w:val="22"/>
          <w:szCs w:val="22"/>
        </w:rPr>
        <w:t>Concerto para Piano,</w:t>
      </w:r>
      <w:r>
        <w:rPr>
          <w:rFonts w:ascii="Arial" w:hAnsi="Arial"/>
          <w:sz w:val="22"/>
          <w:szCs w:val="22"/>
        </w:rPr>
        <w:t xml:space="preserve"> publicadas pela Academia Brasileira de Música </w:t>
      </w:r>
      <w:r>
        <w:rPr>
          <w:rFonts w:ascii="Arial" w:hAnsi="Arial"/>
          <w:sz w:val="22"/>
          <w:szCs w:val="22"/>
        </w:rPr>
        <w:t>(ABM)</w:t>
      </w:r>
      <w:r>
        <w:rPr>
          <w:rFonts w:ascii="Arial" w:hAnsi="Arial"/>
          <w:sz w:val="22"/>
          <w:szCs w:val="22"/>
        </w:rPr>
        <w:t xml:space="preserve"> e, </w:t>
      </w:r>
      <w:r>
        <w:rPr>
          <w:rFonts w:ascii="Arial" w:hAnsi="Arial"/>
          <w:sz w:val="22"/>
          <w:szCs w:val="22"/>
        </w:rPr>
        <w:t>a</w:t>
      </w:r>
      <w:r>
        <w:rPr>
          <w:rFonts w:ascii="Arial" w:hAnsi="Arial"/>
          <w:sz w:val="22"/>
          <w:szCs w:val="22"/>
        </w:rPr>
        <w:t xml:space="preserve"> </w:t>
      </w:r>
      <w:r>
        <w:rPr>
          <w:rFonts w:ascii="Arial" w:hAnsi="Arial"/>
          <w:i/>
          <w:iCs/>
          <w:sz w:val="22"/>
          <w:szCs w:val="22"/>
        </w:rPr>
        <w:t xml:space="preserve">Sonata para Violino e Piano, </w:t>
      </w:r>
      <w:r>
        <w:rPr>
          <w:rFonts w:ascii="Arial" w:hAnsi="Arial"/>
          <w:sz w:val="22"/>
          <w:szCs w:val="22"/>
        </w:rPr>
        <w:t xml:space="preserve">obras de câmara e canções, têm sido apresentadas no Brasil, Europa e EUA. Sua ópera </w:t>
      </w:r>
      <w:r>
        <w:rPr>
          <w:rFonts w:ascii="Arial" w:hAnsi="Arial"/>
          <w:b w:val="false"/>
          <w:bCs w:val="false"/>
          <w:i/>
          <w:iCs/>
          <w:sz w:val="22"/>
          <w:szCs w:val="22"/>
        </w:rPr>
        <w:t>O Caixeiro da Taverna</w:t>
      </w:r>
      <w:r>
        <w:rPr>
          <w:rFonts w:ascii="Arial" w:hAnsi="Arial"/>
          <w:sz w:val="22"/>
          <w:szCs w:val="22"/>
        </w:rPr>
        <w:t xml:space="preserve"> já </w:t>
      </w:r>
      <w:r>
        <w:rPr>
          <w:rFonts w:ascii="Arial" w:hAnsi="Arial"/>
          <w:sz w:val="22"/>
          <w:szCs w:val="22"/>
        </w:rPr>
        <w:t>teve três produções de</w:t>
      </w:r>
      <w:r>
        <w:rPr>
          <w:rFonts w:ascii="Arial" w:hAnsi="Arial"/>
          <w:sz w:val="22"/>
          <w:szCs w:val="22"/>
        </w:rPr>
        <w:t xml:space="preserve"> sucesso. </w:t>
      </w:r>
    </w:p>
    <w:p>
      <w:pPr>
        <w:pStyle w:val="Normal"/>
        <w:jc w:val="left"/>
        <w:rPr/>
      </w:pPr>
      <w:r>
        <w:rPr>
          <w:rFonts w:ascii="Arial" w:hAnsi="Arial"/>
          <w:sz w:val="22"/>
          <w:szCs w:val="22"/>
        </w:rPr>
        <w:t xml:space="preserve">Bernstein pós-graduou-se em </w:t>
      </w:r>
      <w:r>
        <w:rPr>
          <w:rFonts w:ascii="Arial" w:hAnsi="Arial"/>
          <w:sz w:val="22"/>
          <w:szCs w:val="22"/>
        </w:rPr>
        <w:t>R</w:t>
      </w:r>
      <w:r>
        <w:rPr>
          <w:rFonts w:ascii="Arial" w:hAnsi="Arial"/>
          <w:sz w:val="22"/>
          <w:szCs w:val="22"/>
        </w:rPr>
        <w:t xml:space="preserve">egência </w:t>
      </w:r>
      <w:r>
        <w:rPr>
          <w:rFonts w:ascii="Arial" w:hAnsi="Arial"/>
          <w:sz w:val="22"/>
          <w:szCs w:val="22"/>
        </w:rPr>
        <w:t>O</w:t>
      </w:r>
      <w:r>
        <w:rPr>
          <w:rFonts w:ascii="Arial" w:hAnsi="Arial"/>
          <w:sz w:val="22"/>
          <w:szCs w:val="22"/>
        </w:rPr>
        <w:t xml:space="preserve">rquestral pela Hartt School of Music </w:t>
      </w:r>
      <w:r>
        <w:rPr>
          <w:rFonts w:ascii="Arial" w:hAnsi="Arial"/>
          <w:sz w:val="22"/>
          <w:szCs w:val="22"/>
        </w:rPr>
        <w:t>(</w:t>
      </w:r>
      <w:r>
        <w:rPr>
          <w:rFonts w:ascii="Arial" w:hAnsi="Arial"/>
          <w:sz w:val="22"/>
          <w:szCs w:val="22"/>
        </w:rPr>
        <w:t>EUA</w:t>
      </w:r>
      <w:r>
        <w:rPr>
          <w:rFonts w:ascii="Arial" w:hAnsi="Arial"/>
          <w:sz w:val="22"/>
          <w:szCs w:val="22"/>
        </w:rPr>
        <w:t xml:space="preserve">). É </w:t>
      </w:r>
      <w:r>
        <w:rPr>
          <w:rFonts w:ascii="Arial" w:hAnsi="Arial"/>
          <w:sz w:val="22"/>
          <w:szCs w:val="22"/>
        </w:rPr>
        <w:t xml:space="preserve">Bacharel em Regência Musical e Mestre em Composição pela Escola de Música da UFRJ e Doutor em Música pela UNIRIO. É autor do livro </w:t>
      </w:r>
      <w:r>
        <w:rPr>
          <w:rFonts w:ascii="Arial" w:hAnsi="Arial"/>
          <w:i/>
          <w:iCs/>
          <w:sz w:val="22"/>
          <w:szCs w:val="22"/>
        </w:rPr>
        <w:t>Sobre Poética e Forma em Villa-Lobos - Primitivismo e Estrutura nos Choros Orquestrais</w:t>
      </w:r>
      <w:r>
        <w:rPr>
          <w:rFonts w:ascii="Arial" w:hAnsi="Arial"/>
          <w:sz w:val="22"/>
          <w:szCs w:val="22"/>
        </w:rPr>
        <w:t xml:space="preserve"> e dos álbuns digitais </w:t>
      </w:r>
      <w:r>
        <w:rPr>
          <w:rFonts w:ascii="Arial" w:hAnsi="Arial"/>
          <w:i/>
          <w:iCs/>
          <w:sz w:val="22"/>
          <w:szCs w:val="22"/>
        </w:rPr>
        <w:t>Noturnos Tropicais</w:t>
      </w:r>
      <w:r>
        <w:rPr>
          <w:rFonts w:ascii="Arial" w:hAnsi="Arial"/>
          <w:sz w:val="22"/>
          <w:szCs w:val="22"/>
        </w:rPr>
        <w:t xml:space="preserve">, </w:t>
      </w:r>
      <w:r>
        <w:rPr>
          <w:rFonts w:ascii="Arial" w:hAnsi="Arial"/>
          <w:sz w:val="22"/>
          <w:szCs w:val="22"/>
        </w:rPr>
        <w:t>(no qual</w:t>
      </w:r>
      <w:r>
        <w:rPr>
          <w:rFonts w:ascii="Arial" w:hAnsi="Arial"/>
          <w:sz w:val="22"/>
          <w:szCs w:val="22"/>
        </w:rPr>
        <w:t xml:space="preserve"> Fabio Luz interpreta algumas </w:t>
      </w:r>
      <w:r>
        <w:rPr>
          <w:rFonts w:ascii="Arial" w:hAnsi="Arial"/>
          <w:sz w:val="22"/>
          <w:szCs w:val="22"/>
        </w:rPr>
        <w:t>das</w:t>
      </w:r>
      <w:r>
        <w:rPr>
          <w:rFonts w:ascii="Arial" w:hAnsi="Arial"/>
          <w:sz w:val="22"/>
          <w:szCs w:val="22"/>
        </w:rPr>
        <w:t xml:space="preserve"> pequenas peças para piano </w:t>
      </w:r>
      <w:r>
        <w:rPr>
          <w:rFonts w:ascii="Arial" w:hAnsi="Arial"/>
          <w:sz w:val="22"/>
          <w:szCs w:val="22"/>
        </w:rPr>
        <w:t>do autor)</w:t>
      </w:r>
      <w:r>
        <w:rPr>
          <w:rFonts w:ascii="Arial" w:hAnsi="Arial"/>
          <w:sz w:val="22"/>
          <w:szCs w:val="22"/>
        </w:rPr>
        <w:t>, e</w:t>
      </w:r>
      <w:r>
        <w:rPr>
          <w:rFonts w:ascii="Arial" w:hAnsi="Arial"/>
          <w:i/>
          <w:iCs/>
          <w:sz w:val="22"/>
          <w:szCs w:val="22"/>
        </w:rPr>
        <w:t xml:space="preserve"> O Outro Lado da Rua</w:t>
      </w:r>
      <w:r>
        <w:rPr>
          <w:rFonts w:ascii="Arial" w:hAnsi="Arial"/>
          <w:sz w:val="22"/>
          <w:szCs w:val="22"/>
        </w:rPr>
        <w:t xml:space="preserve">, com a premiada trilha sonora do filme, encontrados em todas as plataformas para streaming ou download. Informações detalhadas sobre a trajetória, partituras de composições, videos, links para streaming </w:t>
      </w:r>
      <w:r>
        <w:rPr>
          <w:rFonts w:ascii="Arial" w:hAnsi="Arial"/>
          <w:sz w:val="22"/>
          <w:szCs w:val="22"/>
        </w:rPr>
        <w:t>e outras</w:t>
      </w:r>
      <w:r>
        <w:rPr>
          <w:rFonts w:ascii="Arial" w:hAnsi="Arial"/>
          <w:sz w:val="22"/>
          <w:szCs w:val="22"/>
        </w:rPr>
        <w:t xml:space="preserve"> podem ser encontradas no site:</w:t>
      </w:r>
      <w:hyperlink r:id="rId3">
        <w:r>
          <w:rPr>
            <w:rStyle w:val="LinkdaInternet"/>
            <w:rFonts w:ascii="Arial" w:hAnsi="Arial"/>
            <w:sz w:val="22"/>
            <w:szCs w:val="22"/>
          </w:rPr>
          <w:t>http://guilhermebernstein.com</w:t>
        </w:r>
      </w:hyperlink>
    </w:p>
    <w:p>
      <w:pPr>
        <w:pStyle w:val="Normal"/>
        <w:jc w:val="left"/>
        <w:rPr>
          <w:rFonts w:ascii="Arial" w:hAnsi="Arial"/>
          <w:sz w:val="22"/>
          <w:szCs w:val="22"/>
        </w:rPr>
      </w:pPr>
      <w:r>
        <w:rPr>
          <w:rFonts w:ascii="Arial" w:hAnsi="Arial"/>
          <w:sz w:val="22"/>
          <w:szCs w:val="22"/>
        </w:rPr>
      </w:r>
    </w:p>
    <w:p>
      <w:pPr>
        <w:pStyle w:val="Normal"/>
        <w:jc w:val="left"/>
        <w:rPr>
          <w:rFonts w:ascii="Arial" w:hAnsi="Arial"/>
          <w:sz w:val="22"/>
          <w:szCs w:val="22"/>
        </w:rPr>
      </w:pPr>
      <w:r>
        <w:rPr>
          <w:rFonts w:ascii="Arial" w:hAnsi="Arial"/>
          <w:b/>
          <w:sz w:val="22"/>
          <w:szCs w:val="22"/>
        </w:rPr>
        <w:t xml:space="preserve">Raul do Valle – </w:t>
      </w:r>
      <w:r>
        <w:rPr>
          <w:rFonts w:ascii="Arial" w:hAnsi="Arial"/>
          <w:b/>
          <w:i/>
          <w:iCs/>
          <w:sz w:val="22"/>
          <w:szCs w:val="22"/>
        </w:rPr>
        <w:t>Primavera para cordas</w:t>
      </w:r>
      <w:r>
        <w:rPr>
          <w:rFonts w:ascii="Arial" w:hAnsi="Arial"/>
          <w:b/>
          <w:sz w:val="22"/>
          <w:szCs w:val="22"/>
        </w:rPr>
        <w:t xml:space="preserve"> (2007)</w:t>
      </w:r>
    </w:p>
    <w:p>
      <w:pPr>
        <w:pStyle w:val="Normal"/>
        <w:jc w:val="left"/>
        <w:rPr>
          <w:rFonts w:ascii="Arial" w:hAnsi="Arial"/>
        </w:rPr>
      </w:pPr>
      <w:r>
        <w:rPr>
          <w:rFonts w:ascii="Arial" w:hAnsi="Arial"/>
          <w:sz w:val="22"/>
          <w:szCs w:val="22"/>
        </w:rPr>
        <w:t>Ivan Paparguerius – Concertino para violão (2021 – estreia)</w:t>
      </w:r>
    </w:p>
    <w:p>
      <w:pPr>
        <w:pStyle w:val="Normal"/>
        <w:jc w:val="left"/>
        <w:rPr>
          <w:rFonts w:ascii="Arial" w:hAnsi="Arial"/>
        </w:rPr>
      </w:pPr>
      <w:r>
        <w:rPr>
          <w:rFonts w:ascii="Arial" w:hAnsi="Arial"/>
          <w:sz w:val="22"/>
          <w:szCs w:val="22"/>
        </w:rPr>
        <w:t>I- Andante</w:t>
      </w:r>
    </w:p>
    <w:p>
      <w:pPr>
        <w:pStyle w:val="Normal"/>
        <w:jc w:val="left"/>
        <w:rPr>
          <w:rFonts w:ascii="Arial" w:hAnsi="Arial"/>
        </w:rPr>
      </w:pPr>
      <w:r>
        <w:rPr>
          <w:rFonts w:ascii="Arial" w:hAnsi="Arial"/>
          <w:sz w:val="22"/>
          <w:szCs w:val="22"/>
        </w:rPr>
        <w:t>II- Adagietto</w:t>
      </w:r>
    </w:p>
    <w:p>
      <w:pPr>
        <w:pStyle w:val="Normal"/>
        <w:jc w:val="left"/>
        <w:rPr>
          <w:rFonts w:ascii="Arial" w:hAnsi="Arial"/>
        </w:rPr>
      </w:pPr>
      <w:r>
        <w:rPr>
          <w:rFonts w:ascii="Arial" w:hAnsi="Arial"/>
          <w:sz w:val="22"/>
          <w:szCs w:val="22"/>
        </w:rPr>
        <w:t>III- Allegro moderato</w:t>
      </w:r>
    </w:p>
    <w:p>
      <w:pPr>
        <w:pStyle w:val="Normal"/>
        <w:jc w:val="left"/>
        <w:rPr>
          <w:rFonts w:ascii="Arial" w:hAnsi="Arial"/>
        </w:rPr>
      </w:pPr>
      <w:r>
        <w:rPr>
          <w:rFonts w:ascii="Arial" w:hAnsi="Arial"/>
          <w:sz w:val="22"/>
          <w:szCs w:val="22"/>
        </w:rPr>
        <w:t>Ivan Paparguerius (violão)</w:t>
      </w:r>
    </w:p>
    <w:p>
      <w:pPr>
        <w:pStyle w:val="Normal"/>
        <w:jc w:val="left"/>
        <w:rPr>
          <w:b/>
          <w:b/>
        </w:rPr>
      </w:pPr>
      <w:r>
        <w:rPr>
          <w:rFonts w:ascii="Arial" w:hAnsi="Arial"/>
          <w:sz w:val="22"/>
          <w:szCs w:val="22"/>
        </w:rPr>
      </w:r>
    </w:p>
    <w:p>
      <w:pPr>
        <w:pStyle w:val="Normal"/>
        <w:jc w:val="left"/>
        <w:rPr>
          <w:rFonts w:ascii="Arial" w:hAnsi="Arial"/>
          <w:sz w:val="22"/>
          <w:szCs w:val="22"/>
        </w:rPr>
      </w:pPr>
      <w:r>
        <w:rPr>
          <w:rFonts w:ascii="Arial" w:hAnsi="Arial"/>
          <w:sz w:val="22"/>
          <w:szCs w:val="22"/>
        </w:rPr>
        <w:t>“</w:t>
      </w:r>
      <w:r>
        <w:rPr>
          <w:rFonts w:ascii="Arial" w:hAnsi="Arial"/>
          <w:i/>
          <w:iCs/>
          <w:sz w:val="22"/>
          <w:szCs w:val="22"/>
        </w:rPr>
        <w:t xml:space="preserve">Primavera </w:t>
      </w:r>
      <w:r>
        <w:rPr>
          <w:rFonts w:ascii="Arial" w:hAnsi="Arial"/>
          <w:i/>
          <w:iCs/>
          <w:sz w:val="22"/>
          <w:szCs w:val="22"/>
        </w:rPr>
        <w:t>para cordas</w:t>
      </w:r>
      <w:r>
        <w:rPr>
          <w:rFonts w:ascii="Arial" w:hAnsi="Arial"/>
          <w:sz w:val="22"/>
          <w:szCs w:val="22"/>
        </w:rPr>
        <w:t xml:space="preserve"> foi uma encomenda feita a quatro compositores pelo Espaço Cultural CPF</w:t>
      </w:r>
      <w:r>
        <w:rPr>
          <w:rFonts w:ascii="Arial" w:hAnsi="Arial"/>
          <w:sz w:val="22"/>
          <w:szCs w:val="22"/>
        </w:rPr>
        <w:t>L,</w:t>
      </w:r>
      <w:r>
        <w:rPr>
          <w:rFonts w:ascii="Arial" w:hAnsi="Arial"/>
          <w:sz w:val="22"/>
          <w:szCs w:val="22"/>
        </w:rPr>
        <w:t xml:space="preserve"> de Campinas </w:t>
      </w:r>
      <w:r>
        <w:rPr>
          <w:rFonts w:ascii="Arial" w:hAnsi="Arial"/>
          <w:sz w:val="22"/>
          <w:szCs w:val="22"/>
        </w:rPr>
        <w:t>(SP),</w:t>
      </w:r>
      <w:r>
        <w:rPr>
          <w:rFonts w:ascii="Arial" w:hAnsi="Arial"/>
          <w:sz w:val="22"/>
          <w:szCs w:val="22"/>
        </w:rPr>
        <w:t xml:space="preserve"> para o programa </w:t>
      </w:r>
      <w:r>
        <w:rPr>
          <w:rFonts w:ascii="Arial" w:hAnsi="Arial"/>
          <w:i/>
          <w:iCs/>
          <w:sz w:val="22"/>
          <w:szCs w:val="22"/>
        </w:rPr>
        <w:t>Quatro Estações para o século XXI</w:t>
      </w:r>
      <w:r>
        <w:rPr>
          <w:rFonts w:ascii="Arial" w:hAnsi="Arial"/>
          <w:sz w:val="22"/>
          <w:szCs w:val="22"/>
        </w:rPr>
        <w:t xml:space="preserve">. “Essa peça, singela e alegre procura, através das cordas, fazer jus à profusão de cores e matizes primaveris” </w:t>
      </w:r>
      <w:r>
        <w:rPr>
          <w:rFonts w:ascii="Arial" w:hAnsi="Arial"/>
          <w:sz w:val="22"/>
          <w:szCs w:val="22"/>
        </w:rPr>
        <w:t>expressa na criação por</w:t>
      </w:r>
      <w:r>
        <w:rPr>
          <w:rFonts w:ascii="Arial" w:hAnsi="Arial"/>
          <w:sz w:val="22"/>
          <w:szCs w:val="22"/>
        </w:rPr>
        <w:t xml:space="preserve"> Ivan Paparguerius. O </w:t>
      </w:r>
      <w:r>
        <w:rPr>
          <w:rFonts w:ascii="Arial" w:hAnsi="Arial"/>
          <w:i/>
          <w:iCs/>
          <w:sz w:val="22"/>
          <w:szCs w:val="22"/>
        </w:rPr>
        <w:t>Concertino para violão e orquestra de cordas</w:t>
      </w:r>
      <w:r>
        <w:rPr>
          <w:rFonts w:ascii="Arial" w:hAnsi="Arial"/>
          <w:sz w:val="22"/>
          <w:szCs w:val="22"/>
        </w:rPr>
        <w:t xml:space="preserve"> foi composto em 2021, mediante encomenda do Sistema Nacional </w:t>
      </w:r>
      <w:r>
        <w:rPr>
          <w:rFonts w:ascii="Arial" w:hAnsi="Arial"/>
          <w:sz w:val="22"/>
          <w:szCs w:val="22"/>
        </w:rPr>
        <w:t>de</w:t>
      </w:r>
      <w:r>
        <w:rPr>
          <w:rFonts w:ascii="Arial" w:hAnsi="Arial"/>
          <w:sz w:val="22"/>
          <w:szCs w:val="22"/>
        </w:rPr>
        <w:t xml:space="preserve"> Orquestras Sociais </w:t>
      </w:r>
      <w:r>
        <w:rPr>
          <w:rFonts w:ascii="Arial" w:hAnsi="Arial"/>
          <w:sz w:val="22"/>
          <w:szCs w:val="22"/>
        </w:rPr>
        <w:t>(</w:t>
      </w:r>
      <w:r>
        <w:rPr>
          <w:rFonts w:ascii="Arial" w:hAnsi="Arial"/>
          <w:sz w:val="22"/>
          <w:szCs w:val="22"/>
        </w:rPr>
        <w:t>Sinos</w:t>
      </w:r>
      <w:r>
        <w:rPr>
          <w:rFonts w:ascii="Arial" w:hAnsi="Arial"/>
          <w:sz w:val="22"/>
          <w:szCs w:val="22"/>
        </w:rPr>
        <w:t>)”, diz a produção do projeto da Funarte/UFRJ</w:t>
      </w:r>
      <w:r>
        <w:rPr>
          <w:rFonts w:ascii="Arial" w:hAnsi="Arial"/>
          <w:sz w:val="22"/>
          <w:szCs w:val="22"/>
        </w:rPr>
        <w:t xml:space="preserve">. A obra foi composta para o nível 3 de dificuldade, para a orquestra de cordas </w:t>
      </w:r>
      <w:r>
        <w:rPr>
          <w:rFonts w:ascii="Arial" w:hAnsi="Arial"/>
          <w:sz w:val="22"/>
          <w:szCs w:val="22"/>
        </w:rPr>
        <w:t>e</w:t>
      </w:r>
      <w:r>
        <w:rPr>
          <w:rFonts w:ascii="Arial" w:hAnsi="Arial"/>
          <w:sz w:val="22"/>
          <w:szCs w:val="22"/>
        </w:rPr>
        <w:t xml:space="preserve"> </w:t>
      </w:r>
      <w:r>
        <w:rPr>
          <w:rFonts w:ascii="Arial" w:hAnsi="Arial"/>
          <w:sz w:val="22"/>
          <w:szCs w:val="22"/>
        </w:rPr>
        <w:t>para o</w:t>
      </w:r>
      <w:r>
        <w:rPr>
          <w:rFonts w:ascii="Arial" w:hAnsi="Arial"/>
          <w:sz w:val="22"/>
          <w:szCs w:val="22"/>
        </w:rPr>
        <w:t xml:space="preserve"> nível 4, </w:t>
      </w:r>
      <w:r>
        <w:rPr>
          <w:rFonts w:ascii="Arial" w:hAnsi="Arial"/>
          <w:sz w:val="22"/>
          <w:szCs w:val="22"/>
        </w:rPr>
        <w:t>na parte para solista.</w:t>
      </w:r>
    </w:p>
    <w:p>
      <w:pPr>
        <w:pStyle w:val="Normal"/>
        <w:jc w:val="left"/>
        <w:rPr>
          <w:rFonts w:ascii="Arial" w:hAnsi="Arial"/>
          <w:sz w:val="22"/>
          <w:szCs w:val="22"/>
        </w:rPr>
      </w:pPr>
      <w:r>
        <w:rPr>
          <w:rFonts w:ascii="Arial" w:hAnsi="Arial"/>
          <w:sz w:val="22"/>
          <w:szCs w:val="22"/>
        </w:rPr>
      </w:r>
    </w:p>
    <w:p>
      <w:pPr>
        <w:pStyle w:val="Normal"/>
        <w:jc w:val="left"/>
        <w:rPr>
          <w:rFonts w:ascii="Arial" w:hAnsi="Arial"/>
          <w:sz w:val="22"/>
          <w:szCs w:val="22"/>
        </w:rPr>
      </w:pPr>
      <w:r>
        <w:rPr>
          <w:rFonts w:ascii="Arial" w:hAnsi="Arial"/>
          <w:sz w:val="22"/>
          <w:szCs w:val="22"/>
        </w:rPr>
        <w:t>A</w:t>
      </w:r>
      <w:r>
        <w:rPr>
          <w:rFonts w:ascii="Arial" w:hAnsi="Arial"/>
          <w:sz w:val="22"/>
          <w:szCs w:val="22"/>
        </w:rPr>
        <w:t xml:space="preserve"> </w:t>
      </w:r>
      <w:r>
        <w:rPr>
          <w:rFonts w:ascii="Arial" w:hAnsi="Arial"/>
          <w:sz w:val="22"/>
          <w:szCs w:val="22"/>
        </w:rPr>
        <w:t>composição</w:t>
      </w:r>
      <w:r>
        <w:rPr>
          <w:rFonts w:ascii="Arial" w:hAnsi="Arial"/>
          <w:sz w:val="22"/>
          <w:szCs w:val="22"/>
        </w:rPr>
        <w:t xml:space="preserve"> apresenta características regionais da música brasileira – </w:t>
      </w:r>
      <w:r>
        <w:rPr>
          <w:rFonts w:ascii="Arial" w:hAnsi="Arial"/>
          <w:sz w:val="22"/>
          <w:szCs w:val="22"/>
        </w:rPr>
        <w:t>de acordo com a proposta do Sinos –</w:t>
      </w:r>
      <w:r>
        <w:rPr>
          <w:rFonts w:ascii="Arial" w:hAnsi="Arial"/>
          <w:sz w:val="22"/>
          <w:szCs w:val="22"/>
        </w:rPr>
        <w:t xml:space="preserve">, “reconhecidas através de referências diretas a gêneros populares e, também, por elementos já apropriados e presentes indiretamente em meu trabalho”, </w:t>
      </w:r>
      <w:r>
        <w:rPr>
          <w:rFonts w:ascii="Arial" w:hAnsi="Arial"/>
          <w:sz w:val="22"/>
          <w:szCs w:val="22"/>
        </w:rPr>
        <w:t>diz raul do Valle</w:t>
      </w:r>
      <w:r>
        <w:rPr>
          <w:rFonts w:ascii="Arial" w:hAnsi="Arial"/>
          <w:sz w:val="22"/>
          <w:szCs w:val="22"/>
        </w:rPr>
        <w:t xml:space="preserve">. “A peça leva em consideração </w:t>
      </w:r>
      <w:r>
        <w:rPr>
          <w:rFonts w:ascii="Arial" w:hAnsi="Arial"/>
          <w:sz w:val="22"/>
          <w:szCs w:val="22"/>
        </w:rPr>
        <w:t>à</w:t>
      </w:r>
      <w:r>
        <w:rPr>
          <w:rFonts w:ascii="Arial" w:hAnsi="Arial"/>
          <w:sz w:val="22"/>
          <w:szCs w:val="22"/>
        </w:rPr>
        <w:t xml:space="preserve">s limitações de volume do violão, sendo a textura um elemento que foi trabalhado cuidadosamente para favorecer o equilíbrio sonoro entre o solista e a orquestra. O violão, dessa forma, pode ser empregado em conjunto com a orquestra sem que haja necessidade de sua amplificação. A estruturação harmônica pode ser interpretada como tonal. No entanto, a constante sobreposição de acordes tonais e o empréstimo de acordes de tonalidades distintas revelam uma concepção quanto à harmonia na obra; que pode ser melhor descrita como politonal”, </w:t>
      </w:r>
      <w:r>
        <w:rPr>
          <w:rFonts w:ascii="Arial" w:hAnsi="Arial"/>
          <w:sz w:val="22"/>
          <w:szCs w:val="22"/>
        </w:rPr>
        <w:t>conclui o artista.</w:t>
      </w:r>
    </w:p>
    <w:p>
      <w:pPr>
        <w:pStyle w:val="Normal"/>
        <w:jc w:val="left"/>
        <w:rPr>
          <w:rFonts w:ascii="Arial" w:hAnsi="Arial"/>
          <w:sz w:val="22"/>
          <w:szCs w:val="22"/>
        </w:rPr>
      </w:pPr>
      <w:r>
        <w:rPr>
          <w:rFonts w:ascii="Arial" w:hAnsi="Arial"/>
          <w:sz w:val="22"/>
          <w:szCs w:val="22"/>
        </w:rPr>
      </w:r>
    </w:p>
    <w:p>
      <w:pPr>
        <w:pStyle w:val="Normal"/>
        <w:jc w:val="left"/>
        <w:rPr>
          <w:rFonts w:ascii="Arial" w:hAnsi="Arial"/>
          <w:sz w:val="22"/>
          <w:szCs w:val="22"/>
        </w:rPr>
      </w:pPr>
      <w:r>
        <w:rPr>
          <w:rFonts w:ascii="Arial" w:hAnsi="Arial"/>
          <w:b/>
          <w:bCs/>
          <w:i w:val="false"/>
          <w:caps w:val="false"/>
          <w:smallCaps w:val="false"/>
          <w:color w:val="auto"/>
          <w:spacing w:val="0"/>
          <w:sz w:val="22"/>
          <w:szCs w:val="22"/>
        </w:rPr>
        <w:t xml:space="preserve">Raul do Valle </w:t>
      </w:r>
      <w:r>
        <w:rPr>
          <w:rFonts w:ascii="Arial" w:hAnsi="Arial"/>
          <w:b w:val="false"/>
          <w:i w:val="false"/>
          <w:caps w:val="false"/>
          <w:smallCaps w:val="false"/>
          <w:color w:val="auto"/>
          <w:spacing w:val="0"/>
          <w:sz w:val="22"/>
          <w:szCs w:val="22"/>
        </w:rPr>
        <w:t>- Nascido em Leme (SP), em 1936, o compositor estudou com Camargo Guarnieri e diplomou-se em sua classe de Composição e Regência, no Conservatório Musical de Santos, em 1973. Foi contratado como professor da Unicamp, em março de 1974. No mesmo ano viajou para a Europa, onde estudou com Nadia Boulanger, na França, em Paris, e com Alberto Ginastera, em Genebra (Suíça). Em 1976 foi morar em Paris, onde estudou com Oliver Messiaen, Pierre Boulez e Iannis Xenakis. Participou de ateliers de criação com John Cage, Andre Boucourechliev, Andrey Eschpay, Ton de Leeuw e outros. Especializou-se em música eletroacústica no Groupe de Recherches Musicales – GRM (Grupo de Pesquisas Musicais) com Guy Reibel e Pierre Schaeffer, entre 1976 e 78. Sua produção inclui várias obras sinfônicas, de câmara e eletroacústicas, além de músicas para filmes, curtas e longas metragens, vídeos, teatro, dança e espetáculos multimídia.</w:t>
      </w:r>
    </w:p>
    <w:p>
      <w:pPr>
        <w:pStyle w:val="Normal"/>
        <w:jc w:val="left"/>
        <w:rPr>
          <w:rFonts w:ascii="Arial" w:hAnsi="Arial"/>
          <w:sz w:val="22"/>
          <w:szCs w:val="22"/>
        </w:rPr>
      </w:pPr>
      <w:r>
        <w:rPr>
          <w:rFonts w:ascii="Arial" w:hAnsi="Arial"/>
          <w:b w:val="false"/>
          <w:i w:val="false"/>
          <w:caps w:val="false"/>
          <w:smallCaps w:val="false"/>
          <w:color w:val="auto"/>
          <w:spacing w:val="0"/>
          <w:sz w:val="22"/>
          <w:szCs w:val="22"/>
        </w:rPr>
        <w:t xml:space="preserve">Sua obra </w:t>
      </w:r>
      <w:r>
        <w:rPr>
          <w:rFonts w:ascii="Arial" w:hAnsi="Arial"/>
          <w:b w:val="false"/>
          <w:i/>
          <w:iCs/>
          <w:caps w:val="false"/>
          <w:smallCaps w:val="false"/>
          <w:color w:val="auto"/>
          <w:spacing w:val="0"/>
          <w:sz w:val="22"/>
          <w:szCs w:val="22"/>
        </w:rPr>
        <w:t>Estrias IV</w:t>
      </w:r>
      <w:r>
        <w:rPr>
          <w:rFonts w:ascii="Arial" w:hAnsi="Arial"/>
          <w:b w:val="false"/>
          <w:i w:val="false"/>
          <w:caps w:val="false"/>
          <w:smallCaps w:val="false"/>
          <w:color w:val="auto"/>
          <w:spacing w:val="0"/>
          <w:sz w:val="22"/>
          <w:szCs w:val="22"/>
        </w:rPr>
        <w:t xml:space="preserve">, para violoncelo, representou o Brasil na 26º Tribuna Internacional dos Compositores (Unesco), em 1979, e foi destaque na Tribuna Internacional de Composição para América Latina e Caribe/Trimalca – Unesco (São Paulo, 1980). </w:t>
      </w:r>
      <w:r>
        <w:rPr>
          <w:rFonts w:ascii="Arial" w:hAnsi="Arial"/>
          <w:b w:val="false"/>
          <w:i/>
          <w:iCs/>
          <w:caps w:val="false"/>
          <w:smallCaps w:val="false"/>
          <w:color w:val="auto"/>
          <w:spacing w:val="0"/>
          <w:sz w:val="22"/>
          <w:szCs w:val="22"/>
        </w:rPr>
        <w:t>Encadeamento, para cinco contrabaixos</w:t>
      </w:r>
      <w:r>
        <w:rPr>
          <w:rFonts w:ascii="Arial" w:hAnsi="Arial"/>
          <w:b w:val="false"/>
          <w:i w:val="false"/>
          <w:caps w:val="false"/>
          <w:smallCaps w:val="false"/>
          <w:color w:val="auto"/>
          <w:spacing w:val="0"/>
          <w:sz w:val="22"/>
          <w:szCs w:val="22"/>
        </w:rPr>
        <w:t xml:space="preserve">, representou o Brasil na 28ª Tribuna Internacional dos Compositores – Unesco (Paris, 1981). Entre seus prêmios destacam-se: Prix du Public e Prix de la Critique, do Centro Internacional de Percussão (Genebra, 1975), com a obra </w:t>
      </w:r>
      <w:r>
        <w:rPr>
          <w:rFonts w:ascii="Arial" w:hAnsi="Arial"/>
          <w:b w:val="false"/>
          <w:i/>
          <w:iCs/>
          <w:caps w:val="false"/>
          <w:smallCaps w:val="false"/>
          <w:color w:val="auto"/>
          <w:spacing w:val="0"/>
          <w:sz w:val="22"/>
          <w:szCs w:val="22"/>
        </w:rPr>
        <w:t>Cambiantes</w:t>
      </w:r>
      <w:r>
        <w:rPr>
          <w:rFonts w:ascii="Arial" w:hAnsi="Arial"/>
          <w:b w:val="false"/>
          <w:i w:val="false"/>
          <w:caps w:val="false"/>
          <w:smallCaps w:val="false"/>
          <w:color w:val="auto"/>
          <w:spacing w:val="0"/>
          <w:sz w:val="22"/>
          <w:szCs w:val="22"/>
        </w:rPr>
        <w:t xml:space="preserve">; Prêmio Associação Paulista de Críticos de Arte (APCA) 1980, com </w:t>
      </w:r>
      <w:r>
        <w:rPr>
          <w:rFonts w:ascii="Arial" w:hAnsi="Arial"/>
          <w:b w:val="false"/>
          <w:i/>
          <w:iCs/>
          <w:caps w:val="false"/>
          <w:smallCaps w:val="false"/>
          <w:color w:val="auto"/>
          <w:spacing w:val="0"/>
          <w:sz w:val="22"/>
          <w:szCs w:val="22"/>
        </w:rPr>
        <w:t xml:space="preserve">Contextura, </w:t>
      </w:r>
      <w:r>
        <w:rPr>
          <w:rFonts w:ascii="Arial" w:hAnsi="Arial"/>
          <w:b w:val="false"/>
          <w:i w:val="false"/>
          <w:iCs w:val="false"/>
          <w:caps w:val="false"/>
          <w:smallCaps w:val="false"/>
          <w:color w:val="auto"/>
          <w:spacing w:val="0"/>
          <w:sz w:val="22"/>
          <w:szCs w:val="22"/>
        </w:rPr>
        <w:t>melhor obra</w:t>
      </w:r>
      <w:r>
        <w:rPr>
          <w:rFonts w:ascii="Arial" w:hAnsi="Arial"/>
          <w:b w:val="false"/>
          <w:i w:val="false"/>
          <w:caps w:val="false"/>
          <w:smallCaps w:val="false"/>
          <w:color w:val="auto"/>
          <w:spacing w:val="0"/>
          <w:sz w:val="22"/>
          <w:szCs w:val="22"/>
        </w:rPr>
        <w:t xml:space="preserve"> Sinfônica; Prêmio APCA 1984, com </w:t>
      </w:r>
      <w:r>
        <w:rPr>
          <w:rFonts w:ascii="Arial" w:hAnsi="Arial"/>
          <w:b w:val="false"/>
          <w:i/>
          <w:iCs/>
          <w:caps w:val="false"/>
          <w:smallCaps w:val="false"/>
          <w:color w:val="auto"/>
          <w:spacing w:val="0"/>
          <w:sz w:val="22"/>
          <w:szCs w:val="22"/>
        </w:rPr>
        <w:t>…Os Ventos Quentes</w:t>
      </w:r>
      <w:r>
        <w:rPr>
          <w:rFonts w:ascii="Arial" w:hAnsi="Arial"/>
          <w:b w:val="false"/>
          <w:i w:val="false"/>
          <w:caps w:val="false"/>
          <w:smallCaps w:val="false"/>
          <w:color w:val="auto"/>
          <w:spacing w:val="0"/>
          <w:sz w:val="22"/>
          <w:szCs w:val="22"/>
        </w:rPr>
        <w:t xml:space="preserve">, melhor obra experimental; prêmio </w:t>
      </w:r>
      <w:r>
        <w:rPr>
          <w:rFonts w:ascii="Arial" w:hAnsi="Arial"/>
          <w:b w:val="false"/>
          <w:i/>
          <w:iCs/>
          <w:caps w:val="false"/>
          <w:smallCaps w:val="false"/>
          <w:color w:val="auto"/>
          <w:spacing w:val="0"/>
          <w:sz w:val="22"/>
          <w:szCs w:val="22"/>
        </w:rPr>
        <w:t>Candango</w:t>
      </w:r>
      <w:r>
        <w:rPr>
          <w:rFonts w:ascii="Arial" w:hAnsi="Arial"/>
          <w:b w:val="false"/>
          <w:i w:val="false"/>
          <w:caps w:val="false"/>
          <w:smallCaps w:val="false"/>
          <w:color w:val="auto"/>
          <w:spacing w:val="0"/>
          <w:sz w:val="22"/>
          <w:szCs w:val="22"/>
        </w:rPr>
        <w:t xml:space="preserve"> XVII Festival de Brasília do Cinema Brasileiro, pelo curta-metragem </w:t>
      </w:r>
      <w:r>
        <w:rPr>
          <w:rFonts w:ascii="Arial" w:hAnsi="Arial"/>
          <w:b w:val="false"/>
          <w:i/>
          <w:iCs/>
          <w:caps w:val="false"/>
          <w:smallCaps w:val="false"/>
          <w:color w:val="auto"/>
          <w:spacing w:val="0"/>
          <w:sz w:val="22"/>
          <w:szCs w:val="22"/>
        </w:rPr>
        <w:t xml:space="preserve">O Incrível Senhor Blois </w:t>
      </w:r>
      <w:r>
        <w:rPr>
          <w:rFonts w:ascii="Arial" w:hAnsi="Arial"/>
          <w:b w:val="false"/>
          <w:i w:val="false"/>
          <w:iCs w:val="false"/>
          <w:caps w:val="false"/>
          <w:smallCaps w:val="false"/>
          <w:color w:val="auto"/>
          <w:spacing w:val="0"/>
          <w:sz w:val="22"/>
          <w:szCs w:val="22"/>
        </w:rPr>
        <w:t>(</w:t>
      </w:r>
      <w:r>
        <w:rPr>
          <w:rFonts w:ascii="Arial" w:hAnsi="Arial"/>
          <w:b w:val="false"/>
          <w:i w:val="false"/>
          <w:caps w:val="false"/>
          <w:smallCaps w:val="false"/>
          <w:color w:val="auto"/>
          <w:spacing w:val="0"/>
          <w:sz w:val="22"/>
          <w:szCs w:val="22"/>
        </w:rPr>
        <w:t xml:space="preserve">1981), melhor trilha sonora. Premiações recentes: Honorable Mention &amp; Merit Award Human and Nature Relationship, 18º International Wild Life Film Festival – Missoula (MO/EUA) – 95 e Finalist award – The New York Film Festival – NY/EUA – 95 com a trilha sonora </w:t>
      </w:r>
      <w:r>
        <w:rPr>
          <w:rFonts w:ascii="Arial" w:hAnsi="Arial"/>
          <w:b w:val="false"/>
          <w:i/>
          <w:iCs/>
          <w:caps w:val="false"/>
          <w:smallCaps w:val="false"/>
          <w:color w:val="auto"/>
          <w:spacing w:val="0"/>
          <w:sz w:val="22"/>
          <w:szCs w:val="22"/>
        </w:rPr>
        <w:t>Beija-Flor</w:t>
      </w:r>
      <w:r>
        <w:rPr>
          <w:rFonts w:ascii="Arial" w:hAnsi="Arial"/>
          <w:b w:val="false"/>
          <w:i w:val="false"/>
          <w:caps w:val="false"/>
          <w:smallCaps w:val="false"/>
          <w:color w:val="auto"/>
          <w:spacing w:val="0"/>
          <w:sz w:val="22"/>
          <w:szCs w:val="22"/>
        </w:rPr>
        <w:t xml:space="preserve"> (sinfônica), Especial da EPTV – Campinas/ Rede Globo de Televisão; no mesmo ano, o documentário foi ainda premiado como o terceiro melhor vídeo no Columbus International Film &amp; Vídeo Festival (Ohio, EUA).</w:t>
      </w:r>
    </w:p>
    <w:p>
      <w:pPr>
        <w:pStyle w:val="Normal"/>
        <w:jc w:val="left"/>
        <w:rPr>
          <w:b w:val="false"/>
          <w:i w:val="false"/>
          <w:caps w:val="false"/>
          <w:smallCaps w:val="false"/>
          <w:color w:val="auto"/>
          <w:spacing w:val="0"/>
        </w:rPr>
      </w:pPr>
      <w:r>
        <w:rPr>
          <w:rFonts w:ascii="Arial" w:hAnsi="Arial"/>
          <w:sz w:val="22"/>
          <w:szCs w:val="22"/>
        </w:rPr>
      </w:r>
    </w:p>
    <w:p>
      <w:pPr>
        <w:pStyle w:val="Normal"/>
        <w:jc w:val="left"/>
        <w:rPr>
          <w:rFonts w:ascii="Arial" w:hAnsi="Arial"/>
          <w:sz w:val="22"/>
          <w:szCs w:val="22"/>
        </w:rPr>
      </w:pPr>
      <w:r>
        <w:rPr>
          <w:rFonts w:ascii="Arial" w:hAnsi="Arial"/>
          <w:b w:val="false"/>
          <w:i w:val="false"/>
          <w:caps w:val="false"/>
          <w:smallCaps w:val="false"/>
          <w:color w:val="auto"/>
          <w:spacing w:val="0"/>
          <w:sz w:val="22"/>
          <w:szCs w:val="22"/>
        </w:rPr>
        <w:t xml:space="preserve">Foi finalista do Festival Internacional do filme ornitológico (França); e do Festival da Vida Selvagem do Japão. Recebeu o </w:t>
      </w:r>
      <w:bookmarkStart w:id="3" w:name="__DdeLink__827_1310552567"/>
      <w:r>
        <w:rPr>
          <w:rFonts w:ascii="Arial" w:hAnsi="Arial"/>
          <w:b w:val="false"/>
          <w:i w:val="false"/>
          <w:caps w:val="false"/>
          <w:smallCaps w:val="false"/>
          <w:color w:val="auto"/>
          <w:spacing w:val="0"/>
          <w:sz w:val="22"/>
          <w:szCs w:val="22"/>
        </w:rPr>
        <w:t>Merit Award for Conservation Message</w:t>
      </w:r>
      <w:bookmarkEnd w:id="3"/>
      <w:r>
        <w:rPr>
          <w:rFonts w:ascii="Arial" w:hAnsi="Arial"/>
          <w:b w:val="false"/>
          <w:i w:val="false"/>
          <w:caps w:val="false"/>
          <w:smallCaps w:val="false"/>
          <w:color w:val="auto"/>
          <w:spacing w:val="0"/>
          <w:sz w:val="22"/>
          <w:szCs w:val="22"/>
        </w:rPr>
        <w:t xml:space="preserve"> – 20º International Wild Life Film Festival – Missoula, MO/USA – 97, com a trilha sonora </w:t>
      </w:r>
      <w:r>
        <w:rPr>
          <w:rFonts w:ascii="Arial" w:hAnsi="Arial"/>
          <w:b w:val="false"/>
          <w:i/>
          <w:iCs/>
          <w:caps w:val="false"/>
          <w:smallCaps w:val="false"/>
          <w:color w:val="auto"/>
          <w:spacing w:val="0"/>
          <w:sz w:val="22"/>
          <w:szCs w:val="22"/>
        </w:rPr>
        <w:t>Encanto das Águas (sinfônica)</w:t>
      </w:r>
      <w:r>
        <w:rPr>
          <w:rFonts w:ascii="Arial" w:hAnsi="Arial"/>
          <w:b w:val="false"/>
          <w:i w:val="false"/>
          <w:iCs w:val="false"/>
          <w:caps w:val="false"/>
          <w:smallCaps w:val="false"/>
          <w:color w:val="auto"/>
          <w:spacing w:val="0"/>
          <w:sz w:val="22"/>
          <w:szCs w:val="22"/>
        </w:rPr>
        <w:t xml:space="preserve"> para um e</w:t>
      </w:r>
      <w:r>
        <w:rPr>
          <w:rFonts w:ascii="Arial" w:hAnsi="Arial"/>
          <w:b w:val="false"/>
          <w:i w:val="false"/>
          <w:caps w:val="false"/>
          <w:smallCaps w:val="false"/>
          <w:color w:val="auto"/>
          <w:spacing w:val="0"/>
          <w:sz w:val="22"/>
          <w:szCs w:val="22"/>
        </w:rPr>
        <w:t>special de TV. É doutor em música pela UNICAMP e professor titular aposentado do Departamento de Música do Instituto de Artes da Universidade Estadual de Campinas/ Unicams. Criou, em 1983 o Núcleo Interdisciplinar de Comunicação Sonora (NICS) o qual coordenou, de 1983 a 2000. É membro fundador da Sociedade Brasileira de Música Contemporânea (SBMC); e da da Sociedade Brasileira de Música Eletroacústica (SBME). Membro fundador das academias Paulista e Campineira de Música. Foi eleito para a Academia Brasileira de Música (CBM), em 1994.</w:t>
      </w:r>
      <w:r>
        <w:rPr>
          <w:rFonts w:ascii="Arial" w:hAnsi="Arial"/>
          <w:color w:val="auto"/>
          <w:sz w:val="22"/>
          <w:szCs w:val="22"/>
        </w:rPr>
        <w:t xml:space="preserve"> </w:t>
      </w:r>
      <w:r>
        <w:rPr>
          <w:rFonts w:ascii="Arial" w:hAnsi="Arial"/>
          <w:sz w:val="22"/>
          <w:szCs w:val="22"/>
        </w:rPr>
        <w:br/>
      </w:r>
    </w:p>
    <w:p>
      <w:pPr>
        <w:pStyle w:val="Normal"/>
        <w:jc w:val="left"/>
        <w:rPr>
          <w:b/>
          <w:b/>
          <w:sz w:val="26"/>
          <w:szCs w:val="26"/>
        </w:rPr>
      </w:pPr>
      <w:r>
        <w:rPr>
          <w:rFonts w:ascii="Arial" w:hAnsi="Arial"/>
          <w:b/>
          <w:sz w:val="22"/>
          <w:szCs w:val="22"/>
        </w:rPr>
        <w:t>Ernani Aguiar – Instantes nº 6 “Esqerzo” para cordas (2021 – estreia)</w:t>
      </w:r>
    </w:p>
    <w:p>
      <w:pPr>
        <w:pStyle w:val="Normal"/>
        <w:jc w:val="left"/>
        <w:rPr>
          <w:rFonts w:ascii="Arial" w:hAnsi="Arial"/>
        </w:rPr>
      </w:pPr>
      <w:r>
        <w:rPr>
          <w:rFonts w:ascii="Arial" w:hAnsi="Arial"/>
          <w:i/>
          <w:iCs/>
          <w:sz w:val="22"/>
          <w:szCs w:val="22"/>
        </w:rPr>
        <w:t>I- Dançante</w:t>
      </w:r>
    </w:p>
    <w:p>
      <w:pPr>
        <w:pStyle w:val="Normal"/>
        <w:jc w:val="left"/>
        <w:rPr>
          <w:rFonts w:ascii="Arial" w:hAnsi="Arial"/>
        </w:rPr>
      </w:pPr>
      <w:r>
        <w:rPr>
          <w:rFonts w:ascii="Arial" w:hAnsi="Arial"/>
          <w:i/>
          <w:iCs/>
          <w:sz w:val="22"/>
          <w:szCs w:val="22"/>
        </w:rPr>
        <w:t>II- Debochado</w:t>
      </w:r>
    </w:p>
    <w:p>
      <w:pPr>
        <w:pStyle w:val="Normal"/>
        <w:jc w:val="left"/>
        <w:rPr>
          <w:rFonts w:ascii="Arial" w:hAnsi="Arial"/>
        </w:rPr>
      </w:pPr>
      <w:r>
        <w:rPr>
          <w:rFonts w:ascii="Arial" w:hAnsi="Arial"/>
          <w:i/>
          <w:iCs/>
          <w:sz w:val="22"/>
          <w:szCs w:val="22"/>
        </w:rPr>
        <w:t>III- Otium</w:t>
      </w:r>
    </w:p>
    <w:p>
      <w:pPr>
        <w:pStyle w:val="Normal"/>
        <w:jc w:val="left"/>
        <w:rPr>
          <w:rFonts w:ascii="Arial" w:hAnsi="Arial"/>
          <w:sz w:val="22"/>
          <w:szCs w:val="22"/>
        </w:rPr>
      </w:pPr>
      <w:r>
        <w:rPr>
          <w:rFonts w:ascii="Arial" w:hAnsi="Arial"/>
          <w:i/>
          <w:iCs/>
          <w:sz w:val="22"/>
          <w:szCs w:val="22"/>
        </w:rPr>
        <w:t>IV- In Ut (uma banda vai e outra fica)</w:t>
      </w:r>
      <w:r>
        <w:rPr>
          <w:rFonts w:ascii="Arial" w:hAnsi="Arial"/>
          <w:sz w:val="22"/>
          <w:szCs w:val="22"/>
        </w:rPr>
        <w:br/>
      </w:r>
    </w:p>
    <w:p>
      <w:pPr>
        <w:pStyle w:val="Normal"/>
        <w:jc w:val="left"/>
        <w:rPr>
          <w:rFonts w:ascii="Arial" w:hAnsi="Arial"/>
          <w:sz w:val="22"/>
          <w:szCs w:val="22"/>
        </w:rPr>
      </w:pPr>
      <w:r>
        <w:rPr>
          <w:rFonts w:ascii="Arial" w:hAnsi="Arial"/>
          <w:sz w:val="22"/>
          <w:szCs w:val="22"/>
        </w:rPr>
        <w:t>Segundo o compositor</w:t>
      </w:r>
      <w:r>
        <w:rPr>
          <w:rFonts w:ascii="Arial" w:hAnsi="Arial"/>
          <w:i/>
          <w:iCs/>
          <w:sz w:val="22"/>
          <w:szCs w:val="22"/>
        </w:rPr>
        <w:t>, a obra</w:t>
      </w:r>
      <w:r>
        <w:rPr>
          <w:rFonts w:ascii="Arial" w:hAnsi="Arial"/>
          <w:i/>
          <w:iCs/>
          <w:sz w:val="22"/>
          <w:szCs w:val="22"/>
        </w:rPr>
        <w:t xml:space="preserve"> </w:t>
      </w:r>
      <w:r>
        <w:rPr>
          <w:rFonts w:ascii="Arial" w:hAnsi="Arial"/>
          <w:sz w:val="22"/>
          <w:szCs w:val="22"/>
        </w:rPr>
        <w:t>é uma brincadeira musical, um divertimento. É uma transcrição para orquestra de cordas de obra escrita originalmente para o Duo Santoro de violoncelos, formado pelos gêmeos Paulo e Ricardo Santoro.</w:t>
      </w:r>
    </w:p>
    <w:p>
      <w:pPr>
        <w:pStyle w:val="Normal"/>
        <w:jc w:val="left"/>
        <w:rPr>
          <w:rFonts w:ascii="Arial" w:hAnsi="Arial"/>
          <w:sz w:val="22"/>
          <w:szCs w:val="22"/>
        </w:rPr>
      </w:pPr>
      <w:r>
        <w:rPr>
          <w:rFonts w:ascii="Arial" w:hAnsi="Arial"/>
          <w:sz w:val="22"/>
          <w:szCs w:val="22"/>
        </w:rPr>
        <w:br/>
      </w:r>
      <w:bookmarkStart w:id="4" w:name="__DdeLink__829_1310552567"/>
      <w:r>
        <w:rPr>
          <w:rFonts w:ascii="Arial" w:hAnsi="Arial"/>
          <w:b/>
          <w:bCs/>
          <w:sz w:val="22"/>
          <w:szCs w:val="22"/>
        </w:rPr>
        <w:t xml:space="preserve">Ernani Aguiar </w:t>
      </w:r>
      <w:bookmarkEnd w:id="4"/>
      <w:r>
        <w:rPr>
          <w:rFonts w:ascii="Arial" w:hAnsi="Arial"/>
          <w:b/>
          <w:bCs/>
          <w:sz w:val="22"/>
          <w:szCs w:val="22"/>
        </w:rPr>
        <w:t>–</w:t>
      </w:r>
      <w:r>
        <w:rPr>
          <w:rFonts w:ascii="Arial" w:hAnsi="Arial"/>
          <w:sz w:val="22"/>
          <w:szCs w:val="22"/>
        </w:rPr>
        <w:t xml:space="preserve"> C</w:t>
      </w:r>
      <w:r>
        <w:rPr>
          <w:rFonts w:ascii="Arial" w:hAnsi="Arial"/>
          <w:sz w:val="22"/>
          <w:szCs w:val="22"/>
        </w:rPr>
        <w:t xml:space="preserve">ompositor e regente. </w:t>
      </w:r>
      <w:r>
        <w:rPr>
          <w:rFonts w:ascii="Arial" w:hAnsi="Arial"/>
          <w:sz w:val="22"/>
          <w:szCs w:val="22"/>
        </w:rPr>
        <w:t xml:space="preserve">É </w:t>
      </w:r>
      <w:r>
        <w:rPr>
          <w:rFonts w:ascii="Arial" w:hAnsi="Arial"/>
          <w:sz w:val="22"/>
          <w:szCs w:val="22"/>
        </w:rPr>
        <w:t xml:space="preserve">titular da Academia Brasileira de Música </w:t>
      </w:r>
      <w:r>
        <w:rPr>
          <w:rFonts w:ascii="Arial" w:hAnsi="Arial"/>
          <w:sz w:val="22"/>
          <w:szCs w:val="22"/>
        </w:rPr>
        <w:t xml:space="preserve">(ABM). Professor da Universidade Federal do Rio de Janeiro e membro da Acadêmia Brasileira de Música, “oficialmente carioca, Ernani Aguiar escolheu Ouro Preto 'como o seu lugar no mundo'”, – informa o site do </w:t>
      </w:r>
      <w:bookmarkStart w:id="5" w:name="__DdeLink__838_1310552567"/>
      <w:r>
        <w:rPr>
          <w:rFonts w:ascii="Arial" w:hAnsi="Arial"/>
          <w:sz w:val="22"/>
          <w:szCs w:val="22"/>
        </w:rPr>
        <w:t>Festival de Música Contemporânea</w:t>
      </w:r>
      <w:bookmarkEnd w:id="5"/>
      <w:r>
        <w:rPr>
          <w:rFonts w:ascii="Arial" w:hAnsi="Arial"/>
          <w:sz w:val="22"/>
          <w:szCs w:val="22"/>
        </w:rPr>
        <w:t>. Cresceu em uma família de músicos e, desde muito cedo, interessou-se por conhecer os instrumentos. “Avesso aos modismos e improvisações”, o compositor buscou se especializar no estudo musical,  e da composição, acrescenta a fonte. No Brasil, estudou com nomes como Paulina d'Ambrosio, Santino Parpinelli (Violino e Viola), César Guerra-Peixe (Composição) e Carlos Alberto Pinto Fonseca (Regência).</w:t>
      </w:r>
    </w:p>
    <w:p>
      <w:pPr>
        <w:pStyle w:val="Normal"/>
        <w:jc w:val="left"/>
        <w:rPr>
          <w:rFonts w:ascii="Arial" w:hAnsi="Arial"/>
          <w:sz w:val="22"/>
          <w:szCs w:val="22"/>
        </w:rPr>
      </w:pPr>
      <w:r>
        <w:rPr>
          <w:rFonts w:ascii="Arial" w:hAnsi="Arial"/>
          <w:sz w:val="22"/>
          <w:szCs w:val="22"/>
        </w:rPr>
      </w:r>
    </w:p>
    <w:p>
      <w:pPr>
        <w:pStyle w:val="Normal"/>
        <w:jc w:val="left"/>
        <w:rPr>
          <w:rFonts w:ascii="Arial" w:hAnsi="Arial"/>
          <w:sz w:val="22"/>
          <w:szCs w:val="22"/>
        </w:rPr>
      </w:pPr>
      <w:r>
        <w:rPr>
          <w:rFonts w:ascii="Arial" w:hAnsi="Arial"/>
          <w:sz w:val="22"/>
          <w:szCs w:val="22"/>
        </w:rPr>
        <w:t xml:space="preserve">Em 1985 concluiu o mestrado em Música pela UFRj. Fez uma série de especializações no exterior, tendo excursionado pela Argentina, Itália e Alemanha. “Amante da música de raiz popular do Brasil, Ernani Aguiar se inclinou para a música de concerto, da qual é um dos grandes referências no Brasileiras”, informa o site. Não deixou de pesquisar e aplicar as influências populares em suas obras. Ingressou para a carreira universitária dando aulas na Universidade Federal do Rio de Janeiro e no Instituto Villa-Lobos, da </w:t>
      </w:r>
      <w:bookmarkStart w:id="6" w:name="__DdeLink__831_1310552567"/>
      <w:r>
        <w:rPr>
          <w:rFonts w:ascii="Arial" w:hAnsi="Arial"/>
          <w:sz w:val="22"/>
          <w:szCs w:val="22"/>
        </w:rPr>
        <w:t>Universidade do Rio de Janeiro</w:t>
      </w:r>
      <w:bookmarkEnd w:id="6"/>
      <w:r>
        <w:rPr>
          <w:rFonts w:ascii="Arial" w:hAnsi="Arial"/>
          <w:sz w:val="22"/>
          <w:szCs w:val="22"/>
        </w:rPr>
        <w:t>. “Com fama de exigente entre os alunos, Ernani Aguiar formou uma nova geração de maestros e maestrinas”, acrescenta a fonte.</w:t>
      </w:r>
    </w:p>
    <w:p>
      <w:pPr>
        <w:pStyle w:val="Normal"/>
        <w:jc w:val="left"/>
        <w:rPr>
          <w:rFonts w:ascii="Arial" w:hAnsi="Arial"/>
          <w:b w:val="false"/>
          <w:b w:val="false"/>
          <w:bCs w:val="false"/>
          <w:sz w:val="22"/>
          <w:szCs w:val="22"/>
        </w:rPr>
      </w:pPr>
      <w:r>
        <w:rPr>
          <w:rFonts w:ascii="Arial" w:hAnsi="Arial"/>
          <w:b w:val="false"/>
          <w:bCs w:val="false"/>
          <w:sz w:val="22"/>
          <w:szCs w:val="22"/>
        </w:rPr>
      </w:r>
    </w:p>
    <w:p>
      <w:pPr>
        <w:pStyle w:val="Normal"/>
        <w:jc w:val="left"/>
        <w:rPr>
          <w:rFonts w:ascii="Arial" w:hAnsi="Arial"/>
          <w:b w:val="false"/>
          <w:b w:val="false"/>
          <w:bCs w:val="false"/>
          <w:sz w:val="22"/>
          <w:szCs w:val="22"/>
        </w:rPr>
      </w:pPr>
      <w:r>
        <w:rPr>
          <w:rFonts w:ascii="Arial" w:hAnsi="Arial"/>
          <w:b/>
          <w:bCs/>
          <w:sz w:val="20"/>
          <w:szCs w:val="20"/>
        </w:rPr>
        <w:t>Mais informações sobre a XXIV Bienal de Música Brasileira Contemporânea no site da Fundação Nacional de Artes – Funarte:</w:t>
      </w:r>
      <w:r>
        <w:rPr>
          <w:rFonts w:ascii="Arial" w:hAnsi="Arial"/>
          <w:b w:val="false"/>
          <w:bCs w:val="false"/>
          <w:sz w:val="20"/>
          <w:szCs w:val="20"/>
        </w:rPr>
        <w:t xml:space="preserve"> </w:t>
      </w:r>
      <w:hyperlink r:id="rId4">
        <w:r>
          <w:rPr>
            <w:rStyle w:val="LinkdaInternet"/>
            <w:rFonts w:ascii="Arial" w:hAnsi="Arial"/>
            <w:b w:val="false"/>
            <w:bCs w:val="false"/>
            <w:sz w:val="20"/>
            <w:szCs w:val="20"/>
          </w:rPr>
          <w:t>https://www.gov.br/funarte</w:t>
        </w:r>
      </w:hyperlink>
    </w:p>
    <w:p>
      <w:pPr>
        <w:pStyle w:val="Normal"/>
        <w:jc w:val="left"/>
        <w:rPr>
          <w:rFonts w:ascii="Arial" w:hAnsi="Arial"/>
          <w:b w:val="false"/>
          <w:b w:val="false"/>
          <w:bCs w:val="false"/>
          <w:sz w:val="22"/>
          <w:szCs w:val="22"/>
        </w:rPr>
      </w:pPr>
      <w:r>
        <w:rPr>
          <w:rFonts w:ascii="Arial" w:hAnsi="Arial"/>
          <w:b w:val="false"/>
          <w:bCs w:val="false"/>
          <w:sz w:val="22"/>
          <w:szCs w:val="22"/>
        </w:rPr>
      </w:r>
    </w:p>
    <w:sectPr>
      <w:type w:val="nextPage"/>
      <w:pgSz w:w="11906" w:h="16838"/>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spacing w:lineRule="auto" w:line="276"/>
      </w:pPr>
    </w:pPrDefault>
  </w:docDefaults>
  <w:style w:type="paragraph" w:styleId="Normal">
    <w:name w:val="Normal"/>
    <w:qFormat/>
    <w:pPr>
      <w:widowControl w:val="false"/>
      <w:suppressAutoHyphens w:val="true"/>
      <w:bidi w:val="0"/>
      <w:spacing w:lineRule="auto" w:line="276"/>
      <w:jc w:val="left"/>
    </w:pPr>
    <w:rPr>
      <w:rFonts w:ascii="Arial" w:hAnsi="Arial" w:eastAsia="Arial" w:cs="Arial"/>
      <w:color w:val="00000A"/>
      <w:sz w:val="22"/>
      <w:szCs w:val="22"/>
      <w:lang w:val="en-US" w:eastAsia="zh-CN" w:bidi="hi-IN"/>
    </w:rPr>
  </w:style>
  <w:style w:type="paragraph" w:styleId="Ttulo1">
    <w:name w:val="Título 1"/>
    <w:next w:val="Normal"/>
    <w:pPr>
      <w:keepNext/>
      <w:keepLines/>
      <w:pageBreakBefore w:val="false"/>
      <w:widowControl w:val="false"/>
      <w:suppressAutoHyphens w:val="true"/>
      <w:spacing w:lineRule="auto" w:line="240" w:before="400" w:after="120"/>
    </w:pPr>
    <w:rPr>
      <w:rFonts w:ascii="Arial" w:hAnsi="Arial" w:eastAsia="Arial" w:cs="Arial"/>
      <w:color w:val="auto"/>
      <w:sz w:val="40"/>
      <w:szCs w:val="40"/>
      <w:lang w:val="en-US" w:eastAsia="zh-CN" w:bidi="hi-IN"/>
    </w:rPr>
  </w:style>
  <w:style w:type="paragraph" w:styleId="Ttulo2">
    <w:name w:val="Título 2"/>
    <w:next w:val="Normal"/>
    <w:pPr>
      <w:keepNext/>
      <w:keepLines/>
      <w:pageBreakBefore w:val="false"/>
      <w:widowControl w:val="false"/>
      <w:suppressAutoHyphens w:val="true"/>
      <w:spacing w:lineRule="auto" w:line="240" w:before="360" w:after="120"/>
    </w:pPr>
    <w:rPr>
      <w:rFonts w:ascii="Arial" w:hAnsi="Arial" w:eastAsia="Arial" w:cs="Arial"/>
      <w:b w:val="false"/>
      <w:color w:val="auto"/>
      <w:sz w:val="32"/>
      <w:szCs w:val="32"/>
      <w:lang w:val="en-US" w:eastAsia="zh-CN" w:bidi="hi-IN"/>
    </w:rPr>
  </w:style>
  <w:style w:type="paragraph" w:styleId="Ttulo3">
    <w:name w:val="Título 3"/>
    <w:next w:val="Normal"/>
    <w:pPr>
      <w:keepNext/>
      <w:keepLines/>
      <w:pageBreakBefore w:val="false"/>
      <w:widowControl w:val="false"/>
      <w:suppressAutoHyphens w:val="true"/>
      <w:spacing w:lineRule="auto" w:line="240" w:before="320" w:after="80"/>
    </w:pPr>
    <w:rPr>
      <w:rFonts w:ascii="Arial" w:hAnsi="Arial" w:eastAsia="Arial" w:cs="Arial"/>
      <w:b w:val="false"/>
      <w:color w:val="434343"/>
      <w:sz w:val="28"/>
      <w:szCs w:val="28"/>
      <w:lang w:val="en-US" w:eastAsia="zh-CN" w:bidi="hi-IN"/>
    </w:rPr>
  </w:style>
  <w:style w:type="paragraph" w:styleId="Ttulo4">
    <w:name w:val="Título 4"/>
    <w:next w:val="Normal"/>
    <w:pPr>
      <w:keepNext/>
      <w:keepLines/>
      <w:pageBreakBefore w:val="false"/>
      <w:widowControl w:val="false"/>
      <w:suppressAutoHyphens w:val="true"/>
      <w:spacing w:lineRule="auto" w:line="240" w:before="280" w:after="80"/>
    </w:pPr>
    <w:rPr>
      <w:rFonts w:ascii="Arial" w:hAnsi="Arial" w:eastAsia="Arial" w:cs="Arial"/>
      <w:color w:val="666666"/>
      <w:sz w:val="24"/>
      <w:szCs w:val="24"/>
      <w:lang w:val="en-US" w:eastAsia="zh-CN" w:bidi="hi-IN"/>
    </w:rPr>
  </w:style>
  <w:style w:type="paragraph" w:styleId="Ttulo5">
    <w:name w:val="Título 5"/>
    <w:next w:val="Normal"/>
    <w:pPr>
      <w:keepNext/>
      <w:keepLines/>
      <w:pageBreakBefore w:val="false"/>
      <w:widowControl w:val="false"/>
      <w:suppressAutoHyphens w:val="true"/>
      <w:spacing w:lineRule="auto" w:line="240" w:before="240" w:after="80"/>
    </w:pPr>
    <w:rPr>
      <w:rFonts w:ascii="Arial" w:hAnsi="Arial" w:eastAsia="Arial" w:cs="Arial"/>
      <w:color w:val="666666"/>
      <w:sz w:val="22"/>
      <w:szCs w:val="22"/>
      <w:lang w:val="en-US" w:eastAsia="zh-CN" w:bidi="hi-IN"/>
    </w:rPr>
  </w:style>
  <w:style w:type="paragraph" w:styleId="Ttulo6">
    <w:name w:val="Título 6"/>
    <w:next w:val="Normal"/>
    <w:pPr>
      <w:keepNext/>
      <w:keepLines/>
      <w:pageBreakBefore w:val="false"/>
      <w:widowControl w:val="false"/>
      <w:suppressAutoHyphens w:val="true"/>
      <w:spacing w:lineRule="auto" w:line="240" w:before="240" w:after="80"/>
    </w:pPr>
    <w:rPr>
      <w:rFonts w:ascii="Arial" w:hAnsi="Arial" w:eastAsia="Arial" w:cs="Arial"/>
      <w:i/>
      <w:color w:val="666666"/>
      <w:sz w:val="22"/>
      <w:szCs w:val="22"/>
      <w:lang w:val="en-US" w:eastAsia="zh-CN" w:bidi="hi-IN"/>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spacing w:before="240" w:after="120"/>
    </w:pPr>
    <w:rPr>
      <w:rFonts w:ascii="Liberation Sans" w:hAnsi="Liberation Sans"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Onormal" w:default="1">
    <w:name w:val="LO-normal"/>
    <w:qFormat/>
    <w:pPr>
      <w:widowControl/>
      <w:suppressAutoHyphens w:val="true"/>
      <w:bidi w:val="0"/>
      <w:spacing w:lineRule="auto" w:line="276"/>
      <w:jc w:val="left"/>
    </w:pPr>
    <w:rPr>
      <w:rFonts w:ascii="Arial" w:hAnsi="Arial" w:eastAsia="Arial" w:cs="Arial"/>
      <w:color w:val="00000A"/>
      <w:sz w:val="22"/>
      <w:szCs w:val="22"/>
      <w:lang w:val="en-US" w:eastAsia="zh-CN" w:bidi="hi-IN"/>
    </w:rPr>
  </w:style>
  <w:style w:type="paragraph" w:styleId="Ttulododocumento">
    <w:name w:val="Título do documento"/>
    <w:basedOn w:val="LOnormal"/>
    <w:next w:val="Normal"/>
    <w:pPr>
      <w:keepNext/>
      <w:keepLines/>
      <w:pageBreakBefore w:val="false"/>
      <w:spacing w:lineRule="auto" w:line="240" w:before="0" w:after="60"/>
    </w:pPr>
    <w:rPr>
      <w:sz w:val="52"/>
      <w:szCs w:val="52"/>
    </w:rPr>
  </w:style>
  <w:style w:type="paragraph" w:styleId="Subttulo">
    <w:name w:val="Subtítulo"/>
    <w:basedOn w:val="LOnormal"/>
    <w:next w:val="Normal"/>
    <w:pPr>
      <w:keepNext/>
      <w:keepLines/>
      <w:pageBreakBefore w:val="false"/>
      <w:spacing w:lineRule="auto" w:line="240" w:before="0" w:after="320"/>
    </w:pPr>
    <w:rPr>
      <w:rFonts w:ascii="Arial" w:hAnsi="Arial" w:eastAsia="Arial" w:cs="Arial"/>
      <w:i w:val="false"/>
      <w:color w:val="666666"/>
      <w:sz w:val="30"/>
      <w:szCs w:val="30"/>
    </w:rPr>
  </w:style>
  <w:style w:type="paragraph" w:styleId="Citaes">
    <w:name w:val="Citações"/>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guilhermebernstein.com/" TargetMode="External"/><Relationship Id="rId4" Type="http://schemas.openxmlformats.org/officeDocument/2006/relationships/hyperlink" Target="https://www.gov.br/funarte"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144</TotalTime>
  <Application>LibreOffice/4.4.7.2$Windows_x86 LibreOffice_project/f3153a8b245191196a4b6b9abd1d0da16eead600</Application>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pt-BR</dc:language>
  <dcterms:modified xsi:type="dcterms:W3CDTF">2021-11-15T08:25:39Z</dcterms:modified>
  <cp:revision>21</cp:revision>
</cp:coreProperties>
</file>