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C6C" w:rsidRDefault="00D25C6C">
      <w:r w:rsidRPr="00D25C6C">
        <w:t xml:space="preserve">A FUNAG promoveu ou </w:t>
      </w:r>
      <w:bookmarkStart w:id="0" w:name="_GoBack"/>
      <w:bookmarkEnd w:id="0"/>
      <w:r w:rsidRPr="00D25C6C">
        <w:t>apoiou, com recursos técnicos e/ou financeiros, os seguintes eventos, muitos dos quais em parceria com unidades do Itamaraty, postos no exterior e outras instituições.</w:t>
      </w:r>
    </w:p>
    <w:p w:rsidR="00D25C6C" w:rsidRDefault="00D25C6C">
      <w:r>
        <w:t xml:space="preserve">1. Palestra Institucional no âmbito do Projeto de atividades acadêmicas: aproximação com a academia de Relações Internacionais da Faculdade de Relações Internacionais da Universidade Federal de Goiás – UFG, 25 de janeiro de 2024, na Biblioteca Azeredo da Silveira, Anexo II do MRE, em Brasília, em parceria com a Assessoria Especial de Planejamento Diplomático do Ministério das Relações Exteriores (SPD/MRE) e a Universidade Federal de Goiás (UFG); </w:t>
      </w:r>
    </w:p>
    <w:p w:rsidR="00D25C6C" w:rsidRDefault="00D25C6C">
      <w:r>
        <w:t>2. 32ª Edição da Feira Internacional do Livro de Havana (FILH 2024), 8 a 18 de fevereiro de 2024, em Havana-Cuba, parceria entre o Instituto Guimarães Rosa/MRE e o Ministério da Cultura (</w:t>
      </w:r>
      <w:proofErr w:type="gramStart"/>
      <w:r>
        <w:t>MinC</w:t>
      </w:r>
      <w:proofErr w:type="gramEnd"/>
      <w:r>
        <w:t xml:space="preserve">); </w:t>
      </w:r>
    </w:p>
    <w:p w:rsidR="00D25C6C" w:rsidRDefault="00D25C6C">
      <w:r>
        <w:t xml:space="preserve">3. Mesa-redonda para o lançamento do Livro “Josué de Castro e a Diplomacia da Fome”, realizada na FILH, 14 de fevereiro de 2024; </w:t>
      </w:r>
    </w:p>
    <w:p w:rsidR="00D25C6C" w:rsidRDefault="00D25C6C">
      <w:r>
        <w:t xml:space="preserve">4. Mesa-redonda para o lançamento do Livro “Política Externa Brasileira: História e Historiografia”, realizada na FILH, 19 de fevereiro de 2024; </w:t>
      </w:r>
    </w:p>
    <w:p w:rsidR="00D25C6C" w:rsidRDefault="00D25C6C">
      <w:r>
        <w:t xml:space="preserve">5. Curso “O Brasil no G20”, 20 de fevereiro de 2024, parceria com a Fundação Getúlio Vargas (FGV); </w:t>
      </w:r>
    </w:p>
    <w:p w:rsidR="00D25C6C" w:rsidRDefault="00D25C6C">
      <w:r>
        <w:t xml:space="preserve">6. Reunião bilateral e interministerial Brasil-Colômbia, 21 de março de 2024 (apoio); </w:t>
      </w:r>
    </w:p>
    <w:p w:rsidR="00D25C6C" w:rsidRDefault="00D25C6C">
      <w:r>
        <w:t xml:space="preserve">7. Seminário Brasil e ASEAN: perspectivas para uma relação emergente, </w:t>
      </w:r>
      <w:proofErr w:type="gramStart"/>
      <w:r>
        <w:t>3</w:t>
      </w:r>
      <w:proofErr w:type="gramEnd"/>
      <w:r>
        <w:t xml:space="preserve"> de abril de 2024, na Sala San Tiago Dantas, Palácio Itamaraty, em parceria com o MRE; </w:t>
      </w:r>
    </w:p>
    <w:p w:rsidR="00D25C6C" w:rsidRDefault="00D25C6C">
      <w:r>
        <w:t xml:space="preserve">8. Palestra Institucional no âmbito do Projeto de atividades acadêmicas: aproximação com a academia de Relações Internacionais da Faculdade de Relações Internacionais da Pontifícia Universidade Católica de Goiás – PUC-GO, 10 de abril de 2024, no Auditório Embaixador Paulo Nogueira, Anexo II do MRE, em Brasília, em parceria com a Pontifícia Universidade Católica de Goiás – PUC-GO; </w:t>
      </w:r>
    </w:p>
    <w:p w:rsidR="00D25C6C" w:rsidRDefault="00D25C6C">
      <w:r>
        <w:t>9. Feira Internacional do Livro de Bogotá (</w:t>
      </w:r>
      <w:proofErr w:type="spellStart"/>
      <w:proofErr w:type="gramStart"/>
      <w:r>
        <w:t>FILBo</w:t>
      </w:r>
      <w:proofErr w:type="spellEnd"/>
      <w:proofErr w:type="gramEnd"/>
      <w:r>
        <w:t xml:space="preserve">), 17 de abril a 2 de maio de 2024, no Centro Internacional de </w:t>
      </w:r>
      <w:proofErr w:type="spellStart"/>
      <w:r>
        <w:t>Negocios</w:t>
      </w:r>
      <w:proofErr w:type="spellEnd"/>
      <w:r>
        <w:t xml:space="preserve"> y </w:t>
      </w:r>
      <w:proofErr w:type="spellStart"/>
      <w:r>
        <w:t>Exposiciones</w:t>
      </w:r>
      <w:proofErr w:type="spellEnd"/>
      <w:r>
        <w:t xml:space="preserve"> CORFERIAS, Bogotá – Colômbia, parceria entre o Instituto Guimarães Rosa/MRE e o Ministério da Cultura (MinC); </w:t>
      </w:r>
    </w:p>
    <w:p w:rsidR="00735B30" w:rsidRDefault="00D25C6C">
      <w:r>
        <w:t>10. Mesa-redonda para o lançamento do livro “Uma Nova Agenda de Infraestrutura para a América do Sul”, realizado na FILBO, 17 de abril de 2024, parceria com o Instituto de Pesquisa Econômica Aplicada (IPEA);</w:t>
      </w:r>
    </w:p>
    <w:p w:rsidR="00D25C6C" w:rsidRDefault="00D25C6C">
      <w:r>
        <w:t xml:space="preserve">11. Lançamento do livro “Brasil y Argentina: 200 </w:t>
      </w:r>
      <w:proofErr w:type="spellStart"/>
      <w:r>
        <w:t>años</w:t>
      </w:r>
      <w:proofErr w:type="spellEnd"/>
      <w:r>
        <w:t xml:space="preserve"> de relaciones diplomáticas”, parceria com a Embaixada do Brasil em Buenos Aires, em </w:t>
      </w:r>
      <w:proofErr w:type="gramStart"/>
      <w:r>
        <w:t>3</w:t>
      </w:r>
      <w:proofErr w:type="gramEnd"/>
      <w:r>
        <w:t xml:space="preserve"> de maio de 2024; </w:t>
      </w:r>
    </w:p>
    <w:p w:rsidR="00D25C6C" w:rsidRDefault="00D25C6C">
      <w:r>
        <w:t xml:space="preserve">12. Reunião com a sociedade civil sobre negociações internacionais em mudança do clima - UNFCCC - SB60, 21 de maio de 2024 (apoio); </w:t>
      </w:r>
    </w:p>
    <w:p w:rsidR="00D25C6C" w:rsidRDefault="00D25C6C">
      <w:r>
        <w:t xml:space="preserve">13. Seminário “Brasil-África: novas pontes sobre o rio chamado Atlântico”, 22 e 23 de maio de 2024, no Auditório Wladimir Murtinho, Palácio Itamaraty, Brasília, parceria com o MRE; </w:t>
      </w:r>
    </w:p>
    <w:p w:rsidR="00D25C6C" w:rsidRDefault="00D25C6C">
      <w:r>
        <w:lastRenderedPageBreak/>
        <w:t xml:space="preserve">14. Palestra institucional no âmbito do Projeto de atividades acadêmicas: aproximação com a academia de Relações Internacionais da Universidade do Estado de São Paulo (UNESP), 27 de maio de 2024, no Auditório Embaixador Paulo Nogueira, Anexo II do MRE, em Brasília, em parceria com a Universidade do Estado de São Paulo (UNESP); </w:t>
      </w:r>
    </w:p>
    <w:p w:rsidR="00D25C6C" w:rsidRDefault="00D25C6C">
      <w:r>
        <w:t xml:space="preserve">15. Seminário “Encontros 200 anos de amizade Brasil-Estados Unidos”, 28 de maio de 2024, no Auditório Wladimir Murtinho, Palácio Itamaraty, Brasília, parceria com o MRE, a Câmara de Comércio Brasil-Estados Unidos e a Fundação Armando Alvares Penteado; </w:t>
      </w:r>
    </w:p>
    <w:p w:rsidR="00D25C6C" w:rsidRDefault="00D25C6C">
      <w:r>
        <w:t xml:space="preserve">16. Exposição “Encontros: 200 anos de Amizade Brasil – Estados Unidos”, 28 de maio a 30 de junho de 2024, Palácio Itamaraty, Brasília, parceria com o MRE (apoio); </w:t>
      </w:r>
    </w:p>
    <w:p w:rsidR="00D25C6C" w:rsidRDefault="00D25C6C">
      <w:r>
        <w:t xml:space="preserve">17. Seminário “Brasil-México: horizontes compartilhados”, 20 e 21 de junho de 2024, no Auditório do Instituto de Relações Internacionais (IRI) da Universidade de São Paulo (USP), parceria com o Instituto de Relações Internacionais da USP, o Instituto </w:t>
      </w:r>
      <w:proofErr w:type="spellStart"/>
      <w:r>
        <w:t>Matías</w:t>
      </w:r>
      <w:proofErr w:type="spellEnd"/>
      <w:r>
        <w:t xml:space="preserve"> Romero e o </w:t>
      </w:r>
      <w:proofErr w:type="spellStart"/>
      <w:r>
        <w:t>Colegio</w:t>
      </w:r>
      <w:proofErr w:type="spellEnd"/>
      <w:r>
        <w:t xml:space="preserve"> de México; </w:t>
      </w:r>
    </w:p>
    <w:p w:rsidR="00D25C6C" w:rsidRDefault="00D25C6C">
      <w:r>
        <w:t xml:space="preserve">18. Seminário “Relações Internacionais, Política </w:t>
      </w:r>
      <w:proofErr w:type="gramStart"/>
      <w:r>
        <w:t>Externa e Direitos</w:t>
      </w:r>
      <w:proofErr w:type="gramEnd"/>
      <w:r>
        <w:t xml:space="preserve"> LGBTQIA+”, 25 de junho de 2024, no Auditório Wladimir Murtinho, Palácio Itamaraty, Brasília, parceria com o MRE (apoio); </w:t>
      </w:r>
    </w:p>
    <w:p w:rsidR="00D25C6C" w:rsidRDefault="00D25C6C">
      <w:r>
        <w:t xml:space="preserve">19. </w:t>
      </w:r>
      <w:proofErr w:type="spellStart"/>
      <w:r>
        <w:t>Midterm</w:t>
      </w:r>
      <w:proofErr w:type="spellEnd"/>
      <w:r>
        <w:t xml:space="preserve"> </w:t>
      </w:r>
      <w:proofErr w:type="spellStart"/>
      <w:r>
        <w:t>Conference</w:t>
      </w:r>
      <w:proofErr w:type="spellEnd"/>
      <w:r>
        <w:t xml:space="preserve"> do Grupo de Engajamento do T20 Brasil, </w:t>
      </w:r>
      <w:proofErr w:type="gramStart"/>
      <w:r>
        <w:t>2</w:t>
      </w:r>
      <w:proofErr w:type="gramEnd"/>
      <w:r>
        <w:t xml:space="preserve"> e 3 de julho de 2024, no Rio de Janeiro; </w:t>
      </w:r>
    </w:p>
    <w:p w:rsidR="00D25C6C" w:rsidRDefault="00D25C6C">
      <w:r>
        <w:t xml:space="preserve">20. 28ª Feira Internacional do Livro de La Paz (FIL), 31 de julho a </w:t>
      </w:r>
      <w:proofErr w:type="gramStart"/>
      <w:r>
        <w:t>3</w:t>
      </w:r>
      <w:proofErr w:type="gramEnd"/>
      <w:r>
        <w:t xml:space="preserve"> de agosto de 2024, no Campo Ferial </w:t>
      </w:r>
      <w:proofErr w:type="spellStart"/>
      <w:r>
        <w:t>Chuquiago</w:t>
      </w:r>
      <w:proofErr w:type="spellEnd"/>
      <w:r>
        <w:t xml:space="preserve"> Marka, La Paz – Bolívia, parceria com o Instituto Guimarães Rosa/MRE e o Ministério da Cultura (MinC); </w:t>
      </w:r>
    </w:p>
    <w:p w:rsidR="00D25C6C" w:rsidRDefault="00D25C6C">
      <w:r>
        <w:t>21. Mesa-redonda “Historiografia boliviana e brasileira: visões comparadas”, realizada na FIL, 1º de agosto de 2024;</w:t>
      </w:r>
    </w:p>
    <w:p w:rsidR="00D25C6C" w:rsidRDefault="00D25C6C">
      <w:r>
        <w:t xml:space="preserve"> 22. Conferência “O trabalho editorial como ponte entre a academia e o interesse público”, realizada na FIL, </w:t>
      </w:r>
      <w:proofErr w:type="gramStart"/>
      <w:r>
        <w:t>2</w:t>
      </w:r>
      <w:proofErr w:type="gramEnd"/>
      <w:r>
        <w:t xml:space="preserve"> de agosto de 2024; </w:t>
      </w:r>
    </w:p>
    <w:p w:rsidR="00D25C6C" w:rsidRDefault="00D25C6C">
      <w:r>
        <w:t xml:space="preserve">23. </w:t>
      </w:r>
      <w:proofErr w:type="gramStart"/>
      <w:r>
        <w:t>Seminário “Unidos por nossas florestas</w:t>
      </w:r>
      <w:proofErr w:type="gramEnd"/>
      <w:r>
        <w:t xml:space="preserve">: próximos passos”, 14 de agosto de 2024, no Auditório Wladimir Murtinho, Palácio Itamaraty, Brasília, parceria com o MRE (apoio); </w:t>
      </w:r>
    </w:p>
    <w:p w:rsidR="00D25C6C" w:rsidRDefault="00D25C6C">
      <w:r>
        <w:t>24. Seminário “Brasil-China: 50 anos de amizade e cooperação rumo ao desenvolvimento inclusivo e sustentável”, 15 de agosto de 2024, no Auditório Wladimir Murtinho, Palácio Itamaraty, Brasília, parceria com o MRE (apoio); </w:t>
      </w:r>
      <w:proofErr w:type="gramStart"/>
      <w:r>
        <w:t xml:space="preserve"> </w:t>
      </w:r>
    </w:p>
    <w:p w:rsidR="00D25C6C" w:rsidRDefault="00D25C6C">
      <w:proofErr w:type="gramEnd"/>
      <w:r>
        <w:t xml:space="preserve">25. </w:t>
      </w:r>
      <w:proofErr w:type="spellStart"/>
      <w:r>
        <w:t>Webinar</w:t>
      </w:r>
      <w:proofErr w:type="spellEnd"/>
      <w:r>
        <w:t xml:space="preserve"> virtual “Comissão para Consolidação da Paz (PBC) das Nações Unidas – Explorando Possibilidades”, 29 de agosto de 2024, parceria com o MRE (apoio); </w:t>
      </w:r>
    </w:p>
    <w:p w:rsidR="00D25C6C" w:rsidRDefault="00D25C6C">
      <w:r>
        <w:t xml:space="preserve">26. Seminário – 75º aniversário das Convenções de Genebra, </w:t>
      </w:r>
      <w:proofErr w:type="gramStart"/>
      <w:r>
        <w:t>3</w:t>
      </w:r>
      <w:proofErr w:type="gramEnd"/>
      <w:r>
        <w:t xml:space="preserve"> de setembro de 2024, parceria com o MRE, o Instituto Rio Branco/MRE e o Comitê Internacional da Cruz Vermelha (CICV) (apoio); </w:t>
      </w:r>
    </w:p>
    <w:p w:rsidR="00D25C6C" w:rsidRDefault="00D25C6C">
      <w:r>
        <w:t xml:space="preserve">27. </w:t>
      </w:r>
      <w:proofErr w:type="gramStart"/>
      <w:r>
        <w:t>Curso Geopolítica</w:t>
      </w:r>
      <w:proofErr w:type="gramEnd"/>
      <w:r>
        <w:t xml:space="preserve"> e Defesa 2024, 14, 17 e 18 de outubro de 2024, no Auditório Paulo Nogueira Batista, anexo II do Palácio Itamaraty, Brasília, parceria com a Escola Superior de Defesa (ESD) (apoio); </w:t>
      </w:r>
    </w:p>
    <w:p w:rsidR="00D25C6C" w:rsidRDefault="00D25C6C">
      <w:r>
        <w:lastRenderedPageBreak/>
        <w:t>28. Reunião de coordenação com a sociedade civil em preparação para a 29ª Conferência das Partes (COP29) na Convenção-Quadro das Nações Unidas sobre Mudança do Clima (UNFCCC), 17 de outubro de 2024, no auditório Wladimir Murtinho, Palácio Itamaraty, Brasília, parceria com o MRE (apoio);</w:t>
      </w:r>
    </w:p>
    <w:p w:rsidR="00D25C6C" w:rsidRDefault="00D25C6C">
      <w:r>
        <w:t xml:space="preserve"> 29. Seminário “A bacia </w:t>
      </w:r>
      <w:proofErr w:type="gramStart"/>
      <w:r>
        <w:t>do Prata</w:t>
      </w:r>
      <w:proofErr w:type="gramEnd"/>
      <w:r>
        <w:t xml:space="preserve"> como protagonista histórico: política, economia e sociedade no século XIX”, 21 e 22 de outubro de 2024, no Auditório </w:t>
      </w:r>
      <w:proofErr w:type="spellStart"/>
      <w:r>
        <w:t>István</w:t>
      </w:r>
      <w:proofErr w:type="spellEnd"/>
      <w:r>
        <w:t xml:space="preserve"> </w:t>
      </w:r>
      <w:proofErr w:type="spellStart"/>
      <w:r>
        <w:t>Jancsó</w:t>
      </w:r>
      <w:proofErr w:type="spellEnd"/>
      <w:r>
        <w:t xml:space="preserve"> da USP, São Paulo, parceria com a Biblioteca Brasiliana Guita e José Mindlin (BBM) (apoio); </w:t>
      </w:r>
    </w:p>
    <w:p w:rsidR="00D25C6C" w:rsidRDefault="00D25C6C">
      <w:r>
        <w:t xml:space="preserve">30. Palestra institucional sobre “Funções Diplomáticas”, ministrada pelo Diretor do IPRI e pelo Secretário de Planejamento Diplomático (SPD/ MRE), para os alunos da Universidade Católica de Brasília, 30 de outubro de 2024, no Auditório Embaixador Paulo Nogueira Batista, anexo II do Palácio Itamaraty, Brasília; </w:t>
      </w:r>
    </w:p>
    <w:p w:rsidR="00D25C6C" w:rsidRDefault="00D25C6C">
      <w:r>
        <w:t xml:space="preserve">31. Cerimônia de lançamento do Plano de Ação do MRE para o Programa Federal de Ações Afirmativas, </w:t>
      </w:r>
      <w:proofErr w:type="gramStart"/>
      <w:r>
        <w:t>4</w:t>
      </w:r>
      <w:proofErr w:type="gramEnd"/>
      <w:r>
        <w:t xml:space="preserve"> de dezembro de 2024, na sala Portinari, Ministério das Relações Exteriores, Brasília (apoio). </w:t>
      </w:r>
    </w:p>
    <w:sectPr w:rsidR="00D25C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6C"/>
    <w:rsid w:val="005C7F01"/>
    <w:rsid w:val="00D25C6C"/>
    <w:rsid w:val="00F762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1026</Words>
  <Characters>5543</Characters>
  <Application>Microsoft Office Word</Application>
  <DocSecurity>0</DocSecurity>
  <Lines>46</Lines>
  <Paragraphs>13</Paragraphs>
  <ScaleCrop>false</ScaleCrop>
  <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Jeferson Silva Marques</dc:creator>
  <cp:lastModifiedBy>Jeferson Silva Marques</cp:lastModifiedBy>
  <cp:revision>1</cp:revision>
  <dcterms:created xsi:type="dcterms:W3CDTF">2025-05-30T13:13:00Z</dcterms:created>
  <dcterms:modified xsi:type="dcterms:W3CDTF">2025-05-30T13:21:00Z</dcterms:modified>
</cp:coreProperties>
</file>