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4ABF" w14:textId="77777777" w:rsidR="00486DAA" w:rsidRDefault="00486DAA" w:rsidP="00486DAA">
      <w:pPr>
        <w:rPr>
          <w:b/>
          <w:bCs/>
        </w:rPr>
      </w:pPr>
      <w:r>
        <w:rPr>
          <w:b/>
          <w:bCs/>
        </w:rPr>
        <w:t>Orientação para a escolha PNLD Ensino Médio 2026-2029</w:t>
      </w:r>
    </w:p>
    <w:p w14:paraId="76BBF0FB" w14:textId="77777777" w:rsidR="00486DAA" w:rsidRDefault="00486DAA" w:rsidP="00486DAA">
      <w:pPr>
        <w:rPr>
          <w:b/>
          <w:bCs/>
        </w:rPr>
      </w:pPr>
    </w:p>
    <w:p w14:paraId="52EEB15E" w14:textId="4196BE43" w:rsidR="00486DAA" w:rsidRPr="004C5D3C" w:rsidRDefault="0004451F" w:rsidP="00486DAA">
      <w:pPr>
        <w:rPr>
          <w:b/>
          <w:bCs/>
        </w:rPr>
      </w:pPr>
      <w:r>
        <w:rPr>
          <w:b/>
          <w:bCs/>
        </w:rPr>
        <w:t xml:space="preserve"> </w:t>
      </w:r>
      <w:r w:rsidR="00486DAA">
        <w:rPr>
          <w:b/>
          <w:bCs/>
        </w:rPr>
        <w:t>1</w:t>
      </w:r>
      <w:r w:rsidR="00486DAA" w:rsidRPr="004C5D3C">
        <w:rPr>
          <w:b/>
          <w:bCs/>
        </w:rPr>
        <w:t>. Prazo</w:t>
      </w:r>
    </w:p>
    <w:p w14:paraId="449CC195" w14:textId="5FAFF102" w:rsidR="006C1F9B" w:rsidRDefault="00486DAA" w:rsidP="00486DAA">
      <w:r w:rsidRPr="004C5D3C">
        <w:t xml:space="preserve">O registro da Escolha </w:t>
      </w:r>
      <w:r>
        <w:t>do PNLD Ensino Médio-2026-2029</w:t>
      </w:r>
      <w:r w:rsidRPr="004C5D3C">
        <w:t xml:space="preserve"> ocorrerá </w:t>
      </w:r>
      <w:r>
        <w:t xml:space="preserve">no período de 25/08 a 05/09/25 </w:t>
      </w:r>
      <w:r w:rsidRPr="004C5D3C">
        <w:t>no sistema PNLD Digital.</w:t>
      </w:r>
    </w:p>
    <w:p w14:paraId="7F4CC9CC" w14:textId="0B81F6EA" w:rsidR="006C1F9B" w:rsidRPr="00D81D0E" w:rsidRDefault="006C1F9B" w:rsidP="006C1F9B">
      <w:pPr>
        <w:rPr>
          <w:b/>
          <w:bCs/>
        </w:rPr>
      </w:pPr>
      <w:r>
        <w:rPr>
          <w:b/>
          <w:bCs/>
        </w:rPr>
        <w:t>2- Escolha</w:t>
      </w:r>
    </w:p>
    <w:p w14:paraId="3FE69E21" w14:textId="52326FB8" w:rsidR="006C1F9B" w:rsidRPr="006C1F9B" w:rsidRDefault="006C1F9B" w:rsidP="006C1F9B">
      <w:pPr>
        <w:jc w:val="both"/>
        <w:rPr>
          <w:color w:val="EE0000"/>
        </w:rPr>
      </w:pPr>
      <w:r>
        <w:t xml:space="preserve">No PNLD Ensino Médio -2026-2029, a escolha dos livros didáticos será feita por </w:t>
      </w:r>
      <w:r w:rsidRPr="006C1F9B">
        <w:rPr>
          <w:b/>
          <w:bCs/>
        </w:rPr>
        <w:t xml:space="preserve">Coleções por área de conhecimento (Categoria 1) e por </w:t>
      </w:r>
      <w:r>
        <w:rPr>
          <w:b/>
          <w:bCs/>
        </w:rPr>
        <w:t>P</w:t>
      </w:r>
      <w:r w:rsidRPr="006C1F9B">
        <w:rPr>
          <w:b/>
          <w:bCs/>
        </w:rPr>
        <w:t>rojetos integradores em interface com o mundo do trabalho (categoria 2</w:t>
      </w:r>
      <w:r w:rsidRPr="0004451F">
        <w:rPr>
          <w:b/>
          <w:bCs/>
        </w:rPr>
        <w:t>)</w:t>
      </w:r>
      <w:r w:rsidRPr="0004451F">
        <w:t xml:space="preserve">. Ao escolher uma coleção, todos os componentes que a </w:t>
      </w:r>
      <w:r w:rsidR="0004451F" w:rsidRPr="0004451F">
        <w:t>integram</w:t>
      </w:r>
      <w:r w:rsidRPr="0004451F">
        <w:t xml:space="preserve"> serão enviados</w:t>
      </w:r>
      <w:r w:rsidR="0042049C" w:rsidRPr="0004451F">
        <w:t>, não sendo possível escolhê-los em</w:t>
      </w:r>
      <w:r w:rsidRPr="0004451F">
        <w:t xml:space="preserve"> coleções diferentes. </w:t>
      </w:r>
    </w:p>
    <w:p w14:paraId="0D4D3E1E" w14:textId="1BA58846" w:rsidR="006C1F9B" w:rsidRPr="0004451F" w:rsidRDefault="006C1F9B" w:rsidP="006C1F9B">
      <w:pPr>
        <w:jc w:val="both"/>
      </w:pPr>
      <w:r w:rsidRPr="0004451F">
        <w:t xml:space="preserve">Exemplo: </w:t>
      </w:r>
      <w:r w:rsidR="0042049C" w:rsidRPr="0004451F">
        <w:t xml:space="preserve">Na </w:t>
      </w:r>
      <w:r w:rsidRPr="0004451F">
        <w:t>coleção da Área de Conhecimento Linguagens e suas Tecnologias 1, a escola receberá os materiais de língua portuguesa, redação e arte</w:t>
      </w:r>
      <w:r w:rsidR="0004451F">
        <w:t xml:space="preserve"> que a compõem</w:t>
      </w:r>
      <w:r w:rsidRPr="0004451F">
        <w:t xml:space="preserve">.  </w:t>
      </w:r>
    </w:p>
    <w:p w14:paraId="6754CE7A" w14:textId="77777777" w:rsidR="006C1F9B" w:rsidRDefault="006C1F9B" w:rsidP="006C1F9B">
      <w:r>
        <w:t>Categoria 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9"/>
        <w:gridCol w:w="1907"/>
        <w:gridCol w:w="1559"/>
        <w:gridCol w:w="408"/>
        <w:gridCol w:w="803"/>
        <w:gridCol w:w="1618"/>
      </w:tblGrid>
      <w:tr w:rsidR="006C1F9B" w14:paraId="4EF0414A" w14:textId="77777777" w:rsidTr="000B262A">
        <w:tc>
          <w:tcPr>
            <w:tcW w:w="2199" w:type="dxa"/>
          </w:tcPr>
          <w:p w14:paraId="3B820665" w14:textId="4FCA0B8E" w:rsidR="006C1F9B" w:rsidRDefault="006C1F9B" w:rsidP="000B262A">
            <w:pPr>
              <w:jc w:val="center"/>
            </w:pPr>
            <w:r>
              <w:t>Coleções por Área de Conhecimento</w:t>
            </w:r>
          </w:p>
        </w:tc>
        <w:tc>
          <w:tcPr>
            <w:tcW w:w="6295" w:type="dxa"/>
            <w:gridSpan w:val="5"/>
          </w:tcPr>
          <w:p w14:paraId="063C3600" w14:textId="77777777" w:rsidR="006C1F9B" w:rsidRDefault="006C1F9B" w:rsidP="000B262A">
            <w:pPr>
              <w:jc w:val="center"/>
            </w:pPr>
            <w:r>
              <w:t>Componente curricular</w:t>
            </w:r>
          </w:p>
        </w:tc>
      </w:tr>
      <w:tr w:rsidR="006C1F9B" w14:paraId="2096F10D" w14:textId="77777777" w:rsidTr="000B262A">
        <w:tc>
          <w:tcPr>
            <w:tcW w:w="2199" w:type="dxa"/>
          </w:tcPr>
          <w:p w14:paraId="7205A2EC" w14:textId="77777777" w:rsidR="006C1F9B" w:rsidRDefault="006C1F9B" w:rsidP="000B262A">
            <w:r>
              <w:t>Linguagens e suas tecnologias 1</w:t>
            </w:r>
          </w:p>
        </w:tc>
        <w:tc>
          <w:tcPr>
            <w:tcW w:w="1907" w:type="dxa"/>
          </w:tcPr>
          <w:p w14:paraId="5D483F47" w14:textId="77777777" w:rsidR="006C1F9B" w:rsidRDefault="006C1F9B" w:rsidP="000B262A">
            <w:pPr>
              <w:jc w:val="center"/>
            </w:pPr>
            <w:r>
              <w:t>Língua Portuguesa</w:t>
            </w:r>
          </w:p>
        </w:tc>
        <w:tc>
          <w:tcPr>
            <w:tcW w:w="1967" w:type="dxa"/>
            <w:gridSpan w:val="2"/>
          </w:tcPr>
          <w:p w14:paraId="37B07743" w14:textId="77777777" w:rsidR="006C1F9B" w:rsidRDefault="006C1F9B" w:rsidP="000B262A">
            <w:pPr>
              <w:jc w:val="center"/>
            </w:pPr>
            <w:r>
              <w:t>Redação</w:t>
            </w:r>
          </w:p>
        </w:tc>
        <w:tc>
          <w:tcPr>
            <w:tcW w:w="2421" w:type="dxa"/>
            <w:gridSpan w:val="2"/>
          </w:tcPr>
          <w:p w14:paraId="07DC1179" w14:textId="77777777" w:rsidR="006C1F9B" w:rsidRDefault="006C1F9B" w:rsidP="000B262A">
            <w:pPr>
              <w:jc w:val="center"/>
            </w:pPr>
            <w:r>
              <w:t>Arte</w:t>
            </w:r>
          </w:p>
        </w:tc>
      </w:tr>
      <w:tr w:rsidR="006C1F9B" w14:paraId="2B5B50BA" w14:textId="77777777" w:rsidTr="000B262A">
        <w:tc>
          <w:tcPr>
            <w:tcW w:w="2199" w:type="dxa"/>
          </w:tcPr>
          <w:p w14:paraId="59AA4C00" w14:textId="77777777" w:rsidR="006C1F9B" w:rsidRDefault="006C1F9B" w:rsidP="000B262A">
            <w:r>
              <w:t>Linguagens e suas tecnologias 2</w:t>
            </w:r>
          </w:p>
        </w:tc>
        <w:tc>
          <w:tcPr>
            <w:tcW w:w="6295" w:type="dxa"/>
            <w:gridSpan w:val="5"/>
          </w:tcPr>
          <w:p w14:paraId="75327264" w14:textId="77777777" w:rsidR="006C1F9B" w:rsidRDefault="006C1F9B" w:rsidP="000B262A">
            <w:pPr>
              <w:jc w:val="center"/>
            </w:pPr>
            <w:r>
              <w:t>Língua estrangeira inglês ou espanhol</w:t>
            </w:r>
          </w:p>
        </w:tc>
      </w:tr>
      <w:tr w:rsidR="006C1F9B" w14:paraId="39695141" w14:textId="77777777" w:rsidTr="000B262A">
        <w:tc>
          <w:tcPr>
            <w:tcW w:w="2199" w:type="dxa"/>
          </w:tcPr>
          <w:p w14:paraId="6934C6B6" w14:textId="77777777" w:rsidR="006C1F9B" w:rsidRDefault="006C1F9B" w:rsidP="000B262A">
            <w:r>
              <w:t>Linguagens e suas tecnologias 3</w:t>
            </w:r>
          </w:p>
        </w:tc>
        <w:tc>
          <w:tcPr>
            <w:tcW w:w="6295" w:type="dxa"/>
            <w:gridSpan w:val="5"/>
          </w:tcPr>
          <w:p w14:paraId="28B81779" w14:textId="77777777" w:rsidR="006C1F9B" w:rsidRDefault="006C1F9B" w:rsidP="000B262A">
            <w:pPr>
              <w:jc w:val="center"/>
            </w:pPr>
            <w:r>
              <w:t>Educação Física</w:t>
            </w:r>
          </w:p>
        </w:tc>
      </w:tr>
      <w:tr w:rsidR="006C1F9B" w14:paraId="67201E94" w14:textId="77777777" w:rsidTr="000B262A">
        <w:tc>
          <w:tcPr>
            <w:tcW w:w="2199" w:type="dxa"/>
          </w:tcPr>
          <w:p w14:paraId="185EEB5B" w14:textId="77777777" w:rsidR="006C1F9B" w:rsidRDefault="006C1F9B" w:rsidP="000B262A">
            <w:r>
              <w:t>Educação Digital</w:t>
            </w:r>
          </w:p>
        </w:tc>
        <w:tc>
          <w:tcPr>
            <w:tcW w:w="6295" w:type="dxa"/>
            <w:gridSpan w:val="5"/>
          </w:tcPr>
          <w:p w14:paraId="0C77B324" w14:textId="77777777" w:rsidR="006C1F9B" w:rsidRDefault="006C1F9B" w:rsidP="000B262A">
            <w:pPr>
              <w:jc w:val="center"/>
            </w:pPr>
            <w:r>
              <w:t>Educação Digital</w:t>
            </w:r>
          </w:p>
        </w:tc>
      </w:tr>
      <w:tr w:rsidR="006C1F9B" w14:paraId="719EB6BC" w14:textId="77777777" w:rsidTr="000B262A">
        <w:tc>
          <w:tcPr>
            <w:tcW w:w="2199" w:type="dxa"/>
          </w:tcPr>
          <w:p w14:paraId="5641FDF0" w14:textId="77777777" w:rsidR="006C1F9B" w:rsidRDefault="006C1F9B" w:rsidP="000B262A">
            <w:r>
              <w:t>Matemáticas e suas tecnologias</w:t>
            </w:r>
          </w:p>
        </w:tc>
        <w:tc>
          <w:tcPr>
            <w:tcW w:w="6295" w:type="dxa"/>
            <w:gridSpan w:val="5"/>
          </w:tcPr>
          <w:p w14:paraId="3CB7C8CA" w14:textId="77777777" w:rsidR="006C1F9B" w:rsidRDefault="006C1F9B" w:rsidP="000B262A">
            <w:pPr>
              <w:jc w:val="center"/>
            </w:pPr>
            <w:r>
              <w:t>Matemática</w:t>
            </w:r>
          </w:p>
        </w:tc>
      </w:tr>
      <w:tr w:rsidR="006C1F9B" w14:paraId="4663CBA7" w14:textId="77777777" w:rsidTr="000B262A">
        <w:tc>
          <w:tcPr>
            <w:tcW w:w="2199" w:type="dxa"/>
          </w:tcPr>
          <w:p w14:paraId="70D543D4" w14:textId="77777777" w:rsidR="006C1F9B" w:rsidRDefault="006C1F9B" w:rsidP="000B262A">
            <w:r>
              <w:t>Ciência da natureza e suas tecnologias</w:t>
            </w:r>
          </w:p>
        </w:tc>
        <w:tc>
          <w:tcPr>
            <w:tcW w:w="1907" w:type="dxa"/>
          </w:tcPr>
          <w:p w14:paraId="40980DD5" w14:textId="77777777" w:rsidR="006C1F9B" w:rsidRDefault="006C1F9B" w:rsidP="000B262A">
            <w:pPr>
              <w:jc w:val="center"/>
            </w:pPr>
            <w:r>
              <w:t>Química</w:t>
            </w:r>
          </w:p>
        </w:tc>
        <w:tc>
          <w:tcPr>
            <w:tcW w:w="1559" w:type="dxa"/>
          </w:tcPr>
          <w:p w14:paraId="24577AEC" w14:textId="77777777" w:rsidR="006C1F9B" w:rsidRDefault="006C1F9B" w:rsidP="000B262A">
            <w:pPr>
              <w:jc w:val="center"/>
            </w:pPr>
            <w:r>
              <w:t>Física</w:t>
            </w:r>
          </w:p>
        </w:tc>
        <w:tc>
          <w:tcPr>
            <w:tcW w:w="2829" w:type="dxa"/>
            <w:gridSpan w:val="3"/>
          </w:tcPr>
          <w:p w14:paraId="4B1381B5" w14:textId="77777777" w:rsidR="006C1F9B" w:rsidRDefault="006C1F9B" w:rsidP="000B262A">
            <w:pPr>
              <w:jc w:val="center"/>
            </w:pPr>
            <w:r>
              <w:t>Biologia</w:t>
            </w:r>
          </w:p>
        </w:tc>
      </w:tr>
      <w:tr w:rsidR="006C1F9B" w14:paraId="06A3A0A3" w14:textId="77777777" w:rsidTr="000B262A">
        <w:tc>
          <w:tcPr>
            <w:tcW w:w="2199" w:type="dxa"/>
          </w:tcPr>
          <w:p w14:paraId="7D88A9C5" w14:textId="77777777" w:rsidR="006C1F9B" w:rsidRDefault="006C1F9B" w:rsidP="000B262A">
            <w:r>
              <w:t>Ciências humanas e sociais aplicadas</w:t>
            </w:r>
          </w:p>
        </w:tc>
        <w:tc>
          <w:tcPr>
            <w:tcW w:w="1907" w:type="dxa"/>
          </w:tcPr>
          <w:p w14:paraId="7EE5DE2D" w14:textId="77777777" w:rsidR="006C1F9B" w:rsidRDefault="006C1F9B" w:rsidP="000B262A">
            <w:pPr>
              <w:jc w:val="center"/>
            </w:pPr>
            <w:r>
              <w:t>Filosofia</w:t>
            </w:r>
          </w:p>
        </w:tc>
        <w:tc>
          <w:tcPr>
            <w:tcW w:w="1559" w:type="dxa"/>
          </w:tcPr>
          <w:p w14:paraId="53896F0A" w14:textId="77777777" w:rsidR="006C1F9B" w:rsidRDefault="006C1F9B" w:rsidP="000B262A">
            <w:pPr>
              <w:jc w:val="center"/>
            </w:pPr>
            <w:r>
              <w:t>Sociologia</w:t>
            </w:r>
          </w:p>
        </w:tc>
        <w:tc>
          <w:tcPr>
            <w:tcW w:w="1211" w:type="dxa"/>
            <w:gridSpan w:val="2"/>
          </w:tcPr>
          <w:p w14:paraId="5A75B4DD" w14:textId="77777777" w:rsidR="006C1F9B" w:rsidRDefault="006C1F9B" w:rsidP="000B262A">
            <w:pPr>
              <w:jc w:val="center"/>
            </w:pPr>
            <w:r>
              <w:t>História</w:t>
            </w:r>
          </w:p>
        </w:tc>
        <w:tc>
          <w:tcPr>
            <w:tcW w:w="1618" w:type="dxa"/>
          </w:tcPr>
          <w:p w14:paraId="70A86124" w14:textId="77777777" w:rsidR="006C1F9B" w:rsidRDefault="006C1F9B" w:rsidP="000B262A">
            <w:pPr>
              <w:jc w:val="center"/>
            </w:pPr>
            <w:r>
              <w:t>Geografia</w:t>
            </w:r>
          </w:p>
        </w:tc>
      </w:tr>
    </w:tbl>
    <w:p w14:paraId="4E5638BF" w14:textId="77777777" w:rsidR="006C1F9B" w:rsidRDefault="006C1F9B" w:rsidP="006C1F9B"/>
    <w:p w14:paraId="15372C70" w14:textId="26D5BC0A" w:rsidR="006C1F9B" w:rsidRPr="006C1F9B" w:rsidRDefault="006C1F9B" w:rsidP="006C1F9B">
      <w:r w:rsidRPr="004C5D3C">
        <w:t> </w:t>
      </w:r>
      <w:r>
        <w:t>Categoria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C1F9B" w14:paraId="10CD2917" w14:textId="77777777" w:rsidTr="000B262A">
        <w:tc>
          <w:tcPr>
            <w:tcW w:w="8494" w:type="dxa"/>
            <w:gridSpan w:val="4"/>
          </w:tcPr>
          <w:p w14:paraId="00B09191" w14:textId="77777777" w:rsidR="006C1F9B" w:rsidRPr="00AF0C78" w:rsidRDefault="006C1F9B" w:rsidP="000B262A">
            <w:pPr>
              <w:jc w:val="center"/>
            </w:pPr>
            <w:r w:rsidRPr="00AF0C78">
              <w:t>Área de conhecimento em interface com o mundo do trabalho</w:t>
            </w:r>
          </w:p>
        </w:tc>
      </w:tr>
      <w:tr w:rsidR="006C1F9B" w14:paraId="3B3F6FD5" w14:textId="77777777" w:rsidTr="000B262A">
        <w:tc>
          <w:tcPr>
            <w:tcW w:w="2123" w:type="dxa"/>
          </w:tcPr>
          <w:p w14:paraId="29AE20CA" w14:textId="77777777" w:rsidR="006C1F9B" w:rsidRPr="00AF0C78" w:rsidRDefault="006C1F9B" w:rsidP="000B262A">
            <w:r w:rsidRPr="00AF0C78">
              <w:t>Linguagens e suas tecnologias</w:t>
            </w:r>
          </w:p>
        </w:tc>
        <w:tc>
          <w:tcPr>
            <w:tcW w:w="2123" w:type="dxa"/>
          </w:tcPr>
          <w:p w14:paraId="182CA4AA" w14:textId="77777777" w:rsidR="006C1F9B" w:rsidRPr="00AF0C78" w:rsidRDefault="006C1F9B" w:rsidP="000B262A">
            <w:r w:rsidRPr="00AF0C78">
              <w:t>Ciências da natureza e suas tecnologias</w:t>
            </w:r>
          </w:p>
        </w:tc>
        <w:tc>
          <w:tcPr>
            <w:tcW w:w="2124" w:type="dxa"/>
          </w:tcPr>
          <w:p w14:paraId="03B5BD3B" w14:textId="77777777" w:rsidR="006C1F9B" w:rsidRPr="00AF0C78" w:rsidRDefault="006C1F9B" w:rsidP="000B262A">
            <w:r w:rsidRPr="00AF0C78">
              <w:t xml:space="preserve">Matemática e suas tecnologias </w:t>
            </w:r>
          </w:p>
        </w:tc>
        <w:tc>
          <w:tcPr>
            <w:tcW w:w="2124" w:type="dxa"/>
          </w:tcPr>
          <w:p w14:paraId="6E292363" w14:textId="77777777" w:rsidR="006C1F9B" w:rsidRPr="00AF0C78" w:rsidRDefault="006C1F9B" w:rsidP="000B262A">
            <w:r w:rsidRPr="00AF0C78">
              <w:t>Ciências humanas e sociais aplicadas</w:t>
            </w:r>
          </w:p>
        </w:tc>
      </w:tr>
    </w:tbl>
    <w:p w14:paraId="0BB21EF7" w14:textId="77777777" w:rsidR="006C1F9B" w:rsidRDefault="006C1F9B" w:rsidP="006C1F9B">
      <w:pPr>
        <w:rPr>
          <w:b/>
          <w:bCs/>
        </w:rPr>
      </w:pPr>
    </w:p>
    <w:p w14:paraId="7CBF8D9E" w14:textId="77777777" w:rsidR="00900200" w:rsidRPr="004C5D3C" w:rsidRDefault="00900200" w:rsidP="00900200">
      <w:pPr>
        <w:jc w:val="both"/>
      </w:pPr>
      <w:r w:rsidRPr="004C5D3C">
        <w:t xml:space="preserve">A </w:t>
      </w:r>
      <w:r w:rsidRPr="0031693F">
        <w:t xml:space="preserve">Escolha das obras didáticas para as categorias 1 e 2 do Objeto 1 do Ensino Médio </w:t>
      </w:r>
      <w:r w:rsidRPr="004C5D3C">
        <w:t xml:space="preserve">deve ser realizada de maneira conjunta entre o corpo docente e o(a) dirigente da escola com base na análise das informações contidas no Guia do PNLD </w:t>
      </w:r>
      <w:r w:rsidRPr="0031693F">
        <w:t>2026-2029 – Ensino Médio</w:t>
      </w:r>
      <w:r w:rsidRPr="004C5D3C">
        <w:t xml:space="preserve">, considerando-se a adequação e a pertinência das obras </w:t>
      </w:r>
      <w:r w:rsidRPr="0031693F">
        <w:t>didáticas</w:t>
      </w:r>
      <w:r w:rsidRPr="004C5D3C">
        <w:t xml:space="preserve"> em relação à proposta pedagógica de cada instituição escolar.</w:t>
      </w:r>
    </w:p>
    <w:p w14:paraId="5BA8DF08" w14:textId="6F7B9C25" w:rsidR="00900200" w:rsidRPr="004C5D3C" w:rsidRDefault="00900200" w:rsidP="00900200">
      <w:pPr>
        <w:jc w:val="both"/>
      </w:pPr>
      <w:r w:rsidRPr="004C5D3C">
        <w:t xml:space="preserve">Caso a escola não queira receber os livros do PNLD </w:t>
      </w:r>
      <w:r w:rsidRPr="0031693F">
        <w:t>2026-2029 – Ensino Médio</w:t>
      </w:r>
      <w:r w:rsidRPr="004C5D3C">
        <w:t xml:space="preserve">, deverá indicar a opção </w:t>
      </w:r>
      <w:r w:rsidRPr="0004451F">
        <w:t>“NÃO DESEJO RECEBER</w:t>
      </w:r>
      <w:r w:rsidR="007D05CB" w:rsidRPr="0004451F">
        <w:t xml:space="preserve"> OBRAS DIDÁTICAS</w:t>
      </w:r>
      <w:r w:rsidRPr="0004451F">
        <w:t>”.</w:t>
      </w:r>
    </w:p>
    <w:p w14:paraId="788120D3" w14:textId="77777777" w:rsidR="00900200" w:rsidRDefault="00900200" w:rsidP="00900200">
      <w:pPr>
        <w:jc w:val="both"/>
      </w:pPr>
      <w:r>
        <w:lastRenderedPageBreak/>
        <w:t>As escolas participantes que não acessarem ou não gravarem a Escolha no Sistema receberão obras conforme apresentado no Guia do PNLD 2026-2029 – Ensino Médio, de acordo com critérios técnicos definidos pelo FNDE, que envolvem:</w:t>
      </w:r>
    </w:p>
    <w:p w14:paraId="0CD54693" w14:textId="77777777" w:rsidR="00900200" w:rsidRDefault="00900200" w:rsidP="0004451F">
      <w:pPr>
        <w:spacing w:after="0"/>
        <w:jc w:val="both"/>
      </w:pPr>
      <w:r>
        <w:t xml:space="preserve">I – </w:t>
      </w:r>
      <w:proofErr w:type="gramStart"/>
      <w:r>
        <w:t>quotas</w:t>
      </w:r>
      <w:proofErr w:type="gramEnd"/>
      <w:r>
        <w:t xml:space="preserve"> residuais definidas para cada fornecedor por componente curricular e de acordo com as características e quantidades da demanda;</w:t>
      </w:r>
    </w:p>
    <w:p w14:paraId="6D013C0F" w14:textId="77777777" w:rsidR="00900200" w:rsidRDefault="00900200" w:rsidP="0004451F">
      <w:pPr>
        <w:spacing w:after="0"/>
        <w:jc w:val="both"/>
      </w:pPr>
      <w:r>
        <w:t xml:space="preserve">II – </w:t>
      </w:r>
      <w:proofErr w:type="gramStart"/>
      <w:r>
        <w:t>materiais</w:t>
      </w:r>
      <w:proofErr w:type="gramEnd"/>
      <w:r>
        <w:t xml:space="preserve"> mais distribuídos na respectiva região ou na unidade da federação; e</w:t>
      </w:r>
    </w:p>
    <w:p w14:paraId="6369F04D" w14:textId="77777777" w:rsidR="00900200" w:rsidRDefault="00900200" w:rsidP="0004451F">
      <w:pPr>
        <w:spacing w:after="0"/>
        <w:jc w:val="both"/>
      </w:pPr>
      <w:r>
        <w:t>III – priorização de localidades com menor alunado remanescente</w:t>
      </w:r>
    </w:p>
    <w:p w14:paraId="39513DE0" w14:textId="77777777" w:rsidR="00900200" w:rsidRPr="004C5D3C" w:rsidRDefault="00900200" w:rsidP="006C1F9B">
      <w:pPr>
        <w:rPr>
          <w:b/>
          <w:bCs/>
        </w:rPr>
      </w:pPr>
    </w:p>
    <w:p w14:paraId="1980AB0D" w14:textId="5E94CD4D" w:rsidR="006C1F9B" w:rsidRPr="00BD5CCD" w:rsidRDefault="006C1F9B" w:rsidP="006C1F9B">
      <w:pPr>
        <w:rPr>
          <w:b/>
          <w:bCs/>
        </w:rPr>
      </w:pPr>
      <w:r>
        <w:rPr>
          <w:b/>
          <w:bCs/>
        </w:rPr>
        <w:t>3</w:t>
      </w:r>
      <w:r w:rsidRPr="00BD5CCD">
        <w:rPr>
          <w:b/>
          <w:bCs/>
        </w:rPr>
        <w:t xml:space="preserve">. </w:t>
      </w:r>
      <w:r>
        <w:rPr>
          <w:b/>
          <w:bCs/>
        </w:rPr>
        <w:t>Guia</w:t>
      </w:r>
    </w:p>
    <w:p w14:paraId="782ED348" w14:textId="69DFC97B" w:rsidR="006C1F9B" w:rsidRPr="004C5D3C" w:rsidRDefault="006C1F9B" w:rsidP="006C1F9B">
      <w:pPr>
        <w:jc w:val="both"/>
      </w:pPr>
      <w:r w:rsidRPr="004C5D3C">
        <w:t>O Guia do PNLD é o documento oficial que orienta a Escolha dos livros pelas escolas.</w:t>
      </w:r>
      <w:r w:rsidRPr="0004451F">
        <w:t> Nele você encontrará as resenhas das obras e as orientações sobre o processo.</w:t>
      </w:r>
      <w:r w:rsidRPr="004C5D3C">
        <w:t xml:space="preserve"> Antes de registrar a Escolha, os professores devem basear-se nas informações constantes no Guia para escolher as obras que mais se adequam aos objetivos de ensino traçados pela escola.</w:t>
      </w:r>
    </w:p>
    <w:p w14:paraId="376C6EE3" w14:textId="758F8D10" w:rsidR="006C1F9B" w:rsidRPr="004C5D3C" w:rsidRDefault="006C1F9B" w:rsidP="006C1F9B">
      <w:pPr>
        <w:jc w:val="both"/>
      </w:pPr>
      <w:r w:rsidRPr="0004451F">
        <w:t>Caso o professor deseje analisar o conteúdo completo das obras</w:t>
      </w:r>
      <w:r>
        <w:t>, o acesso é feito pelo Portal do Livro Digital utilizando o Gov.br</w:t>
      </w:r>
      <w:r w:rsidR="00237C1B">
        <w:t>, o qual será concedido</w:t>
      </w:r>
      <w:r>
        <w:t xml:space="preserve"> pelo diretor da escola. O link para acesso ao Portal do Livro é </w:t>
      </w:r>
      <w:hyperlink r:id="rId4" w:history="1">
        <w:r w:rsidRPr="008A7ECB">
          <w:rPr>
            <w:rStyle w:val="Hyperlink"/>
          </w:rPr>
          <w:t>https://pnld.fnde.gov.br/login?redirectTo=%2F</w:t>
        </w:r>
      </w:hyperlink>
    </w:p>
    <w:p w14:paraId="6AF14C36" w14:textId="77777777" w:rsidR="006C1F9B" w:rsidRDefault="006C1F9B" w:rsidP="006C1F9B">
      <w:pPr>
        <w:jc w:val="both"/>
      </w:pPr>
      <w:r>
        <w:t xml:space="preserve">Compete às escolas e às redes de ensino garantir que o corpo docente participe do processo de Escolha democraticamente. </w:t>
      </w:r>
    </w:p>
    <w:p w14:paraId="7242F9DD" w14:textId="77777777" w:rsidR="006C1F9B" w:rsidRPr="006C1F9B" w:rsidRDefault="006C1F9B" w:rsidP="006C1F9B">
      <w:pPr>
        <w:jc w:val="both"/>
        <w:rPr>
          <w:b/>
          <w:bCs/>
        </w:rPr>
      </w:pPr>
      <w:r w:rsidRPr="006C1F9B">
        <w:rPr>
          <w:b/>
          <w:bCs/>
        </w:rPr>
        <w:t>4.Ata</w:t>
      </w:r>
    </w:p>
    <w:p w14:paraId="55E6CC83" w14:textId="03E562D8" w:rsidR="006C1F9B" w:rsidRDefault="006C1F9B" w:rsidP="006C1F9B">
      <w:pPr>
        <w:jc w:val="both"/>
      </w:pPr>
      <w:r>
        <w:t>Para registrar a participação dos professores e dar transparência ao processo de Escolha, a decisão sobre a indicação das coleções/obras deve ser documentada por meio da Ata de Escolha</w:t>
      </w:r>
      <w:r w:rsidR="00900200">
        <w:t>.</w:t>
      </w:r>
    </w:p>
    <w:p w14:paraId="7EB0FFFE" w14:textId="65B34BE8" w:rsidR="00250EC9" w:rsidRDefault="00250EC9" w:rsidP="00250EC9">
      <w:pPr>
        <w:jc w:val="both"/>
      </w:pPr>
      <w:r w:rsidRPr="0004451F">
        <w:t>Neste Guia</w:t>
      </w:r>
      <w:r w:rsidR="00900200" w:rsidRPr="0004451F">
        <w:t>,</w:t>
      </w:r>
      <w:r w:rsidRPr="0004451F">
        <w:t xml:space="preserve"> disponibilizamos um modelo de ata automatizado para facilitar esse processo. O diretor pode optar pela utilização do modelo disponibilizado ou inserir uma ata própria. </w:t>
      </w:r>
      <w:r w:rsidR="00900200" w:rsidRPr="0004451F">
        <w:t>Após se reunir com os professores, o</w:t>
      </w:r>
      <w:r w:rsidRPr="0004451F">
        <w:t xml:space="preserve"> diretor deve</w:t>
      </w:r>
      <w:r w:rsidR="00900200" w:rsidRPr="0004451F">
        <w:t xml:space="preserve"> realizar o preenchimento da ata,</w:t>
      </w:r>
      <w:r w:rsidRPr="0004451F">
        <w:t xml:space="preserve"> baixar o documento, colher a assinatura dos participantes e inserir no sistema PNLD Digital. Caso </w:t>
      </w:r>
      <w:r w:rsidR="00037E82" w:rsidRPr="0004451F">
        <w:t xml:space="preserve">a ata </w:t>
      </w:r>
      <w:r w:rsidRPr="0004451F">
        <w:t>não seja inserida</w:t>
      </w:r>
      <w:r w:rsidR="00037E82" w:rsidRPr="0004451F">
        <w:t xml:space="preserve">, </w:t>
      </w:r>
      <w:r w:rsidRPr="0004451F">
        <w:t xml:space="preserve">é obrigatório inserir justificativa no sistema. </w:t>
      </w:r>
      <w:r w:rsidR="00900200">
        <w:t>Em caso de utilização de modelo próprio, t</w:t>
      </w:r>
      <w:r w:rsidRPr="004C5D3C">
        <w:t>odas as páginas da ata devem ser digitalizadas em um único documento, pois só é possível anexar um arquivo no sistema.</w:t>
      </w:r>
    </w:p>
    <w:p w14:paraId="2362260F" w14:textId="7479C60F" w:rsidR="00250EC9" w:rsidRPr="00250EC9" w:rsidRDefault="00250EC9" w:rsidP="00250EC9">
      <w:pPr>
        <w:jc w:val="both"/>
        <w:rPr>
          <w:b/>
          <w:bCs/>
        </w:rPr>
      </w:pPr>
      <w:r w:rsidRPr="0004451F">
        <w:rPr>
          <w:b/>
          <w:bCs/>
          <w:color w:val="EE0000"/>
        </w:rPr>
        <w:t>ATENÇÃO! </w:t>
      </w:r>
      <w:r w:rsidRPr="00250EC9">
        <w:rPr>
          <w:b/>
          <w:bCs/>
        </w:rPr>
        <w:t>Somente o preenchimento da ata de Escolha no Guia do Livro não significa que a escola registrou a Escolha do PNLD 2026-2029 – Ensino Médio. A informação oficial, considerada pelo FNDE, é o registro no sistema PNLD Digital: </w:t>
      </w:r>
      <w:hyperlink r:id="rId5">
        <w:r w:rsidRPr="00250EC9">
          <w:rPr>
            <w:rStyle w:val="Hyperlink"/>
            <w:b/>
            <w:bCs/>
          </w:rPr>
          <w:t>https://pnlddigital.fnde.gov.br/</w:t>
        </w:r>
      </w:hyperlink>
    </w:p>
    <w:p w14:paraId="5C70FAB4" w14:textId="77777777" w:rsidR="00486DAA" w:rsidRDefault="00486DAA" w:rsidP="00486DAA"/>
    <w:p w14:paraId="754EC093" w14:textId="2CC8DB09" w:rsidR="00486DAA" w:rsidRPr="00A31D70" w:rsidRDefault="00794AE9" w:rsidP="00486DAA">
      <w:pPr>
        <w:rPr>
          <w:b/>
          <w:bCs/>
        </w:rPr>
      </w:pPr>
      <w:r>
        <w:rPr>
          <w:b/>
          <w:bCs/>
        </w:rPr>
        <w:t>5</w:t>
      </w:r>
      <w:r w:rsidR="00486DAA" w:rsidRPr="004D7EF0">
        <w:rPr>
          <w:b/>
          <w:bCs/>
        </w:rPr>
        <w:t>. Acesso</w:t>
      </w:r>
      <w:r w:rsidR="0012649D">
        <w:rPr>
          <w:b/>
          <w:bCs/>
        </w:rPr>
        <w:t xml:space="preserve"> ao sistema para registro da escolha</w:t>
      </w:r>
    </w:p>
    <w:p w14:paraId="693ECAE6" w14:textId="77777777" w:rsidR="00486DAA" w:rsidRDefault="00486DAA" w:rsidP="00486DAA">
      <w:pPr>
        <w:jc w:val="both"/>
      </w:pPr>
      <w:r w:rsidRPr="004C5D3C">
        <w:t>O acesso ao sistema PNLD Digital é realizado</w:t>
      </w:r>
      <w:r>
        <w:t xml:space="preserve"> no endereço </w:t>
      </w:r>
      <w:hyperlink r:id="rId6" w:history="1">
        <w:r w:rsidRPr="00A31D70">
          <w:rPr>
            <w:rStyle w:val="Hyperlink"/>
          </w:rPr>
          <w:t>https://pnlddigital.fnde.gov.br/login</w:t>
        </w:r>
      </w:hyperlink>
      <w:r>
        <w:t xml:space="preserve">, </w:t>
      </w:r>
      <w:r w:rsidRPr="004C5D3C">
        <w:t>exclusivamente via plataforma Gov.br</w:t>
      </w:r>
      <w:r>
        <w:t>,</w:t>
      </w:r>
      <w:r w:rsidRPr="004C5D3C">
        <w:t xml:space="preserve"> mediante CPF e senha pessoal e intransferível do(a) Diretor(a) da escola.</w:t>
      </w:r>
      <w:r>
        <w:t xml:space="preserve"> Apenas os diretores(as) acessam o sistema PNLD Digital para registrar a escolha. </w:t>
      </w:r>
    </w:p>
    <w:p w14:paraId="28FAD15E" w14:textId="77777777" w:rsidR="00486DAA" w:rsidRDefault="00486DAA" w:rsidP="00486DAA">
      <w:pPr>
        <w:jc w:val="both"/>
      </w:pPr>
      <w:r>
        <w:t>Para acessar o sistema</w:t>
      </w:r>
      <w:r w:rsidRPr="004C5D3C">
        <w:t>, é necessário que o(a) diretor(a) possua cadastro de usuário com o perfil ativo de ‘Gestor de Unidade de Ensino’.</w:t>
      </w:r>
      <w:r>
        <w:t xml:space="preserve">  A Secretaria de Educação é a responsável pela aprovação das solicitações de acesso dos diretores.</w:t>
      </w:r>
    </w:p>
    <w:p w14:paraId="393EC7A2" w14:textId="77777777" w:rsidR="00486DAA" w:rsidRDefault="00486DAA" w:rsidP="00486DAA">
      <w:pPr>
        <w:jc w:val="both"/>
      </w:pPr>
      <w:r w:rsidRPr="6484B6F7">
        <w:rPr>
          <w:b/>
          <w:bCs/>
        </w:rPr>
        <w:lastRenderedPageBreak/>
        <w:t>Em relação aos institutos e escolas federais,</w:t>
      </w:r>
      <w:r>
        <w:t xml:space="preserve"> o diretor deve realizar a solicitação de acesso no sistema e a aprovação será realizada pelo FNDE. Nesses casos, deve ser encaminhado e-mail para </w:t>
      </w:r>
      <w:hyperlink r:id="rId7">
        <w:r w:rsidRPr="6484B6F7">
          <w:rPr>
            <w:rStyle w:val="Hyperlink"/>
          </w:rPr>
          <w:t>livrodidatico@fnde.gov.br</w:t>
        </w:r>
      </w:hyperlink>
      <w:r>
        <w:t xml:space="preserve"> informando que a solicitação de acesso foi realizada no sistema. O e-mail deve conter cópia de um documento com foto, CPF, ato de nomeação, e-mail atualizado, número de telefone, INEP do Campus e o ato de nomeação publicado.</w:t>
      </w:r>
    </w:p>
    <w:p w14:paraId="387D6C71" w14:textId="41796980" w:rsidR="00486DAA" w:rsidRDefault="00486DAA" w:rsidP="00486DAA">
      <w:pPr>
        <w:jc w:val="both"/>
        <w:rPr>
          <w:color w:val="EE0000"/>
        </w:rPr>
      </w:pPr>
      <w:r>
        <w:t xml:space="preserve">Os manuais para solicitação de acesso encontram-se disponíveis em </w:t>
      </w:r>
      <w:hyperlink r:id="rId8" w:history="1">
        <w:r w:rsidRPr="00486DAA">
          <w:rPr>
            <w:rStyle w:val="Hyperlink"/>
          </w:rPr>
          <w:t>https://www.gov.br/fnde/pt-br/acesso-a-informacao/acoes-e-programas/programas/programas-do-livro/pnld/pnld-ensino-medio-2026-a-2029</w:t>
        </w:r>
      </w:hyperlink>
    </w:p>
    <w:p w14:paraId="24163474" w14:textId="77777777" w:rsidR="00486DAA" w:rsidRDefault="00486DAA" w:rsidP="00486DAA">
      <w:pPr>
        <w:jc w:val="both"/>
        <w:rPr>
          <w:b/>
          <w:bCs/>
        </w:rPr>
      </w:pPr>
    </w:p>
    <w:p w14:paraId="3EB5F5AE" w14:textId="593188B3" w:rsidR="00486DAA" w:rsidRPr="003334BF" w:rsidRDefault="00794AE9" w:rsidP="00486DAA">
      <w:pPr>
        <w:jc w:val="both"/>
        <w:rPr>
          <w:b/>
          <w:bCs/>
        </w:rPr>
      </w:pPr>
      <w:r>
        <w:rPr>
          <w:b/>
          <w:bCs/>
        </w:rPr>
        <w:t>6.</w:t>
      </w:r>
      <w:r w:rsidR="00486DAA" w:rsidRPr="003334BF">
        <w:rPr>
          <w:b/>
          <w:bCs/>
        </w:rPr>
        <w:t xml:space="preserve"> Problemas de acesso</w:t>
      </w:r>
    </w:p>
    <w:p w14:paraId="659EEAC0" w14:textId="77777777" w:rsidR="00486DAA" w:rsidRDefault="00486DAA" w:rsidP="00486DAA">
      <w:pPr>
        <w:jc w:val="both"/>
      </w:pPr>
      <w:r>
        <w:t xml:space="preserve">Verificamos que, durante a escolha, grande parte das dúvidas e dificuldades encontradas pelas escolas são referentes a cadastro e acesso ao sistema.   </w:t>
      </w:r>
    </w:p>
    <w:p w14:paraId="5529AEF1" w14:textId="77777777" w:rsidR="00900200" w:rsidRDefault="00486DAA" w:rsidP="00900200">
      <w:pPr>
        <w:jc w:val="both"/>
      </w:pPr>
      <w:r>
        <w:t xml:space="preserve">Considerando que o sistema PNLD Digital permite a solicitação de cadastro e a atualização de acessos durante todo o ano, solicitamos, gentilmente, que as escolas realizem testes de acesso prévios e, caso necessitem de auxílio, enviem e-mail para </w:t>
      </w:r>
      <w:hyperlink r:id="rId9">
        <w:r w:rsidRPr="6484B6F7">
          <w:rPr>
            <w:rStyle w:val="Hyperlink"/>
          </w:rPr>
          <w:t>livrodidatico@fnde.gov.br</w:t>
        </w:r>
      </w:hyperlink>
      <w:r>
        <w:t>. Temos uma equipe à disposição para orientá-los.</w:t>
      </w:r>
    </w:p>
    <w:p w14:paraId="68EB2453" w14:textId="625E427D" w:rsidR="00486DAA" w:rsidRPr="004C5D3C" w:rsidRDefault="00486DAA" w:rsidP="00900200">
      <w:pPr>
        <w:jc w:val="both"/>
      </w:pPr>
      <w:r w:rsidRPr="004C5D3C">
        <w:t> </w:t>
      </w:r>
    </w:p>
    <w:p w14:paraId="1FDD6DCE" w14:textId="77777777" w:rsidR="00486DAA" w:rsidRPr="004C5D3C" w:rsidRDefault="00486DAA" w:rsidP="00486DAA">
      <w:pPr>
        <w:rPr>
          <w:b/>
          <w:bCs/>
        </w:rPr>
      </w:pPr>
      <w:r>
        <w:t>7</w:t>
      </w:r>
      <w:r w:rsidRPr="004C5D3C">
        <w:t xml:space="preserve">. </w:t>
      </w:r>
      <w:r w:rsidRPr="004C5D3C">
        <w:rPr>
          <w:b/>
          <w:bCs/>
        </w:rPr>
        <w:t>Transparência do processo de Escolha</w:t>
      </w:r>
    </w:p>
    <w:p w14:paraId="0CCA2FA9" w14:textId="77777777" w:rsidR="00486DAA" w:rsidRPr="004C5D3C" w:rsidRDefault="00486DAA" w:rsidP="00486DAA">
      <w:pPr>
        <w:jc w:val="both"/>
      </w:pPr>
      <w:r w:rsidRPr="004C5D3C">
        <w:t>A Ata de Escolha e o Comprovante de Escolha, disponíveis para impressão pelo sistema, devem ser afixados na escola em local apropriado, público e de fácil acesso. Dessa forma, todos os membros da comunidade escolar poderão ter ciência da Escolha. A Ata de Escolha, além de ser anexada no sistema, deve ser arquivada para eventuais consultas pelo FNDE ou pelos órgãos de controle.</w:t>
      </w:r>
    </w:p>
    <w:p w14:paraId="4393263C" w14:textId="77777777" w:rsidR="00486DAA" w:rsidRPr="0031693F" w:rsidRDefault="00486DAA" w:rsidP="00486DAA">
      <w:pPr>
        <w:jc w:val="both"/>
      </w:pPr>
      <w:r w:rsidRPr="004C5D3C">
        <w:t xml:space="preserve">Professor(a), confira se a Escolha realizada democraticamente pela equipe docente e protocolada em Ata (ou outro documento) corresponde às obras registradas no sistema, observando o Comprovante de Escolha. As obras encaminhadas pelo FNDE à sua escola são definidas pelos dados gravados no sistema. </w:t>
      </w:r>
    </w:p>
    <w:p w14:paraId="7F2E9C57" w14:textId="77777777" w:rsidR="00486DAA" w:rsidRPr="004C5D3C" w:rsidRDefault="00486DAA" w:rsidP="00486DAA">
      <w:pPr>
        <w:jc w:val="both"/>
      </w:pPr>
      <w:r w:rsidRPr="00037E82">
        <w:rPr>
          <w:b/>
          <w:bCs/>
        </w:rPr>
        <w:t>Fique atento(a)!</w:t>
      </w:r>
      <w:r w:rsidRPr="004C5D3C">
        <w:t xml:space="preserve"> Caso o documento não seja disponibilizado, procure a direção da sua escola e solicite a divulgação.</w:t>
      </w:r>
    </w:p>
    <w:p w14:paraId="3A30BFEC" w14:textId="77777777" w:rsidR="00486DAA" w:rsidRPr="004C5D3C" w:rsidRDefault="00486DAA" w:rsidP="00486DAA">
      <w:r w:rsidRPr="004C5D3C">
        <w:t> </w:t>
      </w:r>
    </w:p>
    <w:p w14:paraId="5D735F86" w14:textId="77777777" w:rsidR="00EE6DE5" w:rsidRDefault="00EE6DE5"/>
    <w:sectPr w:rsidR="00EE6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AA"/>
    <w:rsid w:val="00037E82"/>
    <w:rsid w:val="0004451F"/>
    <w:rsid w:val="0012649D"/>
    <w:rsid w:val="00237C1B"/>
    <w:rsid w:val="00250EC9"/>
    <w:rsid w:val="0042049C"/>
    <w:rsid w:val="00486DAA"/>
    <w:rsid w:val="00515394"/>
    <w:rsid w:val="00626F4A"/>
    <w:rsid w:val="006C1F9B"/>
    <w:rsid w:val="00794AE9"/>
    <w:rsid w:val="007D05CB"/>
    <w:rsid w:val="00900200"/>
    <w:rsid w:val="00AB4E20"/>
    <w:rsid w:val="00D82142"/>
    <w:rsid w:val="00EE6DE5"/>
    <w:rsid w:val="00F1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201E"/>
  <w15:chartTrackingRefBased/>
  <w15:docId w15:val="{E354AD39-610D-4872-8DA2-14B64523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AA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486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6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6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6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6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6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6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6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6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6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6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6D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6D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6D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6D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6D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6D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6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48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6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486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6DAA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486D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6DAA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486D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6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6D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6D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86DA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86DA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8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fnde/pt-br/acesso-a-informacao/acoes-e-programas/programas/programas-do-livro/pnld/pnld-ensino-medio-2026-a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vrodidatico@fnde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lddigital.fnde.gov.br/log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nlddigital.fnde.gov.b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nld.fnde.gov.br/login?redirectTo=%2F" TargetMode="External"/><Relationship Id="rId9" Type="http://schemas.openxmlformats.org/officeDocument/2006/relationships/hyperlink" Target="mailto:livrodidatico@fnde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1121</Words>
  <Characters>6056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DOS REIS WANE</dc:creator>
  <cp:keywords/>
  <dc:description/>
  <cp:lastModifiedBy>GABRIELA DOS REIS WANE</cp:lastModifiedBy>
  <cp:revision>2</cp:revision>
  <dcterms:created xsi:type="dcterms:W3CDTF">2025-07-23T13:11:00Z</dcterms:created>
  <dcterms:modified xsi:type="dcterms:W3CDTF">2025-07-23T13:11:00Z</dcterms:modified>
</cp:coreProperties>
</file>