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2016F" w14:textId="2A985024" w:rsidR="00507640" w:rsidRDefault="00FC6EDE" w:rsidP="00406630">
      <w:pPr>
        <w:ind w:right="-428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noProof/>
          <w:sz w:val="24"/>
          <w:szCs w:val="24"/>
          <w:lang w:eastAsia="pt-BR"/>
        </w:rPr>
        <w:drawing>
          <wp:inline distT="0" distB="0" distL="0" distR="0" wp14:anchorId="30473E5C" wp14:editId="3BC6D63E">
            <wp:extent cx="5759450" cy="1913255"/>
            <wp:effectExtent l="0" t="0" r="0" b="0"/>
            <wp:docPr id="769524664" name="Imagem 2" descr="Tela de celular com publicação numa rede social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524664" name="Imagem 2" descr="Tela de celular com publicação numa rede social&#10;&#10;Descrição gerada automa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91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0B10E" w14:textId="02EACB95" w:rsidR="001E2439" w:rsidRDefault="001E2439" w:rsidP="001E2439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5935EB">
        <w:rPr>
          <w:rFonts w:eastAsia="Times New Roman" w:cstheme="minorHAnsi"/>
          <w:sz w:val="24"/>
          <w:szCs w:val="24"/>
          <w:lang w:eastAsia="pt-BR"/>
        </w:rPr>
        <w:t xml:space="preserve">COMUNICADO </w:t>
      </w:r>
      <w:r>
        <w:rPr>
          <w:rFonts w:eastAsia="Times New Roman" w:cstheme="minorHAnsi"/>
          <w:sz w:val="24"/>
          <w:szCs w:val="24"/>
          <w:lang w:eastAsia="pt-BR"/>
        </w:rPr>
        <w:t xml:space="preserve">TRANSPORTE ESCOLAR </w:t>
      </w:r>
      <w:r w:rsidRPr="005935EB">
        <w:rPr>
          <w:rFonts w:eastAsia="Times New Roman" w:cstheme="minorHAnsi"/>
          <w:sz w:val="24"/>
          <w:szCs w:val="24"/>
          <w:lang w:eastAsia="pt-BR"/>
        </w:rPr>
        <w:t xml:space="preserve">Nº </w:t>
      </w:r>
      <w:r>
        <w:rPr>
          <w:rFonts w:eastAsia="Times New Roman" w:cstheme="minorHAnsi"/>
          <w:sz w:val="24"/>
          <w:szCs w:val="24"/>
          <w:lang w:eastAsia="pt-BR"/>
        </w:rPr>
        <w:t>00</w:t>
      </w:r>
      <w:r w:rsidR="002172DD">
        <w:rPr>
          <w:rFonts w:eastAsia="Times New Roman" w:cstheme="minorHAnsi"/>
          <w:sz w:val="24"/>
          <w:szCs w:val="24"/>
          <w:lang w:eastAsia="pt-BR"/>
        </w:rPr>
        <w:t>6</w:t>
      </w:r>
      <w:r w:rsidRPr="005935EB">
        <w:rPr>
          <w:rFonts w:eastAsia="Times New Roman" w:cstheme="minorHAnsi"/>
          <w:sz w:val="24"/>
          <w:szCs w:val="24"/>
          <w:lang w:eastAsia="pt-BR"/>
        </w:rPr>
        <w:t>/20</w:t>
      </w:r>
      <w:r>
        <w:rPr>
          <w:rFonts w:eastAsia="Times New Roman" w:cstheme="minorHAnsi"/>
          <w:sz w:val="24"/>
          <w:szCs w:val="24"/>
          <w:lang w:eastAsia="pt-BR"/>
        </w:rPr>
        <w:t>24</w:t>
      </w:r>
      <w:r w:rsidRPr="005935EB">
        <w:rPr>
          <w:rFonts w:eastAsia="Times New Roman" w:cstheme="minorHAnsi"/>
          <w:sz w:val="24"/>
          <w:szCs w:val="24"/>
          <w:lang w:eastAsia="pt-BR"/>
        </w:rPr>
        <w:t>/</w:t>
      </w:r>
      <w:r>
        <w:rPr>
          <w:rFonts w:eastAsia="Times New Roman" w:cstheme="minorHAnsi"/>
          <w:sz w:val="24"/>
          <w:szCs w:val="24"/>
          <w:lang w:eastAsia="pt-BR"/>
        </w:rPr>
        <w:t>CMATE/CGPTE</w:t>
      </w:r>
      <w:r w:rsidRPr="005935EB">
        <w:rPr>
          <w:rFonts w:eastAsia="Times New Roman" w:cstheme="minorHAnsi"/>
          <w:sz w:val="24"/>
          <w:szCs w:val="24"/>
          <w:lang w:eastAsia="pt-BR"/>
        </w:rPr>
        <w:t>/DIRAE/FNDE</w:t>
      </w:r>
    </w:p>
    <w:p w14:paraId="29952327" w14:textId="77777777" w:rsidR="001E2439" w:rsidRDefault="001E2439" w:rsidP="001E2439">
      <w:pPr>
        <w:ind w:left="-426" w:right="-428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59726A6E" w14:textId="69A75BE2" w:rsidR="001E2439" w:rsidRPr="002172DD" w:rsidRDefault="001E2439" w:rsidP="002172DD">
      <w:pPr>
        <w:spacing w:after="0"/>
        <w:jc w:val="both"/>
        <w:rPr>
          <w:rFonts w:eastAsia="Times New Roman" w:cstheme="minorHAnsi"/>
          <w:b/>
          <w:bCs/>
          <w:color w:val="000000"/>
          <w:lang w:eastAsia="pt-BR"/>
        </w:rPr>
      </w:pPr>
      <w:r w:rsidRPr="006D536C">
        <w:rPr>
          <w:rFonts w:eastAsia="Times New Roman" w:cstheme="minorHAnsi"/>
          <w:bCs/>
          <w:color w:val="000000"/>
          <w:lang w:eastAsia="pt-BR"/>
        </w:rPr>
        <w:t>Assunto:</w:t>
      </w:r>
      <w:r>
        <w:rPr>
          <w:rFonts w:eastAsia="Times New Roman" w:cstheme="minorHAnsi"/>
          <w:b/>
          <w:color w:val="000000"/>
          <w:lang w:eastAsia="pt-BR"/>
        </w:rPr>
        <w:t xml:space="preserve"> </w:t>
      </w:r>
      <w:proofErr w:type="spellStart"/>
      <w:r w:rsidR="002172DD" w:rsidRPr="002172DD">
        <w:rPr>
          <w:rFonts w:eastAsia="Times New Roman" w:cstheme="minorHAnsi"/>
          <w:b/>
          <w:bCs/>
          <w:lang w:eastAsia="pt-BR"/>
        </w:rPr>
        <w:t>Cecate</w:t>
      </w:r>
      <w:proofErr w:type="spellEnd"/>
      <w:r w:rsidR="002172DD" w:rsidRPr="002172DD">
        <w:rPr>
          <w:rFonts w:eastAsia="Times New Roman" w:cstheme="minorHAnsi"/>
          <w:b/>
          <w:bCs/>
          <w:lang w:eastAsia="pt-BR"/>
        </w:rPr>
        <w:t xml:space="preserve"> Nordeste e FNDE promovem formação sobre transporte escolar para 52 municípios da Região Intermediária de Maceió</w:t>
      </w:r>
    </w:p>
    <w:p w14:paraId="1569E0F2" w14:textId="77777777" w:rsidR="001E2439" w:rsidRDefault="001E2439" w:rsidP="001E2439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b/>
          <w:bCs/>
          <w:color w:val="000000"/>
          <w:lang w:eastAsia="pt-BR"/>
        </w:rPr>
        <w:br/>
      </w:r>
      <w:r>
        <w:rPr>
          <w:rFonts w:eastAsia="Times New Roman" w:cstheme="minorHAnsi"/>
          <w:color w:val="000000"/>
          <w:lang w:eastAsia="pt-BR"/>
        </w:rPr>
        <w:t xml:space="preserve"> </w:t>
      </w:r>
      <w:r>
        <w:rPr>
          <w:rFonts w:eastAsia="Times New Roman" w:cstheme="minorHAnsi"/>
          <w:color w:val="000000"/>
          <w:lang w:eastAsia="pt-BR"/>
        </w:rPr>
        <w:tab/>
      </w:r>
    </w:p>
    <w:p w14:paraId="321C13E5" w14:textId="41802F5B" w:rsidR="001E2439" w:rsidRDefault="001E2439" w:rsidP="00337A23">
      <w:pPr>
        <w:spacing w:after="0" w:line="360" w:lineRule="auto"/>
        <w:jc w:val="both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Prezado</w:t>
      </w:r>
      <w:r>
        <w:rPr>
          <w:rFonts w:eastAsia="Times New Roman" w:cstheme="minorHAnsi"/>
          <w:color w:val="000000"/>
          <w:lang w:eastAsia="pt-BR"/>
        </w:rPr>
        <w:t>(a) Gestor</w:t>
      </w:r>
      <w:r w:rsidRPr="000F549B">
        <w:rPr>
          <w:rFonts w:eastAsia="Times New Roman" w:cstheme="minorHAnsi"/>
          <w:color w:val="000000"/>
          <w:lang w:eastAsia="pt-BR"/>
        </w:rPr>
        <w:t>(a),</w:t>
      </w:r>
      <w:bookmarkStart w:id="0" w:name="_Hlk164331614"/>
    </w:p>
    <w:p w14:paraId="04ADAF4C" w14:textId="77777777" w:rsidR="00337A23" w:rsidRDefault="00337A23" w:rsidP="00337A23">
      <w:pPr>
        <w:spacing w:after="0" w:line="360" w:lineRule="auto"/>
        <w:jc w:val="both"/>
        <w:rPr>
          <w:rFonts w:cstheme="minorHAnsi"/>
        </w:rPr>
      </w:pPr>
    </w:p>
    <w:bookmarkEnd w:id="0"/>
    <w:p w14:paraId="23EEFD47" w14:textId="62B7F1A5" w:rsidR="002172DD" w:rsidRPr="00842B16" w:rsidRDefault="002172DD" w:rsidP="002172DD">
      <w:pPr>
        <w:ind w:right="-428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E</w:t>
      </w:r>
      <w:r w:rsidRPr="00842B16">
        <w:rPr>
          <w:rFonts w:eastAsia="Times New Roman" w:cstheme="minorHAnsi"/>
          <w:lang w:eastAsia="pt-BR"/>
        </w:rPr>
        <w:t xml:space="preserve">m parceria com o Fundo Nacional de Desenvolvimento da Educação (FNDE), </w:t>
      </w:r>
      <w:r>
        <w:rPr>
          <w:rFonts w:eastAsia="Times New Roman" w:cstheme="minorHAnsi"/>
          <w:lang w:eastAsia="pt-BR"/>
        </w:rPr>
        <w:t>o</w:t>
      </w:r>
      <w:r w:rsidRPr="00842B16">
        <w:rPr>
          <w:rFonts w:eastAsia="Times New Roman" w:cstheme="minorHAnsi"/>
          <w:lang w:eastAsia="pt-BR"/>
        </w:rPr>
        <w:t xml:space="preserve"> Centro Colaborador de Apoio ao Transporte Escolar do Nordeste (</w:t>
      </w:r>
      <w:proofErr w:type="spellStart"/>
      <w:r w:rsidRPr="00842B16">
        <w:rPr>
          <w:rFonts w:eastAsia="Times New Roman" w:cstheme="minorHAnsi"/>
          <w:lang w:eastAsia="pt-BR"/>
        </w:rPr>
        <w:t>Cecate</w:t>
      </w:r>
      <w:proofErr w:type="spellEnd"/>
      <w:r w:rsidRPr="00842B16">
        <w:rPr>
          <w:rFonts w:eastAsia="Times New Roman" w:cstheme="minorHAnsi"/>
          <w:lang w:eastAsia="pt-BR"/>
        </w:rPr>
        <w:t>-NE),</w:t>
      </w:r>
      <w:r>
        <w:rPr>
          <w:rFonts w:cstheme="minorHAnsi"/>
        </w:rPr>
        <w:t xml:space="preserve"> da Universidade Federal do Oeste da Bahia (</w:t>
      </w:r>
      <w:proofErr w:type="spellStart"/>
      <w:r>
        <w:rPr>
          <w:rFonts w:cstheme="minorHAnsi"/>
        </w:rPr>
        <w:t>Ufob</w:t>
      </w:r>
      <w:proofErr w:type="spellEnd"/>
      <w:r>
        <w:rPr>
          <w:rFonts w:cstheme="minorHAnsi"/>
        </w:rPr>
        <w:t xml:space="preserve">), </w:t>
      </w:r>
      <w:r w:rsidRPr="00842B16">
        <w:rPr>
          <w:rFonts w:eastAsia="Times New Roman" w:cstheme="minorHAnsi"/>
          <w:lang w:eastAsia="pt-BR"/>
        </w:rPr>
        <w:t>promoverá formação para gestores e conselheiros do transporte escolar</w:t>
      </w:r>
      <w:r>
        <w:rPr>
          <w:rFonts w:eastAsia="Times New Roman" w:cstheme="minorHAnsi"/>
          <w:lang w:eastAsia="pt-BR"/>
        </w:rPr>
        <w:t>,</w:t>
      </w:r>
      <w:r w:rsidRPr="00842B16">
        <w:rPr>
          <w:rFonts w:eastAsia="Times New Roman" w:cstheme="minorHAnsi"/>
          <w:lang w:eastAsia="pt-BR"/>
        </w:rPr>
        <w:t xml:space="preserve"> nos dias 28 e 29 de maio, em </w:t>
      </w:r>
      <w:proofErr w:type="spellStart"/>
      <w:r w:rsidRPr="00842B16">
        <w:rPr>
          <w:rFonts w:eastAsia="Times New Roman" w:cstheme="minorHAnsi"/>
          <w:lang w:eastAsia="pt-BR"/>
        </w:rPr>
        <w:t>Maceió-AL</w:t>
      </w:r>
      <w:proofErr w:type="spellEnd"/>
      <w:r w:rsidRPr="00842B16">
        <w:rPr>
          <w:rFonts w:eastAsia="Times New Roman" w:cstheme="minorHAnsi"/>
          <w:lang w:eastAsia="pt-BR"/>
        </w:rPr>
        <w:t xml:space="preserve">. Essa será a primeira atividade de </w:t>
      </w:r>
      <w:r w:rsidR="0029712A">
        <w:rPr>
          <w:rFonts w:eastAsia="Times New Roman" w:cstheme="minorHAnsi"/>
          <w:lang w:eastAsia="pt-BR"/>
        </w:rPr>
        <w:t>form</w:t>
      </w:r>
      <w:r w:rsidRPr="00842B16">
        <w:rPr>
          <w:rFonts w:eastAsia="Times New Roman" w:cstheme="minorHAnsi"/>
          <w:lang w:eastAsia="pt-BR"/>
        </w:rPr>
        <w:t xml:space="preserve">ação do Polo da Região Intermediária de Maceió, que será instalado pelo </w:t>
      </w:r>
      <w:proofErr w:type="spellStart"/>
      <w:r w:rsidRPr="00842B16">
        <w:rPr>
          <w:rFonts w:eastAsia="Times New Roman" w:cstheme="minorHAnsi"/>
          <w:lang w:eastAsia="pt-BR"/>
        </w:rPr>
        <w:t>Cecate</w:t>
      </w:r>
      <w:proofErr w:type="spellEnd"/>
      <w:r>
        <w:rPr>
          <w:rFonts w:eastAsia="Times New Roman" w:cstheme="minorHAnsi"/>
          <w:lang w:eastAsia="pt-BR"/>
        </w:rPr>
        <w:t xml:space="preserve"> </w:t>
      </w:r>
      <w:r w:rsidRPr="00842B16">
        <w:rPr>
          <w:rFonts w:eastAsia="Times New Roman" w:cstheme="minorHAnsi"/>
          <w:lang w:eastAsia="pt-BR"/>
        </w:rPr>
        <w:t>N</w:t>
      </w:r>
      <w:r>
        <w:rPr>
          <w:rFonts w:eastAsia="Times New Roman" w:cstheme="minorHAnsi"/>
          <w:lang w:eastAsia="pt-BR"/>
        </w:rPr>
        <w:t>ordeste</w:t>
      </w:r>
      <w:r w:rsidRPr="00842B16">
        <w:rPr>
          <w:rFonts w:eastAsia="Times New Roman" w:cstheme="minorHAnsi"/>
          <w:lang w:eastAsia="pt-BR"/>
        </w:rPr>
        <w:t xml:space="preserve"> na mesma ocasião, para atendimento de 52 municípios alagoanos.</w:t>
      </w:r>
    </w:p>
    <w:p w14:paraId="22773FBF" w14:textId="77777777" w:rsidR="002172DD" w:rsidRPr="00842B16" w:rsidRDefault="002172DD" w:rsidP="002172DD">
      <w:pPr>
        <w:ind w:right="-428"/>
        <w:jc w:val="both"/>
        <w:rPr>
          <w:rFonts w:eastAsia="Times New Roman" w:cstheme="minorHAnsi"/>
          <w:lang w:eastAsia="pt-BR"/>
        </w:rPr>
      </w:pPr>
      <w:r w:rsidRPr="00842B16">
        <w:rPr>
          <w:rFonts w:eastAsia="Times New Roman" w:cstheme="minorHAnsi"/>
          <w:lang w:eastAsia="pt-BR"/>
        </w:rPr>
        <w:t xml:space="preserve">As inscrições estão abertas até o dia 21 de maio, por meio deste </w:t>
      </w:r>
      <w:hyperlink r:id="rId12" w:history="1">
        <w:r w:rsidRPr="00842B16">
          <w:rPr>
            <w:rStyle w:val="Hyperlink"/>
            <w:rFonts w:eastAsia="Times New Roman" w:cstheme="minorHAnsi"/>
            <w:lang w:eastAsia="pt-BR"/>
          </w:rPr>
          <w:t>link</w:t>
        </w:r>
      </w:hyperlink>
      <w:r w:rsidRPr="00842B16">
        <w:rPr>
          <w:rFonts w:eastAsia="Times New Roman" w:cstheme="minorHAnsi"/>
          <w:lang w:eastAsia="pt-BR"/>
        </w:rPr>
        <w:t>. Cada município pode inscrever até três participantes,</w:t>
      </w:r>
      <w:r w:rsidRPr="00842B16">
        <w:rPr>
          <w:rFonts w:cstheme="minorHAnsi"/>
        </w:rPr>
        <w:t xml:space="preserve"> incluindo dirigentes, técnicos responsáveis pelo transporte escolar e representantes dos Conselhos de Acompanhamento e Controle Social do Fundeb (CACS-Fundeb).</w:t>
      </w:r>
    </w:p>
    <w:p w14:paraId="53D549A5" w14:textId="18DADA32" w:rsidR="002172DD" w:rsidRPr="00842B16" w:rsidRDefault="002172DD" w:rsidP="002172DD">
      <w:pPr>
        <w:ind w:right="-428"/>
        <w:jc w:val="both"/>
        <w:rPr>
          <w:rFonts w:eastAsia="Times New Roman" w:cstheme="minorHAnsi"/>
          <w:lang w:eastAsia="pt-BR"/>
        </w:rPr>
      </w:pPr>
      <w:r w:rsidRPr="00842B16">
        <w:rPr>
          <w:rFonts w:eastAsia="Times New Roman" w:cstheme="minorHAnsi"/>
          <w:lang w:eastAsia="pt-BR"/>
        </w:rPr>
        <w:t>Durante a formação, serão abordados temas gerais sobre os programas federais de transporte escolar (Caminho da Escola e Programa Nacional de Apoio ao Transporte do Escolar-</w:t>
      </w:r>
      <w:proofErr w:type="spellStart"/>
      <w:r w:rsidRPr="00842B16">
        <w:rPr>
          <w:rFonts w:eastAsia="Times New Roman" w:cstheme="minorHAnsi"/>
          <w:lang w:eastAsia="pt-BR"/>
        </w:rPr>
        <w:t>Pnate</w:t>
      </w:r>
      <w:proofErr w:type="spellEnd"/>
      <w:r w:rsidRPr="00842B16">
        <w:rPr>
          <w:rFonts w:eastAsia="Times New Roman" w:cstheme="minorHAnsi"/>
          <w:lang w:eastAsia="pt-BR"/>
        </w:rPr>
        <w:t xml:space="preserve">), como planejamento, execução e prestação de contas. Também haverá espaço para orientações sobre </w:t>
      </w:r>
      <w:r w:rsidR="00CC119C">
        <w:rPr>
          <w:rFonts w:eastAsia="Times New Roman" w:cstheme="minorHAnsi"/>
          <w:lang w:eastAsia="pt-BR"/>
        </w:rPr>
        <w:t xml:space="preserve">o </w:t>
      </w:r>
      <w:r w:rsidRPr="00842B16">
        <w:rPr>
          <w:rFonts w:eastAsia="Times New Roman" w:cstheme="minorHAnsi"/>
          <w:lang w:eastAsia="pt-BR"/>
        </w:rPr>
        <w:t>u</w:t>
      </w:r>
      <w:r w:rsidR="00CC119C">
        <w:rPr>
          <w:rFonts w:eastAsia="Times New Roman" w:cstheme="minorHAnsi"/>
          <w:lang w:eastAsia="pt-BR"/>
        </w:rPr>
        <w:t>s</w:t>
      </w:r>
      <w:r w:rsidRPr="00842B16">
        <w:rPr>
          <w:rFonts w:eastAsia="Times New Roman" w:cstheme="minorHAnsi"/>
          <w:lang w:eastAsia="pt-BR"/>
        </w:rPr>
        <w:t>o do Sistema Eletrônico de Apoio ao Transporte Escolar (SETE) e para ouvir as demandas e questionamentos dos representantes dos municípios convidados.</w:t>
      </w:r>
    </w:p>
    <w:p w14:paraId="38770ED1" w14:textId="77777777" w:rsidR="002172DD" w:rsidRDefault="002172DD" w:rsidP="002172DD">
      <w:pPr>
        <w:ind w:right="-428"/>
        <w:jc w:val="both"/>
        <w:rPr>
          <w:rFonts w:eastAsia="Times New Roman" w:cstheme="minorHAnsi"/>
          <w:b/>
          <w:bCs/>
          <w:lang w:eastAsia="pt-BR"/>
        </w:rPr>
      </w:pPr>
    </w:p>
    <w:p w14:paraId="4A803387" w14:textId="19D08FF8" w:rsidR="002172DD" w:rsidRPr="000A25E6" w:rsidRDefault="002172DD" w:rsidP="002172DD">
      <w:pPr>
        <w:ind w:right="-428"/>
        <w:jc w:val="both"/>
        <w:rPr>
          <w:rFonts w:eastAsia="Times New Roman" w:cstheme="minorHAnsi"/>
          <w:b/>
          <w:bCs/>
          <w:lang w:eastAsia="pt-BR"/>
        </w:rPr>
      </w:pPr>
      <w:r w:rsidRPr="000A25E6">
        <w:rPr>
          <w:rFonts w:eastAsia="Times New Roman" w:cstheme="minorHAnsi"/>
          <w:b/>
          <w:bCs/>
          <w:lang w:eastAsia="pt-BR"/>
        </w:rPr>
        <w:t>Veja a lista de municípios da Região Intermediária de Maceió:</w:t>
      </w:r>
    </w:p>
    <w:tbl>
      <w:tblPr>
        <w:tblStyle w:val="SimplesTabela1"/>
        <w:tblW w:w="0" w:type="auto"/>
        <w:tblLook w:val="04A0" w:firstRow="1" w:lastRow="0" w:firstColumn="1" w:lastColumn="0" w:noHBand="0" w:noVBand="1"/>
      </w:tblPr>
      <w:tblGrid>
        <w:gridCol w:w="2391"/>
        <w:gridCol w:w="1651"/>
        <w:gridCol w:w="2288"/>
        <w:gridCol w:w="2340"/>
      </w:tblGrid>
      <w:tr w:rsidR="002172DD" w:rsidRPr="00842B16" w14:paraId="41B71F4F" w14:textId="77777777" w:rsidTr="00CC11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45A673" w14:textId="77777777" w:rsidR="002172DD" w:rsidRPr="00842B16" w:rsidRDefault="002172DD" w:rsidP="00A61582">
            <w:pPr>
              <w:jc w:val="both"/>
              <w:rPr>
                <w:rFonts w:cstheme="minorHAnsi"/>
                <w:b w:val="0"/>
                <w:bCs w:val="0"/>
                <w:sz w:val="22"/>
                <w:szCs w:val="22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Anadia</w:t>
            </w:r>
          </w:p>
        </w:tc>
        <w:tc>
          <w:tcPr>
            <w:tcW w:w="0" w:type="auto"/>
          </w:tcPr>
          <w:p w14:paraId="120F4C8B" w14:textId="77777777" w:rsidR="002172DD" w:rsidRPr="00842B16" w:rsidRDefault="002172DD" w:rsidP="00A61582">
            <w:pPr>
              <w:ind w:right="-42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Atalaia</w:t>
            </w:r>
          </w:p>
        </w:tc>
        <w:tc>
          <w:tcPr>
            <w:tcW w:w="0" w:type="auto"/>
          </w:tcPr>
          <w:p w14:paraId="6FF81DE6" w14:textId="77777777" w:rsidR="002172DD" w:rsidRPr="00842B16" w:rsidRDefault="002172DD" w:rsidP="00A61582">
            <w:pPr>
              <w:ind w:right="-42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Barra de Santo Antônio</w:t>
            </w:r>
          </w:p>
        </w:tc>
        <w:tc>
          <w:tcPr>
            <w:tcW w:w="0" w:type="auto"/>
          </w:tcPr>
          <w:p w14:paraId="1CA0039B" w14:textId="77777777" w:rsidR="002172DD" w:rsidRPr="00842B16" w:rsidRDefault="002172DD" w:rsidP="00A61582">
            <w:pPr>
              <w:ind w:right="-42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Barra de São Miguel</w:t>
            </w:r>
          </w:p>
        </w:tc>
      </w:tr>
      <w:tr w:rsidR="00CC119C" w:rsidRPr="00842B16" w14:paraId="025583F9" w14:textId="77777777" w:rsidTr="00CC1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938F6E9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Boca da Mata</w:t>
            </w:r>
          </w:p>
        </w:tc>
        <w:tc>
          <w:tcPr>
            <w:tcW w:w="0" w:type="auto"/>
          </w:tcPr>
          <w:p w14:paraId="096520FD" w14:textId="77777777" w:rsidR="002172DD" w:rsidRPr="00842B16" w:rsidRDefault="002172DD" w:rsidP="00A615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2"/>
                <w:szCs w:val="22"/>
              </w:rPr>
            </w:pPr>
            <w:r w:rsidRPr="00842B16">
              <w:rPr>
                <w:rFonts w:cstheme="minorHAnsi"/>
                <w:sz w:val="22"/>
                <w:szCs w:val="22"/>
              </w:rPr>
              <w:t>Branquinha</w:t>
            </w:r>
          </w:p>
        </w:tc>
        <w:tc>
          <w:tcPr>
            <w:tcW w:w="0" w:type="auto"/>
          </w:tcPr>
          <w:p w14:paraId="07AF434F" w14:textId="77777777" w:rsidR="002172DD" w:rsidRPr="00842B16" w:rsidRDefault="002172DD" w:rsidP="00A615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Cajueiro</w:t>
            </w:r>
          </w:p>
        </w:tc>
        <w:tc>
          <w:tcPr>
            <w:tcW w:w="0" w:type="auto"/>
          </w:tcPr>
          <w:p w14:paraId="69B5E66B" w14:textId="77777777" w:rsidR="002172DD" w:rsidRPr="00842B16" w:rsidRDefault="002172DD" w:rsidP="00A6158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Campestre</w:t>
            </w:r>
          </w:p>
        </w:tc>
      </w:tr>
      <w:tr w:rsidR="002172DD" w:rsidRPr="00842B16" w14:paraId="04091CE4" w14:textId="77777777" w:rsidTr="00CC1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5B4868E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Campo Alegre</w:t>
            </w:r>
          </w:p>
        </w:tc>
        <w:tc>
          <w:tcPr>
            <w:tcW w:w="0" w:type="auto"/>
          </w:tcPr>
          <w:p w14:paraId="199AB7AD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Capela</w:t>
            </w:r>
          </w:p>
        </w:tc>
        <w:tc>
          <w:tcPr>
            <w:tcW w:w="0" w:type="auto"/>
          </w:tcPr>
          <w:p w14:paraId="5F853A44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Chã Preta</w:t>
            </w:r>
          </w:p>
        </w:tc>
        <w:tc>
          <w:tcPr>
            <w:tcW w:w="0" w:type="auto"/>
          </w:tcPr>
          <w:p w14:paraId="15193B6A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Colônia Leopoldina</w:t>
            </w:r>
          </w:p>
        </w:tc>
      </w:tr>
      <w:tr w:rsidR="00CC119C" w:rsidRPr="00842B16" w14:paraId="5014019B" w14:textId="77777777" w:rsidTr="00CC1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A5FFF6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Coqueiro Seco</w:t>
            </w:r>
          </w:p>
        </w:tc>
        <w:tc>
          <w:tcPr>
            <w:tcW w:w="0" w:type="auto"/>
          </w:tcPr>
          <w:p w14:paraId="375975DB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Coruripe</w:t>
            </w:r>
          </w:p>
        </w:tc>
        <w:tc>
          <w:tcPr>
            <w:tcW w:w="0" w:type="auto"/>
          </w:tcPr>
          <w:p w14:paraId="7E0B2533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Feliz Deserto</w:t>
            </w:r>
          </w:p>
        </w:tc>
        <w:tc>
          <w:tcPr>
            <w:tcW w:w="0" w:type="auto"/>
          </w:tcPr>
          <w:p w14:paraId="0C9F2325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Flexeiras</w:t>
            </w:r>
          </w:p>
        </w:tc>
      </w:tr>
      <w:tr w:rsidR="002172DD" w:rsidRPr="00842B16" w14:paraId="1779F8F9" w14:textId="77777777" w:rsidTr="00CC1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A8E75DF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Ibateguara</w:t>
            </w:r>
          </w:p>
        </w:tc>
        <w:tc>
          <w:tcPr>
            <w:tcW w:w="0" w:type="auto"/>
          </w:tcPr>
          <w:p w14:paraId="364CA854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Igreja Nova</w:t>
            </w:r>
          </w:p>
        </w:tc>
        <w:tc>
          <w:tcPr>
            <w:tcW w:w="0" w:type="auto"/>
          </w:tcPr>
          <w:p w14:paraId="35E280D3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Jacuípe</w:t>
            </w:r>
          </w:p>
        </w:tc>
        <w:tc>
          <w:tcPr>
            <w:tcW w:w="0" w:type="auto"/>
          </w:tcPr>
          <w:p w14:paraId="4D74DE1E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Japaratinga</w:t>
            </w:r>
          </w:p>
        </w:tc>
      </w:tr>
      <w:tr w:rsidR="00CC119C" w:rsidRPr="00842B16" w14:paraId="0B137656" w14:textId="77777777" w:rsidTr="00CC1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D51144A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lastRenderedPageBreak/>
              <w:t>Jequiá da Praia</w:t>
            </w:r>
          </w:p>
        </w:tc>
        <w:tc>
          <w:tcPr>
            <w:tcW w:w="0" w:type="auto"/>
          </w:tcPr>
          <w:p w14:paraId="6A843EAF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Joaquim Gomes</w:t>
            </w:r>
          </w:p>
        </w:tc>
        <w:tc>
          <w:tcPr>
            <w:tcW w:w="0" w:type="auto"/>
          </w:tcPr>
          <w:p w14:paraId="6E65BDAD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Jundiá</w:t>
            </w:r>
          </w:p>
        </w:tc>
        <w:tc>
          <w:tcPr>
            <w:tcW w:w="0" w:type="auto"/>
          </w:tcPr>
          <w:p w14:paraId="502A8A96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Maceió</w:t>
            </w:r>
          </w:p>
        </w:tc>
      </w:tr>
      <w:tr w:rsidR="002172DD" w:rsidRPr="00842B16" w14:paraId="6C0CEDB2" w14:textId="77777777" w:rsidTr="00CC1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AF6C8E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Mar Vermelho</w:t>
            </w:r>
          </w:p>
        </w:tc>
        <w:tc>
          <w:tcPr>
            <w:tcW w:w="0" w:type="auto"/>
          </w:tcPr>
          <w:p w14:paraId="58E4369C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Maragogi</w:t>
            </w:r>
          </w:p>
        </w:tc>
        <w:tc>
          <w:tcPr>
            <w:tcW w:w="0" w:type="auto"/>
          </w:tcPr>
          <w:p w14:paraId="460FF343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Marechal Deodoro</w:t>
            </w:r>
          </w:p>
        </w:tc>
        <w:tc>
          <w:tcPr>
            <w:tcW w:w="0" w:type="auto"/>
          </w:tcPr>
          <w:p w14:paraId="6CF41D17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Matriz de Camaragibe</w:t>
            </w:r>
          </w:p>
        </w:tc>
      </w:tr>
      <w:tr w:rsidR="00CC119C" w:rsidRPr="00842B16" w14:paraId="76F781A3" w14:textId="77777777" w:rsidTr="00CC1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07A6B2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Messias</w:t>
            </w:r>
          </w:p>
        </w:tc>
        <w:tc>
          <w:tcPr>
            <w:tcW w:w="0" w:type="auto"/>
          </w:tcPr>
          <w:p w14:paraId="0B92DD33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Murici</w:t>
            </w:r>
          </w:p>
        </w:tc>
        <w:tc>
          <w:tcPr>
            <w:tcW w:w="0" w:type="auto"/>
          </w:tcPr>
          <w:p w14:paraId="1C3C9B89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Novo Lino</w:t>
            </w:r>
          </w:p>
        </w:tc>
        <w:tc>
          <w:tcPr>
            <w:tcW w:w="0" w:type="auto"/>
          </w:tcPr>
          <w:p w14:paraId="5C279E79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proofErr w:type="spellStart"/>
            <w:r w:rsidRPr="00842B16">
              <w:rPr>
                <w:rFonts w:cstheme="minorHAnsi"/>
                <w:sz w:val="22"/>
                <w:szCs w:val="22"/>
              </w:rPr>
              <w:t>Paripueira</w:t>
            </w:r>
            <w:proofErr w:type="spellEnd"/>
          </w:p>
        </w:tc>
      </w:tr>
      <w:tr w:rsidR="002172DD" w:rsidRPr="00842B16" w14:paraId="25ECB24E" w14:textId="77777777" w:rsidTr="00CC1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03549D2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Passo de Camaragibe</w:t>
            </w:r>
          </w:p>
        </w:tc>
        <w:tc>
          <w:tcPr>
            <w:tcW w:w="0" w:type="auto"/>
          </w:tcPr>
          <w:p w14:paraId="675DBDA7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Penedo</w:t>
            </w:r>
          </w:p>
        </w:tc>
        <w:tc>
          <w:tcPr>
            <w:tcW w:w="0" w:type="auto"/>
          </w:tcPr>
          <w:p w14:paraId="12418AA2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Piaçabuçu</w:t>
            </w:r>
          </w:p>
        </w:tc>
        <w:tc>
          <w:tcPr>
            <w:tcW w:w="0" w:type="auto"/>
          </w:tcPr>
          <w:p w14:paraId="77702FF5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Pilar</w:t>
            </w:r>
          </w:p>
        </w:tc>
      </w:tr>
      <w:tr w:rsidR="00CC119C" w:rsidRPr="00842B16" w14:paraId="0BAD94CA" w14:textId="77777777" w:rsidTr="00CC1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812E2F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Pindoba</w:t>
            </w:r>
          </w:p>
        </w:tc>
        <w:tc>
          <w:tcPr>
            <w:tcW w:w="0" w:type="auto"/>
          </w:tcPr>
          <w:p w14:paraId="6AD57E5D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Porto Calvo</w:t>
            </w:r>
          </w:p>
        </w:tc>
        <w:tc>
          <w:tcPr>
            <w:tcW w:w="0" w:type="auto"/>
          </w:tcPr>
          <w:p w14:paraId="1B5DA5F5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Porto de Pedras</w:t>
            </w:r>
          </w:p>
        </w:tc>
        <w:tc>
          <w:tcPr>
            <w:tcW w:w="0" w:type="auto"/>
          </w:tcPr>
          <w:p w14:paraId="72B45854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Porto Real do Colégio</w:t>
            </w:r>
          </w:p>
        </w:tc>
      </w:tr>
      <w:tr w:rsidR="002172DD" w:rsidRPr="00842B16" w14:paraId="434360C5" w14:textId="77777777" w:rsidTr="00CC1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D31D00B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Rio Largo</w:t>
            </w:r>
          </w:p>
        </w:tc>
        <w:tc>
          <w:tcPr>
            <w:tcW w:w="0" w:type="auto"/>
          </w:tcPr>
          <w:p w14:paraId="1B06F47D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Roteiro</w:t>
            </w:r>
          </w:p>
        </w:tc>
        <w:tc>
          <w:tcPr>
            <w:tcW w:w="0" w:type="auto"/>
          </w:tcPr>
          <w:p w14:paraId="74DE259D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Santa Luzia do Norte</w:t>
            </w:r>
          </w:p>
        </w:tc>
        <w:tc>
          <w:tcPr>
            <w:tcW w:w="0" w:type="auto"/>
          </w:tcPr>
          <w:p w14:paraId="0955FFCF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Santana do Mundaú</w:t>
            </w:r>
          </w:p>
        </w:tc>
      </w:tr>
      <w:tr w:rsidR="00CC119C" w:rsidRPr="00842B16" w14:paraId="11CAA5CE" w14:textId="77777777" w:rsidTr="00CC11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E444BB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São Brás</w:t>
            </w:r>
          </w:p>
        </w:tc>
        <w:tc>
          <w:tcPr>
            <w:tcW w:w="0" w:type="auto"/>
          </w:tcPr>
          <w:p w14:paraId="722D6145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São José da Laje</w:t>
            </w:r>
          </w:p>
        </w:tc>
        <w:tc>
          <w:tcPr>
            <w:tcW w:w="0" w:type="auto"/>
          </w:tcPr>
          <w:p w14:paraId="51F97BC4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São Luís do Quitunde</w:t>
            </w:r>
          </w:p>
        </w:tc>
        <w:tc>
          <w:tcPr>
            <w:tcW w:w="0" w:type="auto"/>
          </w:tcPr>
          <w:p w14:paraId="6B0DF707" w14:textId="77777777" w:rsidR="002172DD" w:rsidRPr="00842B16" w:rsidRDefault="002172DD" w:rsidP="00A61582">
            <w:pPr>
              <w:ind w:right="-42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São Miguel dos Campos</w:t>
            </w:r>
          </w:p>
        </w:tc>
      </w:tr>
      <w:tr w:rsidR="002172DD" w:rsidRPr="00842B16" w14:paraId="73E66EF2" w14:textId="77777777" w:rsidTr="00CC11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4796CC" w14:textId="77777777" w:rsidR="002172DD" w:rsidRPr="00842B16" w:rsidRDefault="002172DD" w:rsidP="00A61582">
            <w:pPr>
              <w:ind w:right="-428"/>
              <w:jc w:val="both"/>
              <w:rPr>
                <w:rFonts w:eastAsia="Times New Roman" w:cstheme="minorHAnsi"/>
                <w:b w:val="0"/>
                <w:bCs w:val="0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b w:val="0"/>
                <w:bCs w:val="0"/>
                <w:sz w:val="22"/>
                <w:szCs w:val="22"/>
              </w:rPr>
              <w:t>São Miguel dos Milagres</w:t>
            </w:r>
          </w:p>
        </w:tc>
        <w:tc>
          <w:tcPr>
            <w:tcW w:w="0" w:type="auto"/>
          </w:tcPr>
          <w:p w14:paraId="2370C41D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Satuba</w:t>
            </w:r>
          </w:p>
        </w:tc>
        <w:tc>
          <w:tcPr>
            <w:tcW w:w="0" w:type="auto"/>
          </w:tcPr>
          <w:p w14:paraId="38204242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União dos Palmares</w:t>
            </w:r>
          </w:p>
        </w:tc>
        <w:tc>
          <w:tcPr>
            <w:tcW w:w="0" w:type="auto"/>
          </w:tcPr>
          <w:p w14:paraId="489AC0E2" w14:textId="77777777" w:rsidR="002172DD" w:rsidRPr="00842B16" w:rsidRDefault="002172DD" w:rsidP="00A61582">
            <w:pPr>
              <w:ind w:right="-42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2"/>
                <w:szCs w:val="22"/>
                <w:lang w:eastAsia="pt-BR"/>
              </w:rPr>
            </w:pPr>
            <w:r w:rsidRPr="00842B16">
              <w:rPr>
                <w:rFonts w:cstheme="minorHAnsi"/>
                <w:sz w:val="22"/>
                <w:szCs w:val="22"/>
              </w:rPr>
              <w:t>Viçosa</w:t>
            </w:r>
          </w:p>
        </w:tc>
      </w:tr>
    </w:tbl>
    <w:p w14:paraId="6A3B39BD" w14:textId="77777777" w:rsidR="002172DD" w:rsidRPr="00842B16" w:rsidRDefault="002172DD" w:rsidP="002172DD">
      <w:pPr>
        <w:jc w:val="both"/>
        <w:rPr>
          <w:rFonts w:eastAsia="Times New Roman" w:cstheme="minorHAnsi"/>
          <w:lang w:eastAsia="pt-BR"/>
        </w:rPr>
      </w:pPr>
    </w:p>
    <w:p w14:paraId="7D23035D" w14:textId="2D12E411" w:rsidR="002172DD" w:rsidRPr="00842B16" w:rsidRDefault="002172DD" w:rsidP="002172DD">
      <w:pPr>
        <w:pStyle w:val="NormalWeb"/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2B16">
        <w:rPr>
          <w:rFonts w:asciiTheme="minorHAnsi" w:hAnsiTheme="minorHAnsi" w:cstheme="minorHAnsi"/>
          <w:sz w:val="22"/>
          <w:szCs w:val="22"/>
        </w:rPr>
        <w:t>Para mais informações sobre o encontro de formação, basta acessar o site oficial do </w:t>
      </w:r>
      <w:proofErr w:type="spellStart"/>
      <w:r w:rsidRPr="00842B16">
        <w:fldChar w:fldCharType="begin"/>
      </w:r>
      <w:r w:rsidRPr="00842B16">
        <w:rPr>
          <w:rFonts w:asciiTheme="minorHAnsi" w:hAnsiTheme="minorHAnsi" w:cstheme="minorHAnsi"/>
          <w:sz w:val="22"/>
          <w:szCs w:val="22"/>
        </w:rPr>
        <w:instrText>HYPERLINK "http://www.cecatenordeste.ufob.edu.br/"</w:instrText>
      </w:r>
      <w:r w:rsidRPr="00842B16">
        <w:fldChar w:fldCharType="separate"/>
      </w:r>
      <w:r w:rsidRPr="00842B16">
        <w:rPr>
          <w:rStyle w:val="Hyperlink"/>
          <w:rFonts w:asciiTheme="minorHAnsi" w:hAnsiTheme="minorHAnsi" w:cstheme="minorHAnsi"/>
          <w:sz w:val="22"/>
          <w:szCs w:val="22"/>
        </w:rPr>
        <w:t>Cecate</w:t>
      </w:r>
      <w:proofErr w:type="spellEnd"/>
      <w:r w:rsidRPr="00842B16">
        <w:rPr>
          <w:rStyle w:val="Hyperlink"/>
          <w:rFonts w:asciiTheme="minorHAnsi" w:hAnsiTheme="minorHAnsi" w:cstheme="minorHAnsi"/>
          <w:sz w:val="22"/>
          <w:szCs w:val="22"/>
        </w:rPr>
        <w:t xml:space="preserve"> Nordeste</w:t>
      </w:r>
      <w:r w:rsidRPr="00842B16">
        <w:rPr>
          <w:rStyle w:val="Hyperlink"/>
          <w:rFonts w:asciiTheme="minorHAnsi" w:hAnsiTheme="minorHAnsi" w:cstheme="minorHAnsi"/>
          <w:sz w:val="22"/>
          <w:szCs w:val="22"/>
        </w:rPr>
        <w:fldChar w:fldCharType="end"/>
      </w:r>
      <w:r>
        <w:rPr>
          <w:rStyle w:val="Hyperlink"/>
          <w:rFonts w:asciiTheme="minorHAnsi" w:hAnsiTheme="minorHAnsi" w:cstheme="minorHAnsi"/>
          <w:sz w:val="22"/>
          <w:szCs w:val="22"/>
        </w:rPr>
        <w:t xml:space="preserve"> </w:t>
      </w:r>
      <w:r w:rsidRPr="00842B16">
        <w:rPr>
          <w:rFonts w:asciiTheme="minorHAnsi" w:hAnsiTheme="minorHAnsi" w:cstheme="minorHAnsi"/>
          <w:sz w:val="22"/>
          <w:szCs w:val="22"/>
        </w:rPr>
        <w:t>ou entrar em contato pelo número de WhatsApp do centro colaborador: (77) 9 9988-9876.</w:t>
      </w:r>
    </w:p>
    <w:p w14:paraId="434502B7" w14:textId="77777777" w:rsidR="002172DD" w:rsidRPr="00842B16" w:rsidRDefault="002172DD" w:rsidP="002172DD">
      <w:pPr>
        <w:jc w:val="both"/>
        <w:rPr>
          <w:rFonts w:cstheme="minorHAnsi"/>
        </w:rPr>
      </w:pPr>
    </w:p>
    <w:p w14:paraId="4986111A" w14:textId="77777777" w:rsidR="002172DD" w:rsidRPr="00842B16" w:rsidRDefault="002172DD" w:rsidP="002172DD">
      <w:pPr>
        <w:jc w:val="both"/>
        <w:rPr>
          <w:rFonts w:cstheme="minorHAnsi"/>
          <w:b/>
          <w:bCs/>
        </w:rPr>
      </w:pPr>
      <w:r w:rsidRPr="00842B16">
        <w:rPr>
          <w:rFonts w:cstheme="minorHAnsi"/>
          <w:b/>
          <w:bCs/>
        </w:rPr>
        <w:t>Serviço</w:t>
      </w:r>
    </w:p>
    <w:p w14:paraId="374AFE7E" w14:textId="77777777" w:rsidR="002172DD" w:rsidRPr="00842B16" w:rsidRDefault="002172DD" w:rsidP="002172DD">
      <w:pPr>
        <w:spacing w:after="0"/>
        <w:jc w:val="both"/>
        <w:rPr>
          <w:rFonts w:cstheme="minorHAnsi"/>
          <w:b/>
          <w:bCs/>
        </w:rPr>
      </w:pPr>
      <w:r w:rsidRPr="00842B16">
        <w:rPr>
          <w:rFonts w:cstheme="minorHAnsi"/>
          <w:b/>
          <w:bCs/>
        </w:rPr>
        <w:t>Encontro de Formação para Gestores e Conselheiros do Transporte Escolar – Polo Maceió</w:t>
      </w:r>
    </w:p>
    <w:p w14:paraId="5311FEC4" w14:textId="69D884CC" w:rsidR="002172DD" w:rsidRDefault="002172DD" w:rsidP="002172DD">
      <w:pPr>
        <w:spacing w:after="0"/>
        <w:jc w:val="both"/>
        <w:rPr>
          <w:rFonts w:cstheme="minorHAnsi"/>
        </w:rPr>
      </w:pPr>
      <w:r w:rsidRPr="00842B16">
        <w:rPr>
          <w:rFonts w:cstheme="minorHAnsi"/>
          <w:b/>
          <w:bCs/>
        </w:rPr>
        <w:t>Data:</w:t>
      </w:r>
      <w:r w:rsidRPr="00842B16">
        <w:rPr>
          <w:rFonts w:cstheme="minorHAnsi"/>
        </w:rPr>
        <w:t xml:space="preserve"> 28 e 29 de maio</w:t>
      </w:r>
      <w:r w:rsidR="0020617F">
        <w:rPr>
          <w:rFonts w:cstheme="minorHAnsi"/>
        </w:rPr>
        <w:t>.</w:t>
      </w:r>
    </w:p>
    <w:p w14:paraId="74677A9E" w14:textId="326B7AC6" w:rsidR="002172DD" w:rsidRPr="00842B16" w:rsidRDefault="002172DD" w:rsidP="002172DD">
      <w:pPr>
        <w:spacing w:after="0"/>
        <w:jc w:val="both"/>
        <w:rPr>
          <w:rFonts w:cstheme="minorHAnsi"/>
        </w:rPr>
      </w:pPr>
      <w:r w:rsidRPr="000A25E6">
        <w:rPr>
          <w:rFonts w:cstheme="minorHAnsi"/>
          <w:b/>
          <w:bCs/>
        </w:rPr>
        <w:t>Horário:</w:t>
      </w:r>
      <w:r>
        <w:rPr>
          <w:rFonts w:cstheme="minorHAnsi"/>
        </w:rPr>
        <w:t xml:space="preserve"> 8h30 às 18h</w:t>
      </w:r>
      <w:r w:rsidR="0020617F">
        <w:rPr>
          <w:rFonts w:cstheme="minorHAnsi"/>
        </w:rPr>
        <w:t>.</w:t>
      </w:r>
    </w:p>
    <w:p w14:paraId="40D8024C" w14:textId="6051D0A6" w:rsidR="002172DD" w:rsidRPr="00842B16" w:rsidRDefault="002172DD" w:rsidP="002172DD">
      <w:pPr>
        <w:spacing w:after="0"/>
        <w:jc w:val="both"/>
        <w:rPr>
          <w:rFonts w:cstheme="minorHAnsi"/>
        </w:rPr>
      </w:pPr>
      <w:r w:rsidRPr="00842B16">
        <w:rPr>
          <w:rFonts w:cstheme="minorHAnsi"/>
          <w:b/>
          <w:bCs/>
        </w:rPr>
        <w:t>Local:</w:t>
      </w:r>
      <w:r w:rsidRPr="00842B16">
        <w:rPr>
          <w:rFonts w:cstheme="minorHAnsi"/>
        </w:rPr>
        <w:t xml:space="preserve"> Centro de Formação Professor </w:t>
      </w:r>
      <w:proofErr w:type="spellStart"/>
      <w:r w:rsidRPr="00842B16">
        <w:rPr>
          <w:rFonts w:cstheme="minorHAnsi"/>
        </w:rPr>
        <w:t>Ib</w:t>
      </w:r>
      <w:proofErr w:type="spellEnd"/>
      <w:r w:rsidRPr="00842B16">
        <w:rPr>
          <w:rFonts w:cstheme="minorHAnsi"/>
        </w:rPr>
        <w:t xml:space="preserve"> Gatto Falcão, localizado no Centro Educacional de Pesquisa Aplicada (Cepa) da Secretaria de Estado da Educação de Alagoas (Av. Fernandes Lima, s/n – Pinheiro, </w:t>
      </w:r>
      <w:proofErr w:type="spellStart"/>
      <w:r w:rsidRPr="00842B16">
        <w:rPr>
          <w:rFonts w:cstheme="minorHAnsi"/>
        </w:rPr>
        <w:t>Maceió-AL</w:t>
      </w:r>
      <w:proofErr w:type="spellEnd"/>
      <w:r w:rsidRPr="00842B16">
        <w:rPr>
          <w:rFonts w:cstheme="minorHAnsi"/>
        </w:rPr>
        <w:t>)</w:t>
      </w:r>
      <w:r w:rsidR="0020617F">
        <w:rPr>
          <w:rFonts w:cstheme="minorHAnsi"/>
        </w:rPr>
        <w:t>.</w:t>
      </w:r>
    </w:p>
    <w:p w14:paraId="39DD0409" w14:textId="77777777" w:rsidR="002172DD" w:rsidRPr="00842B16" w:rsidRDefault="002172DD" w:rsidP="002172DD">
      <w:pPr>
        <w:spacing w:after="0"/>
        <w:jc w:val="both"/>
        <w:rPr>
          <w:rFonts w:cstheme="minorHAnsi"/>
        </w:rPr>
      </w:pPr>
      <w:r w:rsidRPr="00842B16">
        <w:rPr>
          <w:rFonts w:cstheme="minorHAnsi"/>
          <w:b/>
          <w:bCs/>
        </w:rPr>
        <w:t xml:space="preserve">Inscrições: </w:t>
      </w:r>
      <w:r w:rsidRPr="00842B16">
        <w:rPr>
          <w:rFonts w:cstheme="minorHAnsi"/>
        </w:rPr>
        <w:t xml:space="preserve">até 21 de maio, </w:t>
      </w:r>
      <w:r w:rsidRPr="00842B16">
        <w:rPr>
          <w:rFonts w:eastAsia="Times New Roman" w:cstheme="minorHAnsi"/>
          <w:lang w:eastAsia="pt-BR"/>
        </w:rPr>
        <w:t xml:space="preserve">neste </w:t>
      </w:r>
      <w:hyperlink r:id="rId13" w:history="1">
        <w:r w:rsidRPr="00842B16">
          <w:rPr>
            <w:rStyle w:val="Hyperlink"/>
            <w:rFonts w:eastAsia="Times New Roman" w:cstheme="minorHAnsi"/>
            <w:lang w:eastAsia="pt-BR"/>
          </w:rPr>
          <w:t>link</w:t>
        </w:r>
      </w:hyperlink>
      <w:r w:rsidRPr="00842B16">
        <w:rPr>
          <w:rStyle w:val="Hyperlink"/>
          <w:rFonts w:eastAsia="Times New Roman" w:cstheme="minorHAnsi"/>
          <w:color w:val="auto"/>
          <w:u w:val="none"/>
          <w:lang w:eastAsia="pt-BR"/>
        </w:rPr>
        <w:t>.</w:t>
      </w:r>
    </w:p>
    <w:p w14:paraId="2E26FE6C" w14:textId="77777777" w:rsidR="001E2439" w:rsidRDefault="001E2439" w:rsidP="001E2439">
      <w:pPr>
        <w:jc w:val="both"/>
        <w:rPr>
          <w:rFonts w:cstheme="minorHAnsi"/>
          <w:b/>
          <w:bCs/>
          <w:sz w:val="24"/>
          <w:szCs w:val="24"/>
        </w:rPr>
      </w:pPr>
    </w:p>
    <w:p w14:paraId="3877BE52" w14:textId="77777777" w:rsidR="00B10052" w:rsidRDefault="00B10052" w:rsidP="00B10052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</w:p>
    <w:p w14:paraId="64CD1732" w14:textId="77777777" w:rsidR="00B10052" w:rsidRDefault="00B10052" w:rsidP="00CF3611">
      <w:pPr>
        <w:spacing w:after="0" w:line="240" w:lineRule="auto"/>
        <w:rPr>
          <w:rFonts w:eastAsia="Times New Roman" w:cstheme="minorHAnsi"/>
          <w:color w:val="000000"/>
          <w:lang w:eastAsia="pt-BR"/>
        </w:rPr>
      </w:pPr>
      <w:r w:rsidRPr="000F549B">
        <w:rPr>
          <w:rFonts w:eastAsia="Times New Roman" w:cstheme="minorHAnsi"/>
          <w:color w:val="000000"/>
          <w:lang w:eastAsia="pt-BR"/>
        </w:rPr>
        <w:t>Atenciosamente,</w:t>
      </w:r>
    </w:p>
    <w:p w14:paraId="3B61C563" w14:textId="77777777" w:rsidR="00CF3611" w:rsidRDefault="00CF3611" w:rsidP="00B10052">
      <w:pPr>
        <w:spacing w:after="0" w:line="240" w:lineRule="auto"/>
        <w:ind w:firstLine="708"/>
        <w:rPr>
          <w:rFonts w:eastAsia="Times New Roman" w:cstheme="minorHAnsi"/>
          <w:color w:val="000000"/>
          <w:lang w:eastAsia="pt-BR"/>
        </w:rPr>
      </w:pPr>
    </w:p>
    <w:p w14:paraId="5EC12428" w14:textId="77777777" w:rsidR="00CC119C" w:rsidRDefault="00CC119C" w:rsidP="00B10052">
      <w:pPr>
        <w:spacing w:after="0" w:line="240" w:lineRule="auto"/>
        <w:ind w:firstLine="708"/>
        <w:rPr>
          <w:rFonts w:eastAsia="Times New Roman" w:cstheme="minorHAnsi"/>
          <w:color w:val="000000"/>
          <w:lang w:eastAsia="pt-BR"/>
        </w:rPr>
      </w:pPr>
    </w:p>
    <w:p w14:paraId="65084D61" w14:textId="77777777" w:rsidR="00FC6EDE" w:rsidRDefault="00FC6EDE" w:rsidP="00B10052">
      <w:pPr>
        <w:spacing w:after="0" w:line="240" w:lineRule="auto"/>
        <w:ind w:firstLine="708"/>
        <w:rPr>
          <w:rFonts w:ascii="Arial" w:hAnsi="Arial" w:cs="Arial"/>
          <w:color w:val="FF0000"/>
          <w:sz w:val="20"/>
          <w:szCs w:val="20"/>
        </w:rPr>
      </w:pPr>
    </w:p>
    <w:p w14:paraId="64D553F0" w14:textId="685DBCAD" w:rsidR="00EB5129" w:rsidRDefault="00EB5129" w:rsidP="00406630">
      <w:pPr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</w:p>
    <w:p w14:paraId="36F510AD" w14:textId="75860CAB" w:rsidR="00ED05C9" w:rsidRDefault="00FC6EDE" w:rsidP="00ED05C9">
      <w:pPr>
        <w:pStyle w:val="xmsonormal"/>
      </w:pPr>
      <w:r>
        <w:rPr>
          <w:noProof/>
        </w:rPr>
        <w:drawing>
          <wp:inline distT="0" distB="0" distL="0" distR="0" wp14:anchorId="4ABE6456" wp14:editId="34DB3ACF">
            <wp:extent cx="5759450" cy="694690"/>
            <wp:effectExtent l="0" t="0" r="0" b="0"/>
            <wp:docPr id="10188857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885737" name="Imagem 1018885737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694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04FF8">
        <w:t xml:space="preserve"> </w:t>
      </w:r>
    </w:p>
    <w:sectPr w:rsidR="00ED05C9" w:rsidSect="00C854C3">
      <w:footerReference w:type="default" r:id="rId15"/>
      <w:pgSz w:w="11906" w:h="16838" w:code="9"/>
      <w:pgMar w:top="1135" w:right="1418" w:bottom="993" w:left="1418" w:header="284" w:footer="56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9A5F0E" w14:textId="77777777" w:rsidR="00C854C3" w:rsidRDefault="00C854C3" w:rsidP="00EF3A1B">
      <w:pPr>
        <w:spacing w:after="0" w:line="240" w:lineRule="auto"/>
      </w:pPr>
      <w:r>
        <w:separator/>
      </w:r>
    </w:p>
  </w:endnote>
  <w:endnote w:type="continuationSeparator" w:id="0">
    <w:p w14:paraId="230F5252" w14:textId="77777777" w:rsidR="00C854C3" w:rsidRDefault="00C854C3" w:rsidP="00EF3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CF2E4" w14:textId="2B04A1BA" w:rsidR="00C16D98" w:rsidRPr="00045ECF" w:rsidRDefault="002172DD" w:rsidP="00C16D98">
    <w:pPr>
      <w:pStyle w:val="Rodap"/>
      <w:jc w:val="right"/>
      <w:rPr>
        <w:b/>
        <w:bCs/>
      </w:rPr>
    </w:pPr>
    <w:r>
      <w:rPr>
        <w:b/>
        <w:bCs/>
      </w:rPr>
      <w:t>Maio</w:t>
    </w:r>
    <w:r w:rsidR="00045ECF" w:rsidRPr="00045ECF">
      <w:rPr>
        <w:b/>
        <w:bCs/>
      </w:rPr>
      <w:t>/202</w:t>
    </w:r>
    <w:r w:rsidR="00CF3611">
      <w:rPr>
        <w:b/>
        <w:bCs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6A03B2" w14:textId="77777777" w:rsidR="00C854C3" w:rsidRDefault="00C854C3" w:rsidP="00EF3A1B">
      <w:pPr>
        <w:spacing w:after="0" w:line="240" w:lineRule="auto"/>
      </w:pPr>
      <w:r>
        <w:separator/>
      </w:r>
    </w:p>
  </w:footnote>
  <w:footnote w:type="continuationSeparator" w:id="0">
    <w:p w14:paraId="3042C80A" w14:textId="77777777" w:rsidR="00C854C3" w:rsidRDefault="00C854C3" w:rsidP="00EF3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687B3E"/>
    <w:multiLevelType w:val="hybridMultilevel"/>
    <w:tmpl w:val="B40227AE"/>
    <w:lvl w:ilvl="0" w:tplc="0416000D">
      <w:start w:val="1"/>
      <w:numFmt w:val="bullet"/>
      <w:lvlText w:val=""/>
      <w:lvlJc w:val="left"/>
      <w:pPr>
        <w:ind w:left="100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16050451"/>
    <w:multiLevelType w:val="multilevel"/>
    <w:tmpl w:val="0CAEDE78"/>
    <w:lvl w:ilvl="0">
      <w:start w:val="1"/>
      <w:numFmt w:val="decimal"/>
      <w:pStyle w:val="Esti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1E8D5188"/>
    <w:multiLevelType w:val="hybridMultilevel"/>
    <w:tmpl w:val="E81C16A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43B79"/>
    <w:multiLevelType w:val="hybridMultilevel"/>
    <w:tmpl w:val="C0C860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A54F5"/>
    <w:multiLevelType w:val="hybridMultilevel"/>
    <w:tmpl w:val="F34427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DF42EA"/>
    <w:multiLevelType w:val="hybridMultilevel"/>
    <w:tmpl w:val="9DE607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C617E"/>
    <w:multiLevelType w:val="hybridMultilevel"/>
    <w:tmpl w:val="34FAE3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089341">
    <w:abstractNumId w:val="1"/>
  </w:num>
  <w:num w:numId="2" w16cid:durableId="26219252">
    <w:abstractNumId w:val="1"/>
  </w:num>
  <w:num w:numId="3" w16cid:durableId="2117171504">
    <w:abstractNumId w:val="5"/>
  </w:num>
  <w:num w:numId="4" w16cid:durableId="1862628425">
    <w:abstractNumId w:val="2"/>
  </w:num>
  <w:num w:numId="5" w16cid:durableId="1162046728">
    <w:abstractNumId w:val="6"/>
  </w:num>
  <w:num w:numId="6" w16cid:durableId="974026180">
    <w:abstractNumId w:val="3"/>
  </w:num>
  <w:num w:numId="7" w16cid:durableId="2004048058">
    <w:abstractNumId w:val="0"/>
  </w:num>
  <w:num w:numId="8" w16cid:durableId="113982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488"/>
    <w:rsid w:val="00000A88"/>
    <w:rsid w:val="00003875"/>
    <w:rsid w:val="000231C6"/>
    <w:rsid w:val="00045ECF"/>
    <w:rsid w:val="00051961"/>
    <w:rsid w:val="000657CC"/>
    <w:rsid w:val="000666FD"/>
    <w:rsid w:val="0006738D"/>
    <w:rsid w:val="000700CE"/>
    <w:rsid w:val="000703DC"/>
    <w:rsid w:val="00076BE8"/>
    <w:rsid w:val="000A3D34"/>
    <w:rsid w:val="000F549B"/>
    <w:rsid w:val="0010033B"/>
    <w:rsid w:val="001153DA"/>
    <w:rsid w:val="00120488"/>
    <w:rsid w:val="0012206F"/>
    <w:rsid w:val="00152B49"/>
    <w:rsid w:val="00176FD1"/>
    <w:rsid w:val="00181BE9"/>
    <w:rsid w:val="00190565"/>
    <w:rsid w:val="001B716C"/>
    <w:rsid w:val="001D7454"/>
    <w:rsid w:val="001E2439"/>
    <w:rsid w:val="001E460F"/>
    <w:rsid w:val="001F19B0"/>
    <w:rsid w:val="001F2058"/>
    <w:rsid w:val="001F2C1E"/>
    <w:rsid w:val="0020617F"/>
    <w:rsid w:val="00214611"/>
    <w:rsid w:val="002172DD"/>
    <w:rsid w:val="00221E1C"/>
    <w:rsid w:val="002343AA"/>
    <w:rsid w:val="00266FE9"/>
    <w:rsid w:val="00282D17"/>
    <w:rsid w:val="002833F8"/>
    <w:rsid w:val="00287FDB"/>
    <w:rsid w:val="00290011"/>
    <w:rsid w:val="0029274C"/>
    <w:rsid w:val="0029712A"/>
    <w:rsid w:val="002A703D"/>
    <w:rsid w:val="002C4CAF"/>
    <w:rsid w:val="002C78BD"/>
    <w:rsid w:val="002D7EF4"/>
    <w:rsid w:val="00306AA8"/>
    <w:rsid w:val="0032131B"/>
    <w:rsid w:val="00321EBE"/>
    <w:rsid w:val="00322259"/>
    <w:rsid w:val="0032481C"/>
    <w:rsid w:val="00337A23"/>
    <w:rsid w:val="00344C27"/>
    <w:rsid w:val="0035008C"/>
    <w:rsid w:val="00360AC3"/>
    <w:rsid w:val="003610A2"/>
    <w:rsid w:val="00362387"/>
    <w:rsid w:val="0036469E"/>
    <w:rsid w:val="00372392"/>
    <w:rsid w:val="0038077E"/>
    <w:rsid w:val="00383D2A"/>
    <w:rsid w:val="003A24EE"/>
    <w:rsid w:val="003C0A45"/>
    <w:rsid w:val="003C7D62"/>
    <w:rsid w:val="003E1629"/>
    <w:rsid w:val="003E3F30"/>
    <w:rsid w:val="003F6B05"/>
    <w:rsid w:val="0040139F"/>
    <w:rsid w:val="00402CD6"/>
    <w:rsid w:val="00404A44"/>
    <w:rsid w:val="00404C9A"/>
    <w:rsid w:val="00406630"/>
    <w:rsid w:val="00406A05"/>
    <w:rsid w:val="00415C14"/>
    <w:rsid w:val="0041623C"/>
    <w:rsid w:val="004206AB"/>
    <w:rsid w:val="00424CF2"/>
    <w:rsid w:val="00460500"/>
    <w:rsid w:val="00470500"/>
    <w:rsid w:val="00473E1B"/>
    <w:rsid w:val="004C5A18"/>
    <w:rsid w:val="004C6F89"/>
    <w:rsid w:val="004D5457"/>
    <w:rsid w:val="004E47DA"/>
    <w:rsid w:val="004F280E"/>
    <w:rsid w:val="00507640"/>
    <w:rsid w:val="0050772C"/>
    <w:rsid w:val="00511C52"/>
    <w:rsid w:val="005231D3"/>
    <w:rsid w:val="00524E65"/>
    <w:rsid w:val="0053026F"/>
    <w:rsid w:val="005320EB"/>
    <w:rsid w:val="00540F91"/>
    <w:rsid w:val="00551167"/>
    <w:rsid w:val="005542D6"/>
    <w:rsid w:val="0055541B"/>
    <w:rsid w:val="00555559"/>
    <w:rsid w:val="005630F3"/>
    <w:rsid w:val="00569B91"/>
    <w:rsid w:val="00570091"/>
    <w:rsid w:val="005935EB"/>
    <w:rsid w:val="005C1C92"/>
    <w:rsid w:val="005C75D1"/>
    <w:rsid w:val="005D0FE6"/>
    <w:rsid w:val="005D11BE"/>
    <w:rsid w:val="005F74C6"/>
    <w:rsid w:val="00605CF2"/>
    <w:rsid w:val="00653A0F"/>
    <w:rsid w:val="006600B8"/>
    <w:rsid w:val="00670CAE"/>
    <w:rsid w:val="00670E3F"/>
    <w:rsid w:val="0068031B"/>
    <w:rsid w:val="00685D42"/>
    <w:rsid w:val="00687848"/>
    <w:rsid w:val="006A4583"/>
    <w:rsid w:val="006A5C40"/>
    <w:rsid w:val="006A6B6C"/>
    <w:rsid w:val="006A7EFD"/>
    <w:rsid w:val="006B0C2C"/>
    <w:rsid w:val="006B4212"/>
    <w:rsid w:val="006C14A3"/>
    <w:rsid w:val="006D19C9"/>
    <w:rsid w:val="006E2454"/>
    <w:rsid w:val="006F638D"/>
    <w:rsid w:val="00703E46"/>
    <w:rsid w:val="00704073"/>
    <w:rsid w:val="007141B5"/>
    <w:rsid w:val="00717E84"/>
    <w:rsid w:val="00721688"/>
    <w:rsid w:val="007267DE"/>
    <w:rsid w:val="007401BC"/>
    <w:rsid w:val="00741B48"/>
    <w:rsid w:val="00775060"/>
    <w:rsid w:val="007764F8"/>
    <w:rsid w:val="00795AE5"/>
    <w:rsid w:val="007B7F4D"/>
    <w:rsid w:val="007C0919"/>
    <w:rsid w:val="007C0EC7"/>
    <w:rsid w:val="007D4468"/>
    <w:rsid w:val="007D5DC7"/>
    <w:rsid w:val="007F6C86"/>
    <w:rsid w:val="00821662"/>
    <w:rsid w:val="00827E79"/>
    <w:rsid w:val="00831D05"/>
    <w:rsid w:val="00836D0A"/>
    <w:rsid w:val="008403FB"/>
    <w:rsid w:val="00841447"/>
    <w:rsid w:val="008438AD"/>
    <w:rsid w:val="00844B16"/>
    <w:rsid w:val="0084FAD4"/>
    <w:rsid w:val="008679B0"/>
    <w:rsid w:val="00872300"/>
    <w:rsid w:val="0088323F"/>
    <w:rsid w:val="00885130"/>
    <w:rsid w:val="008C040E"/>
    <w:rsid w:val="008C113B"/>
    <w:rsid w:val="008C377C"/>
    <w:rsid w:val="008C6D55"/>
    <w:rsid w:val="008E094A"/>
    <w:rsid w:val="008E689A"/>
    <w:rsid w:val="008E7FA8"/>
    <w:rsid w:val="008F05D7"/>
    <w:rsid w:val="009110C1"/>
    <w:rsid w:val="0092310C"/>
    <w:rsid w:val="00924D43"/>
    <w:rsid w:val="00931B5A"/>
    <w:rsid w:val="00932420"/>
    <w:rsid w:val="00937281"/>
    <w:rsid w:val="00942A3A"/>
    <w:rsid w:val="00944299"/>
    <w:rsid w:val="00945BBF"/>
    <w:rsid w:val="00967E80"/>
    <w:rsid w:val="0097683B"/>
    <w:rsid w:val="00981707"/>
    <w:rsid w:val="00983C48"/>
    <w:rsid w:val="009920AF"/>
    <w:rsid w:val="009930DB"/>
    <w:rsid w:val="00994484"/>
    <w:rsid w:val="00994EA6"/>
    <w:rsid w:val="009C4169"/>
    <w:rsid w:val="009C6FC8"/>
    <w:rsid w:val="009D08F3"/>
    <w:rsid w:val="009D5119"/>
    <w:rsid w:val="009E1F7E"/>
    <w:rsid w:val="009E6F83"/>
    <w:rsid w:val="009F6D66"/>
    <w:rsid w:val="00A0080B"/>
    <w:rsid w:val="00A04FF8"/>
    <w:rsid w:val="00A41FE7"/>
    <w:rsid w:val="00A4322F"/>
    <w:rsid w:val="00A55DB1"/>
    <w:rsid w:val="00A812DD"/>
    <w:rsid w:val="00A87C2B"/>
    <w:rsid w:val="00A94723"/>
    <w:rsid w:val="00A96CF4"/>
    <w:rsid w:val="00AA0AEA"/>
    <w:rsid w:val="00AA3C2F"/>
    <w:rsid w:val="00AB7028"/>
    <w:rsid w:val="00AC139D"/>
    <w:rsid w:val="00AD3DA7"/>
    <w:rsid w:val="00AE174C"/>
    <w:rsid w:val="00AE7433"/>
    <w:rsid w:val="00AF3679"/>
    <w:rsid w:val="00B10052"/>
    <w:rsid w:val="00B11887"/>
    <w:rsid w:val="00B417EE"/>
    <w:rsid w:val="00B55301"/>
    <w:rsid w:val="00B825A9"/>
    <w:rsid w:val="00B95E82"/>
    <w:rsid w:val="00BA1088"/>
    <w:rsid w:val="00BA13A6"/>
    <w:rsid w:val="00BA27AF"/>
    <w:rsid w:val="00BB4C6E"/>
    <w:rsid w:val="00BC05B4"/>
    <w:rsid w:val="00BC5B94"/>
    <w:rsid w:val="00BC6925"/>
    <w:rsid w:val="00BE69E0"/>
    <w:rsid w:val="00BF2896"/>
    <w:rsid w:val="00C05A71"/>
    <w:rsid w:val="00C16D98"/>
    <w:rsid w:val="00C2289A"/>
    <w:rsid w:val="00C3312D"/>
    <w:rsid w:val="00C505D2"/>
    <w:rsid w:val="00C854C3"/>
    <w:rsid w:val="00C943BF"/>
    <w:rsid w:val="00CB52FB"/>
    <w:rsid w:val="00CC119C"/>
    <w:rsid w:val="00CC57D7"/>
    <w:rsid w:val="00CD3E14"/>
    <w:rsid w:val="00CE1AD0"/>
    <w:rsid w:val="00CF3611"/>
    <w:rsid w:val="00D0327C"/>
    <w:rsid w:val="00D27038"/>
    <w:rsid w:val="00D3368C"/>
    <w:rsid w:val="00D54835"/>
    <w:rsid w:val="00D6055C"/>
    <w:rsid w:val="00D65990"/>
    <w:rsid w:val="00D65A89"/>
    <w:rsid w:val="00D66167"/>
    <w:rsid w:val="00D727F3"/>
    <w:rsid w:val="00D848B1"/>
    <w:rsid w:val="00D8C48F"/>
    <w:rsid w:val="00DE1284"/>
    <w:rsid w:val="00DF6A76"/>
    <w:rsid w:val="00E02956"/>
    <w:rsid w:val="00E2548F"/>
    <w:rsid w:val="00E33E4C"/>
    <w:rsid w:val="00E40540"/>
    <w:rsid w:val="00E438F0"/>
    <w:rsid w:val="00E56825"/>
    <w:rsid w:val="00E802E5"/>
    <w:rsid w:val="00EA66B1"/>
    <w:rsid w:val="00EB5129"/>
    <w:rsid w:val="00EC27BF"/>
    <w:rsid w:val="00EC4D8C"/>
    <w:rsid w:val="00ED05C9"/>
    <w:rsid w:val="00EE67F6"/>
    <w:rsid w:val="00EF3A1B"/>
    <w:rsid w:val="00F050DD"/>
    <w:rsid w:val="00F10AA5"/>
    <w:rsid w:val="00F221D7"/>
    <w:rsid w:val="00F2586E"/>
    <w:rsid w:val="00F30028"/>
    <w:rsid w:val="00F37DAC"/>
    <w:rsid w:val="00F43B96"/>
    <w:rsid w:val="00F641A9"/>
    <w:rsid w:val="00F64E27"/>
    <w:rsid w:val="00F67E32"/>
    <w:rsid w:val="00F711FF"/>
    <w:rsid w:val="00F8279D"/>
    <w:rsid w:val="00F96268"/>
    <w:rsid w:val="00FB1837"/>
    <w:rsid w:val="00FC6EDE"/>
    <w:rsid w:val="00FD2B05"/>
    <w:rsid w:val="00FD46D3"/>
    <w:rsid w:val="00FD61B4"/>
    <w:rsid w:val="00FE7FD1"/>
    <w:rsid w:val="00FF6CDE"/>
    <w:rsid w:val="01F26BF2"/>
    <w:rsid w:val="02D525E4"/>
    <w:rsid w:val="05FB8BCF"/>
    <w:rsid w:val="0770F56C"/>
    <w:rsid w:val="080B33AF"/>
    <w:rsid w:val="08159FB0"/>
    <w:rsid w:val="085891FB"/>
    <w:rsid w:val="0AE8254F"/>
    <w:rsid w:val="0C509886"/>
    <w:rsid w:val="0DD44A8E"/>
    <w:rsid w:val="1076F255"/>
    <w:rsid w:val="13AC4DA3"/>
    <w:rsid w:val="1427531C"/>
    <w:rsid w:val="151F1EC2"/>
    <w:rsid w:val="16DD88B9"/>
    <w:rsid w:val="1A24E0B1"/>
    <w:rsid w:val="1A3D134E"/>
    <w:rsid w:val="1DCEF651"/>
    <w:rsid w:val="207CE5BB"/>
    <w:rsid w:val="22CD6EB0"/>
    <w:rsid w:val="28B766B7"/>
    <w:rsid w:val="297DC686"/>
    <w:rsid w:val="358B2676"/>
    <w:rsid w:val="35F6F32D"/>
    <w:rsid w:val="3690EAF6"/>
    <w:rsid w:val="370E145C"/>
    <w:rsid w:val="3A414BBD"/>
    <w:rsid w:val="3BB76884"/>
    <w:rsid w:val="45974B97"/>
    <w:rsid w:val="47FF4539"/>
    <w:rsid w:val="48B94B17"/>
    <w:rsid w:val="4AF57DB7"/>
    <w:rsid w:val="4B80BC0D"/>
    <w:rsid w:val="4DA5E497"/>
    <w:rsid w:val="5355D20A"/>
    <w:rsid w:val="54EFC0B1"/>
    <w:rsid w:val="55CF48DD"/>
    <w:rsid w:val="5838A387"/>
    <w:rsid w:val="59BC686E"/>
    <w:rsid w:val="5AEED924"/>
    <w:rsid w:val="5E01FE19"/>
    <w:rsid w:val="5F4750BB"/>
    <w:rsid w:val="642679B9"/>
    <w:rsid w:val="651D7FD6"/>
    <w:rsid w:val="69181FD3"/>
    <w:rsid w:val="6AEEC4F1"/>
    <w:rsid w:val="6B64EC73"/>
    <w:rsid w:val="6C203484"/>
    <w:rsid w:val="6C2520F3"/>
    <w:rsid w:val="6D2F48C1"/>
    <w:rsid w:val="6D454D18"/>
    <w:rsid w:val="6D9CC90D"/>
    <w:rsid w:val="6EDD72DD"/>
    <w:rsid w:val="712331B8"/>
    <w:rsid w:val="71F1221A"/>
    <w:rsid w:val="72BF0219"/>
    <w:rsid w:val="72E29D82"/>
    <w:rsid w:val="745AD27A"/>
    <w:rsid w:val="7792733C"/>
    <w:rsid w:val="7921F65C"/>
    <w:rsid w:val="792E439D"/>
    <w:rsid w:val="7B9C668B"/>
    <w:rsid w:val="7C65E45F"/>
    <w:rsid w:val="7C6DD1E5"/>
    <w:rsid w:val="7FA572A7"/>
    <w:rsid w:val="7FF4D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0C836"/>
  <w15:docId w15:val="{9628190E-E905-407B-828F-81D1C7DF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457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PargrafodaLista"/>
    <w:link w:val="Estilo1Char"/>
    <w:qFormat/>
    <w:rsid w:val="004D5457"/>
    <w:pPr>
      <w:numPr>
        <w:numId w:val="2"/>
      </w:numPr>
      <w:ind w:left="0" w:firstLine="0"/>
    </w:pPr>
    <w:rPr>
      <w:b/>
      <w:sz w:val="24"/>
      <w:szCs w:val="24"/>
      <w:u w:val="single"/>
    </w:rPr>
  </w:style>
  <w:style w:type="character" w:customStyle="1" w:styleId="Estilo1Char">
    <w:name w:val="Estilo1 Char"/>
    <w:basedOn w:val="PargrafodaListaChar"/>
    <w:link w:val="Estilo1"/>
    <w:rsid w:val="004D5457"/>
    <w:rPr>
      <w:b/>
      <w:sz w:val="24"/>
      <w:szCs w:val="24"/>
      <w:u w:val="single"/>
    </w:rPr>
  </w:style>
  <w:style w:type="paragraph" w:styleId="PargrafodaLista">
    <w:name w:val="List Paragraph"/>
    <w:basedOn w:val="Normal"/>
    <w:link w:val="PargrafodaListaChar"/>
    <w:uiPriority w:val="34"/>
    <w:qFormat/>
    <w:rsid w:val="004D54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5457"/>
    <w:rPr>
      <w:b/>
      <w:bCs/>
    </w:rPr>
  </w:style>
  <w:style w:type="character" w:styleId="nfase">
    <w:name w:val="Emphasis"/>
    <w:basedOn w:val="Fontepargpadro"/>
    <w:uiPriority w:val="20"/>
    <w:qFormat/>
    <w:rsid w:val="004D5457"/>
    <w:rPr>
      <w:i/>
      <w:iCs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4D5457"/>
  </w:style>
  <w:style w:type="paragraph" w:customStyle="1" w:styleId="Padro">
    <w:name w:val="Padrão"/>
    <w:rsid w:val="001E460F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A1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3A1B"/>
  </w:style>
  <w:style w:type="paragraph" w:styleId="Rodap">
    <w:name w:val="footer"/>
    <w:basedOn w:val="Normal"/>
    <w:link w:val="RodapChar"/>
    <w:uiPriority w:val="99"/>
    <w:unhideWhenUsed/>
    <w:rsid w:val="00EF3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3A1B"/>
  </w:style>
  <w:style w:type="paragraph" w:styleId="TextosemFormatao">
    <w:name w:val="Plain Text"/>
    <w:basedOn w:val="Normal"/>
    <w:link w:val="TextosemFormataoChar"/>
    <w:uiPriority w:val="99"/>
    <w:unhideWhenUsed/>
    <w:rsid w:val="00937281"/>
    <w:pPr>
      <w:spacing w:after="0" w:line="240" w:lineRule="auto"/>
    </w:pPr>
    <w:rPr>
      <w:rFonts w:ascii="Calibri" w:hAnsi="Calibri" w:cs="Calibri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937281"/>
    <w:rPr>
      <w:rFonts w:ascii="Calibri" w:hAnsi="Calibri" w:cs="Calibri"/>
    </w:rPr>
  </w:style>
  <w:style w:type="table" w:styleId="Tabelacomgrade">
    <w:name w:val="Table Grid"/>
    <w:basedOn w:val="Tabelanormal"/>
    <w:uiPriority w:val="59"/>
    <w:rsid w:val="00F30028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har"/>
    <w:uiPriority w:val="11"/>
    <w:qFormat/>
    <w:rsid w:val="00FE7F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E7F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30DB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983C4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82D1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067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E7FA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F8279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A04FF8"/>
    <w:pPr>
      <w:spacing w:after="0" w:line="240" w:lineRule="auto"/>
    </w:pPr>
    <w:rPr>
      <w:rFonts w:ascii="Calibri" w:hAnsi="Calibri" w:cs="Calibri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50772C"/>
    <w:rPr>
      <w:color w:val="605E5C"/>
      <w:shd w:val="clear" w:color="auto" w:fill="E1DFDD"/>
    </w:rPr>
  </w:style>
  <w:style w:type="character" w:customStyle="1" w:styleId="ms-rtefontsize-3">
    <w:name w:val="ms-rtefontsize-3"/>
    <w:basedOn w:val="Fontepargpadro"/>
    <w:rsid w:val="00AE174C"/>
  </w:style>
  <w:style w:type="table" w:styleId="SimplesTabela1">
    <w:name w:val="Plain Table 1"/>
    <w:basedOn w:val="Tabelanormal"/>
    <w:uiPriority w:val="41"/>
    <w:rsid w:val="001E2439"/>
    <w:pPr>
      <w:jc w:val="left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surveymonkey.com/r/poloMacei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t.surveymonkey.com/r/poloMacei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6B7E36E40811469A2CF067628945BA" ma:contentTypeVersion="12" ma:contentTypeDescription="Crie um novo documento." ma:contentTypeScope="" ma:versionID="226f20fed87ee8cab82f7eeaf8289400">
  <xsd:schema xmlns:xsd="http://www.w3.org/2001/XMLSchema" xmlns:xs="http://www.w3.org/2001/XMLSchema" xmlns:p="http://schemas.microsoft.com/office/2006/metadata/properties" xmlns:ns3="5ff2179e-0a5e-47a7-afb2-a096d89c7820" xmlns:ns4="21ada5f4-d856-4473-8cd8-21194a45c996" targetNamespace="http://schemas.microsoft.com/office/2006/metadata/properties" ma:root="true" ma:fieldsID="574754215fde893cedfd0e686b129f07" ns3:_="" ns4:_="">
    <xsd:import namespace="5ff2179e-0a5e-47a7-afb2-a096d89c7820"/>
    <xsd:import namespace="21ada5f4-d856-4473-8cd8-21194a45c9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2179e-0a5e-47a7-afb2-a096d89c7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da5f4-d856-4473-8cd8-21194a45c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025BE-1D76-4F70-A381-2DAA47D19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8D85AC-6142-4EA1-90C3-0D4F0F91AD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B70F91-BC0D-4968-BDA2-62BEB486E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2179e-0a5e-47a7-afb2-a096d89c7820"/>
    <ds:schemaRef ds:uri="21ada5f4-d856-4473-8cd8-21194a45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70D4A0-A144-4BCC-BA80-F1E6D11DB4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460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FNDE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LOUYSE DE SOUZA DA SILVA OLIVEIRA</dc:creator>
  <cp:lastModifiedBy>LUCIANO FERREIRA JORDAO MACHADO</cp:lastModifiedBy>
  <cp:revision>6</cp:revision>
  <cp:lastPrinted>2023-06-05T21:14:00Z</cp:lastPrinted>
  <dcterms:created xsi:type="dcterms:W3CDTF">2024-05-09T10:59:00Z</dcterms:created>
  <dcterms:modified xsi:type="dcterms:W3CDTF">2024-05-09T13:13:00Z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0x010100126B7E36E40811469A2CF067628945BA</vt:lpwstr>
  </property>
</Properties>
</file>