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77FC4" w14:textId="77777777" w:rsidR="00CC3548" w:rsidRPr="00F51F34" w:rsidRDefault="00CC3548" w:rsidP="00CC354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0C326F"/>
          <w:kern w:val="36"/>
          <w:sz w:val="48"/>
          <w:szCs w:val="48"/>
          <w:lang w:eastAsia="pt-BR"/>
          <w14:ligatures w14:val="none"/>
        </w:rPr>
      </w:pPr>
      <w:r>
        <w:rPr>
          <w:noProof/>
        </w:rPr>
        <w:drawing>
          <wp:inline distT="0" distB="0" distL="0" distR="0" wp14:anchorId="5FBD72F8" wp14:editId="01F07C19">
            <wp:extent cx="1082040" cy="1051125"/>
            <wp:effectExtent l="0" t="0" r="3810" b="0"/>
            <wp:docPr id="861317799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59" cy="106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br/>
      </w:r>
      <w:r w:rsidRPr="00F51F34">
        <w:rPr>
          <w:rFonts w:ascii="Calibri" w:hAnsi="Calibri" w:cs="Calibri"/>
          <w:b/>
          <w:bCs/>
          <w:color w:val="000000"/>
        </w:rPr>
        <w:t>MINISTÉRIO DO MEIO AMBIENTE E MUDANÇA DO CLIMA</w:t>
      </w:r>
      <w:r w:rsidRPr="00F51F34">
        <w:rPr>
          <w:rFonts w:ascii="Calibri" w:hAnsi="Calibri" w:cs="Calibri"/>
          <w:b/>
          <w:bCs/>
          <w:color w:val="000000"/>
        </w:rPr>
        <w:br/>
        <w:t>SERVIÇO FLORESTAL BRASILEIRO</w:t>
      </w:r>
      <w:r w:rsidRPr="00F51F34">
        <w:rPr>
          <w:rFonts w:ascii="Calibri" w:hAnsi="Calibri" w:cs="Calibri"/>
          <w:b/>
          <w:bCs/>
          <w:color w:val="000000"/>
        </w:rPr>
        <w:br/>
        <w:t>DIRETORIA DE CONCESSÃO FLORESTAL E MONITORAMENTO</w:t>
      </w:r>
      <w:r w:rsidRPr="00F51F34">
        <w:rPr>
          <w:rFonts w:ascii="Calibri" w:hAnsi="Calibri" w:cs="Calibri"/>
          <w:b/>
          <w:bCs/>
          <w:color w:val="000000"/>
        </w:rPr>
        <w:br/>
        <w:t>COORDENAÇÃO-GERAL DE ESTRUTURAÇÃO DE CONCESSÕES</w:t>
      </w:r>
    </w:p>
    <w:p w14:paraId="294DE03B" w14:textId="77777777" w:rsidR="00CC3548" w:rsidRDefault="00CC3548" w:rsidP="004C01A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0C326F"/>
          <w:kern w:val="36"/>
          <w:sz w:val="48"/>
          <w:szCs w:val="48"/>
          <w:lang w:eastAsia="pt-BR"/>
          <w14:ligatures w14:val="none"/>
        </w:rPr>
      </w:pPr>
    </w:p>
    <w:p w14:paraId="7A6DEA1E" w14:textId="343505A4" w:rsidR="00243253" w:rsidRPr="006C690C" w:rsidRDefault="00A22512" w:rsidP="004C01A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color w:val="0C326F"/>
          <w:kern w:val="36"/>
          <w:sz w:val="48"/>
          <w:szCs w:val="48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C326F"/>
          <w:kern w:val="36"/>
          <w:sz w:val="48"/>
          <w:szCs w:val="48"/>
          <w:lang w:eastAsia="pt-BR"/>
          <w14:ligatures w14:val="none"/>
        </w:rPr>
        <w:t xml:space="preserve">Modelo Padrão de </w:t>
      </w:r>
      <w:r w:rsidR="00017178">
        <w:rPr>
          <w:rFonts w:ascii="Calibri" w:eastAsia="Times New Roman" w:hAnsi="Calibri" w:cs="Calibri"/>
          <w:b/>
          <w:bCs/>
          <w:color w:val="0C326F"/>
          <w:kern w:val="36"/>
          <w:sz w:val="48"/>
          <w:szCs w:val="48"/>
          <w:lang w:eastAsia="pt-BR"/>
          <w14:ligatures w14:val="none"/>
        </w:rPr>
        <w:t>Contribuições</w:t>
      </w:r>
    </w:p>
    <w:p w14:paraId="27C542E7" w14:textId="396078E4" w:rsidR="00B40EE3" w:rsidRDefault="00C46505" w:rsidP="00712E5E">
      <w:pPr>
        <w:spacing w:after="0"/>
        <w:jc w:val="center"/>
        <w:rPr>
          <w:b/>
          <w:bCs/>
        </w:rPr>
      </w:pPr>
      <w:r>
        <w:rPr>
          <w:b/>
          <w:bCs/>
        </w:rPr>
        <w:t>C</w:t>
      </w:r>
      <w:r w:rsidR="00712E5E">
        <w:rPr>
          <w:b/>
          <w:bCs/>
        </w:rPr>
        <w:t>omentários e sugestões</w:t>
      </w:r>
    </w:p>
    <w:p w14:paraId="4AF1A543" w14:textId="77777777" w:rsidR="00712E5E" w:rsidRPr="00B40EE3" w:rsidRDefault="00712E5E" w:rsidP="00712E5E">
      <w:pPr>
        <w:spacing w:after="0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40EE3" w:rsidRPr="006C690C" w14:paraId="4BB6CE01" w14:textId="77777777" w:rsidTr="006C690C">
        <w:tc>
          <w:tcPr>
            <w:tcW w:w="2831" w:type="dxa"/>
            <w:vAlign w:val="center"/>
          </w:tcPr>
          <w:p w14:paraId="3BB023A2" w14:textId="53A185F9" w:rsidR="00B40EE3" w:rsidRPr="006C690C" w:rsidRDefault="00B40EE3" w:rsidP="006C690C">
            <w:pPr>
              <w:jc w:val="center"/>
              <w:rPr>
                <w:b/>
                <w:bCs/>
              </w:rPr>
            </w:pPr>
            <w:r w:rsidRPr="006C690C">
              <w:rPr>
                <w:b/>
                <w:bCs/>
              </w:rPr>
              <w:t xml:space="preserve">Dispositivos </w:t>
            </w:r>
            <w:r w:rsidR="00B65E7E" w:rsidRPr="006C690C">
              <w:rPr>
                <w:b/>
                <w:bCs/>
              </w:rPr>
              <w:t xml:space="preserve">da </w:t>
            </w:r>
            <w:r w:rsidR="006C690C" w:rsidRPr="006C690C">
              <w:rPr>
                <w:b/>
                <w:bCs/>
              </w:rPr>
              <w:t>versão inicial do</w:t>
            </w:r>
            <w:r w:rsidRPr="006C690C">
              <w:rPr>
                <w:b/>
                <w:bCs/>
              </w:rPr>
              <w:t xml:space="preserve"> SFB</w:t>
            </w:r>
          </w:p>
        </w:tc>
        <w:tc>
          <w:tcPr>
            <w:tcW w:w="2831" w:type="dxa"/>
            <w:vAlign w:val="center"/>
          </w:tcPr>
          <w:p w14:paraId="6F53DE6E" w14:textId="5892AC03" w:rsidR="00B40EE3" w:rsidRPr="006C690C" w:rsidRDefault="00B40EE3" w:rsidP="006C690C">
            <w:pPr>
              <w:jc w:val="center"/>
              <w:rPr>
                <w:b/>
                <w:bCs/>
              </w:rPr>
            </w:pPr>
            <w:r w:rsidRPr="006C690C">
              <w:rPr>
                <w:b/>
                <w:bCs/>
              </w:rPr>
              <w:t>Alteração proposta</w:t>
            </w:r>
          </w:p>
        </w:tc>
        <w:tc>
          <w:tcPr>
            <w:tcW w:w="2832" w:type="dxa"/>
            <w:vAlign w:val="center"/>
          </w:tcPr>
          <w:p w14:paraId="7F892754" w14:textId="3261F224" w:rsidR="00B40EE3" w:rsidRPr="006C690C" w:rsidRDefault="00B40EE3" w:rsidP="006C690C">
            <w:pPr>
              <w:jc w:val="center"/>
              <w:rPr>
                <w:b/>
                <w:bCs/>
              </w:rPr>
            </w:pPr>
            <w:r w:rsidRPr="006C690C">
              <w:rPr>
                <w:b/>
                <w:bCs/>
              </w:rPr>
              <w:t>Justificativa</w:t>
            </w:r>
          </w:p>
        </w:tc>
      </w:tr>
      <w:tr w:rsidR="00B40EE3" w14:paraId="0DCFC6B7" w14:textId="77777777" w:rsidTr="00B40EE3">
        <w:tc>
          <w:tcPr>
            <w:tcW w:w="2831" w:type="dxa"/>
          </w:tcPr>
          <w:p w14:paraId="3F09EC62" w14:textId="13752D39" w:rsidR="00B40EE3" w:rsidRDefault="006C690C" w:rsidP="00243253">
            <w:pPr>
              <w:jc w:val="both"/>
            </w:pPr>
            <w:r>
              <w:t>(</w:t>
            </w:r>
            <w:proofErr w:type="spellStart"/>
            <w:r>
              <w:t>Ex</w:t>
            </w:r>
            <w:proofErr w:type="spellEnd"/>
            <w:r>
              <w:t xml:space="preserve">: </w:t>
            </w:r>
            <w:r w:rsidR="00712E5E">
              <w:t xml:space="preserve">Proposta do Edital / Item </w:t>
            </w:r>
            <w:r>
              <w:t>2. Visita às Unidades de Manejo. / 2.1)</w:t>
            </w:r>
          </w:p>
        </w:tc>
        <w:tc>
          <w:tcPr>
            <w:tcW w:w="2831" w:type="dxa"/>
          </w:tcPr>
          <w:p w14:paraId="7ABE3447" w14:textId="63A0AA2B" w:rsidR="00B40EE3" w:rsidRDefault="00B40EE3" w:rsidP="00243253">
            <w:pPr>
              <w:jc w:val="both"/>
            </w:pPr>
          </w:p>
        </w:tc>
        <w:tc>
          <w:tcPr>
            <w:tcW w:w="2832" w:type="dxa"/>
          </w:tcPr>
          <w:p w14:paraId="6DE88F56" w14:textId="77777777" w:rsidR="00B40EE3" w:rsidRDefault="00B40EE3" w:rsidP="00243253">
            <w:pPr>
              <w:jc w:val="both"/>
            </w:pPr>
          </w:p>
        </w:tc>
      </w:tr>
      <w:tr w:rsidR="00B40EE3" w14:paraId="50E5E47B" w14:textId="77777777" w:rsidTr="00B40EE3">
        <w:tc>
          <w:tcPr>
            <w:tcW w:w="2831" w:type="dxa"/>
          </w:tcPr>
          <w:p w14:paraId="77070051" w14:textId="6AF6EC66" w:rsidR="00B40EE3" w:rsidRDefault="00712E5E" w:rsidP="00243253">
            <w:pPr>
              <w:jc w:val="both"/>
            </w:pPr>
            <w:r>
              <w:t>(</w:t>
            </w:r>
            <w:proofErr w:type="spellStart"/>
            <w:r>
              <w:t>Ex</w:t>
            </w:r>
            <w:proofErr w:type="spellEnd"/>
            <w:r>
              <w:t>: Anexo 6 Produtos e Serviços Passíveis de Exploração / Item 2.1)</w:t>
            </w:r>
          </w:p>
        </w:tc>
        <w:tc>
          <w:tcPr>
            <w:tcW w:w="2831" w:type="dxa"/>
          </w:tcPr>
          <w:p w14:paraId="62A41936" w14:textId="77777777" w:rsidR="00B40EE3" w:rsidRDefault="00B40EE3" w:rsidP="00243253">
            <w:pPr>
              <w:jc w:val="both"/>
            </w:pPr>
          </w:p>
        </w:tc>
        <w:tc>
          <w:tcPr>
            <w:tcW w:w="2832" w:type="dxa"/>
          </w:tcPr>
          <w:p w14:paraId="4C681B23" w14:textId="77777777" w:rsidR="00B40EE3" w:rsidRDefault="00B40EE3" w:rsidP="00243253">
            <w:pPr>
              <w:jc w:val="both"/>
            </w:pPr>
          </w:p>
        </w:tc>
      </w:tr>
      <w:tr w:rsidR="00B40EE3" w14:paraId="252DFD93" w14:textId="77777777" w:rsidTr="00B40EE3">
        <w:tc>
          <w:tcPr>
            <w:tcW w:w="2831" w:type="dxa"/>
          </w:tcPr>
          <w:p w14:paraId="1E7B2990" w14:textId="77777777" w:rsidR="00B40EE3" w:rsidRDefault="00B40EE3" w:rsidP="00243253">
            <w:pPr>
              <w:jc w:val="both"/>
            </w:pPr>
          </w:p>
        </w:tc>
        <w:tc>
          <w:tcPr>
            <w:tcW w:w="2831" w:type="dxa"/>
          </w:tcPr>
          <w:p w14:paraId="75F63BD9" w14:textId="77777777" w:rsidR="00B40EE3" w:rsidRDefault="00B40EE3" w:rsidP="00243253">
            <w:pPr>
              <w:jc w:val="both"/>
            </w:pPr>
          </w:p>
        </w:tc>
        <w:tc>
          <w:tcPr>
            <w:tcW w:w="2832" w:type="dxa"/>
          </w:tcPr>
          <w:p w14:paraId="0262D910" w14:textId="77777777" w:rsidR="00B40EE3" w:rsidRDefault="00B40EE3" w:rsidP="00243253">
            <w:pPr>
              <w:jc w:val="both"/>
            </w:pPr>
          </w:p>
        </w:tc>
      </w:tr>
      <w:tr w:rsidR="00B40EE3" w14:paraId="5A903AD2" w14:textId="77777777" w:rsidTr="00B40EE3">
        <w:tc>
          <w:tcPr>
            <w:tcW w:w="2831" w:type="dxa"/>
          </w:tcPr>
          <w:p w14:paraId="7065C42C" w14:textId="77777777" w:rsidR="00B40EE3" w:rsidRDefault="00B40EE3" w:rsidP="00243253">
            <w:pPr>
              <w:jc w:val="both"/>
            </w:pPr>
          </w:p>
        </w:tc>
        <w:tc>
          <w:tcPr>
            <w:tcW w:w="2831" w:type="dxa"/>
          </w:tcPr>
          <w:p w14:paraId="0B23BFAD" w14:textId="77777777" w:rsidR="00B40EE3" w:rsidRDefault="00B40EE3" w:rsidP="00243253">
            <w:pPr>
              <w:jc w:val="both"/>
            </w:pPr>
          </w:p>
        </w:tc>
        <w:tc>
          <w:tcPr>
            <w:tcW w:w="2832" w:type="dxa"/>
          </w:tcPr>
          <w:p w14:paraId="757D14B4" w14:textId="77777777" w:rsidR="00B40EE3" w:rsidRDefault="00B40EE3" w:rsidP="00243253">
            <w:pPr>
              <w:jc w:val="both"/>
            </w:pPr>
          </w:p>
        </w:tc>
      </w:tr>
    </w:tbl>
    <w:p w14:paraId="3A6B465F" w14:textId="77777777" w:rsidR="00B40EE3" w:rsidRDefault="00B40EE3" w:rsidP="00243253">
      <w:pPr>
        <w:jc w:val="both"/>
      </w:pPr>
    </w:p>
    <w:p w14:paraId="44C11AFF" w14:textId="77777777" w:rsidR="00B40EE3" w:rsidRDefault="00B40EE3" w:rsidP="00243253">
      <w:pPr>
        <w:jc w:val="both"/>
      </w:pPr>
    </w:p>
    <w:p w14:paraId="13CA7599" w14:textId="77777777" w:rsidR="00243253" w:rsidRDefault="00243253" w:rsidP="00243253">
      <w:pPr>
        <w:jc w:val="both"/>
      </w:pPr>
    </w:p>
    <w:p w14:paraId="11A18411" w14:textId="77777777" w:rsidR="00243253" w:rsidRDefault="00243253" w:rsidP="00243253">
      <w:pPr>
        <w:jc w:val="both"/>
      </w:pPr>
    </w:p>
    <w:p w14:paraId="298C33FA" w14:textId="77777777" w:rsidR="00243253" w:rsidRDefault="00243253" w:rsidP="00243253">
      <w:pPr>
        <w:jc w:val="both"/>
      </w:pPr>
    </w:p>
    <w:p w14:paraId="535F1CB5" w14:textId="77777777" w:rsidR="00243253" w:rsidRDefault="00243253" w:rsidP="00243253">
      <w:pPr>
        <w:jc w:val="both"/>
      </w:pPr>
    </w:p>
    <w:p w14:paraId="74E3CD20" w14:textId="77777777" w:rsidR="00243253" w:rsidRDefault="00243253"/>
    <w:p w14:paraId="7DF17FA3" w14:textId="77777777" w:rsidR="00243253" w:rsidRDefault="00243253"/>
    <w:sectPr w:rsidR="00243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53"/>
    <w:rsid w:val="00017178"/>
    <w:rsid w:val="000373DC"/>
    <w:rsid w:val="001B63E5"/>
    <w:rsid w:val="00243253"/>
    <w:rsid w:val="002A5BDA"/>
    <w:rsid w:val="004077A1"/>
    <w:rsid w:val="004305B8"/>
    <w:rsid w:val="004C01AF"/>
    <w:rsid w:val="005514F1"/>
    <w:rsid w:val="00571CDF"/>
    <w:rsid w:val="006C690C"/>
    <w:rsid w:val="00712E5E"/>
    <w:rsid w:val="00780133"/>
    <w:rsid w:val="007E4809"/>
    <w:rsid w:val="008423C0"/>
    <w:rsid w:val="00A22512"/>
    <w:rsid w:val="00AC6471"/>
    <w:rsid w:val="00B40EE3"/>
    <w:rsid w:val="00B65E7E"/>
    <w:rsid w:val="00B834A0"/>
    <w:rsid w:val="00C46505"/>
    <w:rsid w:val="00CA3D5A"/>
    <w:rsid w:val="00CC3548"/>
    <w:rsid w:val="00F220C3"/>
    <w:rsid w:val="00F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821F"/>
  <w15:chartTrackingRefBased/>
  <w15:docId w15:val="{8EEF6BF3-7D87-4FA9-B6BC-B9B14207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32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32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3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32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3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3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32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32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32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32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325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4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Coelho de Faria</dc:creator>
  <cp:keywords/>
  <dc:description/>
  <cp:lastModifiedBy>Julio Cesar Raposo Ferreira</cp:lastModifiedBy>
  <cp:revision>2</cp:revision>
  <dcterms:created xsi:type="dcterms:W3CDTF">2024-07-25T20:28:00Z</dcterms:created>
  <dcterms:modified xsi:type="dcterms:W3CDTF">2024-07-25T20:28:00Z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2024-07-03T15:02:41Z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eb22c258-d4ed-4ff0-8cf6-286d6277949e</vt:lpwstr>
  </property>
  <property fmtid="{D5CDD505-2E9C-101B-9397-08002B2CF9AE}" pid="7" name="MSIP_Label_defa4170-0d19-0005-0004-bc88714345d2_ActionId">
    <vt:lpwstr>25029e5f-d5f2-4c54-bd02-c0b80889dad0</vt:lpwstr>
  </property>
  <property fmtid="{D5CDD505-2E9C-101B-9397-08002B2CF9AE}" pid="8" name="MSIP_Label_defa4170-0d19-0005-0004-bc88714345d2_ContentBits">
    <vt:lpwstr>0</vt:lpwstr>
  </property>
</Properties>
</file>