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9D3AB" w14:textId="77777777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>PRESTAÇÃO DE CONTAS FINAL</w:t>
      </w:r>
    </w:p>
    <w:p w14:paraId="51EA0A7B" w14:textId="77777777" w:rsidR="0073310D" w:rsidRPr="00166E7A" w:rsidRDefault="0073310D" w:rsidP="0073310D">
      <w:pPr>
        <w:pStyle w:val="Ttulo"/>
        <w:rPr>
          <w:bCs/>
          <w:sz w:val="32"/>
          <w:szCs w:val="48"/>
        </w:rPr>
      </w:pPr>
      <w:r w:rsidRPr="00166E7A">
        <w:rPr>
          <w:bCs/>
          <w:sz w:val="32"/>
          <w:szCs w:val="48"/>
        </w:rPr>
        <w:t>RELATÓRIO DE CUMPRIMENTO DO OBJETO</w:t>
      </w:r>
    </w:p>
    <w:p w14:paraId="1AA0F5D7" w14:textId="77777777" w:rsidR="0073310D" w:rsidRDefault="0073310D" w:rsidP="0073310D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DADOS DO PROJETO</w:t>
      </w:r>
    </w:p>
    <w:p w14:paraId="2C03F4D3" w14:textId="77777777" w:rsidR="0073310D" w:rsidRDefault="0073310D" w:rsidP="0073310D"/>
    <w:p w14:paraId="2ED41394" w14:textId="586A1AAF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PROCESSO</w:t>
      </w:r>
      <w:r w:rsidR="00695006">
        <w:rPr>
          <w:b/>
          <w:bCs/>
        </w:rPr>
        <w:t xml:space="preserve"> Nº</w:t>
      </w:r>
      <w:r w:rsidRPr="007C246B">
        <w:rPr>
          <w:b/>
          <w:bCs/>
        </w:rPr>
        <w:t>:</w:t>
      </w:r>
    </w:p>
    <w:p w14:paraId="2D8591A9" w14:textId="198E13D4" w:rsidR="00695006" w:rsidRPr="007C246B" w:rsidRDefault="00695006" w:rsidP="005F798C">
      <w:pPr>
        <w:spacing w:line="276" w:lineRule="auto"/>
        <w:rPr>
          <w:b/>
          <w:bCs/>
        </w:rPr>
      </w:pPr>
      <w:r>
        <w:rPr>
          <w:b/>
          <w:bCs/>
        </w:rPr>
        <w:t>SLIE/SLI:</w:t>
      </w:r>
    </w:p>
    <w:p w14:paraId="18FFCED6" w14:textId="77777777" w:rsidR="0073310D" w:rsidRPr="007C246B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PROPONENTE:</w:t>
      </w:r>
    </w:p>
    <w:p w14:paraId="28AEB8D1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PROJETO:</w:t>
      </w:r>
    </w:p>
    <w:p w14:paraId="5E94C100" w14:textId="6BEEC0EC" w:rsidR="00D45E37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MANIFESTAÇÃO DESPORTIVA:</w:t>
      </w:r>
    </w:p>
    <w:p w14:paraId="416C02E3" w14:textId="3A0D1450" w:rsidR="00D45E37" w:rsidRPr="007C246B" w:rsidRDefault="00D45E37" w:rsidP="005F798C">
      <w:pPr>
        <w:spacing w:line="276" w:lineRule="auto"/>
        <w:rPr>
          <w:b/>
          <w:bCs/>
        </w:rPr>
      </w:pPr>
      <w:r>
        <w:rPr>
          <w:b/>
          <w:bCs/>
        </w:rPr>
        <w:t>MODALIDADES:</w:t>
      </w:r>
    </w:p>
    <w:p w14:paraId="3CF226A8" w14:textId="77777777" w:rsidR="0073310D" w:rsidRDefault="0073310D" w:rsidP="005F798C">
      <w:pPr>
        <w:spacing w:line="276" w:lineRule="auto"/>
        <w:rPr>
          <w:b/>
          <w:bCs/>
        </w:rPr>
      </w:pPr>
      <w:r w:rsidRPr="007C246B">
        <w:rPr>
          <w:b/>
          <w:bCs/>
        </w:rPr>
        <w:t>CNP</w:t>
      </w:r>
      <w:r>
        <w:rPr>
          <w:b/>
          <w:bCs/>
        </w:rPr>
        <w:t>J</w:t>
      </w:r>
      <w:r w:rsidRPr="007C246B">
        <w:rPr>
          <w:b/>
          <w:bCs/>
        </w:rPr>
        <w:t>:</w:t>
      </w:r>
    </w:p>
    <w:p w14:paraId="30C1C3CA" w14:textId="77777777" w:rsidR="0073310D" w:rsidRPr="007C246B" w:rsidRDefault="0073310D" w:rsidP="005F798C">
      <w:pPr>
        <w:spacing w:line="276" w:lineRule="auto"/>
        <w:rPr>
          <w:b/>
          <w:bCs/>
        </w:rPr>
      </w:pPr>
      <w:r>
        <w:rPr>
          <w:b/>
          <w:bCs/>
        </w:rPr>
        <w:t>RESPONSÁVEL LEGAL:</w:t>
      </w:r>
    </w:p>
    <w:p w14:paraId="1480DE2C" w14:textId="77777777" w:rsidR="0073310D" w:rsidRPr="00B247E0" w:rsidRDefault="0073310D" w:rsidP="005F798C">
      <w:pPr>
        <w:spacing w:line="276" w:lineRule="auto"/>
      </w:pPr>
    </w:p>
    <w:p w14:paraId="46264246" w14:textId="0E51B627" w:rsidR="00B35789" w:rsidRPr="00B35789" w:rsidRDefault="00B35789" w:rsidP="00B35789">
      <w:pPr>
        <w:pStyle w:val="Ttulo1"/>
        <w:numPr>
          <w:ilvl w:val="0"/>
          <w:numId w:val="2"/>
        </w:numPr>
        <w:spacing w:before="120"/>
        <w:rPr>
          <w:color w:val="auto"/>
          <w:sz w:val="24"/>
          <w:szCs w:val="24"/>
        </w:rPr>
      </w:pPr>
      <w:r w:rsidRPr="00B35789">
        <w:rPr>
          <w:color w:val="auto"/>
          <w:sz w:val="24"/>
          <w:szCs w:val="24"/>
        </w:rPr>
        <w:t>CONSECUÇÃO DO OBJETO</w:t>
      </w:r>
    </w:p>
    <w:p w14:paraId="301A2DBA" w14:textId="77777777" w:rsidR="0073310D" w:rsidRDefault="0073310D" w:rsidP="0073310D">
      <w:pPr>
        <w:pStyle w:val="Corpodetexto"/>
      </w:pPr>
    </w:p>
    <w:p w14:paraId="70016D10" w14:textId="5FD1445F" w:rsidR="00CC2533" w:rsidRDefault="0073310D" w:rsidP="005A6E28">
      <w:pPr>
        <w:pStyle w:val="Corpodetexto"/>
        <w:spacing w:line="276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A e</w:t>
      </w:r>
      <w:r w:rsidRPr="00AA3ACA">
        <w:rPr>
          <w:color w:val="000000"/>
          <w:szCs w:val="24"/>
        </w:rPr>
        <w:t xml:space="preserve">xecução do projeto desportivo </w:t>
      </w:r>
      <w:r w:rsidR="001434CF">
        <w:t xml:space="preserve">ou paradesportivos </w:t>
      </w:r>
      <w:r w:rsidRPr="00AA3ACA">
        <w:rPr>
          <w:color w:val="000000"/>
          <w:szCs w:val="24"/>
        </w:rPr>
        <w:t>aprovado pela Comissão Técnica indicada no artigo 4º da Lei 11.438/</w:t>
      </w:r>
      <w:r>
        <w:rPr>
          <w:color w:val="000000"/>
          <w:szCs w:val="24"/>
        </w:rPr>
        <w:t>20</w:t>
      </w:r>
      <w:r w:rsidRPr="00AA3ACA">
        <w:rPr>
          <w:color w:val="000000"/>
          <w:szCs w:val="24"/>
        </w:rPr>
        <w:t xml:space="preserve">06, </w:t>
      </w:r>
      <w:r>
        <w:rPr>
          <w:color w:val="000000"/>
          <w:szCs w:val="24"/>
        </w:rPr>
        <w:t xml:space="preserve">conforme </w:t>
      </w:r>
      <w:r w:rsidRPr="00E8443C">
        <w:rPr>
          <w:bCs/>
          <w:szCs w:val="24"/>
        </w:rPr>
        <w:t>Cláusula Primeira do Termo de Compromisso,</w:t>
      </w:r>
      <w:r w:rsidRPr="00E8443C"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firmado entre </w:t>
      </w:r>
      <w:r w:rsidRPr="00DB5CD2">
        <w:rPr>
          <w:bCs/>
          <w:color w:val="FF0000"/>
          <w:szCs w:val="24"/>
        </w:rPr>
        <w:t>o/a “Proponente</w:t>
      </w:r>
      <w:r>
        <w:rPr>
          <w:bCs/>
          <w:szCs w:val="24"/>
        </w:rPr>
        <w:t xml:space="preserve">” e o </w:t>
      </w:r>
      <w:r w:rsidR="005A6E28">
        <w:rPr>
          <w:bCs/>
          <w:szCs w:val="24"/>
        </w:rPr>
        <w:t>Ministério do Esporte</w:t>
      </w:r>
      <w:r>
        <w:rPr>
          <w:color w:val="000000"/>
          <w:szCs w:val="24"/>
        </w:rPr>
        <w:t xml:space="preserve">. </w:t>
      </w:r>
    </w:p>
    <w:p w14:paraId="7759019F" w14:textId="0F2A5DC2" w:rsidR="0073310D" w:rsidRPr="00DB6269" w:rsidRDefault="0073310D" w:rsidP="005A6E28">
      <w:pPr>
        <w:pStyle w:val="Corpodetexto"/>
        <w:spacing w:line="276" w:lineRule="auto"/>
        <w:ind w:firstLine="709"/>
        <w:rPr>
          <w:color w:val="000000"/>
          <w:szCs w:val="24"/>
        </w:rPr>
      </w:pPr>
      <w:r w:rsidRPr="00897D2D">
        <w:rPr>
          <w:szCs w:val="24"/>
        </w:rPr>
        <w:t>Constitui</w:t>
      </w:r>
      <w:r>
        <w:rPr>
          <w:szCs w:val="24"/>
        </w:rPr>
        <w:t>-se</w:t>
      </w:r>
      <w:r w:rsidR="00F70F27">
        <w:rPr>
          <w:szCs w:val="24"/>
        </w:rPr>
        <w:t xml:space="preserve"> como</w:t>
      </w:r>
      <w:r w:rsidRPr="00897D2D">
        <w:rPr>
          <w:szCs w:val="24"/>
        </w:rPr>
        <w:t xml:space="preserve"> </w:t>
      </w:r>
      <w:r>
        <w:rPr>
          <w:szCs w:val="24"/>
        </w:rPr>
        <w:t>objeto</w:t>
      </w:r>
      <w:r w:rsidR="0046126C">
        <w:rPr>
          <w:szCs w:val="24"/>
        </w:rPr>
        <w:t xml:space="preserve"> do projeto</w:t>
      </w:r>
      <w:r>
        <w:rPr>
          <w:szCs w:val="24"/>
        </w:rPr>
        <w:t xml:space="preserve">: </w:t>
      </w:r>
      <w:r w:rsidRPr="00BA35FD">
        <w:rPr>
          <w:color w:val="FF0000"/>
          <w:szCs w:val="24"/>
        </w:rPr>
        <w:t xml:space="preserve">especificar </w:t>
      </w:r>
      <w:r w:rsidR="00A007C8">
        <w:rPr>
          <w:color w:val="FF0000"/>
          <w:szCs w:val="24"/>
        </w:rPr>
        <w:t>objeto e seus objetivos.</w:t>
      </w:r>
    </w:p>
    <w:p w14:paraId="00B0AD24" w14:textId="1B2F2BD0" w:rsidR="00326FF0" w:rsidRPr="00326FF0" w:rsidRDefault="00326FF0" w:rsidP="005A6E28">
      <w:pPr>
        <w:spacing w:line="276" w:lineRule="auto"/>
        <w:ind w:firstLine="709"/>
        <w:rPr>
          <w:color w:val="000000" w:themeColor="text1"/>
          <w:szCs w:val="28"/>
        </w:rPr>
      </w:pPr>
      <w:r>
        <w:t>Relatar</w:t>
      </w:r>
      <w:r w:rsidR="00B35789">
        <w:t xml:space="preserve"> </w:t>
      </w:r>
      <w:r w:rsidRPr="002C5725">
        <w:rPr>
          <w:color w:val="000000" w:themeColor="text1"/>
          <w:szCs w:val="28"/>
        </w:rPr>
        <w:t xml:space="preserve">os resultados esperados e atingidos, os objetivos previstos e alcançados e a repercussão </w:t>
      </w:r>
      <w:r>
        <w:rPr>
          <w:color w:val="000000" w:themeColor="text1"/>
          <w:szCs w:val="28"/>
        </w:rPr>
        <w:t>do projeto n</w:t>
      </w:r>
      <w:r w:rsidRPr="00D94FC1">
        <w:rPr>
          <w:szCs w:val="24"/>
        </w:rPr>
        <w:t>o desenvolvimento do esporte no País e/ou na região geográfica de execução</w:t>
      </w:r>
      <w:r>
        <w:rPr>
          <w:szCs w:val="24"/>
        </w:rPr>
        <w:t>.</w:t>
      </w:r>
    </w:p>
    <w:p w14:paraId="450CACB4" w14:textId="6BEA21AC" w:rsidR="009C64B8" w:rsidRDefault="00A007C8" w:rsidP="005A6E28">
      <w:pPr>
        <w:spacing w:line="276" w:lineRule="auto"/>
        <w:ind w:firstLine="709"/>
        <w:rPr>
          <w:bCs/>
          <w:szCs w:val="24"/>
        </w:rPr>
      </w:pPr>
      <w:r>
        <w:rPr>
          <w:bCs/>
          <w:szCs w:val="24"/>
        </w:rPr>
        <w:t xml:space="preserve">Em caso de </w:t>
      </w:r>
      <w:r w:rsidR="0073310D" w:rsidRPr="00BA35FD">
        <w:rPr>
          <w:bCs/>
          <w:szCs w:val="24"/>
        </w:rPr>
        <w:t>alteraç</w:t>
      </w:r>
      <w:r w:rsidR="0073310D">
        <w:rPr>
          <w:bCs/>
          <w:szCs w:val="24"/>
        </w:rPr>
        <w:t>ões</w:t>
      </w:r>
      <w:r w:rsidR="0073310D" w:rsidRPr="00BA35FD">
        <w:rPr>
          <w:bCs/>
          <w:szCs w:val="24"/>
        </w:rPr>
        <w:t xml:space="preserve"> ao longo da execução do projeto</w:t>
      </w:r>
      <w:r>
        <w:rPr>
          <w:bCs/>
          <w:szCs w:val="24"/>
        </w:rPr>
        <w:t xml:space="preserve"> o proponente deverá informar, bem como justificar neste relatório</w:t>
      </w:r>
      <w:r w:rsidR="00326FF0">
        <w:rPr>
          <w:bCs/>
          <w:szCs w:val="24"/>
        </w:rPr>
        <w:t>.</w:t>
      </w:r>
      <w:r w:rsidR="00775F4D">
        <w:rPr>
          <w:bCs/>
          <w:szCs w:val="24"/>
        </w:rPr>
        <w:t xml:space="preserve"> </w:t>
      </w:r>
      <w:r>
        <w:rPr>
          <w:bCs/>
          <w:szCs w:val="24"/>
        </w:rPr>
        <w:t xml:space="preserve">(Exemplos: </w:t>
      </w:r>
      <w:r w:rsidR="00326FF0">
        <w:rPr>
          <w:bCs/>
          <w:szCs w:val="24"/>
        </w:rPr>
        <w:t xml:space="preserve">termo aditivo, </w:t>
      </w:r>
      <w:r>
        <w:rPr>
          <w:bCs/>
          <w:szCs w:val="24"/>
        </w:rPr>
        <w:t xml:space="preserve">mudança de local, remanejamentos de recursos entre as ações, readequação do plano de trabalho, utilização de aplicação </w:t>
      </w:r>
      <w:r w:rsidR="00B35789">
        <w:rPr>
          <w:bCs/>
          <w:szCs w:val="24"/>
        </w:rPr>
        <w:t>financeira etc.</w:t>
      </w:r>
      <w:r>
        <w:rPr>
          <w:bCs/>
          <w:szCs w:val="24"/>
        </w:rPr>
        <w:t>)</w:t>
      </w:r>
    </w:p>
    <w:p w14:paraId="2F67FCAB" w14:textId="77777777" w:rsidR="009C64B8" w:rsidRDefault="009C64B8" w:rsidP="009C64B8">
      <w:pPr>
        <w:spacing w:line="276" w:lineRule="auto"/>
        <w:ind w:firstLine="709"/>
        <w:rPr>
          <w:b/>
        </w:rPr>
      </w:pPr>
    </w:p>
    <w:p w14:paraId="2B51D3E6" w14:textId="7D3AFADD" w:rsidR="009C64B8" w:rsidRDefault="0073310D" w:rsidP="009C64B8">
      <w:pPr>
        <w:spacing w:after="240" w:line="276" w:lineRule="auto"/>
        <w:ind w:firstLine="709"/>
        <w:rPr>
          <w:b/>
        </w:rPr>
      </w:pPr>
      <w:proofErr w:type="gramStart"/>
      <w:r w:rsidRPr="00286FBB">
        <w:rPr>
          <w:b/>
        </w:rPr>
        <w:t>Local</w:t>
      </w:r>
      <w:r>
        <w:rPr>
          <w:b/>
        </w:rPr>
        <w:t>(</w:t>
      </w:r>
      <w:proofErr w:type="spellStart"/>
      <w:proofErr w:type="gramEnd"/>
      <w:r>
        <w:rPr>
          <w:b/>
        </w:rPr>
        <w:t>is</w:t>
      </w:r>
      <w:proofErr w:type="spellEnd"/>
      <w:r>
        <w:rPr>
          <w:b/>
        </w:rPr>
        <w:t>) d</w:t>
      </w:r>
      <w:r w:rsidRPr="00286FBB">
        <w:rPr>
          <w:b/>
        </w:rPr>
        <w:t>e Execução</w:t>
      </w:r>
      <w:r>
        <w:rPr>
          <w:b/>
        </w:rPr>
        <w:t>:</w:t>
      </w:r>
      <w:r w:rsidR="00B35789">
        <w:rPr>
          <w:b/>
        </w:rPr>
        <w:t xml:space="preserve"> </w:t>
      </w:r>
    </w:p>
    <w:p w14:paraId="4F091331" w14:textId="4A0D423D" w:rsidR="00D45E37" w:rsidRPr="009C64B8" w:rsidRDefault="0073310D" w:rsidP="009C64B8">
      <w:pPr>
        <w:spacing w:line="276" w:lineRule="auto"/>
        <w:ind w:firstLine="709"/>
        <w:rPr>
          <w:bCs/>
          <w:szCs w:val="24"/>
        </w:rPr>
      </w:pPr>
      <w:r w:rsidRPr="00B35789">
        <w:rPr>
          <w:szCs w:val="24"/>
        </w:rPr>
        <w:t xml:space="preserve">Informar o local </w:t>
      </w:r>
      <w:r w:rsidR="00D45E37">
        <w:rPr>
          <w:szCs w:val="24"/>
        </w:rPr>
        <w:t>de execução do projeto</w:t>
      </w:r>
      <w:r w:rsidRPr="00B35789">
        <w:rPr>
          <w:szCs w:val="24"/>
        </w:rPr>
        <w:t xml:space="preserve"> </w:t>
      </w:r>
      <w:r w:rsidR="00B35789" w:rsidRPr="00B35789">
        <w:rPr>
          <w:szCs w:val="24"/>
        </w:rPr>
        <w:t>e</w:t>
      </w:r>
      <w:r w:rsidRPr="00B35789">
        <w:rPr>
          <w:szCs w:val="24"/>
        </w:rPr>
        <w:t xml:space="preserve"> detalhar se houve alteração</w:t>
      </w:r>
      <w:r w:rsidR="00503BF4" w:rsidRPr="00B35789">
        <w:rPr>
          <w:szCs w:val="24"/>
        </w:rPr>
        <w:t xml:space="preserve">, bem como </w:t>
      </w:r>
      <w:r w:rsidR="00D45E37">
        <w:rPr>
          <w:szCs w:val="24"/>
        </w:rPr>
        <w:t xml:space="preserve">apresentar </w:t>
      </w:r>
      <w:r w:rsidR="00503BF4" w:rsidRPr="00B35789">
        <w:rPr>
          <w:szCs w:val="24"/>
        </w:rPr>
        <w:t>a</w:t>
      </w:r>
      <w:r w:rsidR="00D45E37">
        <w:rPr>
          <w:szCs w:val="24"/>
        </w:rPr>
        <w:t>s condições de</w:t>
      </w:r>
      <w:r w:rsidR="00503BF4" w:rsidRPr="00B35789">
        <w:rPr>
          <w:szCs w:val="24"/>
        </w:rPr>
        <w:t xml:space="preserve"> acessibilidade</w:t>
      </w:r>
      <w:r w:rsidR="00B35789">
        <w:rPr>
          <w:szCs w:val="24"/>
        </w:rPr>
        <w:t xml:space="preserve">, conforme </w:t>
      </w:r>
      <w:r w:rsidR="00B35789">
        <w:t>preceitua o Art. 16 do Decreto nº 6.180/2007</w:t>
      </w:r>
      <w:r w:rsidR="00D45E37">
        <w:t>.</w:t>
      </w:r>
    </w:p>
    <w:p w14:paraId="3F2900CE" w14:textId="111ADFD1" w:rsidR="0073310D" w:rsidRPr="00D45E37" w:rsidRDefault="0073310D" w:rsidP="00D45E37">
      <w:pPr>
        <w:pStyle w:val="Corpodetexto"/>
        <w:spacing w:after="80" w:line="276" w:lineRule="auto"/>
        <w:rPr>
          <w:b/>
        </w:rPr>
      </w:pPr>
      <w:r w:rsidRPr="00BA35FD">
        <w:rPr>
          <w:color w:val="FF0000"/>
          <w:sz w:val="20"/>
        </w:rPr>
        <w:t xml:space="preserve"> </w:t>
      </w:r>
    </w:p>
    <w:p w14:paraId="77B2171A" w14:textId="0E75C528" w:rsidR="00F70F27" w:rsidRPr="00AC5952" w:rsidRDefault="00C91AFC" w:rsidP="00F70F27">
      <w:pPr>
        <w:pStyle w:val="Corpodetexto"/>
        <w:numPr>
          <w:ilvl w:val="0"/>
          <w:numId w:val="2"/>
        </w:numPr>
        <w:spacing w:after="80"/>
        <w:rPr>
          <w:b/>
          <w:bCs/>
          <w:szCs w:val="24"/>
        </w:rPr>
      </w:pPr>
      <w:r>
        <w:rPr>
          <w:b/>
          <w:bCs/>
        </w:rPr>
        <w:t>METAS QUALITATIVAS E QUANTITATIVAS</w:t>
      </w:r>
    </w:p>
    <w:p w14:paraId="1531D585" w14:textId="396681B0" w:rsidR="00C91AFC" w:rsidRDefault="00F70F27" w:rsidP="00C91AFC">
      <w:pPr>
        <w:pStyle w:val="NormalWeb"/>
        <w:spacing w:line="276" w:lineRule="auto"/>
        <w:ind w:firstLine="709"/>
        <w:jc w:val="both"/>
      </w:pPr>
      <w:r>
        <w:rPr>
          <w:rStyle w:val="Forte"/>
          <w:b w:val="0"/>
          <w:bCs w:val="0"/>
        </w:rPr>
        <w:t>N</w:t>
      </w:r>
      <w:r w:rsidRPr="0071310B">
        <w:rPr>
          <w:rStyle w:val="Forte"/>
          <w:b w:val="0"/>
          <w:bCs w:val="0"/>
        </w:rPr>
        <w:t>este tópico</w:t>
      </w:r>
      <w:r w:rsidRPr="00AC5952">
        <w:t>,</w:t>
      </w:r>
      <w:r w:rsidRPr="0071310B">
        <w:rPr>
          <w:b/>
          <w:bCs/>
        </w:rPr>
        <w:t xml:space="preserve"> </w:t>
      </w:r>
      <w:r w:rsidRPr="0071310B">
        <w:t>deverá conter as</w:t>
      </w:r>
      <w:r w:rsidR="00CD0DA3">
        <w:t xml:space="preserve"> atividades desenvolvida</w:t>
      </w:r>
      <w:r w:rsidRPr="00E36690">
        <w:t xml:space="preserve">s para o cumprimento do objeto e o comparativo de metas propostas com os resultados alcançados descrevendo as </w:t>
      </w:r>
      <w:r w:rsidRPr="00E36690">
        <w:lastRenderedPageBreak/>
        <w:t xml:space="preserve">ações programadas e executadas e os benefícios alcançados, ressaltando os dados qualitativos e quantitativos. </w:t>
      </w:r>
    </w:p>
    <w:p w14:paraId="672733DC" w14:textId="47DAEA80" w:rsidR="004753B5" w:rsidRPr="004753B5" w:rsidRDefault="00F70F27" w:rsidP="00D35ED8">
      <w:pPr>
        <w:pStyle w:val="NormalWeb"/>
        <w:numPr>
          <w:ilvl w:val="0"/>
          <w:numId w:val="5"/>
        </w:numPr>
        <w:spacing w:after="0" w:afterAutospacing="0" w:line="276" w:lineRule="auto"/>
        <w:jc w:val="both"/>
      </w:pPr>
      <w:proofErr w:type="gramStart"/>
      <w:r w:rsidRPr="00B40E3A">
        <w:t>meta</w:t>
      </w:r>
      <w:r>
        <w:t>s</w:t>
      </w:r>
      <w:proofErr w:type="gramEnd"/>
      <w:r>
        <w:t xml:space="preserve"> qualitativas e quantitativas</w:t>
      </w:r>
      <w:r w:rsidRPr="00B40E3A">
        <w:t xml:space="preserve"> </w:t>
      </w:r>
      <w:r w:rsidR="00C91AFC">
        <w:t>aprovadas</w:t>
      </w:r>
      <w:r w:rsidR="004753B5">
        <w:t>, compreendendo quais os resultados e benefícios alcançad</w:t>
      </w:r>
      <w:r w:rsidR="00C91AFC">
        <w:t>o</w:t>
      </w:r>
      <w:r w:rsidR="004753B5">
        <w:t>s, com seus respectivos indicadores/instrumentos de verificação (de que forma as metas foram aferidas).</w:t>
      </w:r>
    </w:p>
    <w:p w14:paraId="273D1604" w14:textId="3B80A9E5" w:rsidR="00503BF4" w:rsidRPr="004753B5" w:rsidRDefault="004753B5" w:rsidP="004753B5">
      <w:pPr>
        <w:pStyle w:val="PargrafodaLista"/>
        <w:widowControl w:val="0"/>
        <w:tabs>
          <w:tab w:val="left" w:pos="390"/>
        </w:tabs>
        <w:suppressAutoHyphens w:val="0"/>
        <w:spacing w:line="276" w:lineRule="auto"/>
        <w:rPr>
          <w:szCs w:val="24"/>
        </w:rPr>
      </w:pPr>
      <w:r>
        <w:rPr>
          <w:color w:val="FF0000"/>
        </w:rPr>
        <w:t>*F</w:t>
      </w:r>
      <w:r w:rsidR="00503BF4" w:rsidRPr="004753B5">
        <w:rPr>
          <w:color w:val="FF0000"/>
          <w:szCs w:val="24"/>
        </w:rPr>
        <w:t>az</w:t>
      </w:r>
      <w:r>
        <w:rPr>
          <w:color w:val="FF0000"/>
          <w:szCs w:val="24"/>
        </w:rPr>
        <w:t>-</w:t>
      </w:r>
      <w:r w:rsidR="00503BF4" w:rsidRPr="004753B5">
        <w:rPr>
          <w:color w:val="FF0000"/>
          <w:szCs w:val="24"/>
        </w:rPr>
        <w:t xml:space="preserve">se necessário a apresentação de </w:t>
      </w:r>
      <w:r w:rsidRPr="004753B5">
        <w:rPr>
          <w:color w:val="FF0000"/>
          <w:szCs w:val="24"/>
        </w:rPr>
        <w:t>todos os instrumentos</w:t>
      </w:r>
      <w:r w:rsidR="00503BF4" w:rsidRPr="004753B5">
        <w:rPr>
          <w:color w:val="FF0000"/>
          <w:szCs w:val="24"/>
        </w:rPr>
        <w:t xml:space="preserve"> de </w:t>
      </w:r>
      <w:r w:rsidRPr="004753B5">
        <w:rPr>
          <w:color w:val="FF0000"/>
          <w:szCs w:val="24"/>
        </w:rPr>
        <w:t>verificação</w:t>
      </w:r>
      <w:r w:rsidR="00503BF4" w:rsidRPr="004753B5">
        <w:rPr>
          <w:color w:val="FF0000"/>
          <w:szCs w:val="24"/>
        </w:rPr>
        <w:t xml:space="preserve"> das metas qualitativas e </w:t>
      </w:r>
      <w:r w:rsidRPr="004753B5">
        <w:rPr>
          <w:color w:val="FF0000"/>
          <w:szCs w:val="24"/>
        </w:rPr>
        <w:t>quantitativas</w:t>
      </w:r>
      <w:r w:rsidR="00C91AFC">
        <w:rPr>
          <w:color w:val="FF0000"/>
          <w:szCs w:val="24"/>
        </w:rPr>
        <w:t>.</w:t>
      </w:r>
    </w:p>
    <w:p w14:paraId="44F1DB00" w14:textId="50C105C4" w:rsidR="00F70F27" w:rsidRDefault="00F70F27" w:rsidP="00F70F27">
      <w:pPr>
        <w:pStyle w:val="PargrafodaLista"/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 xml:space="preserve">**Em relação as metas quantitativas, deverá </w:t>
      </w:r>
      <w:r w:rsidR="009C64B8">
        <w:rPr>
          <w:color w:val="FF0000"/>
          <w:szCs w:val="24"/>
        </w:rPr>
        <w:t>apresentar</w:t>
      </w:r>
      <w:r w:rsidRPr="00166E7A">
        <w:rPr>
          <w:color w:val="FF0000"/>
          <w:szCs w:val="24"/>
        </w:rPr>
        <w:t xml:space="preserve"> dados quantificáveis.</w:t>
      </w:r>
    </w:p>
    <w:p w14:paraId="51FC3DB6" w14:textId="77777777" w:rsidR="00E80FCA" w:rsidRDefault="00E80FCA" w:rsidP="0073310D">
      <w:pPr>
        <w:pStyle w:val="Corpodetexto"/>
        <w:spacing w:after="80"/>
        <w:rPr>
          <w:b/>
        </w:rPr>
      </w:pPr>
    </w:p>
    <w:p w14:paraId="225C6985" w14:textId="3FF3445A" w:rsidR="0073310D" w:rsidRPr="00BA7F91" w:rsidRDefault="0073310D" w:rsidP="0073310D">
      <w:pPr>
        <w:pStyle w:val="Corpodetexto"/>
        <w:numPr>
          <w:ilvl w:val="0"/>
          <w:numId w:val="2"/>
        </w:numPr>
        <w:spacing w:after="80"/>
        <w:rPr>
          <w:b/>
        </w:rPr>
      </w:pPr>
      <w:r w:rsidRPr="00BA7F91">
        <w:rPr>
          <w:b/>
        </w:rPr>
        <w:t>DOCUMENTOS</w:t>
      </w:r>
      <w:r w:rsidR="00E80FCA" w:rsidRPr="00BA7F91">
        <w:rPr>
          <w:b/>
        </w:rPr>
        <w:t xml:space="preserve"> COMPROBATÓRIOS D</w:t>
      </w:r>
      <w:r w:rsidRPr="00BA7F91">
        <w:rPr>
          <w:b/>
        </w:rPr>
        <w:t>A EXECUÇÃO DO PROJETO</w:t>
      </w:r>
      <w:r w:rsidR="00BD485D">
        <w:rPr>
          <w:b/>
        </w:rPr>
        <w:t xml:space="preserve">, CONFORME, ART. </w:t>
      </w:r>
      <w:r w:rsidR="008B5C6A" w:rsidRPr="00C91AFC">
        <w:rPr>
          <w:b/>
        </w:rPr>
        <w:t>72</w:t>
      </w:r>
      <w:r w:rsidR="00BD485D" w:rsidRPr="00C91AFC">
        <w:rPr>
          <w:b/>
        </w:rPr>
        <w:t>, DA PORTARIA Nº 424/2020</w:t>
      </w:r>
      <w:r w:rsidRPr="00BA7F91">
        <w:rPr>
          <w:b/>
        </w:rPr>
        <w:t>:</w:t>
      </w:r>
    </w:p>
    <w:p w14:paraId="4E48DDA5" w14:textId="77777777" w:rsidR="0073310D" w:rsidRDefault="0073310D" w:rsidP="0073310D">
      <w:pPr>
        <w:pStyle w:val="Corpodetexto"/>
        <w:spacing w:after="80"/>
        <w:rPr>
          <w:b/>
        </w:rPr>
      </w:pPr>
    </w:p>
    <w:p w14:paraId="3215A9EA" w14:textId="0799F774" w:rsidR="0073310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Relação de pessoal contratado (</w:t>
      </w:r>
      <w:r w:rsidR="00F73157" w:rsidRPr="00783C7D">
        <w:rPr>
          <w:b/>
        </w:rPr>
        <w:t xml:space="preserve">se </w:t>
      </w:r>
      <w:r w:rsidRPr="00783C7D">
        <w:rPr>
          <w:b/>
        </w:rPr>
        <w:t xml:space="preserve">houver) – </w:t>
      </w:r>
      <w:r w:rsidRPr="00783C7D">
        <w:rPr>
          <w:bCs/>
        </w:rPr>
        <w:t xml:space="preserve">modelo disponível no site: </w:t>
      </w:r>
      <w:hyperlink r:id="rId7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404B8050" w14:textId="77777777" w:rsidR="00783C7D" w:rsidRDefault="00783C7D" w:rsidP="00783C7D">
      <w:pPr>
        <w:pStyle w:val="Corpodetexto"/>
        <w:spacing w:after="80"/>
        <w:ind w:left="720"/>
      </w:pPr>
    </w:p>
    <w:p w14:paraId="52A8C429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Relação de beneficiários – </w:t>
      </w:r>
      <w:r w:rsidRPr="00783C7D">
        <w:rPr>
          <w:bCs/>
        </w:rPr>
        <w:t xml:space="preserve">modelo disponível no site: </w:t>
      </w:r>
      <w:hyperlink r:id="rId8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25E81449" w14:textId="10136224" w:rsidR="0073310D" w:rsidRPr="00C97410" w:rsidRDefault="0073310D" w:rsidP="00783C7D">
      <w:pPr>
        <w:pStyle w:val="Corpodetexto"/>
        <w:spacing w:after="80" w:line="276" w:lineRule="auto"/>
        <w:ind w:left="720"/>
      </w:pPr>
    </w:p>
    <w:p w14:paraId="1244232E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Relatórios de receitas e despesas</w:t>
      </w:r>
      <w:r w:rsidR="009C64B8" w:rsidRPr="00783C7D">
        <w:rPr>
          <w:b/>
        </w:rPr>
        <w:t xml:space="preserve"> – </w:t>
      </w:r>
      <w:r w:rsidR="009C64B8" w:rsidRPr="00783C7D">
        <w:rPr>
          <w:bCs/>
        </w:rPr>
        <w:t>modelo disponível no site:</w:t>
      </w:r>
      <w:r w:rsidR="009C64B8" w:rsidRPr="00783C7D">
        <w:rPr>
          <w:b/>
        </w:rPr>
        <w:t xml:space="preserve"> </w:t>
      </w:r>
      <w:hyperlink r:id="rId9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6F697490" w14:textId="431B882E" w:rsidR="009C64B8" w:rsidRPr="00783C7D" w:rsidRDefault="009C64B8" w:rsidP="00783C7D">
      <w:pPr>
        <w:pStyle w:val="Corpodetexto"/>
        <w:spacing w:after="80" w:line="276" w:lineRule="auto"/>
        <w:ind w:left="720"/>
        <w:rPr>
          <w:b/>
        </w:rPr>
      </w:pPr>
    </w:p>
    <w:p w14:paraId="3974EE21" w14:textId="77777777" w:rsidR="00783C7D" w:rsidRDefault="009C64B8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Relatório </w:t>
      </w:r>
      <w:r w:rsidR="0073310D" w:rsidRPr="00783C7D">
        <w:rPr>
          <w:b/>
        </w:rPr>
        <w:t>de execução físico-financeira</w:t>
      </w:r>
      <w:r w:rsidRPr="00783C7D">
        <w:rPr>
          <w:b/>
        </w:rPr>
        <w:t xml:space="preserve"> executado – </w:t>
      </w:r>
      <w:r w:rsidRPr="00783C7D">
        <w:rPr>
          <w:bCs/>
        </w:rPr>
        <w:t>modelo disponível no site:</w:t>
      </w:r>
      <w:r w:rsidRPr="00783C7D">
        <w:rPr>
          <w:b/>
        </w:rPr>
        <w:t xml:space="preserve"> </w:t>
      </w:r>
      <w:hyperlink r:id="rId10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6215DEBA" w14:textId="1D1E9633" w:rsidR="009C64B8" w:rsidRPr="00783C7D" w:rsidRDefault="009C64B8" w:rsidP="00783C7D">
      <w:pPr>
        <w:pStyle w:val="Corpodetexto"/>
        <w:spacing w:after="80" w:line="276" w:lineRule="auto"/>
        <w:ind w:left="720"/>
        <w:rPr>
          <w:b/>
        </w:rPr>
      </w:pPr>
    </w:p>
    <w:p w14:paraId="217DA7C0" w14:textId="77777777" w:rsidR="00783C7D" w:rsidRDefault="009C64B8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Relatório de</w:t>
      </w:r>
      <w:r w:rsidR="0073310D" w:rsidRPr="00783C7D">
        <w:rPr>
          <w:b/>
        </w:rPr>
        <w:t xml:space="preserve"> pagamentos – </w:t>
      </w:r>
      <w:r w:rsidR="0073310D" w:rsidRPr="00783C7D">
        <w:rPr>
          <w:bCs/>
        </w:rPr>
        <w:t>modelo disponível no site:</w:t>
      </w:r>
      <w:r w:rsidR="0073310D" w:rsidRPr="00783C7D">
        <w:rPr>
          <w:b/>
        </w:rPr>
        <w:t xml:space="preserve"> </w:t>
      </w:r>
      <w:hyperlink r:id="rId11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7CE83CEF" w14:textId="4F483DF4" w:rsidR="0073310D" w:rsidRPr="00783C7D" w:rsidRDefault="0073310D" w:rsidP="00783C7D">
      <w:pPr>
        <w:pStyle w:val="Corpodetexto"/>
        <w:spacing w:after="80" w:line="276" w:lineRule="auto"/>
        <w:ind w:left="720"/>
        <w:rPr>
          <w:b/>
        </w:rPr>
      </w:pPr>
      <w:r>
        <w:t xml:space="preserve"> </w:t>
      </w:r>
    </w:p>
    <w:p w14:paraId="02062ED0" w14:textId="090A3899" w:rsidR="0073310D" w:rsidRPr="00775F4D" w:rsidRDefault="0073310D" w:rsidP="00775F4D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Cópia do extrato da conta bancária específica</w:t>
      </w:r>
      <w:r w:rsidR="00C91AFC">
        <w:rPr>
          <w:b/>
        </w:rPr>
        <w:t xml:space="preserve"> (conta CAPTAÇÃO e MOVIMENTO)</w:t>
      </w:r>
      <w:r w:rsidRPr="009A4947">
        <w:rPr>
          <w:b/>
        </w:rPr>
        <w:t xml:space="preserve">, desde o dia do recebimento dos recursos até a data do último </w:t>
      </w:r>
      <w:r w:rsidRPr="00D523F7">
        <w:rPr>
          <w:b/>
        </w:rPr>
        <w:t>pagamento;</w:t>
      </w:r>
    </w:p>
    <w:p w14:paraId="423E9989" w14:textId="071F7F4B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D523F7">
        <w:rPr>
          <w:b/>
        </w:rPr>
        <w:lastRenderedPageBreak/>
        <w:t>Demonstrativo de rendimentos das aplicações</w:t>
      </w:r>
      <w:r w:rsidR="00881A94">
        <w:rPr>
          <w:b/>
        </w:rPr>
        <w:t xml:space="preserve"> (conta CAPTAÇÃO e MOVIMENTO)</w:t>
      </w:r>
      <w:r w:rsidRPr="00D523F7">
        <w:rPr>
          <w:b/>
        </w:rPr>
        <w:t>;</w:t>
      </w:r>
    </w:p>
    <w:p w14:paraId="7694EA8B" w14:textId="77777777" w:rsidR="0073310D" w:rsidRPr="00D523F7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0183EE15" w14:textId="1C888B3B" w:rsidR="00881A94" w:rsidRPr="00881A94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  <w:color w:val="FF0000"/>
        </w:rPr>
      </w:pPr>
      <w:r w:rsidRPr="009A4947">
        <w:rPr>
          <w:b/>
        </w:rPr>
        <w:t>Comprovante de recolhimento dos recursos não aplicados, mediante GRU</w:t>
      </w:r>
      <w:r w:rsidR="00881A94">
        <w:rPr>
          <w:b/>
        </w:rPr>
        <w:t xml:space="preserve">, </w:t>
      </w:r>
      <w:r w:rsidR="00F73157">
        <w:rPr>
          <w:b/>
        </w:rPr>
        <w:t>se</w:t>
      </w:r>
      <w:r w:rsidR="00881A94">
        <w:rPr>
          <w:b/>
        </w:rPr>
        <w:t xml:space="preserve"> houver;</w:t>
      </w:r>
    </w:p>
    <w:p w14:paraId="3D5148BC" w14:textId="77777777" w:rsidR="00881A94" w:rsidRDefault="00881A94" w:rsidP="00881A94">
      <w:pPr>
        <w:pStyle w:val="PargrafodaLista"/>
        <w:rPr>
          <w:b/>
        </w:rPr>
      </w:pPr>
    </w:p>
    <w:p w14:paraId="13EB2938" w14:textId="15B08FE0" w:rsidR="00881A94" w:rsidRPr="00D35ED8" w:rsidRDefault="00881A94" w:rsidP="00D35ED8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881A94">
        <w:rPr>
          <w:b/>
        </w:rPr>
        <w:t>Solicitação de</w:t>
      </w:r>
      <w:r w:rsidR="0073310D" w:rsidRPr="00881A94">
        <w:rPr>
          <w:b/>
        </w:rPr>
        <w:t xml:space="preserve"> transferência dos recursos</w:t>
      </w:r>
      <w:r w:rsidRPr="00881A94">
        <w:rPr>
          <w:b/>
        </w:rPr>
        <w:t xml:space="preserve"> remanescente do final da execução</w:t>
      </w:r>
      <w:r w:rsidR="0073310D" w:rsidRPr="00881A94">
        <w:rPr>
          <w:b/>
        </w:rPr>
        <w:t xml:space="preserve">, </w:t>
      </w:r>
      <w:r w:rsidR="00F73157">
        <w:rPr>
          <w:b/>
        </w:rPr>
        <w:t>se</w:t>
      </w:r>
      <w:r w:rsidR="0073310D" w:rsidRPr="00881A94">
        <w:rPr>
          <w:b/>
        </w:rPr>
        <w:t xml:space="preserve"> houver</w:t>
      </w:r>
      <w:r>
        <w:rPr>
          <w:b/>
        </w:rPr>
        <w:t>;</w:t>
      </w:r>
    </w:p>
    <w:p w14:paraId="1E693943" w14:textId="79645C66" w:rsidR="0073310D" w:rsidRPr="00881A94" w:rsidRDefault="00881A94" w:rsidP="00881A94">
      <w:pPr>
        <w:pStyle w:val="Corpodetexto"/>
        <w:spacing w:after="80" w:line="276" w:lineRule="auto"/>
        <w:ind w:left="720"/>
        <w:rPr>
          <w:bCs/>
          <w:color w:val="FF0000"/>
        </w:rPr>
      </w:pPr>
      <w:r w:rsidRPr="00881A94">
        <w:rPr>
          <w:bCs/>
          <w:color w:val="FF0000"/>
        </w:rPr>
        <w:t>*Cabe informar que a entidade</w:t>
      </w:r>
      <w:r w:rsidRPr="00881A94">
        <w:rPr>
          <w:b/>
          <w:color w:val="FF0000"/>
        </w:rPr>
        <w:t xml:space="preserve"> </w:t>
      </w:r>
      <w:r w:rsidRPr="00881A94">
        <w:rPr>
          <w:color w:val="FF0000"/>
        </w:rPr>
        <w:t xml:space="preserve">deverá recolher o saldo remanescente da conta MOVIMENTO </w:t>
      </w:r>
      <w:r w:rsidR="005C0127">
        <w:rPr>
          <w:color w:val="FF0000"/>
        </w:rPr>
        <w:t>para a</w:t>
      </w:r>
      <w:r w:rsidRPr="00881A94">
        <w:rPr>
          <w:color w:val="FF0000"/>
        </w:rPr>
        <w:t xml:space="preserve"> conta CAPTAÇÃO do próprio projeto, para posterior solicitação de transferência.</w:t>
      </w:r>
    </w:p>
    <w:p w14:paraId="1B8052AC" w14:textId="77777777" w:rsidR="00881A94" w:rsidRPr="00881A94" w:rsidRDefault="00881A94" w:rsidP="00881A94">
      <w:pPr>
        <w:pStyle w:val="Corpodetexto"/>
        <w:spacing w:after="80" w:line="276" w:lineRule="auto"/>
        <w:rPr>
          <w:bCs/>
        </w:rPr>
      </w:pPr>
    </w:p>
    <w:p w14:paraId="45C6786F" w14:textId="44223308" w:rsidR="0073310D" w:rsidRPr="00D523F7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 xml:space="preserve">Cópia dos documentos </w:t>
      </w:r>
      <w:r w:rsidRPr="00D523F7">
        <w:rPr>
          <w:b/>
        </w:rPr>
        <w:t xml:space="preserve">comprobatórios das despesas, acompanhados dos documentos constantes dos </w:t>
      </w:r>
      <w:r w:rsidRPr="00881A94">
        <w:rPr>
          <w:b/>
        </w:rPr>
        <w:t>artigos art. 47</w:t>
      </w:r>
      <w:r w:rsidR="00881A94">
        <w:rPr>
          <w:b/>
        </w:rPr>
        <w:t>, 49</w:t>
      </w:r>
      <w:r w:rsidRPr="00881A94">
        <w:rPr>
          <w:b/>
        </w:rPr>
        <w:t xml:space="preserve"> a 55;</w:t>
      </w:r>
    </w:p>
    <w:p w14:paraId="6A0723E5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71C1F5AE" w14:textId="77777777" w:rsidR="00783C7D" w:rsidRDefault="0073310D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>Relação de bens adquiridos, produzidos ou construídos com recursos da Lei de Incentivo ao Esporte</w:t>
      </w:r>
      <w:r w:rsidR="00881A94" w:rsidRPr="00783C7D">
        <w:rPr>
          <w:b/>
        </w:rPr>
        <w:t>, quando houver</w:t>
      </w:r>
      <w:r w:rsidRPr="00783C7D">
        <w:rPr>
          <w:b/>
        </w:rPr>
        <w:t xml:space="preserve"> – </w:t>
      </w:r>
      <w:r w:rsidRPr="00783C7D">
        <w:rPr>
          <w:bCs/>
        </w:rPr>
        <w:t xml:space="preserve">modelo disponível no site: </w:t>
      </w:r>
      <w:hyperlink r:id="rId12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225F40E4" w14:textId="2C87D34D" w:rsidR="0073310D" w:rsidRPr="00783C7D" w:rsidRDefault="0073310D" w:rsidP="00783C7D">
      <w:pPr>
        <w:pStyle w:val="Corpodetexto"/>
        <w:spacing w:after="80" w:line="276" w:lineRule="auto"/>
        <w:ind w:left="720"/>
        <w:rPr>
          <w:b/>
        </w:rPr>
      </w:pPr>
    </w:p>
    <w:p w14:paraId="5C11580A" w14:textId="1857DA8E" w:rsidR="00CA7D93" w:rsidRPr="00775F4D" w:rsidRDefault="0073310D" w:rsidP="00F73157">
      <w:pPr>
        <w:pStyle w:val="Corpodetexto"/>
        <w:numPr>
          <w:ilvl w:val="0"/>
          <w:numId w:val="3"/>
        </w:numPr>
        <w:spacing w:after="80" w:line="276" w:lineRule="auto"/>
        <w:rPr>
          <w:b/>
          <w:szCs w:val="24"/>
        </w:rPr>
      </w:pPr>
      <w:r w:rsidRPr="00F45C87">
        <w:rPr>
          <w:b/>
        </w:rPr>
        <w:t>Comprovante de divulgação e execução do PDLIE</w:t>
      </w:r>
      <w:r>
        <w:rPr>
          <w:b/>
        </w:rPr>
        <w:t xml:space="preserve"> – </w:t>
      </w:r>
      <w:r w:rsidRPr="00775F4D">
        <w:rPr>
          <w:szCs w:val="24"/>
        </w:rPr>
        <w:t>Considerando que é de suma importância a divulgação da Lei de Incentivo ao Esporte, Ministério d</w:t>
      </w:r>
      <w:r w:rsidR="005A6E28">
        <w:rPr>
          <w:szCs w:val="24"/>
        </w:rPr>
        <w:t>o Esporte</w:t>
      </w:r>
      <w:r w:rsidRPr="00775F4D">
        <w:rPr>
          <w:szCs w:val="24"/>
        </w:rPr>
        <w:t xml:space="preserve"> e Governo Federal, bem como de seus patrocinadores, junto às comunidades beneficiadas, aos parceiros, e sociedade em geral, informa</w:t>
      </w:r>
      <w:r w:rsidR="00775F4D">
        <w:rPr>
          <w:szCs w:val="24"/>
        </w:rPr>
        <w:t>r se</w:t>
      </w:r>
      <w:r w:rsidRPr="00775F4D">
        <w:rPr>
          <w:szCs w:val="24"/>
        </w:rPr>
        <w:t xml:space="preserve"> o projeto teve sua divulgação realizada por meio de</w:t>
      </w:r>
      <w:r w:rsidR="00775F4D">
        <w:rPr>
          <w:szCs w:val="24"/>
        </w:rPr>
        <w:t xml:space="preserve"> </w:t>
      </w:r>
      <w:r w:rsidRPr="00775F4D">
        <w:rPr>
          <w:color w:val="FF0000"/>
          <w:szCs w:val="24"/>
        </w:rPr>
        <w:t xml:space="preserve">site, jornais, reportagens, fotos de: uniformes, banners, </w:t>
      </w:r>
      <w:r w:rsidR="00775F4D" w:rsidRPr="00775F4D">
        <w:rPr>
          <w:color w:val="FF0000"/>
          <w:szCs w:val="24"/>
        </w:rPr>
        <w:t>panfletos etc.</w:t>
      </w:r>
      <w:r w:rsidR="00F73157" w:rsidRPr="00775F4D">
        <w:rPr>
          <w:color w:val="FF0000"/>
          <w:szCs w:val="24"/>
        </w:rPr>
        <w:t xml:space="preserve">, </w:t>
      </w:r>
      <w:r w:rsidR="00F73157" w:rsidRPr="00775F4D">
        <w:rPr>
          <w:b/>
          <w:bCs/>
          <w:szCs w:val="24"/>
        </w:rPr>
        <w:t>conforme PDLIE aprovado</w:t>
      </w:r>
      <w:r w:rsidRPr="00775F4D">
        <w:rPr>
          <w:b/>
          <w:szCs w:val="24"/>
        </w:rPr>
        <w:t>;</w:t>
      </w:r>
    </w:p>
    <w:p w14:paraId="3BB3B857" w14:textId="46780976" w:rsidR="00CA7D93" w:rsidRPr="00F73157" w:rsidRDefault="00CA7D93" w:rsidP="00F73157">
      <w:pPr>
        <w:pStyle w:val="Corpodetexto"/>
        <w:spacing w:after="80" w:line="276" w:lineRule="auto"/>
        <w:ind w:left="720"/>
        <w:rPr>
          <w:b/>
          <w:color w:val="FF0000"/>
        </w:rPr>
      </w:pPr>
      <w:r w:rsidRPr="00CA7D93">
        <w:rPr>
          <w:b/>
          <w:color w:val="FF0000"/>
          <w:szCs w:val="24"/>
        </w:rPr>
        <w:t>*SE ATENTAR AO PREVISTO NOS ARTS. 94 A 98 DA PORTARIA 424/2020</w:t>
      </w:r>
      <w:r w:rsidR="00F73157">
        <w:rPr>
          <w:b/>
          <w:color w:val="FF0000"/>
          <w:szCs w:val="24"/>
        </w:rPr>
        <w:t>.</w:t>
      </w:r>
    </w:p>
    <w:p w14:paraId="0369567B" w14:textId="77777777" w:rsidR="0073310D" w:rsidRDefault="0073310D" w:rsidP="008B5C6A">
      <w:pPr>
        <w:pStyle w:val="PargrafodaLista"/>
        <w:spacing w:line="276" w:lineRule="auto"/>
        <w:rPr>
          <w:b/>
          <w:color w:val="FF0000"/>
        </w:rPr>
      </w:pPr>
    </w:p>
    <w:p w14:paraId="5319DE2C" w14:textId="77777777" w:rsidR="00783C7D" w:rsidRDefault="00F73157" w:rsidP="00783C7D">
      <w:pPr>
        <w:pStyle w:val="Corpodetexto"/>
        <w:numPr>
          <w:ilvl w:val="0"/>
          <w:numId w:val="3"/>
        </w:numPr>
        <w:spacing w:after="80"/>
      </w:pPr>
      <w:r w:rsidRPr="00783C7D">
        <w:rPr>
          <w:b/>
        </w:rPr>
        <w:t xml:space="preserve">Cronograma de atividades realizadas – </w:t>
      </w:r>
      <w:r w:rsidRPr="00783C7D">
        <w:rPr>
          <w:bCs/>
        </w:rPr>
        <w:t xml:space="preserve">modelo disponível no site: </w:t>
      </w:r>
      <w:hyperlink r:id="rId13" w:history="1">
        <w:r w:rsidR="00783C7D" w:rsidRPr="008E70DD">
          <w:rPr>
            <w:rStyle w:val="Hyperlink"/>
          </w:rPr>
          <w:t>https://www.gov.br/esporte/pt-br/acoes-e-programas/lei-de-incentivo-ao-esporte/modelos-e-manuais</w:t>
        </w:r>
      </w:hyperlink>
    </w:p>
    <w:p w14:paraId="0AA84720" w14:textId="4E2DEE40" w:rsidR="00F73157" w:rsidRPr="00783C7D" w:rsidRDefault="00F73157" w:rsidP="00783C7D">
      <w:pPr>
        <w:pStyle w:val="Corpodetexto"/>
        <w:spacing w:after="80" w:line="276" w:lineRule="auto"/>
        <w:ind w:left="720"/>
        <w:rPr>
          <w:bCs/>
        </w:rPr>
      </w:pPr>
      <w:bookmarkStart w:id="0" w:name="_GoBack"/>
      <w:bookmarkEnd w:id="0"/>
    </w:p>
    <w:p w14:paraId="7B275A3D" w14:textId="7B0750C0" w:rsidR="0073310D" w:rsidRPr="00765802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Cs/>
        </w:rPr>
      </w:pPr>
      <w:r w:rsidRPr="009A4947">
        <w:rPr>
          <w:b/>
        </w:rPr>
        <w:t>Calendário atualizado de eventos</w:t>
      </w:r>
      <w:r w:rsidR="00D35ED8">
        <w:rPr>
          <w:b/>
        </w:rPr>
        <w:t xml:space="preserve">, </w:t>
      </w:r>
      <w:r w:rsidRPr="00F73157">
        <w:rPr>
          <w:b/>
        </w:rPr>
        <w:t>se houver</w:t>
      </w:r>
      <w:r w:rsidR="00F73157" w:rsidRPr="00F73157">
        <w:rPr>
          <w:b/>
        </w:rPr>
        <w:t>;</w:t>
      </w:r>
      <w:r w:rsidRPr="00F73157">
        <w:rPr>
          <w:b/>
        </w:rPr>
        <w:t xml:space="preserve"> </w:t>
      </w:r>
    </w:p>
    <w:p w14:paraId="2FBDC0C9" w14:textId="77777777" w:rsidR="0073310D" w:rsidRDefault="0073310D" w:rsidP="008B5C6A">
      <w:pPr>
        <w:pStyle w:val="Corpodetexto"/>
        <w:spacing w:after="80" w:line="276" w:lineRule="auto"/>
        <w:ind w:left="720"/>
        <w:rPr>
          <w:b/>
        </w:rPr>
      </w:pPr>
    </w:p>
    <w:p w14:paraId="1D99A4C8" w14:textId="7B80E3FC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lastRenderedPageBreak/>
        <w:t>Fotografias dos materiais e equipamentos adquiridos através do projeto</w:t>
      </w:r>
      <w:r w:rsidR="00D35ED8">
        <w:rPr>
          <w:b/>
        </w:rPr>
        <w:t xml:space="preserve">, </w:t>
      </w:r>
      <w:r w:rsidR="00F73157" w:rsidRPr="00F73157">
        <w:rPr>
          <w:b/>
        </w:rPr>
        <w:t>se</w:t>
      </w:r>
      <w:r w:rsidRPr="00F73157">
        <w:rPr>
          <w:b/>
        </w:rPr>
        <w:t xml:space="preserve"> houver;</w:t>
      </w:r>
    </w:p>
    <w:p w14:paraId="2A534441" w14:textId="77777777" w:rsidR="0073310D" w:rsidRDefault="0073310D" w:rsidP="008B5C6A">
      <w:pPr>
        <w:pStyle w:val="Corpodetexto"/>
        <w:spacing w:after="80" w:line="276" w:lineRule="auto"/>
        <w:rPr>
          <w:b/>
        </w:rPr>
      </w:pPr>
    </w:p>
    <w:p w14:paraId="576E42E9" w14:textId="3BD53BEF" w:rsidR="0073310D" w:rsidRDefault="0073310D" w:rsidP="008B5C6A">
      <w:pPr>
        <w:pStyle w:val="Corpodetexto"/>
        <w:numPr>
          <w:ilvl w:val="0"/>
          <w:numId w:val="3"/>
        </w:numPr>
        <w:spacing w:after="80" w:line="276" w:lineRule="auto"/>
        <w:rPr>
          <w:b/>
        </w:rPr>
      </w:pPr>
      <w:r w:rsidRPr="009A4947">
        <w:rPr>
          <w:b/>
        </w:rPr>
        <w:t>Fotografias e reportagens que comprovem a realização do projeto.</w:t>
      </w:r>
    </w:p>
    <w:p w14:paraId="7E691876" w14:textId="41BB9740" w:rsidR="00A007C8" w:rsidRDefault="00A007C8" w:rsidP="00A007C8">
      <w:pPr>
        <w:pStyle w:val="Corpodetexto"/>
        <w:spacing w:after="80" w:line="276" w:lineRule="auto"/>
        <w:rPr>
          <w:b/>
        </w:rPr>
      </w:pPr>
    </w:p>
    <w:p w14:paraId="0A35065E" w14:textId="77777777" w:rsidR="00A007C8" w:rsidRDefault="00A007C8" w:rsidP="00A007C8">
      <w:pPr>
        <w:tabs>
          <w:tab w:val="left" w:pos="1003"/>
        </w:tabs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D21B5C">
        <w:rPr>
          <w:b/>
          <w:bCs/>
          <w:szCs w:val="24"/>
        </w:rPr>
        <w:t>plicação financeira</w:t>
      </w:r>
      <w:r>
        <w:rPr>
          <w:b/>
          <w:bCs/>
          <w:szCs w:val="24"/>
        </w:rPr>
        <w:t>:</w:t>
      </w:r>
    </w:p>
    <w:p w14:paraId="164C7566" w14:textId="7CC262A5" w:rsidR="00A007C8" w:rsidRDefault="00A007C8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  <w:r w:rsidRPr="00166E7A">
        <w:rPr>
          <w:color w:val="FF0000"/>
          <w:szCs w:val="24"/>
        </w:rPr>
        <w:t>*Informar em quais ações foram utilizados</w:t>
      </w:r>
      <w:r>
        <w:rPr>
          <w:color w:val="FF0000"/>
          <w:szCs w:val="24"/>
        </w:rPr>
        <w:t xml:space="preserve">, bem como justificativas da </w:t>
      </w:r>
      <w:r w:rsidRPr="004A5C8E">
        <w:rPr>
          <w:color w:val="FF0000"/>
          <w:szCs w:val="24"/>
        </w:rPr>
        <w:t>ação escolhida, tendo como critério a obtenção do melhor resultado para a execução do projeto</w:t>
      </w:r>
      <w:r>
        <w:rPr>
          <w:color w:val="FF0000"/>
          <w:szCs w:val="24"/>
        </w:rPr>
        <w:t xml:space="preserve">, art. </w:t>
      </w:r>
      <w:r w:rsidR="00087ADD">
        <w:rPr>
          <w:color w:val="FF0000"/>
          <w:szCs w:val="24"/>
        </w:rPr>
        <w:t>29</w:t>
      </w:r>
      <w:r>
        <w:rPr>
          <w:color w:val="FF0000"/>
          <w:szCs w:val="24"/>
        </w:rPr>
        <w:t xml:space="preserve"> §2º da Portaria nº 424/2020</w:t>
      </w:r>
      <w:r w:rsidRPr="00166E7A">
        <w:rPr>
          <w:color w:val="FF0000"/>
          <w:szCs w:val="24"/>
        </w:rPr>
        <w:t>.</w:t>
      </w:r>
    </w:p>
    <w:p w14:paraId="68CE1D37" w14:textId="77777777" w:rsidR="00087ADD" w:rsidRPr="00087ADD" w:rsidRDefault="00087ADD" w:rsidP="00087ADD">
      <w:pPr>
        <w:tabs>
          <w:tab w:val="left" w:pos="1003"/>
        </w:tabs>
        <w:spacing w:line="276" w:lineRule="auto"/>
        <w:rPr>
          <w:color w:val="FF0000"/>
          <w:szCs w:val="24"/>
        </w:rPr>
      </w:pPr>
    </w:p>
    <w:tbl>
      <w:tblPr>
        <w:tblW w:w="82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2860"/>
        <w:gridCol w:w="2860"/>
      </w:tblGrid>
      <w:tr w:rsidR="00A007C8" w:rsidRPr="00BA35FD" w14:paraId="5ADD5EEC" w14:textId="77777777" w:rsidTr="00A13745">
        <w:trPr>
          <w:trHeight w:val="259"/>
          <w:jc w:val="right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07BE3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 xml:space="preserve">DETALHAMENTO </w:t>
            </w:r>
            <w:r>
              <w:rPr>
                <w:b/>
                <w:bCs/>
                <w:sz w:val="20"/>
                <w:lang w:eastAsia="pt-BR"/>
              </w:rPr>
              <w:t>DAS AÇÕES</w:t>
            </w:r>
          </w:p>
        </w:tc>
      </w:tr>
      <w:tr w:rsidR="00A007C8" w:rsidRPr="00BA35FD" w14:paraId="0CEC0BB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F6B0F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 w:rsidRPr="00BA35FD">
              <w:rPr>
                <w:b/>
                <w:bCs/>
                <w:sz w:val="20"/>
                <w:lang w:eastAsia="pt-BR"/>
              </w:rPr>
              <w:t>AÇÃO Nº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B0ACD" w14:textId="77777777" w:rsidR="00A007C8" w:rsidRPr="00BA35FD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VALOR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A00C3" w14:textId="77777777" w:rsidR="00A007C8" w:rsidRDefault="00A007C8" w:rsidP="00A13745">
            <w:pPr>
              <w:suppressAutoHyphens w:val="0"/>
              <w:jc w:val="center"/>
              <w:rPr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JUSTIFICATIVA</w:t>
            </w:r>
          </w:p>
        </w:tc>
      </w:tr>
      <w:tr w:rsidR="00A007C8" w:rsidRPr="00BA35FD" w14:paraId="3CE55370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1AE9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5AA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 xml:space="preserve">R$ </w:t>
            </w:r>
            <w:proofErr w:type="spellStart"/>
            <w:r>
              <w:rPr>
                <w:sz w:val="20"/>
                <w:lang w:eastAsia="pt-BR"/>
              </w:rPr>
              <w:t>xxx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624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  <w:tr w:rsidR="00A007C8" w:rsidRPr="00BA35FD" w14:paraId="7503D8A7" w14:textId="77777777" w:rsidTr="00A13745">
        <w:trPr>
          <w:trHeight w:val="259"/>
          <w:jc w:val="right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9CB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CDF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  <w:r>
              <w:rPr>
                <w:sz w:val="20"/>
                <w:lang w:eastAsia="pt-BR"/>
              </w:rPr>
              <w:t xml:space="preserve">R$ </w:t>
            </w:r>
            <w:proofErr w:type="spellStart"/>
            <w:r>
              <w:rPr>
                <w:sz w:val="20"/>
                <w:lang w:eastAsia="pt-BR"/>
              </w:rPr>
              <w:t>xxx</w:t>
            </w:r>
            <w:proofErr w:type="spellEnd"/>
            <w:r w:rsidRPr="00BA35FD">
              <w:rPr>
                <w:sz w:val="20"/>
                <w:lang w:eastAsia="pt-BR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5D5" w14:textId="77777777" w:rsidR="00A007C8" w:rsidRPr="00BA35FD" w:rsidRDefault="00A007C8" w:rsidP="00A13745">
            <w:pPr>
              <w:suppressAutoHyphens w:val="0"/>
              <w:jc w:val="center"/>
              <w:rPr>
                <w:sz w:val="20"/>
                <w:lang w:eastAsia="pt-BR"/>
              </w:rPr>
            </w:pPr>
          </w:p>
        </w:tc>
      </w:tr>
    </w:tbl>
    <w:p w14:paraId="3C09C18E" w14:textId="77777777" w:rsidR="0073310D" w:rsidRPr="00286FBB" w:rsidRDefault="0073310D" w:rsidP="00087ADD">
      <w:pPr>
        <w:pStyle w:val="Corpodetexto"/>
        <w:spacing w:after="80" w:line="276" w:lineRule="auto"/>
      </w:pPr>
    </w:p>
    <w:p w14:paraId="071F657D" w14:textId="77777777" w:rsidR="0073310D" w:rsidRPr="00895868" w:rsidRDefault="0073310D" w:rsidP="008B5C6A">
      <w:pPr>
        <w:pStyle w:val="Ttulo1"/>
        <w:numPr>
          <w:ilvl w:val="0"/>
          <w:numId w:val="2"/>
        </w:numPr>
        <w:spacing w:before="120" w:line="276" w:lineRule="auto"/>
        <w:rPr>
          <w:color w:val="auto"/>
          <w:sz w:val="24"/>
          <w:szCs w:val="24"/>
        </w:rPr>
      </w:pPr>
      <w:r w:rsidRPr="00895868">
        <w:rPr>
          <w:color w:val="auto"/>
          <w:sz w:val="24"/>
          <w:szCs w:val="24"/>
        </w:rPr>
        <w:t>CONSIDERAÇÕES FINAIS</w:t>
      </w:r>
    </w:p>
    <w:p w14:paraId="5A85158B" w14:textId="77777777" w:rsidR="0073310D" w:rsidRPr="00542E5F" w:rsidRDefault="0073310D" w:rsidP="008B5C6A">
      <w:pPr>
        <w:spacing w:line="276" w:lineRule="auto"/>
        <w:rPr>
          <w:color w:val="FF0000"/>
        </w:rPr>
      </w:pPr>
    </w:p>
    <w:p w14:paraId="3E986AFC" w14:textId="4D8190B4" w:rsidR="0073310D" w:rsidRPr="00326FF0" w:rsidRDefault="0073310D" w:rsidP="008B5C6A">
      <w:pPr>
        <w:spacing w:line="276" w:lineRule="auto"/>
        <w:ind w:firstLine="709"/>
      </w:pPr>
      <w:r w:rsidRPr="00326FF0">
        <w:t>Apresentar neste campo as considerações finais deste Relatório de Cumprimento do Objeto que se fizerem necessárias, tais como justificativas, esclarecimentos e informações complementares.</w:t>
      </w:r>
    </w:p>
    <w:p w14:paraId="7E991750" w14:textId="453AA007" w:rsidR="00326FF0" w:rsidRDefault="00326FF0" w:rsidP="00087ADD">
      <w:pPr>
        <w:spacing w:line="276" w:lineRule="auto"/>
        <w:ind w:firstLine="709"/>
        <w:rPr>
          <w:bCs/>
          <w:szCs w:val="24"/>
        </w:rPr>
      </w:pPr>
      <w:r w:rsidRPr="00BA35FD">
        <w:rPr>
          <w:bCs/>
          <w:szCs w:val="24"/>
        </w:rPr>
        <w:t>Ressalta-se que foi atingido o objeto pactuado e cumprido fielmente o Plano de Trabalho aprovado</w:t>
      </w:r>
      <w:r>
        <w:rPr>
          <w:bCs/>
          <w:szCs w:val="24"/>
        </w:rPr>
        <w:t>.</w:t>
      </w:r>
    </w:p>
    <w:p w14:paraId="784D1831" w14:textId="77777777" w:rsidR="0073310D" w:rsidRPr="00153F54" w:rsidRDefault="0073310D" w:rsidP="008B5C6A">
      <w:pPr>
        <w:pStyle w:val="Ttulo1"/>
        <w:numPr>
          <w:ilvl w:val="0"/>
          <w:numId w:val="2"/>
        </w:numPr>
        <w:spacing w:before="240" w:line="276" w:lineRule="auto"/>
        <w:rPr>
          <w:color w:val="auto"/>
          <w:sz w:val="24"/>
          <w:szCs w:val="24"/>
        </w:rPr>
      </w:pPr>
      <w:r w:rsidRPr="00153F54">
        <w:rPr>
          <w:color w:val="auto"/>
          <w:sz w:val="24"/>
          <w:szCs w:val="24"/>
        </w:rPr>
        <w:t>AUTENTICAÇÃO</w:t>
      </w:r>
    </w:p>
    <w:p w14:paraId="40A5F70D" w14:textId="77777777" w:rsidR="0073310D" w:rsidRDefault="0073310D" w:rsidP="008B5C6A">
      <w:pPr>
        <w:spacing w:line="276" w:lineRule="auto"/>
        <w:rPr>
          <w:szCs w:val="24"/>
        </w:rPr>
      </w:pPr>
    </w:p>
    <w:p w14:paraId="3A039340" w14:textId="77777777" w:rsidR="0073310D" w:rsidRPr="009032DA" w:rsidRDefault="0073310D" w:rsidP="008B5C6A">
      <w:pPr>
        <w:spacing w:line="276" w:lineRule="auto"/>
        <w:ind w:firstLine="709"/>
        <w:rPr>
          <w:b/>
          <w:szCs w:val="24"/>
        </w:rPr>
      </w:pPr>
      <w:r w:rsidRPr="009032DA">
        <w:rPr>
          <w:b/>
          <w:szCs w:val="24"/>
        </w:rPr>
        <w:t>Atesto a veracidade de todas as informações/documentos apresentados e coloco-me a disposição para qualquer complementação de dados, caso seja solicitado.</w:t>
      </w:r>
    </w:p>
    <w:p w14:paraId="3634DCCF" w14:textId="77777777" w:rsidR="0073310D" w:rsidRPr="003D5395" w:rsidRDefault="0073310D" w:rsidP="008B5C6A">
      <w:pPr>
        <w:spacing w:line="276" w:lineRule="auto"/>
        <w:rPr>
          <w:szCs w:val="24"/>
        </w:rPr>
      </w:pPr>
    </w:p>
    <w:p w14:paraId="4DB79C7A" w14:textId="1AB72553" w:rsidR="00087ADD" w:rsidRDefault="0073310D" w:rsidP="00CA7D93">
      <w:pPr>
        <w:spacing w:line="276" w:lineRule="auto"/>
        <w:rPr>
          <w:b/>
          <w:szCs w:val="24"/>
        </w:rPr>
      </w:pPr>
      <w:r w:rsidRPr="009032DA">
        <w:rPr>
          <w:b/>
          <w:szCs w:val="24"/>
        </w:rPr>
        <w:t xml:space="preserve">Data: 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</w:t>
      </w:r>
      <w:r w:rsidRPr="009032DA">
        <w:rPr>
          <w:b/>
          <w:szCs w:val="24"/>
        </w:rPr>
        <w:t>_/</w:t>
      </w:r>
      <w:r>
        <w:rPr>
          <w:b/>
          <w:szCs w:val="24"/>
        </w:rPr>
        <w:t>___</w:t>
      </w:r>
      <w:r w:rsidRPr="009032DA">
        <w:rPr>
          <w:b/>
          <w:szCs w:val="24"/>
        </w:rPr>
        <w:t>_</w:t>
      </w:r>
    </w:p>
    <w:p w14:paraId="6BA90503" w14:textId="77777777" w:rsidR="00D35ED8" w:rsidRDefault="00D35ED8" w:rsidP="00CA7D93">
      <w:pPr>
        <w:spacing w:line="276" w:lineRule="auto"/>
        <w:rPr>
          <w:b/>
          <w:szCs w:val="24"/>
        </w:rPr>
      </w:pPr>
    </w:p>
    <w:p w14:paraId="62C55D67" w14:textId="77777777" w:rsidR="0073310D" w:rsidRPr="009032DA" w:rsidRDefault="0073310D" w:rsidP="008B5C6A">
      <w:pPr>
        <w:spacing w:line="276" w:lineRule="auto"/>
        <w:jc w:val="center"/>
        <w:rPr>
          <w:b/>
          <w:szCs w:val="24"/>
        </w:rPr>
      </w:pPr>
      <w:r w:rsidRPr="009032DA">
        <w:rPr>
          <w:b/>
          <w:szCs w:val="24"/>
        </w:rPr>
        <w:t>_________________________________</w:t>
      </w:r>
    </w:p>
    <w:p w14:paraId="70FB6A3A" w14:textId="33EA0C8F" w:rsidR="00096ED4" w:rsidRPr="00CA7D93" w:rsidRDefault="0073310D" w:rsidP="00CA7D93">
      <w:pPr>
        <w:jc w:val="center"/>
        <w:rPr>
          <w:b/>
          <w:szCs w:val="24"/>
        </w:rPr>
      </w:pPr>
      <w:r w:rsidRPr="009032DA">
        <w:rPr>
          <w:b/>
          <w:szCs w:val="24"/>
        </w:rPr>
        <w:t xml:space="preserve">Assinatura do </w:t>
      </w:r>
      <w:r w:rsidR="00695006">
        <w:rPr>
          <w:b/>
          <w:szCs w:val="24"/>
        </w:rPr>
        <w:t>responsável legal</w:t>
      </w:r>
      <w:r w:rsidRPr="009032DA">
        <w:rPr>
          <w:rStyle w:val="Refdenotaderodap"/>
          <w:b/>
          <w:szCs w:val="24"/>
        </w:rPr>
        <w:footnoteReference w:id="1"/>
      </w:r>
    </w:p>
    <w:sectPr w:rsidR="00096ED4" w:rsidRPr="00CA7D93" w:rsidSect="00695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A515" w14:textId="77777777" w:rsidR="0024016A" w:rsidRDefault="0024016A" w:rsidP="0073310D">
      <w:r>
        <w:separator/>
      </w:r>
    </w:p>
  </w:endnote>
  <w:endnote w:type="continuationSeparator" w:id="0">
    <w:p w14:paraId="2E82FC3B" w14:textId="77777777" w:rsidR="0024016A" w:rsidRDefault="0024016A" w:rsidP="0073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A14D8" w14:textId="77777777" w:rsidR="008F3A00" w:rsidRDefault="008F3A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55B2B" w14:textId="77777777" w:rsidR="008F3A00" w:rsidRDefault="008F3A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114C" w14:textId="77777777" w:rsidR="008F3A00" w:rsidRDefault="008F3A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D971" w14:textId="77777777" w:rsidR="0024016A" w:rsidRDefault="0024016A" w:rsidP="0073310D">
      <w:r>
        <w:separator/>
      </w:r>
    </w:p>
  </w:footnote>
  <w:footnote w:type="continuationSeparator" w:id="0">
    <w:p w14:paraId="560AD1DF" w14:textId="77777777" w:rsidR="0024016A" w:rsidRDefault="0024016A" w:rsidP="0073310D">
      <w:r>
        <w:continuationSeparator/>
      </w:r>
    </w:p>
  </w:footnote>
  <w:footnote w:id="1">
    <w:p w14:paraId="71BC0A0A" w14:textId="17A302CC" w:rsidR="0073310D" w:rsidRPr="0022766E" w:rsidRDefault="0073310D" w:rsidP="007331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4DD6">
        <w:rPr>
          <w:sz w:val="16"/>
          <w:szCs w:val="16"/>
        </w:rPr>
        <w:t>Este documento</w:t>
      </w:r>
      <w:r w:rsidRPr="00B9644E">
        <w:rPr>
          <w:sz w:val="16"/>
          <w:szCs w:val="16"/>
        </w:rPr>
        <w:t xml:space="preserve"> será considerado para fins de análise técnica de cumprimento do objeto </w:t>
      </w:r>
      <w:r w:rsidRPr="00B9644E">
        <w:rPr>
          <w:sz w:val="16"/>
          <w:szCs w:val="16"/>
          <w:u w:val="single"/>
        </w:rPr>
        <w:t xml:space="preserve">somente com a assinatura do </w:t>
      </w:r>
      <w:r w:rsidR="00695006">
        <w:rPr>
          <w:b/>
          <w:sz w:val="16"/>
          <w:szCs w:val="16"/>
          <w:u w:val="single"/>
        </w:rPr>
        <w:t>responsável legal</w:t>
      </w:r>
      <w:r w:rsidRPr="002276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C440" w14:textId="77777777" w:rsidR="008F3A00" w:rsidRDefault="008F3A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9FD2" w14:textId="6DF1E400" w:rsid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E36690">
      <w:rPr>
        <w:rFonts w:eastAsiaTheme="majorEastAsia" w:cstheme="majorBidi"/>
        <w:b/>
        <w:bCs/>
        <w:noProof/>
        <w:spacing w:val="5"/>
        <w:kern w:val="28"/>
        <w:sz w:val="44"/>
        <w:szCs w:val="72"/>
        <w:lang w:val="pt-BR" w:eastAsia="pt-BR"/>
      </w:rPr>
      <w:drawing>
        <wp:inline distT="0" distB="0" distL="0" distR="0" wp14:anchorId="3AFA96A8" wp14:editId="73C4BDF2">
          <wp:extent cx="477078" cy="47707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14" cy="48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A220F" w14:textId="47691505" w:rsidR="00E36690" w:rsidRPr="005F798C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 xml:space="preserve">MINISTÉRIO </w:t>
    </w:r>
    <w:r w:rsidR="005A6E28">
      <w:rPr>
        <w:color w:val="000000"/>
      </w:rPr>
      <w:t>DO ESPORTE</w:t>
    </w:r>
  </w:p>
  <w:p w14:paraId="2A3EDCB2" w14:textId="77777777" w:rsidR="005A6E28" w:rsidRDefault="005A6E28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SECRETARIA EXECUTIVA</w:t>
    </w:r>
  </w:p>
  <w:p w14:paraId="00971951" w14:textId="23948A5D" w:rsidR="00E36690" w:rsidRPr="005F798C" w:rsidRDefault="005A6E28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>DIRETORIA DE PROGRAMAS E POLÍTICAS DE INCENTIVO AO ESPORTE</w:t>
    </w:r>
  </w:p>
  <w:p w14:paraId="4B422EEC" w14:textId="6BD711D9" w:rsidR="00E36690" w:rsidRDefault="00066840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  <w:r w:rsidRPr="005F798C">
      <w:rPr>
        <w:color w:val="000000"/>
      </w:rPr>
      <w:t>COORDENAÇÃO-GERAL DE DESENVOLVIMENTO DA POLÍTICA DE FINANCIAMENTO AO ESPORTE</w:t>
    </w:r>
  </w:p>
  <w:p w14:paraId="34D492DD" w14:textId="77777777" w:rsidR="00695006" w:rsidRPr="00695006" w:rsidRDefault="00695006" w:rsidP="00695006">
    <w:pPr>
      <w:pStyle w:val="textocentralizadoespacamentosimples"/>
      <w:spacing w:before="0" w:beforeAutospacing="0" w:after="0" w:afterAutospacing="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272B2" w14:textId="77777777" w:rsidR="008F3A00" w:rsidRDefault="008F3A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28D3"/>
    <w:multiLevelType w:val="hybridMultilevel"/>
    <w:tmpl w:val="C848EA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BE7A33"/>
    <w:multiLevelType w:val="hybridMultilevel"/>
    <w:tmpl w:val="D32CC55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3BC8"/>
    <w:multiLevelType w:val="hybridMultilevel"/>
    <w:tmpl w:val="1450BE10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2787"/>
    <w:multiLevelType w:val="hybridMultilevel"/>
    <w:tmpl w:val="3B4AEA68"/>
    <w:lvl w:ilvl="0" w:tplc="0816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28C9"/>
    <w:multiLevelType w:val="hybridMultilevel"/>
    <w:tmpl w:val="423E98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0D"/>
    <w:rsid w:val="0000751E"/>
    <w:rsid w:val="0001067E"/>
    <w:rsid w:val="00066840"/>
    <w:rsid w:val="00084004"/>
    <w:rsid w:val="00087ADD"/>
    <w:rsid w:val="00096ED4"/>
    <w:rsid w:val="000F092F"/>
    <w:rsid w:val="001434CF"/>
    <w:rsid w:val="00166E7A"/>
    <w:rsid w:val="00176133"/>
    <w:rsid w:val="001F100A"/>
    <w:rsid w:val="0024016A"/>
    <w:rsid w:val="002530D7"/>
    <w:rsid w:val="002E5219"/>
    <w:rsid w:val="00326FF0"/>
    <w:rsid w:val="00351177"/>
    <w:rsid w:val="003B6E22"/>
    <w:rsid w:val="003D475E"/>
    <w:rsid w:val="003E7640"/>
    <w:rsid w:val="00420EF4"/>
    <w:rsid w:val="0046126C"/>
    <w:rsid w:val="004753B5"/>
    <w:rsid w:val="004A5C8E"/>
    <w:rsid w:val="00503BF4"/>
    <w:rsid w:val="005348E4"/>
    <w:rsid w:val="00581FF7"/>
    <w:rsid w:val="00585190"/>
    <w:rsid w:val="005A6E28"/>
    <w:rsid w:val="005A7756"/>
    <w:rsid w:val="005C0127"/>
    <w:rsid w:val="005F798C"/>
    <w:rsid w:val="006025E9"/>
    <w:rsid w:val="00611156"/>
    <w:rsid w:val="006231C0"/>
    <w:rsid w:val="00624B8E"/>
    <w:rsid w:val="006735B8"/>
    <w:rsid w:val="00695006"/>
    <w:rsid w:val="0073310D"/>
    <w:rsid w:val="00773896"/>
    <w:rsid w:val="00775F4D"/>
    <w:rsid w:val="00783C7D"/>
    <w:rsid w:val="007E74CE"/>
    <w:rsid w:val="0083549B"/>
    <w:rsid w:val="00881A94"/>
    <w:rsid w:val="008B5C6A"/>
    <w:rsid w:val="008D4503"/>
    <w:rsid w:val="008F3A00"/>
    <w:rsid w:val="009015CA"/>
    <w:rsid w:val="0099647D"/>
    <w:rsid w:val="009C239A"/>
    <w:rsid w:val="009C64B8"/>
    <w:rsid w:val="00A007C8"/>
    <w:rsid w:val="00A4550A"/>
    <w:rsid w:val="00B23E60"/>
    <w:rsid w:val="00B35789"/>
    <w:rsid w:val="00BA7897"/>
    <w:rsid w:val="00BA7F91"/>
    <w:rsid w:val="00BD485D"/>
    <w:rsid w:val="00C12FF7"/>
    <w:rsid w:val="00C7332F"/>
    <w:rsid w:val="00C91AFC"/>
    <w:rsid w:val="00CA7D93"/>
    <w:rsid w:val="00CC2533"/>
    <w:rsid w:val="00CC5EB3"/>
    <w:rsid w:val="00CD0DA3"/>
    <w:rsid w:val="00D02BAF"/>
    <w:rsid w:val="00D35ED8"/>
    <w:rsid w:val="00D45E37"/>
    <w:rsid w:val="00DB1FD3"/>
    <w:rsid w:val="00DC3CF0"/>
    <w:rsid w:val="00E231CD"/>
    <w:rsid w:val="00E54C4D"/>
    <w:rsid w:val="00E764CA"/>
    <w:rsid w:val="00E80FCA"/>
    <w:rsid w:val="00F353D6"/>
    <w:rsid w:val="00F527CB"/>
    <w:rsid w:val="00F70F27"/>
    <w:rsid w:val="00F7123E"/>
    <w:rsid w:val="00F73157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11CAA"/>
  <w15:chartTrackingRefBased/>
  <w15:docId w15:val="{B26C84A9-D71A-489F-B688-A133512F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3310D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10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pt-BR"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310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3310D"/>
    <w:rPr>
      <w:vertAlign w:val="superscript"/>
    </w:rPr>
  </w:style>
  <w:style w:type="paragraph" w:styleId="Corpodetexto">
    <w:name w:val="Body Text"/>
    <w:basedOn w:val="Normal"/>
    <w:link w:val="CorpodetextoChar"/>
    <w:rsid w:val="0073310D"/>
  </w:style>
  <w:style w:type="character" w:customStyle="1" w:styleId="CorpodetextoChar">
    <w:name w:val="Corpo de texto Char"/>
    <w:basedOn w:val="Fontepargpadro"/>
    <w:link w:val="Corpodetexto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73310D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310D"/>
    <w:rPr>
      <w:rFonts w:ascii="Times New Roman" w:eastAsiaTheme="majorEastAsia" w:hAnsi="Times New Roman" w:cstheme="majorBidi"/>
      <w:b/>
      <w:spacing w:val="5"/>
      <w:kern w:val="28"/>
      <w:sz w:val="36"/>
      <w:szCs w:val="52"/>
      <w:lang w:val="pt-BR" w:eastAsia="ar-SA"/>
    </w:rPr>
  </w:style>
  <w:style w:type="paragraph" w:styleId="Pargrafoda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3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1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7331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310D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rsid w:val="0073310D"/>
    <w:rPr>
      <w:b/>
      <w:bCs/>
    </w:rPr>
  </w:style>
  <w:style w:type="paragraph" w:customStyle="1" w:styleId="textocentralizadoespacamentosimples">
    <w:name w:val="texto_centralizado_espacamentosimples"/>
    <w:basedOn w:val="Normal"/>
    <w:rsid w:val="0073310D"/>
    <w:pPr>
      <w:suppressAutoHyphens w:val="0"/>
      <w:spacing w:before="100" w:beforeAutospacing="1" w:after="100" w:afterAutospacing="1"/>
      <w:jc w:val="left"/>
    </w:pPr>
    <w:rPr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5F7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8C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dou-paragraph">
    <w:name w:val="dou-paragraph"/>
    <w:basedOn w:val="Normal"/>
    <w:rsid w:val="00CA7D93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paragrafonumeradonivel2">
    <w:name w:val="paragrafo_numerado_nivel2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paragraph" w:customStyle="1" w:styleId="citacao">
    <w:name w:val="citacao"/>
    <w:basedOn w:val="Normal"/>
    <w:rsid w:val="00B35789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esporte/pt-br/acoes-e-programas/lei-de-incentivo-ao-esporte/modelos-e-manuais" TargetMode="External"/><Relationship Id="rId13" Type="http://schemas.openxmlformats.org/officeDocument/2006/relationships/hyperlink" Target="https://www.gov.br/esporte/pt-br/acoes-e-programas/lei-de-incentivo-ao-esporte/modelos-e-manuai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br/esporte/pt-br/acoes-e-programas/lei-de-incentivo-ao-esporte/modelos-e-manuais" TargetMode="External"/><Relationship Id="rId12" Type="http://schemas.openxmlformats.org/officeDocument/2006/relationships/hyperlink" Target="https://www.gov.br/esporte/pt-br/acoes-e-programas/lei-de-incentivo-ao-esporte/modelos-e-manuai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esporte/pt-br/acoes-e-programas/lei-de-incentivo-ao-esporte/modelos-e-manuai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esporte/pt-br/acoes-e-programas/lei-de-incentivo-ao-esporte/modelos-e-manuai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esporte/pt-br/acoes-e-programas/lei-de-incentivo-ao-esporte/modelos-e-manuai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PICHAU</dc:creator>
  <cp:keywords/>
  <dc:description/>
  <cp:lastModifiedBy>Dinah Rodrigues de Souza</cp:lastModifiedBy>
  <cp:revision>3</cp:revision>
  <dcterms:created xsi:type="dcterms:W3CDTF">2023-03-20T12:26:00Z</dcterms:created>
  <dcterms:modified xsi:type="dcterms:W3CDTF">2024-01-19T11:10:00Z</dcterms:modified>
</cp:coreProperties>
</file>