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spacing w:after="0" w:before="0" w:line="240" w:lineRule="auto"/>
        <w:ind w:left="0" w:right="0" w:firstLine="0"/>
        <w:jc w:val="center"/>
        <w:rPr>
          <w:rFonts w:ascii="Zurich Lt BT" w:cs="Zurich Lt BT" w:eastAsia="Zurich Lt BT" w:hAnsi="Zurich Lt BT"/>
          <w:b w:val="1"/>
          <w:sz w:val="22"/>
          <w:szCs w:val="22"/>
        </w:rPr>
      </w:pPr>
      <w:r w:rsidDel="00000000" w:rsidR="00000000" w:rsidRPr="00000000">
        <w:rPr>
          <w:rFonts w:ascii="Zurich Lt BT" w:cs="Zurich Lt BT" w:eastAsia="Zurich Lt BT" w:hAnsi="Zurich Lt BT"/>
          <w:b w:val="1"/>
          <w:sz w:val="22"/>
          <w:szCs w:val="22"/>
          <w:rtl w:val="0"/>
        </w:rPr>
        <w:t xml:space="preserve">FORMULÁRIO DE CADASTRO DE GESTORES (Anexo I)</w:t>
      </w:r>
    </w:p>
    <w:p w:rsidR="00000000" w:rsidDel="00000000" w:rsidP="00000000" w:rsidRDefault="00000000" w:rsidRPr="00000000" w14:paraId="00000003">
      <w:pPr>
        <w:keepNext w:val="1"/>
        <w:spacing w:after="0" w:before="0" w:line="240" w:lineRule="auto"/>
        <w:ind w:left="0" w:right="0" w:firstLine="0"/>
        <w:jc w:val="center"/>
        <w:rPr>
          <w:rFonts w:ascii="Zurich Lt BT" w:cs="Zurich Lt BT" w:eastAsia="Zurich Lt BT" w:hAnsi="Zurich Lt B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spacing w:after="0" w:before="0" w:line="360" w:lineRule="auto"/>
        <w:ind w:left="0" w:right="0" w:firstLine="0"/>
        <w:jc w:val="left"/>
        <w:rPr>
          <w:rFonts w:ascii="Zurich LtCn BT" w:cs="Zurich LtCn BT" w:eastAsia="Zurich LtCn BT" w:hAnsi="Zurich LtCn BT"/>
          <w:b w:val="1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Zurich LtCn BT" w:cs="Zurich LtCn BT" w:eastAsia="Zurich LtCn BT" w:hAnsi="Zurich LtCn BT"/>
          <w:b w:val="1"/>
          <w:color w:val="000000"/>
          <w:sz w:val="18"/>
          <w:szCs w:val="18"/>
          <w:shd w:fill="auto" w:val="clear"/>
          <w:vertAlign w:val="baseline"/>
          <w:rtl w:val="0"/>
        </w:rPr>
        <w:t xml:space="preserve">I – IDENTIFICAÇÃO </w:t>
      </w:r>
      <w:r w:rsidDel="00000000" w:rsidR="00000000" w:rsidRPr="00000000">
        <w:rPr>
          <w:rFonts w:ascii="Zurich LtCn BT" w:cs="Zurich LtCn BT" w:eastAsia="Zurich LtCn BT" w:hAnsi="Zurich LtCn BT"/>
          <w:b w:val="1"/>
          <w:sz w:val="18"/>
          <w:szCs w:val="18"/>
          <w:rtl w:val="0"/>
        </w:rPr>
        <w:t xml:space="preserve">DA ENTIDADE</w:t>
      </w:r>
      <w:r w:rsidDel="00000000" w:rsidR="00000000" w:rsidRPr="00000000">
        <w:rPr>
          <w:rFonts w:ascii="Zurich LtCn BT" w:cs="Zurich LtCn BT" w:eastAsia="Zurich LtCn BT" w:hAnsi="Zurich LtCn BT"/>
          <w:b w:val="1"/>
          <w:color w:val="000000"/>
          <w:sz w:val="18"/>
          <w:szCs w:val="18"/>
          <w:shd w:fill="auto" w:val="clear"/>
          <w:vertAlign w:val="baseline"/>
          <w:rtl w:val="0"/>
        </w:rPr>
        <w:t xml:space="preserve"> (Dados Obrigatórios)</w:t>
      </w:r>
    </w:p>
    <w:tbl>
      <w:tblPr>
        <w:tblStyle w:val="Table1"/>
        <w:tblW w:w="10185.0" w:type="dxa"/>
        <w:jc w:val="left"/>
        <w:tblInd w:w="0.0" w:type="dxa"/>
        <w:tblLayout w:type="fixed"/>
        <w:tblLook w:val="0000"/>
      </w:tblPr>
      <w:tblGrid>
        <w:gridCol w:w="7680"/>
        <w:gridCol w:w="1305"/>
        <w:gridCol w:w="1200"/>
        <w:tblGridChange w:id="0">
          <w:tblGrid>
            <w:gridCol w:w="7680"/>
            <w:gridCol w:w="1305"/>
            <w:gridCol w:w="1200"/>
          </w:tblGrid>
        </w:tblGridChange>
      </w:tblGrid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ind w:left="0" w:right="0" w:firstLine="0"/>
              <w:jc w:val="left"/>
              <w:rPr>
                <w:rFonts w:ascii="Zurich LtCn BT" w:cs="Zurich LtCn BT" w:eastAsia="Zurich LtCn BT" w:hAnsi="Zurich LtCn BT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Zurich LtCn BT" w:cs="Zurich LtCn BT" w:eastAsia="Zurich LtCn BT" w:hAnsi="Zurich LtCn BT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Interessado:</w:t>
            </w:r>
          </w:p>
          <w:p w:rsidR="00000000" w:rsidDel="00000000" w:rsidP="00000000" w:rsidRDefault="00000000" w:rsidRPr="00000000" w14:paraId="00000006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ind w:left="0" w:right="0" w:firstLine="0"/>
              <w:jc w:val="center"/>
              <w:rPr>
                <w:rFonts w:ascii="Zurich LtCn BT" w:cs="Zurich LtCn BT" w:eastAsia="Zurich LtCn BT" w:hAnsi="Zurich LtCn BT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Zurich LtCn BT" w:cs="Zurich LtCn BT" w:eastAsia="Zurich LtCn BT" w:hAnsi="Zurich LtCn BT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Sigla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right="0" w:firstLine="0"/>
              <w:jc w:val="center"/>
              <w:rPr>
                <w:rFonts w:ascii="Zurich LtCn BT" w:cs="Zurich LtCn BT" w:eastAsia="Zurich LtCn BT" w:hAnsi="Zurich LtCn BT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Zurich LtCn BT" w:cs="Zurich LtCn BT" w:eastAsia="Zurich LtCn BT" w:hAnsi="Zurich LtCn BT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0" w:firstLine="0"/>
              <w:jc w:val="left"/>
              <w:rPr>
                <w:rFonts w:ascii="Zurich LtCn BT" w:cs="Zurich LtCn BT" w:eastAsia="Zurich LtCn BT" w:hAnsi="Zurich LtCn BT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Zurich LtCn BT" w:cs="Zurich LtCn BT" w:eastAsia="Zurich LtCn BT" w:hAnsi="Zurich LtCn BT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Endereço: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1"/>
              <w:spacing w:after="0" w:before="0" w:line="240" w:lineRule="auto"/>
              <w:ind w:left="0" w:right="0" w:firstLine="0"/>
              <w:jc w:val="left"/>
              <w:rPr>
                <w:rFonts w:ascii="Zurich LtCn BT" w:cs="Zurich LtCn BT" w:eastAsia="Zurich LtCn BT" w:hAnsi="Zurich LtCn BT"/>
                <w:b w:val="1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Zurich LtCn BT" w:cs="Zurich LtCn BT" w:eastAsia="Zurich LtCn BT" w:hAnsi="Zurich LtCn BT"/>
                <w:b w:val="1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Número do CNPJ da EFPC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rFonts w:ascii="Zurich LtCn BT" w:cs="Zurich LtCn BT" w:eastAsia="Zurich LtCn BT" w:hAnsi="Zurich LtCn BT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Zurich LtCn BT" w:cs="Zurich LtCn BT" w:eastAsia="Zurich LtCn BT" w:hAnsi="Zurich LtCn BT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CEP:                                              Cidade:                                                        UF:</w:t>
            </w:r>
          </w:p>
          <w:p w:rsidR="00000000" w:rsidDel="00000000" w:rsidP="00000000" w:rsidRDefault="00000000" w:rsidRPr="00000000" w14:paraId="00000011">
            <w:pPr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1"/>
              <w:spacing w:after="0" w:before="0" w:line="240" w:lineRule="auto"/>
              <w:ind w:left="0" w:right="0" w:firstLine="0"/>
              <w:jc w:val="left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Zurich LtCn BT" w:cs="Zurich LtCn BT" w:eastAsia="Zurich LtCn BT" w:hAnsi="Zurich LtCn BT"/>
                <w:b w:val="1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Código da EFPC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3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tabs>
                <w:tab w:val="left" w:pos="2520"/>
                <w:tab w:val="left" w:pos="2700"/>
                <w:tab w:val="left" w:pos="6120"/>
                <w:tab w:val="left" w:pos="6300"/>
              </w:tabs>
              <w:spacing w:after="0" w:before="0" w:line="240" w:lineRule="auto"/>
              <w:ind w:left="0" w:right="0" w:firstLine="0"/>
              <w:jc w:val="left"/>
              <w:rPr>
                <w:rFonts w:ascii="Zurich LtCn BT" w:cs="Zurich LtCn BT" w:eastAsia="Zurich LtCn BT" w:hAnsi="Zurich LtCn BT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Zurich LtCn BT" w:cs="Zurich LtCn BT" w:eastAsia="Zurich LtCn BT" w:hAnsi="Zurich LtCn BT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TEL: (      )                                                                       E-mail: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1"/>
        <w:spacing w:after="0" w:before="0" w:line="360" w:lineRule="auto"/>
        <w:ind w:left="0" w:right="0" w:firstLine="0"/>
        <w:jc w:val="left"/>
        <w:rPr>
          <w:rFonts w:ascii="Zurich LtCn BT" w:cs="Zurich LtCn BT" w:eastAsia="Zurich LtCn BT" w:hAnsi="Zurich LtCn B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spacing w:line="360" w:lineRule="auto"/>
        <w:rPr>
          <w:rFonts w:ascii="Zurich LtCn BT" w:cs="Zurich LtCn BT" w:eastAsia="Zurich LtCn BT" w:hAnsi="Zurich LtCn BT"/>
          <w:b w:val="1"/>
          <w:sz w:val="18"/>
          <w:szCs w:val="18"/>
        </w:rPr>
      </w:pPr>
      <w:r w:rsidDel="00000000" w:rsidR="00000000" w:rsidRPr="00000000">
        <w:rPr>
          <w:rFonts w:ascii="Zurich LtCn BT" w:cs="Zurich LtCn BT" w:eastAsia="Zurich LtCn BT" w:hAnsi="Zurich LtCn BT"/>
          <w:b w:val="1"/>
          <w:sz w:val="18"/>
          <w:szCs w:val="18"/>
          <w:rtl w:val="0"/>
        </w:rPr>
        <w:t xml:space="preserve">II - IDENTIFICAÇÃO DOS GESTORES</w:t>
      </w:r>
    </w:p>
    <w:p w:rsidR="00000000" w:rsidDel="00000000" w:rsidP="00000000" w:rsidRDefault="00000000" w:rsidRPr="00000000" w14:paraId="0000001A">
      <w:pPr>
        <w:keepNext w:val="1"/>
        <w:spacing w:line="360" w:lineRule="auto"/>
        <w:rPr>
          <w:rFonts w:ascii="Zurich LtCn BT" w:cs="Zurich LtCn BT" w:eastAsia="Zurich LtCn BT" w:hAnsi="Zurich LtCn BT"/>
          <w:b w:val="1"/>
          <w:sz w:val="18"/>
          <w:szCs w:val="18"/>
        </w:rPr>
      </w:pPr>
      <w:r w:rsidDel="00000000" w:rsidR="00000000" w:rsidRPr="00000000">
        <w:rPr>
          <w:rFonts w:ascii="Zurich LtCn BT" w:cs="Zurich LtCn BT" w:eastAsia="Zurich LtCn BT" w:hAnsi="Zurich LtCn BT"/>
          <w:b w:val="1"/>
          <w:sz w:val="18"/>
          <w:szCs w:val="18"/>
          <w:rtl w:val="0"/>
        </w:rPr>
        <w:t xml:space="preserve">Gestor de Recursos Humanos - GID </w:t>
      </w:r>
    </w:p>
    <w:tbl>
      <w:tblPr>
        <w:tblStyle w:val="Table2"/>
        <w:tblW w:w="10200.0" w:type="dxa"/>
        <w:jc w:val="left"/>
        <w:tblInd w:w="-30.0" w:type="dxa"/>
        <w:tblLayout w:type="fixed"/>
        <w:tblLook w:val="0000"/>
      </w:tblPr>
      <w:tblGrid>
        <w:gridCol w:w="10200"/>
        <w:tblGridChange w:id="0">
          <w:tblGrid>
            <w:gridCol w:w="10200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Zurich LtCn BT" w:cs="Zurich LtCn BT" w:eastAsia="Zurich LtCn BT" w:hAnsi="Zurich LtCn BT"/>
                <w:sz w:val="18"/>
                <w:szCs w:val="18"/>
              </w:rPr>
            </w:pPr>
            <w:r w:rsidDel="00000000" w:rsidR="00000000" w:rsidRPr="00000000">
              <w:rPr>
                <w:rFonts w:ascii="Zurich LtCn BT" w:cs="Zurich LtCn BT" w:eastAsia="Zurich LtCn BT" w:hAnsi="Zurich LtCn BT"/>
                <w:sz w:val="18"/>
                <w:szCs w:val="18"/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Zurich LtCn BT" w:cs="Zurich LtCn BT" w:eastAsia="Zurich LtCn BT" w:hAnsi="Zurich LtCn BT"/>
                <w:sz w:val="18"/>
                <w:szCs w:val="18"/>
              </w:rPr>
            </w:pPr>
            <w:r w:rsidDel="00000000" w:rsidR="00000000" w:rsidRPr="00000000">
              <w:rPr>
                <w:rFonts w:ascii="Zurich LtCn BT" w:cs="Zurich LtCn BT" w:eastAsia="Zurich LtCn BT" w:hAnsi="Zurich LtCn BT"/>
                <w:sz w:val="18"/>
                <w:szCs w:val="18"/>
                <w:rtl w:val="0"/>
              </w:rPr>
              <w:t xml:space="preserve">Nit:                                                                                             CPF:  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tabs>
                <w:tab w:val="left" w:pos="2520"/>
                <w:tab w:val="left" w:pos="2700"/>
                <w:tab w:val="left" w:pos="6120"/>
                <w:tab w:val="left" w:pos="6300"/>
              </w:tabs>
              <w:rPr>
                <w:rFonts w:ascii="Zurich LtCn BT" w:cs="Zurich LtCn BT" w:eastAsia="Zurich LtCn BT" w:hAnsi="Zurich LtCn BT"/>
                <w:sz w:val="18"/>
                <w:szCs w:val="18"/>
              </w:rPr>
            </w:pPr>
            <w:r w:rsidDel="00000000" w:rsidR="00000000" w:rsidRPr="00000000">
              <w:rPr>
                <w:rFonts w:ascii="Zurich LtCn BT" w:cs="Zurich LtCn BT" w:eastAsia="Zurich LtCn BT" w:hAnsi="Zurich LtCn BT"/>
                <w:sz w:val="18"/>
                <w:szCs w:val="18"/>
                <w:rtl w:val="0"/>
              </w:rPr>
              <w:t xml:space="preserve">TEL: (      )                                                                       E-mail (Institucional):</w:t>
            </w:r>
          </w:p>
          <w:p w:rsidR="00000000" w:rsidDel="00000000" w:rsidP="00000000" w:rsidRDefault="00000000" w:rsidRPr="00000000" w14:paraId="00000020">
            <w:pPr>
              <w:tabs>
                <w:tab w:val="left" w:pos="2520"/>
                <w:tab w:val="left" w:pos="2700"/>
                <w:tab w:val="left" w:pos="6120"/>
                <w:tab w:val="left" w:pos="630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Zurich LtCn BT" w:cs="Zurich LtCn BT" w:eastAsia="Zurich LtCn BT" w:hAnsi="Zurich LtCn B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spacing w:line="360" w:lineRule="auto"/>
        <w:rPr>
          <w:rFonts w:ascii="Zurich LtCn BT" w:cs="Zurich LtCn BT" w:eastAsia="Zurich LtCn BT" w:hAnsi="Zurich LtCn BT"/>
          <w:b w:val="1"/>
          <w:sz w:val="18"/>
          <w:szCs w:val="18"/>
        </w:rPr>
      </w:pPr>
      <w:r w:rsidDel="00000000" w:rsidR="00000000" w:rsidRPr="00000000">
        <w:rPr>
          <w:rFonts w:ascii="Zurich LtCn BT" w:cs="Zurich LtCn BT" w:eastAsia="Zurich LtCn BT" w:hAnsi="Zurich LtCn BT"/>
          <w:b w:val="1"/>
          <w:sz w:val="18"/>
          <w:szCs w:val="18"/>
          <w:rtl w:val="0"/>
        </w:rPr>
        <w:t xml:space="preserve">Suplente do Gestor de Recursos Humanos - GID </w:t>
      </w:r>
    </w:p>
    <w:tbl>
      <w:tblPr>
        <w:tblStyle w:val="Table3"/>
        <w:tblW w:w="10200.0" w:type="dxa"/>
        <w:jc w:val="left"/>
        <w:tblInd w:w="-30.0" w:type="dxa"/>
        <w:tblLayout w:type="fixed"/>
        <w:tblLook w:val="0000"/>
      </w:tblPr>
      <w:tblGrid>
        <w:gridCol w:w="10200"/>
        <w:tblGridChange w:id="0">
          <w:tblGrid>
            <w:gridCol w:w="10200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Zurich LtCn BT" w:cs="Zurich LtCn BT" w:eastAsia="Zurich LtCn BT" w:hAnsi="Zurich LtCn BT"/>
                <w:sz w:val="18"/>
                <w:szCs w:val="18"/>
              </w:rPr>
            </w:pPr>
            <w:r w:rsidDel="00000000" w:rsidR="00000000" w:rsidRPr="00000000">
              <w:rPr>
                <w:rFonts w:ascii="Zurich LtCn BT" w:cs="Zurich LtCn BT" w:eastAsia="Zurich LtCn BT" w:hAnsi="Zurich LtCn BT"/>
                <w:sz w:val="18"/>
                <w:szCs w:val="18"/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Zurich LtCn BT" w:cs="Zurich LtCn BT" w:eastAsia="Zurich LtCn BT" w:hAnsi="Zurich LtCn BT"/>
                <w:sz w:val="18"/>
                <w:szCs w:val="18"/>
              </w:rPr>
            </w:pPr>
            <w:r w:rsidDel="00000000" w:rsidR="00000000" w:rsidRPr="00000000">
              <w:rPr>
                <w:rFonts w:ascii="Zurich LtCn BT" w:cs="Zurich LtCn BT" w:eastAsia="Zurich LtCn BT" w:hAnsi="Zurich LtCn BT"/>
                <w:sz w:val="18"/>
                <w:szCs w:val="18"/>
                <w:rtl w:val="0"/>
              </w:rPr>
              <w:t xml:space="preserve">Nit:                                                                                             CPF:  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pos="2520"/>
                <w:tab w:val="left" w:pos="2700"/>
                <w:tab w:val="left" w:pos="6120"/>
                <w:tab w:val="left" w:pos="6300"/>
              </w:tabs>
              <w:rPr>
                <w:rFonts w:ascii="Zurich LtCn BT" w:cs="Zurich LtCn BT" w:eastAsia="Zurich LtCn BT" w:hAnsi="Zurich LtCn BT"/>
                <w:sz w:val="18"/>
                <w:szCs w:val="18"/>
              </w:rPr>
            </w:pPr>
            <w:r w:rsidDel="00000000" w:rsidR="00000000" w:rsidRPr="00000000">
              <w:rPr>
                <w:rFonts w:ascii="Zurich LtCn BT" w:cs="Zurich LtCn BT" w:eastAsia="Zurich LtCn BT" w:hAnsi="Zurich LtCn BT"/>
                <w:sz w:val="18"/>
                <w:szCs w:val="18"/>
                <w:rtl w:val="0"/>
              </w:rPr>
              <w:t xml:space="preserve">TEL: (      )                                                                       E-mail (Institucional):</w:t>
            </w:r>
          </w:p>
          <w:p w:rsidR="00000000" w:rsidDel="00000000" w:rsidP="00000000" w:rsidRDefault="00000000" w:rsidRPr="00000000" w14:paraId="00000028">
            <w:pPr>
              <w:tabs>
                <w:tab w:val="left" w:pos="2520"/>
                <w:tab w:val="left" w:pos="2700"/>
                <w:tab w:val="left" w:pos="6120"/>
                <w:tab w:val="left" w:pos="630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1"/>
        <w:spacing w:line="360" w:lineRule="auto"/>
        <w:rPr>
          <w:rFonts w:ascii="Zurich LtCn BT" w:cs="Zurich LtCn BT" w:eastAsia="Zurich LtCn BT" w:hAnsi="Zurich LtCn BT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spacing w:line="360" w:lineRule="auto"/>
        <w:rPr>
          <w:rFonts w:ascii="Zurich LtCn BT" w:cs="Zurich LtCn BT" w:eastAsia="Zurich LtCn BT" w:hAnsi="Zurich LtCn BT"/>
          <w:b w:val="1"/>
          <w:sz w:val="18"/>
          <w:szCs w:val="18"/>
        </w:rPr>
      </w:pPr>
      <w:r w:rsidDel="00000000" w:rsidR="00000000" w:rsidRPr="00000000">
        <w:rPr>
          <w:rFonts w:ascii="Zurich LtCn BT" w:cs="Zurich LtCn BT" w:eastAsia="Zurich LtCn BT" w:hAnsi="Zurich LtCn BT"/>
          <w:b w:val="1"/>
          <w:sz w:val="18"/>
          <w:szCs w:val="18"/>
          <w:rtl w:val="0"/>
        </w:rPr>
        <w:t xml:space="preserve">Gestor de Permissões e Acesso - GPA </w:t>
      </w:r>
    </w:p>
    <w:tbl>
      <w:tblPr>
        <w:tblStyle w:val="Table4"/>
        <w:tblW w:w="10200.0" w:type="dxa"/>
        <w:jc w:val="left"/>
        <w:tblInd w:w="-30.0" w:type="dxa"/>
        <w:tblLayout w:type="fixed"/>
        <w:tblLook w:val="0000"/>
      </w:tblPr>
      <w:tblGrid>
        <w:gridCol w:w="10200"/>
        <w:tblGridChange w:id="0">
          <w:tblGrid>
            <w:gridCol w:w="10200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Zurich LtCn BT" w:cs="Zurich LtCn BT" w:eastAsia="Zurich LtCn BT" w:hAnsi="Zurich LtCn BT"/>
                <w:sz w:val="18"/>
                <w:szCs w:val="18"/>
              </w:rPr>
            </w:pPr>
            <w:r w:rsidDel="00000000" w:rsidR="00000000" w:rsidRPr="00000000">
              <w:rPr>
                <w:rFonts w:ascii="Zurich LtCn BT" w:cs="Zurich LtCn BT" w:eastAsia="Zurich LtCn BT" w:hAnsi="Zurich LtCn BT"/>
                <w:sz w:val="18"/>
                <w:szCs w:val="18"/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Zurich LtCn BT" w:cs="Zurich LtCn BT" w:eastAsia="Zurich LtCn BT" w:hAnsi="Zurich LtCn BT"/>
                <w:sz w:val="18"/>
                <w:szCs w:val="18"/>
              </w:rPr>
            </w:pPr>
            <w:r w:rsidDel="00000000" w:rsidR="00000000" w:rsidRPr="00000000">
              <w:rPr>
                <w:rFonts w:ascii="Zurich LtCn BT" w:cs="Zurich LtCn BT" w:eastAsia="Zurich LtCn BT" w:hAnsi="Zurich LtCn BT"/>
                <w:sz w:val="18"/>
                <w:szCs w:val="18"/>
                <w:rtl w:val="0"/>
              </w:rPr>
              <w:t xml:space="preserve">Nit:                                                                                             CPF:  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tabs>
                <w:tab w:val="left" w:pos="2520"/>
                <w:tab w:val="left" w:pos="2700"/>
                <w:tab w:val="left" w:pos="6120"/>
                <w:tab w:val="left" w:pos="6300"/>
              </w:tabs>
              <w:rPr>
                <w:rFonts w:ascii="Zurich LtCn BT" w:cs="Zurich LtCn BT" w:eastAsia="Zurich LtCn BT" w:hAnsi="Zurich LtCn BT"/>
                <w:sz w:val="18"/>
                <w:szCs w:val="18"/>
              </w:rPr>
            </w:pPr>
            <w:r w:rsidDel="00000000" w:rsidR="00000000" w:rsidRPr="00000000">
              <w:rPr>
                <w:rFonts w:ascii="Zurich LtCn BT" w:cs="Zurich LtCn BT" w:eastAsia="Zurich LtCn BT" w:hAnsi="Zurich LtCn BT"/>
                <w:sz w:val="18"/>
                <w:szCs w:val="18"/>
                <w:rtl w:val="0"/>
              </w:rPr>
              <w:t xml:space="preserve">TEL: (      )                                                                       E-mail (Institucional):</w:t>
            </w:r>
          </w:p>
          <w:p w:rsidR="00000000" w:rsidDel="00000000" w:rsidP="00000000" w:rsidRDefault="00000000" w:rsidRPr="00000000" w14:paraId="00000030">
            <w:pPr>
              <w:tabs>
                <w:tab w:val="left" w:pos="2520"/>
                <w:tab w:val="left" w:pos="2700"/>
                <w:tab w:val="left" w:pos="6120"/>
                <w:tab w:val="left" w:pos="630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1"/>
        <w:spacing w:line="360" w:lineRule="auto"/>
        <w:rPr>
          <w:rFonts w:ascii="Zurich LtCn BT" w:cs="Zurich LtCn BT" w:eastAsia="Zurich LtCn BT" w:hAnsi="Zurich LtCn BT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spacing w:line="360" w:lineRule="auto"/>
        <w:rPr>
          <w:rFonts w:ascii="Zurich LtCn BT" w:cs="Zurich LtCn BT" w:eastAsia="Zurich LtCn BT" w:hAnsi="Zurich LtCn BT"/>
          <w:b w:val="1"/>
          <w:sz w:val="18"/>
          <w:szCs w:val="18"/>
        </w:rPr>
      </w:pPr>
      <w:r w:rsidDel="00000000" w:rsidR="00000000" w:rsidRPr="00000000">
        <w:rPr>
          <w:rFonts w:ascii="Zurich LtCn BT" w:cs="Zurich LtCn BT" w:eastAsia="Zurich LtCn BT" w:hAnsi="Zurich LtCn BT"/>
          <w:b w:val="1"/>
          <w:sz w:val="18"/>
          <w:szCs w:val="18"/>
          <w:rtl w:val="0"/>
        </w:rPr>
        <w:t xml:space="preserve">Suplente do Gestor de Permissões e Acesso - GPA</w:t>
      </w:r>
    </w:p>
    <w:tbl>
      <w:tblPr>
        <w:tblStyle w:val="Table5"/>
        <w:tblW w:w="10200.0" w:type="dxa"/>
        <w:jc w:val="left"/>
        <w:tblInd w:w="-30.0" w:type="dxa"/>
        <w:tblLayout w:type="fixed"/>
        <w:tblLook w:val="0000"/>
      </w:tblPr>
      <w:tblGrid>
        <w:gridCol w:w="10200"/>
        <w:tblGridChange w:id="0">
          <w:tblGrid>
            <w:gridCol w:w="10200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Zurich LtCn BT" w:cs="Zurich LtCn BT" w:eastAsia="Zurich LtCn BT" w:hAnsi="Zurich LtCn BT"/>
                <w:sz w:val="18"/>
                <w:szCs w:val="18"/>
              </w:rPr>
            </w:pPr>
            <w:r w:rsidDel="00000000" w:rsidR="00000000" w:rsidRPr="00000000">
              <w:rPr>
                <w:rFonts w:ascii="Zurich LtCn BT" w:cs="Zurich LtCn BT" w:eastAsia="Zurich LtCn BT" w:hAnsi="Zurich LtCn BT"/>
                <w:sz w:val="18"/>
                <w:szCs w:val="18"/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Zurich LtCn BT" w:cs="Zurich LtCn BT" w:eastAsia="Zurich LtCn BT" w:hAnsi="Zurich LtCn BT"/>
                <w:sz w:val="18"/>
                <w:szCs w:val="18"/>
              </w:rPr>
            </w:pPr>
            <w:r w:rsidDel="00000000" w:rsidR="00000000" w:rsidRPr="00000000">
              <w:rPr>
                <w:rFonts w:ascii="Zurich LtCn BT" w:cs="Zurich LtCn BT" w:eastAsia="Zurich LtCn BT" w:hAnsi="Zurich LtCn BT"/>
                <w:sz w:val="18"/>
                <w:szCs w:val="18"/>
                <w:rtl w:val="0"/>
              </w:rPr>
              <w:t xml:space="preserve">Nit:                                                                                             CPF:  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tabs>
                <w:tab w:val="left" w:pos="2520"/>
                <w:tab w:val="left" w:pos="2700"/>
                <w:tab w:val="left" w:pos="6120"/>
                <w:tab w:val="left" w:pos="6300"/>
              </w:tabs>
              <w:rPr>
                <w:rFonts w:ascii="Zurich LtCn BT" w:cs="Zurich LtCn BT" w:eastAsia="Zurich LtCn BT" w:hAnsi="Zurich LtCn BT"/>
                <w:sz w:val="18"/>
                <w:szCs w:val="18"/>
              </w:rPr>
            </w:pPr>
            <w:r w:rsidDel="00000000" w:rsidR="00000000" w:rsidRPr="00000000">
              <w:rPr>
                <w:rFonts w:ascii="Zurich LtCn BT" w:cs="Zurich LtCn BT" w:eastAsia="Zurich LtCn BT" w:hAnsi="Zurich LtCn BT"/>
                <w:sz w:val="18"/>
                <w:szCs w:val="18"/>
                <w:rtl w:val="0"/>
              </w:rPr>
              <w:t xml:space="preserve">TEL: (      )                                                                       E-mail (Institucional):</w:t>
            </w:r>
          </w:p>
          <w:p w:rsidR="00000000" w:rsidDel="00000000" w:rsidP="00000000" w:rsidRDefault="00000000" w:rsidRPr="00000000" w14:paraId="00000038">
            <w:pPr>
              <w:tabs>
                <w:tab w:val="left" w:pos="2520"/>
                <w:tab w:val="left" w:pos="2700"/>
                <w:tab w:val="left" w:pos="6120"/>
                <w:tab w:val="left" w:pos="630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Zurich LtCn BT" w:cs="Zurich LtCn BT" w:eastAsia="Zurich LtCn BT" w:hAnsi="Zurich LtCn BT"/>
          <w:b w:val="1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Zurich LtCn BT" w:cs="Zurich LtCn BT" w:eastAsia="Zurich LtCn BT" w:hAnsi="Zurich LtCn BT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240" w:lineRule="auto"/>
        <w:ind w:left="0" w:right="0" w:firstLine="0"/>
        <w:jc w:val="left"/>
        <w:rPr>
          <w:rFonts w:ascii="Zurich LtCn BT" w:cs="Zurich LtCn BT" w:eastAsia="Zurich LtCn BT" w:hAnsi="Zurich LtCn BT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240" w:lineRule="auto"/>
        <w:ind w:left="0" w:right="0" w:firstLine="0"/>
        <w:jc w:val="left"/>
        <w:rPr>
          <w:rFonts w:ascii="Zurich LtCn BT" w:cs="Zurich LtCn BT" w:eastAsia="Zurich LtCn BT" w:hAnsi="Zurich LtCn BT"/>
          <w:b w:val="1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Zurich LtCn BT" w:cs="Zurich LtCn BT" w:eastAsia="Zurich LtCn BT" w:hAnsi="Zurich LtCn BT"/>
          <w:b w:val="1"/>
          <w:color w:val="000000"/>
          <w:sz w:val="18"/>
          <w:szCs w:val="18"/>
          <w:shd w:fill="auto" w:val="clear"/>
          <w:vertAlign w:val="baseline"/>
          <w:rtl w:val="0"/>
        </w:rPr>
        <w:t xml:space="preserve">III - </w:t>
      </w:r>
      <w:r w:rsidDel="00000000" w:rsidR="00000000" w:rsidRPr="00000000">
        <w:rPr>
          <w:rFonts w:ascii="Zurich LtCn BT" w:cs="Zurich LtCn BT" w:eastAsia="Zurich LtCn BT" w:hAnsi="Zurich LtCn BT"/>
          <w:b w:val="1"/>
          <w:sz w:val="18"/>
          <w:szCs w:val="18"/>
          <w:rtl w:val="0"/>
        </w:rPr>
        <w:t xml:space="preserve">ASSINATURA DO DIRIGENTE MÁXIMO DA ENTIDADE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0" w:line="240" w:lineRule="auto"/>
        <w:ind w:left="0" w:right="0" w:firstLine="0"/>
        <w:jc w:val="left"/>
        <w:rPr>
          <w:rFonts w:ascii="Zurich LtCn BT" w:cs="Zurich LtCn BT" w:eastAsia="Zurich LtCn BT" w:hAnsi="Zurich LtCn BT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0" w:line="240" w:lineRule="auto"/>
        <w:ind w:left="0" w:right="0" w:firstLine="0"/>
        <w:jc w:val="left"/>
        <w:rPr>
          <w:rFonts w:ascii="Zurich LtCn BT" w:cs="Zurich LtCn BT" w:eastAsia="Zurich LtCn BT" w:hAnsi="Zurich LtCn B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30.0" w:type="dxa"/>
        <w:jc w:val="left"/>
        <w:tblInd w:w="-60.0" w:type="dxa"/>
        <w:tblLayout w:type="fixed"/>
        <w:tblLook w:val="0000"/>
      </w:tblPr>
      <w:tblGrid>
        <w:gridCol w:w="5355"/>
        <w:gridCol w:w="4875"/>
        <w:tblGridChange w:id="0">
          <w:tblGrid>
            <w:gridCol w:w="5355"/>
            <w:gridCol w:w="4875"/>
          </w:tblGrid>
        </w:tblGridChange>
      </w:tblGrid>
      <w:tr>
        <w:trPr>
          <w:trHeight w:val="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rFonts w:ascii="Zurich LtCn BT" w:cs="Zurich LtCn BT" w:eastAsia="Zurich LtCn BT" w:hAnsi="Zurich LtCn BT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Zurich LtCn BT" w:cs="Zurich LtCn BT" w:eastAsia="Zurich LtCn BT" w:hAnsi="Zurich LtCn BT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RESPONSÁVEL</w:t>
            </w:r>
          </w:p>
          <w:p w:rsidR="00000000" w:rsidDel="00000000" w:rsidP="00000000" w:rsidRDefault="00000000" w:rsidRPr="00000000" w14:paraId="00000040">
            <w:pPr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rFonts w:ascii="Zurich LtCn BT" w:cs="Zurich LtCn BT" w:eastAsia="Zurich LtCn BT" w:hAnsi="Zurich LtCn BT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Zurich LtCn BT" w:cs="Zurich LtCn BT" w:eastAsia="Zurich LtCn BT" w:hAnsi="Zurich LtCn BT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CARIMBO/ASSINATURA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0" w:before="0" w:line="360" w:lineRule="auto"/>
        <w:ind w:left="0" w:right="0" w:firstLine="0"/>
        <w:jc w:val="center"/>
        <w:rPr>
          <w:rFonts w:ascii="Zurich LtCn BT" w:cs="Zurich LtCn BT" w:eastAsia="Zurich LtCn BT" w:hAnsi="Zurich LtCn BT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1"/>
        <w:tabs>
          <w:tab w:val="center" w:pos="5220"/>
          <w:tab w:val="left" w:pos="7083"/>
        </w:tabs>
        <w:spacing w:after="0" w:before="0" w:line="360" w:lineRule="auto"/>
        <w:ind w:left="0" w:right="0" w:firstLine="0"/>
        <w:jc w:val="left"/>
        <w:rPr>
          <w:rFonts w:ascii="Zurich LtCn BT" w:cs="Zurich LtCn BT" w:eastAsia="Zurich LtCn BT" w:hAnsi="Zurich LtCn BT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5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Zurich LtCn BT" w:cs="Zurich LtCn BT" w:eastAsia="Zurich LtCn BT" w:hAnsi="Zurich LtCn B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Zurich LtCn BT" w:cs="Zurich LtCn BT" w:eastAsia="Zurich LtCn BT" w:hAnsi="Zurich LtCn BT"/>
                <w:b w:val="1"/>
                <w:sz w:val="18"/>
                <w:szCs w:val="18"/>
                <w:rtl w:val="0"/>
              </w:rPr>
              <w:t xml:space="preserve">Observações: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Zurich LtCn BT" w:cs="Zurich LtCn BT" w:eastAsia="Zurich LtCn BT" w:hAnsi="Zurich LtCn BT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Informamos que é necessário o envio do Termo de Responsabilidade de todos os gestores que serão cadastrados devidamente assinados.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1"/>
        <w:tabs>
          <w:tab w:val="center" w:pos="5220"/>
          <w:tab w:val="left" w:pos="7083"/>
        </w:tabs>
        <w:spacing w:after="0" w:before="0" w:line="360" w:lineRule="auto"/>
        <w:ind w:left="0" w:right="0" w:firstLine="0"/>
        <w:jc w:val="left"/>
        <w:rPr>
          <w:rFonts w:ascii="Zurich LtCn BT" w:cs="Zurich LtCn BT" w:eastAsia="Zurich LtCn BT" w:hAnsi="Zurich LtCn BT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Zurich Lt BT"/>
  <w:font w:name="Zurich LtCn B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1843088</wp:posOffset>
          </wp:positionH>
          <wp:positionV relativeFrom="paragraph">
            <wp:posOffset>0</wp:posOffset>
          </wp:positionV>
          <wp:extent cx="2260800" cy="784800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60800" cy="784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hnh7fDUQu8hMYvUCcwbe9boOZw==">AMUW2mWTpyTZ8Ut1+8Qm2u/yDi8m87H/6shzsb+TaCZcE1EXxPpgf35m5RkmJng3n5WkqFk8dwgeWW5nHTxZC4pz1FAVlXNTk49mpMoOiakwh5IhA2jGeSQ=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