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D94A77" w:rsidP="0022344B">
      <w:pPr>
        <w:pStyle w:val="SemEspaamento"/>
        <w:spacing w:line="276" w:lineRule="auto"/>
        <w:rPr>
          <w:b/>
          <w:sz w:val="24"/>
        </w:rPr>
      </w:pPr>
      <w:bookmarkStart w:id="0" w:name="_GoBack"/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6.9pt;width:595.5pt;height:842.75pt;z-index:-251658752;mso-position-horizontal-relative:text;mso-position-vertical-relative:text">
            <v:imagedata r:id="rId5" o:title="Termos 03a2"/>
          </v:shape>
        </w:pict>
      </w:r>
      <w:bookmarkEnd w:id="0"/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7EE2602C" w14:textId="031BD2B5" w:rsidR="00D97F0F" w:rsidRDefault="00D94A77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</w:t>
      </w:r>
      <w:r>
        <w:rPr>
          <w:b/>
          <w:sz w:val="24"/>
          <w:szCs w:val="24"/>
        </w:rPr>
        <w:t xml:space="preserve"> ENCERRAMENTO DE EFPC</w:t>
      </w:r>
    </w:p>
    <w:p w14:paraId="5CC6A899" w14:textId="77777777" w:rsidR="0026034A" w:rsidRPr="0022344B" w:rsidRDefault="0026034A" w:rsidP="0022344B">
      <w:pPr>
        <w:pStyle w:val="SemEspaamento"/>
        <w:spacing w:line="276" w:lineRule="auto"/>
        <w:rPr>
          <w:b/>
          <w:sz w:val="24"/>
        </w:rPr>
      </w:pPr>
    </w:p>
    <w:p w14:paraId="72244D05" w14:textId="59EE7658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 xml:space="preserve">(Entidade), Atestado de Habilitação nº ________________________, </w:t>
      </w:r>
      <w:r w:rsidR="00D94A77">
        <w:rPr>
          <w:sz w:val="24"/>
          <w:szCs w:val="24"/>
        </w:rPr>
        <w:t>para fins de instrução do presente requerimento de encerramento de EFPC</w:t>
      </w:r>
      <w:r w:rsidR="00D97F0F">
        <w:rPr>
          <w:sz w:val="24"/>
          <w:szCs w:val="24"/>
        </w:rPr>
        <w:t>,</w:t>
      </w:r>
    </w:p>
    <w:p w14:paraId="76469437" w14:textId="77777777" w:rsidR="00D94A77" w:rsidRPr="00FF424A" w:rsidRDefault="00D94A77" w:rsidP="00D94A77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0CB0FE5D" w14:textId="77777777" w:rsidR="00D94A77" w:rsidRDefault="00D94A77" w:rsidP="00D94A7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 encerramento da Entidade foi aprovado pelo respectivo órgão estatutário competente, observadas as disposições estatutárias e regimentais;</w:t>
      </w:r>
    </w:p>
    <w:p w14:paraId="7D1AFD57" w14:textId="77777777" w:rsidR="00D94A77" w:rsidRDefault="00D94A77" w:rsidP="00D94A7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o processo; e</w:t>
      </w:r>
    </w:p>
    <w:p w14:paraId="0F75DE5B" w14:textId="77777777" w:rsidR="00D94A77" w:rsidRDefault="00D94A77" w:rsidP="00D94A7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inexistência de patrimônio em planos de benefícios ou no Plano de Gestão Administrativa, bem como registro em fundos de investimentos ou imóveis vinculados à Entidade; e</w:t>
      </w:r>
    </w:p>
    <w:p w14:paraId="37E00454" w14:textId="52C3C75D" w:rsidR="00D94A77" w:rsidRDefault="00D94A77" w:rsidP="00D94A7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inexistência de </w:t>
      </w:r>
      <w:r w:rsidRPr="00856425">
        <w:rPr>
          <w:sz w:val="24"/>
          <w:szCs w:val="24"/>
        </w:rPr>
        <w:t xml:space="preserve">pendências administrativas ou judiciais envolvendo patrocinadores, participantes ou assistidos, plano de benefício ou </w:t>
      </w:r>
      <w:r>
        <w:rPr>
          <w:sz w:val="24"/>
          <w:szCs w:val="24"/>
        </w:rPr>
        <w:t>a Entidade.</w:t>
      </w:r>
    </w:p>
    <w:p w14:paraId="0D5B172E" w14:textId="2812D7FE" w:rsidR="00FF424A" w:rsidRDefault="00D94A77" w:rsidP="00D94A7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57D29C61" w14:textId="77777777" w:rsidR="00FC3C10" w:rsidRDefault="00FC3C10" w:rsidP="00FC3C10">
      <w:pPr>
        <w:spacing w:after="240"/>
        <w:jc w:val="both"/>
        <w:rPr>
          <w:sz w:val="24"/>
          <w:szCs w:val="24"/>
        </w:rPr>
      </w:pPr>
    </w:p>
    <w:p w14:paraId="2243581F" w14:textId="04EE1144" w:rsidR="00B00A1A" w:rsidRDefault="00B00A1A" w:rsidP="00FC3C10">
      <w:pPr>
        <w:spacing w:after="0"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FC3C10">
      <w:pPr>
        <w:spacing w:line="331" w:lineRule="auto"/>
        <w:jc w:val="center"/>
        <w:rPr>
          <w:sz w:val="24"/>
          <w:szCs w:val="24"/>
        </w:rPr>
      </w:pPr>
    </w:p>
    <w:p w14:paraId="66CBB404" w14:textId="77777777" w:rsidR="00B00A1A" w:rsidRDefault="00B00A1A" w:rsidP="00FC3C10">
      <w:pPr>
        <w:spacing w:line="331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C3C10">
      <w:pPr>
        <w:spacing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D94A77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22344B"/>
    <w:rsid w:val="0024367D"/>
    <w:rsid w:val="0026034A"/>
    <w:rsid w:val="002F297A"/>
    <w:rsid w:val="00304E1E"/>
    <w:rsid w:val="00326F3C"/>
    <w:rsid w:val="00327C01"/>
    <w:rsid w:val="003B1022"/>
    <w:rsid w:val="00446162"/>
    <w:rsid w:val="004612CD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4A77"/>
    <w:rsid w:val="00D97F0F"/>
    <w:rsid w:val="00E0115F"/>
    <w:rsid w:val="00E0598C"/>
    <w:rsid w:val="00E5139F"/>
    <w:rsid w:val="00E96B75"/>
    <w:rsid w:val="00EC7DCB"/>
    <w:rsid w:val="00F45D46"/>
    <w:rsid w:val="00F5484F"/>
    <w:rsid w:val="00FA33FB"/>
    <w:rsid w:val="00FC3C10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2020-04-23T05:17:00Z</cp:lastPrinted>
  <dcterms:created xsi:type="dcterms:W3CDTF">2020-04-23T15:27:00Z</dcterms:created>
  <dcterms:modified xsi:type="dcterms:W3CDTF">2020-04-23T15:27:00Z</dcterms:modified>
</cp:coreProperties>
</file>