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F01C5" w:rsidRDefault="006A7E73">
      <w:pPr>
        <w:pStyle w:val="Normal0"/>
        <w:spacing w:line="240" w:lineRule="auto"/>
        <w:jc w:val="center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>TIPO DE PROCESSO</w:t>
      </w:r>
    </w:p>
    <w:p w14:paraId="00000002" w14:textId="77777777" w:rsidR="003F01C5" w:rsidRDefault="003F01C5">
      <w:pPr>
        <w:pStyle w:val="Normal0"/>
        <w:spacing w:line="240" w:lineRule="auto"/>
        <w:rPr>
          <w:sz w:val="24"/>
          <w:szCs w:val="24"/>
        </w:rPr>
      </w:pPr>
    </w:p>
    <w:tbl>
      <w:tblPr>
        <w:tblStyle w:val="ab"/>
        <w:tblW w:w="10218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8"/>
      </w:tblGrid>
      <w:tr w:rsidR="003F01C5" w14:paraId="5C39604C" w14:textId="77777777" w:rsidTr="2D9CDADF">
        <w:tc>
          <w:tcPr>
            <w:tcW w:w="10218" w:type="dxa"/>
            <w:shd w:val="clear" w:color="auto" w:fill="BFBFBF" w:themeFill="background1" w:themeFillShade="BF"/>
          </w:tcPr>
          <w:p w14:paraId="00000003" w14:textId="77777777" w:rsidR="003F01C5" w:rsidRDefault="006A7E73">
            <w:pPr>
              <w:pStyle w:val="Normal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Orientações Gerais</w:t>
            </w:r>
          </w:p>
        </w:tc>
      </w:tr>
      <w:tr w:rsidR="003F01C5" w14:paraId="74A7B3EB" w14:textId="77777777" w:rsidTr="2D9CDADF">
        <w:tc>
          <w:tcPr>
            <w:tcW w:w="10218" w:type="dxa"/>
            <w:shd w:val="clear" w:color="auto" w:fill="F2F2F2" w:themeFill="background1" w:themeFillShade="F2"/>
          </w:tcPr>
          <w:p w14:paraId="00000004" w14:textId="3C1AF3E4" w:rsidR="003F01C5" w:rsidRDefault="006A7E73">
            <w:pPr>
              <w:pStyle w:val="Normal0"/>
              <w:numPr>
                <w:ilvl w:val="0"/>
                <w:numId w:val="1"/>
              </w:numPr>
              <w:ind w:left="425"/>
              <w:jc w:val="both"/>
              <w:rPr>
                <w:sz w:val="24"/>
                <w:szCs w:val="24"/>
              </w:rPr>
            </w:pPr>
            <w:r w:rsidRPr="2D9CDADF">
              <w:rPr>
                <w:sz w:val="24"/>
                <w:szCs w:val="24"/>
              </w:rPr>
              <w:t>A solicitação para a criação, a</w:t>
            </w:r>
            <w:r w:rsidR="33C947FF" w:rsidRPr="2D9CDADF">
              <w:rPr>
                <w:sz w:val="24"/>
                <w:szCs w:val="24"/>
              </w:rPr>
              <w:t xml:space="preserve">lteração </w:t>
            </w:r>
            <w:r w:rsidRPr="2D9CDADF">
              <w:rPr>
                <w:sz w:val="24"/>
                <w:szCs w:val="24"/>
              </w:rPr>
              <w:t xml:space="preserve">ou exclusão de tipos de processos relacionados a temas específicos deverá ser encaminhada pela unidade responsável pela atividade. </w:t>
            </w:r>
          </w:p>
          <w:p w14:paraId="00000005" w14:textId="77777777" w:rsidR="003F01C5" w:rsidRDefault="006A7E73">
            <w:pPr>
              <w:pStyle w:val="Normal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Exemplo 1: Assuntos de “pessoal” devem ser solicitados pela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br/>
            </w:r>
            <w:r>
              <w:rPr>
                <w:sz w:val="24"/>
                <w:szCs w:val="24"/>
              </w:rPr>
              <w:t>Coordenação-Geral de Controle e Modernização de Pessoal – CGCOM/</w:t>
            </w:r>
            <w:r>
              <w:rPr>
                <w:sz w:val="24"/>
                <w:szCs w:val="24"/>
              </w:rPr>
              <w:t>DGP.</w:t>
            </w:r>
          </w:p>
          <w:p w14:paraId="00000006" w14:textId="77777777" w:rsidR="003F01C5" w:rsidRDefault="006A7E73">
            <w:pPr>
              <w:pStyle w:val="Normal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Exemplo 2: documentos relacionados a “gestão de contratos”, pela Coordenação-Geral de Licitações e Contratos – CGLIC/DAL.</w:t>
            </w:r>
          </w:p>
          <w:p w14:paraId="00000007" w14:textId="77777777" w:rsidR="003F01C5" w:rsidRDefault="006A7E73">
            <w:pPr>
              <w:pStyle w:val="Normal0"/>
              <w:numPr>
                <w:ilvl w:val="0"/>
                <w:numId w:val="1"/>
              </w:numPr>
              <w:ind w:lef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Unidades descentralizadas ou regionais devem entrar em contato primeiramente com a Secretaria a qual é subordinada para a análise</w:t>
            </w:r>
            <w:r>
              <w:rPr>
                <w:sz w:val="24"/>
                <w:szCs w:val="24"/>
              </w:rPr>
              <w:t xml:space="preserve"> da demanda, visando a padronização dos tipos de processos.</w:t>
            </w:r>
          </w:p>
          <w:p w14:paraId="00000008" w14:textId="3864F4CE" w:rsidR="003F01C5" w:rsidRDefault="006A7E73">
            <w:pPr>
              <w:pStyle w:val="Normal0"/>
              <w:numPr>
                <w:ilvl w:val="0"/>
                <w:numId w:val="1"/>
              </w:numPr>
              <w:ind w:left="425"/>
              <w:jc w:val="both"/>
              <w:rPr>
                <w:sz w:val="24"/>
                <w:szCs w:val="24"/>
              </w:rPr>
            </w:pPr>
            <w:r w:rsidRPr="2D9CDADF">
              <w:rPr>
                <w:sz w:val="24"/>
                <w:szCs w:val="24"/>
              </w:rPr>
              <w:t xml:space="preserve">Os tipos de processos poderão ser avaliados pela equipe da DIARP/COGED/CGTIP/DAL a qualquer tempo, no entanto, as modificações significativas serão definidas em conjunto com a </w:t>
            </w:r>
            <w:r w:rsidR="62EED0E3" w:rsidRPr="2D9CDADF">
              <w:rPr>
                <w:sz w:val="24"/>
                <w:szCs w:val="24"/>
              </w:rPr>
              <w:t>unidade administrativa</w:t>
            </w:r>
            <w:r w:rsidRPr="2D9CDADF">
              <w:rPr>
                <w:sz w:val="24"/>
                <w:szCs w:val="24"/>
              </w:rPr>
              <w:t xml:space="preserve"> responsável pela atividade.</w:t>
            </w:r>
          </w:p>
        </w:tc>
      </w:tr>
    </w:tbl>
    <w:p w14:paraId="00000009" w14:textId="77777777" w:rsidR="003F01C5" w:rsidRDefault="003F01C5">
      <w:pPr>
        <w:pStyle w:val="Normal0"/>
        <w:spacing w:line="240" w:lineRule="auto"/>
        <w:rPr>
          <w:sz w:val="24"/>
          <w:szCs w:val="24"/>
        </w:rPr>
      </w:pPr>
    </w:p>
    <w:tbl>
      <w:tblPr>
        <w:tblStyle w:val="ac"/>
        <w:tblW w:w="10218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8"/>
      </w:tblGrid>
      <w:tr w:rsidR="003F01C5" w14:paraId="3E3C0263" w14:textId="77777777" w:rsidTr="2D9CDADF">
        <w:tc>
          <w:tcPr>
            <w:tcW w:w="10218" w:type="dxa"/>
            <w:shd w:val="clear" w:color="auto" w:fill="BFBFBF" w:themeFill="background1" w:themeFillShade="BF"/>
          </w:tcPr>
          <w:p w14:paraId="0000000A" w14:textId="77777777" w:rsidR="003F01C5" w:rsidRDefault="006A7E73">
            <w:pPr>
              <w:pStyle w:val="Normal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Orientações de Preenchimento</w:t>
            </w:r>
          </w:p>
        </w:tc>
      </w:tr>
      <w:tr w:rsidR="003F01C5" w14:paraId="02EF49F4" w14:textId="77777777" w:rsidTr="2D9CDADF">
        <w:tc>
          <w:tcPr>
            <w:tcW w:w="10218" w:type="dxa"/>
            <w:shd w:val="clear" w:color="auto" w:fill="F2F2F2" w:themeFill="background1" w:themeFillShade="F2"/>
          </w:tcPr>
          <w:p w14:paraId="0000000B" w14:textId="77777777" w:rsidR="003F01C5" w:rsidRDefault="006A7E73">
            <w:pPr>
              <w:pStyle w:val="Normal0"/>
              <w:jc w:val="both"/>
              <w:rPr>
                <w:sz w:val="24"/>
                <w:szCs w:val="24"/>
              </w:rPr>
            </w:pPr>
            <w:r w:rsidRPr="2D9CDADF">
              <w:rPr>
                <w:sz w:val="24"/>
                <w:szCs w:val="24"/>
              </w:rPr>
              <w:t xml:space="preserve">Preencha o formulário adequado a necessidade de solicitação: </w:t>
            </w:r>
          </w:p>
          <w:p w14:paraId="0000000D" w14:textId="77777777" w:rsidR="003F01C5" w:rsidRDefault="006A7E73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Criação de tipo de processo;</w:t>
            </w:r>
          </w:p>
          <w:p w14:paraId="0000000E" w14:textId="77777777" w:rsidR="003F01C5" w:rsidRDefault="006A7E73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Alteração de tipo de processo; ou,</w:t>
            </w:r>
          </w:p>
          <w:p w14:paraId="0000000F" w14:textId="77777777" w:rsidR="003F01C5" w:rsidRDefault="006A7E73">
            <w:pPr>
              <w:pStyle w:val="Normal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Desativação de tipo de processo.</w:t>
            </w:r>
          </w:p>
          <w:p w14:paraId="00000010" w14:textId="77777777" w:rsidR="003F01C5" w:rsidRDefault="006A7E73">
            <w:pPr>
              <w:pStyle w:val="Normal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Em caso de solicitação para mais de um tipo de processo, deve-se preencher um formulário para cada tipo de processo.</w:t>
            </w:r>
          </w:p>
        </w:tc>
      </w:tr>
    </w:tbl>
    <w:p w14:paraId="00000011" w14:textId="77777777" w:rsidR="003F01C5" w:rsidRDefault="003F01C5">
      <w:pPr>
        <w:pStyle w:val="Normal0"/>
        <w:spacing w:line="240" w:lineRule="auto"/>
        <w:rPr>
          <w:sz w:val="24"/>
          <w:szCs w:val="24"/>
        </w:rPr>
      </w:pPr>
    </w:p>
    <w:tbl>
      <w:tblPr>
        <w:tblStyle w:val="ad"/>
        <w:tblW w:w="10218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9"/>
        <w:gridCol w:w="6379"/>
      </w:tblGrid>
      <w:tr w:rsidR="003F01C5" w14:paraId="6073EE18" w14:textId="77777777" w:rsidTr="2D9CDADF">
        <w:tc>
          <w:tcPr>
            <w:tcW w:w="10218" w:type="dxa"/>
            <w:gridSpan w:val="2"/>
            <w:shd w:val="clear" w:color="auto" w:fill="BFBFBF" w:themeFill="background1" w:themeFillShade="BF"/>
          </w:tcPr>
          <w:p w14:paraId="00000012" w14:textId="77777777" w:rsidR="003F01C5" w:rsidRDefault="006A7E73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Identificação do solicitante</w:t>
            </w:r>
          </w:p>
        </w:tc>
      </w:tr>
      <w:tr w:rsidR="003F01C5" w14:paraId="4E40445F" w14:textId="77777777" w:rsidTr="2D9CDADF">
        <w:tc>
          <w:tcPr>
            <w:tcW w:w="3839" w:type="dxa"/>
          </w:tcPr>
          <w:p w14:paraId="00000014" w14:textId="77777777" w:rsidR="003F01C5" w:rsidRDefault="733AA35E" w:rsidP="733AA35E">
            <w:pPr>
              <w:pStyle w:val="Normal0"/>
              <w:jc w:val="both"/>
              <w:rPr>
                <w:b/>
                <w:bCs/>
                <w:sz w:val="24"/>
                <w:szCs w:val="24"/>
              </w:rPr>
            </w:pPr>
            <w:r w:rsidRPr="13F7F6B3">
              <w:rPr>
                <w:b/>
                <w:bCs/>
                <w:sz w:val="24"/>
                <w:szCs w:val="24"/>
              </w:rPr>
              <w:t>Órgão</w:t>
            </w:r>
          </w:p>
        </w:tc>
        <w:tc>
          <w:tcPr>
            <w:tcW w:w="6379" w:type="dxa"/>
          </w:tcPr>
          <w:p w14:paraId="00000015" w14:textId="23176B7C" w:rsidR="003F01C5" w:rsidRDefault="1909DC30" w:rsidP="733AA35E">
            <w:pPr>
              <w:pStyle w:val="Normal0"/>
              <w:jc w:val="both"/>
              <w:rPr>
                <w:sz w:val="24"/>
                <w:szCs w:val="24"/>
              </w:rPr>
            </w:pPr>
            <w:proofErr w:type="gramStart"/>
            <w:r w:rsidRPr="2D9CDADF">
              <w:rPr>
                <w:sz w:val="24"/>
                <w:szCs w:val="24"/>
              </w:rPr>
              <w:t>(  )</w:t>
            </w:r>
            <w:proofErr w:type="gramEnd"/>
            <w:r w:rsidRPr="2D9CDADF">
              <w:rPr>
                <w:sz w:val="24"/>
                <w:szCs w:val="24"/>
              </w:rPr>
              <w:t xml:space="preserve"> Ministério da Economia</w:t>
            </w:r>
            <w:r w:rsidR="7B758FB9" w:rsidRPr="2D9CDADF">
              <w:rPr>
                <w:sz w:val="24"/>
                <w:szCs w:val="24"/>
              </w:rPr>
              <w:t xml:space="preserve"> - ME</w:t>
            </w:r>
          </w:p>
          <w:p w14:paraId="00000016" w14:textId="77777777" w:rsidR="003F01C5" w:rsidRDefault="733AA35E" w:rsidP="733AA35E">
            <w:pPr>
              <w:pStyle w:val="Normal0"/>
              <w:jc w:val="both"/>
              <w:rPr>
                <w:sz w:val="24"/>
                <w:szCs w:val="24"/>
              </w:rPr>
            </w:pPr>
            <w:proofErr w:type="gramStart"/>
            <w:r w:rsidRPr="13F7F6B3">
              <w:rPr>
                <w:sz w:val="24"/>
                <w:szCs w:val="24"/>
              </w:rPr>
              <w:t>(  )</w:t>
            </w:r>
            <w:proofErr w:type="gramEnd"/>
            <w:r w:rsidRPr="13F7F6B3">
              <w:rPr>
                <w:sz w:val="24"/>
                <w:szCs w:val="24"/>
              </w:rPr>
              <w:t xml:space="preserve"> Casa da Moeda do Brasil - CMB</w:t>
            </w:r>
          </w:p>
          <w:p w14:paraId="337FA3D0" w14:textId="7C7A7446" w:rsidR="003F01C5" w:rsidRDefault="1909DC30" w:rsidP="733AA35E">
            <w:pPr>
              <w:pStyle w:val="Normal0"/>
              <w:jc w:val="both"/>
              <w:rPr>
                <w:sz w:val="24"/>
                <w:szCs w:val="24"/>
              </w:rPr>
            </w:pPr>
            <w:proofErr w:type="gramStart"/>
            <w:r w:rsidRPr="2D9CDADF">
              <w:rPr>
                <w:sz w:val="24"/>
                <w:szCs w:val="24"/>
              </w:rPr>
              <w:t>(  )</w:t>
            </w:r>
            <w:proofErr w:type="gramEnd"/>
            <w:r w:rsidRPr="2D9CDADF">
              <w:rPr>
                <w:sz w:val="24"/>
                <w:szCs w:val="24"/>
              </w:rPr>
              <w:t xml:space="preserve"> Conselho de Controle de Atividades Financeiras </w:t>
            </w:r>
            <w:r w:rsidR="6F7F2726" w:rsidRPr="2D9CDADF">
              <w:rPr>
                <w:sz w:val="24"/>
                <w:szCs w:val="24"/>
              </w:rPr>
              <w:t>-</w:t>
            </w:r>
            <w:r w:rsidRPr="2D9CDADF">
              <w:rPr>
                <w:sz w:val="24"/>
                <w:szCs w:val="24"/>
              </w:rPr>
              <w:t xml:space="preserve"> COAF</w:t>
            </w:r>
          </w:p>
          <w:p w14:paraId="00000017" w14:textId="2D83D882" w:rsidR="003F01C5" w:rsidRDefault="550DB124" w:rsidP="2D9CDADF">
            <w:pPr>
              <w:pStyle w:val="Normal0"/>
              <w:spacing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2D9CDADF">
              <w:rPr>
                <w:color w:val="000000" w:themeColor="text1"/>
                <w:sz w:val="24"/>
                <w:szCs w:val="24"/>
              </w:rPr>
              <w:t>(  )</w:t>
            </w:r>
            <w:proofErr w:type="gramEnd"/>
            <w:r w:rsidRPr="2D9CDADF">
              <w:rPr>
                <w:color w:val="000000" w:themeColor="text1"/>
                <w:sz w:val="24"/>
                <w:szCs w:val="24"/>
              </w:rPr>
              <w:t xml:space="preserve"> Ministério do Trabalho e Previdência</w:t>
            </w:r>
            <w:r w:rsidR="296661A7" w:rsidRPr="2D9CDADF">
              <w:rPr>
                <w:color w:val="000000" w:themeColor="text1"/>
                <w:sz w:val="24"/>
                <w:szCs w:val="24"/>
              </w:rPr>
              <w:t xml:space="preserve"> - MTP</w:t>
            </w:r>
          </w:p>
        </w:tc>
      </w:tr>
      <w:tr w:rsidR="003F01C5" w14:paraId="20932FA2" w14:textId="77777777" w:rsidTr="2D9CDADF">
        <w:tc>
          <w:tcPr>
            <w:tcW w:w="3839" w:type="dxa"/>
          </w:tcPr>
          <w:p w14:paraId="00000018" w14:textId="77777777" w:rsidR="003F01C5" w:rsidRDefault="733AA35E" w:rsidP="733AA35E">
            <w:pPr>
              <w:pStyle w:val="Normal0"/>
              <w:rPr>
                <w:b/>
                <w:bCs/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6379" w:type="dxa"/>
          </w:tcPr>
          <w:p w14:paraId="00000019" w14:textId="77777777" w:rsidR="003F01C5" w:rsidRDefault="003F01C5" w:rsidP="733AA35E">
            <w:pPr>
              <w:pStyle w:val="Normal0"/>
              <w:rPr>
                <w:sz w:val="24"/>
                <w:szCs w:val="24"/>
              </w:rPr>
            </w:pPr>
          </w:p>
        </w:tc>
      </w:tr>
      <w:tr w:rsidR="003F01C5" w14:paraId="60E3DD5A" w14:textId="77777777" w:rsidTr="2D9CDADF">
        <w:tc>
          <w:tcPr>
            <w:tcW w:w="3839" w:type="dxa"/>
          </w:tcPr>
          <w:p w14:paraId="0000001A" w14:textId="77777777" w:rsidR="003F01C5" w:rsidRDefault="733AA35E" w:rsidP="733AA35E">
            <w:pPr>
              <w:pStyle w:val="Normal0"/>
              <w:rPr>
                <w:b/>
                <w:bCs/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>Nome do solicitante</w:t>
            </w:r>
          </w:p>
        </w:tc>
        <w:tc>
          <w:tcPr>
            <w:tcW w:w="6379" w:type="dxa"/>
          </w:tcPr>
          <w:p w14:paraId="0000001B" w14:textId="77777777" w:rsidR="003F01C5" w:rsidRDefault="003F01C5" w:rsidP="733AA35E">
            <w:pPr>
              <w:pStyle w:val="Normal0"/>
              <w:rPr>
                <w:sz w:val="24"/>
                <w:szCs w:val="24"/>
              </w:rPr>
            </w:pPr>
          </w:p>
        </w:tc>
      </w:tr>
      <w:tr w:rsidR="003F01C5" w14:paraId="5A67876E" w14:textId="77777777" w:rsidTr="2D9CDADF">
        <w:tc>
          <w:tcPr>
            <w:tcW w:w="3839" w:type="dxa"/>
          </w:tcPr>
          <w:p w14:paraId="0000001C" w14:textId="77777777" w:rsidR="003F01C5" w:rsidRDefault="733AA35E" w:rsidP="733AA35E">
            <w:pPr>
              <w:pStyle w:val="Normal0"/>
              <w:rPr>
                <w:b/>
                <w:bCs/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379" w:type="dxa"/>
          </w:tcPr>
          <w:p w14:paraId="0000001D" w14:textId="77777777" w:rsidR="003F01C5" w:rsidRDefault="003F01C5" w:rsidP="733AA35E">
            <w:pPr>
              <w:pStyle w:val="Normal0"/>
              <w:rPr>
                <w:sz w:val="24"/>
                <w:szCs w:val="24"/>
              </w:rPr>
            </w:pPr>
          </w:p>
        </w:tc>
      </w:tr>
      <w:tr w:rsidR="003F01C5" w14:paraId="145EBDA3" w14:textId="77777777" w:rsidTr="2D9CDADF">
        <w:tc>
          <w:tcPr>
            <w:tcW w:w="3839" w:type="dxa"/>
          </w:tcPr>
          <w:p w14:paraId="0000001E" w14:textId="77777777" w:rsidR="003F01C5" w:rsidRDefault="733AA35E" w:rsidP="733AA35E">
            <w:pPr>
              <w:pStyle w:val="Normal0"/>
              <w:rPr>
                <w:b/>
                <w:bCs/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>Telefone (DDD)</w:t>
            </w:r>
          </w:p>
        </w:tc>
        <w:tc>
          <w:tcPr>
            <w:tcW w:w="6379" w:type="dxa"/>
          </w:tcPr>
          <w:p w14:paraId="0000001F" w14:textId="77777777" w:rsidR="003F01C5" w:rsidRDefault="003F01C5" w:rsidP="733AA35E">
            <w:pPr>
              <w:pStyle w:val="Normal0"/>
              <w:rPr>
                <w:sz w:val="24"/>
                <w:szCs w:val="24"/>
              </w:rPr>
            </w:pPr>
          </w:p>
        </w:tc>
      </w:tr>
      <w:tr w:rsidR="003F01C5" w14:paraId="4697228E" w14:textId="77777777" w:rsidTr="2D9CDADF">
        <w:trPr>
          <w:trHeight w:val="240"/>
        </w:trPr>
        <w:tc>
          <w:tcPr>
            <w:tcW w:w="10218" w:type="dxa"/>
            <w:gridSpan w:val="2"/>
          </w:tcPr>
          <w:p w14:paraId="00000020" w14:textId="77777777" w:rsidR="003F01C5" w:rsidRDefault="733AA35E" w:rsidP="733AA35E">
            <w:pPr>
              <w:pStyle w:val="Normal0"/>
              <w:jc w:val="both"/>
              <w:rPr>
                <w:b/>
                <w:bCs/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>Observação:</w:t>
            </w:r>
          </w:p>
          <w:p w14:paraId="00000021" w14:textId="77777777" w:rsidR="003F01C5" w:rsidRDefault="733AA35E" w:rsidP="733AA35E">
            <w:pPr>
              <w:pStyle w:val="Normal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Estes campos deverão ser preenchidos com informações do remetente do e-mail à COGED.</w:t>
            </w:r>
          </w:p>
        </w:tc>
      </w:tr>
    </w:tbl>
    <w:p w14:paraId="00000023" w14:textId="77777777" w:rsidR="003F01C5" w:rsidRDefault="003F01C5">
      <w:pPr>
        <w:pStyle w:val="Normal0"/>
        <w:spacing w:line="240" w:lineRule="auto"/>
        <w:rPr>
          <w:sz w:val="24"/>
          <w:szCs w:val="24"/>
        </w:rPr>
      </w:pPr>
    </w:p>
    <w:tbl>
      <w:tblPr>
        <w:tblStyle w:val="af"/>
        <w:tblW w:w="10218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9"/>
        <w:gridCol w:w="6379"/>
      </w:tblGrid>
      <w:tr w:rsidR="003F01C5" w14:paraId="329D8571" w14:textId="77777777" w:rsidTr="2D9CDADF">
        <w:tc>
          <w:tcPr>
            <w:tcW w:w="10218" w:type="dxa"/>
            <w:gridSpan w:val="2"/>
            <w:shd w:val="clear" w:color="auto" w:fill="BFBFBF" w:themeFill="background1" w:themeFillShade="BF"/>
          </w:tcPr>
          <w:p w14:paraId="0000002F" w14:textId="77777777" w:rsidR="003F01C5" w:rsidRDefault="006A7E73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Criação de tipo de processo</w:t>
            </w:r>
          </w:p>
        </w:tc>
      </w:tr>
      <w:tr w:rsidR="003F01C5" w14:paraId="08D7AC96" w14:textId="77777777" w:rsidTr="2D9CDADF">
        <w:tc>
          <w:tcPr>
            <w:tcW w:w="3839" w:type="dxa"/>
          </w:tcPr>
          <w:p w14:paraId="00000031" w14:textId="77777777" w:rsidR="003F01C5" w:rsidRDefault="1909DC30" w:rsidP="733AA35E">
            <w:pPr>
              <w:pStyle w:val="Normal0"/>
              <w:jc w:val="both"/>
              <w:rPr>
                <w:b/>
                <w:bCs/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 xml:space="preserve">Nome </w:t>
            </w:r>
            <w:r>
              <w:rPr>
                <w:sz w:val="24"/>
                <w:szCs w:val="24"/>
              </w:rPr>
              <w:t xml:space="preserve">(O nome do tipo de processo deve conter </w:t>
            </w:r>
            <w:r w:rsidRPr="2D9CDADF">
              <w:rPr>
                <w:b/>
                <w:bCs/>
                <w:color w:val="FF0000"/>
                <w:sz w:val="24"/>
                <w:szCs w:val="24"/>
              </w:rPr>
              <w:t>até 100 caracteres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00000032" w14:textId="77777777" w:rsidR="003F01C5" w:rsidRDefault="003F01C5" w:rsidP="733AA35E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3F01C5" w14:paraId="13DDDE8D" w14:textId="77777777" w:rsidTr="2D9CDADF">
        <w:tc>
          <w:tcPr>
            <w:tcW w:w="3839" w:type="dxa"/>
          </w:tcPr>
          <w:p w14:paraId="00000033" w14:textId="77777777" w:rsidR="003F01C5" w:rsidRDefault="733AA35E" w:rsidP="733AA35E">
            <w:pPr>
              <w:pStyle w:val="Normal0"/>
              <w:jc w:val="both"/>
              <w:rPr>
                <w:b/>
                <w:bCs/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 xml:space="preserve">Descrição </w:t>
            </w:r>
            <w:r>
              <w:rPr>
                <w:sz w:val="24"/>
                <w:szCs w:val="24"/>
              </w:rPr>
              <w:t xml:space="preserve">(Inserir breve descrição sobre o assunto do tipo de processo solicitado) </w:t>
            </w:r>
          </w:p>
        </w:tc>
        <w:tc>
          <w:tcPr>
            <w:tcW w:w="6379" w:type="dxa"/>
          </w:tcPr>
          <w:p w14:paraId="00000034" w14:textId="77777777" w:rsidR="003F01C5" w:rsidRDefault="003F01C5" w:rsidP="733AA35E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3F01C5" w14:paraId="1C5172C4" w14:textId="77777777" w:rsidTr="2D9CDADF">
        <w:tc>
          <w:tcPr>
            <w:tcW w:w="3839" w:type="dxa"/>
          </w:tcPr>
          <w:p w14:paraId="00000035" w14:textId="77777777" w:rsidR="003F01C5" w:rsidRDefault="1909DC30" w:rsidP="733AA35E">
            <w:pPr>
              <w:pStyle w:val="Normal0"/>
              <w:jc w:val="both"/>
              <w:rPr>
                <w:sz w:val="24"/>
                <w:szCs w:val="24"/>
              </w:rPr>
            </w:pPr>
            <w:r w:rsidRPr="2D9CDADF">
              <w:rPr>
                <w:b/>
                <w:bCs/>
                <w:sz w:val="24"/>
                <w:szCs w:val="24"/>
              </w:rPr>
              <w:t xml:space="preserve">Sugestão de Assunto - Código de Classificação </w:t>
            </w:r>
            <w:r w:rsidRPr="2D9CDADF">
              <w:rPr>
                <w:sz w:val="24"/>
                <w:szCs w:val="24"/>
              </w:rPr>
              <w:t>(</w:t>
            </w:r>
            <w:r w:rsidRPr="2D9CDADF">
              <w:rPr>
                <w:color w:val="FF0000"/>
                <w:sz w:val="24"/>
                <w:szCs w:val="24"/>
              </w:rPr>
              <w:t xml:space="preserve">Não é necessário o </w:t>
            </w:r>
            <w:r w:rsidRPr="2D9CDADF">
              <w:rPr>
                <w:color w:val="FF0000"/>
                <w:sz w:val="24"/>
                <w:szCs w:val="24"/>
              </w:rPr>
              <w:lastRenderedPageBreak/>
              <w:t>preenchimento pelas unidades do ME. O preenchimento é obrigatório para os demais órgãos ou entidades que utilizam o SEI/ME</w:t>
            </w:r>
            <w:r w:rsidRPr="2D9CDADF">
              <w:rPr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00000036" w14:textId="77777777" w:rsidR="003F01C5" w:rsidRDefault="003F01C5" w:rsidP="733AA35E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3F01C5" w14:paraId="1A353ECA" w14:textId="77777777" w:rsidTr="2D9CDADF">
        <w:tc>
          <w:tcPr>
            <w:tcW w:w="3839" w:type="dxa"/>
          </w:tcPr>
          <w:p w14:paraId="00000037" w14:textId="77777777" w:rsidR="003F01C5" w:rsidRDefault="025A88E0" w:rsidP="733AA35E">
            <w:pPr>
              <w:pStyle w:val="Normal0"/>
              <w:jc w:val="both"/>
              <w:rPr>
                <w:b/>
                <w:bCs/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 xml:space="preserve">Justificativa </w:t>
            </w:r>
            <w:r w:rsidR="733AA35E">
              <w:rPr>
                <w:sz w:val="24"/>
                <w:szCs w:val="24"/>
              </w:rPr>
              <w:t>(Inserir breve descrição sobre o motivo da sua criação)</w:t>
            </w:r>
          </w:p>
        </w:tc>
        <w:tc>
          <w:tcPr>
            <w:tcW w:w="6379" w:type="dxa"/>
          </w:tcPr>
          <w:p w14:paraId="00000038" w14:textId="77777777" w:rsidR="003F01C5" w:rsidRDefault="003F01C5" w:rsidP="733AA35E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3F01C5" w14:paraId="4B01EA64" w14:textId="77777777" w:rsidTr="2D9CDADF">
        <w:tc>
          <w:tcPr>
            <w:tcW w:w="3839" w:type="dxa"/>
          </w:tcPr>
          <w:p w14:paraId="00000039" w14:textId="77777777" w:rsidR="003F01C5" w:rsidRDefault="733AA35E" w:rsidP="733AA35E">
            <w:pPr>
              <w:pStyle w:val="Normal0"/>
              <w:jc w:val="both"/>
              <w:rPr>
                <w:b/>
                <w:bCs/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 xml:space="preserve">Nível de Acesso </w:t>
            </w:r>
            <w:r>
              <w:rPr>
                <w:sz w:val="24"/>
                <w:szCs w:val="24"/>
              </w:rPr>
              <w:t>(Poderá ser selecionada mais de uma opção)</w:t>
            </w:r>
          </w:p>
        </w:tc>
        <w:tc>
          <w:tcPr>
            <w:tcW w:w="6379" w:type="dxa"/>
          </w:tcPr>
          <w:p w14:paraId="0000003A" w14:textId="77777777" w:rsidR="003F01C5" w:rsidRDefault="733AA35E" w:rsidP="733AA35E">
            <w:pPr>
              <w:pStyle w:val="Normal0"/>
              <w:jc w:val="both"/>
              <w:rPr>
                <w:sz w:val="24"/>
                <w:szCs w:val="24"/>
              </w:rPr>
            </w:pPr>
            <w:proofErr w:type="gramStart"/>
            <w:r w:rsidRPr="733AA35E">
              <w:rPr>
                <w:sz w:val="24"/>
                <w:szCs w:val="24"/>
              </w:rPr>
              <w:t>(  )</w:t>
            </w:r>
            <w:proofErr w:type="gramEnd"/>
            <w:r w:rsidRPr="733AA35E">
              <w:rPr>
                <w:sz w:val="24"/>
                <w:szCs w:val="24"/>
              </w:rPr>
              <w:t xml:space="preserve"> Público</w:t>
            </w:r>
          </w:p>
          <w:p w14:paraId="0000003B" w14:textId="77777777" w:rsidR="003F01C5" w:rsidRDefault="733AA35E" w:rsidP="733AA35E">
            <w:pPr>
              <w:pStyle w:val="Normal0"/>
              <w:jc w:val="both"/>
              <w:rPr>
                <w:sz w:val="24"/>
                <w:szCs w:val="24"/>
              </w:rPr>
            </w:pPr>
            <w:proofErr w:type="gramStart"/>
            <w:r w:rsidRPr="733AA35E">
              <w:rPr>
                <w:sz w:val="24"/>
                <w:szCs w:val="24"/>
              </w:rPr>
              <w:t>(  )</w:t>
            </w:r>
            <w:proofErr w:type="gramEnd"/>
            <w:r w:rsidRPr="733AA35E">
              <w:rPr>
                <w:sz w:val="24"/>
                <w:szCs w:val="24"/>
              </w:rPr>
              <w:t xml:space="preserve"> Restrito – Hipótese Legal:</w:t>
            </w:r>
          </w:p>
          <w:p w14:paraId="0000003C" w14:textId="77777777" w:rsidR="003F01C5" w:rsidRDefault="733AA35E" w:rsidP="733AA35E">
            <w:pPr>
              <w:pStyle w:val="Normal0"/>
              <w:jc w:val="both"/>
              <w:rPr>
                <w:sz w:val="24"/>
                <w:szCs w:val="24"/>
              </w:rPr>
            </w:pPr>
            <w:proofErr w:type="gramStart"/>
            <w:r w:rsidRPr="733AA35E">
              <w:rPr>
                <w:sz w:val="24"/>
                <w:szCs w:val="24"/>
              </w:rPr>
              <w:t>(  )</w:t>
            </w:r>
            <w:proofErr w:type="gramEnd"/>
            <w:r w:rsidRPr="733AA35E">
              <w:rPr>
                <w:sz w:val="24"/>
                <w:szCs w:val="24"/>
              </w:rPr>
              <w:t xml:space="preserve"> Sigiloso – Hipótese Legal:</w:t>
            </w:r>
          </w:p>
        </w:tc>
      </w:tr>
      <w:tr w:rsidR="003F01C5" w14:paraId="79F62D54" w14:textId="77777777" w:rsidTr="2D9CDADF">
        <w:tc>
          <w:tcPr>
            <w:tcW w:w="3839" w:type="dxa"/>
          </w:tcPr>
          <w:p w14:paraId="0000003D" w14:textId="77777777" w:rsidR="003F01C5" w:rsidRDefault="733AA35E" w:rsidP="733AA35E">
            <w:pPr>
              <w:pStyle w:val="Normal0"/>
              <w:jc w:val="both"/>
              <w:rPr>
                <w:b/>
                <w:bCs/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 xml:space="preserve">Restringir o tipo de processo à unidade? </w:t>
            </w:r>
            <w:r>
              <w:rPr>
                <w:sz w:val="24"/>
                <w:szCs w:val="24"/>
              </w:rPr>
              <w:t>(Ao restringir à algumas unidades, somente essas unidades terão a opção de criar o tipo de processo)</w:t>
            </w:r>
          </w:p>
        </w:tc>
        <w:tc>
          <w:tcPr>
            <w:tcW w:w="6379" w:type="dxa"/>
          </w:tcPr>
          <w:p w14:paraId="0000003E" w14:textId="77777777" w:rsidR="003F01C5" w:rsidRDefault="733AA35E" w:rsidP="733AA35E">
            <w:pPr>
              <w:pStyle w:val="Normal0"/>
              <w:jc w:val="both"/>
              <w:rPr>
                <w:sz w:val="24"/>
                <w:szCs w:val="24"/>
              </w:rPr>
            </w:pPr>
            <w:proofErr w:type="gramStart"/>
            <w:r w:rsidRPr="733AA35E">
              <w:rPr>
                <w:sz w:val="24"/>
                <w:szCs w:val="24"/>
              </w:rPr>
              <w:t>(  )</w:t>
            </w:r>
            <w:proofErr w:type="gramEnd"/>
            <w:r w:rsidRPr="733AA35E">
              <w:rPr>
                <w:sz w:val="24"/>
                <w:szCs w:val="24"/>
              </w:rPr>
              <w:t xml:space="preserve"> Sim. Qual(</w:t>
            </w:r>
            <w:proofErr w:type="spellStart"/>
            <w:r w:rsidRPr="733AA35E">
              <w:rPr>
                <w:sz w:val="24"/>
                <w:szCs w:val="24"/>
              </w:rPr>
              <w:t>is</w:t>
            </w:r>
            <w:proofErr w:type="spellEnd"/>
            <w:r w:rsidRPr="733AA35E">
              <w:rPr>
                <w:sz w:val="24"/>
                <w:szCs w:val="24"/>
              </w:rPr>
              <w:t>) unidade(s)?</w:t>
            </w:r>
          </w:p>
          <w:p w14:paraId="0000003F" w14:textId="77777777" w:rsidR="003F01C5" w:rsidRDefault="003F01C5" w:rsidP="733AA35E">
            <w:pPr>
              <w:pStyle w:val="Normal0"/>
              <w:jc w:val="both"/>
              <w:rPr>
                <w:sz w:val="24"/>
                <w:szCs w:val="24"/>
              </w:rPr>
            </w:pPr>
          </w:p>
          <w:p w14:paraId="00000040" w14:textId="77777777" w:rsidR="003F01C5" w:rsidRDefault="733AA35E" w:rsidP="733AA35E">
            <w:pPr>
              <w:pStyle w:val="Normal0"/>
              <w:jc w:val="both"/>
              <w:rPr>
                <w:sz w:val="24"/>
                <w:szCs w:val="24"/>
              </w:rPr>
            </w:pPr>
            <w:proofErr w:type="gramStart"/>
            <w:r w:rsidRPr="733AA35E">
              <w:rPr>
                <w:sz w:val="24"/>
                <w:szCs w:val="24"/>
              </w:rPr>
              <w:t>(  )</w:t>
            </w:r>
            <w:proofErr w:type="gramEnd"/>
            <w:r w:rsidRPr="733AA35E">
              <w:rPr>
                <w:sz w:val="24"/>
                <w:szCs w:val="24"/>
              </w:rPr>
              <w:t xml:space="preserve"> Não</w:t>
            </w:r>
          </w:p>
        </w:tc>
      </w:tr>
      <w:tr w:rsidR="003F01C5" w14:paraId="4D239451" w14:textId="77777777" w:rsidTr="2D9CDADF">
        <w:tc>
          <w:tcPr>
            <w:tcW w:w="10218" w:type="dxa"/>
            <w:gridSpan w:val="2"/>
          </w:tcPr>
          <w:p w14:paraId="00000041" w14:textId="77777777" w:rsidR="003F01C5" w:rsidRDefault="733AA35E" w:rsidP="733AA35E">
            <w:pPr>
              <w:pStyle w:val="Normal0"/>
              <w:jc w:val="both"/>
              <w:rPr>
                <w:b/>
                <w:bCs/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>Observação:</w:t>
            </w:r>
          </w:p>
          <w:p w14:paraId="00000042" w14:textId="77777777" w:rsidR="003F01C5" w:rsidRDefault="006A7E73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 tipos de processos serão criados de acordo com a metodologia: </w:t>
            </w:r>
            <w:proofErr w:type="spellStart"/>
            <w:r>
              <w:rPr>
                <w:sz w:val="24"/>
                <w:szCs w:val="24"/>
              </w:rPr>
              <w:t>macrotema</w:t>
            </w:r>
            <w:proofErr w:type="spellEnd"/>
            <w:r>
              <w:rPr>
                <w:sz w:val="24"/>
                <w:szCs w:val="24"/>
              </w:rPr>
              <w:t xml:space="preserve"> + assunto secundário.</w:t>
            </w:r>
          </w:p>
          <w:p w14:paraId="00000043" w14:textId="77777777" w:rsidR="003F01C5" w:rsidRDefault="006A7E73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Exemplo. Pessoal: Remoção de Servidor.</w:t>
            </w:r>
          </w:p>
        </w:tc>
      </w:tr>
    </w:tbl>
    <w:p w14:paraId="00000045" w14:textId="77777777" w:rsidR="003F01C5" w:rsidRDefault="003F01C5">
      <w:pPr>
        <w:pStyle w:val="Normal0"/>
        <w:spacing w:line="240" w:lineRule="auto"/>
        <w:rPr>
          <w:sz w:val="24"/>
          <w:szCs w:val="24"/>
        </w:rPr>
      </w:pPr>
    </w:p>
    <w:tbl>
      <w:tblPr>
        <w:tblStyle w:val="af0"/>
        <w:tblW w:w="10218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9"/>
        <w:gridCol w:w="6379"/>
      </w:tblGrid>
      <w:tr w:rsidR="003F01C5" w14:paraId="6387A352" w14:textId="77777777" w:rsidTr="2D9CDADF">
        <w:tc>
          <w:tcPr>
            <w:tcW w:w="10218" w:type="dxa"/>
            <w:gridSpan w:val="2"/>
            <w:shd w:val="clear" w:color="auto" w:fill="BFBFBF" w:themeFill="background1" w:themeFillShade="BF"/>
          </w:tcPr>
          <w:p w14:paraId="00000046" w14:textId="77777777" w:rsidR="003F01C5" w:rsidRDefault="006A7E73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Alteração de tipo de processo</w:t>
            </w:r>
          </w:p>
        </w:tc>
      </w:tr>
      <w:tr w:rsidR="003F01C5" w14:paraId="023C3234" w14:textId="77777777" w:rsidTr="2D9CDADF">
        <w:tc>
          <w:tcPr>
            <w:tcW w:w="3839" w:type="dxa"/>
            <w:shd w:val="clear" w:color="auto" w:fill="auto"/>
          </w:tcPr>
          <w:p w14:paraId="00000048" w14:textId="77777777" w:rsidR="003F01C5" w:rsidRDefault="733AA35E" w:rsidP="733AA35E">
            <w:pPr>
              <w:pStyle w:val="Normal0"/>
              <w:jc w:val="both"/>
              <w:rPr>
                <w:b/>
                <w:bCs/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 xml:space="preserve">Nome do tipo de processo </w:t>
            </w:r>
            <w:r>
              <w:rPr>
                <w:sz w:val="24"/>
                <w:szCs w:val="24"/>
              </w:rPr>
              <w:t>(Deverá ser igual ao constante no SEI/ME)</w:t>
            </w:r>
          </w:p>
        </w:tc>
        <w:tc>
          <w:tcPr>
            <w:tcW w:w="6379" w:type="dxa"/>
            <w:shd w:val="clear" w:color="auto" w:fill="auto"/>
          </w:tcPr>
          <w:p w14:paraId="00000049" w14:textId="77777777" w:rsidR="003F01C5" w:rsidRDefault="003F01C5" w:rsidP="733AA35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F01C5" w14:paraId="628ADCE4" w14:textId="77777777" w:rsidTr="2D9CDADF">
        <w:tc>
          <w:tcPr>
            <w:tcW w:w="3839" w:type="dxa"/>
            <w:shd w:val="clear" w:color="auto" w:fill="auto"/>
          </w:tcPr>
          <w:p w14:paraId="0000004A" w14:textId="77777777" w:rsidR="003F01C5" w:rsidRDefault="733AA35E" w:rsidP="733AA35E">
            <w:pPr>
              <w:pStyle w:val="Normal0"/>
              <w:jc w:val="both"/>
              <w:rPr>
                <w:b/>
                <w:bCs/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 xml:space="preserve">Assinale a opção de alteração </w:t>
            </w:r>
            <w:r>
              <w:rPr>
                <w:sz w:val="24"/>
                <w:szCs w:val="24"/>
              </w:rPr>
              <w:t>(Pode ser selecionada mais de uma opção)</w:t>
            </w:r>
          </w:p>
          <w:p w14:paraId="0000004B" w14:textId="77777777" w:rsidR="003F01C5" w:rsidRDefault="003F01C5" w:rsidP="733AA35E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0000004C" w14:textId="702D293E" w:rsidR="003F01C5" w:rsidRDefault="1909DC30" w:rsidP="2D9CDADF">
            <w:pPr>
              <w:pStyle w:val="Normal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2D9CDADF">
              <w:rPr>
                <w:sz w:val="24"/>
                <w:szCs w:val="24"/>
              </w:rPr>
              <w:t>(  )</w:t>
            </w:r>
            <w:proofErr w:type="gramEnd"/>
            <w:r w:rsidRPr="2D9CDADF">
              <w:rPr>
                <w:sz w:val="24"/>
                <w:szCs w:val="24"/>
              </w:rPr>
              <w:t xml:space="preserve"> Nome</w:t>
            </w:r>
            <w:r w:rsidR="51B96F6B" w:rsidRPr="2D9CDADF">
              <w:rPr>
                <w:sz w:val="24"/>
                <w:szCs w:val="24"/>
              </w:rPr>
              <w:t xml:space="preserve"> (O nome do tipo de processo deve conter </w:t>
            </w:r>
            <w:r w:rsidR="51B96F6B" w:rsidRPr="2D9CDADF">
              <w:rPr>
                <w:b/>
                <w:bCs/>
                <w:color w:val="FF0000"/>
                <w:sz w:val="24"/>
                <w:szCs w:val="24"/>
              </w:rPr>
              <w:t>até 100 caracteres</w:t>
            </w:r>
            <w:r w:rsidR="51B96F6B" w:rsidRPr="2D9CDADF">
              <w:rPr>
                <w:sz w:val="24"/>
                <w:szCs w:val="24"/>
              </w:rPr>
              <w:t>)</w:t>
            </w:r>
          </w:p>
          <w:p w14:paraId="0000004D" w14:textId="77777777" w:rsidR="003F01C5" w:rsidRDefault="733AA35E" w:rsidP="733AA35E">
            <w:pPr>
              <w:pStyle w:val="Normal0"/>
              <w:jc w:val="both"/>
              <w:rPr>
                <w:sz w:val="24"/>
                <w:szCs w:val="24"/>
              </w:rPr>
            </w:pPr>
            <w:proofErr w:type="gramStart"/>
            <w:r w:rsidRPr="733AA35E">
              <w:rPr>
                <w:sz w:val="24"/>
                <w:szCs w:val="24"/>
              </w:rPr>
              <w:t>(  )</w:t>
            </w:r>
            <w:proofErr w:type="gramEnd"/>
            <w:r w:rsidRPr="733AA35E">
              <w:rPr>
                <w:sz w:val="24"/>
                <w:szCs w:val="24"/>
              </w:rPr>
              <w:t xml:space="preserve"> Nível de Acesso </w:t>
            </w:r>
          </w:p>
          <w:p w14:paraId="0000004E" w14:textId="77777777" w:rsidR="003F01C5" w:rsidRDefault="733AA35E" w:rsidP="733AA35E">
            <w:pPr>
              <w:pStyle w:val="Normal0"/>
              <w:jc w:val="both"/>
              <w:rPr>
                <w:sz w:val="24"/>
                <w:szCs w:val="24"/>
              </w:rPr>
            </w:pPr>
            <w:proofErr w:type="gramStart"/>
            <w:r w:rsidRPr="733AA35E">
              <w:rPr>
                <w:sz w:val="24"/>
                <w:szCs w:val="24"/>
              </w:rPr>
              <w:t>(  )</w:t>
            </w:r>
            <w:proofErr w:type="gramEnd"/>
            <w:r w:rsidRPr="733AA35E">
              <w:rPr>
                <w:sz w:val="24"/>
                <w:szCs w:val="24"/>
              </w:rPr>
              <w:t xml:space="preserve"> Restrição do tipo de processo à unidade</w:t>
            </w:r>
          </w:p>
        </w:tc>
      </w:tr>
      <w:tr w:rsidR="003F01C5" w14:paraId="79D327F6" w14:textId="77777777" w:rsidTr="2D9CDADF">
        <w:tc>
          <w:tcPr>
            <w:tcW w:w="3839" w:type="dxa"/>
          </w:tcPr>
          <w:p w14:paraId="0000004F" w14:textId="77777777" w:rsidR="003F01C5" w:rsidRDefault="733AA35E" w:rsidP="733AA35E">
            <w:pPr>
              <w:pStyle w:val="Normal0"/>
              <w:jc w:val="both"/>
              <w:rPr>
                <w:b/>
                <w:bCs/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 xml:space="preserve">(Como está </w:t>
            </w:r>
            <w:proofErr w:type="spellStart"/>
            <w:r>
              <w:rPr>
                <w:sz w:val="24"/>
                <w:szCs w:val="24"/>
              </w:rPr>
              <w:t>no</w:t>
            </w:r>
            <w:proofErr w:type="spellEnd"/>
            <w:r>
              <w:rPr>
                <w:sz w:val="24"/>
                <w:szCs w:val="24"/>
              </w:rPr>
              <w:t xml:space="preserve"> SEI/ME):</w:t>
            </w:r>
          </w:p>
        </w:tc>
        <w:tc>
          <w:tcPr>
            <w:tcW w:w="6379" w:type="dxa"/>
          </w:tcPr>
          <w:p w14:paraId="00000050" w14:textId="77777777" w:rsidR="003F01C5" w:rsidRDefault="733AA35E" w:rsidP="733AA35E">
            <w:pPr>
              <w:pStyle w:val="Normal0"/>
              <w:jc w:val="both"/>
              <w:rPr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 xml:space="preserve">Para </w:t>
            </w:r>
            <w:r w:rsidRPr="733AA35E">
              <w:rPr>
                <w:sz w:val="24"/>
                <w:szCs w:val="24"/>
              </w:rPr>
              <w:t>(Como deve ficar no SEI/ME):</w:t>
            </w:r>
          </w:p>
          <w:p w14:paraId="00000051" w14:textId="77777777" w:rsidR="003F01C5" w:rsidRDefault="003F01C5" w:rsidP="733AA35E">
            <w:pPr>
              <w:pStyle w:val="Normal0"/>
              <w:jc w:val="both"/>
              <w:rPr>
                <w:sz w:val="24"/>
                <w:szCs w:val="24"/>
              </w:rPr>
            </w:pPr>
          </w:p>
          <w:p w14:paraId="00000052" w14:textId="77777777" w:rsidR="003F01C5" w:rsidRDefault="003F01C5" w:rsidP="733AA35E">
            <w:pPr>
              <w:pStyle w:val="Normal0"/>
              <w:jc w:val="both"/>
              <w:rPr>
                <w:sz w:val="24"/>
                <w:szCs w:val="24"/>
              </w:rPr>
            </w:pPr>
          </w:p>
          <w:p w14:paraId="00000053" w14:textId="77777777" w:rsidR="003F01C5" w:rsidRDefault="003F01C5" w:rsidP="733AA35E">
            <w:pPr>
              <w:pStyle w:val="Normal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F01C5" w14:paraId="4ED05390" w14:textId="77777777" w:rsidTr="2D9CDADF">
        <w:tc>
          <w:tcPr>
            <w:tcW w:w="3839" w:type="dxa"/>
          </w:tcPr>
          <w:p w14:paraId="00000054" w14:textId="38A6E58E" w:rsidR="003F01C5" w:rsidRDefault="2F5110ED" w:rsidP="733AA35E">
            <w:pPr>
              <w:pStyle w:val="Normal0"/>
              <w:jc w:val="both"/>
              <w:rPr>
                <w:b/>
                <w:bCs/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>Justificativa</w:t>
            </w:r>
            <w:r w:rsidR="733AA35E" w:rsidRPr="733AA35E">
              <w:rPr>
                <w:b/>
                <w:bCs/>
                <w:sz w:val="24"/>
                <w:szCs w:val="24"/>
              </w:rPr>
              <w:t xml:space="preserve"> </w:t>
            </w:r>
            <w:r w:rsidR="733AA35E">
              <w:rPr>
                <w:sz w:val="24"/>
                <w:szCs w:val="24"/>
              </w:rPr>
              <w:t>(Inserir breve descrição sobre o motivo da alteração do tipo de processo)</w:t>
            </w:r>
          </w:p>
        </w:tc>
        <w:tc>
          <w:tcPr>
            <w:tcW w:w="6379" w:type="dxa"/>
          </w:tcPr>
          <w:p w14:paraId="00000055" w14:textId="77777777" w:rsidR="003F01C5" w:rsidRDefault="003F01C5" w:rsidP="733AA35E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3F01C5" w14:paraId="45B4154C" w14:textId="77777777" w:rsidTr="2D9CDADF">
        <w:tc>
          <w:tcPr>
            <w:tcW w:w="10218" w:type="dxa"/>
            <w:gridSpan w:val="2"/>
          </w:tcPr>
          <w:p w14:paraId="00000056" w14:textId="77777777" w:rsidR="003F01C5" w:rsidRDefault="733AA35E" w:rsidP="733AA35E">
            <w:pPr>
              <w:pStyle w:val="Normal0"/>
              <w:jc w:val="both"/>
              <w:rPr>
                <w:b/>
                <w:bCs/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>Observação:</w:t>
            </w:r>
          </w:p>
          <w:p w14:paraId="00000057" w14:textId="77777777" w:rsidR="003F01C5" w:rsidRDefault="006A7E73">
            <w:pPr>
              <w:pStyle w:val="Normal0"/>
              <w:ind w:lef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Caso deseje realizar mais de uma alteração no mesmo tipo de processo, assinale as opções desejadas e informe nos campos DE e PARA.</w:t>
            </w:r>
          </w:p>
        </w:tc>
      </w:tr>
    </w:tbl>
    <w:p w14:paraId="00000059" w14:textId="77777777" w:rsidR="003F01C5" w:rsidRDefault="003F01C5">
      <w:pPr>
        <w:pStyle w:val="Normal0"/>
        <w:spacing w:line="240" w:lineRule="auto"/>
        <w:rPr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f1"/>
        <w:tblW w:w="10218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9"/>
        <w:gridCol w:w="6379"/>
      </w:tblGrid>
      <w:tr w:rsidR="003F01C5" w14:paraId="03E560F2" w14:textId="77777777" w:rsidTr="13F7F6B3">
        <w:tc>
          <w:tcPr>
            <w:tcW w:w="10218" w:type="dxa"/>
            <w:gridSpan w:val="2"/>
            <w:shd w:val="clear" w:color="auto" w:fill="BFBFBF" w:themeFill="background1" w:themeFillShade="BF"/>
          </w:tcPr>
          <w:p w14:paraId="0000005A" w14:textId="77777777" w:rsidR="003F01C5" w:rsidRDefault="006A7E73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Desativação de tipo de processo</w:t>
            </w:r>
          </w:p>
        </w:tc>
      </w:tr>
      <w:tr w:rsidR="003F01C5" w14:paraId="349E2F0C" w14:textId="77777777" w:rsidTr="13F7F6B3">
        <w:tc>
          <w:tcPr>
            <w:tcW w:w="3839" w:type="dxa"/>
          </w:tcPr>
          <w:p w14:paraId="0000005C" w14:textId="77777777" w:rsidR="003F01C5" w:rsidRDefault="733AA35E" w:rsidP="733AA35E">
            <w:pPr>
              <w:pStyle w:val="Normal0"/>
              <w:jc w:val="both"/>
              <w:rPr>
                <w:b/>
                <w:bCs/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 xml:space="preserve">Nome </w:t>
            </w:r>
            <w:r>
              <w:rPr>
                <w:sz w:val="24"/>
                <w:szCs w:val="24"/>
              </w:rPr>
              <w:t>(Deverá ser igual ao constante no SEI/ME)</w:t>
            </w:r>
          </w:p>
        </w:tc>
        <w:tc>
          <w:tcPr>
            <w:tcW w:w="6379" w:type="dxa"/>
          </w:tcPr>
          <w:p w14:paraId="0000005D" w14:textId="77777777" w:rsidR="003F01C5" w:rsidRDefault="003F01C5" w:rsidP="733AA35E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  <w:tr w:rsidR="003F01C5" w14:paraId="1AD88236" w14:textId="77777777" w:rsidTr="13F7F6B3">
        <w:tc>
          <w:tcPr>
            <w:tcW w:w="3839" w:type="dxa"/>
          </w:tcPr>
          <w:p w14:paraId="0000005E" w14:textId="5F0A4A21" w:rsidR="003F01C5" w:rsidRDefault="14AB0BE8" w:rsidP="733AA35E">
            <w:pPr>
              <w:pStyle w:val="Normal0"/>
              <w:jc w:val="both"/>
              <w:rPr>
                <w:b/>
                <w:bCs/>
                <w:sz w:val="24"/>
                <w:szCs w:val="24"/>
              </w:rPr>
            </w:pPr>
            <w:r w:rsidRPr="733AA35E">
              <w:rPr>
                <w:b/>
                <w:bCs/>
                <w:sz w:val="24"/>
                <w:szCs w:val="24"/>
              </w:rPr>
              <w:t>Justificativa</w:t>
            </w:r>
            <w:r w:rsidR="733AA35E" w:rsidRPr="733AA35E">
              <w:rPr>
                <w:b/>
                <w:bCs/>
                <w:sz w:val="24"/>
                <w:szCs w:val="24"/>
              </w:rPr>
              <w:t xml:space="preserve"> </w:t>
            </w:r>
            <w:r w:rsidR="733AA35E">
              <w:rPr>
                <w:sz w:val="24"/>
                <w:szCs w:val="24"/>
              </w:rPr>
              <w:t>(Inserir breve descrição sobre o motivo da desativação do tipo de processo)</w:t>
            </w:r>
          </w:p>
        </w:tc>
        <w:tc>
          <w:tcPr>
            <w:tcW w:w="6379" w:type="dxa"/>
          </w:tcPr>
          <w:p w14:paraId="0000005F" w14:textId="77777777" w:rsidR="003F01C5" w:rsidRDefault="003F01C5" w:rsidP="733AA35E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</w:tbl>
    <w:p w14:paraId="00000060" w14:textId="77777777" w:rsidR="003F01C5" w:rsidRDefault="003F01C5">
      <w:pPr>
        <w:pStyle w:val="Normal0"/>
        <w:spacing w:line="240" w:lineRule="auto"/>
        <w:rPr>
          <w:sz w:val="24"/>
          <w:szCs w:val="24"/>
        </w:rPr>
      </w:pPr>
    </w:p>
    <w:sectPr w:rsidR="003F01C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6D4"/>
    <w:multiLevelType w:val="multilevel"/>
    <w:tmpl w:val="41D27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CA1DBA"/>
    <w:multiLevelType w:val="multilevel"/>
    <w:tmpl w:val="5F3E3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5"/>
    <w:rsid w:val="003F01C5"/>
    <w:rsid w:val="006A7E73"/>
    <w:rsid w:val="025A88E0"/>
    <w:rsid w:val="042DB90B"/>
    <w:rsid w:val="12CCBE5D"/>
    <w:rsid w:val="13F7F6B3"/>
    <w:rsid w:val="14AB0BE8"/>
    <w:rsid w:val="18C5AFB9"/>
    <w:rsid w:val="1909DC30"/>
    <w:rsid w:val="296661A7"/>
    <w:rsid w:val="2D9CDADF"/>
    <w:rsid w:val="2EBD35B2"/>
    <w:rsid w:val="2F5110ED"/>
    <w:rsid w:val="33C947FF"/>
    <w:rsid w:val="36396286"/>
    <w:rsid w:val="3676FA08"/>
    <w:rsid w:val="3E837612"/>
    <w:rsid w:val="3EC5D3EC"/>
    <w:rsid w:val="4AB9EBAC"/>
    <w:rsid w:val="4DD6F9EC"/>
    <w:rsid w:val="4DF18C6E"/>
    <w:rsid w:val="51B96F6B"/>
    <w:rsid w:val="550DB124"/>
    <w:rsid w:val="5E4658CB"/>
    <w:rsid w:val="62197D30"/>
    <w:rsid w:val="62EED0E3"/>
    <w:rsid w:val="667B3C05"/>
    <w:rsid w:val="6DB46F27"/>
    <w:rsid w:val="6F7F2726"/>
    <w:rsid w:val="733AA35E"/>
    <w:rsid w:val="756290B0"/>
    <w:rsid w:val="770B6E03"/>
    <w:rsid w:val="7B758FB9"/>
    <w:rsid w:val="7B897D42"/>
    <w:rsid w:val="7F00B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3853"/>
  <w15:docId w15:val="{840679ED-9229-4CDD-9DBA-5C263167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88371C"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NormalTable0"/>
    <w:uiPriority w:val="39"/>
    <w:rsid w:val="0088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8371C"/>
    <w:rPr>
      <w:color w:val="0563C1" w:themeColor="hyperlink"/>
      <w:u w:val="single"/>
    </w:rPr>
  </w:style>
  <w:style w:type="paragraph" w:styleId="PargrafodaLista">
    <w:name w:val="List Paragraph"/>
    <w:basedOn w:val="Normal0"/>
    <w:uiPriority w:val="34"/>
    <w:qFormat/>
    <w:rsid w:val="00DE5641"/>
    <w:pPr>
      <w:ind w:left="720"/>
      <w:contextualSpacing/>
    </w:pPr>
  </w:style>
  <w:style w:type="table" w:customStyle="1" w:styleId="Tabelacomgrade1">
    <w:name w:val="Tabela com grade1"/>
    <w:basedOn w:val="NormalTable0"/>
    <w:next w:val="Tabelacomgrade"/>
    <w:uiPriority w:val="39"/>
    <w:rsid w:val="0007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NormalTable0"/>
    <w:next w:val="Tabelacomgrade"/>
    <w:uiPriority w:val="39"/>
    <w:rsid w:val="0007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0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pa7NmJv/iSqlsb5WDi5L19UpRg==">AMUW2mXOPwrEJDngY8aPvCa8TJwoTEQ+6iIYidq99Gqrr0x1IvSajRMUPtICMyzgQ0sBlQoOClu7MgauPhmP5mP/eEmnzXkT79KRjPFebvd50wLhVx0BvNfZaYsfmLQnJor4Ip/fhkGN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Santos Silva</dc:creator>
  <cp:lastModifiedBy>Eva Vilma Barbosa Soares</cp:lastModifiedBy>
  <cp:revision>2</cp:revision>
  <dcterms:created xsi:type="dcterms:W3CDTF">2021-12-13T16:42:00Z</dcterms:created>
  <dcterms:modified xsi:type="dcterms:W3CDTF">2021-12-13T16:42:00Z</dcterms:modified>
</cp:coreProperties>
</file>