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81" w:rsidRPr="007A0317" w:rsidRDefault="003F6881" w:rsidP="003F6881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7A0317">
        <w:rPr>
          <w:b/>
          <w:sz w:val="28"/>
          <w:szCs w:val="28"/>
        </w:rPr>
        <w:t>Anexo 1</w:t>
      </w:r>
    </w:p>
    <w:p w:rsidR="003F6881" w:rsidRPr="007A0317" w:rsidRDefault="003F6881" w:rsidP="003F6881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7A0317">
        <w:rPr>
          <w:b/>
          <w:sz w:val="28"/>
          <w:szCs w:val="28"/>
        </w:rPr>
        <w:t>Projeto de Inovação tecnológica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Capa </w:t>
      </w:r>
      <w:r w:rsidRPr="00B360A2">
        <w:rPr>
          <w:rFonts w:ascii="Helvetica" w:hAnsi="Helvetica"/>
          <w:color w:val="000000" w:themeColor="text1"/>
        </w:rPr>
        <w:t>(título, nome dos autores e data)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Resumo e palavras-chaves</w:t>
      </w:r>
      <w:r w:rsidRPr="00B360A2">
        <w:rPr>
          <w:rFonts w:ascii="Helvetica" w:hAnsi="Helvetica"/>
          <w:color w:val="000000" w:themeColor="text1"/>
        </w:rPr>
        <w:t> (apresentar de forma concisa os principais pontos do projeto)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Introdução </w:t>
      </w:r>
      <w:r w:rsidRPr="00B360A2">
        <w:rPr>
          <w:rFonts w:ascii="Helvetica" w:hAnsi="Helvetica"/>
          <w:color w:val="000000" w:themeColor="text1"/>
        </w:rPr>
        <w:t>(apresentação do tema a ser investigado)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Justificativa </w:t>
      </w:r>
      <w:r w:rsidRPr="00B360A2">
        <w:rPr>
          <w:rFonts w:ascii="Helvetica" w:hAnsi="Helvetica"/>
          <w:color w:val="000000" w:themeColor="text1"/>
        </w:rPr>
        <w:t>(destacar argumentos que justificam a pertinência do projeto)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Objetivos (Geral e Específico)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Metodologia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Aspectos Éticos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color w:val="000000" w:themeColor="text1"/>
        </w:rPr>
        <w:t>Riscos e Benefícios;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color w:val="000000" w:themeColor="text1"/>
        </w:rPr>
        <w:t>Privacidade e Confidencialidade dos dados.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Contribuições do projeto de inovação para HU-</w:t>
      </w:r>
      <w:proofErr w:type="spellStart"/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Furg</w:t>
      </w:r>
      <w:proofErr w:type="spellEnd"/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/</w:t>
      </w:r>
      <w:proofErr w:type="spellStart"/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Ebserh</w:t>
      </w:r>
      <w:proofErr w:type="spellEnd"/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color w:val="000000" w:themeColor="text1"/>
        </w:rPr>
        <w:t>O projeto de inovação deverá apresentar claramente as contribuições e a aplicabilidade direta dos resultados no âmbito do SUS e do HU-</w:t>
      </w:r>
      <w:proofErr w:type="spellStart"/>
      <w:r w:rsidRPr="00B360A2">
        <w:rPr>
          <w:rFonts w:ascii="Helvetica" w:hAnsi="Helvetica"/>
          <w:color w:val="000000" w:themeColor="text1"/>
        </w:rPr>
        <w:t>Furg</w:t>
      </w:r>
      <w:proofErr w:type="spellEnd"/>
      <w:r w:rsidRPr="00B360A2">
        <w:rPr>
          <w:rFonts w:ascii="Helvetica" w:hAnsi="Helvetica"/>
          <w:color w:val="000000" w:themeColor="text1"/>
        </w:rPr>
        <w:t>/</w:t>
      </w:r>
      <w:proofErr w:type="spellStart"/>
      <w:r w:rsidRPr="00B360A2">
        <w:rPr>
          <w:rFonts w:ascii="Helvetica" w:hAnsi="Helvetica"/>
          <w:color w:val="000000" w:themeColor="text1"/>
        </w:rPr>
        <w:t>Ebserh</w:t>
      </w:r>
      <w:proofErr w:type="spellEnd"/>
      <w:r w:rsidRPr="00B360A2">
        <w:rPr>
          <w:rFonts w:ascii="Helvetica" w:hAnsi="Helvetica"/>
          <w:color w:val="000000" w:themeColor="text1"/>
        </w:rPr>
        <w:t>.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Orçamento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color w:val="000000" w:themeColor="text1"/>
        </w:rPr>
        <w:t>Recursos necessários para a realização do projeto de inovação. 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Cronograma</w:t>
      </w:r>
    </w:p>
    <w:p w:rsidR="003F6881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Referências Bibliográficas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 </w:t>
      </w:r>
    </w:p>
    <w:p w:rsidR="003F6881" w:rsidRPr="00B360A2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</w:rPr>
      </w:pPr>
      <w:r w:rsidRPr="00B360A2">
        <w:rPr>
          <w:rFonts w:ascii="Helvetica" w:hAnsi="Helvetica"/>
          <w:b/>
          <w:bCs/>
          <w:color w:val="000000" w:themeColor="text1"/>
          <w:bdr w:val="none" w:sz="0" w:space="0" w:color="auto" w:frame="1"/>
        </w:rPr>
        <w:t>Anexos</w:t>
      </w:r>
    </w:p>
    <w:p w:rsidR="003F6881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hyperlink r:id="rId4" w:tgtFrame="_blank" w:history="1">
        <w:r>
          <w:rPr>
            <w:rStyle w:val="Hyperlink"/>
            <w:rFonts w:ascii="Helvetica" w:eastAsia="Arial" w:hAnsi="Helvetica"/>
            <w:color w:val="1351B4"/>
            <w:bdr w:val="none" w:sz="0" w:space="0" w:color="auto" w:frame="1"/>
          </w:rPr>
          <w:t>Termo de confidencialidade e sigilo</w:t>
        </w:r>
      </w:hyperlink>
    </w:p>
    <w:p w:rsidR="003F6881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hyperlink r:id="rId5" w:tgtFrame="_blank" w:history="1">
        <w:r>
          <w:rPr>
            <w:rStyle w:val="Hyperlink"/>
            <w:rFonts w:ascii="Helvetica" w:eastAsia="Arial" w:hAnsi="Helvetica"/>
            <w:color w:val="1351B4"/>
            <w:bdr w:val="none" w:sz="0" w:space="0" w:color="auto" w:frame="1"/>
          </w:rPr>
          <w:t>Termo de cooperação técnico-científico</w:t>
        </w:r>
      </w:hyperlink>
    </w:p>
    <w:p w:rsidR="003F6881" w:rsidRDefault="003F6881" w:rsidP="003F68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hyperlink r:id="rId6" w:tgtFrame="_self" w:history="1">
        <w:r>
          <w:rPr>
            <w:rStyle w:val="Hyperlink"/>
            <w:rFonts w:ascii="Helvetica" w:eastAsia="Arial" w:hAnsi="Helvetica"/>
            <w:color w:val="1351B4"/>
            <w:bdr w:val="none" w:sz="0" w:space="0" w:color="auto" w:frame="1"/>
          </w:rPr>
          <w:t>Termo de Compromisso de Devolução de Inovação Tecnológica</w:t>
        </w:r>
      </w:hyperlink>
    </w:p>
    <w:p w:rsidR="006D69DA" w:rsidRDefault="003F6881">
      <w:bookmarkStart w:id="0" w:name="_GoBack"/>
      <w:bookmarkEnd w:id="0"/>
    </w:p>
    <w:sectPr w:rsidR="006D6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81"/>
    <w:rsid w:val="003F6881"/>
    <w:rsid w:val="005E6726"/>
    <w:rsid w:val="00D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AD1C-B2E0-4F66-911B-F2418F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F68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3F6881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3F68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ebserh/pt-br/hospitais-universitarios/regiao-sul/hu-furg/ensino-e-pesquisa/gestao-da-pesquisa-e-inovacao-tecnologica/gestao-da-inovacao-tecnologica-em-saude/fluxo-para-solicitacao-de-projetos-de-inovacao-1/4TERMODECOMPROMISSODEDEVOLUODEINOVAOTECNOLGICA.docx" TargetMode="External"/><Relationship Id="rId5" Type="http://schemas.openxmlformats.org/officeDocument/2006/relationships/hyperlink" Target="https://www.gov.br/ebserh/pt-br/hospitais-universitarios/regiao-sul/hu-furg/ensino-e-pesquisa/gestao-da-pesquisa-e-inovacao-tecnologica/gestao-da-inovacao-tecnologica-em-saude/fluxo-para-solicitacao-de-projetos-de-inovacao-1/6TERMODECOOPERAOTCNICO.docx" TargetMode="External"/><Relationship Id="rId4" Type="http://schemas.openxmlformats.org/officeDocument/2006/relationships/hyperlink" Target="https://www.gov.br/ebserh/pt-br/hospitais-universitarios/regiao-sul/hu-furg/ensino-e-pesquisa/gestao-da-pesquisa-e-inovacao-tecnologica/gestao-da-inovacao-tecnologica-em-saude/fluxo-para-solicitacao-de-projetos-de-inovacao-1/5TERMODECONFIDENCIALIDADEESIGIL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Pedro Baptista Dos Santos</cp:lastModifiedBy>
  <cp:revision>1</cp:revision>
  <dcterms:created xsi:type="dcterms:W3CDTF">2022-11-29T11:33:00Z</dcterms:created>
  <dcterms:modified xsi:type="dcterms:W3CDTF">2022-11-29T11:34:00Z</dcterms:modified>
</cp:coreProperties>
</file>