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1DF" w:rsidRDefault="001F11DF" w:rsidP="001F11DF">
      <w:pPr>
        <w:pStyle w:val="Subttulo"/>
        <w:rPr>
          <w:szCs w:val="14"/>
        </w:rPr>
      </w:pPr>
      <w:r>
        <w:t>CHECK LIST PARA ENVIO DE RPFO À ÁREA GESTORA</w:t>
      </w:r>
    </w:p>
    <w:p w:rsidR="0025763E" w:rsidRPr="007805A5" w:rsidRDefault="0025763E" w:rsidP="0025763E">
      <w:pPr>
        <w:spacing w:before="240"/>
        <w:rPr>
          <w:bCs/>
          <w:sz w:val="22"/>
        </w:rPr>
      </w:pPr>
      <w:r w:rsidRPr="007805A5">
        <w:rPr>
          <w:bCs/>
        </w:rPr>
        <w:t xml:space="preserve">Processo nº: </w:t>
      </w:r>
    </w:p>
    <w:p w:rsidR="0025763E" w:rsidRPr="007805A5" w:rsidRDefault="0025763E" w:rsidP="0025763E">
      <w:pPr>
        <w:rPr>
          <w:bCs/>
        </w:rPr>
      </w:pPr>
      <w:r w:rsidRPr="007805A5">
        <w:rPr>
          <w:bCs/>
        </w:rPr>
        <w:t xml:space="preserve">Edital de Licitação n°:                                                 </w:t>
      </w:r>
      <w:proofErr w:type="gramStart"/>
      <w:r w:rsidRPr="007805A5">
        <w:rPr>
          <w:bCs/>
        </w:rPr>
        <w:t xml:space="preserve"> </w:t>
      </w:r>
      <w:r>
        <w:rPr>
          <w:bCs/>
        </w:rPr>
        <w:tab/>
      </w:r>
      <w:r w:rsidRPr="007805A5">
        <w:rPr>
          <w:bCs/>
        </w:rPr>
        <w:t>Contrato</w:t>
      </w:r>
      <w:proofErr w:type="gramEnd"/>
      <w:r w:rsidRPr="007805A5">
        <w:rPr>
          <w:bCs/>
        </w:rPr>
        <w:t xml:space="preserve"> nº:  </w:t>
      </w:r>
    </w:p>
    <w:p w:rsidR="0025763E" w:rsidRPr="007805A5" w:rsidRDefault="0025763E" w:rsidP="0025763E">
      <w:pPr>
        <w:rPr>
          <w:bCs/>
        </w:rPr>
      </w:pPr>
      <w:r w:rsidRPr="007805A5">
        <w:rPr>
          <w:bCs/>
        </w:rPr>
        <w:t xml:space="preserve">Rodovia:                                                                           </w:t>
      </w:r>
      <w:r>
        <w:rPr>
          <w:bCs/>
        </w:rPr>
        <w:tab/>
      </w:r>
      <w:r w:rsidRPr="007805A5">
        <w:rPr>
          <w:bCs/>
        </w:rPr>
        <w:t xml:space="preserve"> Lote:</w:t>
      </w:r>
    </w:p>
    <w:p w:rsidR="0025763E" w:rsidRPr="007805A5" w:rsidRDefault="0025763E" w:rsidP="0025763E">
      <w:pPr>
        <w:rPr>
          <w:bCs/>
        </w:rPr>
      </w:pPr>
      <w:proofErr w:type="spellStart"/>
      <w:r w:rsidRPr="007805A5">
        <w:rPr>
          <w:bCs/>
        </w:rPr>
        <w:t>Sub-trecho</w:t>
      </w:r>
      <w:proofErr w:type="spellEnd"/>
      <w:r w:rsidRPr="007805A5">
        <w:rPr>
          <w:bCs/>
        </w:rPr>
        <w:t xml:space="preserve">:                                                                       </w:t>
      </w:r>
      <w:r>
        <w:rPr>
          <w:bCs/>
        </w:rPr>
        <w:tab/>
      </w:r>
      <w:r w:rsidRPr="007805A5">
        <w:rPr>
          <w:bCs/>
        </w:rPr>
        <w:t>Extensão:</w:t>
      </w:r>
    </w:p>
    <w:p w:rsidR="0025763E" w:rsidRPr="007805A5" w:rsidRDefault="0025763E" w:rsidP="0025763E">
      <w:pPr>
        <w:jc w:val="center"/>
        <w:rPr>
          <w:b/>
          <w:bCs/>
          <w:sz w:val="14"/>
          <w:szCs w:val="14"/>
        </w:rPr>
      </w:pPr>
    </w:p>
    <w:tbl>
      <w:tblPr>
        <w:tblStyle w:val="Tabelacomgrade"/>
        <w:tblW w:w="5003" w:type="pct"/>
        <w:tblInd w:w="-5" w:type="dxa"/>
        <w:tblLook w:val="04A0" w:firstRow="1" w:lastRow="0" w:firstColumn="1" w:lastColumn="0" w:noHBand="0" w:noVBand="1"/>
      </w:tblPr>
      <w:tblGrid>
        <w:gridCol w:w="516"/>
        <w:gridCol w:w="4150"/>
        <w:gridCol w:w="481"/>
        <w:gridCol w:w="528"/>
        <w:gridCol w:w="480"/>
        <w:gridCol w:w="792"/>
        <w:gridCol w:w="2404"/>
      </w:tblGrid>
      <w:tr w:rsidR="0025763E" w:rsidRPr="007805A5" w:rsidTr="003702A5">
        <w:tc>
          <w:tcPr>
            <w:tcW w:w="268" w:type="pct"/>
            <w:shd w:val="clear" w:color="auto" w:fill="8496B0" w:themeFill="text2" w:themeFillTint="99"/>
          </w:tcPr>
          <w:p w:rsidR="0025763E" w:rsidRPr="007805A5" w:rsidRDefault="0025763E" w:rsidP="00CC727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5763E" w:rsidRPr="007805A5" w:rsidRDefault="0025763E" w:rsidP="00CC727F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805A5">
              <w:rPr>
                <w:b/>
                <w:bCs/>
                <w:color w:val="FFFFFF" w:themeColor="background1"/>
                <w:sz w:val="14"/>
                <w:szCs w:val="14"/>
              </w:rPr>
              <w:t>REQUISITO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5763E" w:rsidRPr="007805A5" w:rsidRDefault="0025763E" w:rsidP="00CC727F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805A5">
              <w:rPr>
                <w:b/>
                <w:bCs/>
                <w:color w:val="FFFFFF" w:themeColor="background1"/>
                <w:sz w:val="14"/>
                <w:szCs w:val="14"/>
              </w:rPr>
              <w:t>SIM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5763E" w:rsidRPr="007805A5" w:rsidRDefault="0025763E" w:rsidP="00CC727F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805A5">
              <w:rPr>
                <w:b/>
                <w:bCs/>
                <w:color w:val="FFFFFF" w:themeColor="background1"/>
                <w:sz w:val="14"/>
                <w:szCs w:val="14"/>
              </w:rPr>
              <w:t>NÃO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5763E" w:rsidRPr="007805A5" w:rsidRDefault="0025763E" w:rsidP="00CC727F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805A5">
              <w:rPr>
                <w:b/>
                <w:bCs/>
                <w:color w:val="FFFFFF" w:themeColor="background1"/>
                <w:sz w:val="14"/>
                <w:szCs w:val="14"/>
              </w:rPr>
              <w:t>N/A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5763E" w:rsidRPr="007805A5" w:rsidRDefault="0025763E" w:rsidP="00CC727F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805A5">
              <w:rPr>
                <w:b/>
                <w:bCs/>
                <w:color w:val="FFFFFF" w:themeColor="background1"/>
                <w:sz w:val="14"/>
                <w:szCs w:val="14"/>
              </w:rPr>
              <w:t>FOLHAS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5763E" w:rsidRPr="007805A5" w:rsidRDefault="0025763E" w:rsidP="00CC727F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805A5">
              <w:rPr>
                <w:b/>
                <w:bCs/>
                <w:color w:val="FFFFFF" w:themeColor="background1"/>
                <w:sz w:val="14"/>
                <w:szCs w:val="14"/>
              </w:rPr>
              <w:t>OBSERVAÇÃO</w:t>
            </w:r>
          </w:p>
        </w:tc>
      </w:tr>
      <w:tr w:rsidR="0025763E" w:rsidRPr="007805A5" w:rsidTr="003702A5">
        <w:tc>
          <w:tcPr>
            <w:tcW w:w="268" w:type="pct"/>
            <w:vAlign w:val="center"/>
          </w:tcPr>
          <w:p w:rsidR="0025763E" w:rsidRPr="007805A5" w:rsidRDefault="0025763E" w:rsidP="00CC727F">
            <w:pPr>
              <w:jc w:val="center"/>
            </w:pPr>
            <w:r w:rsidRPr="007805A5">
              <w:t>1.</w:t>
            </w:r>
          </w:p>
        </w:tc>
        <w:tc>
          <w:tcPr>
            <w:tcW w:w="2221" w:type="pct"/>
          </w:tcPr>
          <w:p w:rsidR="0025763E" w:rsidRPr="007805A5" w:rsidRDefault="00FF5FB2" w:rsidP="00CC727F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Existe projeto executivo aprovado?</w:t>
            </w:r>
          </w:p>
        </w:tc>
        <w:tc>
          <w:tcPr>
            <w:tcW w:w="257" w:type="pct"/>
            <w:vAlign w:val="center"/>
          </w:tcPr>
          <w:p w:rsidR="0025763E" w:rsidRPr="007805A5" w:rsidRDefault="00ED7FED" w:rsidP="00CC727F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25763E" w:rsidRPr="007805A5" w:rsidRDefault="0025763E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25763E" w:rsidRPr="007805A5" w:rsidRDefault="0025763E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25763E" w:rsidRPr="007805A5" w:rsidRDefault="0025763E" w:rsidP="00CC727F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25763E" w:rsidRPr="007805A5" w:rsidRDefault="0025763E" w:rsidP="00CC727F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2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RPFO propõe alterações ou inclusões de </w:t>
            </w:r>
            <w:r w:rsidRPr="007D4640">
              <w:rPr>
                <w:rFonts w:ascii="Times New Roman" w:hAnsi="Times New Roman" w:cs="Times New Roman"/>
                <w:b/>
                <w:sz w:val="20"/>
                <w:szCs w:val="20"/>
              </w:rPr>
              <w:t>serviços já executados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Caso positivo, estes foram executados </w:t>
            </w:r>
            <w:r w:rsidRPr="00FF5FB2">
              <w:rPr>
                <w:rFonts w:ascii="Times New Roman" w:hAnsi="Times New Roman" w:cs="Times New Roman"/>
                <w:sz w:val="20"/>
                <w:szCs w:val="20"/>
              </w:rPr>
              <w:t>em decorrência de situação de eminente risco de prejuízo ao Erário ou à segurança dos usuários da via, provocada por solicitação através de ofício ou anotação no diário de obras pela fiscalização do contratado ou de seu representante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3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fiscal do contrato está enviando, além deste próprio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list, seu </w:t>
            </w:r>
            <w:r w:rsidRPr="00FF5FB2">
              <w:rPr>
                <w:rFonts w:ascii="Times New Roman" w:hAnsi="Times New Roman" w:cs="Times New Roman"/>
                <w:b/>
                <w:sz w:val="20"/>
                <w:szCs w:val="20"/>
              </w:rPr>
              <w:t>parecer circunstanciado e conclusivo</w:t>
            </w:r>
            <w:r w:rsidRPr="00FF5FB2">
              <w:rPr>
                <w:rFonts w:ascii="Times New Roman" w:hAnsi="Times New Roman" w:cs="Times New Roman"/>
                <w:sz w:val="20"/>
                <w:szCs w:val="20"/>
              </w:rPr>
              <w:t>, tecendo suas considerações, indagações e manifestações a respeito da necessidade das alterações propostas e das vantagens e interesse da administração sobre suas adoções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4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Está sendo remetido o </w:t>
            </w:r>
            <w:r w:rsidRPr="00FF5B2D">
              <w:rPr>
                <w:rFonts w:ascii="Times New Roman" w:hAnsi="Times New Roman" w:cs="Times New Roman"/>
                <w:b/>
                <w:sz w:val="20"/>
                <w:szCs w:val="20"/>
              </w:rPr>
              <w:t>parecer circunstanciado e conclusivo da supervisão de obras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5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RPFO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contempla mudanças</w:t>
            </w:r>
            <w:r w:rsidRPr="007D4640">
              <w:rPr>
                <w:rFonts w:ascii="Times New Roman" w:hAnsi="Times New Roman" w:cs="Times New Roman"/>
                <w:sz w:val="20"/>
                <w:szCs w:val="20"/>
              </w:rPr>
              <w:t xml:space="preserve"> de traçado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altere</w:t>
            </w:r>
            <w:r w:rsidRPr="007D4640">
              <w:rPr>
                <w:rFonts w:ascii="Times New Roman" w:hAnsi="Times New Roman" w:cs="Times New Roman"/>
                <w:sz w:val="20"/>
                <w:szCs w:val="20"/>
              </w:rPr>
              <w:t xml:space="preserve"> a faixa de domínio ou modificações de área de canteiro de obra, instalação industrial, jazida, caixa de empréstim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o, bota-fora, pedreira ou areal?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6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Existem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preços novos</w:t>
            </w:r>
            <w:r w:rsidRPr="00FC2373">
              <w:rPr>
                <w:rFonts w:ascii="Times New Roman" w:hAnsi="Times New Roman" w:cs="Times New Roman"/>
                <w:sz w:val="20"/>
                <w:szCs w:val="20"/>
              </w:rPr>
              <w:t xml:space="preserve"> de serviços que não encontram correspondentes no Sistema SICRO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Caso positivo, estão atendendo </w:t>
            </w:r>
            <w:r w:rsidRPr="00FC2373">
              <w:rPr>
                <w:rFonts w:ascii="Times New Roman" w:hAnsi="Times New Roman" w:cs="Times New Roman"/>
                <w:sz w:val="20"/>
                <w:szCs w:val="20"/>
              </w:rPr>
              <w:t>às prescrições da Instrução de Serviço/ DG Nº. 22, de 28 de dezembro de 2010 ou outro normativo que venha substituí-l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7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226A53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Existem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preços novos</w:t>
            </w:r>
            <w:r w:rsidRPr="00FC2373">
              <w:rPr>
                <w:rFonts w:ascii="Times New Roman" w:hAnsi="Times New Roman" w:cs="Times New Roman"/>
                <w:sz w:val="20"/>
                <w:szCs w:val="20"/>
              </w:rPr>
              <w:t xml:space="preserve"> de serviços que encontram correspondentes no Sistema SICRO ou em outro sistema que venha a substituí-lo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Caso positivo, foram estão em conformidade com os </w:t>
            </w:r>
            <w:r w:rsidR="00226A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rt. </w:t>
            </w:r>
            <w:r w:rsidR="004B4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r w:rsidR="004B4A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desta Instrução Normativa?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8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226A53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limites contratuais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alterações de serviço foram analisados isoladamente pelo conjunto de acréscimos e decréscimos, conforme o </w:t>
            </w:r>
            <w:r w:rsidR="00226A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rt. 37? As alterações respeitam os limites definidos no §1° do </w:t>
            </w:r>
            <w:r w:rsidR="00226A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rt. 65 da Lei 8.666/1993?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7A1466" w:rsidP="00ED7FED">
            <w:pPr>
              <w:jc w:val="center"/>
            </w:pPr>
            <w:r>
              <w:t>9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Default="00ED7FED" w:rsidP="00226A53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Caso a RPFO se tratar de uma contratação por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preço global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foram observados as condições do </w:t>
            </w:r>
            <w:r w:rsidR="00226A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rt. </w:t>
            </w:r>
            <w:r w:rsidR="004B4A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ED7FED" w:rsidP="00ED7FED">
            <w:pPr>
              <w:jc w:val="center"/>
            </w:pPr>
            <w:r w:rsidRPr="007805A5">
              <w:t>1</w:t>
            </w:r>
            <w:r w:rsidR="007A1466">
              <w:t>0</w:t>
            </w:r>
            <w:r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Caso a RPFO se tratar de uma contratação por preço global, foi proposto a alteração da planilha de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critério de pagamentos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conforme Anexo X?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ED7FED" w:rsidP="00ED7FED">
            <w:pPr>
              <w:jc w:val="center"/>
            </w:pPr>
            <w:r w:rsidRPr="007805A5">
              <w:t>1</w:t>
            </w:r>
            <w:r w:rsidR="006F12D2">
              <w:t>1</w:t>
            </w:r>
            <w:r w:rsidRPr="007805A5">
              <w:t>.</w:t>
            </w:r>
          </w:p>
        </w:tc>
        <w:tc>
          <w:tcPr>
            <w:tcW w:w="2221" w:type="pct"/>
          </w:tcPr>
          <w:p w:rsidR="00ED7FED" w:rsidRDefault="00ED7FED" w:rsidP="00226A53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Caso a RPFO se tratar de uma </w:t>
            </w:r>
            <w:r w:rsidRPr="00D17D6B">
              <w:rPr>
                <w:rFonts w:ascii="Times New Roman" w:hAnsi="Times New Roman" w:cs="Times New Roman"/>
                <w:b/>
                <w:sz w:val="20"/>
                <w:szCs w:val="20"/>
              </w:rPr>
              <w:t>contratação integrada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foram observados as prescrições do </w:t>
            </w:r>
            <w:r w:rsidR="00226A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rt. </w:t>
            </w:r>
            <w:r w:rsidR="004B4A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ED7FED" w:rsidP="00ED7FED">
            <w:pPr>
              <w:jc w:val="center"/>
            </w:pPr>
            <w:r w:rsidRPr="007805A5">
              <w:t>1</w:t>
            </w:r>
            <w:r w:rsidR="006F12D2">
              <w:t>2</w:t>
            </w:r>
            <w:r w:rsidRPr="007805A5">
              <w:t>.</w:t>
            </w:r>
          </w:p>
        </w:tc>
        <w:tc>
          <w:tcPr>
            <w:tcW w:w="2221" w:type="pct"/>
          </w:tcPr>
          <w:p w:rsidR="00ED7FED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 sendo enviado as mídias digitais do Relatório de RPFO em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008">
              <w:rPr>
                <w:rFonts w:ascii="Times New Roman" w:hAnsi="Times New Roman" w:cs="Times New Roman"/>
                <w:b/>
                <w:sz w:val="20"/>
                <w:szCs w:val="20"/>
              </w:rPr>
              <w:t>meio digital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t xml:space="preserve">, com seus arquivos editáveis 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arquivo de imagem (por exemplo, na extensão </w:t>
            </w:r>
            <w:proofErr w:type="spellStart"/>
            <w:r w:rsidRPr="007805A5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780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contracapa do Relatório.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lastRenderedPageBreak/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</w:pPr>
            <w:r>
              <w:t>13</w:t>
            </w:r>
            <w:r w:rsidR="00ED7FED" w:rsidRPr="007805A5">
              <w:t xml:space="preserve">. 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Relatório da RPFO contém a </w:t>
            </w:r>
            <w:r w:rsidRPr="00ED2008">
              <w:rPr>
                <w:rFonts w:ascii="Times New Roman" w:hAnsi="Times New Roman" w:cs="Times New Roman"/>
                <w:b/>
                <w:sz w:val="20"/>
                <w:szCs w:val="20"/>
              </w:rPr>
              <w:t>apresentação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t xml:space="preserve">a identificação, qualificação e assinatura do responsável pela elaboração do Relatório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RPFO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t xml:space="preserve"> e a informação sobre os volumes que o compõe.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</w:pPr>
            <w:r>
              <w:t>14</w:t>
            </w:r>
            <w:r w:rsidR="00ED7FED" w:rsidRPr="007805A5">
              <w:t xml:space="preserve">. 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008">
              <w:rPr>
                <w:rFonts w:ascii="Times New Roman" w:hAnsi="Times New Roman" w:cs="Times New Roman"/>
                <w:sz w:val="20"/>
                <w:szCs w:val="20"/>
              </w:rPr>
              <w:t xml:space="preserve">O Relatório da RPFO contém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 </w:t>
            </w:r>
            <w:r w:rsidRPr="00ED2008">
              <w:rPr>
                <w:rFonts w:ascii="Times New Roman" w:hAnsi="Times New Roman" w:cs="Times New Roman"/>
                <w:b/>
                <w:sz w:val="20"/>
                <w:szCs w:val="20"/>
              </w:rPr>
              <w:t>sumário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com a indicação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805A5">
              <w:rPr>
                <w:rFonts w:ascii="Times New Roman" w:hAnsi="Times New Roman" w:cs="Times New Roman"/>
                <w:sz w:val="20"/>
                <w:szCs w:val="20"/>
              </w:rPr>
              <w:t>a paginação do início de cada seção ou anexo. No caso de Relatório com mais de um volume, o sumário completo deve figurar no primeiro volume.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15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 xml:space="preserve">uma </w:t>
            </w:r>
            <w:r w:rsidRPr="00ED2008">
              <w:rPr>
                <w:b/>
                <w:spacing w:val="-5"/>
                <w:sz w:val="20"/>
              </w:rPr>
              <w:t>introdução</w:t>
            </w:r>
            <w:r>
              <w:rPr>
                <w:spacing w:val="-5"/>
                <w:sz w:val="20"/>
              </w:rPr>
              <w:t xml:space="preserve">, abordando </w:t>
            </w:r>
            <w:r w:rsidRPr="007805A5">
              <w:rPr>
                <w:spacing w:val="-5"/>
                <w:sz w:val="20"/>
              </w:rPr>
              <w:t>o objetivo e a</w:t>
            </w:r>
            <w:r>
              <w:rPr>
                <w:spacing w:val="-5"/>
                <w:sz w:val="20"/>
              </w:rPr>
              <w:t xml:space="preserve">s razões da RPFO, exibindo um </w:t>
            </w:r>
            <w:r w:rsidRPr="007805A5">
              <w:rPr>
                <w:spacing w:val="-5"/>
                <w:sz w:val="20"/>
              </w:rPr>
              <w:t xml:space="preserve">mapa de situação e informações referentes aos contratos da obra e da supervisão, tais como: valores dos contratos, prazos totais, prazos decorridos, licenças ambientais do empreendimento, </w:t>
            </w:r>
            <w:r>
              <w:rPr>
                <w:spacing w:val="-5"/>
                <w:sz w:val="20"/>
              </w:rPr>
              <w:t>mês</w:t>
            </w:r>
            <w:r w:rsidRPr="007805A5">
              <w:rPr>
                <w:spacing w:val="-5"/>
                <w:sz w:val="20"/>
              </w:rPr>
              <w:t>-base dos preços contratuais, etc.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16</w:t>
            </w:r>
            <w:r w:rsidR="00ED7FED" w:rsidRPr="007805A5">
              <w:rPr>
                <w:spacing w:val="-5"/>
              </w:rPr>
              <w:t xml:space="preserve">. 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 w:rsidRPr="00ED2008">
              <w:rPr>
                <w:b/>
                <w:spacing w:val="-5"/>
                <w:sz w:val="20"/>
              </w:rPr>
              <w:t>um resumo do projeto original</w:t>
            </w:r>
            <w:r w:rsidRPr="007805A5">
              <w:rPr>
                <w:spacing w:val="-5"/>
                <w:sz w:val="20"/>
              </w:rPr>
              <w:t xml:space="preserve">: identificação do projeto original, com informações referentes à empresa projetista responsável pela sua elaboração e cópia da Portaria de Aprovação, descrição do projeto original e dos serviços a serem executados, abordando as soluções projetadas, diagramas de localização das fontes de materiais (pedreiras, areais, materiais asfálticos, </w:t>
            </w:r>
            <w:proofErr w:type="spellStart"/>
            <w:r w:rsidRPr="007805A5">
              <w:rPr>
                <w:spacing w:val="-5"/>
                <w:sz w:val="20"/>
              </w:rPr>
              <w:t>etc</w:t>
            </w:r>
            <w:proofErr w:type="spellEnd"/>
            <w:r w:rsidRPr="007805A5">
              <w:rPr>
                <w:spacing w:val="-5"/>
                <w:sz w:val="20"/>
              </w:rPr>
              <w:t>) e instalações industriais (usinas e instalações de britagem), empréstimos e jazidas, entre outros elementos.</w:t>
            </w:r>
          </w:p>
          <w:p w:rsidR="00ED7FED" w:rsidRPr="007805A5" w:rsidRDefault="00ED7FED" w:rsidP="00ED7FED">
            <w:pPr>
              <w:rPr>
                <w:spacing w:val="-5"/>
              </w:rPr>
            </w:pP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17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 xml:space="preserve">um </w:t>
            </w:r>
            <w:r w:rsidRPr="00ED2008">
              <w:rPr>
                <w:b/>
                <w:spacing w:val="-5"/>
                <w:sz w:val="20"/>
              </w:rPr>
              <w:t>resumo das RPFO anteriores</w:t>
            </w:r>
            <w:r>
              <w:rPr>
                <w:spacing w:val="-5"/>
                <w:sz w:val="20"/>
              </w:rPr>
              <w:t>, com apresentação de</w:t>
            </w:r>
            <w:r w:rsidRPr="007805A5">
              <w:rPr>
                <w:spacing w:val="-5"/>
                <w:sz w:val="20"/>
              </w:rPr>
              <w:t xml:space="preserve"> um resumo das </w:t>
            </w:r>
            <w:r>
              <w:rPr>
                <w:spacing w:val="-5"/>
                <w:sz w:val="20"/>
              </w:rPr>
              <w:t>RPFO</w:t>
            </w:r>
            <w:r w:rsidRPr="007805A5">
              <w:rPr>
                <w:spacing w:val="-5"/>
                <w:sz w:val="20"/>
              </w:rPr>
              <w:t xml:space="preserve"> anteriormente aprovadas, contendo informações administrativas (número de processo, data de aprovação, etc.) e um relato resumido das alterações, bem como o reflexo financeiro acarretado</w:t>
            </w:r>
            <w:r>
              <w:rPr>
                <w:spacing w:val="-5"/>
                <w:sz w:val="20"/>
              </w:rPr>
              <w:t>, nos moldes da Tabela 2 do Anexo IX.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18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>um</w:t>
            </w:r>
            <w:r w:rsidRPr="007805A5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relato da </w:t>
            </w:r>
            <w:r w:rsidRPr="007334F2">
              <w:rPr>
                <w:b/>
                <w:spacing w:val="-5"/>
                <w:sz w:val="20"/>
              </w:rPr>
              <w:t>situação atual da obra</w:t>
            </w:r>
            <w:r>
              <w:rPr>
                <w:spacing w:val="-5"/>
                <w:sz w:val="20"/>
              </w:rPr>
              <w:t>, com a</w:t>
            </w:r>
            <w:r w:rsidRPr="007805A5">
              <w:rPr>
                <w:spacing w:val="-5"/>
                <w:sz w:val="20"/>
              </w:rPr>
              <w:t xml:space="preserve"> descrição precisa das condições atuais do trecho e de todos os serviços executados até a data da elaboração do Relatório, ilustrada com diagrama linear dos serviços já executados</w:t>
            </w:r>
            <w:r w:rsidRPr="007805A5">
              <w:rPr>
                <w:spacing w:val="-5"/>
              </w:rPr>
              <w:t>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19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tabs>
                <w:tab w:val="left" w:pos="1418"/>
              </w:tabs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>um</w:t>
            </w:r>
            <w:r w:rsidRPr="007805A5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relato com o </w:t>
            </w:r>
            <w:r w:rsidRPr="007334F2">
              <w:rPr>
                <w:b/>
                <w:spacing w:val="-5"/>
                <w:sz w:val="20"/>
              </w:rPr>
              <w:t>histórico da obra</w:t>
            </w:r>
            <w:r>
              <w:rPr>
                <w:spacing w:val="-5"/>
                <w:sz w:val="20"/>
              </w:rPr>
              <w:t xml:space="preserve">, relatando </w:t>
            </w:r>
            <w:r w:rsidRPr="007805A5">
              <w:rPr>
                <w:spacing w:val="-5"/>
                <w:sz w:val="20"/>
              </w:rPr>
              <w:t>todos os fatores intervenientes na execução da obra, tais como: início e paralisação da obra e dos serviços da supervisão, períodos de chuva, chuvas excepcionais, dados pluviométricos, alteração das fontes de materiais, etc.</w:t>
            </w:r>
          </w:p>
          <w:p w:rsidR="00ED7FED" w:rsidRPr="007805A5" w:rsidRDefault="00ED7FED" w:rsidP="00ED7FED">
            <w:pPr>
              <w:rPr>
                <w:spacing w:val="-5"/>
                <w:sz w:val="20"/>
              </w:rPr>
            </w:pP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t>20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Pr="00ED2008" w:rsidRDefault="00ED7FED" w:rsidP="00ED7FED">
            <w:pPr>
              <w:tabs>
                <w:tab w:val="left" w:pos="1418"/>
              </w:tabs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O Relatório da RPFO informa se já houve ou não auditorias </w:t>
            </w:r>
            <w:r w:rsidRPr="00C052FD">
              <w:rPr>
                <w:spacing w:val="-5"/>
                <w:sz w:val="20"/>
              </w:rPr>
              <w:t>realizadas pelo Tribunal de Contas da União, Controladoria-Geral da União ou pelo próprio DNIT, relatando o andamento dos processos ou acórdãos proferidos.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21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334F2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 xml:space="preserve">as </w:t>
            </w:r>
            <w:r w:rsidRPr="007334F2">
              <w:rPr>
                <w:b/>
                <w:spacing w:val="-5"/>
                <w:sz w:val="20"/>
              </w:rPr>
              <w:t>alterações propostas</w:t>
            </w:r>
            <w:r>
              <w:rPr>
                <w:b/>
                <w:spacing w:val="-5"/>
                <w:sz w:val="20"/>
              </w:rPr>
              <w:t xml:space="preserve"> e suas justificativas</w:t>
            </w:r>
            <w:r>
              <w:rPr>
                <w:spacing w:val="-5"/>
                <w:sz w:val="20"/>
              </w:rPr>
              <w:t>,</w:t>
            </w:r>
            <w:r w:rsidRPr="007805A5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contendo </w:t>
            </w:r>
            <w:r w:rsidRPr="007805A5">
              <w:rPr>
                <w:spacing w:val="-5"/>
                <w:sz w:val="20"/>
              </w:rPr>
              <w:t xml:space="preserve">descrição pormenorizada de todas as alterações propostas, com localização precisa das soluções, representações gráficas, diagramas, seções transversais, fotos das principais ocorrências e demais elementos que </w:t>
            </w:r>
            <w:r w:rsidRPr="007805A5">
              <w:rPr>
                <w:spacing w:val="-5"/>
                <w:sz w:val="20"/>
              </w:rPr>
              <w:lastRenderedPageBreak/>
              <w:t xml:space="preserve">caracterizem as modificações de </w:t>
            </w:r>
            <w:r>
              <w:rPr>
                <w:spacing w:val="-5"/>
                <w:sz w:val="20"/>
              </w:rPr>
              <w:t xml:space="preserve">projeto constantes do Relatório, além das </w:t>
            </w:r>
            <w:r w:rsidRPr="007805A5">
              <w:rPr>
                <w:spacing w:val="-5"/>
                <w:sz w:val="20"/>
              </w:rPr>
              <w:t>justificativas técnicas e econômicas das alterações propostas, incluindo comparativo das soluções possíveis, quando couber soluções distintas.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lastRenderedPageBreak/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22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 w:rsidRPr="008820FD">
              <w:rPr>
                <w:b/>
                <w:spacing w:val="-5"/>
                <w:sz w:val="20"/>
              </w:rPr>
              <w:t>memória de cálculo de quantitativos</w:t>
            </w:r>
            <w:r>
              <w:rPr>
                <w:spacing w:val="-5"/>
                <w:sz w:val="20"/>
              </w:rPr>
              <w:t xml:space="preserve"> </w:t>
            </w:r>
            <w:r w:rsidRPr="00C052FD">
              <w:rPr>
                <w:b/>
                <w:spacing w:val="-5"/>
                <w:sz w:val="20"/>
              </w:rPr>
              <w:t>individualizada</w:t>
            </w:r>
            <w:r w:rsidRPr="00C052FD">
              <w:rPr>
                <w:spacing w:val="-5"/>
                <w:sz w:val="20"/>
              </w:rPr>
              <w:t xml:space="preserve"> de todos os itens que sofrerem</w:t>
            </w:r>
            <w:r>
              <w:rPr>
                <w:spacing w:val="-5"/>
                <w:sz w:val="20"/>
              </w:rPr>
              <w:t xml:space="preserve"> alteração ou que forem criados, com seus </w:t>
            </w:r>
            <w:r w:rsidRPr="00C052FD">
              <w:rPr>
                <w:spacing w:val="-5"/>
                <w:sz w:val="20"/>
              </w:rPr>
              <w:t>quantitativos apresentados por meio de memór</w:t>
            </w:r>
            <w:r>
              <w:rPr>
                <w:spacing w:val="-5"/>
                <w:sz w:val="20"/>
              </w:rPr>
              <w:t xml:space="preserve">ia de cálculo de quantitativos e se </w:t>
            </w:r>
            <w:r w:rsidRPr="00C052FD">
              <w:rPr>
                <w:spacing w:val="-5"/>
                <w:sz w:val="20"/>
              </w:rPr>
              <w:t xml:space="preserve">for o caso, </w:t>
            </w:r>
            <w:r>
              <w:rPr>
                <w:spacing w:val="-5"/>
                <w:sz w:val="20"/>
              </w:rPr>
              <w:t>com</w:t>
            </w:r>
            <w:r w:rsidRPr="00C052FD">
              <w:rPr>
                <w:spacing w:val="-5"/>
                <w:sz w:val="20"/>
              </w:rPr>
              <w:t xml:space="preserve"> as notas de serviço revisadas</w:t>
            </w:r>
            <w:r>
              <w:rPr>
                <w:spacing w:val="-5"/>
                <w:sz w:val="20"/>
              </w:rPr>
              <w:t>,</w:t>
            </w:r>
            <w:r w:rsidRPr="00C052FD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representando</w:t>
            </w:r>
            <w:r w:rsidRPr="00C052FD">
              <w:rPr>
                <w:spacing w:val="-5"/>
                <w:sz w:val="20"/>
              </w:rPr>
              <w:t xml:space="preserve"> os novos quantitativos de serviços propostos.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t>23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Pr="00ED2008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>O Relatório da RPFO contém</w:t>
            </w:r>
            <w:r>
              <w:rPr>
                <w:spacing w:val="-5"/>
                <w:sz w:val="20"/>
              </w:rPr>
              <w:t xml:space="preserve"> </w:t>
            </w:r>
            <w:r w:rsidRPr="00C052FD">
              <w:rPr>
                <w:b/>
                <w:spacing w:val="-5"/>
                <w:sz w:val="20"/>
              </w:rPr>
              <w:t>quadro de alteração de distâncias médias de transportes</w:t>
            </w:r>
            <w:r>
              <w:rPr>
                <w:b/>
                <w:spacing w:val="-5"/>
                <w:sz w:val="20"/>
              </w:rPr>
              <w:t xml:space="preserve">, </w:t>
            </w:r>
            <w:r w:rsidRPr="00C052FD">
              <w:rPr>
                <w:spacing w:val="-5"/>
                <w:sz w:val="20"/>
              </w:rPr>
              <w:t xml:space="preserve">apresentando todos os insumos que </w:t>
            </w:r>
            <w:r>
              <w:rPr>
                <w:spacing w:val="-5"/>
                <w:sz w:val="20"/>
              </w:rPr>
              <w:t xml:space="preserve">tiveram as </w:t>
            </w:r>
            <w:proofErr w:type="spellStart"/>
            <w:r>
              <w:rPr>
                <w:spacing w:val="-5"/>
                <w:sz w:val="20"/>
              </w:rPr>
              <w:t>DMT’s</w:t>
            </w:r>
            <w:proofErr w:type="spellEnd"/>
            <w:r>
              <w:rPr>
                <w:spacing w:val="-5"/>
                <w:sz w:val="20"/>
              </w:rPr>
              <w:t xml:space="preserve"> alteradas, </w:t>
            </w:r>
            <w:r w:rsidRPr="00C052FD">
              <w:rPr>
                <w:spacing w:val="-5"/>
                <w:sz w:val="20"/>
              </w:rPr>
              <w:t>explícitos através de uma planilha geral com todas as alterações propostas na RPFO, além de apresentar o diagrama de localização de ocorrências de projeto antes e depois da RPFO, conforme o modelo RM-04 da Instrução de Serviço DG n° 03, de 03 de fevereiro de 2016.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t>24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Pr="00ED2008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>O Relatório da RPFO</w:t>
            </w:r>
            <w:r>
              <w:rPr>
                <w:spacing w:val="-5"/>
                <w:sz w:val="20"/>
              </w:rPr>
              <w:t xml:space="preserve"> apresenta as </w:t>
            </w:r>
            <w:r w:rsidRPr="00333E89">
              <w:rPr>
                <w:b/>
                <w:spacing w:val="-5"/>
                <w:sz w:val="20"/>
              </w:rPr>
              <w:t>composições de preços unitários de serviços novos</w:t>
            </w:r>
            <w:r>
              <w:rPr>
                <w:spacing w:val="-5"/>
                <w:sz w:val="20"/>
              </w:rPr>
              <w:t>, apresentando separadamente os preços que existem referência no SICRO com aqueles que não tem.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25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 xml:space="preserve">as </w:t>
            </w:r>
            <w:r w:rsidRPr="007D7C26">
              <w:rPr>
                <w:b/>
                <w:spacing w:val="-5"/>
                <w:sz w:val="20"/>
              </w:rPr>
              <w:t>planilhas contratuais</w:t>
            </w:r>
            <w:r>
              <w:rPr>
                <w:spacing w:val="-5"/>
                <w:sz w:val="20"/>
              </w:rPr>
              <w:t xml:space="preserve"> que apresentam </w:t>
            </w:r>
            <w:r w:rsidRPr="007D7C26">
              <w:rPr>
                <w:spacing w:val="-5"/>
                <w:sz w:val="20"/>
              </w:rPr>
              <w:t>o resumo dos reflexos financeiros por família de serviços, dos novos quantitativos, preços e reflexo financeiros em relação ao contrato base e à última RPFO, além do demonstrativo do equilíbrio econômico-financeiro do contrato, conforme modelos constantes dos Anexos V à VIII.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t>26</w:t>
            </w:r>
            <w:r w:rsidR="00ED7FED" w:rsidRPr="007805A5">
              <w:t>.</w:t>
            </w:r>
          </w:p>
        </w:tc>
        <w:tc>
          <w:tcPr>
            <w:tcW w:w="2221" w:type="pct"/>
          </w:tcPr>
          <w:p w:rsidR="00ED7FED" w:rsidRPr="00ED2008" w:rsidRDefault="00ED7FED" w:rsidP="00ED7FED">
            <w:pPr>
              <w:rPr>
                <w:spacing w:val="-5"/>
                <w:sz w:val="20"/>
              </w:rPr>
            </w:pPr>
            <w:r w:rsidRPr="00ED2008">
              <w:rPr>
                <w:spacing w:val="-5"/>
                <w:sz w:val="20"/>
              </w:rPr>
              <w:t>O Relatório da RPFO contém</w:t>
            </w:r>
            <w:r>
              <w:t xml:space="preserve"> </w:t>
            </w:r>
            <w:r w:rsidRPr="00C17085"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 w:rsidRPr="00C17085">
              <w:rPr>
                <w:b/>
                <w:spacing w:val="-5"/>
                <w:sz w:val="20"/>
              </w:rPr>
              <w:t>evolução contratual</w:t>
            </w:r>
            <w:r>
              <w:rPr>
                <w:spacing w:val="-5"/>
                <w:sz w:val="20"/>
              </w:rPr>
              <w:t>, conforme</w:t>
            </w:r>
            <w:r w:rsidRPr="0004477F">
              <w:rPr>
                <w:spacing w:val="-5"/>
                <w:sz w:val="20"/>
              </w:rPr>
              <w:t xml:space="preserve"> as Tabelas 2 e 3 do Anexo IX, além das Tabelas 4 e 5 se for o caso.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27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</w:rPr>
            </w:pPr>
            <w:r w:rsidRPr="00ED2008">
              <w:rPr>
                <w:spacing w:val="-5"/>
                <w:sz w:val="20"/>
              </w:rPr>
              <w:t xml:space="preserve">O Relatório da RPFO contém </w:t>
            </w:r>
            <w:r>
              <w:rPr>
                <w:spacing w:val="-5"/>
                <w:sz w:val="20"/>
              </w:rPr>
              <w:t xml:space="preserve">o </w:t>
            </w:r>
            <w:r w:rsidRPr="008820FD">
              <w:rPr>
                <w:b/>
                <w:spacing w:val="-5"/>
                <w:sz w:val="20"/>
              </w:rPr>
              <w:t>novo cronograma físico-financeiro e plano de execução da obra</w:t>
            </w:r>
            <w:r w:rsidRPr="007805A5">
              <w:rPr>
                <w:spacing w:val="-5"/>
                <w:sz w:val="20"/>
              </w:rPr>
              <w:t xml:space="preserve">: </w:t>
            </w:r>
            <w:r w:rsidRPr="00C17085">
              <w:rPr>
                <w:spacing w:val="-5"/>
                <w:sz w:val="20"/>
              </w:rPr>
              <w:t xml:space="preserve">conforme modelos RM-06, RM-07 e RM-08 da Instrução de Serviço DG n° 03, de 03 de fevereiro de 2016, contendo as alterações propostas na RPFO, bem como as adequações no plano de execução conforme modelo RM-12, quando a RPFO promover mudanças no ataque da obra. 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c>
          <w:tcPr>
            <w:tcW w:w="268" w:type="pct"/>
            <w:vAlign w:val="center"/>
          </w:tcPr>
          <w:p w:rsidR="00ED7FED" w:rsidRPr="007805A5" w:rsidRDefault="006F12D2" w:rsidP="00ED7FE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28</w:t>
            </w:r>
            <w:r w:rsidR="00ED7FED" w:rsidRPr="007805A5">
              <w:rPr>
                <w:spacing w:val="-5"/>
              </w:rPr>
              <w:t>.</w:t>
            </w:r>
          </w:p>
        </w:tc>
        <w:tc>
          <w:tcPr>
            <w:tcW w:w="2221" w:type="pct"/>
          </w:tcPr>
          <w:p w:rsidR="00ED7FED" w:rsidRPr="007805A5" w:rsidRDefault="00ED7FED" w:rsidP="00ED7FED">
            <w:pPr>
              <w:rPr>
                <w:spacing w:val="-5"/>
                <w:sz w:val="20"/>
              </w:rPr>
            </w:pPr>
            <w:r w:rsidRPr="008820FD">
              <w:rPr>
                <w:spacing w:val="-5"/>
                <w:sz w:val="20"/>
              </w:rPr>
              <w:t xml:space="preserve">O Relatório da RPFO contém </w:t>
            </w:r>
            <w:r w:rsidRPr="007805A5">
              <w:rPr>
                <w:spacing w:val="-5"/>
                <w:sz w:val="20"/>
              </w:rPr>
              <w:t>anexo</w:t>
            </w:r>
            <w:r>
              <w:rPr>
                <w:spacing w:val="-5"/>
                <w:sz w:val="20"/>
              </w:rPr>
              <w:t>s</w:t>
            </w:r>
            <w:r w:rsidRPr="007805A5">
              <w:rPr>
                <w:spacing w:val="-5"/>
                <w:sz w:val="20"/>
              </w:rPr>
              <w:t xml:space="preserve"> com a </w:t>
            </w:r>
            <w:r w:rsidRPr="008820FD">
              <w:rPr>
                <w:b/>
                <w:spacing w:val="-5"/>
                <w:sz w:val="20"/>
              </w:rPr>
              <w:t>documentação fotográfica</w:t>
            </w:r>
            <w:r w:rsidRPr="007805A5">
              <w:rPr>
                <w:spacing w:val="-5"/>
                <w:sz w:val="20"/>
              </w:rPr>
              <w:t xml:space="preserve">, com as fotos identificadas e referenciadas no texto do corpo do Relatório. Caso necessário, devem ser apresentados anexos referentes a documentos e elementos considerados pertinentes, </w:t>
            </w:r>
            <w:r w:rsidRPr="008820FD">
              <w:rPr>
                <w:b/>
                <w:spacing w:val="-5"/>
                <w:sz w:val="20"/>
              </w:rPr>
              <w:t>relatórios de ensaio</w:t>
            </w:r>
            <w:r w:rsidRPr="007805A5">
              <w:rPr>
                <w:spacing w:val="-5"/>
                <w:sz w:val="20"/>
              </w:rPr>
              <w:t xml:space="preserve"> e normas particulares e complementares.</w:t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83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257" w:type="pct"/>
            <w:vAlign w:val="center"/>
          </w:tcPr>
          <w:p w:rsidR="00ED7FED" w:rsidRPr="007805A5" w:rsidRDefault="00ED7FED" w:rsidP="00ED7FED">
            <w:r w:rsidRPr="007805A5">
              <w:sym w:font="Wingdings 2" w:char="F035"/>
            </w:r>
          </w:p>
        </w:tc>
        <w:tc>
          <w:tcPr>
            <w:tcW w:w="424" w:type="pct"/>
          </w:tcPr>
          <w:p w:rsidR="00ED7FED" w:rsidRPr="007805A5" w:rsidRDefault="00ED7FED" w:rsidP="00ED7FED">
            <w:pPr>
              <w:rPr>
                <w:sz w:val="14"/>
                <w:szCs w:val="14"/>
              </w:rPr>
            </w:pPr>
          </w:p>
        </w:tc>
        <w:tc>
          <w:tcPr>
            <w:tcW w:w="1290" w:type="pct"/>
            <w:vAlign w:val="center"/>
          </w:tcPr>
          <w:p w:rsidR="00ED7FED" w:rsidRPr="007805A5" w:rsidRDefault="00ED7FED" w:rsidP="00ED7FED">
            <w:pPr>
              <w:pStyle w:val="Textodocorpo1"/>
              <w:shd w:val="clear" w:color="auto" w:fill="auto"/>
              <w:spacing w:line="194" w:lineRule="exact"/>
              <w:ind w:left="14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D7FED" w:rsidRPr="007805A5" w:rsidTr="003702A5">
        <w:trPr>
          <w:trHeight w:val="1140"/>
        </w:trPr>
        <w:tc>
          <w:tcPr>
            <w:tcW w:w="5000" w:type="pct"/>
            <w:gridSpan w:val="7"/>
          </w:tcPr>
          <w:p w:rsidR="00ED7FED" w:rsidRDefault="00ED7FED" w:rsidP="00ED7FED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ED7FED" w:rsidRDefault="00ED7FED" w:rsidP="00ED7FED">
            <w:pPr>
              <w:spacing w:before="40"/>
              <w:jc w:val="center"/>
              <w:rPr>
                <w:szCs w:val="24"/>
              </w:rPr>
            </w:pPr>
          </w:p>
          <w:p w:rsidR="00ED7FED" w:rsidRPr="003702A5" w:rsidRDefault="00ED7FED" w:rsidP="00ED7FED">
            <w:pPr>
              <w:spacing w:before="40"/>
              <w:jc w:val="center"/>
              <w:rPr>
                <w:szCs w:val="24"/>
              </w:rPr>
            </w:pPr>
            <w:r w:rsidRPr="003702A5">
              <w:rPr>
                <w:szCs w:val="24"/>
              </w:rPr>
              <w:t>FULANO BELTRANO</w:t>
            </w:r>
          </w:p>
          <w:p w:rsidR="00ED7FED" w:rsidRPr="003702A5" w:rsidRDefault="00ED7FED" w:rsidP="00ED7FED">
            <w:pPr>
              <w:jc w:val="center"/>
              <w:rPr>
                <w:sz w:val="20"/>
              </w:rPr>
            </w:pPr>
            <w:r w:rsidRPr="003702A5">
              <w:rPr>
                <w:sz w:val="20"/>
              </w:rPr>
              <w:t>Fiscal do Contrato 00 0000/201</w:t>
            </w:r>
            <w:r w:rsidR="00396F20">
              <w:rPr>
                <w:sz w:val="20"/>
              </w:rPr>
              <w:t>7</w:t>
            </w:r>
          </w:p>
          <w:p w:rsidR="00ED7FED" w:rsidRDefault="00ED7FED" w:rsidP="00ED7FED">
            <w:pPr>
              <w:jc w:val="center"/>
              <w:rPr>
                <w:sz w:val="20"/>
              </w:rPr>
            </w:pPr>
            <w:r w:rsidRPr="003702A5">
              <w:rPr>
                <w:sz w:val="20"/>
              </w:rPr>
              <w:t>Matrícula DNIT XXXX-X</w:t>
            </w:r>
          </w:p>
          <w:p w:rsidR="00ED7FED" w:rsidRPr="007805A5" w:rsidRDefault="00ED7FED" w:rsidP="00ED7FED">
            <w:pPr>
              <w:jc w:val="center"/>
            </w:pPr>
          </w:p>
        </w:tc>
      </w:tr>
    </w:tbl>
    <w:p w:rsidR="00340C64" w:rsidRDefault="00340C64" w:rsidP="00D8087E">
      <w:bookmarkStart w:id="0" w:name="_GoBack"/>
      <w:bookmarkEnd w:id="0"/>
    </w:p>
    <w:sectPr w:rsidR="00340C64" w:rsidSect="00D8087E">
      <w:headerReference w:type="even" r:id="rId8"/>
      <w:headerReference w:type="default" r:id="rId9"/>
      <w:headerReference w:type="first" r:id="rId10"/>
      <w:pgSz w:w="11907" w:h="16840" w:code="9"/>
      <w:pgMar w:top="567" w:right="851" w:bottom="567" w:left="1701" w:header="720" w:footer="3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53" w:rsidRDefault="00DB0F53">
      <w:r>
        <w:separator/>
      </w:r>
    </w:p>
  </w:endnote>
  <w:endnote w:type="continuationSeparator" w:id="0">
    <w:p w:rsidR="00DB0F53" w:rsidRDefault="00D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53" w:rsidRDefault="00DB0F53">
      <w:r>
        <w:separator/>
      </w:r>
    </w:p>
  </w:footnote>
  <w:footnote w:type="continuationSeparator" w:id="0">
    <w:p w:rsidR="00DB0F53" w:rsidRDefault="00DB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E8" w:rsidRDefault="008C52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E8" w:rsidRPr="003A4FA9" w:rsidRDefault="008C52E8" w:rsidP="00D8087E">
    <w:pPr>
      <w:pStyle w:val="Subttul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E8" w:rsidRDefault="008C52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681"/>
        </w:tabs>
        <w:ind w:left="681" w:hanging="39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F873F5F"/>
    <w:multiLevelType w:val="hybridMultilevel"/>
    <w:tmpl w:val="41884C0E"/>
    <w:lvl w:ilvl="0" w:tplc="0EA06FB6">
      <w:start w:val="1"/>
      <w:numFmt w:val="upperRoman"/>
      <w:pStyle w:val="Incisos"/>
      <w:suff w:val="space"/>
      <w:lvlText w:val="%1 - 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42E33E2"/>
    <w:multiLevelType w:val="hybridMultilevel"/>
    <w:tmpl w:val="FB906630"/>
    <w:lvl w:ilvl="0" w:tplc="AB625A8E">
      <w:start w:val="10"/>
      <w:numFmt w:val="decimal"/>
      <w:pStyle w:val="Artigo10"/>
      <w:suff w:val="space"/>
      <w:lvlText w:val="Art. %1."/>
      <w:lvlJc w:val="left"/>
      <w:pPr>
        <w:ind w:left="213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9BD331E"/>
    <w:multiLevelType w:val="hybridMultilevel"/>
    <w:tmpl w:val="779627D0"/>
    <w:lvl w:ilvl="0" w:tplc="C05AE95E">
      <w:start w:val="1"/>
      <w:numFmt w:val="decimal"/>
      <w:pStyle w:val="Artigo1-9"/>
      <w:suff w:val="space"/>
      <w:lvlText w:val="Art. %1º "/>
      <w:lvlJc w:val="left"/>
      <w:pPr>
        <w:ind w:left="177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6D3276D4"/>
    <w:multiLevelType w:val="hybridMultilevel"/>
    <w:tmpl w:val="977607DA"/>
    <w:lvl w:ilvl="0" w:tplc="DAE29954">
      <w:start w:val="1"/>
      <w:numFmt w:val="upperRoman"/>
      <w:pStyle w:val="Seo"/>
      <w:suff w:val="nothing"/>
      <w:lvlText w:val="SEÇÃO %1"/>
      <w:lvlJc w:val="center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4874"/>
    <w:multiLevelType w:val="hybridMultilevel"/>
    <w:tmpl w:val="A1D6251A"/>
    <w:lvl w:ilvl="0" w:tplc="B2BC50B6">
      <w:start w:val="1"/>
      <w:numFmt w:val="lowerLetter"/>
      <w:pStyle w:val="Alnea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BD205FB"/>
    <w:multiLevelType w:val="hybridMultilevel"/>
    <w:tmpl w:val="163EB84C"/>
    <w:lvl w:ilvl="0" w:tplc="366E79A4">
      <w:start w:val="1"/>
      <w:numFmt w:val="decimal"/>
      <w:pStyle w:val="Pargrafo"/>
      <w:suff w:val="space"/>
      <w:lvlText w:val="§ %1º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7"/>
  </w:num>
  <w:num w:numId="24">
    <w:abstractNumId w:val="15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0"/>
  </w:num>
  <w:num w:numId="35">
    <w:abstractNumId w:val="20"/>
    <w:lvlOverride w:ilvl="0">
      <w:startOverride w:val="1"/>
    </w:lvlOverride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15"/>
    <w:lvlOverride w:ilvl="0">
      <w:startOverride w:val="1"/>
    </w:lvlOverride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4"/>
    <w:rsid w:val="0000034A"/>
    <w:rsid w:val="000039D6"/>
    <w:rsid w:val="00004339"/>
    <w:rsid w:val="00004666"/>
    <w:rsid w:val="000145ED"/>
    <w:rsid w:val="00022D8B"/>
    <w:rsid w:val="00025D76"/>
    <w:rsid w:val="000352A1"/>
    <w:rsid w:val="0003642F"/>
    <w:rsid w:val="0004477F"/>
    <w:rsid w:val="000524A4"/>
    <w:rsid w:val="00052611"/>
    <w:rsid w:val="00055E66"/>
    <w:rsid w:val="00057BE6"/>
    <w:rsid w:val="000604AB"/>
    <w:rsid w:val="0006217D"/>
    <w:rsid w:val="00062D08"/>
    <w:rsid w:val="00071997"/>
    <w:rsid w:val="00076325"/>
    <w:rsid w:val="000825CE"/>
    <w:rsid w:val="00084398"/>
    <w:rsid w:val="000909D3"/>
    <w:rsid w:val="00092DC4"/>
    <w:rsid w:val="000949A1"/>
    <w:rsid w:val="000A31B7"/>
    <w:rsid w:val="000B4C78"/>
    <w:rsid w:val="000B6842"/>
    <w:rsid w:val="000C0C53"/>
    <w:rsid w:val="000C239D"/>
    <w:rsid w:val="000C47BF"/>
    <w:rsid w:val="000D13F0"/>
    <w:rsid w:val="000D159E"/>
    <w:rsid w:val="000D1725"/>
    <w:rsid w:val="000E4721"/>
    <w:rsid w:val="000F0162"/>
    <w:rsid w:val="000F1274"/>
    <w:rsid w:val="000F2716"/>
    <w:rsid w:val="000F799A"/>
    <w:rsid w:val="0010123F"/>
    <w:rsid w:val="00104C48"/>
    <w:rsid w:val="00105065"/>
    <w:rsid w:val="00106434"/>
    <w:rsid w:val="001067A4"/>
    <w:rsid w:val="00110599"/>
    <w:rsid w:val="00110DB8"/>
    <w:rsid w:val="00110DDE"/>
    <w:rsid w:val="00111126"/>
    <w:rsid w:val="00111770"/>
    <w:rsid w:val="00114B62"/>
    <w:rsid w:val="00114FD9"/>
    <w:rsid w:val="00120991"/>
    <w:rsid w:val="00120E56"/>
    <w:rsid w:val="001220D7"/>
    <w:rsid w:val="001236B7"/>
    <w:rsid w:val="00127DE1"/>
    <w:rsid w:val="00131DED"/>
    <w:rsid w:val="00132920"/>
    <w:rsid w:val="0013628B"/>
    <w:rsid w:val="00136C8C"/>
    <w:rsid w:val="001451A2"/>
    <w:rsid w:val="00145CD0"/>
    <w:rsid w:val="00146F8E"/>
    <w:rsid w:val="00151455"/>
    <w:rsid w:val="00152339"/>
    <w:rsid w:val="0015658F"/>
    <w:rsid w:val="00160F8D"/>
    <w:rsid w:val="001613E0"/>
    <w:rsid w:val="001653D2"/>
    <w:rsid w:val="001731D8"/>
    <w:rsid w:val="001827A7"/>
    <w:rsid w:val="00186B9A"/>
    <w:rsid w:val="001878D3"/>
    <w:rsid w:val="00190357"/>
    <w:rsid w:val="00193B10"/>
    <w:rsid w:val="00193C12"/>
    <w:rsid w:val="001A0AEE"/>
    <w:rsid w:val="001A2C93"/>
    <w:rsid w:val="001A7316"/>
    <w:rsid w:val="001B0B19"/>
    <w:rsid w:val="001B2436"/>
    <w:rsid w:val="001B6BFE"/>
    <w:rsid w:val="001B7662"/>
    <w:rsid w:val="001C06D0"/>
    <w:rsid w:val="001C07D2"/>
    <w:rsid w:val="001C09C9"/>
    <w:rsid w:val="001C2C7A"/>
    <w:rsid w:val="001C54DD"/>
    <w:rsid w:val="001C56A7"/>
    <w:rsid w:val="001C7C6D"/>
    <w:rsid w:val="001D1499"/>
    <w:rsid w:val="001D1D5D"/>
    <w:rsid w:val="001D5402"/>
    <w:rsid w:val="001D7E71"/>
    <w:rsid w:val="001E17F7"/>
    <w:rsid w:val="001E22C7"/>
    <w:rsid w:val="001E6200"/>
    <w:rsid w:val="001E791A"/>
    <w:rsid w:val="001F11DF"/>
    <w:rsid w:val="001F7757"/>
    <w:rsid w:val="00201972"/>
    <w:rsid w:val="00201F70"/>
    <w:rsid w:val="00203D2E"/>
    <w:rsid w:val="00210BDB"/>
    <w:rsid w:val="0021589D"/>
    <w:rsid w:val="00215B8A"/>
    <w:rsid w:val="00220307"/>
    <w:rsid w:val="00223797"/>
    <w:rsid w:val="00223AE1"/>
    <w:rsid w:val="0022416B"/>
    <w:rsid w:val="00226A53"/>
    <w:rsid w:val="00226DFA"/>
    <w:rsid w:val="00232916"/>
    <w:rsid w:val="00233E2B"/>
    <w:rsid w:val="00242B69"/>
    <w:rsid w:val="00247E4C"/>
    <w:rsid w:val="002503C6"/>
    <w:rsid w:val="002520B1"/>
    <w:rsid w:val="0025389B"/>
    <w:rsid w:val="00256F8B"/>
    <w:rsid w:val="0025763E"/>
    <w:rsid w:val="00261AB2"/>
    <w:rsid w:val="002622F4"/>
    <w:rsid w:val="00262DEA"/>
    <w:rsid w:val="0026351F"/>
    <w:rsid w:val="0026599B"/>
    <w:rsid w:val="002662E0"/>
    <w:rsid w:val="002703F9"/>
    <w:rsid w:val="00273F67"/>
    <w:rsid w:val="00274D79"/>
    <w:rsid w:val="00290810"/>
    <w:rsid w:val="00293307"/>
    <w:rsid w:val="002979D4"/>
    <w:rsid w:val="002A00C4"/>
    <w:rsid w:val="002A1DC0"/>
    <w:rsid w:val="002B10E0"/>
    <w:rsid w:val="002B30B7"/>
    <w:rsid w:val="002B5217"/>
    <w:rsid w:val="002B62D7"/>
    <w:rsid w:val="002C4457"/>
    <w:rsid w:val="002C6D77"/>
    <w:rsid w:val="002C7ADC"/>
    <w:rsid w:val="002D24AF"/>
    <w:rsid w:val="002D5F40"/>
    <w:rsid w:val="002D6A06"/>
    <w:rsid w:val="002E3522"/>
    <w:rsid w:val="002E42FB"/>
    <w:rsid w:val="002E6C4C"/>
    <w:rsid w:val="002E6FC1"/>
    <w:rsid w:val="002F16BD"/>
    <w:rsid w:val="002F2156"/>
    <w:rsid w:val="002F2513"/>
    <w:rsid w:val="002F494E"/>
    <w:rsid w:val="003115EA"/>
    <w:rsid w:val="00314234"/>
    <w:rsid w:val="0032397C"/>
    <w:rsid w:val="0032402A"/>
    <w:rsid w:val="00325A28"/>
    <w:rsid w:val="00333E89"/>
    <w:rsid w:val="00334DC0"/>
    <w:rsid w:val="00340C64"/>
    <w:rsid w:val="00342151"/>
    <w:rsid w:val="003439E8"/>
    <w:rsid w:val="00343C4B"/>
    <w:rsid w:val="00344207"/>
    <w:rsid w:val="00350A2C"/>
    <w:rsid w:val="00354DAD"/>
    <w:rsid w:val="00360647"/>
    <w:rsid w:val="003617CB"/>
    <w:rsid w:val="003631B0"/>
    <w:rsid w:val="003702A5"/>
    <w:rsid w:val="00371A8F"/>
    <w:rsid w:val="0037354D"/>
    <w:rsid w:val="003735BD"/>
    <w:rsid w:val="00381292"/>
    <w:rsid w:val="003818AF"/>
    <w:rsid w:val="003837B9"/>
    <w:rsid w:val="0038381C"/>
    <w:rsid w:val="00385E32"/>
    <w:rsid w:val="00390778"/>
    <w:rsid w:val="00390C8D"/>
    <w:rsid w:val="00391460"/>
    <w:rsid w:val="0039167C"/>
    <w:rsid w:val="00396102"/>
    <w:rsid w:val="00396F20"/>
    <w:rsid w:val="003976A3"/>
    <w:rsid w:val="00397C9C"/>
    <w:rsid w:val="003A3A72"/>
    <w:rsid w:val="003A484C"/>
    <w:rsid w:val="003A4FA9"/>
    <w:rsid w:val="003B6583"/>
    <w:rsid w:val="003B69B5"/>
    <w:rsid w:val="003B78C4"/>
    <w:rsid w:val="003C0896"/>
    <w:rsid w:val="003C10AE"/>
    <w:rsid w:val="003C22F3"/>
    <w:rsid w:val="003D3FD5"/>
    <w:rsid w:val="003D4357"/>
    <w:rsid w:val="003D493B"/>
    <w:rsid w:val="003D55B8"/>
    <w:rsid w:val="003D7BE0"/>
    <w:rsid w:val="003E3E7B"/>
    <w:rsid w:val="003E5541"/>
    <w:rsid w:val="003E7088"/>
    <w:rsid w:val="003E73AE"/>
    <w:rsid w:val="003F5127"/>
    <w:rsid w:val="003F6032"/>
    <w:rsid w:val="003F6E0B"/>
    <w:rsid w:val="00400C34"/>
    <w:rsid w:val="004026FA"/>
    <w:rsid w:val="00404F78"/>
    <w:rsid w:val="004057A9"/>
    <w:rsid w:val="0041049C"/>
    <w:rsid w:val="004117E4"/>
    <w:rsid w:val="00411C00"/>
    <w:rsid w:val="0041544E"/>
    <w:rsid w:val="004159A9"/>
    <w:rsid w:val="0041703B"/>
    <w:rsid w:val="00417CC9"/>
    <w:rsid w:val="0042542F"/>
    <w:rsid w:val="00426C46"/>
    <w:rsid w:val="00426E6B"/>
    <w:rsid w:val="00427D21"/>
    <w:rsid w:val="00432168"/>
    <w:rsid w:val="00433EE0"/>
    <w:rsid w:val="004349FE"/>
    <w:rsid w:val="00445C79"/>
    <w:rsid w:val="00453046"/>
    <w:rsid w:val="004633A8"/>
    <w:rsid w:val="00466E0C"/>
    <w:rsid w:val="00467646"/>
    <w:rsid w:val="00467762"/>
    <w:rsid w:val="00472C48"/>
    <w:rsid w:val="00474387"/>
    <w:rsid w:val="004743A4"/>
    <w:rsid w:val="00477A4E"/>
    <w:rsid w:val="004830D5"/>
    <w:rsid w:val="00483D80"/>
    <w:rsid w:val="0048442A"/>
    <w:rsid w:val="0048575C"/>
    <w:rsid w:val="00491821"/>
    <w:rsid w:val="00495FCF"/>
    <w:rsid w:val="004A0BF9"/>
    <w:rsid w:val="004A5A05"/>
    <w:rsid w:val="004A5A4C"/>
    <w:rsid w:val="004A5D53"/>
    <w:rsid w:val="004B4A17"/>
    <w:rsid w:val="004B635E"/>
    <w:rsid w:val="004B6B24"/>
    <w:rsid w:val="004C19E1"/>
    <w:rsid w:val="004C42CB"/>
    <w:rsid w:val="004C4D04"/>
    <w:rsid w:val="004C6E7D"/>
    <w:rsid w:val="004C7A11"/>
    <w:rsid w:val="004D7F7C"/>
    <w:rsid w:val="004E0B5B"/>
    <w:rsid w:val="004E0B5E"/>
    <w:rsid w:val="004E18B8"/>
    <w:rsid w:val="004E7953"/>
    <w:rsid w:val="004F01A5"/>
    <w:rsid w:val="004F1AA1"/>
    <w:rsid w:val="004F7E7E"/>
    <w:rsid w:val="005001CA"/>
    <w:rsid w:val="005009D2"/>
    <w:rsid w:val="0050112C"/>
    <w:rsid w:val="00502DBE"/>
    <w:rsid w:val="005072D3"/>
    <w:rsid w:val="00512A79"/>
    <w:rsid w:val="00513C70"/>
    <w:rsid w:val="00520204"/>
    <w:rsid w:val="005207C5"/>
    <w:rsid w:val="00524F1A"/>
    <w:rsid w:val="005277BC"/>
    <w:rsid w:val="005302E6"/>
    <w:rsid w:val="00532E6F"/>
    <w:rsid w:val="00536687"/>
    <w:rsid w:val="00536DC7"/>
    <w:rsid w:val="0054007A"/>
    <w:rsid w:val="00542645"/>
    <w:rsid w:val="00543D4C"/>
    <w:rsid w:val="005442E4"/>
    <w:rsid w:val="00551126"/>
    <w:rsid w:val="00551A8C"/>
    <w:rsid w:val="00560631"/>
    <w:rsid w:val="005654C7"/>
    <w:rsid w:val="00570AC8"/>
    <w:rsid w:val="00572BCA"/>
    <w:rsid w:val="00572F3C"/>
    <w:rsid w:val="00573B36"/>
    <w:rsid w:val="00577E6D"/>
    <w:rsid w:val="005803BC"/>
    <w:rsid w:val="005876D5"/>
    <w:rsid w:val="00596061"/>
    <w:rsid w:val="005A18B4"/>
    <w:rsid w:val="005A3F02"/>
    <w:rsid w:val="005B282A"/>
    <w:rsid w:val="005B5866"/>
    <w:rsid w:val="005B5930"/>
    <w:rsid w:val="005B664F"/>
    <w:rsid w:val="005B67E2"/>
    <w:rsid w:val="005C1A72"/>
    <w:rsid w:val="005C3A18"/>
    <w:rsid w:val="005C7FD2"/>
    <w:rsid w:val="005D5690"/>
    <w:rsid w:val="005E00CB"/>
    <w:rsid w:val="005E1EAF"/>
    <w:rsid w:val="005E39BE"/>
    <w:rsid w:val="005E3BBA"/>
    <w:rsid w:val="005F0CF4"/>
    <w:rsid w:val="005F209B"/>
    <w:rsid w:val="005F3D9B"/>
    <w:rsid w:val="005F428B"/>
    <w:rsid w:val="005F51FB"/>
    <w:rsid w:val="006023D9"/>
    <w:rsid w:val="006046CF"/>
    <w:rsid w:val="00606067"/>
    <w:rsid w:val="0060660E"/>
    <w:rsid w:val="006127C7"/>
    <w:rsid w:val="00615696"/>
    <w:rsid w:val="00623A78"/>
    <w:rsid w:val="00625E34"/>
    <w:rsid w:val="00630F6B"/>
    <w:rsid w:val="00631C36"/>
    <w:rsid w:val="00634404"/>
    <w:rsid w:val="0063554E"/>
    <w:rsid w:val="00635A0D"/>
    <w:rsid w:val="00635BE3"/>
    <w:rsid w:val="006402CD"/>
    <w:rsid w:val="006407F6"/>
    <w:rsid w:val="00642FEE"/>
    <w:rsid w:val="006448C3"/>
    <w:rsid w:val="00646881"/>
    <w:rsid w:val="006507C5"/>
    <w:rsid w:val="00650CB1"/>
    <w:rsid w:val="006516B0"/>
    <w:rsid w:val="006516F7"/>
    <w:rsid w:val="006517CD"/>
    <w:rsid w:val="0065362F"/>
    <w:rsid w:val="00654D15"/>
    <w:rsid w:val="00656C9E"/>
    <w:rsid w:val="00660D61"/>
    <w:rsid w:val="0066498A"/>
    <w:rsid w:val="006766DA"/>
    <w:rsid w:val="00684B8C"/>
    <w:rsid w:val="00686880"/>
    <w:rsid w:val="0068736D"/>
    <w:rsid w:val="00687964"/>
    <w:rsid w:val="00691F2B"/>
    <w:rsid w:val="00693CE5"/>
    <w:rsid w:val="00694BEC"/>
    <w:rsid w:val="0069761B"/>
    <w:rsid w:val="006A6E66"/>
    <w:rsid w:val="006B0EFE"/>
    <w:rsid w:val="006B4CB6"/>
    <w:rsid w:val="006B5303"/>
    <w:rsid w:val="006B5DC8"/>
    <w:rsid w:val="006C0D21"/>
    <w:rsid w:val="006C1132"/>
    <w:rsid w:val="006C3200"/>
    <w:rsid w:val="006C46DA"/>
    <w:rsid w:val="006C664E"/>
    <w:rsid w:val="006C7320"/>
    <w:rsid w:val="006D0636"/>
    <w:rsid w:val="006D161A"/>
    <w:rsid w:val="006D195F"/>
    <w:rsid w:val="006D34D1"/>
    <w:rsid w:val="006D47C8"/>
    <w:rsid w:val="006E224D"/>
    <w:rsid w:val="006E77A7"/>
    <w:rsid w:val="006F12D2"/>
    <w:rsid w:val="006F1937"/>
    <w:rsid w:val="006F3A99"/>
    <w:rsid w:val="006F683A"/>
    <w:rsid w:val="00700BEA"/>
    <w:rsid w:val="00701832"/>
    <w:rsid w:val="00701CCB"/>
    <w:rsid w:val="00704839"/>
    <w:rsid w:val="00705263"/>
    <w:rsid w:val="00706A76"/>
    <w:rsid w:val="00712ABB"/>
    <w:rsid w:val="007219FD"/>
    <w:rsid w:val="00721CF7"/>
    <w:rsid w:val="00722FC3"/>
    <w:rsid w:val="00723C6F"/>
    <w:rsid w:val="00732838"/>
    <w:rsid w:val="0073289B"/>
    <w:rsid w:val="00734650"/>
    <w:rsid w:val="007356F8"/>
    <w:rsid w:val="0074594A"/>
    <w:rsid w:val="00754121"/>
    <w:rsid w:val="007544B8"/>
    <w:rsid w:val="00756039"/>
    <w:rsid w:val="007719C5"/>
    <w:rsid w:val="00772DFC"/>
    <w:rsid w:val="0077629E"/>
    <w:rsid w:val="00780153"/>
    <w:rsid w:val="00780200"/>
    <w:rsid w:val="00781BC3"/>
    <w:rsid w:val="007832CB"/>
    <w:rsid w:val="007841B0"/>
    <w:rsid w:val="007974E4"/>
    <w:rsid w:val="007A025E"/>
    <w:rsid w:val="007A1466"/>
    <w:rsid w:val="007A2477"/>
    <w:rsid w:val="007B4B8E"/>
    <w:rsid w:val="007B52A5"/>
    <w:rsid w:val="007B5E42"/>
    <w:rsid w:val="007C5739"/>
    <w:rsid w:val="007D026A"/>
    <w:rsid w:val="007D3566"/>
    <w:rsid w:val="007D3614"/>
    <w:rsid w:val="007D3F5F"/>
    <w:rsid w:val="007D4640"/>
    <w:rsid w:val="007D7C26"/>
    <w:rsid w:val="007E42CA"/>
    <w:rsid w:val="007E5A27"/>
    <w:rsid w:val="007F1E48"/>
    <w:rsid w:val="007F26FB"/>
    <w:rsid w:val="007F3BFC"/>
    <w:rsid w:val="007F3CC5"/>
    <w:rsid w:val="00803A7D"/>
    <w:rsid w:val="0080734E"/>
    <w:rsid w:val="008147EE"/>
    <w:rsid w:val="00816F9E"/>
    <w:rsid w:val="00821B1A"/>
    <w:rsid w:val="00821F27"/>
    <w:rsid w:val="008231FC"/>
    <w:rsid w:val="008245E8"/>
    <w:rsid w:val="00826165"/>
    <w:rsid w:val="008315BD"/>
    <w:rsid w:val="00831CB0"/>
    <w:rsid w:val="0083256D"/>
    <w:rsid w:val="0084013A"/>
    <w:rsid w:val="0084238D"/>
    <w:rsid w:val="0086016E"/>
    <w:rsid w:val="00861DED"/>
    <w:rsid w:val="00863772"/>
    <w:rsid w:val="00866B21"/>
    <w:rsid w:val="00867231"/>
    <w:rsid w:val="00874149"/>
    <w:rsid w:val="008752A8"/>
    <w:rsid w:val="00876605"/>
    <w:rsid w:val="00882EC2"/>
    <w:rsid w:val="008834E9"/>
    <w:rsid w:val="008904DD"/>
    <w:rsid w:val="008910D7"/>
    <w:rsid w:val="008929E5"/>
    <w:rsid w:val="008930C6"/>
    <w:rsid w:val="008973CA"/>
    <w:rsid w:val="008A1908"/>
    <w:rsid w:val="008A2727"/>
    <w:rsid w:val="008A4299"/>
    <w:rsid w:val="008A6499"/>
    <w:rsid w:val="008B3942"/>
    <w:rsid w:val="008B56E1"/>
    <w:rsid w:val="008C40C9"/>
    <w:rsid w:val="008C52E8"/>
    <w:rsid w:val="008D00A6"/>
    <w:rsid w:val="008D66E4"/>
    <w:rsid w:val="008D7086"/>
    <w:rsid w:val="008D77C3"/>
    <w:rsid w:val="008E2E4B"/>
    <w:rsid w:val="008E334B"/>
    <w:rsid w:val="008E34B2"/>
    <w:rsid w:val="008E4FB0"/>
    <w:rsid w:val="008E5EB3"/>
    <w:rsid w:val="008F0480"/>
    <w:rsid w:val="008F1596"/>
    <w:rsid w:val="008F19B5"/>
    <w:rsid w:val="008F78A9"/>
    <w:rsid w:val="0090004B"/>
    <w:rsid w:val="009057F3"/>
    <w:rsid w:val="00907D97"/>
    <w:rsid w:val="00911952"/>
    <w:rsid w:val="00912078"/>
    <w:rsid w:val="00913305"/>
    <w:rsid w:val="00914376"/>
    <w:rsid w:val="00917813"/>
    <w:rsid w:val="00920329"/>
    <w:rsid w:val="00925531"/>
    <w:rsid w:val="009257C1"/>
    <w:rsid w:val="009261F0"/>
    <w:rsid w:val="00943324"/>
    <w:rsid w:val="00944C8A"/>
    <w:rsid w:val="00950D42"/>
    <w:rsid w:val="00952F5A"/>
    <w:rsid w:val="0095409E"/>
    <w:rsid w:val="00966E97"/>
    <w:rsid w:val="00976CDF"/>
    <w:rsid w:val="00976D89"/>
    <w:rsid w:val="009842C2"/>
    <w:rsid w:val="00990994"/>
    <w:rsid w:val="00991721"/>
    <w:rsid w:val="00991DC0"/>
    <w:rsid w:val="0099517D"/>
    <w:rsid w:val="009A050C"/>
    <w:rsid w:val="009A441B"/>
    <w:rsid w:val="009A7E65"/>
    <w:rsid w:val="009B00CB"/>
    <w:rsid w:val="009C6568"/>
    <w:rsid w:val="009D052B"/>
    <w:rsid w:val="009D0DB0"/>
    <w:rsid w:val="009D32D6"/>
    <w:rsid w:val="009D46B6"/>
    <w:rsid w:val="009D4E38"/>
    <w:rsid w:val="009E2413"/>
    <w:rsid w:val="009E3411"/>
    <w:rsid w:val="00A00463"/>
    <w:rsid w:val="00A0309F"/>
    <w:rsid w:val="00A0551F"/>
    <w:rsid w:val="00A063F3"/>
    <w:rsid w:val="00A07CD5"/>
    <w:rsid w:val="00A1406B"/>
    <w:rsid w:val="00A14618"/>
    <w:rsid w:val="00A15516"/>
    <w:rsid w:val="00A17128"/>
    <w:rsid w:val="00A30D53"/>
    <w:rsid w:val="00A31DD5"/>
    <w:rsid w:val="00A32E95"/>
    <w:rsid w:val="00A35729"/>
    <w:rsid w:val="00A406AD"/>
    <w:rsid w:val="00A45C34"/>
    <w:rsid w:val="00A4633C"/>
    <w:rsid w:val="00A4639F"/>
    <w:rsid w:val="00A56F2D"/>
    <w:rsid w:val="00A570DF"/>
    <w:rsid w:val="00A65733"/>
    <w:rsid w:val="00A7532D"/>
    <w:rsid w:val="00A83884"/>
    <w:rsid w:val="00A84962"/>
    <w:rsid w:val="00A85261"/>
    <w:rsid w:val="00A87260"/>
    <w:rsid w:val="00A875F8"/>
    <w:rsid w:val="00A9065E"/>
    <w:rsid w:val="00AA114F"/>
    <w:rsid w:val="00AA1D2F"/>
    <w:rsid w:val="00AB0BCB"/>
    <w:rsid w:val="00AB41FE"/>
    <w:rsid w:val="00AB6139"/>
    <w:rsid w:val="00AB7944"/>
    <w:rsid w:val="00AC06B0"/>
    <w:rsid w:val="00AC1A09"/>
    <w:rsid w:val="00AC271B"/>
    <w:rsid w:val="00AC39C5"/>
    <w:rsid w:val="00AD1477"/>
    <w:rsid w:val="00AD3A8E"/>
    <w:rsid w:val="00AD4548"/>
    <w:rsid w:val="00AD5C77"/>
    <w:rsid w:val="00AD6792"/>
    <w:rsid w:val="00AD6821"/>
    <w:rsid w:val="00AE61BA"/>
    <w:rsid w:val="00AF155E"/>
    <w:rsid w:val="00AF1DBB"/>
    <w:rsid w:val="00AF2E21"/>
    <w:rsid w:val="00AF2E39"/>
    <w:rsid w:val="00B018F4"/>
    <w:rsid w:val="00B06C56"/>
    <w:rsid w:val="00B07ABB"/>
    <w:rsid w:val="00B1010D"/>
    <w:rsid w:val="00B14F45"/>
    <w:rsid w:val="00B171BD"/>
    <w:rsid w:val="00B1750B"/>
    <w:rsid w:val="00B21F5B"/>
    <w:rsid w:val="00B22E23"/>
    <w:rsid w:val="00B22F8E"/>
    <w:rsid w:val="00B306F8"/>
    <w:rsid w:val="00B32BE6"/>
    <w:rsid w:val="00B3504E"/>
    <w:rsid w:val="00B41DBE"/>
    <w:rsid w:val="00B47EBC"/>
    <w:rsid w:val="00B50EC6"/>
    <w:rsid w:val="00B51F08"/>
    <w:rsid w:val="00B54122"/>
    <w:rsid w:val="00B60207"/>
    <w:rsid w:val="00B60A81"/>
    <w:rsid w:val="00B62780"/>
    <w:rsid w:val="00B6279A"/>
    <w:rsid w:val="00B63DCA"/>
    <w:rsid w:val="00B6531B"/>
    <w:rsid w:val="00B65420"/>
    <w:rsid w:val="00B66CCB"/>
    <w:rsid w:val="00B738E0"/>
    <w:rsid w:val="00B904EE"/>
    <w:rsid w:val="00B92410"/>
    <w:rsid w:val="00B96E1E"/>
    <w:rsid w:val="00B97514"/>
    <w:rsid w:val="00BA198A"/>
    <w:rsid w:val="00BA1C94"/>
    <w:rsid w:val="00BB06F6"/>
    <w:rsid w:val="00BB12D7"/>
    <w:rsid w:val="00BC3CAB"/>
    <w:rsid w:val="00BD3FB4"/>
    <w:rsid w:val="00BD420E"/>
    <w:rsid w:val="00BD4891"/>
    <w:rsid w:val="00BD7644"/>
    <w:rsid w:val="00BD7976"/>
    <w:rsid w:val="00BE1599"/>
    <w:rsid w:val="00BE4FC1"/>
    <w:rsid w:val="00BE698E"/>
    <w:rsid w:val="00BE69E6"/>
    <w:rsid w:val="00BF0959"/>
    <w:rsid w:val="00BF62AE"/>
    <w:rsid w:val="00C0206B"/>
    <w:rsid w:val="00C052FD"/>
    <w:rsid w:val="00C071D1"/>
    <w:rsid w:val="00C10C96"/>
    <w:rsid w:val="00C10FE0"/>
    <w:rsid w:val="00C11CCD"/>
    <w:rsid w:val="00C17085"/>
    <w:rsid w:val="00C26F5F"/>
    <w:rsid w:val="00C27E01"/>
    <w:rsid w:val="00C35531"/>
    <w:rsid w:val="00C40706"/>
    <w:rsid w:val="00C44F7F"/>
    <w:rsid w:val="00C53380"/>
    <w:rsid w:val="00C55720"/>
    <w:rsid w:val="00C60B53"/>
    <w:rsid w:val="00C76258"/>
    <w:rsid w:val="00C858F4"/>
    <w:rsid w:val="00C931DF"/>
    <w:rsid w:val="00CB4428"/>
    <w:rsid w:val="00CB5458"/>
    <w:rsid w:val="00CB5CD7"/>
    <w:rsid w:val="00CC236E"/>
    <w:rsid w:val="00CC50A2"/>
    <w:rsid w:val="00CC727F"/>
    <w:rsid w:val="00CD2604"/>
    <w:rsid w:val="00CD2CEC"/>
    <w:rsid w:val="00CD69BE"/>
    <w:rsid w:val="00CD6BFC"/>
    <w:rsid w:val="00CE0C6B"/>
    <w:rsid w:val="00CE4E9B"/>
    <w:rsid w:val="00CE76E4"/>
    <w:rsid w:val="00CE7D93"/>
    <w:rsid w:val="00CF0A7E"/>
    <w:rsid w:val="00CF2032"/>
    <w:rsid w:val="00CF2594"/>
    <w:rsid w:val="00CF4586"/>
    <w:rsid w:val="00D02428"/>
    <w:rsid w:val="00D0331D"/>
    <w:rsid w:val="00D0409E"/>
    <w:rsid w:val="00D111FC"/>
    <w:rsid w:val="00D17BE1"/>
    <w:rsid w:val="00D17D6B"/>
    <w:rsid w:val="00D2331C"/>
    <w:rsid w:val="00D3010B"/>
    <w:rsid w:val="00D30C9E"/>
    <w:rsid w:val="00D328C9"/>
    <w:rsid w:val="00D34380"/>
    <w:rsid w:val="00D34519"/>
    <w:rsid w:val="00D352C2"/>
    <w:rsid w:val="00D414B5"/>
    <w:rsid w:val="00D433E9"/>
    <w:rsid w:val="00D43505"/>
    <w:rsid w:val="00D45CE1"/>
    <w:rsid w:val="00D45D5C"/>
    <w:rsid w:val="00D47E1D"/>
    <w:rsid w:val="00D5011A"/>
    <w:rsid w:val="00D5174F"/>
    <w:rsid w:val="00D51A46"/>
    <w:rsid w:val="00D5237D"/>
    <w:rsid w:val="00D52F3E"/>
    <w:rsid w:val="00D53BFD"/>
    <w:rsid w:val="00D55566"/>
    <w:rsid w:val="00D57F8E"/>
    <w:rsid w:val="00D60A08"/>
    <w:rsid w:val="00D67C65"/>
    <w:rsid w:val="00D70AF2"/>
    <w:rsid w:val="00D70F39"/>
    <w:rsid w:val="00D73BCA"/>
    <w:rsid w:val="00D73CAF"/>
    <w:rsid w:val="00D8087E"/>
    <w:rsid w:val="00D9091E"/>
    <w:rsid w:val="00D90C51"/>
    <w:rsid w:val="00D91887"/>
    <w:rsid w:val="00D935C7"/>
    <w:rsid w:val="00D95C6B"/>
    <w:rsid w:val="00D96307"/>
    <w:rsid w:val="00DA6BE9"/>
    <w:rsid w:val="00DA6C76"/>
    <w:rsid w:val="00DB09D6"/>
    <w:rsid w:val="00DB0F53"/>
    <w:rsid w:val="00DB4ED3"/>
    <w:rsid w:val="00DC4F2F"/>
    <w:rsid w:val="00DC65E3"/>
    <w:rsid w:val="00DC79D3"/>
    <w:rsid w:val="00DD0F72"/>
    <w:rsid w:val="00DD1031"/>
    <w:rsid w:val="00DD490D"/>
    <w:rsid w:val="00DE4E67"/>
    <w:rsid w:val="00DE68B1"/>
    <w:rsid w:val="00DE7CEC"/>
    <w:rsid w:val="00DF1218"/>
    <w:rsid w:val="00DF1FAE"/>
    <w:rsid w:val="00DF247C"/>
    <w:rsid w:val="00DF48E6"/>
    <w:rsid w:val="00DF7772"/>
    <w:rsid w:val="00E016E6"/>
    <w:rsid w:val="00E041B2"/>
    <w:rsid w:val="00E0482B"/>
    <w:rsid w:val="00E102FD"/>
    <w:rsid w:val="00E13A40"/>
    <w:rsid w:val="00E15EAD"/>
    <w:rsid w:val="00E2200A"/>
    <w:rsid w:val="00E234C5"/>
    <w:rsid w:val="00E25468"/>
    <w:rsid w:val="00E26069"/>
    <w:rsid w:val="00E26D0A"/>
    <w:rsid w:val="00E27A5D"/>
    <w:rsid w:val="00E357AA"/>
    <w:rsid w:val="00E36F77"/>
    <w:rsid w:val="00E42153"/>
    <w:rsid w:val="00E43591"/>
    <w:rsid w:val="00E531B0"/>
    <w:rsid w:val="00E53ACE"/>
    <w:rsid w:val="00E57CB4"/>
    <w:rsid w:val="00E61C2A"/>
    <w:rsid w:val="00E6289A"/>
    <w:rsid w:val="00E66815"/>
    <w:rsid w:val="00E70AB6"/>
    <w:rsid w:val="00E71E20"/>
    <w:rsid w:val="00E72B8F"/>
    <w:rsid w:val="00E80295"/>
    <w:rsid w:val="00E861F8"/>
    <w:rsid w:val="00E866DA"/>
    <w:rsid w:val="00E978CF"/>
    <w:rsid w:val="00EA084E"/>
    <w:rsid w:val="00EA3FED"/>
    <w:rsid w:val="00EA47A3"/>
    <w:rsid w:val="00EA7428"/>
    <w:rsid w:val="00EB0DCB"/>
    <w:rsid w:val="00EB1210"/>
    <w:rsid w:val="00EB1868"/>
    <w:rsid w:val="00EB3052"/>
    <w:rsid w:val="00EB4632"/>
    <w:rsid w:val="00EC3000"/>
    <w:rsid w:val="00EC7059"/>
    <w:rsid w:val="00EC73E6"/>
    <w:rsid w:val="00EC7AAA"/>
    <w:rsid w:val="00ED15BC"/>
    <w:rsid w:val="00ED3A06"/>
    <w:rsid w:val="00ED4008"/>
    <w:rsid w:val="00ED51CD"/>
    <w:rsid w:val="00ED52CA"/>
    <w:rsid w:val="00ED53A7"/>
    <w:rsid w:val="00ED6C1D"/>
    <w:rsid w:val="00ED7D12"/>
    <w:rsid w:val="00ED7FED"/>
    <w:rsid w:val="00EE51E0"/>
    <w:rsid w:val="00EE57A8"/>
    <w:rsid w:val="00EF10D5"/>
    <w:rsid w:val="00EF41E6"/>
    <w:rsid w:val="00EF55AF"/>
    <w:rsid w:val="00F03127"/>
    <w:rsid w:val="00F046B2"/>
    <w:rsid w:val="00F159C3"/>
    <w:rsid w:val="00F15ACD"/>
    <w:rsid w:val="00F163BF"/>
    <w:rsid w:val="00F211B7"/>
    <w:rsid w:val="00F33549"/>
    <w:rsid w:val="00F40C00"/>
    <w:rsid w:val="00F432F7"/>
    <w:rsid w:val="00F51651"/>
    <w:rsid w:val="00F5412F"/>
    <w:rsid w:val="00F55C22"/>
    <w:rsid w:val="00F653B6"/>
    <w:rsid w:val="00F72F0B"/>
    <w:rsid w:val="00F7779F"/>
    <w:rsid w:val="00F84270"/>
    <w:rsid w:val="00F87158"/>
    <w:rsid w:val="00F878F5"/>
    <w:rsid w:val="00F87A98"/>
    <w:rsid w:val="00F958BE"/>
    <w:rsid w:val="00FA1A7E"/>
    <w:rsid w:val="00FA5C59"/>
    <w:rsid w:val="00FB19AF"/>
    <w:rsid w:val="00FB19B1"/>
    <w:rsid w:val="00FB75BB"/>
    <w:rsid w:val="00FB76A1"/>
    <w:rsid w:val="00FB790C"/>
    <w:rsid w:val="00FC2373"/>
    <w:rsid w:val="00FC6320"/>
    <w:rsid w:val="00FD136F"/>
    <w:rsid w:val="00FD391B"/>
    <w:rsid w:val="00FD439E"/>
    <w:rsid w:val="00FD59E4"/>
    <w:rsid w:val="00FE089C"/>
    <w:rsid w:val="00FE0EFD"/>
    <w:rsid w:val="00FE2CA0"/>
    <w:rsid w:val="00FE2D2E"/>
    <w:rsid w:val="00FE2EFD"/>
    <w:rsid w:val="00FE4EE5"/>
    <w:rsid w:val="00FE7CD4"/>
    <w:rsid w:val="00FF3589"/>
    <w:rsid w:val="00FF409B"/>
    <w:rsid w:val="00FF417F"/>
    <w:rsid w:val="00FF5B2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64F5"/>
  <w15:chartTrackingRefBased/>
  <w15:docId w15:val="{662DF05C-CA35-4C20-84C2-9474D74A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3E"/>
    <w:pPr>
      <w:suppressAutoHyphens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ind w:left="567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Arial" w:eastAsia="Times New Roman" w:hAnsi="Arial" w:cs="Aria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u w:val="none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6z0">
    <w:name w:val="WW8Num46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color w:val="00000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4z0">
    <w:name w:val="WW8Num54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Monotype Sorts" w:hAnsi="Monotype Sorts" w:cs="Times New Roman"/>
      <w:color w:val="800000"/>
      <w:sz w:val="48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6z4">
    <w:name w:val="WW8Num66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69z0">
    <w:name w:val="WW8Num69z0"/>
    <w:rPr>
      <w:rFonts w:ascii="Symbol" w:hAnsi="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8"/>
      <w:u w:val="singl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before="120" w:after="1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spacing w:before="120" w:after="120"/>
    </w:pPr>
  </w:style>
  <w:style w:type="paragraph" w:customStyle="1" w:styleId="Recuodecorpodetexto21">
    <w:name w:val="Recuo de corpo de texto 21"/>
    <w:basedOn w:val="Normal"/>
    <w:pPr>
      <w:spacing w:before="120" w:after="120"/>
      <w:ind w:left="1560"/>
    </w:pPr>
  </w:style>
  <w:style w:type="paragraph" w:customStyle="1" w:styleId="Recuodecorpodetexto31">
    <w:name w:val="Recuo de corpo de texto 31"/>
    <w:basedOn w:val="Normal"/>
    <w:pPr>
      <w:spacing w:before="120" w:after="120"/>
      <w:ind w:left="90" w:firstLine="1470"/>
    </w:pPr>
  </w:style>
  <w:style w:type="paragraph" w:customStyle="1" w:styleId="Corpodetexto31">
    <w:name w:val="Corpo de texto 31"/>
    <w:basedOn w:val="Normal"/>
    <w:link w:val="Corpodetexto31Char"/>
    <w:rPr>
      <w:sz w:val="28"/>
    </w:rPr>
  </w:style>
  <w:style w:type="paragraph" w:styleId="NormalWeb">
    <w:name w:val="Normal (Web)"/>
    <w:basedOn w:val="Normal"/>
    <w:pPr>
      <w:spacing w:line="360" w:lineRule="auto"/>
      <w:ind w:firstLine="1200"/>
    </w:pPr>
    <w:rPr>
      <w:rFonts w:ascii="Arial Unicode MS" w:eastAsia="Arial Unicode MS" w:hAnsi="Arial Unicode MS" w:cs="Arial Unicode MS"/>
      <w:szCs w:val="24"/>
    </w:rPr>
  </w:style>
  <w:style w:type="paragraph" w:styleId="Legenda">
    <w:name w:val="caption"/>
    <w:basedOn w:val="Normal"/>
    <w:next w:val="Normal"/>
    <w:rsid w:val="001D5402"/>
    <w:pPr>
      <w:jc w:val="center"/>
    </w:pPr>
    <w:rPr>
      <w:b/>
      <w:sz w:val="32"/>
    </w:rPr>
  </w:style>
  <w:style w:type="paragraph" w:styleId="Textodebalo">
    <w:name w:val="Balloon Text"/>
    <w:basedOn w:val="Normal"/>
    <w:link w:val="TextodebaloChar"/>
    <w:rsid w:val="003A4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A4FA9"/>
    <w:rPr>
      <w:rFonts w:ascii="Segoe UI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rsid w:val="00E2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57BE6"/>
    <w:rPr>
      <w:color w:val="808080"/>
    </w:rPr>
  </w:style>
  <w:style w:type="paragraph" w:styleId="PargrafodaLista">
    <w:name w:val="List Paragraph"/>
    <w:basedOn w:val="Normal"/>
    <w:uiPriority w:val="34"/>
    <w:rsid w:val="00635BE3"/>
    <w:pPr>
      <w:ind w:left="720"/>
      <w:contextualSpacing/>
    </w:pPr>
  </w:style>
  <w:style w:type="character" w:customStyle="1" w:styleId="Textodocorpo">
    <w:name w:val="Texto do corpo_"/>
    <w:basedOn w:val="Fontepargpadro"/>
    <w:link w:val="Textodocorpo1"/>
    <w:rsid w:val="00453046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453046"/>
    <w:pPr>
      <w:shd w:val="clear" w:color="auto" w:fill="FFFFFF"/>
      <w:suppressAutoHyphens w:val="0"/>
      <w:spacing w:line="220" w:lineRule="exact"/>
    </w:pPr>
    <w:rPr>
      <w:rFonts w:ascii="Arial Narrow" w:hAnsi="Arial Narrow" w:cs="Arial Narrow"/>
      <w:spacing w:val="-5"/>
      <w:sz w:val="17"/>
      <w:szCs w:val="17"/>
      <w:lang w:eastAsia="pt-BR"/>
    </w:rPr>
  </w:style>
  <w:style w:type="paragraph" w:styleId="Ttulo">
    <w:name w:val="Title"/>
    <w:basedOn w:val="Normal"/>
    <w:next w:val="Normal"/>
    <w:link w:val="TtuloChar"/>
    <w:rsid w:val="00004666"/>
    <w:pPr>
      <w:keepNext/>
      <w:spacing w:before="240"/>
      <w:jc w:val="center"/>
      <w:outlineLvl w:val="0"/>
    </w:pPr>
    <w:rPr>
      <w:b/>
      <w:caps/>
      <w:szCs w:val="24"/>
    </w:rPr>
  </w:style>
  <w:style w:type="character" w:customStyle="1" w:styleId="TtuloChar">
    <w:name w:val="Título Char"/>
    <w:basedOn w:val="Fontepargpadro"/>
    <w:link w:val="Ttulo"/>
    <w:rsid w:val="00004666"/>
    <w:rPr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5763E"/>
    <w:pPr>
      <w:keepNext/>
      <w:spacing w:before="120" w:after="240"/>
      <w:jc w:val="center"/>
    </w:pPr>
    <w:rPr>
      <w:b/>
      <w:szCs w:val="24"/>
    </w:rPr>
  </w:style>
  <w:style w:type="character" w:customStyle="1" w:styleId="SubttuloChar">
    <w:name w:val="Subtítulo Char"/>
    <w:basedOn w:val="Fontepargpadro"/>
    <w:link w:val="Subttulo"/>
    <w:rsid w:val="0025763E"/>
    <w:rPr>
      <w:b/>
      <w:sz w:val="24"/>
      <w:szCs w:val="24"/>
      <w:lang w:eastAsia="ar-SA"/>
    </w:rPr>
  </w:style>
  <w:style w:type="paragraph" w:customStyle="1" w:styleId="Incisos">
    <w:name w:val="Incisos"/>
    <w:basedOn w:val="Normal"/>
    <w:link w:val="IncisosChar"/>
    <w:qFormat/>
    <w:rsid w:val="0025763E"/>
    <w:pPr>
      <w:numPr>
        <w:numId w:val="3"/>
      </w:numPr>
      <w:spacing w:after="240"/>
    </w:pPr>
    <w:rPr>
      <w:lang w:eastAsia="pt-BR"/>
    </w:rPr>
  </w:style>
  <w:style w:type="paragraph" w:customStyle="1" w:styleId="Pargrafo">
    <w:name w:val="Parágrafo"/>
    <w:basedOn w:val="Normal"/>
    <w:link w:val="PargrafoChar"/>
    <w:qFormat/>
    <w:rsid w:val="0025763E"/>
    <w:pPr>
      <w:numPr>
        <w:numId w:val="34"/>
      </w:numPr>
      <w:spacing w:after="240"/>
    </w:pPr>
  </w:style>
  <w:style w:type="character" w:customStyle="1" w:styleId="IncisosChar">
    <w:name w:val="Incisos Char"/>
    <w:basedOn w:val="Fontepargpadro"/>
    <w:link w:val="Incisos"/>
    <w:rsid w:val="0025763E"/>
    <w:rPr>
      <w:sz w:val="24"/>
    </w:rPr>
  </w:style>
  <w:style w:type="paragraph" w:customStyle="1" w:styleId="Artigo1-9">
    <w:name w:val="Artigo1-9"/>
    <w:basedOn w:val="Normal"/>
    <w:link w:val="Artigo1-9Char"/>
    <w:qFormat/>
    <w:rsid w:val="0025763E"/>
    <w:pPr>
      <w:numPr>
        <w:numId w:val="23"/>
      </w:numPr>
      <w:spacing w:after="240"/>
    </w:pPr>
    <w:rPr>
      <w:lang w:eastAsia="pt-BR"/>
    </w:rPr>
  </w:style>
  <w:style w:type="character" w:customStyle="1" w:styleId="PargrafoChar">
    <w:name w:val="Parágrafo Char"/>
    <w:basedOn w:val="IncisosChar"/>
    <w:link w:val="Pargrafo"/>
    <w:rsid w:val="0025763E"/>
    <w:rPr>
      <w:sz w:val="24"/>
      <w:lang w:eastAsia="ar-SA"/>
    </w:rPr>
  </w:style>
  <w:style w:type="paragraph" w:customStyle="1" w:styleId="TtuloNormativo">
    <w:name w:val="TítuloNormativo"/>
    <w:basedOn w:val="Ttulo"/>
    <w:link w:val="TtuloNormativoChar"/>
    <w:qFormat/>
    <w:rsid w:val="005277BC"/>
  </w:style>
  <w:style w:type="character" w:customStyle="1" w:styleId="Artigo1-9Char">
    <w:name w:val="Artigo1-9 Char"/>
    <w:basedOn w:val="PargrafoChar"/>
    <w:link w:val="Artigo1-9"/>
    <w:rsid w:val="0025763E"/>
    <w:rPr>
      <w:sz w:val="24"/>
      <w:lang w:eastAsia="ar-SA"/>
    </w:rPr>
  </w:style>
  <w:style w:type="paragraph" w:customStyle="1" w:styleId="Alnea">
    <w:name w:val="Alínea"/>
    <w:basedOn w:val="Normal"/>
    <w:link w:val="AlneaChar"/>
    <w:qFormat/>
    <w:rsid w:val="0025763E"/>
    <w:pPr>
      <w:numPr>
        <w:numId w:val="2"/>
      </w:numPr>
      <w:tabs>
        <w:tab w:val="left" w:pos="1418"/>
      </w:tabs>
      <w:spacing w:after="240"/>
      <w:ind w:left="0" w:firstLine="1418"/>
    </w:pPr>
    <w:rPr>
      <w:color w:val="000000"/>
      <w:szCs w:val="24"/>
      <w:lang w:eastAsia="pt-BR"/>
    </w:rPr>
  </w:style>
  <w:style w:type="character" w:customStyle="1" w:styleId="TtuloNormativoChar">
    <w:name w:val="TítuloNormativo Char"/>
    <w:basedOn w:val="TtuloChar"/>
    <w:link w:val="TtuloNormativo"/>
    <w:rsid w:val="005277BC"/>
    <w:rPr>
      <w:b/>
      <w:caps/>
      <w:sz w:val="24"/>
      <w:szCs w:val="24"/>
      <w:lang w:eastAsia="ar-SA"/>
    </w:rPr>
  </w:style>
  <w:style w:type="paragraph" w:customStyle="1" w:styleId="Seo">
    <w:name w:val="Seção"/>
    <w:basedOn w:val="Ttulo"/>
    <w:link w:val="SeoChar"/>
    <w:qFormat/>
    <w:rsid w:val="0025763E"/>
    <w:pPr>
      <w:numPr>
        <w:numId w:val="6"/>
      </w:numPr>
      <w:spacing w:after="240"/>
    </w:pPr>
  </w:style>
  <w:style w:type="character" w:customStyle="1" w:styleId="Corpodetexto31Char">
    <w:name w:val="Corpo de texto 31 Char"/>
    <w:basedOn w:val="Fontepargpadro"/>
    <w:link w:val="Corpodetexto31"/>
    <w:rsid w:val="005277BC"/>
    <w:rPr>
      <w:sz w:val="28"/>
      <w:lang w:eastAsia="ar-SA"/>
    </w:rPr>
  </w:style>
  <w:style w:type="character" w:customStyle="1" w:styleId="AlneaChar">
    <w:name w:val="Alínea Char"/>
    <w:basedOn w:val="Corpodetexto31Char"/>
    <w:link w:val="Alnea"/>
    <w:rsid w:val="0025763E"/>
    <w:rPr>
      <w:color w:val="000000"/>
      <w:sz w:val="24"/>
      <w:szCs w:val="24"/>
      <w:lang w:eastAsia="ar-SA"/>
    </w:rPr>
  </w:style>
  <w:style w:type="paragraph" w:customStyle="1" w:styleId="Artigo10">
    <w:name w:val="Artigo+10"/>
    <w:basedOn w:val="Artigo1-9"/>
    <w:link w:val="Artigo10Char"/>
    <w:qFormat/>
    <w:rsid w:val="0025763E"/>
    <w:pPr>
      <w:numPr>
        <w:numId w:val="7"/>
      </w:numPr>
      <w:ind w:left="0" w:firstLine="1418"/>
    </w:pPr>
  </w:style>
  <w:style w:type="character" w:customStyle="1" w:styleId="SeoChar">
    <w:name w:val="Seção Char"/>
    <w:basedOn w:val="TtuloChar"/>
    <w:link w:val="Seo"/>
    <w:rsid w:val="0025763E"/>
    <w:rPr>
      <w:b/>
      <w:caps/>
      <w:sz w:val="24"/>
      <w:szCs w:val="24"/>
      <w:lang w:eastAsia="ar-SA"/>
    </w:rPr>
  </w:style>
  <w:style w:type="character" w:customStyle="1" w:styleId="Artigo10Char">
    <w:name w:val="Artigo+10 Char"/>
    <w:basedOn w:val="Artigo1-9Char"/>
    <w:link w:val="Artigo10"/>
    <w:rsid w:val="0025763E"/>
    <w:rPr>
      <w:sz w:val="24"/>
      <w:lang w:eastAsia="ar-SA"/>
    </w:rPr>
  </w:style>
  <w:style w:type="paragraph" w:customStyle="1" w:styleId="Comum">
    <w:name w:val="Comum"/>
    <w:basedOn w:val="Normal"/>
    <w:link w:val="ComumChar"/>
    <w:qFormat/>
    <w:rsid w:val="0025763E"/>
    <w:pPr>
      <w:spacing w:after="240"/>
      <w:ind w:firstLine="1418"/>
    </w:pPr>
    <w:rPr>
      <w:lang w:eastAsia="pt-BR"/>
    </w:rPr>
  </w:style>
  <w:style w:type="paragraph" w:styleId="Corpodetexto3">
    <w:name w:val="Body Text 3"/>
    <w:basedOn w:val="Normal"/>
    <w:link w:val="Corpodetexto3Char"/>
    <w:rsid w:val="003A3A72"/>
    <w:pPr>
      <w:spacing w:after="120"/>
    </w:pPr>
    <w:rPr>
      <w:sz w:val="16"/>
      <w:szCs w:val="16"/>
    </w:rPr>
  </w:style>
  <w:style w:type="character" w:customStyle="1" w:styleId="ComumChar">
    <w:name w:val="Comum Char"/>
    <w:basedOn w:val="Fontepargpadro"/>
    <w:link w:val="Comum"/>
    <w:rsid w:val="0025763E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3A3A72"/>
    <w:rPr>
      <w:sz w:val="16"/>
      <w:szCs w:val="16"/>
      <w:lang w:eastAsia="ar-SA"/>
    </w:rPr>
  </w:style>
  <w:style w:type="paragraph" w:customStyle="1" w:styleId="Comentrios">
    <w:name w:val="Comentários"/>
    <w:basedOn w:val="Comum"/>
    <w:link w:val="ComentriosChar"/>
    <w:qFormat/>
    <w:rsid w:val="00FE2CA0"/>
    <w:pPr>
      <w:contextualSpacing/>
    </w:pPr>
    <w:rPr>
      <w:i/>
      <w:color w:val="2E74B5" w:themeColor="accent1" w:themeShade="BF"/>
    </w:rPr>
  </w:style>
  <w:style w:type="character" w:customStyle="1" w:styleId="ComentriosChar">
    <w:name w:val="Comentários Char"/>
    <w:basedOn w:val="ComumChar"/>
    <w:link w:val="Comentrios"/>
    <w:rsid w:val="00FE2CA0"/>
    <w:rPr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9061-AF8E-433A-90FB-D9FDDA4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ALTERAÇÕES DE PROJETO DE ENGENHARIA EM FASE</vt:lpstr>
    </vt:vector>
  </TitlesOfParts>
  <Company>DNIT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ALTERAÇÕES DE PROJETO DE ENGENHARIA EM FASE</dc:title>
  <dc:subject/>
  <dc:creator>Bráulio</dc:creator>
  <cp:keywords/>
  <cp:lastModifiedBy>Tiago Oliveira Moreira</cp:lastModifiedBy>
  <cp:revision>3</cp:revision>
  <cp:lastPrinted>2017-12-29T12:29:00Z</cp:lastPrinted>
  <dcterms:created xsi:type="dcterms:W3CDTF">2018-02-21T12:43:00Z</dcterms:created>
  <dcterms:modified xsi:type="dcterms:W3CDTF">2018-03-12T13:44:00Z</dcterms:modified>
</cp:coreProperties>
</file>