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45B69" w14:textId="6C7F21E0" w:rsidR="0075039D" w:rsidRPr="004827F2" w:rsidRDefault="0075039D" w:rsidP="0075039D">
      <w:pPr>
        <w:spacing w:afterLines="120" w:after="288" w:line="312" w:lineRule="auto"/>
        <w:jc w:val="center"/>
        <w:rPr>
          <w:rFonts w:ascii="Arial" w:hAnsi="Arial" w:cs="Arial"/>
          <w:b/>
          <w:bCs/>
          <w:color w:val="000000" w:themeColor="text1"/>
          <w:sz w:val="20"/>
          <w:szCs w:val="20"/>
        </w:rPr>
      </w:pPr>
      <w:commentRangeStart w:id="0"/>
      <w:r w:rsidRPr="00160DDE">
        <w:rPr>
          <w:rFonts w:ascii="Arial" w:hAnsi="Arial" w:cs="Arial"/>
          <w:b/>
          <w:bCs/>
          <w:color w:val="000000" w:themeColor="text1"/>
          <w:sz w:val="20"/>
          <w:szCs w:val="20"/>
        </w:rPr>
        <w:t>MODELO DE TERMO DE CONTRATO</w:t>
      </w:r>
      <w:r w:rsidRPr="00160DDE">
        <w:rPr>
          <w:rFonts w:ascii="Arial" w:hAnsi="Arial" w:cs="Arial"/>
          <w:b/>
          <w:bCs/>
          <w:color w:val="000000" w:themeColor="text1"/>
          <w:sz w:val="20"/>
          <w:szCs w:val="20"/>
        </w:rPr>
        <w:br/>
        <w:t>Lei nº 14.133, de 1º de abril de 2021</w:t>
      </w:r>
      <w:r w:rsidRPr="00160DDE">
        <w:rPr>
          <w:rFonts w:ascii="Arial" w:hAnsi="Arial" w:cs="Arial"/>
          <w:b/>
          <w:bCs/>
          <w:color w:val="000000" w:themeColor="text1"/>
          <w:sz w:val="20"/>
          <w:szCs w:val="20"/>
        </w:rPr>
        <w:br/>
        <w:t>AQUISIÇÕES – LICITAÇÃO</w:t>
      </w:r>
      <w:commentRangeEnd w:id="0"/>
      <w:r w:rsidRPr="00160DDE">
        <w:rPr>
          <w:rStyle w:val="Refdecomentrio"/>
          <w:rFonts w:ascii="Arial" w:hAnsi="Arial" w:cs="Arial"/>
          <w:sz w:val="20"/>
          <w:szCs w:val="20"/>
        </w:rPr>
        <w:commentReference w:id="0"/>
      </w:r>
      <w:r w:rsidR="00DA0D7D" w:rsidRPr="00160DDE">
        <w:rPr>
          <w:rFonts w:ascii="Arial" w:hAnsi="Arial" w:cs="Arial"/>
          <w:b/>
          <w:bCs/>
          <w:color w:val="000000" w:themeColor="text1"/>
          <w:sz w:val="20"/>
          <w:szCs w:val="20"/>
        </w:rPr>
        <w:t xml:space="preserve"> E CONTRATAÇÃO DIRETA</w:t>
      </w:r>
    </w:p>
    <w:p w14:paraId="1A80153D" w14:textId="78DF4D8F" w:rsidR="00BE137E" w:rsidRPr="004827F2" w:rsidRDefault="007A455D" w:rsidP="00D01ED2">
      <w:pPr>
        <w:spacing w:before="120" w:afterLines="120" w:after="288" w:line="312" w:lineRule="auto"/>
        <w:jc w:val="center"/>
        <w:rPr>
          <w:rFonts w:ascii="Arial" w:hAnsi="Arial" w:cs="Arial"/>
          <w:b/>
          <w:bCs/>
          <w:color w:val="000000" w:themeColor="text1"/>
          <w:sz w:val="20"/>
          <w:szCs w:val="20"/>
        </w:rPr>
      </w:pPr>
      <w:r w:rsidRPr="004827F2">
        <w:rPr>
          <w:rFonts w:ascii="Arial" w:hAnsi="Arial" w:cs="Arial"/>
          <w:noProof/>
          <w:color w:val="000000"/>
          <w:sz w:val="20"/>
          <w:szCs w:val="20"/>
        </w:rPr>
        <w:drawing>
          <wp:anchor distT="0" distB="0" distL="114300" distR="114300" simplePos="0" relativeHeight="251658240" behindDoc="0" locked="0" layoutInCell="1" allowOverlap="1" wp14:anchorId="491EB5D4" wp14:editId="75384529">
            <wp:simplePos x="0" y="0"/>
            <wp:positionH relativeFrom="margin">
              <wp:posOffset>2816860</wp:posOffset>
            </wp:positionH>
            <wp:positionV relativeFrom="paragraph">
              <wp:posOffset>67945</wp:posOffset>
            </wp:positionV>
            <wp:extent cx="738000" cy="806400"/>
            <wp:effectExtent l="0" t="0" r="5080" b="0"/>
            <wp:wrapSquare wrapText="bothSides"/>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38000" cy="806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B26C647" w14:textId="77777777" w:rsidR="002226F5" w:rsidRPr="004827F2" w:rsidRDefault="002226F5" w:rsidP="00D01ED2">
      <w:pPr>
        <w:spacing w:before="120" w:afterLines="120" w:after="288" w:line="312" w:lineRule="auto"/>
        <w:jc w:val="center"/>
        <w:rPr>
          <w:rFonts w:ascii="Arial" w:hAnsi="Arial" w:cs="Arial"/>
          <w:b/>
          <w:i/>
          <w:color w:val="FF0000"/>
          <w:sz w:val="20"/>
          <w:szCs w:val="20"/>
        </w:rPr>
      </w:pPr>
    </w:p>
    <w:p w14:paraId="025E3ADD" w14:textId="77777777" w:rsidR="007A455D" w:rsidRPr="004827F2" w:rsidRDefault="007A455D" w:rsidP="00830FF6">
      <w:pPr>
        <w:spacing w:before="120" w:afterLines="120" w:after="288" w:line="312" w:lineRule="auto"/>
        <w:ind w:left="708" w:firstLine="708"/>
        <w:jc w:val="center"/>
        <w:rPr>
          <w:rFonts w:ascii="Arial" w:hAnsi="Arial" w:cs="Arial"/>
          <w:b/>
          <w:i/>
          <w:color w:val="FF0000"/>
          <w:sz w:val="20"/>
          <w:szCs w:val="20"/>
        </w:rPr>
      </w:pPr>
    </w:p>
    <w:p w14:paraId="3EBB8021" w14:textId="7B59F558" w:rsidR="00BE137E" w:rsidRPr="004827F2" w:rsidRDefault="00804DEF" w:rsidP="007A455D">
      <w:pPr>
        <w:spacing w:before="120" w:afterLines="120" w:after="288" w:line="312" w:lineRule="auto"/>
        <w:jc w:val="center"/>
        <w:rPr>
          <w:rFonts w:ascii="Arial" w:eastAsia="Times New Roman" w:hAnsi="Arial" w:cs="Arial"/>
          <w:b/>
          <w:i/>
          <w:color w:val="FF0000"/>
          <w:sz w:val="20"/>
          <w:szCs w:val="20"/>
        </w:rPr>
      </w:pPr>
      <w:r>
        <w:rPr>
          <w:rFonts w:ascii="Arial" w:hAnsi="Arial" w:cs="Arial"/>
          <w:b/>
          <w:i/>
          <w:color w:val="FF0000"/>
          <w:sz w:val="20"/>
          <w:szCs w:val="20"/>
        </w:rPr>
        <w:t>DEPARTAMENTO NACIONAL DE INFRAESTRUTURA DE TRANSPORTES</w:t>
      </w:r>
    </w:p>
    <w:p w14:paraId="4334F8EC" w14:textId="77777777" w:rsidR="00BE137E" w:rsidRPr="004827F2" w:rsidRDefault="00BE137E" w:rsidP="00D01ED2">
      <w:pPr>
        <w:spacing w:before="120" w:afterLines="120" w:after="288" w:line="312" w:lineRule="auto"/>
        <w:jc w:val="center"/>
        <w:rPr>
          <w:rFonts w:ascii="Arial" w:hAnsi="Arial" w:cs="Arial"/>
          <w:bCs/>
          <w:color w:val="000000"/>
          <w:sz w:val="20"/>
          <w:szCs w:val="20"/>
        </w:rPr>
      </w:pPr>
      <w:r w:rsidRPr="004827F2">
        <w:rPr>
          <w:rFonts w:ascii="Arial" w:hAnsi="Arial" w:cs="Arial"/>
          <w:color w:val="000000"/>
          <w:sz w:val="20"/>
          <w:szCs w:val="20"/>
        </w:rPr>
        <w:t>(Processo Administrativo n</w:t>
      </w:r>
      <w:r w:rsidRPr="004827F2">
        <w:rPr>
          <w:rFonts w:ascii="Arial" w:hAnsi="Arial" w:cs="Arial"/>
          <w:bCs/>
          <w:color w:val="000000"/>
          <w:sz w:val="20"/>
          <w:szCs w:val="20"/>
        </w:rPr>
        <w:t>°...........)</w:t>
      </w:r>
    </w:p>
    <w:p w14:paraId="08652D9C" w14:textId="3E4F5304" w:rsidR="00DC41DD" w:rsidRPr="00F21123" w:rsidRDefault="00DC41DD" w:rsidP="00D01ED2">
      <w:pPr>
        <w:pStyle w:val="Prembulo"/>
        <w:spacing w:before="120" w:afterLines="120" w:after="288" w:line="312" w:lineRule="auto"/>
        <w:rPr>
          <w:bCs w:val="0"/>
        </w:rPr>
      </w:pPr>
      <w:r w:rsidRPr="004827F2">
        <w:rPr>
          <w:bCs w:val="0"/>
        </w:rPr>
        <w:t xml:space="preserve">CONTRATO ADMINISTRATIVO Nº ......../...., QUE FAZEM ENTRE SI A UNIÃO, POR INTERMÉDIO DO (A) ......................................................... E </w:t>
      </w:r>
      <w:r w:rsidRPr="00F21123">
        <w:rPr>
          <w:bCs w:val="0"/>
        </w:rPr>
        <w:t xml:space="preserve">.............................................................  </w:t>
      </w:r>
    </w:p>
    <w:p w14:paraId="2C937491" w14:textId="34B34775" w:rsidR="00DC41DD" w:rsidRPr="004827F2" w:rsidRDefault="00804DEF" w:rsidP="00D01ED2">
      <w:pPr>
        <w:spacing w:before="120" w:afterLines="120" w:after="288" w:line="312" w:lineRule="auto"/>
        <w:ind w:firstLine="567"/>
        <w:jc w:val="both"/>
        <w:rPr>
          <w:rFonts w:ascii="Arial" w:eastAsia="Arial" w:hAnsi="Arial" w:cs="Arial"/>
          <w:sz w:val="20"/>
          <w:szCs w:val="20"/>
        </w:rPr>
      </w:pPr>
      <w:r w:rsidRPr="00F21123">
        <w:rPr>
          <w:rFonts w:ascii="Arial" w:eastAsia="Arial" w:hAnsi="Arial" w:cs="Arial"/>
          <w:color w:val="FF0000"/>
          <w:sz w:val="20"/>
          <w:szCs w:val="20"/>
        </w:rPr>
        <w:t>O DEPARTAMENTO NACIONAL DE INFRAESTRUTURA DE TRANSPORTES</w:t>
      </w:r>
      <w:r w:rsidR="00DC41DD" w:rsidRPr="00F21123">
        <w:rPr>
          <w:rFonts w:ascii="Arial" w:eastAsia="Arial" w:hAnsi="Arial" w:cs="Arial"/>
          <w:sz w:val="20"/>
          <w:szCs w:val="20"/>
        </w:rPr>
        <w:t xml:space="preserve">, com sede no(a) </w:t>
      </w:r>
      <w:r w:rsidR="00DC41DD" w:rsidRPr="00F21123">
        <w:rPr>
          <w:rFonts w:ascii="Arial" w:eastAsia="Arial" w:hAnsi="Arial" w:cs="Arial"/>
          <w:color w:val="FF0000"/>
          <w:sz w:val="20"/>
          <w:szCs w:val="20"/>
        </w:rPr>
        <w:t>.....................................................</w:t>
      </w:r>
      <w:r w:rsidR="00DC41DD" w:rsidRPr="00F21123">
        <w:rPr>
          <w:rFonts w:ascii="Arial" w:eastAsia="Arial" w:hAnsi="Arial" w:cs="Arial"/>
          <w:sz w:val="20"/>
          <w:szCs w:val="20"/>
        </w:rPr>
        <w:t xml:space="preserve">, na cidade de </w:t>
      </w:r>
      <w:r w:rsidR="00DC41DD" w:rsidRPr="00F21123">
        <w:rPr>
          <w:rFonts w:ascii="Arial" w:eastAsia="Arial" w:hAnsi="Arial" w:cs="Arial"/>
          <w:color w:val="FF0000"/>
          <w:sz w:val="20"/>
          <w:szCs w:val="20"/>
        </w:rPr>
        <w:t>......................................</w:t>
      </w:r>
      <w:r w:rsidR="00DC41DD" w:rsidRPr="00F21123">
        <w:rPr>
          <w:rFonts w:ascii="Arial" w:eastAsia="Arial" w:hAnsi="Arial" w:cs="Arial"/>
          <w:sz w:val="20"/>
          <w:szCs w:val="20"/>
        </w:rPr>
        <w:t xml:space="preserve"> /Estado </w:t>
      </w:r>
      <w:r w:rsidR="00DC41DD" w:rsidRPr="00F21123">
        <w:rPr>
          <w:rFonts w:ascii="Arial" w:eastAsia="Arial" w:hAnsi="Arial" w:cs="Arial"/>
          <w:color w:val="FF0000"/>
          <w:sz w:val="20"/>
          <w:szCs w:val="20"/>
        </w:rPr>
        <w:t>...</w:t>
      </w:r>
      <w:r w:rsidR="00DC41DD" w:rsidRPr="00F21123">
        <w:rPr>
          <w:rFonts w:ascii="Arial" w:eastAsia="Arial" w:hAnsi="Arial" w:cs="Arial"/>
          <w:sz w:val="20"/>
          <w:szCs w:val="20"/>
        </w:rPr>
        <w:t xml:space="preserve">, inscrito(a) no CNPJ sob o nº </w:t>
      </w:r>
      <w:r w:rsidR="00DC41DD" w:rsidRPr="00F21123">
        <w:rPr>
          <w:rFonts w:ascii="Arial" w:eastAsia="Arial" w:hAnsi="Arial" w:cs="Arial"/>
          <w:color w:val="FF0000"/>
          <w:sz w:val="20"/>
          <w:szCs w:val="20"/>
        </w:rPr>
        <w:t>................................</w:t>
      </w:r>
      <w:r w:rsidR="00DC41DD" w:rsidRPr="00F21123">
        <w:rPr>
          <w:rFonts w:ascii="Arial" w:eastAsia="Arial" w:hAnsi="Arial" w:cs="Arial"/>
          <w:sz w:val="20"/>
          <w:szCs w:val="20"/>
        </w:rPr>
        <w:t xml:space="preserve">, neste ato </w:t>
      </w:r>
      <w:commentRangeStart w:id="1"/>
      <w:r w:rsidR="00DC41DD" w:rsidRPr="00F21123">
        <w:rPr>
          <w:rFonts w:ascii="Arial" w:eastAsia="Arial" w:hAnsi="Arial" w:cs="Arial"/>
          <w:sz w:val="20"/>
          <w:szCs w:val="20"/>
        </w:rPr>
        <w:t xml:space="preserve">representado(a) pelo(a) </w:t>
      </w:r>
      <w:r w:rsidR="00DC41DD" w:rsidRPr="00F21123">
        <w:rPr>
          <w:rFonts w:ascii="Arial" w:eastAsia="Arial" w:hAnsi="Arial" w:cs="Arial"/>
          <w:color w:val="FF0000"/>
          <w:sz w:val="20"/>
          <w:szCs w:val="20"/>
        </w:rPr>
        <w:t>......................... (</w:t>
      </w:r>
      <w:r w:rsidR="00DC41DD" w:rsidRPr="00F21123">
        <w:rPr>
          <w:rFonts w:ascii="Arial" w:eastAsia="Arial" w:hAnsi="Arial" w:cs="Arial"/>
          <w:i/>
          <w:iCs/>
          <w:color w:val="FF0000"/>
          <w:sz w:val="20"/>
          <w:szCs w:val="20"/>
        </w:rPr>
        <w:t>cargo e nome</w:t>
      </w:r>
      <w:r w:rsidR="00DC41DD" w:rsidRPr="00F21123">
        <w:rPr>
          <w:rFonts w:ascii="Arial" w:eastAsia="Arial" w:hAnsi="Arial" w:cs="Arial"/>
          <w:color w:val="FF0000"/>
          <w:sz w:val="20"/>
          <w:szCs w:val="20"/>
        </w:rPr>
        <w:t>)</w:t>
      </w:r>
      <w:r w:rsidR="00DC41DD" w:rsidRPr="00F21123">
        <w:rPr>
          <w:rFonts w:ascii="Arial" w:eastAsia="Arial" w:hAnsi="Arial" w:cs="Arial"/>
          <w:sz w:val="20"/>
          <w:szCs w:val="20"/>
        </w:rPr>
        <w:t xml:space="preserve">, nomeado(a) pela Portaria nº </w:t>
      </w:r>
      <w:r w:rsidR="00DC41DD" w:rsidRPr="00F21123">
        <w:rPr>
          <w:rFonts w:ascii="Arial" w:eastAsia="Arial" w:hAnsi="Arial" w:cs="Arial"/>
          <w:color w:val="FF0000"/>
          <w:sz w:val="20"/>
          <w:szCs w:val="20"/>
        </w:rPr>
        <w:t>......</w:t>
      </w:r>
      <w:r w:rsidR="00DC41DD" w:rsidRPr="00F21123">
        <w:rPr>
          <w:rFonts w:ascii="Arial" w:eastAsia="Arial" w:hAnsi="Arial" w:cs="Arial"/>
          <w:sz w:val="20"/>
          <w:szCs w:val="20"/>
        </w:rPr>
        <w:t xml:space="preserve">, de </w:t>
      </w:r>
      <w:proofErr w:type="gramStart"/>
      <w:r w:rsidR="00DC41DD" w:rsidRPr="00F21123">
        <w:rPr>
          <w:rFonts w:ascii="Arial" w:eastAsia="Arial" w:hAnsi="Arial" w:cs="Arial"/>
          <w:color w:val="FF0000"/>
          <w:sz w:val="20"/>
          <w:szCs w:val="20"/>
        </w:rPr>
        <w:t>.....</w:t>
      </w:r>
      <w:proofErr w:type="gramEnd"/>
      <w:r w:rsidR="00DC41DD" w:rsidRPr="00F21123">
        <w:rPr>
          <w:rFonts w:ascii="Arial" w:eastAsia="Arial" w:hAnsi="Arial" w:cs="Arial"/>
          <w:sz w:val="20"/>
          <w:szCs w:val="20"/>
        </w:rPr>
        <w:t xml:space="preserve"> de </w:t>
      </w:r>
      <w:r w:rsidR="00DC41DD" w:rsidRPr="00F21123">
        <w:rPr>
          <w:rFonts w:ascii="Arial" w:eastAsia="Arial" w:hAnsi="Arial" w:cs="Arial"/>
          <w:color w:val="FF0000"/>
          <w:sz w:val="20"/>
          <w:szCs w:val="20"/>
        </w:rPr>
        <w:t>.....................</w:t>
      </w:r>
      <w:r w:rsidR="00DC41DD" w:rsidRPr="00F21123">
        <w:rPr>
          <w:rFonts w:ascii="Arial" w:eastAsia="Arial" w:hAnsi="Arial" w:cs="Arial"/>
          <w:sz w:val="20"/>
          <w:szCs w:val="20"/>
        </w:rPr>
        <w:t xml:space="preserve"> de 20</w:t>
      </w:r>
      <w:r w:rsidR="00DC41DD" w:rsidRPr="00F21123">
        <w:rPr>
          <w:rFonts w:ascii="Arial" w:eastAsia="Arial" w:hAnsi="Arial" w:cs="Arial"/>
          <w:color w:val="FF0000"/>
          <w:sz w:val="20"/>
          <w:szCs w:val="20"/>
        </w:rPr>
        <w:t>...</w:t>
      </w:r>
      <w:r w:rsidR="00DC41DD" w:rsidRPr="00F21123">
        <w:rPr>
          <w:rFonts w:ascii="Arial" w:eastAsia="Arial" w:hAnsi="Arial" w:cs="Arial"/>
          <w:sz w:val="20"/>
          <w:szCs w:val="20"/>
        </w:rPr>
        <w:t>, publicada no</w:t>
      </w:r>
      <w:r w:rsidR="00DC41DD" w:rsidRPr="00F21123">
        <w:rPr>
          <w:rFonts w:ascii="Arial" w:eastAsia="Arial" w:hAnsi="Arial" w:cs="Arial"/>
          <w:i/>
          <w:iCs/>
          <w:sz w:val="20"/>
          <w:szCs w:val="20"/>
        </w:rPr>
        <w:t xml:space="preserve"> DOU </w:t>
      </w:r>
      <w:r w:rsidR="00DC41DD" w:rsidRPr="00F21123">
        <w:rPr>
          <w:rFonts w:ascii="Arial" w:eastAsia="Arial" w:hAnsi="Arial" w:cs="Arial"/>
          <w:sz w:val="20"/>
          <w:szCs w:val="20"/>
        </w:rPr>
        <w:t xml:space="preserve">de </w:t>
      </w:r>
      <w:proofErr w:type="gramStart"/>
      <w:r w:rsidR="00DC41DD" w:rsidRPr="00F21123">
        <w:rPr>
          <w:rFonts w:ascii="Arial" w:eastAsia="Arial" w:hAnsi="Arial" w:cs="Arial"/>
          <w:color w:val="FF0000"/>
          <w:sz w:val="20"/>
          <w:szCs w:val="20"/>
        </w:rPr>
        <w:t>.....</w:t>
      </w:r>
      <w:proofErr w:type="gramEnd"/>
      <w:r w:rsidR="00DC41DD" w:rsidRPr="00F21123">
        <w:rPr>
          <w:rFonts w:ascii="Arial" w:eastAsia="Arial" w:hAnsi="Arial" w:cs="Arial"/>
          <w:sz w:val="20"/>
          <w:szCs w:val="20"/>
        </w:rPr>
        <w:t xml:space="preserve"> de </w:t>
      </w:r>
      <w:r w:rsidR="00DC41DD" w:rsidRPr="00F21123">
        <w:rPr>
          <w:rFonts w:ascii="Arial" w:eastAsia="Arial" w:hAnsi="Arial" w:cs="Arial"/>
          <w:color w:val="FF0000"/>
          <w:sz w:val="20"/>
          <w:szCs w:val="20"/>
        </w:rPr>
        <w:t>...............</w:t>
      </w:r>
      <w:r w:rsidR="00DC41DD" w:rsidRPr="00F21123">
        <w:rPr>
          <w:rFonts w:ascii="Arial" w:eastAsia="Arial" w:hAnsi="Arial" w:cs="Arial"/>
          <w:sz w:val="20"/>
          <w:szCs w:val="20"/>
        </w:rPr>
        <w:t xml:space="preserve"> de </w:t>
      </w:r>
      <w:r w:rsidR="00DC41DD" w:rsidRPr="00F21123">
        <w:rPr>
          <w:rFonts w:ascii="Arial" w:eastAsia="Arial" w:hAnsi="Arial" w:cs="Arial"/>
          <w:color w:val="FF0000"/>
          <w:sz w:val="20"/>
          <w:szCs w:val="20"/>
        </w:rPr>
        <w:t>...........</w:t>
      </w:r>
      <w:r w:rsidR="00DC41DD" w:rsidRPr="00F21123">
        <w:rPr>
          <w:rFonts w:ascii="Arial" w:eastAsia="Arial" w:hAnsi="Arial" w:cs="Arial"/>
          <w:sz w:val="20"/>
          <w:szCs w:val="20"/>
        </w:rPr>
        <w:t xml:space="preserve">, portador da Matrícula Funcional nº .........., doravante denominado CONTRATANTE, e o(a) </w:t>
      </w:r>
      <w:r w:rsidR="00DC41DD" w:rsidRPr="00F21123">
        <w:rPr>
          <w:rFonts w:ascii="Arial" w:eastAsia="Arial" w:hAnsi="Arial" w:cs="Arial"/>
          <w:color w:val="FF0000"/>
          <w:sz w:val="20"/>
          <w:szCs w:val="20"/>
        </w:rPr>
        <w:t>..............................,</w:t>
      </w:r>
      <w:r w:rsidR="00DC41DD" w:rsidRPr="00F21123">
        <w:rPr>
          <w:rFonts w:ascii="Arial" w:eastAsia="Arial" w:hAnsi="Arial" w:cs="Arial"/>
          <w:sz w:val="20"/>
          <w:szCs w:val="20"/>
        </w:rPr>
        <w:t xml:space="preserve"> </w:t>
      </w:r>
      <w:r w:rsidR="00DC41DD" w:rsidRPr="00F21123">
        <w:rPr>
          <w:rFonts w:ascii="Arial" w:eastAsia="Arial" w:hAnsi="Arial" w:cs="Arial"/>
          <w:i/>
          <w:iCs/>
          <w:color w:val="FF0000"/>
          <w:sz w:val="20"/>
          <w:szCs w:val="20"/>
        </w:rPr>
        <w:t>inscrito(a) no CNPJ/MF sob o nº ............................, sediado(a) na</w:t>
      </w:r>
      <w:r w:rsidR="00DC41DD" w:rsidRPr="00F21123">
        <w:rPr>
          <w:rFonts w:ascii="Arial" w:eastAsia="Arial" w:hAnsi="Arial" w:cs="Arial"/>
          <w:sz w:val="20"/>
          <w:szCs w:val="20"/>
        </w:rPr>
        <w:t xml:space="preserve"> </w:t>
      </w:r>
      <w:r w:rsidR="00DC41DD" w:rsidRPr="00F21123">
        <w:rPr>
          <w:rFonts w:ascii="Arial" w:eastAsia="Arial" w:hAnsi="Arial" w:cs="Arial"/>
          <w:color w:val="FF0000"/>
          <w:sz w:val="20"/>
          <w:szCs w:val="20"/>
        </w:rPr>
        <w:t>...................................</w:t>
      </w:r>
      <w:r w:rsidR="00DC41DD" w:rsidRPr="00F21123">
        <w:rPr>
          <w:rFonts w:ascii="Arial" w:eastAsia="Arial" w:hAnsi="Arial" w:cs="Arial"/>
          <w:sz w:val="20"/>
          <w:szCs w:val="20"/>
        </w:rPr>
        <w:t xml:space="preserve">, doravante designado CONTRATADO, </w:t>
      </w:r>
      <w:r w:rsidR="00DC41DD" w:rsidRPr="00F21123">
        <w:rPr>
          <w:rFonts w:ascii="Arial" w:eastAsia="Arial" w:hAnsi="Arial" w:cs="Arial"/>
          <w:i/>
          <w:iCs/>
          <w:color w:val="FF0000"/>
          <w:sz w:val="20"/>
          <w:szCs w:val="20"/>
        </w:rPr>
        <w:t>neste ato representado(a) por</w:t>
      </w:r>
      <w:r w:rsidR="00DC41DD" w:rsidRPr="00F21123">
        <w:rPr>
          <w:rFonts w:ascii="Arial" w:eastAsia="Arial" w:hAnsi="Arial" w:cs="Arial"/>
          <w:color w:val="FF0000"/>
          <w:sz w:val="20"/>
          <w:szCs w:val="20"/>
        </w:rPr>
        <w:t xml:space="preserve"> </w:t>
      </w:r>
      <w:r w:rsidR="00DC41DD" w:rsidRPr="00F21123">
        <w:rPr>
          <w:rFonts w:ascii="Arial" w:eastAsia="Arial" w:hAnsi="Arial" w:cs="Arial"/>
          <w:sz w:val="20"/>
          <w:szCs w:val="20"/>
        </w:rPr>
        <w:t xml:space="preserve">.................................. </w:t>
      </w:r>
      <w:r w:rsidR="00DC41DD" w:rsidRPr="00F21123">
        <w:rPr>
          <w:rFonts w:ascii="Arial" w:eastAsia="Arial" w:hAnsi="Arial" w:cs="Arial"/>
          <w:color w:val="FF0000"/>
          <w:sz w:val="20"/>
          <w:szCs w:val="20"/>
        </w:rPr>
        <w:t>(nome e função no contratado)</w:t>
      </w:r>
      <w:r w:rsidR="00DC41DD" w:rsidRPr="00F21123">
        <w:rPr>
          <w:rFonts w:ascii="Arial" w:eastAsia="Arial" w:hAnsi="Arial" w:cs="Arial"/>
          <w:sz w:val="20"/>
          <w:szCs w:val="20"/>
        </w:rPr>
        <w:t xml:space="preserve">, </w:t>
      </w:r>
      <w:r w:rsidR="00DC41DD" w:rsidRPr="00F21123">
        <w:rPr>
          <w:rFonts w:ascii="Arial" w:eastAsia="Arial" w:hAnsi="Arial" w:cs="Arial"/>
          <w:i/>
          <w:iCs/>
          <w:color w:val="FF0000"/>
          <w:sz w:val="20"/>
          <w:szCs w:val="20"/>
        </w:rPr>
        <w:t xml:space="preserve">conforme atos constitutivos da empresa </w:t>
      </w:r>
      <w:r w:rsidR="00DC41DD" w:rsidRPr="00F21123">
        <w:rPr>
          <w:rFonts w:ascii="Arial" w:eastAsia="Arial" w:hAnsi="Arial" w:cs="Arial"/>
          <w:b/>
          <w:bCs/>
          <w:i/>
          <w:iCs/>
          <w:color w:val="FF0000"/>
          <w:sz w:val="20"/>
          <w:szCs w:val="20"/>
        </w:rPr>
        <w:t>OU</w:t>
      </w:r>
      <w:r w:rsidR="00DC41DD" w:rsidRPr="00F21123">
        <w:rPr>
          <w:rFonts w:ascii="Arial" w:eastAsia="Arial" w:hAnsi="Arial" w:cs="Arial"/>
          <w:i/>
          <w:iCs/>
          <w:color w:val="FF0000"/>
          <w:sz w:val="20"/>
          <w:szCs w:val="20"/>
        </w:rPr>
        <w:t xml:space="preserve"> procuração apresentada nos autos, </w:t>
      </w:r>
      <w:commentRangeEnd w:id="1"/>
      <w:r w:rsidR="00653C85" w:rsidRPr="00F21123">
        <w:rPr>
          <w:rStyle w:val="Refdecomentrio"/>
          <w:rFonts w:ascii="Arial" w:hAnsi="Arial" w:cs="Arial"/>
          <w:sz w:val="20"/>
          <w:szCs w:val="20"/>
        </w:rPr>
        <w:commentReference w:id="1"/>
      </w:r>
      <w:r w:rsidR="00DC41DD" w:rsidRPr="00F21123">
        <w:rPr>
          <w:rFonts w:ascii="Arial" w:eastAsia="Arial" w:hAnsi="Arial" w:cs="Arial"/>
          <w:sz w:val="20"/>
          <w:szCs w:val="20"/>
        </w:rPr>
        <w:t xml:space="preserve">tendo em vista o que consta no Processo nº </w:t>
      </w:r>
      <w:r w:rsidR="00DC41DD" w:rsidRPr="00F21123">
        <w:rPr>
          <w:rFonts w:ascii="Arial" w:eastAsia="Arial" w:hAnsi="Arial" w:cs="Arial"/>
          <w:color w:val="FF0000"/>
          <w:sz w:val="20"/>
          <w:szCs w:val="20"/>
        </w:rPr>
        <w:t xml:space="preserve">.............................. </w:t>
      </w:r>
      <w:r w:rsidR="00DC41DD" w:rsidRPr="00F21123">
        <w:rPr>
          <w:rFonts w:ascii="Arial" w:eastAsia="Arial" w:hAnsi="Arial" w:cs="Arial"/>
          <w:sz w:val="20"/>
          <w:szCs w:val="20"/>
        </w:rPr>
        <w:t xml:space="preserve">e em observância às disposições da </w:t>
      </w:r>
      <w:hyperlink r:id="rId15" w:history="1">
        <w:r w:rsidR="00DC41DD" w:rsidRPr="00F21123">
          <w:rPr>
            <w:rStyle w:val="Hyperlink"/>
            <w:rFonts w:ascii="Arial" w:eastAsia="Arial" w:hAnsi="Arial" w:cs="Arial"/>
            <w:sz w:val="20"/>
            <w:szCs w:val="20"/>
          </w:rPr>
          <w:t>Lei nº 14.133, de 1º de abril de 2021</w:t>
        </w:r>
      </w:hyperlink>
      <w:r w:rsidR="00DC41DD" w:rsidRPr="00F21123">
        <w:rPr>
          <w:rFonts w:ascii="Arial" w:eastAsia="Arial" w:hAnsi="Arial" w:cs="Arial"/>
          <w:sz w:val="20"/>
          <w:szCs w:val="20"/>
        </w:rPr>
        <w:t xml:space="preserve">, e demais legislação aplicável, resolvem celebrar o presente Termo de Contrato, decorrente </w:t>
      </w:r>
      <w:r w:rsidR="00DC41DD" w:rsidRPr="00F21123">
        <w:rPr>
          <w:rFonts w:ascii="Arial" w:eastAsia="Arial" w:hAnsi="Arial" w:cs="Arial"/>
          <w:i/>
          <w:iCs/>
          <w:color w:val="FF0000"/>
          <w:sz w:val="20"/>
          <w:szCs w:val="20"/>
        </w:rPr>
        <w:t>do Pregão Eletrônico n. .../...</w:t>
      </w:r>
      <w:r w:rsidR="00DA0D7D" w:rsidRPr="00F21123">
        <w:rPr>
          <w:rFonts w:ascii="Arial" w:eastAsia="Arial" w:hAnsi="Arial" w:cs="Arial"/>
          <w:b/>
          <w:bCs/>
          <w:i/>
          <w:iCs/>
          <w:color w:val="FF0000"/>
          <w:sz w:val="20"/>
          <w:szCs w:val="20"/>
          <w:u w:val="single"/>
        </w:rPr>
        <w:t xml:space="preserve"> OU </w:t>
      </w:r>
      <w:r w:rsidR="00DA0D7D" w:rsidRPr="00F21123">
        <w:rPr>
          <w:rFonts w:ascii="Arial" w:eastAsia="Arial" w:hAnsi="Arial" w:cs="Arial"/>
          <w:i/>
          <w:iCs/>
          <w:color w:val="FF0000"/>
          <w:sz w:val="20"/>
          <w:szCs w:val="20"/>
          <w:u w:val="single"/>
        </w:rPr>
        <w:t>[</w:t>
      </w:r>
      <w:r w:rsidR="00DA0D7D" w:rsidRPr="00F21123">
        <w:rPr>
          <w:rFonts w:ascii="Arial" w:eastAsia="Arial" w:hAnsi="Arial" w:cs="Arial"/>
          <w:i/>
          <w:iCs/>
          <w:color w:val="FF0000"/>
          <w:sz w:val="20"/>
          <w:szCs w:val="20"/>
        </w:rPr>
        <w:t xml:space="preserve">Dispensa de Licitação] </w:t>
      </w:r>
      <w:r w:rsidR="00DA0D7D" w:rsidRPr="00F21123">
        <w:rPr>
          <w:rFonts w:ascii="Arial" w:eastAsia="Arial" w:hAnsi="Arial" w:cs="Arial"/>
          <w:b/>
          <w:bCs/>
          <w:i/>
          <w:iCs/>
          <w:color w:val="FF0000"/>
          <w:sz w:val="20"/>
          <w:szCs w:val="20"/>
          <w:u w:val="single"/>
        </w:rPr>
        <w:t>OU</w:t>
      </w:r>
      <w:r w:rsidR="00DA0D7D" w:rsidRPr="00F21123">
        <w:rPr>
          <w:rFonts w:ascii="Arial" w:eastAsia="Arial" w:hAnsi="Arial" w:cs="Arial"/>
          <w:i/>
          <w:iCs/>
          <w:color w:val="FF0000"/>
          <w:sz w:val="20"/>
          <w:szCs w:val="20"/>
        </w:rPr>
        <w:t xml:space="preserve"> [Inexigibilidade de Licitação]</w:t>
      </w:r>
      <w:r w:rsidR="00DC41DD" w:rsidRPr="00F21123">
        <w:rPr>
          <w:rFonts w:ascii="Arial" w:eastAsia="Arial" w:hAnsi="Arial" w:cs="Arial"/>
          <w:sz w:val="20"/>
          <w:szCs w:val="20"/>
        </w:rPr>
        <w:t>, mediante as cláusulas e condições a seguir enunciadas.</w:t>
      </w:r>
    </w:p>
    <w:p w14:paraId="6729116A" w14:textId="1F1B9D00" w:rsidR="00DC41DD" w:rsidRPr="004827F2" w:rsidRDefault="00DC41DD" w:rsidP="00F17814">
      <w:pPr>
        <w:pStyle w:val="Nivel01"/>
        <w:numPr>
          <w:ilvl w:val="0"/>
          <w:numId w:val="11"/>
        </w:numPr>
        <w:spacing w:before="120" w:afterLines="120" w:after="288" w:line="312" w:lineRule="auto"/>
        <w:ind w:left="0" w:firstLine="0"/>
        <w:rPr>
          <w:color w:val="FFFFFF" w:themeColor="background1"/>
        </w:rPr>
      </w:pPr>
      <w:r w:rsidRPr="004827F2">
        <w:t>CLÁUSULA PRIMEIRA – OBJETO (</w:t>
      </w:r>
      <w:hyperlink r:id="rId16" w:anchor="art92" w:history="1">
        <w:r w:rsidRPr="004827F2">
          <w:rPr>
            <w:rStyle w:val="Hyperlink"/>
          </w:rPr>
          <w:t>art. 92, I e II</w:t>
        </w:r>
      </w:hyperlink>
      <w:r w:rsidRPr="004827F2">
        <w:t>)</w:t>
      </w:r>
    </w:p>
    <w:p w14:paraId="2D8DFE54" w14:textId="77777777" w:rsidR="00DC41DD" w:rsidRPr="004827F2" w:rsidRDefault="00DC41DD" w:rsidP="00D01ED2">
      <w:pPr>
        <w:pStyle w:val="Nivel2"/>
        <w:spacing w:afterLines="120" w:after="288" w:line="312" w:lineRule="auto"/>
        <w:ind w:firstLine="567"/>
      </w:pPr>
      <w:r w:rsidRPr="004827F2">
        <w:t xml:space="preserve">O objeto do presente instrumento é a contratação de </w:t>
      </w:r>
      <w:r w:rsidRPr="004827F2">
        <w:rPr>
          <w:color w:val="FF0000"/>
        </w:rPr>
        <w:t>..........................</w:t>
      </w:r>
      <w:r w:rsidRPr="004827F2">
        <w:t>, nas condições estabelecidas no Termo de Referência.</w:t>
      </w:r>
    </w:p>
    <w:p w14:paraId="3B62A8CB" w14:textId="77777777" w:rsidR="00DC41DD" w:rsidRPr="004827F2" w:rsidRDefault="00DC41DD" w:rsidP="00D01ED2">
      <w:pPr>
        <w:pStyle w:val="Nivel2"/>
        <w:spacing w:afterLines="120" w:after="288" w:line="312" w:lineRule="auto"/>
        <w:ind w:firstLine="567"/>
      </w:pPr>
      <w:r w:rsidRPr="004827F2">
        <w:t>Objeto da contratação:</w:t>
      </w:r>
    </w:p>
    <w:tbl>
      <w:tblPr>
        <w:tblW w:w="9498" w:type="dxa"/>
        <w:tblInd w:w="-147" w:type="dxa"/>
        <w:tblLayout w:type="fixed"/>
        <w:tblLook w:val="04A0" w:firstRow="1" w:lastRow="0" w:firstColumn="1" w:lastColumn="0" w:noHBand="0" w:noVBand="1"/>
      </w:tblPr>
      <w:tblGrid>
        <w:gridCol w:w="707"/>
        <w:gridCol w:w="2554"/>
        <w:gridCol w:w="1277"/>
        <w:gridCol w:w="1134"/>
        <w:gridCol w:w="1558"/>
        <w:gridCol w:w="1279"/>
        <w:gridCol w:w="989"/>
      </w:tblGrid>
      <w:tr w:rsidR="00DC41DD" w:rsidRPr="004827F2" w14:paraId="4C58D50F" w14:textId="77777777" w:rsidTr="41320D44">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F24A23" w14:textId="77777777" w:rsidR="00DC41DD" w:rsidRPr="004827F2" w:rsidRDefault="00DC41DD" w:rsidP="00D01ED2">
            <w:pPr>
              <w:widowControl w:val="0"/>
              <w:spacing w:before="120" w:afterLines="120" w:after="288" w:line="312" w:lineRule="auto"/>
              <w:jc w:val="center"/>
              <w:rPr>
                <w:rFonts w:ascii="Arial" w:eastAsia="Arial" w:hAnsi="Arial" w:cs="Arial"/>
                <w:b/>
                <w:bCs/>
                <w:color w:val="000000"/>
                <w:sz w:val="20"/>
                <w:szCs w:val="20"/>
              </w:rPr>
            </w:pPr>
            <w:commentRangeStart w:id="2"/>
            <w:r w:rsidRPr="004827F2">
              <w:rPr>
                <w:rFonts w:ascii="Arial" w:eastAsia="Arial" w:hAnsi="Arial" w:cs="Arial"/>
                <w:b/>
                <w:bCs/>
                <w:color w:val="000000" w:themeColor="text1"/>
                <w:sz w:val="20"/>
                <w:szCs w:val="20"/>
              </w:rPr>
              <w:t>ITEM</w:t>
            </w:r>
          </w:p>
          <w:p w14:paraId="34130B1D" w14:textId="77777777" w:rsidR="00DC41DD" w:rsidRPr="004827F2" w:rsidRDefault="00DC41DD" w:rsidP="00D01ED2">
            <w:pPr>
              <w:widowControl w:val="0"/>
              <w:spacing w:before="120" w:afterLines="120" w:after="288" w:line="312" w:lineRule="auto"/>
              <w:jc w:val="center"/>
              <w:rPr>
                <w:rFonts w:ascii="Arial" w:eastAsia="Arial" w:hAnsi="Arial" w:cs="Arial"/>
                <w:b/>
                <w:bCs/>
                <w:color w:val="000000"/>
                <w:sz w:val="20"/>
                <w:szCs w:val="20"/>
              </w:rPr>
            </w:pP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9E2EAD" w14:textId="77777777" w:rsidR="00DC41DD" w:rsidRPr="004827F2" w:rsidRDefault="00DC41DD" w:rsidP="00D01ED2">
            <w:pPr>
              <w:widowControl w:val="0"/>
              <w:spacing w:before="120" w:afterLines="120" w:after="288" w:line="312" w:lineRule="auto"/>
              <w:jc w:val="center"/>
              <w:rPr>
                <w:rFonts w:ascii="Arial" w:eastAsia="Arial" w:hAnsi="Arial" w:cs="Arial"/>
                <w:color w:val="000000"/>
                <w:sz w:val="20"/>
                <w:szCs w:val="20"/>
              </w:rPr>
            </w:pPr>
            <w:r w:rsidRPr="004827F2">
              <w:rPr>
                <w:rFonts w:ascii="Arial" w:eastAsia="Arial" w:hAnsi="Arial" w:cs="Arial"/>
                <w:b/>
                <w:bCs/>
                <w:color w:val="000000" w:themeColor="text1"/>
                <w:sz w:val="20"/>
                <w:szCs w:val="20"/>
              </w:rPr>
              <w:t>ESPECIFICAÇÃO</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718634" w14:textId="77777777" w:rsidR="00DC41DD" w:rsidRPr="004827F2" w:rsidRDefault="00DC41DD" w:rsidP="00D01ED2">
            <w:pPr>
              <w:widowControl w:val="0"/>
              <w:spacing w:before="120" w:afterLines="120" w:after="288" w:line="312" w:lineRule="auto"/>
              <w:jc w:val="center"/>
              <w:rPr>
                <w:rFonts w:ascii="Arial" w:eastAsia="Arial" w:hAnsi="Arial" w:cs="Arial"/>
                <w:color w:val="000000"/>
                <w:sz w:val="20"/>
                <w:szCs w:val="20"/>
              </w:rPr>
            </w:pPr>
            <w:r w:rsidRPr="004827F2">
              <w:rPr>
                <w:rFonts w:ascii="Arial" w:eastAsia="Arial" w:hAnsi="Arial" w:cs="Arial"/>
                <w:b/>
                <w:bCs/>
                <w:color w:val="000000" w:themeColor="text1"/>
                <w:sz w:val="20"/>
                <w:szCs w:val="20"/>
              </w:rPr>
              <w:t>CATMAT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364D30" w14:textId="77777777" w:rsidR="00DC41DD" w:rsidRPr="004827F2" w:rsidRDefault="00DC41DD" w:rsidP="00D01ED2">
            <w:pPr>
              <w:widowControl w:val="0"/>
              <w:spacing w:before="120" w:afterLines="120" w:after="288" w:line="312" w:lineRule="auto"/>
              <w:jc w:val="center"/>
              <w:rPr>
                <w:rFonts w:ascii="Arial" w:eastAsia="Arial" w:hAnsi="Arial" w:cs="Arial"/>
                <w:color w:val="000000"/>
                <w:sz w:val="20"/>
                <w:szCs w:val="20"/>
              </w:rPr>
            </w:pPr>
            <w:r w:rsidRPr="004827F2">
              <w:rPr>
                <w:rFonts w:ascii="Arial" w:eastAsia="Arial" w:hAnsi="Arial" w:cs="Arial"/>
                <w:b/>
                <w:bCs/>
                <w:color w:val="000000" w:themeColor="text1"/>
                <w:sz w:val="20"/>
                <w:szCs w:val="20"/>
              </w:rPr>
              <w:t>UNIDADE DE MEDIDA</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3BEB2C" w14:textId="77777777" w:rsidR="00DC41DD" w:rsidRPr="004827F2" w:rsidRDefault="00DC41DD" w:rsidP="00D01ED2">
            <w:pPr>
              <w:widowControl w:val="0"/>
              <w:spacing w:before="120" w:afterLines="120" w:after="288" w:line="312" w:lineRule="auto"/>
              <w:jc w:val="center"/>
              <w:rPr>
                <w:rFonts w:ascii="Arial" w:eastAsia="Arial" w:hAnsi="Arial" w:cs="Arial"/>
                <w:b/>
                <w:bCs/>
                <w:sz w:val="20"/>
                <w:szCs w:val="20"/>
              </w:rPr>
            </w:pPr>
            <w:r w:rsidRPr="004827F2">
              <w:rPr>
                <w:rFonts w:ascii="Arial" w:eastAsia="Arial" w:hAnsi="Arial" w:cs="Arial"/>
                <w:b/>
                <w:bCs/>
                <w:sz w:val="20"/>
                <w:szCs w:val="20"/>
              </w:rPr>
              <w:t>QUANTIDADE</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B9F4CA" w14:textId="77777777" w:rsidR="00DC41DD" w:rsidRPr="004827F2" w:rsidRDefault="00DC41DD" w:rsidP="00D01ED2">
            <w:pPr>
              <w:widowControl w:val="0"/>
              <w:spacing w:before="120" w:afterLines="120" w:after="288" w:line="312" w:lineRule="auto"/>
              <w:jc w:val="center"/>
              <w:rPr>
                <w:rFonts w:ascii="Arial" w:eastAsia="Arial" w:hAnsi="Arial" w:cs="Arial"/>
                <w:b/>
                <w:bCs/>
                <w:sz w:val="20"/>
                <w:szCs w:val="20"/>
              </w:rPr>
            </w:pPr>
            <w:r w:rsidRPr="004827F2">
              <w:rPr>
                <w:rFonts w:ascii="Arial" w:eastAsia="Arial" w:hAnsi="Arial" w:cs="Arial"/>
                <w:b/>
                <w:bCs/>
                <w:sz w:val="20"/>
                <w:szCs w:val="20"/>
              </w:rPr>
              <w:t>VALOR UNITÁRIO</w:t>
            </w: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F0C23F" w14:textId="77777777" w:rsidR="00DC41DD" w:rsidRPr="004827F2" w:rsidRDefault="00DC41DD" w:rsidP="00D01ED2">
            <w:pPr>
              <w:widowControl w:val="0"/>
              <w:spacing w:before="120" w:afterLines="120" w:after="288" w:line="312" w:lineRule="auto"/>
              <w:jc w:val="center"/>
              <w:rPr>
                <w:rFonts w:ascii="Arial" w:eastAsia="Arial" w:hAnsi="Arial" w:cs="Arial"/>
                <w:b/>
                <w:bCs/>
                <w:sz w:val="20"/>
                <w:szCs w:val="20"/>
              </w:rPr>
            </w:pPr>
            <w:r w:rsidRPr="004827F2">
              <w:rPr>
                <w:rFonts w:ascii="Arial" w:eastAsia="Arial" w:hAnsi="Arial" w:cs="Arial"/>
                <w:b/>
                <w:bCs/>
                <w:sz w:val="20"/>
                <w:szCs w:val="20"/>
              </w:rPr>
              <w:t>VALOR TOTAL</w:t>
            </w:r>
            <w:commentRangeEnd w:id="2"/>
            <w:r w:rsidR="00653C85" w:rsidRPr="004827F2">
              <w:rPr>
                <w:rStyle w:val="Refdecomentrio"/>
                <w:rFonts w:ascii="Arial" w:hAnsi="Arial" w:cs="Arial"/>
                <w:sz w:val="20"/>
                <w:szCs w:val="20"/>
              </w:rPr>
              <w:commentReference w:id="2"/>
            </w:r>
          </w:p>
        </w:tc>
      </w:tr>
      <w:tr w:rsidR="00DC41DD" w:rsidRPr="004827F2" w14:paraId="01A11D7B" w14:textId="77777777" w:rsidTr="41320D44">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F2890E" w14:textId="77777777" w:rsidR="00DC41DD" w:rsidRPr="004827F2" w:rsidRDefault="00DC41DD" w:rsidP="00D01ED2">
            <w:pPr>
              <w:widowControl w:val="0"/>
              <w:spacing w:before="120" w:afterLines="120" w:after="288" w:line="312" w:lineRule="auto"/>
              <w:jc w:val="center"/>
              <w:rPr>
                <w:rFonts w:ascii="Arial" w:eastAsia="Arial" w:hAnsi="Arial" w:cs="Arial"/>
                <w:b/>
                <w:bCs/>
                <w:color w:val="000000"/>
                <w:sz w:val="20"/>
                <w:szCs w:val="20"/>
              </w:rPr>
            </w:pPr>
            <w:r w:rsidRPr="004827F2">
              <w:rPr>
                <w:rFonts w:ascii="Arial" w:eastAsia="Arial" w:hAnsi="Arial" w:cs="Arial"/>
                <w:b/>
                <w:bCs/>
                <w:color w:val="000000" w:themeColor="text1"/>
                <w:sz w:val="20"/>
                <w:szCs w:val="20"/>
              </w:rPr>
              <w:lastRenderedPageBreak/>
              <w:t>1</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808114" w14:textId="77777777" w:rsidR="00DC41DD" w:rsidRPr="004827F2" w:rsidRDefault="00DC41DD" w:rsidP="00D01ED2">
            <w:pPr>
              <w:widowControl w:val="0"/>
              <w:spacing w:before="120" w:afterLines="120" w:after="288" w:line="312" w:lineRule="auto"/>
              <w:rPr>
                <w:rFonts w:ascii="Arial" w:eastAsia="Arial" w:hAnsi="Arial" w:cs="Arial"/>
                <w:color w:val="000000"/>
                <w:sz w:val="20"/>
                <w:szCs w:val="20"/>
              </w:rPr>
            </w:pP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E4AF6F" w14:textId="77777777" w:rsidR="00DC41DD" w:rsidRPr="004827F2" w:rsidRDefault="00DC41DD" w:rsidP="00D01ED2">
            <w:pPr>
              <w:widowControl w:val="0"/>
              <w:spacing w:before="120" w:afterLines="120" w:after="288" w:line="312" w:lineRule="auto"/>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2B26FE" w14:textId="77777777" w:rsidR="00DC41DD" w:rsidRPr="004827F2" w:rsidRDefault="00DC41DD" w:rsidP="00D01ED2">
            <w:pPr>
              <w:widowControl w:val="0"/>
              <w:spacing w:before="120" w:afterLines="120" w:after="288" w:line="312" w:lineRule="auto"/>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83A6CE" w14:textId="77777777" w:rsidR="00DC41DD" w:rsidRPr="004827F2" w:rsidRDefault="00DC41DD" w:rsidP="00D01ED2">
            <w:pPr>
              <w:widowControl w:val="0"/>
              <w:spacing w:before="120" w:afterLines="120" w:after="288" w:line="312" w:lineRule="auto"/>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A30014" w14:textId="77777777" w:rsidR="00DC41DD" w:rsidRPr="004827F2" w:rsidRDefault="00DC41DD" w:rsidP="00D01ED2">
            <w:pPr>
              <w:widowControl w:val="0"/>
              <w:spacing w:before="120" w:afterLines="120" w:after="288" w:line="312" w:lineRule="auto"/>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46F7E7" w14:textId="77777777" w:rsidR="00DC41DD" w:rsidRPr="004827F2" w:rsidRDefault="00DC41DD" w:rsidP="00D01ED2">
            <w:pPr>
              <w:widowControl w:val="0"/>
              <w:spacing w:before="120" w:afterLines="120" w:after="288" w:line="312" w:lineRule="auto"/>
              <w:rPr>
                <w:rFonts w:ascii="Arial" w:eastAsia="Arial" w:hAnsi="Arial" w:cs="Arial"/>
                <w:color w:val="000000"/>
                <w:sz w:val="20"/>
                <w:szCs w:val="20"/>
              </w:rPr>
            </w:pPr>
          </w:p>
        </w:tc>
      </w:tr>
      <w:tr w:rsidR="00DC41DD" w:rsidRPr="004827F2" w14:paraId="0043FBAD" w14:textId="77777777" w:rsidTr="41320D44">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F4B2E1" w14:textId="77777777" w:rsidR="00DC41DD" w:rsidRPr="004827F2" w:rsidRDefault="00DC41DD" w:rsidP="00D01ED2">
            <w:pPr>
              <w:widowControl w:val="0"/>
              <w:spacing w:before="120" w:afterLines="120" w:after="288" w:line="312" w:lineRule="auto"/>
              <w:jc w:val="center"/>
              <w:rPr>
                <w:rFonts w:ascii="Arial" w:eastAsia="Arial" w:hAnsi="Arial" w:cs="Arial"/>
                <w:b/>
                <w:bCs/>
                <w:color w:val="000000"/>
                <w:sz w:val="20"/>
                <w:szCs w:val="20"/>
              </w:rPr>
            </w:pPr>
            <w:r w:rsidRPr="004827F2">
              <w:rPr>
                <w:rFonts w:ascii="Arial" w:eastAsia="Arial" w:hAnsi="Arial" w:cs="Arial"/>
                <w:b/>
                <w:bCs/>
                <w:color w:val="000000" w:themeColor="text1"/>
                <w:sz w:val="20"/>
                <w:szCs w:val="20"/>
              </w:rPr>
              <w:t>2</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7F283F" w14:textId="77777777" w:rsidR="00DC41DD" w:rsidRPr="004827F2" w:rsidRDefault="00DC41DD" w:rsidP="00D01ED2">
            <w:pPr>
              <w:widowControl w:val="0"/>
              <w:spacing w:before="120" w:afterLines="120" w:after="288" w:line="312" w:lineRule="auto"/>
              <w:rPr>
                <w:rFonts w:ascii="Arial" w:eastAsia="Arial" w:hAnsi="Arial" w:cs="Arial"/>
                <w:color w:val="000000"/>
                <w:sz w:val="20"/>
                <w:szCs w:val="20"/>
              </w:rPr>
            </w:pP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37DB4F" w14:textId="77777777" w:rsidR="00DC41DD" w:rsidRPr="004827F2" w:rsidRDefault="00DC41DD" w:rsidP="00D01ED2">
            <w:pPr>
              <w:widowControl w:val="0"/>
              <w:spacing w:before="120" w:afterLines="120" w:after="288" w:line="312" w:lineRule="auto"/>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E51C78" w14:textId="77777777" w:rsidR="00DC41DD" w:rsidRPr="004827F2" w:rsidRDefault="00DC41DD" w:rsidP="00D01ED2">
            <w:pPr>
              <w:widowControl w:val="0"/>
              <w:spacing w:before="120" w:afterLines="120" w:after="288" w:line="312" w:lineRule="auto"/>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821F54" w14:textId="77777777" w:rsidR="00DC41DD" w:rsidRPr="004827F2" w:rsidRDefault="00DC41DD" w:rsidP="00D01ED2">
            <w:pPr>
              <w:widowControl w:val="0"/>
              <w:spacing w:before="120" w:afterLines="120" w:after="288" w:line="312" w:lineRule="auto"/>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F8BD66" w14:textId="77777777" w:rsidR="00DC41DD" w:rsidRPr="004827F2" w:rsidRDefault="00DC41DD" w:rsidP="00D01ED2">
            <w:pPr>
              <w:widowControl w:val="0"/>
              <w:spacing w:before="120" w:afterLines="120" w:after="288" w:line="312" w:lineRule="auto"/>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86AA67" w14:textId="77777777" w:rsidR="00DC41DD" w:rsidRPr="004827F2" w:rsidRDefault="00DC41DD" w:rsidP="00D01ED2">
            <w:pPr>
              <w:widowControl w:val="0"/>
              <w:spacing w:before="120" w:afterLines="120" w:after="288" w:line="312" w:lineRule="auto"/>
              <w:rPr>
                <w:rFonts w:ascii="Arial" w:eastAsia="Arial" w:hAnsi="Arial" w:cs="Arial"/>
                <w:color w:val="000000"/>
                <w:sz w:val="20"/>
                <w:szCs w:val="20"/>
              </w:rPr>
            </w:pPr>
          </w:p>
        </w:tc>
      </w:tr>
      <w:tr w:rsidR="00DC41DD" w:rsidRPr="004827F2" w14:paraId="6B7F0105" w14:textId="77777777" w:rsidTr="41320D44">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1ACF8C" w14:textId="77777777" w:rsidR="00DC41DD" w:rsidRPr="004827F2" w:rsidRDefault="00DC41DD" w:rsidP="00D01ED2">
            <w:pPr>
              <w:widowControl w:val="0"/>
              <w:spacing w:before="120" w:afterLines="120" w:after="288" w:line="312" w:lineRule="auto"/>
              <w:jc w:val="center"/>
              <w:rPr>
                <w:rFonts w:ascii="Arial" w:eastAsia="Arial" w:hAnsi="Arial" w:cs="Arial"/>
                <w:b/>
                <w:bCs/>
                <w:color w:val="000000"/>
                <w:sz w:val="20"/>
                <w:szCs w:val="20"/>
              </w:rPr>
            </w:pPr>
            <w:r w:rsidRPr="004827F2">
              <w:rPr>
                <w:rFonts w:ascii="Arial" w:eastAsia="Arial" w:hAnsi="Arial" w:cs="Arial"/>
                <w:b/>
                <w:bCs/>
                <w:color w:val="000000" w:themeColor="text1"/>
                <w:sz w:val="20"/>
                <w:szCs w:val="20"/>
              </w:rPr>
              <w:t>3</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991470" w14:textId="77777777" w:rsidR="00DC41DD" w:rsidRPr="004827F2" w:rsidRDefault="00DC41DD" w:rsidP="00D01ED2">
            <w:pPr>
              <w:widowControl w:val="0"/>
              <w:spacing w:before="120" w:afterLines="120" w:after="288" w:line="312" w:lineRule="auto"/>
              <w:rPr>
                <w:rFonts w:ascii="Arial" w:eastAsia="Arial" w:hAnsi="Arial" w:cs="Arial"/>
                <w:color w:val="000000"/>
                <w:sz w:val="20"/>
                <w:szCs w:val="20"/>
              </w:rPr>
            </w:pP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B1E81A" w14:textId="77777777" w:rsidR="00DC41DD" w:rsidRPr="004827F2" w:rsidRDefault="00DC41DD" w:rsidP="00D01ED2">
            <w:pPr>
              <w:widowControl w:val="0"/>
              <w:spacing w:before="120" w:afterLines="120" w:after="288" w:line="312" w:lineRule="auto"/>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21F801" w14:textId="77777777" w:rsidR="00DC41DD" w:rsidRPr="004827F2" w:rsidRDefault="00DC41DD" w:rsidP="00D01ED2">
            <w:pPr>
              <w:widowControl w:val="0"/>
              <w:spacing w:before="120" w:afterLines="120" w:after="288" w:line="312" w:lineRule="auto"/>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33E793" w14:textId="77777777" w:rsidR="00DC41DD" w:rsidRPr="004827F2" w:rsidRDefault="00DC41DD" w:rsidP="00D01ED2">
            <w:pPr>
              <w:widowControl w:val="0"/>
              <w:spacing w:before="120" w:afterLines="120" w:after="288" w:line="312" w:lineRule="auto"/>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47C87E" w14:textId="77777777" w:rsidR="00DC41DD" w:rsidRPr="004827F2" w:rsidRDefault="00DC41DD" w:rsidP="00D01ED2">
            <w:pPr>
              <w:widowControl w:val="0"/>
              <w:spacing w:before="120" w:afterLines="120" w:after="288" w:line="312" w:lineRule="auto"/>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E37EAA" w14:textId="77777777" w:rsidR="00DC41DD" w:rsidRPr="004827F2" w:rsidRDefault="00DC41DD" w:rsidP="00D01ED2">
            <w:pPr>
              <w:widowControl w:val="0"/>
              <w:spacing w:before="120" w:afterLines="120" w:after="288" w:line="312" w:lineRule="auto"/>
              <w:rPr>
                <w:rFonts w:ascii="Arial" w:eastAsia="Arial" w:hAnsi="Arial" w:cs="Arial"/>
                <w:color w:val="000000"/>
                <w:sz w:val="20"/>
                <w:szCs w:val="20"/>
              </w:rPr>
            </w:pPr>
          </w:p>
        </w:tc>
      </w:tr>
      <w:tr w:rsidR="00DC41DD" w:rsidRPr="004827F2" w14:paraId="76D74692" w14:textId="77777777" w:rsidTr="41320D44">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56FEAD" w14:textId="77777777" w:rsidR="00DC41DD" w:rsidRPr="004827F2" w:rsidRDefault="00DC41DD" w:rsidP="00D01ED2">
            <w:pPr>
              <w:widowControl w:val="0"/>
              <w:spacing w:before="120" w:afterLines="120" w:after="288" w:line="312" w:lineRule="auto"/>
              <w:jc w:val="center"/>
              <w:rPr>
                <w:rFonts w:ascii="Arial" w:eastAsia="Arial" w:hAnsi="Arial" w:cs="Arial"/>
                <w:b/>
                <w:bCs/>
                <w:color w:val="000000"/>
                <w:sz w:val="20"/>
                <w:szCs w:val="20"/>
              </w:rPr>
            </w:pPr>
            <w:r w:rsidRPr="004827F2">
              <w:rPr>
                <w:rFonts w:ascii="Arial" w:eastAsia="Arial" w:hAnsi="Arial" w:cs="Arial"/>
                <w:b/>
                <w:bCs/>
                <w:color w:val="000000" w:themeColor="text1"/>
                <w:sz w:val="20"/>
                <w:szCs w:val="20"/>
              </w:rPr>
              <w:t>...</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0240D3" w14:textId="77777777" w:rsidR="00DC41DD" w:rsidRPr="004827F2" w:rsidRDefault="00DC41DD" w:rsidP="00D01ED2">
            <w:pPr>
              <w:widowControl w:val="0"/>
              <w:spacing w:before="120" w:afterLines="120" w:after="288" w:line="312" w:lineRule="auto"/>
              <w:jc w:val="center"/>
              <w:rPr>
                <w:rFonts w:ascii="Arial" w:eastAsia="Arial" w:hAnsi="Arial" w:cs="Arial"/>
                <w:sz w:val="20"/>
                <w:szCs w:val="20"/>
              </w:rPr>
            </w:pP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7DBD5D" w14:textId="77777777" w:rsidR="00DC41DD" w:rsidRPr="004827F2" w:rsidRDefault="00DC41DD" w:rsidP="00D01ED2">
            <w:pPr>
              <w:widowControl w:val="0"/>
              <w:spacing w:before="120" w:afterLines="120" w:after="288" w:line="312" w:lineRule="auto"/>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D6630A" w14:textId="77777777" w:rsidR="00DC41DD" w:rsidRPr="004827F2" w:rsidRDefault="00DC41DD" w:rsidP="00D01ED2">
            <w:pPr>
              <w:widowControl w:val="0"/>
              <w:spacing w:before="120" w:afterLines="120" w:after="288" w:line="312" w:lineRule="auto"/>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A250B2" w14:textId="77777777" w:rsidR="00DC41DD" w:rsidRPr="004827F2" w:rsidRDefault="00DC41DD" w:rsidP="00D01ED2">
            <w:pPr>
              <w:widowControl w:val="0"/>
              <w:spacing w:before="120" w:afterLines="120" w:after="288" w:line="312" w:lineRule="auto"/>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FEA33F" w14:textId="77777777" w:rsidR="00DC41DD" w:rsidRPr="004827F2" w:rsidRDefault="00DC41DD" w:rsidP="00D01ED2">
            <w:pPr>
              <w:widowControl w:val="0"/>
              <w:spacing w:before="120" w:afterLines="120" w:after="288" w:line="312" w:lineRule="auto"/>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C94E8C" w14:textId="77777777" w:rsidR="00DC41DD" w:rsidRPr="004827F2" w:rsidRDefault="00DC41DD" w:rsidP="00D01ED2">
            <w:pPr>
              <w:widowControl w:val="0"/>
              <w:spacing w:before="120" w:afterLines="120" w:after="288" w:line="312" w:lineRule="auto"/>
              <w:rPr>
                <w:rFonts w:ascii="Arial" w:eastAsia="Arial" w:hAnsi="Arial" w:cs="Arial"/>
                <w:color w:val="000000"/>
                <w:sz w:val="20"/>
                <w:szCs w:val="20"/>
              </w:rPr>
            </w:pPr>
          </w:p>
        </w:tc>
      </w:tr>
    </w:tbl>
    <w:p w14:paraId="182A19E5" w14:textId="77777777" w:rsidR="00DC41DD" w:rsidRPr="00160DDE" w:rsidRDefault="00DC41DD" w:rsidP="00D01ED2">
      <w:pPr>
        <w:pStyle w:val="Nivel2"/>
        <w:spacing w:afterLines="120" w:after="288" w:line="312" w:lineRule="auto"/>
        <w:ind w:firstLine="567"/>
        <w:rPr>
          <w:lang w:val="x-none"/>
        </w:rPr>
      </w:pPr>
      <w:r w:rsidRPr="00160DDE">
        <w:t>Vinculam esta contratação, independentemente de transcrição:</w:t>
      </w:r>
    </w:p>
    <w:p w14:paraId="22303445" w14:textId="77777777" w:rsidR="00DC41DD" w:rsidRPr="00160DDE" w:rsidRDefault="00DC41DD" w:rsidP="00D01ED2">
      <w:pPr>
        <w:pStyle w:val="Nivel3"/>
        <w:spacing w:afterLines="120" w:after="288" w:line="312" w:lineRule="auto"/>
        <w:ind w:left="170" w:firstLine="709"/>
        <w:rPr>
          <w:lang w:val="x-none"/>
        </w:rPr>
      </w:pPr>
      <w:r w:rsidRPr="00160DDE">
        <w:t>O Termo de Referência;</w:t>
      </w:r>
    </w:p>
    <w:p w14:paraId="5168F108" w14:textId="77777777" w:rsidR="00DA0D7D" w:rsidRPr="00160DDE" w:rsidRDefault="00DA0D7D" w:rsidP="00DA0D7D">
      <w:pPr>
        <w:pStyle w:val="Nivel3"/>
        <w:spacing w:afterLines="120" w:after="288" w:line="312" w:lineRule="auto"/>
        <w:ind w:left="170" w:firstLine="709"/>
        <w:rPr>
          <w:i/>
          <w:color w:val="FF0000"/>
        </w:rPr>
      </w:pPr>
      <w:r w:rsidRPr="00160DDE">
        <w:t xml:space="preserve">O Edital da Licitação </w:t>
      </w:r>
      <w:r w:rsidRPr="00160DDE">
        <w:rPr>
          <w:b/>
          <w:bCs/>
          <w:i/>
          <w:color w:val="FF0000"/>
          <w:u w:val="single"/>
        </w:rPr>
        <w:t>OU</w:t>
      </w:r>
      <w:r w:rsidRPr="00160DDE">
        <w:rPr>
          <w:i/>
          <w:color w:val="FF0000"/>
        </w:rPr>
        <w:t xml:space="preserve"> [A Autorização de Contratação Direta] </w:t>
      </w:r>
      <w:r w:rsidRPr="00160DDE">
        <w:rPr>
          <w:b/>
          <w:bCs/>
          <w:i/>
          <w:color w:val="FF0000"/>
          <w:u w:val="single"/>
        </w:rPr>
        <w:t>OU</w:t>
      </w:r>
      <w:r w:rsidRPr="00160DDE">
        <w:rPr>
          <w:i/>
          <w:color w:val="FF0000"/>
        </w:rPr>
        <w:t xml:space="preserve"> [O Aviso de Dispensa Eletrônica];</w:t>
      </w:r>
    </w:p>
    <w:p w14:paraId="19C5CA53" w14:textId="77777777" w:rsidR="00DC41DD" w:rsidRPr="00160DDE" w:rsidRDefault="00DC41DD" w:rsidP="00D01ED2">
      <w:pPr>
        <w:pStyle w:val="Nivel3"/>
        <w:spacing w:afterLines="120" w:after="288" w:line="312" w:lineRule="auto"/>
        <w:ind w:left="170" w:firstLine="709"/>
        <w:rPr>
          <w:lang w:val="x-none"/>
        </w:rPr>
      </w:pPr>
      <w:r w:rsidRPr="00160DDE">
        <w:t>A Proposta do contratado;</w:t>
      </w:r>
    </w:p>
    <w:p w14:paraId="53EF8BEC" w14:textId="280FC6A3" w:rsidR="00DC41DD" w:rsidRPr="00160DDE" w:rsidRDefault="00DC41DD" w:rsidP="00D01ED2">
      <w:pPr>
        <w:pStyle w:val="Nivel3"/>
        <w:spacing w:afterLines="120" w:after="288" w:line="312" w:lineRule="auto"/>
        <w:ind w:left="170" w:firstLine="709"/>
        <w:rPr>
          <w:lang w:val="x-none"/>
        </w:rPr>
      </w:pPr>
      <w:r w:rsidRPr="00160DDE">
        <w:t>Eventuais anexos dos documentos supracitados.</w:t>
      </w:r>
    </w:p>
    <w:p w14:paraId="27D7B84C" w14:textId="1A7C9726" w:rsidR="00DC41DD" w:rsidRPr="00160DDE" w:rsidRDefault="00DC41DD" w:rsidP="00D01ED2">
      <w:pPr>
        <w:pStyle w:val="Nivel01"/>
        <w:spacing w:before="120" w:afterLines="120" w:after="288" w:line="312" w:lineRule="auto"/>
        <w:ind w:left="0" w:firstLine="0"/>
        <w:rPr>
          <w:color w:val="FFFFFF" w:themeColor="background1"/>
        </w:rPr>
      </w:pPr>
      <w:r w:rsidRPr="00160DDE">
        <w:t>CLÁUSULA SEGUNDA – VIGÊNCIA E PRORROGAÇÃO</w:t>
      </w:r>
    </w:p>
    <w:p w14:paraId="5EFDF0C7" w14:textId="00B6C598" w:rsidR="00DC41DD" w:rsidRPr="00160DDE" w:rsidRDefault="00DC41DD" w:rsidP="00AC5E8E">
      <w:pPr>
        <w:pStyle w:val="Nvel2-Red"/>
        <w:ind w:left="0" w:firstLine="0"/>
      </w:pPr>
      <w:commentRangeStart w:id="3"/>
      <w:r w:rsidRPr="00160DDE">
        <w:t xml:space="preserve">O prazo de vigência da contratação é de .............................. contados do(a) ............................., na forma do </w:t>
      </w:r>
      <w:hyperlink r:id="rId17" w:anchor="art105" w:history="1">
        <w:r w:rsidRPr="00160DDE">
          <w:t>artigo 105 da Lei n° 14.133, de 2021</w:t>
        </w:r>
      </w:hyperlink>
      <w:r w:rsidRPr="00160DDE">
        <w:t>.</w:t>
      </w:r>
    </w:p>
    <w:p w14:paraId="3E410BCE" w14:textId="77777777" w:rsidR="00D065C2" w:rsidRPr="00160DDE" w:rsidRDefault="00DC41DD" w:rsidP="00D01ED2">
      <w:pPr>
        <w:pStyle w:val="Nvel3-R"/>
        <w:spacing w:afterLines="120" w:after="288" w:line="312" w:lineRule="auto"/>
        <w:ind w:left="170" w:firstLine="709"/>
      </w:pPr>
      <w:r w:rsidRPr="00160DDE">
        <w:t>O prazo de vigência será automaticamente prorrogado, independentemente de termo aditivo, quando o objeto não for concluído no período firmado acima, ressalvadas as providências cabíveis no caso de culpa do contratado, previstas neste instrumento.</w:t>
      </w:r>
      <w:commentRangeEnd w:id="3"/>
      <w:r w:rsidR="00653C85" w:rsidRPr="00160DDE">
        <w:commentReference w:id="3"/>
      </w:r>
    </w:p>
    <w:p w14:paraId="6E38DB32" w14:textId="3AD5FC69" w:rsidR="00DC41DD" w:rsidRPr="00160DDE" w:rsidRDefault="00DC41DD" w:rsidP="00D01ED2">
      <w:pPr>
        <w:pStyle w:val="Nvel3-R"/>
        <w:numPr>
          <w:ilvl w:val="0"/>
          <w:numId w:val="0"/>
        </w:numPr>
        <w:spacing w:afterLines="120" w:after="288" w:line="312" w:lineRule="auto"/>
        <w:ind w:left="567"/>
        <w:jc w:val="center"/>
        <w:rPr>
          <w:b/>
          <w:bCs/>
          <w:u w:val="single"/>
        </w:rPr>
      </w:pPr>
      <w:r w:rsidRPr="00160DDE">
        <w:rPr>
          <w:b/>
          <w:bCs/>
          <w:u w:val="single"/>
        </w:rPr>
        <w:t>OU</w:t>
      </w:r>
    </w:p>
    <w:p w14:paraId="42E4ED91" w14:textId="71124CA6" w:rsidR="00DC41DD" w:rsidRPr="00160DDE" w:rsidRDefault="00DC41DD" w:rsidP="00AC5E8E">
      <w:pPr>
        <w:pStyle w:val="Nvel2-Red"/>
        <w:ind w:left="0" w:firstLine="0"/>
      </w:pPr>
      <w:commentRangeStart w:id="4"/>
      <w:r w:rsidRPr="00160DDE">
        <w:t xml:space="preserve">O prazo de vigência da contratação é de .............................. contados do(a) ............................., </w:t>
      </w:r>
      <w:commentRangeEnd w:id="4"/>
      <w:r w:rsidR="00930B95" w:rsidRPr="00160DDE">
        <w:commentReference w:id="4"/>
      </w:r>
      <w:r w:rsidRPr="00160DDE">
        <w:t xml:space="preserve">prorrogável por até 10 anos, na forma dos </w:t>
      </w:r>
      <w:hyperlink r:id="rId18" w:anchor="art106" w:history="1">
        <w:r w:rsidRPr="00160DDE">
          <w:t>artigos 106 e 107 da Lei n° 14.133, de 2021</w:t>
        </w:r>
      </w:hyperlink>
      <w:r w:rsidRPr="00160DDE">
        <w:t>.</w:t>
      </w:r>
    </w:p>
    <w:p w14:paraId="637AAE1D" w14:textId="173CC29C" w:rsidR="00DC41DD" w:rsidRPr="00160DDE" w:rsidRDefault="00DC41DD" w:rsidP="00D01ED2">
      <w:pPr>
        <w:pStyle w:val="Nvel3-R"/>
        <w:spacing w:afterLines="120" w:after="288" w:line="312" w:lineRule="auto"/>
        <w:ind w:left="170" w:firstLine="709"/>
      </w:pPr>
      <w:r w:rsidRPr="00160DDE">
        <w:t>A prorrogação de que trata este item é condicionada ao ateste, pela autoridade competente, de que as condições e os preços permanecem vantajosos para a Administração, permitida a negociação com o con</w:t>
      </w:r>
      <w:r w:rsidR="00AC5E8E" w:rsidRPr="00160DDE">
        <w:t>tratado bem como à inexistência de registros no Cadastro Informativo de créditos não quitados do setor público federal (</w:t>
      </w:r>
      <w:commentRangeStart w:id="5"/>
      <w:r w:rsidR="00AC5E8E" w:rsidRPr="00160DDE">
        <w:t>Cadin</w:t>
      </w:r>
      <w:commentRangeEnd w:id="5"/>
      <w:r w:rsidR="00AC5E8E" w:rsidRPr="00160DDE">
        <w:commentReference w:id="5"/>
      </w:r>
      <w:r w:rsidR="00AC5E8E" w:rsidRPr="00160DDE">
        <w:t>).</w:t>
      </w:r>
    </w:p>
    <w:p w14:paraId="5538C349" w14:textId="77777777" w:rsidR="00AC5E8E" w:rsidRPr="00160DDE" w:rsidRDefault="00AC5E8E" w:rsidP="00AC5E8E">
      <w:pPr>
        <w:pStyle w:val="Nvel2-Red"/>
        <w:ind w:left="0" w:firstLine="0"/>
      </w:pPr>
      <w:r w:rsidRPr="00160DDE">
        <w:t>O CONTRATADO não tem direito subjetivo à prorrogação contratual.</w:t>
      </w:r>
    </w:p>
    <w:p w14:paraId="7DA8BB94" w14:textId="77777777" w:rsidR="00AC5E8E" w:rsidRPr="00160DDE" w:rsidRDefault="00AC5E8E" w:rsidP="00AC5E8E">
      <w:pPr>
        <w:pStyle w:val="Nvel2-Red"/>
        <w:ind w:left="0" w:firstLine="0"/>
      </w:pPr>
      <w:r w:rsidRPr="00160DDE">
        <w:t>A prorrogação de contrato deverá ser promovida mediante celebração de termo aditivo.</w:t>
      </w:r>
    </w:p>
    <w:p w14:paraId="4D312AD4" w14:textId="77777777" w:rsidR="00AC5E8E" w:rsidRPr="00160DDE" w:rsidRDefault="00AC5E8E" w:rsidP="00AC5E8E">
      <w:pPr>
        <w:pStyle w:val="Nvel2-Red"/>
        <w:ind w:left="0" w:firstLine="0"/>
      </w:pPr>
      <w:r w:rsidRPr="00160DDE">
        <w:t>O contrato não poderá ser prorrogado quando o CONTRATADO tiver sido penalizado nas sanções de declaração de inidoneidade ou impedimento de licitar e contratar com poder público, observadas as abrangências de aplicação.</w:t>
      </w:r>
    </w:p>
    <w:p w14:paraId="16B66F38" w14:textId="77777777" w:rsidR="00DA0D7D" w:rsidRPr="00160DDE" w:rsidRDefault="00DA0D7D" w:rsidP="00DA0D7D">
      <w:pPr>
        <w:pStyle w:val="ou"/>
      </w:pPr>
      <w:bookmarkStart w:id="6" w:name="_Hlk191044510"/>
      <w:r w:rsidRPr="00160DDE">
        <w:t>OU</w:t>
      </w:r>
    </w:p>
    <w:p w14:paraId="6FD57EF9" w14:textId="77777777" w:rsidR="00DA0D7D" w:rsidRPr="00F21123" w:rsidRDefault="00DA0D7D" w:rsidP="00DA0D7D">
      <w:pPr>
        <w:pStyle w:val="Nivel2"/>
        <w:ind w:left="0" w:firstLine="0"/>
      </w:pPr>
      <w:commentRangeStart w:id="7"/>
      <w:r w:rsidRPr="00F21123">
        <w:rPr>
          <w:rStyle w:val="normaltextrun"/>
          <w:i/>
          <w:iCs/>
          <w:color w:val="FF0000"/>
          <w:bdr w:val="none" w:sz="0" w:space="0" w:color="auto" w:frame="1"/>
        </w:rPr>
        <w:lastRenderedPageBreak/>
        <w:t xml:space="preserve">O prazo de vigência da contratação é de </w:t>
      </w:r>
      <w:r w:rsidRPr="00F21123">
        <w:rPr>
          <w:b/>
          <w:bCs/>
          <w:i/>
          <w:iCs/>
          <w:color w:val="FF0000"/>
        </w:rPr>
        <w:t xml:space="preserve">[indicar o prazo - </w:t>
      </w:r>
      <w:r w:rsidRPr="00F21123">
        <w:rPr>
          <w:rStyle w:val="normaltextrun"/>
          <w:i/>
          <w:iCs/>
          <w:color w:val="FF0000"/>
          <w:bdr w:val="none" w:sz="0" w:space="0" w:color="auto" w:frame="1"/>
        </w:rPr>
        <w:t>máximo de um ano</w:t>
      </w:r>
      <w:r w:rsidRPr="00F21123">
        <w:rPr>
          <w:b/>
          <w:bCs/>
          <w:i/>
          <w:iCs/>
          <w:color w:val="FF0000"/>
        </w:rPr>
        <w:t>]</w:t>
      </w:r>
      <w:r w:rsidRPr="00F21123">
        <w:rPr>
          <w:rStyle w:val="normaltextrun"/>
          <w:i/>
          <w:iCs/>
          <w:color w:val="FF0000"/>
          <w:bdr w:val="none" w:sz="0" w:space="0" w:color="auto" w:frame="1"/>
        </w:rPr>
        <w:t xml:space="preserve"> contados do(a)</w:t>
      </w:r>
      <w:r w:rsidRPr="00F21123">
        <w:rPr>
          <w:rStyle w:val="normaltextrun"/>
          <w:color w:val="FF0000"/>
          <w:bdr w:val="none" w:sz="0" w:space="0" w:color="auto" w:frame="1"/>
        </w:rPr>
        <w:t xml:space="preserve"> </w:t>
      </w:r>
      <w:r w:rsidRPr="00F21123">
        <w:rPr>
          <w:b/>
          <w:bCs/>
          <w:i/>
          <w:iCs/>
          <w:color w:val="FF0000"/>
        </w:rPr>
        <w:t>[indicar o termo inicial da vigência]</w:t>
      </w:r>
      <w:r w:rsidRPr="00F21123">
        <w:rPr>
          <w:rStyle w:val="normaltextrun"/>
          <w:color w:val="FF0000"/>
          <w:bdr w:val="none" w:sz="0" w:space="0" w:color="auto" w:frame="1"/>
        </w:rPr>
        <w:t>,</w:t>
      </w:r>
      <w:r w:rsidRPr="00F21123">
        <w:rPr>
          <w:rStyle w:val="normaltextrun"/>
          <w:i/>
          <w:iCs/>
          <w:color w:val="FF0000"/>
          <w:bdr w:val="none" w:sz="0" w:space="0" w:color="auto" w:frame="1"/>
        </w:rPr>
        <w:t xml:space="preserve"> improrrogável, na forma do art. 75, VIII, da Lei n° 14.133/2021</w:t>
      </w:r>
      <w:commentRangeEnd w:id="7"/>
      <w:r w:rsidRPr="00F21123">
        <w:rPr>
          <w:rStyle w:val="Refdecomentrio"/>
          <w:rFonts w:ascii="Ecofont_Spranq_eco_Sans" w:hAnsi="Ecofont_Spranq_eco_Sans" w:cs="Tahoma"/>
          <w:color w:val="auto"/>
        </w:rPr>
        <w:commentReference w:id="7"/>
      </w:r>
      <w:r w:rsidRPr="00F21123">
        <w:rPr>
          <w:rStyle w:val="normaltextrun"/>
          <w:i/>
          <w:iCs/>
          <w:color w:val="FF0000"/>
          <w:bdr w:val="none" w:sz="0" w:space="0" w:color="auto" w:frame="1"/>
        </w:rPr>
        <w:t>.</w:t>
      </w:r>
    </w:p>
    <w:bookmarkEnd w:id="6"/>
    <w:p w14:paraId="3AE7D457" w14:textId="77777777" w:rsidR="00DA0D7D" w:rsidRPr="00160DDE" w:rsidRDefault="00DA0D7D" w:rsidP="00DA0D7D">
      <w:pPr>
        <w:pStyle w:val="Nvel2-Red"/>
        <w:numPr>
          <w:ilvl w:val="0"/>
          <w:numId w:val="0"/>
        </w:numPr>
      </w:pPr>
    </w:p>
    <w:p w14:paraId="7EF08CA3" w14:textId="71332198" w:rsidR="00DC41DD" w:rsidRPr="00160DDE" w:rsidRDefault="00DC41DD" w:rsidP="00D01ED2">
      <w:pPr>
        <w:pStyle w:val="Nivel01"/>
        <w:spacing w:before="120" w:afterLines="120" w:after="288" w:line="312" w:lineRule="auto"/>
        <w:ind w:left="0" w:firstLine="0"/>
        <w:rPr>
          <w:color w:val="FFFFFF" w:themeColor="background1"/>
        </w:rPr>
      </w:pPr>
      <w:r w:rsidRPr="00160DDE">
        <w:t>CLÁUSULA TERCEIRA – MODELOS DE EXECUÇÃO E GESTÃO CONTRATUAIS (</w:t>
      </w:r>
      <w:hyperlink r:id="rId19" w:anchor="art92" w:history="1">
        <w:r w:rsidRPr="00160DDE">
          <w:rPr>
            <w:rStyle w:val="Hyperlink"/>
          </w:rPr>
          <w:t>art. 92, IV, VII e XVIII)</w:t>
        </w:r>
      </w:hyperlink>
    </w:p>
    <w:p w14:paraId="6D5040DF" w14:textId="4C754908" w:rsidR="00DC41DD" w:rsidRPr="00160DDE" w:rsidRDefault="00DC41DD" w:rsidP="00AC5E8E">
      <w:pPr>
        <w:pStyle w:val="Nivel2"/>
        <w:spacing w:afterLines="120" w:after="288" w:line="312" w:lineRule="auto"/>
        <w:ind w:left="0" w:hanging="7"/>
      </w:pPr>
      <w:r w:rsidRPr="00160DDE">
        <w:t>O regime de execução contratual, os modelos de gestão e de execução, assim como os prazos e condições de conclusão, entrega, observação e recebimento do objeto constam no Termo de Referência, anexo a este Contrato.</w:t>
      </w:r>
    </w:p>
    <w:p w14:paraId="3A69D02B" w14:textId="2BCFD2ED" w:rsidR="008574D7" w:rsidRPr="00160DDE" w:rsidRDefault="00DC41DD" w:rsidP="00AC5E8E">
      <w:pPr>
        <w:pStyle w:val="Nivel01"/>
        <w:numPr>
          <w:ilvl w:val="0"/>
          <w:numId w:val="0"/>
        </w:numPr>
        <w:spacing w:before="120" w:afterLines="120" w:after="288" w:line="312" w:lineRule="auto"/>
      </w:pPr>
      <w:r w:rsidRPr="00160DDE">
        <w:t xml:space="preserve">CLÁUSULA QUARTA </w:t>
      </w:r>
      <w:r w:rsidR="008574D7" w:rsidRPr="00160DDE">
        <w:t>–</w:t>
      </w:r>
      <w:r w:rsidRPr="00160DDE">
        <w:t xml:space="preserve"> SUBCONTRATAÇÃO</w:t>
      </w:r>
    </w:p>
    <w:p w14:paraId="7D752A3C" w14:textId="77777777" w:rsidR="00AC5E8E" w:rsidRPr="00160DDE" w:rsidRDefault="00AC5E8E" w:rsidP="00AC5E8E">
      <w:pPr>
        <w:pStyle w:val="PargrafodaLista"/>
        <w:keepNext/>
        <w:keepLines/>
        <w:numPr>
          <w:ilvl w:val="0"/>
          <w:numId w:val="1"/>
        </w:numPr>
        <w:tabs>
          <w:tab w:val="left" w:pos="567"/>
        </w:tabs>
        <w:spacing w:before="240"/>
        <w:contextualSpacing w:val="0"/>
        <w:jc w:val="both"/>
        <w:outlineLvl w:val="0"/>
        <w:rPr>
          <w:rFonts w:ascii="Arial" w:eastAsiaTheme="majorEastAsia" w:hAnsi="Arial" w:cs="Arial"/>
          <w:b/>
          <w:bCs/>
          <w:vanish/>
          <w:sz w:val="20"/>
          <w:szCs w:val="20"/>
        </w:rPr>
      </w:pPr>
      <w:bookmarkStart w:id="8" w:name="_Hlk182220156"/>
      <w:bookmarkStart w:id="9" w:name="_Hlk182221373"/>
    </w:p>
    <w:p w14:paraId="2B9A2DC3" w14:textId="6D374C40" w:rsidR="00AC5E8E" w:rsidRPr="00160DDE" w:rsidRDefault="00AC5E8E" w:rsidP="00AC5E8E">
      <w:pPr>
        <w:pStyle w:val="Nivel2"/>
        <w:ind w:left="432"/>
      </w:pPr>
      <w:r w:rsidRPr="00160DDE">
        <w:t>As regras sobre a subcontratação do objeto são aquelas estabelecidas no Termo de Referência, anexo a este Contrato</w:t>
      </w:r>
      <w:bookmarkEnd w:id="8"/>
      <w:r w:rsidRPr="00160DDE">
        <w:t>.</w:t>
      </w:r>
    </w:p>
    <w:bookmarkEnd w:id="9"/>
    <w:p w14:paraId="021226A6" w14:textId="77777777" w:rsidR="00AC5E8E" w:rsidRPr="00160DDE" w:rsidRDefault="00AC5E8E" w:rsidP="00AC5E8E"/>
    <w:p w14:paraId="0F2E9E2E" w14:textId="77777777" w:rsidR="00DC41DD" w:rsidRPr="00160DDE" w:rsidRDefault="00DC41DD" w:rsidP="00AC5E8E">
      <w:pPr>
        <w:pStyle w:val="Nivel01"/>
        <w:numPr>
          <w:ilvl w:val="0"/>
          <w:numId w:val="0"/>
        </w:numPr>
        <w:spacing w:before="120" w:afterLines="120" w:after="288" w:line="312" w:lineRule="auto"/>
        <w:rPr>
          <w:color w:val="FFFFFF" w:themeColor="background1"/>
        </w:rPr>
      </w:pPr>
      <w:r w:rsidRPr="00160DDE">
        <w:t>CLÁUSULA QUINTA - PREÇO</w:t>
      </w:r>
    </w:p>
    <w:p w14:paraId="14CDEAEF" w14:textId="77777777" w:rsidR="00AC5E8E" w:rsidRPr="00160DDE" w:rsidRDefault="00AC5E8E" w:rsidP="00AC5E8E">
      <w:pPr>
        <w:pStyle w:val="PargrafodaLista"/>
        <w:keepNext/>
        <w:keepLines/>
        <w:numPr>
          <w:ilvl w:val="0"/>
          <w:numId w:val="1"/>
        </w:numPr>
        <w:tabs>
          <w:tab w:val="left" w:pos="567"/>
        </w:tabs>
        <w:spacing w:before="240"/>
        <w:contextualSpacing w:val="0"/>
        <w:jc w:val="both"/>
        <w:outlineLvl w:val="0"/>
        <w:rPr>
          <w:rFonts w:ascii="Arial" w:eastAsiaTheme="majorEastAsia" w:hAnsi="Arial" w:cs="Arial"/>
          <w:b/>
          <w:bCs/>
          <w:vanish/>
          <w:sz w:val="20"/>
          <w:szCs w:val="20"/>
          <w:lang w:eastAsia="en-US"/>
        </w:rPr>
      </w:pPr>
    </w:p>
    <w:p w14:paraId="0A770FF3" w14:textId="73B228A3" w:rsidR="00DC41DD" w:rsidRPr="00160DDE" w:rsidRDefault="00DC41DD" w:rsidP="00AC5E8E">
      <w:pPr>
        <w:pStyle w:val="Nivel2"/>
        <w:ind w:left="0" w:hanging="14"/>
      </w:pPr>
      <w:r w:rsidRPr="00160DDE">
        <w:rPr>
          <w:lang w:eastAsia="en-US"/>
        </w:rPr>
        <w:t>O valor mensal da contratação é de R$ .......... (</w:t>
      </w:r>
      <w:proofErr w:type="gramStart"/>
      <w:r w:rsidRPr="00160DDE">
        <w:rPr>
          <w:lang w:eastAsia="en-US"/>
        </w:rPr>
        <w:t>.....</w:t>
      </w:r>
      <w:proofErr w:type="gramEnd"/>
      <w:r w:rsidRPr="00160DDE">
        <w:rPr>
          <w:lang w:eastAsia="en-US"/>
        </w:rPr>
        <w:t>), perfazendo o valor total de R$ ....... (....).</w:t>
      </w:r>
    </w:p>
    <w:p w14:paraId="13EB98A7" w14:textId="77777777" w:rsidR="00DC41DD" w:rsidRPr="00160DDE" w:rsidRDefault="00DC41DD" w:rsidP="00AC5E8E">
      <w:pPr>
        <w:pStyle w:val="ou"/>
        <w:spacing w:before="120" w:afterLines="120" w:after="288" w:line="312" w:lineRule="auto"/>
        <w:ind w:hanging="14"/>
        <w:rPr>
          <w:sz w:val="20"/>
          <w:szCs w:val="20"/>
        </w:rPr>
      </w:pPr>
      <w:r w:rsidRPr="00160DDE">
        <w:rPr>
          <w:sz w:val="20"/>
          <w:szCs w:val="20"/>
          <w:lang w:eastAsia="en-US"/>
        </w:rPr>
        <w:t>OU</w:t>
      </w:r>
    </w:p>
    <w:p w14:paraId="504BF298" w14:textId="77777777" w:rsidR="00DC41DD" w:rsidRPr="00F21123" w:rsidRDefault="00DC41DD" w:rsidP="00AC5E8E">
      <w:pPr>
        <w:pStyle w:val="Nvel2-Red"/>
        <w:spacing w:afterLines="120" w:after="288" w:line="312" w:lineRule="auto"/>
        <w:ind w:left="0" w:hanging="14"/>
      </w:pPr>
      <w:commentRangeStart w:id="10"/>
      <w:r w:rsidRPr="00F21123">
        <w:t>O valor total da contratação é de R$.......... (.....)</w:t>
      </w:r>
      <w:commentRangeEnd w:id="10"/>
      <w:r w:rsidR="00930B95" w:rsidRPr="00F21123">
        <w:rPr>
          <w:rStyle w:val="Refdecomentrio"/>
          <w:i w:val="0"/>
          <w:iCs w:val="0"/>
          <w:color w:val="auto"/>
          <w:sz w:val="20"/>
          <w:szCs w:val="20"/>
        </w:rPr>
        <w:commentReference w:id="10"/>
      </w:r>
    </w:p>
    <w:p w14:paraId="6B7C7844" w14:textId="77777777" w:rsidR="00DC41DD" w:rsidRPr="00160DDE" w:rsidRDefault="00DC41DD" w:rsidP="00AC5E8E">
      <w:pPr>
        <w:pStyle w:val="Nivel2"/>
        <w:spacing w:afterLines="120" w:after="288" w:line="312" w:lineRule="auto"/>
        <w:ind w:left="0" w:hanging="14"/>
      </w:pPr>
      <w:r w:rsidRPr="00160DDE">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211EBF8B" w14:textId="34AB50A4" w:rsidR="00DC41DD" w:rsidRPr="00F21123" w:rsidRDefault="00DC41DD" w:rsidP="00AC5E8E">
      <w:pPr>
        <w:pStyle w:val="Nvel2-Red"/>
        <w:spacing w:afterLines="120" w:after="288" w:line="312" w:lineRule="auto"/>
        <w:ind w:left="0" w:hanging="14"/>
      </w:pPr>
      <w:commentRangeStart w:id="11"/>
      <w:r w:rsidRPr="00F21123">
        <w:t>O valor acima é meramente estimativo, de forma que os pagamentos devidos ao contratado dependerão dos quantitativos efetivamente fornecidos.</w:t>
      </w:r>
      <w:commentRangeEnd w:id="11"/>
      <w:r w:rsidR="00930B95" w:rsidRPr="00F21123">
        <w:rPr>
          <w:rStyle w:val="Refdecomentrio"/>
          <w:i w:val="0"/>
          <w:iCs w:val="0"/>
          <w:color w:val="auto"/>
          <w:sz w:val="20"/>
          <w:szCs w:val="20"/>
        </w:rPr>
        <w:commentReference w:id="11"/>
      </w:r>
    </w:p>
    <w:p w14:paraId="260F9E71" w14:textId="3173E274" w:rsidR="00DC41DD" w:rsidRPr="004827F2" w:rsidRDefault="00DC41DD" w:rsidP="00AC5E8E">
      <w:pPr>
        <w:pStyle w:val="Nivel01"/>
        <w:numPr>
          <w:ilvl w:val="0"/>
          <w:numId w:val="0"/>
        </w:numPr>
        <w:spacing w:before="120" w:afterLines="120" w:after="288" w:line="312" w:lineRule="auto"/>
        <w:rPr>
          <w:color w:val="FFFFFF" w:themeColor="background1"/>
        </w:rPr>
      </w:pPr>
      <w:r w:rsidRPr="004827F2">
        <w:t>CLÁUSULA SEXTA - PAGAMENTO (</w:t>
      </w:r>
      <w:hyperlink r:id="rId20" w:anchor="art92" w:history="1">
        <w:r w:rsidRPr="004827F2">
          <w:rPr>
            <w:rStyle w:val="Hyperlink"/>
          </w:rPr>
          <w:t>art. 92, V e VI</w:t>
        </w:r>
      </w:hyperlink>
      <w:r w:rsidRPr="004827F2">
        <w:t>)</w:t>
      </w:r>
    </w:p>
    <w:p w14:paraId="537F99FB" w14:textId="77777777" w:rsidR="00AC5E8E" w:rsidRPr="00AC5E8E" w:rsidRDefault="00AC5E8E" w:rsidP="00AC5E8E">
      <w:pPr>
        <w:pStyle w:val="PargrafodaLista"/>
        <w:keepNext/>
        <w:keepLines/>
        <w:numPr>
          <w:ilvl w:val="0"/>
          <w:numId w:val="1"/>
        </w:numPr>
        <w:tabs>
          <w:tab w:val="left" w:pos="567"/>
        </w:tabs>
        <w:spacing w:before="240"/>
        <w:contextualSpacing w:val="0"/>
        <w:jc w:val="both"/>
        <w:outlineLvl w:val="0"/>
        <w:rPr>
          <w:rFonts w:ascii="Arial" w:eastAsiaTheme="majorEastAsia" w:hAnsi="Arial" w:cs="Arial"/>
          <w:b/>
          <w:bCs/>
          <w:vanish/>
          <w:sz w:val="20"/>
          <w:szCs w:val="20"/>
        </w:rPr>
      </w:pPr>
    </w:p>
    <w:p w14:paraId="6CEB60F9" w14:textId="2154F675" w:rsidR="006B1320" w:rsidRPr="006B1320" w:rsidRDefault="00DC41DD" w:rsidP="00AC5E8E">
      <w:pPr>
        <w:pStyle w:val="Nivel2"/>
        <w:spacing w:afterLines="120" w:after="288" w:line="312" w:lineRule="auto"/>
        <w:ind w:left="0" w:hanging="14"/>
      </w:pPr>
      <w:r w:rsidRPr="006B1320">
        <w:t>O prazo para pagamento ao contratado e demais condições a ele referentes encontram-se definidos no Termo de Referência, anexo a este Contrato</w:t>
      </w:r>
      <w:r w:rsidR="00E657F9">
        <w:t>, e ainda:</w:t>
      </w:r>
    </w:p>
    <w:p w14:paraId="01AEDB88" w14:textId="7B67D980" w:rsidR="00E657F9" w:rsidRPr="00AC5E8E" w:rsidRDefault="001E6D31" w:rsidP="00AC5E8E">
      <w:pPr>
        <w:pStyle w:val="Nvel3-R"/>
        <w:spacing w:afterLines="120" w:after="288" w:line="312" w:lineRule="auto"/>
        <w:ind w:left="567" w:firstLine="0"/>
        <w:rPr>
          <w:i w:val="0"/>
          <w:color w:val="000000" w:themeColor="text1"/>
        </w:rPr>
      </w:pPr>
      <w:commentRangeStart w:id="12"/>
      <w:r w:rsidRPr="00C74ED2">
        <w:rPr>
          <w:i w:val="0"/>
          <w:color w:val="000000" w:themeColor="text1"/>
        </w:rPr>
        <w:t xml:space="preserve">Para que ocorra o pagamento, </w:t>
      </w:r>
      <w:r w:rsidR="00385D25" w:rsidRPr="00C74ED2">
        <w:rPr>
          <w:i w:val="0"/>
          <w:color w:val="000000" w:themeColor="text1"/>
        </w:rPr>
        <w:t>o</w:t>
      </w:r>
      <w:r w:rsidRPr="00C74ED2">
        <w:rPr>
          <w:i w:val="0"/>
          <w:color w:val="000000" w:themeColor="text1"/>
        </w:rPr>
        <w:t xml:space="preserve"> </w:t>
      </w:r>
      <w:r w:rsidR="00385D25" w:rsidRPr="00C74ED2">
        <w:rPr>
          <w:i w:val="0"/>
          <w:color w:val="000000" w:themeColor="text1"/>
        </w:rPr>
        <w:t>C</w:t>
      </w:r>
      <w:r w:rsidRPr="00C74ED2">
        <w:rPr>
          <w:i w:val="0"/>
          <w:color w:val="000000" w:themeColor="text1"/>
        </w:rPr>
        <w:t>ontratad</w:t>
      </w:r>
      <w:r w:rsidR="00385D25" w:rsidRPr="00C74ED2">
        <w:rPr>
          <w:i w:val="0"/>
          <w:color w:val="000000" w:themeColor="text1"/>
        </w:rPr>
        <w:t>o</w:t>
      </w:r>
      <w:r w:rsidRPr="00C74ED2">
        <w:rPr>
          <w:i w:val="0"/>
          <w:color w:val="000000" w:themeColor="text1"/>
        </w:rPr>
        <w:t xml:space="preserve"> deverá entregar à fiscalização do contrato, via peticionamento eletrônico no SEI, toda a documentação comprobatória da execução do objeto. </w:t>
      </w:r>
      <w:commentRangeEnd w:id="12"/>
      <w:r w:rsidR="00FF1053" w:rsidRPr="00AC5E8E">
        <w:rPr>
          <w:color w:val="000000" w:themeColor="text1"/>
        </w:rPr>
        <w:commentReference w:id="12"/>
      </w:r>
    </w:p>
    <w:p w14:paraId="68F9CBA2" w14:textId="7CA3394D" w:rsidR="00E657F9" w:rsidRPr="00C74ED2" w:rsidRDefault="001E6D31" w:rsidP="00AC5E8E">
      <w:pPr>
        <w:pStyle w:val="Nvel3-R"/>
        <w:spacing w:afterLines="120" w:after="288" w:line="312" w:lineRule="auto"/>
        <w:ind w:left="567" w:firstLine="0"/>
        <w:rPr>
          <w:i w:val="0"/>
          <w:color w:val="000000" w:themeColor="text1"/>
        </w:rPr>
      </w:pPr>
      <w:r w:rsidRPr="00C74ED2">
        <w:rPr>
          <w:i w:val="0"/>
          <w:color w:val="000000" w:themeColor="text1"/>
        </w:rPr>
        <w:t xml:space="preserve">Após análise dessa documentação, </w:t>
      </w:r>
      <w:r w:rsidR="00385D25" w:rsidRPr="00C74ED2">
        <w:rPr>
          <w:i w:val="0"/>
          <w:color w:val="000000" w:themeColor="text1"/>
        </w:rPr>
        <w:t>o</w:t>
      </w:r>
      <w:r w:rsidRPr="00C74ED2">
        <w:rPr>
          <w:i w:val="0"/>
          <w:color w:val="000000" w:themeColor="text1"/>
        </w:rPr>
        <w:t xml:space="preserve"> </w:t>
      </w:r>
      <w:r w:rsidR="00385D25" w:rsidRPr="00C74ED2">
        <w:rPr>
          <w:i w:val="0"/>
          <w:color w:val="000000" w:themeColor="text1"/>
        </w:rPr>
        <w:t>C</w:t>
      </w:r>
      <w:r w:rsidRPr="00C74ED2">
        <w:rPr>
          <w:i w:val="0"/>
          <w:color w:val="000000" w:themeColor="text1"/>
        </w:rPr>
        <w:t>ontratad</w:t>
      </w:r>
      <w:r w:rsidR="00385D25" w:rsidRPr="00C74ED2">
        <w:rPr>
          <w:i w:val="0"/>
          <w:color w:val="000000" w:themeColor="text1"/>
        </w:rPr>
        <w:t>o</w:t>
      </w:r>
      <w:r w:rsidRPr="00C74ED2">
        <w:rPr>
          <w:i w:val="0"/>
          <w:color w:val="000000" w:themeColor="text1"/>
        </w:rPr>
        <w:t xml:space="preserve"> será notificada a apresentar documentos obrigatórios do processo de pagamento previstos em normativos do DNIT.</w:t>
      </w:r>
    </w:p>
    <w:p w14:paraId="31366A3C" w14:textId="5806726E" w:rsidR="00E657F9" w:rsidRPr="00C74ED2" w:rsidRDefault="001E6D31" w:rsidP="00AC5E8E">
      <w:pPr>
        <w:pStyle w:val="Nvel3-R"/>
        <w:spacing w:afterLines="120" w:after="288" w:line="312" w:lineRule="auto"/>
        <w:ind w:left="567" w:firstLine="0"/>
        <w:rPr>
          <w:i w:val="0"/>
          <w:color w:val="000000" w:themeColor="text1"/>
        </w:rPr>
      </w:pPr>
      <w:r w:rsidRPr="00C74ED2">
        <w:rPr>
          <w:i w:val="0"/>
          <w:color w:val="000000" w:themeColor="text1"/>
        </w:rPr>
        <w:t>O processo de pagamento deverá ser integralmente instruído pela fiscalização do contrato</w:t>
      </w:r>
      <w:r w:rsidRPr="00C74ED2">
        <w:rPr>
          <w:bCs/>
          <w:i w:val="0"/>
          <w:color w:val="000000" w:themeColor="text1"/>
        </w:rPr>
        <w:t> até o 5º (quinto) dia útil</w:t>
      </w:r>
      <w:r w:rsidRPr="00C74ED2">
        <w:rPr>
          <w:b/>
          <w:bCs/>
          <w:i w:val="0"/>
          <w:color w:val="000000" w:themeColor="text1"/>
        </w:rPr>
        <w:t> </w:t>
      </w:r>
      <w:r w:rsidRPr="00C74ED2">
        <w:rPr>
          <w:i w:val="0"/>
          <w:color w:val="000000" w:themeColor="text1"/>
        </w:rPr>
        <w:t>a partir do término do período da medição, desde que todos os documentos de responsabilidade d</w:t>
      </w:r>
      <w:r w:rsidR="00385D25" w:rsidRPr="00C74ED2">
        <w:rPr>
          <w:i w:val="0"/>
          <w:color w:val="000000" w:themeColor="text1"/>
        </w:rPr>
        <w:t>o</w:t>
      </w:r>
      <w:r w:rsidRPr="00C74ED2">
        <w:rPr>
          <w:i w:val="0"/>
          <w:color w:val="000000" w:themeColor="text1"/>
        </w:rPr>
        <w:t xml:space="preserve"> </w:t>
      </w:r>
      <w:r w:rsidR="00385D25" w:rsidRPr="00C74ED2">
        <w:rPr>
          <w:i w:val="0"/>
          <w:color w:val="000000" w:themeColor="text1"/>
        </w:rPr>
        <w:t>Co</w:t>
      </w:r>
      <w:r w:rsidRPr="00C74ED2">
        <w:rPr>
          <w:i w:val="0"/>
          <w:color w:val="000000" w:themeColor="text1"/>
        </w:rPr>
        <w:t>ntratad</w:t>
      </w:r>
      <w:r w:rsidR="00385D25" w:rsidRPr="00C74ED2">
        <w:rPr>
          <w:i w:val="0"/>
          <w:color w:val="000000" w:themeColor="text1"/>
        </w:rPr>
        <w:t>o</w:t>
      </w:r>
      <w:r w:rsidRPr="00C74ED2">
        <w:rPr>
          <w:i w:val="0"/>
          <w:color w:val="000000" w:themeColor="text1"/>
        </w:rPr>
        <w:t xml:space="preserve"> sejam entregues em tempo hábil.</w:t>
      </w:r>
    </w:p>
    <w:p w14:paraId="6F641951" w14:textId="77DD03E4" w:rsidR="00E657F9" w:rsidRPr="00C74ED2" w:rsidRDefault="001E6D31" w:rsidP="00AC5E8E">
      <w:pPr>
        <w:pStyle w:val="Nvel3-R"/>
        <w:spacing w:afterLines="120" w:after="288" w:line="312" w:lineRule="auto"/>
        <w:ind w:left="567" w:firstLine="0"/>
        <w:rPr>
          <w:i w:val="0"/>
          <w:color w:val="000000" w:themeColor="text1"/>
        </w:rPr>
      </w:pPr>
      <w:r w:rsidRPr="00C74ED2">
        <w:rPr>
          <w:i w:val="0"/>
          <w:color w:val="000000" w:themeColor="text1"/>
        </w:rPr>
        <w:lastRenderedPageBreak/>
        <w:t>O pagamento será creditado em nome d</w:t>
      </w:r>
      <w:r w:rsidR="00385D25" w:rsidRPr="00C74ED2">
        <w:rPr>
          <w:i w:val="0"/>
          <w:color w:val="000000" w:themeColor="text1"/>
        </w:rPr>
        <w:t>o</w:t>
      </w:r>
      <w:r w:rsidRPr="00C74ED2">
        <w:rPr>
          <w:i w:val="0"/>
          <w:color w:val="000000" w:themeColor="text1"/>
        </w:rPr>
        <w:t xml:space="preserve"> </w:t>
      </w:r>
      <w:r w:rsidR="00385D25" w:rsidRPr="00C74ED2">
        <w:rPr>
          <w:i w:val="0"/>
          <w:color w:val="000000" w:themeColor="text1"/>
        </w:rPr>
        <w:t>C</w:t>
      </w:r>
      <w:r w:rsidRPr="00C74ED2">
        <w:rPr>
          <w:i w:val="0"/>
          <w:color w:val="000000" w:themeColor="text1"/>
        </w:rPr>
        <w:t xml:space="preserve">ontratada, mediante ordem bancária em conta corrente por ela indicada, uma vez satisfeitas as condições previstas </w:t>
      </w:r>
      <w:r w:rsidR="00930827" w:rsidRPr="00C74ED2">
        <w:rPr>
          <w:i w:val="0"/>
          <w:color w:val="000000" w:themeColor="text1"/>
        </w:rPr>
        <w:t>neste</w:t>
      </w:r>
      <w:r w:rsidRPr="00C74ED2">
        <w:rPr>
          <w:i w:val="0"/>
          <w:color w:val="000000" w:themeColor="text1"/>
        </w:rPr>
        <w:t xml:space="preserve"> contrato</w:t>
      </w:r>
      <w:r w:rsidR="00930827" w:rsidRPr="00C74ED2">
        <w:rPr>
          <w:i w:val="0"/>
          <w:color w:val="000000" w:themeColor="text1"/>
        </w:rPr>
        <w:t xml:space="preserve">, no </w:t>
      </w:r>
      <w:r w:rsidRPr="00C74ED2">
        <w:rPr>
          <w:i w:val="0"/>
          <w:color w:val="000000" w:themeColor="text1"/>
        </w:rPr>
        <w:t xml:space="preserve">edital e </w:t>
      </w:r>
      <w:r w:rsidR="003C1293" w:rsidRPr="00C74ED2">
        <w:rPr>
          <w:i w:val="0"/>
          <w:color w:val="000000" w:themeColor="text1"/>
        </w:rPr>
        <w:t xml:space="preserve">nos </w:t>
      </w:r>
      <w:r w:rsidRPr="00C74ED2">
        <w:rPr>
          <w:i w:val="0"/>
          <w:color w:val="000000" w:themeColor="text1"/>
        </w:rPr>
        <w:t>normativos do DNIT, após a execução do objeto, no prazo de até 30 (trinta) dias, contados a partir da data de atesto da fiscalização do contrato na(s) nota(s) fiscal(</w:t>
      </w:r>
      <w:proofErr w:type="spellStart"/>
      <w:r w:rsidRPr="00C74ED2">
        <w:rPr>
          <w:i w:val="0"/>
          <w:color w:val="000000" w:themeColor="text1"/>
        </w:rPr>
        <w:t>is</w:t>
      </w:r>
      <w:proofErr w:type="spellEnd"/>
      <w:r w:rsidRPr="00C74ED2">
        <w:rPr>
          <w:i w:val="0"/>
          <w:color w:val="000000" w:themeColor="text1"/>
        </w:rPr>
        <w:t>). </w:t>
      </w:r>
    </w:p>
    <w:p w14:paraId="6EAE1C68" w14:textId="1D12B29F" w:rsidR="009F798D" w:rsidRPr="00C74ED2" w:rsidRDefault="001E6D31" w:rsidP="00AC5E8E">
      <w:pPr>
        <w:pStyle w:val="Nvel3-R"/>
        <w:spacing w:afterLines="120" w:after="288" w:line="312" w:lineRule="auto"/>
        <w:ind w:left="567" w:firstLine="0"/>
        <w:rPr>
          <w:i w:val="0"/>
          <w:color w:val="000000" w:themeColor="text1"/>
        </w:rPr>
      </w:pPr>
      <w:r w:rsidRPr="00C74ED2">
        <w:rPr>
          <w:i w:val="0"/>
          <w:color w:val="000000" w:themeColor="text1"/>
        </w:rPr>
        <w:t xml:space="preserve"> O prazo acima será suspenso caso seja verificada, após a atestação na(s) nota(s) fiscal(</w:t>
      </w:r>
      <w:proofErr w:type="spellStart"/>
      <w:r w:rsidRPr="00C74ED2">
        <w:rPr>
          <w:i w:val="0"/>
          <w:color w:val="000000" w:themeColor="text1"/>
        </w:rPr>
        <w:t>is</w:t>
      </w:r>
      <w:proofErr w:type="spellEnd"/>
      <w:r w:rsidRPr="00C74ED2">
        <w:rPr>
          <w:i w:val="0"/>
          <w:color w:val="000000" w:themeColor="text1"/>
        </w:rPr>
        <w:t>), alguma inconformidade na documentação apresentada pel</w:t>
      </w:r>
      <w:r w:rsidR="00385D25" w:rsidRPr="00C74ED2">
        <w:rPr>
          <w:i w:val="0"/>
          <w:color w:val="000000" w:themeColor="text1"/>
        </w:rPr>
        <w:t>o</w:t>
      </w:r>
      <w:r w:rsidRPr="00C74ED2">
        <w:rPr>
          <w:i w:val="0"/>
          <w:color w:val="000000" w:themeColor="text1"/>
        </w:rPr>
        <w:t xml:space="preserve"> </w:t>
      </w:r>
      <w:r w:rsidR="00385D25" w:rsidRPr="00C74ED2">
        <w:rPr>
          <w:i w:val="0"/>
          <w:color w:val="000000" w:themeColor="text1"/>
        </w:rPr>
        <w:t>C</w:t>
      </w:r>
      <w:r w:rsidRPr="00C74ED2">
        <w:rPr>
          <w:i w:val="0"/>
          <w:color w:val="000000" w:themeColor="text1"/>
        </w:rPr>
        <w:t>ontratad</w:t>
      </w:r>
      <w:r w:rsidR="00385D25" w:rsidRPr="00C74ED2">
        <w:rPr>
          <w:i w:val="0"/>
          <w:color w:val="000000" w:themeColor="text1"/>
        </w:rPr>
        <w:t>o</w:t>
      </w:r>
      <w:r w:rsidRPr="00C74ED2">
        <w:rPr>
          <w:i w:val="0"/>
          <w:color w:val="000000" w:themeColor="text1"/>
        </w:rPr>
        <w:t>, devendo a fiscalização notificá-la formalmente para imediata regularização.</w:t>
      </w:r>
    </w:p>
    <w:p w14:paraId="439DCA23" w14:textId="1DEF1964" w:rsidR="00E657F9" w:rsidRPr="00C74ED2" w:rsidRDefault="004A76A1" w:rsidP="004A76A1">
      <w:pPr>
        <w:pStyle w:val="Nivel4"/>
        <w:numPr>
          <w:ilvl w:val="0"/>
          <w:numId w:val="0"/>
        </w:numPr>
        <w:ind w:left="1569"/>
        <w:rPr>
          <w:i/>
        </w:rPr>
      </w:pPr>
      <w:r w:rsidRPr="00C74ED2">
        <w:rPr>
          <w:iCs/>
        </w:rPr>
        <w:t xml:space="preserve">6.1.5.1. </w:t>
      </w:r>
      <w:r w:rsidR="001E6D31" w:rsidRPr="00C74ED2">
        <w:rPr>
          <w:iCs/>
        </w:rPr>
        <w:t>Regularizada</w:t>
      </w:r>
      <w:r w:rsidR="001E6D31" w:rsidRPr="00C74ED2">
        <w:t xml:space="preserve"> a documentação pel</w:t>
      </w:r>
      <w:r w:rsidR="00385D25" w:rsidRPr="00C74ED2">
        <w:t>o</w:t>
      </w:r>
      <w:r w:rsidR="001E6D31" w:rsidRPr="00C74ED2">
        <w:t xml:space="preserve"> </w:t>
      </w:r>
      <w:r w:rsidR="00385D25" w:rsidRPr="00C74ED2">
        <w:t>Co</w:t>
      </w:r>
      <w:r w:rsidR="001E6D31" w:rsidRPr="00C74ED2">
        <w:t>ntratad</w:t>
      </w:r>
      <w:r w:rsidR="00385D25" w:rsidRPr="00C74ED2">
        <w:t>o</w:t>
      </w:r>
      <w:r w:rsidR="001E6D31" w:rsidRPr="00C74ED2">
        <w:t>, o prazo volta a correr de onde parou.</w:t>
      </w:r>
    </w:p>
    <w:p w14:paraId="156D269E" w14:textId="66D85CAC" w:rsidR="00292DC9" w:rsidRPr="00C74ED2" w:rsidRDefault="001E6D31" w:rsidP="00AC5E8E">
      <w:pPr>
        <w:pStyle w:val="Nvel3-R"/>
        <w:spacing w:afterLines="120" w:after="288" w:line="312" w:lineRule="auto"/>
        <w:ind w:left="567" w:firstLine="0"/>
        <w:rPr>
          <w:i w:val="0"/>
          <w:color w:val="000000" w:themeColor="text1"/>
        </w:rPr>
      </w:pPr>
      <w:r w:rsidRPr="00AC5E8E">
        <w:rPr>
          <w:i w:val="0"/>
          <w:color w:val="000000" w:themeColor="text1"/>
        </w:rPr>
        <w:t xml:space="preserve">Os valores a serem pagos, no caso de ocorrer atraso na data prevista deverão ser atualizados financeiramente, desde que o contratado não tenha dado causa ao atraso, conforme o disposto </w:t>
      </w:r>
      <w:r w:rsidR="00801D0E" w:rsidRPr="00AC5E8E">
        <w:rPr>
          <w:i w:val="0"/>
          <w:color w:val="000000" w:themeColor="text1"/>
        </w:rPr>
        <w:t>no item 5 do Anexo XI</w:t>
      </w:r>
      <w:r w:rsidRPr="00AC5E8E">
        <w:rPr>
          <w:i w:val="0"/>
          <w:color w:val="000000" w:themeColor="text1"/>
        </w:rPr>
        <w:t xml:space="preserve"> da IN </w:t>
      </w:r>
      <w:r w:rsidR="00801D0E" w:rsidRPr="00AC5E8E">
        <w:rPr>
          <w:i w:val="0"/>
          <w:color w:val="000000" w:themeColor="text1"/>
        </w:rPr>
        <w:t xml:space="preserve">SEGES/MP nº </w:t>
      </w:r>
      <w:r w:rsidRPr="00AC5E8E">
        <w:rPr>
          <w:i w:val="0"/>
          <w:color w:val="000000" w:themeColor="text1"/>
        </w:rPr>
        <w:t>5</w:t>
      </w:r>
      <w:r w:rsidR="00801D0E" w:rsidRPr="00AC5E8E">
        <w:rPr>
          <w:i w:val="0"/>
          <w:color w:val="000000" w:themeColor="text1"/>
        </w:rPr>
        <w:t xml:space="preserve">, de 26 de maio </w:t>
      </w:r>
      <w:r w:rsidRPr="00AC5E8E">
        <w:rPr>
          <w:i w:val="0"/>
          <w:color w:val="000000" w:themeColor="text1"/>
        </w:rPr>
        <w:t>2017, após decorridos 30</w:t>
      </w:r>
      <w:r w:rsidR="00801D0E" w:rsidRPr="00AC5E8E">
        <w:rPr>
          <w:i w:val="0"/>
          <w:color w:val="000000" w:themeColor="text1"/>
        </w:rPr>
        <w:t xml:space="preserve"> (trinta)</w:t>
      </w:r>
      <w:r w:rsidRPr="00AC5E8E">
        <w:rPr>
          <w:i w:val="0"/>
          <w:color w:val="000000" w:themeColor="text1"/>
        </w:rPr>
        <w:t xml:space="preserve"> dias contados a partir da data do atestado de conformidade e entrega da</w:t>
      </w:r>
      <w:r w:rsidR="009F798D" w:rsidRPr="00AC5E8E">
        <w:rPr>
          <w:i w:val="0"/>
          <w:color w:val="000000" w:themeColor="text1"/>
        </w:rPr>
        <w:t>(s)</w:t>
      </w:r>
      <w:r w:rsidRPr="00AC5E8E">
        <w:rPr>
          <w:i w:val="0"/>
          <w:color w:val="000000" w:themeColor="text1"/>
        </w:rPr>
        <w:t xml:space="preserve"> nota</w:t>
      </w:r>
      <w:r w:rsidR="009F798D" w:rsidRPr="00AC5E8E">
        <w:rPr>
          <w:i w:val="0"/>
          <w:color w:val="000000" w:themeColor="text1"/>
        </w:rPr>
        <w:t>(s)</w:t>
      </w:r>
      <w:r w:rsidRPr="00AC5E8E">
        <w:rPr>
          <w:i w:val="0"/>
          <w:color w:val="000000" w:themeColor="text1"/>
        </w:rPr>
        <w:t xml:space="preserve"> fiscal</w:t>
      </w:r>
      <w:r w:rsidR="009F798D" w:rsidRPr="00AC5E8E">
        <w:rPr>
          <w:i w:val="0"/>
          <w:color w:val="000000" w:themeColor="text1"/>
        </w:rPr>
        <w:t>(</w:t>
      </w:r>
      <w:proofErr w:type="spellStart"/>
      <w:r w:rsidR="009F798D" w:rsidRPr="00AC5E8E">
        <w:rPr>
          <w:i w:val="0"/>
          <w:color w:val="000000" w:themeColor="text1"/>
        </w:rPr>
        <w:t>is</w:t>
      </w:r>
      <w:proofErr w:type="spellEnd"/>
      <w:r w:rsidR="009F798D" w:rsidRPr="00AC5E8E">
        <w:rPr>
          <w:i w:val="0"/>
          <w:color w:val="000000" w:themeColor="text1"/>
        </w:rPr>
        <w:t>).</w:t>
      </w:r>
    </w:p>
    <w:p w14:paraId="285B2363" w14:textId="47C2C0D9" w:rsidR="00DC41DD" w:rsidRPr="00160DDE" w:rsidRDefault="00DC41DD" w:rsidP="00AC5E8E">
      <w:pPr>
        <w:pStyle w:val="Nivel01"/>
        <w:numPr>
          <w:ilvl w:val="0"/>
          <w:numId w:val="0"/>
        </w:numPr>
        <w:spacing w:before="120" w:afterLines="120" w:after="288" w:line="312" w:lineRule="auto"/>
        <w:rPr>
          <w:color w:val="FFFFFF" w:themeColor="background1"/>
        </w:rPr>
      </w:pPr>
      <w:commentRangeStart w:id="13"/>
      <w:r w:rsidRPr="00160DDE">
        <w:t>CLÁUSULA SÉTIMA - REAJUSTE (</w:t>
      </w:r>
      <w:hyperlink r:id="rId21" w:anchor="art92" w:history="1">
        <w:r w:rsidRPr="00160DDE">
          <w:rPr>
            <w:rStyle w:val="Hyperlink"/>
          </w:rPr>
          <w:t>art. 92, V)</w:t>
        </w:r>
        <w:commentRangeEnd w:id="13"/>
        <w:r w:rsidR="00962AFE" w:rsidRPr="00160DDE">
          <w:rPr>
            <w:rStyle w:val="Hyperlink"/>
            <w:rFonts w:eastAsiaTheme="minorEastAsia"/>
            <w:b w:val="0"/>
            <w:bCs w:val="0"/>
          </w:rPr>
          <w:commentReference w:id="13"/>
        </w:r>
      </w:hyperlink>
    </w:p>
    <w:p w14:paraId="4453C5FD" w14:textId="77777777" w:rsidR="00AC5E8E" w:rsidRPr="00160DDE" w:rsidRDefault="00AC5E8E" w:rsidP="00AC5E8E">
      <w:pPr>
        <w:pStyle w:val="PargrafodaLista"/>
        <w:keepNext/>
        <w:keepLines/>
        <w:numPr>
          <w:ilvl w:val="0"/>
          <w:numId w:val="1"/>
        </w:numPr>
        <w:tabs>
          <w:tab w:val="left" w:pos="567"/>
        </w:tabs>
        <w:spacing w:before="240"/>
        <w:contextualSpacing w:val="0"/>
        <w:jc w:val="both"/>
        <w:outlineLvl w:val="0"/>
        <w:rPr>
          <w:rFonts w:ascii="Arial" w:eastAsiaTheme="majorEastAsia" w:hAnsi="Arial" w:cs="Arial"/>
          <w:b/>
          <w:bCs/>
          <w:vanish/>
          <w:sz w:val="20"/>
          <w:szCs w:val="20"/>
        </w:rPr>
      </w:pPr>
    </w:p>
    <w:p w14:paraId="33F59DA5" w14:textId="77777777" w:rsidR="00AC5E8E" w:rsidRPr="00160DDE" w:rsidRDefault="00AC5E8E" w:rsidP="00AC5E8E">
      <w:pPr>
        <w:pStyle w:val="Nivel2"/>
        <w:spacing w:afterLines="120" w:after="288" w:line="312" w:lineRule="auto"/>
        <w:ind w:left="0" w:hanging="14"/>
      </w:pPr>
      <w:r w:rsidRPr="00160DDE">
        <w:t>As regras acerca do reajuste do valor contratual são aquelas definidas no Termo de Referência, anexo a este Contrato.</w:t>
      </w:r>
    </w:p>
    <w:p w14:paraId="42C191C8" w14:textId="1D05CE77" w:rsidR="00DC41DD" w:rsidRPr="004827F2" w:rsidRDefault="00DC41DD" w:rsidP="00AC5E8E">
      <w:pPr>
        <w:pStyle w:val="Nivel01"/>
        <w:numPr>
          <w:ilvl w:val="0"/>
          <w:numId w:val="0"/>
        </w:numPr>
        <w:spacing w:before="120" w:afterLines="120" w:after="288" w:line="312" w:lineRule="auto"/>
        <w:rPr>
          <w:color w:val="FFFFFF" w:themeColor="background1"/>
        </w:rPr>
      </w:pPr>
      <w:r w:rsidRPr="004827F2">
        <w:t>CLÁUSULA OITAVA - OBRIGAÇÕES DO CONTRATANTE (</w:t>
      </w:r>
      <w:hyperlink r:id="rId22" w:anchor="art92" w:history="1">
        <w:r w:rsidRPr="004827F2">
          <w:rPr>
            <w:rStyle w:val="Hyperlink"/>
          </w:rPr>
          <w:t>art. 92, X, XI e XIV</w:t>
        </w:r>
      </w:hyperlink>
      <w:r w:rsidRPr="004827F2">
        <w:t>)</w:t>
      </w:r>
    </w:p>
    <w:p w14:paraId="00106C40" w14:textId="77777777" w:rsidR="00AC5E8E" w:rsidRPr="00AC5E8E" w:rsidRDefault="00AC5E8E" w:rsidP="00AC5E8E">
      <w:pPr>
        <w:pStyle w:val="PargrafodaLista"/>
        <w:keepNext/>
        <w:keepLines/>
        <w:numPr>
          <w:ilvl w:val="0"/>
          <w:numId w:val="1"/>
        </w:numPr>
        <w:tabs>
          <w:tab w:val="left" w:pos="567"/>
        </w:tabs>
        <w:spacing w:before="240"/>
        <w:contextualSpacing w:val="0"/>
        <w:jc w:val="both"/>
        <w:outlineLvl w:val="0"/>
        <w:rPr>
          <w:rFonts w:ascii="Arial" w:eastAsiaTheme="majorEastAsia" w:hAnsi="Arial" w:cs="Arial"/>
          <w:b/>
          <w:bCs/>
          <w:vanish/>
          <w:sz w:val="20"/>
          <w:szCs w:val="20"/>
        </w:rPr>
      </w:pPr>
    </w:p>
    <w:p w14:paraId="17026D71" w14:textId="584C3EC2" w:rsidR="00DC41DD" w:rsidRPr="00AC5E8E" w:rsidRDefault="00DC41DD" w:rsidP="00AC5E8E">
      <w:pPr>
        <w:pStyle w:val="Nivel2"/>
        <w:ind w:left="418"/>
      </w:pPr>
      <w:r w:rsidRPr="004827F2">
        <w:t>São obrigações do Contratante:</w:t>
      </w:r>
    </w:p>
    <w:p w14:paraId="532D3BFA" w14:textId="77777777" w:rsidR="00DC41DD" w:rsidRPr="004827F2" w:rsidRDefault="00DC41DD" w:rsidP="00AC5E8E">
      <w:pPr>
        <w:pStyle w:val="Nivel2"/>
        <w:spacing w:afterLines="120" w:after="288" w:line="312" w:lineRule="auto"/>
        <w:ind w:left="0" w:hanging="14"/>
      </w:pPr>
      <w:r w:rsidRPr="004827F2">
        <w:t>Exigir o cumprimento de todas as obrigações assumidas pelo Contratado, de acordo com o contrato e seus anexos;</w:t>
      </w:r>
    </w:p>
    <w:p w14:paraId="0962BAF1" w14:textId="77777777" w:rsidR="00DC41DD" w:rsidRPr="00160DDE" w:rsidRDefault="00DC41DD" w:rsidP="00AC5E8E">
      <w:pPr>
        <w:pStyle w:val="Nivel2"/>
        <w:spacing w:afterLines="120" w:after="288" w:line="312" w:lineRule="auto"/>
        <w:ind w:left="0" w:hanging="14"/>
      </w:pPr>
      <w:r w:rsidRPr="00160DDE">
        <w:t>Receber o objeto no prazo e condições estabelecidas no Termo de Referência;</w:t>
      </w:r>
    </w:p>
    <w:p w14:paraId="2BAA7037" w14:textId="40700377" w:rsidR="00DC41DD" w:rsidRPr="00160DDE" w:rsidRDefault="00DC41DD" w:rsidP="00AC5E8E">
      <w:pPr>
        <w:pStyle w:val="Nivel2"/>
        <w:spacing w:afterLines="120" w:after="288" w:line="312" w:lineRule="auto"/>
        <w:ind w:left="0" w:hanging="14"/>
      </w:pPr>
      <w:r w:rsidRPr="00160DDE">
        <w:t xml:space="preserve">Notificar o Contratado, </w:t>
      </w:r>
      <w:r w:rsidR="00095CBD" w:rsidRPr="00160DDE">
        <w:t>por escrito, sobre vícios, defeitos incorreções, imperfeições, falhas ou irregularidades verificadas na execução do objeto contratual, fixando prazo para que seja substituído, reparado ou corrigido, total ou parcialmente, às suas expensas, certificando-se de que as soluções por ele propostas sejam as mais adequadas;</w:t>
      </w:r>
    </w:p>
    <w:p w14:paraId="449FBE74" w14:textId="77777777" w:rsidR="00DC41DD" w:rsidRPr="004827F2" w:rsidRDefault="00DC41DD" w:rsidP="00AC5E8E">
      <w:pPr>
        <w:pStyle w:val="Nivel2"/>
        <w:spacing w:afterLines="120" w:after="288" w:line="312" w:lineRule="auto"/>
        <w:ind w:left="0" w:hanging="14"/>
      </w:pPr>
      <w:r w:rsidRPr="004827F2">
        <w:t>Acompanhar e fiscalizar a execução do contrato e o cumprimento das obrigações pelo Contratado;</w:t>
      </w:r>
    </w:p>
    <w:p w14:paraId="3F5A4521" w14:textId="77777777" w:rsidR="00DC41DD" w:rsidRPr="004827F2" w:rsidRDefault="00DC41DD" w:rsidP="00AC5E8E">
      <w:pPr>
        <w:pStyle w:val="Nivel2"/>
        <w:spacing w:afterLines="120" w:after="288" w:line="312" w:lineRule="auto"/>
        <w:ind w:left="0" w:hanging="14"/>
      </w:pPr>
      <w:r w:rsidRPr="004827F2">
        <w:t>Efetuar o pagamento ao Contratado do valor correspondente ao fornecimento do objeto, no prazo, forma e condições estabelecidos no presente Contrato;</w:t>
      </w:r>
    </w:p>
    <w:p w14:paraId="051AC66D" w14:textId="77777777" w:rsidR="00DC41DD" w:rsidRPr="004827F2" w:rsidRDefault="00DC41DD" w:rsidP="00AC5E8E">
      <w:pPr>
        <w:pStyle w:val="Nivel2"/>
        <w:spacing w:afterLines="120" w:after="288" w:line="312" w:lineRule="auto"/>
        <w:ind w:left="0" w:hanging="14"/>
      </w:pPr>
      <w:r w:rsidRPr="004827F2">
        <w:t xml:space="preserve">Aplicar ao Contratado as sanções previstas na lei e neste Contrato; </w:t>
      </w:r>
    </w:p>
    <w:p w14:paraId="6F3B095A" w14:textId="77777777" w:rsidR="00DC41DD" w:rsidRPr="004827F2" w:rsidRDefault="00DC41DD" w:rsidP="00AC5E8E">
      <w:pPr>
        <w:pStyle w:val="Nivel2"/>
        <w:spacing w:afterLines="120" w:after="288" w:line="312" w:lineRule="auto"/>
        <w:ind w:left="0" w:hanging="14"/>
      </w:pPr>
      <w:r w:rsidRPr="004827F2">
        <w:t>Cientificar o órgão de representação judicial da Advocacia-Geral da União para adoção das medidas cabíveis quando do descumprimento de obrigações pelo Contratado;</w:t>
      </w:r>
    </w:p>
    <w:p w14:paraId="46E2C605" w14:textId="77777777" w:rsidR="00DC41DD" w:rsidRPr="00F21123" w:rsidRDefault="00DC41DD" w:rsidP="00AC5E8E">
      <w:pPr>
        <w:pStyle w:val="Nivel2"/>
        <w:spacing w:afterLines="120" w:after="288" w:line="312" w:lineRule="auto"/>
        <w:ind w:left="0" w:hanging="14"/>
      </w:pPr>
      <w:r w:rsidRPr="004827F2">
        <w:lastRenderedPageBreak/>
        <w:t xml:space="preserve">Explicitamente emitir decisão sobre todas as solicitações e reclamações relacionadas à execução do </w:t>
      </w:r>
      <w:r w:rsidRPr="00160DDE">
        <w:t xml:space="preserve">presente Contrato, ressalvados os requerimentos manifestamente impertinentes, meramente protelatórios ou de </w:t>
      </w:r>
      <w:r w:rsidRPr="00F21123">
        <w:t>nenhum interesse para a boa execução do ajuste.</w:t>
      </w:r>
    </w:p>
    <w:p w14:paraId="04D37F44" w14:textId="77777777" w:rsidR="00DC41DD" w:rsidRPr="00F21123" w:rsidRDefault="00DC41DD" w:rsidP="00AC5E8E">
      <w:pPr>
        <w:pStyle w:val="Nivel2"/>
        <w:spacing w:afterLines="120" w:after="288" w:line="312" w:lineRule="auto"/>
        <w:ind w:left="0" w:hanging="14"/>
      </w:pPr>
      <w:r w:rsidRPr="00F21123">
        <w:t xml:space="preserve"> </w:t>
      </w:r>
      <w:commentRangeStart w:id="14"/>
      <w:r w:rsidRPr="00F21123">
        <w:t xml:space="preserve">A Administração terá o prazo de </w:t>
      </w:r>
      <w:r w:rsidRPr="00F21123">
        <w:rPr>
          <w:color w:val="FF0000"/>
        </w:rPr>
        <w:t>XXXXXXX</w:t>
      </w:r>
      <w:r w:rsidRPr="00F21123">
        <w:t xml:space="preserve">, a contar da data do protocolo do requerimento para decidir, admitida a prorrogação motivada, por igual período. </w:t>
      </w:r>
      <w:commentRangeEnd w:id="14"/>
      <w:r w:rsidR="00A14C15" w:rsidRPr="00F21123">
        <w:commentReference w:id="14"/>
      </w:r>
    </w:p>
    <w:p w14:paraId="0A9AC408" w14:textId="7663205D" w:rsidR="00DC41DD" w:rsidRPr="00F21123" w:rsidRDefault="00DC41DD" w:rsidP="00AC5E8E">
      <w:pPr>
        <w:pStyle w:val="Nivel2"/>
        <w:spacing w:afterLines="120" w:after="288" w:line="312" w:lineRule="auto"/>
        <w:ind w:left="0" w:hanging="14"/>
      </w:pPr>
      <w:commentRangeStart w:id="15"/>
      <w:r w:rsidRPr="00F21123">
        <w:t xml:space="preserve">Responder eventuais pedidos de reestabelecimento do equilíbrio econômico-financeiro feitos pelo contratado no prazo máximo de </w:t>
      </w:r>
      <w:r w:rsidRPr="00F21123">
        <w:rPr>
          <w:color w:val="FF0000"/>
        </w:rPr>
        <w:t>XXXXXX.</w:t>
      </w:r>
      <w:commentRangeEnd w:id="15"/>
      <w:r w:rsidR="00B26930" w:rsidRPr="00F21123">
        <w:rPr>
          <w:color w:val="FF0000"/>
        </w:rPr>
        <w:commentReference w:id="15"/>
      </w:r>
    </w:p>
    <w:p w14:paraId="4F3C6D87" w14:textId="77777777" w:rsidR="00DC41DD" w:rsidRPr="00F21123" w:rsidRDefault="00DC41DD" w:rsidP="00AC5E8E">
      <w:pPr>
        <w:pStyle w:val="Nivel2"/>
        <w:spacing w:afterLines="120" w:after="288" w:line="312" w:lineRule="auto"/>
        <w:ind w:left="0" w:hanging="14"/>
        <w:rPr>
          <w:i/>
          <w:color w:val="FF0000"/>
        </w:rPr>
      </w:pPr>
      <w:commentRangeStart w:id="16"/>
      <w:r w:rsidRPr="00F21123">
        <w:rPr>
          <w:i/>
          <w:color w:val="FF0000"/>
        </w:rPr>
        <w:t>Notificar os emitentes das garantias quanto ao início de processo administrativo para apuração de descumprimento de cláusulas contratuais.</w:t>
      </w:r>
      <w:commentRangeEnd w:id="16"/>
      <w:r w:rsidR="0021162B" w:rsidRPr="00F21123">
        <w:rPr>
          <w:i/>
          <w:color w:val="FF0000"/>
        </w:rPr>
        <w:commentReference w:id="16"/>
      </w:r>
    </w:p>
    <w:p w14:paraId="03EA963A" w14:textId="77777777" w:rsidR="00DC41DD" w:rsidRPr="00547771" w:rsidRDefault="00DC41DD" w:rsidP="00AC5E8E">
      <w:pPr>
        <w:pStyle w:val="Nivel2"/>
        <w:spacing w:afterLines="120" w:after="288" w:line="312" w:lineRule="auto"/>
        <w:ind w:left="0" w:hanging="14"/>
      </w:pPr>
      <w:r w:rsidRPr="00160DDE">
        <w:t xml:space="preserve">A Administração não responderá por quaisquer compromissos assumidos pelo Contratado com terceiros, ainda que vinculados à execução do contrato, bem como por qualquer dano causado a terceiros em </w:t>
      </w:r>
      <w:r w:rsidRPr="00547771">
        <w:t>decorrência de ato do Contratado, de seus empregados, prepostos ou subordinados.</w:t>
      </w:r>
    </w:p>
    <w:p w14:paraId="5991E8B0" w14:textId="0C527160" w:rsidR="00DC41DD" w:rsidRPr="00547771" w:rsidRDefault="00DC41DD" w:rsidP="00095CBD">
      <w:pPr>
        <w:pStyle w:val="Nivel01"/>
        <w:spacing w:before="120" w:afterLines="120" w:after="288" w:line="312" w:lineRule="auto"/>
        <w:ind w:left="0" w:firstLine="0"/>
        <w:rPr>
          <w:rStyle w:val="Hyperlink"/>
          <w:rFonts w:eastAsiaTheme="minorEastAsia"/>
          <w:b w:val="0"/>
          <w:bCs w:val="0"/>
        </w:rPr>
      </w:pPr>
      <w:commentRangeStart w:id="17"/>
      <w:r w:rsidRPr="00547771">
        <w:t>CLÁUSULA NONA - OBRIGAÇÕES DO CONTRATADO (</w:t>
      </w:r>
      <w:hyperlink r:id="rId23" w:anchor="art92" w:history="1">
        <w:r w:rsidRPr="00547771">
          <w:rPr>
            <w:rStyle w:val="Hyperlink"/>
          </w:rPr>
          <w:t>art. 92, XIV, XVI e XVII)</w:t>
        </w:r>
        <w:commentRangeEnd w:id="17"/>
        <w:r w:rsidR="002C6278" w:rsidRPr="00547771">
          <w:rPr>
            <w:rStyle w:val="Hyperlink"/>
            <w:rFonts w:eastAsiaTheme="minorEastAsia"/>
            <w:b w:val="0"/>
            <w:bCs w:val="0"/>
          </w:rPr>
          <w:commentReference w:id="17"/>
        </w:r>
      </w:hyperlink>
    </w:p>
    <w:p w14:paraId="0416DF5F" w14:textId="77777777" w:rsidR="00095CBD" w:rsidRPr="00547771" w:rsidRDefault="00095CBD" w:rsidP="00095CBD">
      <w:pPr>
        <w:pStyle w:val="Nivel2"/>
        <w:ind w:left="0" w:firstLine="0"/>
      </w:pPr>
      <w:r w:rsidRPr="00547771">
        <w:t>O CONTRATADO deve cumprir todas as obrigações constantes deste Contrato e de seus anexos, assumindo como exclusivamente seus os riscos e as despesas decorrentes da boa e perfeita execução do objeto, observando, ainda, as obrigações a seguir dispostas:</w:t>
      </w:r>
    </w:p>
    <w:p w14:paraId="7C83E0B4" w14:textId="77777777" w:rsidR="00095CBD" w:rsidRPr="00547771" w:rsidRDefault="00095CBD" w:rsidP="00095CBD">
      <w:pPr>
        <w:pStyle w:val="Nivel2"/>
        <w:ind w:left="0" w:firstLine="0"/>
        <w:rPr>
          <w:color w:val="000000" w:themeColor="text1"/>
        </w:rPr>
      </w:pPr>
      <w:r w:rsidRPr="00547771">
        <w:rPr>
          <w:color w:val="000000" w:themeColor="text1"/>
        </w:rPr>
        <w:t xml:space="preserve">Atender </w:t>
      </w:r>
      <w:r w:rsidRPr="00547771">
        <w:t>às</w:t>
      </w:r>
      <w:r w:rsidRPr="00547771">
        <w:rPr>
          <w:color w:val="000000" w:themeColor="text1"/>
        </w:rPr>
        <w:t xml:space="preserve"> determinações regulares emitidas pelo fiscal ou gestor do contrato ou autoridade superior e </w:t>
      </w:r>
      <w:r w:rsidRPr="00547771">
        <w:t>prestar todo esclarecimento ou informação por eles solicitados</w:t>
      </w:r>
      <w:r w:rsidRPr="00547771">
        <w:rPr>
          <w:color w:val="000000" w:themeColor="text1"/>
        </w:rPr>
        <w:t>;</w:t>
      </w:r>
    </w:p>
    <w:p w14:paraId="6A504523" w14:textId="77777777" w:rsidR="00095CBD" w:rsidRPr="00F21123" w:rsidRDefault="00095CBD" w:rsidP="00095CBD">
      <w:pPr>
        <w:pStyle w:val="Nivel2"/>
        <w:ind w:left="0" w:firstLine="0"/>
      </w:pPr>
      <w:commentRangeStart w:id="18"/>
      <w:r w:rsidRPr="00547771">
        <w:t>Reparar, corrigir, remover, reconstruir ou substituir, às suas expensas, no total ou em parte, no prazo fixado pelo fiscal do contrato, os bens e serviços</w:t>
      </w:r>
      <w:r w:rsidRPr="00F21123">
        <w:t xml:space="preserve"> nos quais se verificarem vícios, defeitos ou incorreções resultantes da execução ou dos materiais empregados;</w:t>
      </w:r>
      <w:commentRangeEnd w:id="18"/>
      <w:r w:rsidRPr="00F21123">
        <w:rPr>
          <w:rStyle w:val="Refdecomentrio"/>
          <w:color w:val="auto"/>
          <w:sz w:val="20"/>
          <w:szCs w:val="20"/>
        </w:rPr>
        <w:commentReference w:id="18"/>
      </w:r>
    </w:p>
    <w:p w14:paraId="24793159" w14:textId="77777777" w:rsidR="00095CBD" w:rsidRPr="004827F2" w:rsidRDefault="00095CBD" w:rsidP="00095CBD">
      <w:pPr>
        <w:pStyle w:val="Nivel2"/>
        <w:ind w:left="0" w:firstLine="0"/>
      </w:pPr>
      <w:r w:rsidRPr="004827F2">
        <w:t xml:space="preserve">Responsabilizar-se pelos vícios e danos decorrentes da execução do objeto, bem como por todo e qualquer dano causado à Administração ou terceiros, não reduzindo essa responsabilidade a fiscalização ou o acompanhamento da execução contratual pelo </w:t>
      </w:r>
      <w:r>
        <w:t>CONTRATANTE</w:t>
      </w:r>
      <w:r w:rsidRPr="004827F2">
        <w:t>, que ficará autorizado a descontar dos pagamentos devidos ou da garantia, caso exigida, o valor correspondente aos danos sofridos;</w:t>
      </w:r>
    </w:p>
    <w:p w14:paraId="5866F0CF" w14:textId="77777777" w:rsidR="00095CBD" w:rsidRDefault="00095CBD" w:rsidP="00095CBD">
      <w:pPr>
        <w:pStyle w:val="Nivel2"/>
        <w:ind w:left="0" w:firstLine="0"/>
      </w:pPr>
      <w:r w:rsidRPr="004827F2">
        <w:t xml:space="preserve">Quando não for possível a verificação da regularidade no Sistema de Cadastro de Fornecedores – SICAF, o </w:t>
      </w:r>
      <w:r>
        <w:t>CONTRATADO</w:t>
      </w:r>
      <w:r w:rsidRPr="004827F2">
        <w:t xml:space="preserve"> deverá entregar ao setor responsável pela fiscalização do contrato, junto com a Nota Fiscal para fins de pagamento, os seguintes documentos:</w:t>
      </w:r>
    </w:p>
    <w:p w14:paraId="00310800" w14:textId="77777777" w:rsidR="00095CBD" w:rsidRDefault="00095CBD" w:rsidP="00095CBD">
      <w:pPr>
        <w:pStyle w:val="Nivel3"/>
        <w:ind w:left="284"/>
      </w:pPr>
      <w:r w:rsidRPr="004827F2">
        <w:t>prova de regularidade relativa à Seguridade Social;</w:t>
      </w:r>
    </w:p>
    <w:p w14:paraId="740C9075" w14:textId="77777777" w:rsidR="00095CBD" w:rsidRDefault="00095CBD" w:rsidP="00095CBD">
      <w:pPr>
        <w:pStyle w:val="Nivel3"/>
        <w:ind w:left="284"/>
      </w:pPr>
      <w:r w:rsidRPr="004827F2">
        <w:t xml:space="preserve">certidão conjunta </w:t>
      </w:r>
      <w:r w:rsidRPr="00F8329F">
        <w:t>relativa</w:t>
      </w:r>
      <w:r w:rsidRPr="004827F2">
        <w:t xml:space="preserve"> aos tributos federais e à Dívida Ativa da União;</w:t>
      </w:r>
    </w:p>
    <w:p w14:paraId="210EDC02" w14:textId="77777777" w:rsidR="00095CBD" w:rsidRDefault="00095CBD" w:rsidP="00095CBD">
      <w:pPr>
        <w:pStyle w:val="Nivel3"/>
        <w:ind w:left="284"/>
      </w:pPr>
      <w:r w:rsidRPr="004827F2">
        <w:t xml:space="preserve">certidões que comprovem a regularidade perante a Fazenda Estadual ou Distrital do domicílio ou sede do </w:t>
      </w:r>
      <w:r>
        <w:t>CONTRATADO</w:t>
      </w:r>
      <w:r w:rsidRPr="004827F2">
        <w:t>;</w:t>
      </w:r>
    </w:p>
    <w:p w14:paraId="521AF232" w14:textId="77777777" w:rsidR="00095CBD" w:rsidRDefault="00095CBD" w:rsidP="00095CBD">
      <w:pPr>
        <w:pStyle w:val="Nivel3"/>
        <w:ind w:left="284"/>
      </w:pPr>
      <w:r w:rsidRPr="004827F2">
        <w:t>Certidão de Regularidade do FGTS – CRF; e</w:t>
      </w:r>
    </w:p>
    <w:p w14:paraId="6ECA4E37" w14:textId="77777777" w:rsidR="00095CBD" w:rsidRPr="004827F2" w:rsidRDefault="00095CBD" w:rsidP="00095CBD">
      <w:pPr>
        <w:pStyle w:val="Nivel3"/>
        <w:ind w:left="284"/>
      </w:pPr>
      <w:r w:rsidRPr="004827F2">
        <w:t>Certidão Negativa de Débitos Trabalhistas – CNDT</w:t>
      </w:r>
      <w:r>
        <w:t>.</w:t>
      </w:r>
    </w:p>
    <w:p w14:paraId="62277CF4" w14:textId="77777777" w:rsidR="00095CBD" w:rsidRPr="004827F2" w:rsidRDefault="00095CBD" w:rsidP="00095CBD">
      <w:pPr>
        <w:pStyle w:val="Nivel2"/>
        <w:ind w:left="0" w:firstLine="0"/>
      </w:pPr>
      <w:r w:rsidRPr="00547771">
        <w:t>Responsabilizar-se pelo cumprimento de todas as obrigações trabalhistas, sociais, previdenciárias, tributárias, fiscais, comerciais</w:t>
      </w:r>
      <w:r w:rsidRPr="004827F2">
        <w:t xml:space="preserve"> e as </w:t>
      </w:r>
      <w:r w:rsidRPr="00F8329F">
        <w:t>demais</w:t>
      </w:r>
      <w:r w:rsidRPr="004827F2">
        <w:t xml:space="preserve"> previstas em legislação específica, cuja inadimplência não transfere a responsabilidade ao </w:t>
      </w:r>
      <w:r>
        <w:t>CONTRATANTE</w:t>
      </w:r>
      <w:r w:rsidRPr="004827F2">
        <w:t xml:space="preserve"> e não poderá onerar o objeto do contrato;</w:t>
      </w:r>
    </w:p>
    <w:p w14:paraId="1FF188EA" w14:textId="77777777" w:rsidR="00095CBD" w:rsidRPr="00160DDE" w:rsidRDefault="00095CBD" w:rsidP="00095CBD">
      <w:pPr>
        <w:pStyle w:val="Nivel2"/>
        <w:ind w:left="0" w:firstLine="0"/>
      </w:pPr>
      <w:r w:rsidRPr="00160DDE">
        <w:lastRenderedPageBreak/>
        <w:t>Comunicar ao Fiscal do contrato tempestivamente, observada a urgência da situação, qualquer ocorrência anormal ou acidente que se verifique no local da execução do objeto contratual, não ultrapassando o prazo de 24 (vinte e quatro) horas;</w:t>
      </w:r>
    </w:p>
    <w:p w14:paraId="101E3E8B" w14:textId="77777777" w:rsidR="00095CBD" w:rsidRPr="00160DDE" w:rsidRDefault="00095CBD" w:rsidP="00095CBD">
      <w:pPr>
        <w:pStyle w:val="Nivel2"/>
        <w:ind w:left="0" w:firstLine="0"/>
      </w:pPr>
      <w:r w:rsidRPr="00160DDE">
        <w:t>Paralisar, por determinação do CONTRATANTE, qualquer atividade que não esteja sendo executada de acordo com a boa técnica ou que ponha em risco a segurança de pessoas ou bens de terceiros;</w:t>
      </w:r>
    </w:p>
    <w:p w14:paraId="344A27E0" w14:textId="77777777" w:rsidR="00DA0D7D" w:rsidRPr="00160DDE" w:rsidRDefault="00095CBD" w:rsidP="00DA0D7D">
      <w:pPr>
        <w:pStyle w:val="Nivel2"/>
        <w:ind w:left="0" w:firstLine="0"/>
      </w:pPr>
      <w:r w:rsidRPr="00160DDE">
        <w:t>Manter durante toda a vigência do contrato, em compatibilidade com as obrigações assumidas, todas as condições exigidas</w:t>
      </w:r>
      <w:r w:rsidR="00DA0D7D" w:rsidRPr="00160DDE">
        <w:t xml:space="preserve"> para habilitação na licitação </w:t>
      </w:r>
      <w:bookmarkStart w:id="19" w:name="_Hlk191044414"/>
      <w:r w:rsidR="00DA0D7D" w:rsidRPr="00160DDE">
        <w:t>ou para qualificação na contratação direta;</w:t>
      </w:r>
    </w:p>
    <w:bookmarkEnd w:id="19"/>
    <w:p w14:paraId="312AB5E2" w14:textId="77777777" w:rsidR="00095CBD" w:rsidRPr="00160DDE" w:rsidRDefault="00095CBD" w:rsidP="00095CBD">
      <w:pPr>
        <w:pStyle w:val="Nivel2"/>
        <w:ind w:left="0" w:firstLine="0"/>
        <w:rPr>
          <w:b/>
          <w:bCs/>
        </w:rPr>
      </w:pPr>
      <w:r w:rsidRPr="00160DDE">
        <w:t>Cumprir, durante todo o período de execução do contrato, a reserva de cargos prevista em lei para pessoa com deficiência, para reabilitado da Previdência Social ou para aprendiz, bem como as reservas de cargos previstas na legislação;</w:t>
      </w:r>
    </w:p>
    <w:p w14:paraId="4E907B0A" w14:textId="77777777" w:rsidR="00095CBD" w:rsidRPr="00160DDE" w:rsidRDefault="00095CBD" w:rsidP="00095CBD">
      <w:pPr>
        <w:pStyle w:val="Nivel2"/>
        <w:ind w:left="0" w:firstLine="0"/>
      </w:pPr>
      <w:r w:rsidRPr="00160DDE">
        <w:t>Comprovar a reserva de cargos a que se refere a cláusula acima, no prazo fixado pelo fiscal do contrato, com a indicação dos empregados que preencheram as referidas vagas;</w:t>
      </w:r>
    </w:p>
    <w:p w14:paraId="17CD039B" w14:textId="77777777" w:rsidR="00095CBD" w:rsidRPr="00160DDE" w:rsidRDefault="00095CBD" w:rsidP="00095CBD">
      <w:pPr>
        <w:pStyle w:val="Nivel2"/>
        <w:ind w:left="0" w:firstLine="0"/>
      </w:pPr>
      <w:r w:rsidRPr="00160DDE">
        <w:t>Guardar sigilo sobre todas as informações obtidas em decorrência do cumprimento do contrato;</w:t>
      </w:r>
    </w:p>
    <w:p w14:paraId="2F100409" w14:textId="77777777" w:rsidR="00095CBD" w:rsidRPr="00160DDE" w:rsidRDefault="00095CBD" w:rsidP="00095CBD">
      <w:pPr>
        <w:pStyle w:val="Nivel2"/>
        <w:ind w:left="0" w:firstLine="0"/>
      </w:pPr>
      <w:r w:rsidRPr="00160DDE">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14:paraId="1477A5FD" w14:textId="77777777" w:rsidR="00095CBD" w:rsidRPr="00160DDE" w:rsidRDefault="00095CBD" w:rsidP="00095CBD">
      <w:pPr>
        <w:pStyle w:val="Nivel2"/>
        <w:ind w:left="0" w:firstLine="0"/>
      </w:pPr>
      <w:r w:rsidRPr="00160DDE">
        <w:t xml:space="preserve">Cumprir, além dos postulados legais vigentes de âmbito federal, estadual ou municipal, as normas de segurança do CONTRATANTE; </w:t>
      </w:r>
    </w:p>
    <w:p w14:paraId="4D2790C8" w14:textId="77777777" w:rsidR="00095CBD" w:rsidRPr="00160DDE" w:rsidRDefault="00095CBD" w:rsidP="00095CBD">
      <w:pPr>
        <w:pStyle w:val="Nvel2-Red"/>
        <w:ind w:left="0" w:firstLine="0"/>
      </w:pPr>
      <w:r w:rsidRPr="00160DDE">
        <w:t>Alocar os empregados necessários ao perfeito cumprimento das cláusulas deste contrato, com habilitação e conhecimento adequados;</w:t>
      </w:r>
    </w:p>
    <w:p w14:paraId="01EA3981" w14:textId="77777777" w:rsidR="00095CBD" w:rsidRPr="00160DDE" w:rsidRDefault="00095CBD" w:rsidP="00095CBD">
      <w:pPr>
        <w:pStyle w:val="Nvel2-Red"/>
        <w:ind w:left="0" w:firstLine="0"/>
      </w:pPr>
      <w:r w:rsidRPr="00160DDE">
        <w:t>Prestar os serviços dentro dos parâmetros e rotinas estabelecidos;</w:t>
      </w:r>
    </w:p>
    <w:p w14:paraId="11ACAC1C" w14:textId="77777777" w:rsidR="00095CBD" w:rsidRPr="00160DDE" w:rsidRDefault="00095CBD" w:rsidP="00095CBD">
      <w:pPr>
        <w:pStyle w:val="Nvel2-Red"/>
        <w:ind w:left="0" w:firstLine="0"/>
      </w:pPr>
      <w:proofErr w:type="spellStart"/>
      <w:r w:rsidRPr="00160DDE">
        <w:t>Fornecer</w:t>
      </w:r>
      <w:proofErr w:type="spellEnd"/>
      <w:r w:rsidRPr="00160DDE">
        <w:t xml:space="preserve"> todos os materiais, equipamentos, ferramentas e utensílios demandados, em quantidade, qualidade e tecnologia adequadas, com a observância às recomendações aceitas pela boa técnica, normas e legislação de regência;</w:t>
      </w:r>
    </w:p>
    <w:p w14:paraId="28536207" w14:textId="77777777" w:rsidR="00095CBD" w:rsidRPr="00160DDE" w:rsidRDefault="00095CBD" w:rsidP="00095CBD">
      <w:pPr>
        <w:pStyle w:val="Nvel2-Red"/>
        <w:ind w:left="0" w:firstLine="0"/>
      </w:pPr>
      <w:r w:rsidRPr="00160DDE">
        <w:t>Conduzir os trabalhos com estrita observância às normas da legislação pertinente, cumprindo as determinações dos Poderes Públicos, mantendo sempre limpo o local d</w:t>
      </w:r>
      <w:r w:rsidRPr="00160DDE">
        <w:rPr>
          <w:lang w:eastAsia="en-US"/>
        </w:rPr>
        <w:t>e execução do objeto</w:t>
      </w:r>
      <w:r w:rsidRPr="00160DDE">
        <w:t xml:space="preserve"> e nas melhores condições de segurança, higiene e disciplina;</w:t>
      </w:r>
    </w:p>
    <w:p w14:paraId="21E46556" w14:textId="77777777" w:rsidR="00095CBD" w:rsidRPr="00160DDE" w:rsidRDefault="00095CBD" w:rsidP="00095CBD">
      <w:pPr>
        <w:pStyle w:val="Nvel2-Red"/>
        <w:ind w:left="0" w:firstLine="0"/>
      </w:pPr>
      <w:r w:rsidRPr="00160DDE">
        <w:t>Submeter previamente, por escrito, ao CONTRATANTE, para análise e aprovação, quaisquer mudanças nos métodos executivos que fujam às especificações do memorial descritivo ou instrumento congênere;</w:t>
      </w:r>
    </w:p>
    <w:p w14:paraId="52104FF6" w14:textId="77777777" w:rsidR="00095CBD" w:rsidRPr="00160DDE" w:rsidRDefault="00095CBD" w:rsidP="00095CBD">
      <w:pPr>
        <w:pStyle w:val="Nvel2-Red"/>
        <w:ind w:left="0" w:firstLine="0"/>
      </w:pPr>
      <w:r w:rsidRPr="00160DDE">
        <w:t>Cumprir as normas de proteção ao trabalho, inclusive aquelas relativas à segurança e à saúde no trabalho;</w:t>
      </w:r>
    </w:p>
    <w:p w14:paraId="56D8614A" w14:textId="77777777" w:rsidR="00095CBD" w:rsidRPr="00160DDE" w:rsidRDefault="00095CBD" w:rsidP="00095CBD">
      <w:pPr>
        <w:pStyle w:val="Nvel2-Red"/>
        <w:ind w:left="0" w:firstLine="0"/>
      </w:pPr>
      <w:r w:rsidRPr="00160DDE">
        <w:t>Não submeter os trabalhadores a condições degradantes de trabalho, jornadas exaustivas, servidão por dívida ou trabalhos forçados;</w:t>
      </w:r>
    </w:p>
    <w:p w14:paraId="46193451" w14:textId="77777777" w:rsidR="00095CBD" w:rsidRPr="00160DDE" w:rsidRDefault="00095CBD" w:rsidP="00095CBD">
      <w:pPr>
        <w:pStyle w:val="Nvel2-Red"/>
        <w:ind w:left="0" w:firstLine="0"/>
      </w:pPr>
      <w:r w:rsidRPr="00160DDE">
        <w:t>Não permitir a utilização de qualquer trabalho do menor de dezesseis anos de idade, exceto na condição de aprendiz para os maiores de quatorze anos de idade, observada a legislação pertinente;</w:t>
      </w:r>
    </w:p>
    <w:p w14:paraId="4FF8D87F" w14:textId="77777777" w:rsidR="00095CBD" w:rsidRPr="00160DDE" w:rsidRDefault="00095CBD" w:rsidP="00095CBD">
      <w:pPr>
        <w:pStyle w:val="Nvel2-Red"/>
        <w:ind w:left="0" w:firstLine="0"/>
      </w:pPr>
      <w:r w:rsidRPr="00160DDE">
        <w:t>Não submeter o menor de dezoito anos de idade à realização de trabalho noturno e em condições perigosas e insalubres e à realização de atividades constantes na Lista de Piores Formas de Trabalho Infantil, aprovada pelo Decreto nº 6.481, de 12 de junho de 2008;</w:t>
      </w:r>
    </w:p>
    <w:p w14:paraId="18966E82" w14:textId="77777777" w:rsidR="00095CBD" w:rsidRPr="00160DDE" w:rsidRDefault="00095CBD" w:rsidP="00095CBD">
      <w:pPr>
        <w:pStyle w:val="Nvel2-Red"/>
        <w:ind w:left="0" w:firstLine="0"/>
      </w:pPr>
      <w:r w:rsidRPr="00160DDE">
        <w:lastRenderedPageBreak/>
        <w:t>Receber e dar o tratamento adequado a denúncias de discriminação, violência e assédio no ambiente de trabalho;</w:t>
      </w:r>
    </w:p>
    <w:p w14:paraId="5E1A3A0E" w14:textId="77777777" w:rsidR="00095CBD" w:rsidRPr="00160DDE" w:rsidRDefault="00095CBD" w:rsidP="00095CBD">
      <w:pPr>
        <w:pStyle w:val="Nvel2-Red"/>
        <w:ind w:left="0" w:firstLine="0"/>
      </w:pPr>
      <w:r w:rsidRPr="00160DDE">
        <w:t>Entregar o objeto acompanhado do manual do usuário, com uma versão em português, e da relação da rede de assistência técnica autorizada;</w:t>
      </w:r>
    </w:p>
    <w:p w14:paraId="2F321A35" w14:textId="77777777" w:rsidR="00095CBD" w:rsidRPr="00160DDE" w:rsidRDefault="00095CBD" w:rsidP="00095CBD">
      <w:pPr>
        <w:pStyle w:val="Nivel2"/>
        <w:ind w:left="0" w:firstLine="0"/>
        <w:rPr>
          <w:color w:val="000000" w:themeColor="text1"/>
        </w:rPr>
      </w:pPr>
      <w:r w:rsidRPr="00160DDE">
        <w:t>Responsabilizar-se pelos vícios e danos decorrentes do objeto, de acordo com o Código de Defesa do Consumidor (Lei nº 8.078, de 1990);</w:t>
      </w:r>
    </w:p>
    <w:p w14:paraId="3024250B" w14:textId="77777777" w:rsidR="00095CBD" w:rsidRPr="00547771" w:rsidRDefault="00095CBD" w:rsidP="00095CBD">
      <w:pPr>
        <w:pStyle w:val="Nivel2"/>
        <w:ind w:left="0" w:firstLine="0"/>
      </w:pPr>
      <w:r w:rsidRPr="00160DDE">
        <w:t xml:space="preserve">Comunicar ao CONTRATANTE, no prazo máximo de 24 (vinte e quatro) horas que antecede a data da </w:t>
      </w:r>
      <w:r w:rsidRPr="00547771">
        <w:t>entrega, os motivos que impossibilitem o cumprimento do prazo previsto, com a devida comprovação;</w:t>
      </w:r>
    </w:p>
    <w:p w14:paraId="75ADDCE7" w14:textId="77777777" w:rsidR="00095CBD" w:rsidRPr="00547771" w:rsidRDefault="00095CBD" w:rsidP="00095CBD">
      <w:pPr>
        <w:pStyle w:val="Nvel2-Red"/>
        <w:ind w:left="0" w:firstLine="0"/>
      </w:pPr>
      <w:commentRangeStart w:id="20"/>
      <w:r w:rsidRPr="00547771">
        <w:t>Orientar e treinar seus empregados sobre os deveres previstos na Lei nº 13.709, de 14 de agosto de 2018, adotando medidas eficazes para proteção de dados pessoais a que tenha acesso por força da execução deste contrato;</w:t>
      </w:r>
      <w:commentRangeEnd w:id="20"/>
      <w:r w:rsidRPr="00547771">
        <w:rPr>
          <w:rStyle w:val="Refdecomentrio"/>
          <w:rFonts w:ascii="Ecofont_Spranq_eco_Sans" w:hAnsi="Ecofont_Spranq_eco_Sans" w:cs="Tahoma"/>
          <w:i w:val="0"/>
          <w:iCs w:val="0"/>
          <w:color w:val="auto"/>
        </w:rPr>
        <w:commentReference w:id="20"/>
      </w:r>
    </w:p>
    <w:p w14:paraId="365D015F" w14:textId="77777777" w:rsidR="00095CBD" w:rsidRPr="00547771" w:rsidRDefault="00095CBD" w:rsidP="00095CBD"/>
    <w:p w14:paraId="399FFBFE" w14:textId="59D2BA69" w:rsidR="00DC41DD" w:rsidRPr="00547771" w:rsidRDefault="00DC41DD" w:rsidP="00095CBD">
      <w:pPr>
        <w:pStyle w:val="Nivel01"/>
        <w:numPr>
          <w:ilvl w:val="0"/>
          <w:numId w:val="0"/>
        </w:numPr>
        <w:spacing w:before="120" w:afterLines="120" w:after="288" w:line="312" w:lineRule="auto"/>
        <w:rPr>
          <w:color w:val="FFFFFF" w:themeColor="background1"/>
        </w:rPr>
      </w:pPr>
      <w:commentRangeStart w:id="21"/>
      <w:r w:rsidRPr="00547771">
        <w:t>CLÁUSULA DÉCIMA– GARANTIA DE EXECUÇÃO (</w:t>
      </w:r>
      <w:hyperlink r:id="rId24" w:anchor="art92" w:history="1">
        <w:r w:rsidRPr="00547771">
          <w:rPr>
            <w:rStyle w:val="Hyperlink"/>
          </w:rPr>
          <w:t>art. 92, XII e XIII</w:t>
        </w:r>
      </w:hyperlink>
      <w:r w:rsidRPr="00547771">
        <w:t>)</w:t>
      </w:r>
      <w:commentRangeEnd w:id="21"/>
      <w:r w:rsidR="00803EA9" w:rsidRPr="00547771">
        <w:rPr>
          <w:rStyle w:val="Refdecomentrio"/>
          <w:rFonts w:eastAsiaTheme="minorEastAsia"/>
          <w:b w:val="0"/>
          <w:bCs w:val="0"/>
          <w:sz w:val="20"/>
          <w:szCs w:val="20"/>
        </w:rPr>
        <w:commentReference w:id="21"/>
      </w:r>
    </w:p>
    <w:p w14:paraId="0A90D2D9" w14:textId="77777777" w:rsidR="00095CBD" w:rsidRPr="00547771" w:rsidRDefault="00095CBD" w:rsidP="00095CBD">
      <w:pPr>
        <w:pStyle w:val="PargrafodaLista"/>
        <w:keepNext/>
        <w:keepLines/>
        <w:numPr>
          <w:ilvl w:val="0"/>
          <w:numId w:val="1"/>
        </w:numPr>
        <w:tabs>
          <w:tab w:val="left" w:pos="567"/>
        </w:tabs>
        <w:spacing w:before="240"/>
        <w:contextualSpacing w:val="0"/>
        <w:jc w:val="both"/>
        <w:outlineLvl w:val="0"/>
        <w:rPr>
          <w:rFonts w:ascii="Arial" w:eastAsiaTheme="majorEastAsia" w:hAnsi="Arial" w:cs="Arial"/>
          <w:b/>
          <w:bCs/>
          <w:vanish/>
          <w:sz w:val="20"/>
          <w:szCs w:val="20"/>
        </w:rPr>
      </w:pPr>
    </w:p>
    <w:p w14:paraId="2ABE84A4" w14:textId="691CA272" w:rsidR="00DC41DD" w:rsidRPr="00547771" w:rsidRDefault="00DC41DD" w:rsidP="00095CBD">
      <w:pPr>
        <w:pStyle w:val="Nivel2"/>
        <w:ind w:left="0" w:hanging="14"/>
      </w:pPr>
      <w:r w:rsidRPr="00547771">
        <w:t xml:space="preserve">  </w:t>
      </w:r>
      <w:commentRangeStart w:id="22"/>
      <w:r w:rsidRPr="00547771">
        <w:t>Não haverá exigência de garantia contratual da execução.</w:t>
      </w:r>
      <w:commentRangeEnd w:id="22"/>
      <w:r w:rsidR="00695BE6" w:rsidRPr="00547771">
        <w:rPr>
          <w:rStyle w:val="Refdecomentrio"/>
          <w:color w:val="auto"/>
          <w:sz w:val="20"/>
          <w:szCs w:val="20"/>
        </w:rPr>
        <w:commentReference w:id="22"/>
      </w:r>
    </w:p>
    <w:p w14:paraId="360D38A7" w14:textId="77777777" w:rsidR="00DC41DD" w:rsidRPr="00160DDE" w:rsidRDefault="00DC41DD" w:rsidP="00095CBD">
      <w:pPr>
        <w:pStyle w:val="ou"/>
        <w:spacing w:before="120" w:afterLines="120" w:after="288" w:line="312" w:lineRule="auto"/>
        <w:ind w:hanging="14"/>
        <w:rPr>
          <w:sz w:val="20"/>
          <w:szCs w:val="20"/>
        </w:rPr>
      </w:pPr>
      <w:r w:rsidRPr="00160DDE">
        <w:rPr>
          <w:sz w:val="20"/>
          <w:szCs w:val="20"/>
        </w:rPr>
        <w:t>OU</w:t>
      </w:r>
    </w:p>
    <w:p w14:paraId="418163B3" w14:textId="77777777" w:rsidR="00095CBD" w:rsidRPr="00160DDE" w:rsidRDefault="00095CBD" w:rsidP="00095CBD">
      <w:pPr>
        <w:pStyle w:val="Nivel2"/>
        <w:ind w:left="0" w:hanging="14"/>
        <w:rPr>
          <w:i/>
          <w:color w:val="FF0000"/>
        </w:rPr>
      </w:pPr>
      <w:r w:rsidRPr="00160DDE">
        <w:rPr>
          <w:i/>
          <w:color w:val="FF0000"/>
        </w:rPr>
        <w:t>Será exigida a prestação de garantia na presente contratação, conforme regras constantes do Termo de Referência.</w:t>
      </w:r>
    </w:p>
    <w:p w14:paraId="49C8F2C5" w14:textId="77777777" w:rsidR="00F20E2C" w:rsidRPr="00160DDE" w:rsidRDefault="00F20E2C" w:rsidP="00F20E2C">
      <w:pPr>
        <w:pStyle w:val="Nivel2"/>
        <w:numPr>
          <w:ilvl w:val="0"/>
          <w:numId w:val="0"/>
        </w:numPr>
        <w:rPr>
          <w:i/>
          <w:color w:val="FF0000"/>
        </w:rPr>
      </w:pPr>
    </w:p>
    <w:p w14:paraId="48E93F9C" w14:textId="5D2CEDDE" w:rsidR="00DC41DD" w:rsidRPr="00160DDE" w:rsidRDefault="00DC41DD" w:rsidP="00095CBD">
      <w:pPr>
        <w:pStyle w:val="Nivel01"/>
        <w:numPr>
          <w:ilvl w:val="0"/>
          <w:numId w:val="0"/>
        </w:numPr>
        <w:spacing w:before="120" w:afterLines="120" w:after="288" w:line="312" w:lineRule="auto"/>
        <w:rPr>
          <w:color w:val="FFFFFF" w:themeColor="background1"/>
        </w:rPr>
      </w:pPr>
      <w:r w:rsidRPr="00160DDE">
        <w:t>CLÁUSULA DÉCIMA PRIMEIRA – INFRAÇÕES E SANÇÕES ADMINISTRATIVAS (</w:t>
      </w:r>
      <w:hyperlink r:id="rId25" w:anchor="art92" w:history="1">
        <w:r w:rsidRPr="00160DDE">
          <w:rPr>
            <w:rStyle w:val="Hyperlink"/>
          </w:rPr>
          <w:t>art. 92, XIV</w:t>
        </w:r>
      </w:hyperlink>
      <w:r w:rsidRPr="00160DDE">
        <w:t>)</w:t>
      </w:r>
    </w:p>
    <w:p w14:paraId="33DF0B46" w14:textId="77777777" w:rsidR="00F20E2C" w:rsidRPr="00160DDE" w:rsidRDefault="00F20E2C" w:rsidP="00F20E2C">
      <w:pPr>
        <w:pStyle w:val="PargrafodaLista"/>
        <w:keepNext/>
        <w:keepLines/>
        <w:numPr>
          <w:ilvl w:val="0"/>
          <w:numId w:val="1"/>
        </w:numPr>
        <w:tabs>
          <w:tab w:val="left" w:pos="567"/>
        </w:tabs>
        <w:spacing w:before="240"/>
        <w:contextualSpacing w:val="0"/>
        <w:jc w:val="both"/>
        <w:outlineLvl w:val="0"/>
        <w:rPr>
          <w:rFonts w:ascii="Arial" w:eastAsiaTheme="majorEastAsia" w:hAnsi="Arial" w:cs="Arial"/>
          <w:b/>
          <w:bCs/>
          <w:vanish/>
          <w:sz w:val="20"/>
          <w:szCs w:val="20"/>
        </w:rPr>
      </w:pPr>
    </w:p>
    <w:p w14:paraId="42C0D97A" w14:textId="0D9F507A" w:rsidR="00095CBD" w:rsidRPr="00160DDE" w:rsidRDefault="00095CBD" w:rsidP="00F20E2C">
      <w:pPr>
        <w:pStyle w:val="Nivel2"/>
        <w:ind w:left="425"/>
      </w:pPr>
      <w:r w:rsidRPr="00160DDE">
        <w:t>As regras acerca de infrações e sanções administrativas referentes à execução do contrato são aquelas definidas no Termo de Referência, anexo a este Contrato.</w:t>
      </w:r>
    </w:p>
    <w:p w14:paraId="1577FB28" w14:textId="5A1B56A0" w:rsidR="00DC41DD" w:rsidRPr="00160DDE" w:rsidRDefault="00DC41DD" w:rsidP="00F20E2C">
      <w:pPr>
        <w:pStyle w:val="Nivel01"/>
        <w:numPr>
          <w:ilvl w:val="0"/>
          <w:numId w:val="0"/>
        </w:numPr>
        <w:spacing w:before="120" w:afterLines="120" w:after="288" w:line="312" w:lineRule="auto"/>
      </w:pPr>
      <w:r w:rsidRPr="00160DDE">
        <w:t>CLÁUSULA DÉCIMA SEGUNDA– DA EXTINÇÃO CONTRATUAL (</w:t>
      </w:r>
      <w:hyperlink r:id="rId26" w:anchor="art92" w:history="1">
        <w:r w:rsidRPr="00160DDE">
          <w:t>art. 92, XIX</w:t>
        </w:r>
      </w:hyperlink>
      <w:r w:rsidRPr="00160DDE">
        <w:t>)</w:t>
      </w:r>
    </w:p>
    <w:p w14:paraId="60A0E4C5" w14:textId="77777777" w:rsidR="00F20E2C" w:rsidRPr="00160DDE" w:rsidRDefault="00F20E2C" w:rsidP="00F20E2C">
      <w:pPr>
        <w:pStyle w:val="PargrafodaLista"/>
        <w:keepNext/>
        <w:keepLines/>
        <w:numPr>
          <w:ilvl w:val="0"/>
          <w:numId w:val="1"/>
        </w:numPr>
        <w:tabs>
          <w:tab w:val="left" w:pos="567"/>
        </w:tabs>
        <w:spacing w:before="240"/>
        <w:contextualSpacing w:val="0"/>
        <w:jc w:val="both"/>
        <w:outlineLvl w:val="0"/>
        <w:rPr>
          <w:rFonts w:ascii="Arial" w:eastAsiaTheme="majorEastAsia" w:hAnsi="Arial" w:cs="Arial"/>
          <w:b/>
          <w:bCs/>
          <w:vanish/>
          <w:sz w:val="20"/>
          <w:szCs w:val="20"/>
        </w:rPr>
      </w:pPr>
    </w:p>
    <w:p w14:paraId="6D480A11" w14:textId="70E37232" w:rsidR="00DC41DD" w:rsidRPr="00160DDE" w:rsidRDefault="00DC41DD" w:rsidP="00F20E2C">
      <w:pPr>
        <w:pStyle w:val="Nivel2"/>
        <w:ind w:left="425"/>
      </w:pPr>
      <w:commentRangeStart w:id="23"/>
      <w:r w:rsidRPr="00160DDE">
        <w:t>O contrato se extingue quando cumpridas as obrigações de ambas as partes, ainda que isso ocorra antes do prazo estipulado para tanto.</w:t>
      </w:r>
    </w:p>
    <w:p w14:paraId="7FB71ECA" w14:textId="77777777" w:rsidR="00DC41DD" w:rsidRPr="00160DDE" w:rsidRDefault="00DC41DD" w:rsidP="00F20E2C">
      <w:pPr>
        <w:pStyle w:val="Nvel2-Red"/>
        <w:spacing w:afterLines="120" w:after="288" w:line="312" w:lineRule="auto"/>
        <w:ind w:left="0" w:hanging="7"/>
      </w:pPr>
      <w:r w:rsidRPr="00160DDE">
        <w:t>Se as obrigações não forem cumpridas no prazo estipulado, a vigência ficará prorrogada até a conclusão do objeto, caso em que deverá a Administração providenciar a readequação do cronograma fixado para o contrato.</w:t>
      </w:r>
    </w:p>
    <w:p w14:paraId="2F252BE3" w14:textId="77777777" w:rsidR="00DC41DD" w:rsidRPr="00160DDE" w:rsidRDefault="00DC41DD" w:rsidP="00F20E2C">
      <w:pPr>
        <w:pStyle w:val="Nvel3-R"/>
        <w:spacing w:afterLines="120" w:after="288" w:line="312" w:lineRule="auto"/>
        <w:ind w:left="170" w:hanging="28"/>
      </w:pPr>
      <w:r w:rsidRPr="00160DDE">
        <w:t>Quando a não conclusão do contrato referida no item anterior decorrer de culpa do contratado:</w:t>
      </w:r>
    </w:p>
    <w:p w14:paraId="40116AB9" w14:textId="77777777" w:rsidR="00DC41DD" w:rsidRPr="00160DDE" w:rsidRDefault="00DC41DD" w:rsidP="00F17814">
      <w:pPr>
        <w:pStyle w:val="PargrafodaLista"/>
        <w:numPr>
          <w:ilvl w:val="0"/>
          <w:numId w:val="9"/>
        </w:numPr>
        <w:suppressAutoHyphens/>
        <w:spacing w:before="120" w:afterLines="120" w:after="288" w:line="312" w:lineRule="auto"/>
        <w:ind w:left="0" w:firstLine="709"/>
        <w:jc w:val="both"/>
        <w:rPr>
          <w:rFonts w:ascii="Arial" w:eastAsia="Arial" w:hAnsi="Arial" w:cs="Arial"/>
          <w:i/>
          <w:iCs/>
          <w:color w:val="FF0000"/>
          <w:sz w:val="20"/>
          <w:szCs w:val="20"/>
        </w:rPr>
      </w:pPr>
      <w:r w:rsidRPr="00160DDE">
        <w:rPr>
          <w:rFonts w:ascii="Arial" w:eastAsia="Arial" w:hAnsi="Arial" w:cs="Arial"/>
          <w:i/>
          <w:iCs/>
          <w:color w:val="FF0000"/>
          <w:sz w:val="20"/>
          <w:szCs w:val="20"/>
        </w:rPr>
        <w:t xml:space="preserve">ficará ele constituído em mora, sendo-lhe aplicáveis as respectivas sanções administrativas; e  </w:t>
      </w:r>
    </w:p>
    <w:p w14:paraId="77380B14" w14:textId="77777777" w:rsidR="00DC41DD" w:rsidRPr="00160DDE" w:rsidRDefault="00DC41DD" w:rsidP="00F17814">
      <w:pPr>
        <w:pStyle w:val="PargrafodaLista"/>
        <w:numPr>
          <w:ilvl w:val="0"/>
          <w:numId w:val="9"/>
        </w:numPr>
        <w:suppressAutoHyphens/>
        <w:spacing w:before="120" w:afterLines="120" w:after="288" w:line="312" w:lineRule="auto"/>
        <w:ind w:left="0" w:firstLine="709"/>
        <w:jc w:val="both"/>
        <w:rPr>
          <w:rFonts w:ascii="Arial" w:eastAsia="Arial" w:hAnsi="Arial" w:cs="Arial"/>
          <w:i/>
          <w:iCs/>
          <w:color w:val="FF0000"/>
          <w:sz w:val="20"/>
          <w:szCs w:val="20"/>
        </w:rPr>
      </w:pPr>
      <w:r w:rsidRPr="00160DDE">
        <w:rPr>
          <w:rFonts w:ascii="Arial" w:eastAsia="Arial" w:hAnsi="Arial" w:cs="Arial"/>
          <w:i/>
          <w:iCs/>
          <w:color w:val="FF0000"/>
          <w:sz w:val="20"/>
          <w:szCs w:val="20"/>
        </w:rPr>
        <w:t>poderá a Administração optar pela extinção do contrato e, nesse caso, adotará as medidas admitidas em lei para a continuidade da execução contratual.</w:t>
      </w:r>
      <w:commentRangeEnd w:id="23"/>
      <w:r w:rsidR="000A5E21" w:rsidRPr="00160DDE">
        <w:rPr>
          <w:rStyle w:val="Refdecomentrio"/>
          <w:rFonts w:ascii="Arial" w:hAnsi="Arial" w:cs="Arial"/>
          <w:sz w:val="20"/>
          <w:szCs w:val="20"/>
        </w:rPr>
        <w:commentReference w:id="23"/>
      </w:r>
    </w:p>
    <w:p w14:paraId="3C0DF03B" w14:textId="77777777" w:rsidR="00DC41DD" w:rsidRPr="00160DDE" w:rsidRDefault="00DC41DD" w:rsidP="00D01ED2">
      <w:pPr>
        <w:pStyle w:val="ou"/>
        <w:spacing w:before="120" w:afterLines="120" w:after="288" w:line="312" w:lineRule="auto"/>
        <w:ind w:firstLine="567"/>
        <w:rPr>
          <w:sz w:val="20"/>
          <w:szCs w:val="20"/>
        </w:rPr>
      </w:pPr>
      <w:r w:rsidRPr="00160DDE">
        <w:rPr>
          <w:sz w:val="20"/>
          <w:szCs w:val="20"/>
        </w:rPr>
        <w:t>OU</w:t>
      </w:r>
    </w:p>
    <w:p w14:paraId="2CF839BD" w14:textId="77777777" w:rsidR="00DC41DD" w:rsidRPr="00160DDE" w:rsidRDefault="00DC41DD" w:rsidP="00F20E2C">
      <w:pPr>
        <w:pStyle w:val="Nvel2-Red"/>
        <w:spacing w:afterLines="120" w:after="288" w:line="312" w:lineRule="auto"/>
        <w:ind w:left="0" w:hanging="7"/>
      </w:pPr>
      <w:commentRangeStart w:id="24"/>
      <w:r w:rsidRPr="00160DDE">
        <w:t>O contrato se extingue quando vencido o prazo nele estipulado, independentemente de terem sido cumpridas ou não as obrigações de ambas as partes contraentes.</w:t>
      </w:r>
      <w:commentRangeEnd w:id="24"/>
      <w:r w:rsidR="000A5E21" w:rsidRPr="00160DDE">
        <w:commentReference w:id="24"/>
      </w:r>
    </w:p>
    <w:p w14:paraId="49CBD74F" w14:textId="77777777" w:rsidR="00DC41DD" w:rsidRPr="00160DDE" w:rsidRDefault="00DC41DD" w:rsidP="00D01ED2">
      <w:pPr>
        <w:pStyle w:val="ou"/>
        <w:spacing w:before="120" w:afterLines="120" w:after="288" w:line="312" w:lineRule="auto"/>
        <w:ind w:firstLine="567"/>
        <w:rPr>
          <w:sz w:val="20"/>
          <w:szCs w:val="20"/>
        </w:rPr>
      </w:pPr>
      <w:r w:rsidRPr="00160DDE">
        <w:rPr>
          <w:sz w:val="20"/>
          <w:szCs w:val="20"/>
        </w:rPr>
        <w:lastRenderedPageBreak/>
        <w:t>OU</w:t>
      </w:r>
    </w:p>
    <w:p w14:paraId="757BD93E" w14:textId="77777777" w:rsidR="00DC41DD" w:rsidRPr="00160DDE" w:rsidRDefault="00DC41DD" w:rsidP="00F20E2C">
      <w:pPr>
        <w:pStyle w:val="Nivel3"/>
        <w:rPr>
          <w:i/>
          <w:color w:val="FF0000"/>
        </w:rPr>
      </w:pPr>
      <w:commentRangeStart w:id="25"/>
      <w:r w:rsidRPr="00160DDE">
        <w:rPr>
          <w:i/>
          <w:color w:val="FF0000"/>
        </w:rPr>
        <w:t>O contrato se extingue quando vencido o prazo nele estipulado, independentemente de terem sido cumpridas ou não as obrigações de ambas as partes contraentes</w:t>
      </w:r>
      <w:commentRangeEnd w:id="25"/>
      <w:r w:rsidR="00705D43" w:rsidRPr="00160DDE">
        <w:rPr>
          <w:i/>
          <w:color w:val="FF0000"/>
        </w:rPr>
        <w:commentReference w:id="25"/>
      </w:r>
      <w:r w:rsidRPr="00160DDE">
        <w:rPr>
          <w:i/>
          <w:color w:val="FF0000"/>
        </w:rPr>
        <w:t>.</w:t>
      </w:r>
    </w:p>
    <w:p w14:paraId="2B4A0787" w14:textId="77777777" w:rsidR="00DC41DD" w:rsidRPr="00160DDE" w:rsidRDefault="00DC41DD" w:rsidP="00F20E2C">
      <w:pPr>
        <w:pStyle w:val="Nivel3"/>
        <w:rPr>
          <w:i/>
          <w:color w:val="FF0000"/>
        </w:rPr>
      </w:pPr>
      <w:r w:rsidRPr="00160DDE">
        <w:rPr>
          <w:i/>
          <w:color w:val="FF0000"/>
        </w:rPr>
        <w:t>O contrato pode ser extinto antes do prazo nele fixado, sem ônus para o Contratante, quando esta não dispuser de créditos orçamentários para sua continuidade ou quando entender que o contrato não mais lhe oferece vantagem.</w:t>
      </w:r>
    </w:p>
    <w:p w14:paraId="520F7E03" w14:textId="633DCF44" w:rsidR="00DC41DD" w:rsidRPr="00160DDE" w:rsidRDefault="00DC41DD" w:rsidP="00F20E2C">
      <w:pPr>
        <w:pStyle w:val="Nivel3"/>
        <w:rPr>
          <w:i/>
          <w:color w:val="FF0000"/>
        </w:rPr>
      </w:pPr>
      <w:r w:rsidRPr="00160DDE">
        <w:rPr>
          <w:i/>
          <w:color w:val="FF0000"/>
        </w:rPr>
        <w:t xml:space="preserve">A extinção nesta hipótese ocorrerá na próxima data de aniversário do contrato, desde que haja a notificação do contratado pelo </w:t>
      </w:r>
      <w:r w:rsidR="00385D25" w:rsidRPr="00160DDE">
        <w:rPr>
          <w:i/>
          <w:color w:val="FF0000"/>
        </w:rPr>
        <w:t>Contratante</w:t>
      </w:r>
      <w:r w:rsidRPr="00160DDE">
        <w:rPr>
          <w:i/>
          <w:color w:val="FF0000"/>
        </w:rPr>
        <w:t xml:space="preserve"> nesse sentido com pelo menos 2 (dois) meses de antecedência desse dia.</w:t>
      </w:r>
    </w:p>
    <w:p w14:paraId="37622D3B" w14:textId="77777777" w:rsidR="00DC41DD" w:rsidRPr="00160DDE" w:rsidRDefault="00DC41DD" w:rsidP="00F20E2C">
      <w:pPr>
        <w:pStyle w:val="Nivel3"/>
        <w:rPr>
          <w:i/>
          <w:color w:val="FF0000"/>
        </w:rPr>
      </w:pPr>
      <w:commentRangeStart w:id="26"/>
      <w:r w:rsidRPr="00160DDE">
        <w:rPr>
          <w:i/>
          <w:color w:val="FF0000"/>
        </w:rPr>
        <w:t>Caso a notificação da não-continuidade do contrato de que trata este subitem ocorra com menos de 2 (dois) meses da data de aniversário, a extinção contratual ocorrerá após 2 (dois) meses da data da comunicação.</w:t>
      </w:r>
      <w:commentRangeEnd w:id="26"/>
      <w:r w:rsidR="00664458" w:rsidRPr="00160DDE">
        <w:rPr>
          <w:i/>
          <w:color w:val="FF0000"/>
        </w:rPr>
        <w:commentReference w:id="26"/>
      </w:r>
    </w:p>
    <w:p w14:paraId="2235A75F" w14:textId="77777777" w:rsidR="00DA0D7D" w:rsidRPr="00160DDE" w:rsidRDefault="00DA0D7D" w:rsidP="00DA0D7D">
      <w:pPr>
        <w:pStyle w:val="Nvel3-R"/>
        <w:numPr>
          <w:ilvl w:val="0"/>
          <w:numId w:val="0"/>
        </w:numPr>
        <w:spacing w:afterLines="120" w:after="288" w:line="312" w:lineRule="auto"/>
        <w:ind w:left="879"/>
        <w:jc w:val="center"/>
        <w:rPr>
          <w:b/>
          <w:bCs/>
          <w:u w:val="single"/>
        </w:rPr>
      </w:pPr>
      <w:bookmarkStart w:id="27" w:name="_Hlk191044452"/>
      <w:r w:rsidRPr="00160DDE">
        <w:rPr>
          <w:b/>
          <w:bCs/>
          <w:u w:val="single"/>
        </w:rPr>
        <w:t>OU</w:t>
      </w:r>
    </w:p>
    <w:p w14:paraId="7F62A40D" w14:textId="77777777" w:rsidR="00DA0D7D" w:rsidRPr="00160DDE" w:rsidRDefault="00DA0D7D" w:rsidP="00DA0D7D">
      <w:pPr>
        <w:pStyle w:val="Nvel2-Red"/>
        <w:ind w:left="0" w:firstLine="0"/>
        <w:rPr>
          <w:b/>
          <w:bCs/>
          <w:u w:val="single"/>
        </w:rPr>
      </w:pPr>
      <w:r w:rsidRPr="00160DDE">
        <w:t xml:space="preserve">O contrato será extinto quando vencido o prazo nele estipulado, observado o art. 75, inciso VIII, da Lei n.º 14.133/2021, independentemente de terem sido cumpridas ou não as obrigações de ambas as </w:t>
      </w:r>
      <w:commentRangeStart w:id="28"/>
      <w:r w:rsidRPr="00160DDE">
        <w:t>partes</w:t>
      </w:r>
      <w:commentRangeEnd w:id="28"/>
      <w:r w:rsidRPr="00160DDE">
        <w:rPr>
          <w:rStyle w:val="Refdecomentrio"/>
          <w:rFonts w:ascii="Ecofont_Spranq_eco_Sans" w:hAnsi="Ecofont_Spranq_eco_Sans" w:cs="Tahoma"/>
          <w:color w:val="auto"/>
        </w:rPr>
        <w:commentReference w:id="28"/>
      </w:r>
      <w:r w:rsidRPr="00160DDE">
        <w:t xml:space="preserve"> contraentes.</w:t>
      </w:r>
    </w:p>
    <w:bookmarkEnd w:id="27"/>
    <w:p w14:paraId="02E1B7B5" w14:textId="16128168" w:rsidR="00DC41DD" w:rsidRPr="00160DDE" w:rsidRDefault="00DC41DD" w:rsidP="00F20E2C">
      <w:pPr>
        <w:pStyle w:val="Nivel2"/>
        <w:spacing w:afterLines="120" w:after="288" w:line="312" w:lineRule="auto"/>
        <w:ind w:left="0" w:hanging="7"/>
      </w:pPr>
      <w:r w:rsidRPr="00160DDE">
        <w:t xml:space="preserve">O contrato pode ser extinto antes de cumpridas as obrigações nele estipuladas, ou antes do prazo nele fixado, por algum dos motivos previstos no </w:t>
      </w:r>
      <w:hyperlink r:id="rId27" w:anchor="art137" w:history="1">
        <w:r w:rsidRPr="00160DDE">
          <w:rPr>
            <w:rStyle w:val="Hyperlink"/>
          </w:rPr>
          <w:t>artigo 137 da Lei nº 14.133/21</w:t>
        </w:r>
      </w:hyperlink>
      <w:r w:rsidRPr="00160DDE">
        <w:t xml:space="preserve">, bem como amigavelmente, </w:t>
      </w:r>
      <w:r w:rsidRPr="00160DDE">
        <w:rPr>
          <w:color w:val="000000" w:themeColor="text1"/>
        </w:rPr>
        <w:t>assegurados o contraditório e a ampla defesa</w:t>
      </w:r>
      <w:r w:rsidRPr="00160DDE">
        <w:t>.</w:t>
      </w:r>
    </w:p>
    <w:p w14:paraId="285144F1" w14:textId="1B0B4877" w:rsidR="00DC41DD" w:rsidRPr="00160DDE" w:rsidRDefault="00DC41DD" w:rsidP="00F20E2C">
      <w:pPr>
        <w:pStyle w:val="Nivel2"/>
        <w:ind w:left="0" w:hanging="7"/>
      </w:pPr>
      <w:r w:rsidRPr="00160DDE">
        <w:t xml:space="preserve">Nesta hipótese, aplicam-se também os </w:t>
      </w:r>
      <w:hyperlink r:id="rId28" w:anchor="art138" w:history="1">
        <w:r w:rsidRPr="00160DDE">
          <w:rPr>
            <w:rStyle w:val="Hyperlink"/>
          </w:rPr>
          <w:t>artigos 138 e 139 da mesma Lei</w:t>
        </w:r>
      </w:hyperlink>
      <w:r w:rsidRPr="00160DDE">
        <w:t>.</w:t>
      </w:r>
    </w:p>
    <w:p w14:paraId="50CE8F25" w14:textId="77777777" w:rsidR="00DC41DD" w:rsidRPr="00160DDE" w:rsidRDefault="00DC41DD" w:rsidP="00F20E2C">
      <w:pPr>
        <w:pStyle w:val="Nivel2"/>
        <w:ind w:left="0" w:hanging="7"/>
      </w:pPr>
      <w:r w:rsidRPr="00160DDE">
        <w:t>A alteração social ou a modificação da finalidade ou da estrutura da empresa não ensejará a rescisão se não restringir sua capacidade de concluir o contrato.</w:t>
      </w:r>
    </w:p>
    <w:p w14:paraId="1F5654C3" w14:textId="77777777" w:rsidR="00DC41DD" w:rsidRPr="00160DDE" w:rsidRDefault="00DC41DD" w:rsidP="00F20E2C">
      <w:pPr>
        <w:pStyle w:val="Nivel2"/>
        <w:ind w:left="0" w:hanging="7"/>
      </w:pPr>
      <w:r w:rsidRPr="00160DDE">
        <w:rPr>
          <w:color w:val="000000" w:themeColor="text1"/>
        </w:rPr>
        <w:t xml:space="preserve">Se a operação </w:t>
      </w:r>
      <w:r w:rsidRPr="00160DDE">
        <w:t>implicar mudança da pessoa jurídica contratada, deverá ser formalizado termo aditivo para alteração subjetiva.</w:t>
      </w:r>
    </w:p>
    <w:p w14:paraId="4DFE79E8" w14:textId="77777777" w:rsidR="00DC41DD" w:rsidRPr="00160DDE" w:rsidRDefault="00DC41DD" w:rsidP="00F20E2C">
      <w:pPr>
        <w:pStyle w:val="Nivel2"/>
        <w:spacing w:afterLines="120" w:after="288" w:line="312" w:lineRule="auto"/>
        <w:ind w:left="0" w:hanging="7"/>
      </w:pPr>
      <w:r w:rsidRPr="00160DDE">
        <w:t>O termo de rescisão, sempre que possível, será precedido:</w:t>
      </w:r>
    </w:p>
    <w:p w14:paraId="3697948B" w14:textId="77777777" w:rsidR="00DC41DD" w:rsidRPr="00160DDE" w:rsidRDefault="00DC41DD" w:rsidP="00D01ED2">
      <w:pPr>
        <w:pStyle w:val="Nivel3"/>
        <w:spacing w:afterLines="120" w:after="288" w:line="312" w:lineRule="auto"/>
        <w:ind w:left="170" w:firstLine="709"/>
      </w:pPr>
      <w:r w:rsidRPr="00160DDE">
        <w:t>Balanço dos eventos contratuais já cumpridos ou parcialmente cumpridos;</w:t>
      </w:r>
    </w:p>
    <w:p w14:paraId="702A7B79" w14:textId="77777777" w:rsidR="00DC41DD" w:rsidRPr="00160DDE" w:rsidRDefault="00DC41DD" w:rsidP="00D01ED2">
      <w:pPr>
        <w:pStyle w:val="Nivel3"/>
        <w:spacing w:afterLines="120" w:after="288" w:line="312" w:lineRule="auto"/>
        <w:ind w:left="170" w:firstLine="709"/>
      </w:pPr>
      <w:r w:rsidRPr="00160DDE">
        <w:t>Relação dos pagamentos já efetuados e ainda devidos;</w:t>
      </w:r>
    </w:p>
    <w:p w14:paraId="28CFCF23" w14:textId="77777777" w:rsidR="00DC41DD" w:rsidRPr="00160DDE" w:rsidRDefault="00DC41DD" w:rsidP="00D01ED2">
      <w:pPr>
        <w:pStyle w:val="Nivel3"/>
        <w:spacing w:afterLines="120" w:after="288" w:line="312" w:lineRule="auto"/>
        <w:ind w:left="170" w:firstLine="709"/>
      </w:pPr>
      <w:r w:rsidRPr="00160DDE">
        <w:t>Indenizações e multas.</w:t>
      </w:r>
    </w:p>
    <w:p w14:paraId="474A470F" w14:textId="69043E24" w:rsidR="00DC41DD" w:rsidRPr="00160DDE" w:rsidRDefault="00DC41DD" w:rsidP="00F20E2C">
      <w:pPr>
        <w:pStyle w:val="Nivel2"/>
        <w:spacing w:afterLines="120" w:after="288" w:line="312" w:lineRule="auto"/>
        <w:ind w:left="0" w:hanging="7"/>
      </w:pPr>
      <w:r w:rsidRPr="00160DDE">
        <w:t>A extinção do contrato não configura óbice para o reconhecimento do desequilíbrio econômico-financeiro, hipótese em que será concedida indenização por meio de termo indenizatório (</w:t>
      </w:r>
      <w:hyperlink r:id="rId29" w:anchor="art131" w:history="1">
        <w:r w:rsidRPr="00160DDE">
          <w:t>art. 131, caput, da Lei n.º 14.133, de 2021</w:t>
        </w:r>
      </w:hyperlink>
      <w:r w:rsidRPr="00160DDE">
        <w:t xml:space="preserve">). </w:t>
      </w:r>
    </w:p>
    <w:p w14:paraId="2C87E648" w14:textId="77777777" w:rsidR="00F20E2C" w:rsidRPr="00160DDE" w:rsidRDefault="00F20E2C" w:rsidP="00F20E2C">
      <w:pPr>
        <w:pStyle w:val="Nivel2"/>
        <w:ind w:left="0" w:firstLine="0"/>
      </w:pPr>
      <w:r w:rsidRPr="00160DDE">
        <w:t>O CONTRATANTE poderá ainda:</w:t>
      </w:r>
    </w:p>
    <w:p w14:paraId="749A343E" w14:textId="77777777" w:rsidR="00F20E2C" w:rsidRPr="00160DDE" w:rsidRDefault="00F20E2C" w:rsidP="00F20E2C">
      <w:pPr>
        <w:pStyle w:val="Nivel3"/>
      </w:pPr>
      <w:r w:rsidRPr="00160DDE">
        <w:t>nos casos de obrigação de pagamento de multa pelo CONTRATADO, reter a garantia prestada a ser executada, conforme legislação que rege a matéria; e</w:t>
      </w:r>
    </w:p>
    <w:p w14:paraId="5AD3116D" w14:textId="77777777" w:rsidR="00F20E2C" w:rsidRPr="00160DDE" w:rsidRDefault="00F20E2C" w:rsidP="00F20E2C">
      <w:pPr>
        <w:pStyle w:val="Nivel3"/>
      </w:pPr>
      <w:r w:rsidRPr="00160DDE">
        <w:lastRenderedPageBreak/>
        <w:t>nos casos em que houver necessidade de ressarcimento de prejuízos causados à Administração, nos termos do inciso IV do art. 139 da Lei n.º 14.133, de 2021, reter os eventuais créditos existentes em favor do CONTRATADO decorrentes do contrato.</w:t>
      </w:r>
    </w:p>
    <w:p w14:paraId="6E5079CE" w14:textId="6BF061AD" w:rsidR="00F20E2C" w:rsidRPr="00160DDE" w:rsidRDefault="00F20E2C" w:rsidP="00F20E2C">
      <w:pPr>
        <w:pStyle w:val="Nivel2"/>
        <w:ind w:left="0" w:firstLine="0"/>
      </w:pPr>
      <w:r w:rsidRPr="00160DDE">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w:t>
      </w:r>
      <w:r w:rsidR="00DA0D7D" w:rsidRPr="00160DDE">
        <w:t xml:space="preserve"> na contratação direta</w:t>
      </w:r>
      <w:r w:rsidR="00874A48" w:rsidRPr="00160DDE">
        <w:t>, ou</w:t>
      </w:r>
      <w:r w:rsidRPr="00160DDE">
        <w:t xml:space="preserve"> atue na fiscalização ou na gestão do contrato, ou que deles seja cônjuge, companheiro ou parente em linha reta, colateral ou por afinidade, até o terceiro grau.</w:t>
      </w:r>
    </w:p>
    <w:p w14:paraId="06FA6496" w14:textId="29535CD2" w:rsidR="00F20E2C" w:rsidRPr="00160DDE" w:rsidRDefault="00DC41DD" w:rsidP="00F20E2C">
      <w:pPr>
        <w:pStyle w:val="Nivel01"/>
        <w:numPr>
          <w:ilvl w:val="0"/>
          <w:numId w:val="0"/>
        </w:numPr>
        <w:spacing w:before="120" w:afterLines="120" w:after="288" w:line="312" w:lineRule="auto"/>
      </w:pPr>
      <w:r w:rsidRPr="00160DDE">
        <w:t xml:space="preserve">CLÁUSULA DÉCIMA TERCEIRA – </w:t>
      </w:r>
      <w:r w:rsidR="00F20E2C" w:rsidRPr="00160DDE">
        <w:t>ALTERAÇÕES</w:t>
      </w:r>
    </w:p>
    <w:p w14:paraId="7DAD0B3E" w14:textId="77777777" w:rsidR="00F20E2C" w:rsidRPr="00160DDE" w:rsidRDefault="00F20E2C" w:rsidP="00F20E2C">
      <w:pPr>
        <w:pStyle w:val="PargrafodaLista"/>
        <w:keepNext/>
        <w:keepLines/>
        <w:numPr>
          <w:ilvl w:val="0"/>
          <w:numId w:val="1"/>
        </w:numPr>
        <w:tabs>
          <w:tab w:val="left" w:pos="567"/>
        </w:tabs>
        <w:spacing w:before="240"/>
        <w:contextualSpacing w:val="0"/>
        <w:jc w:val="both"/>
        <w:outlineLvl w:val="0"/>
        <w:rPr>
          <w:rFonts w:ascii="Arial" w:eastAsiaTheme="majorEastAsia" w:hAnsi="Arial" w:cs="Arial"/>
          <w:b/>
          <w:bCs/>
          <w:vanish/>
          <w:sz w:val="20"/>
          <w:szCs w:val="20"/>
        </w:rPr>
      </w:pPr>
    </w:p>
    <w:p w14:paraId="0E88A4A2" w14:textId="528CC6A2" w:rsidR="00F20E2C" w:rsidRPr="00160DDE" w:rsidRDefault="00F20E2C" w:rsidP="00F20E2C">
      <w:pPr>
        <w:pStyle w:val="Nivel2"/>
        <w:ind w:left="432"/>
      </w:pPr>
      <w:r w:rsidRPr="00160DDE">
        <w:t xml:space="preserve">Eventuais alterações contratuais reger-se-ão pela disciplina dos </w:t>
      </w:r>
      <w:proofErr w:type="spellStart"/>
      <w:r w:rsidRPr="00160DDE">
        <w:t>arts</w:t>
      </w:r>
      <w:proofErr w:type="spellEnd"/>
      <w:r w:rsidRPr="00160DDE">
        <w:t>. 124 e seguintes da Lei nº 14.133, de 2021.</w:t>
      </w:r>
    </w:p>
    <w:p w14:paraId="2B20930D" w14:textId="77777777" w:rsidR="00F20E2C" w:rsidRPr="00160DDE" w:rsidRDefault="00F20E2C" w:rsidP="00F20E2C">
      <w:pPr>
        <w:numPr>
          <w:ilvl w:val="1"/>
          <w:numId w:val="1"/>
        </w:numPr>
        <w:spacing w:before="120" w:after="120" w:line="276" w:lineRule="auto"/>
        <w:ind w:left="0" w:firstLine="0"/>
        <w:jc w:val="both"/>
        <w:rPr>
          <w:rFonts w:ascii="Arial" w:hAnsi="Arial" w:cs="Arial"/>
          <w:color w:val="000000"/>
          <w:sz w:val="20"/>
          <w:szCs w:val="20"/>
        </w:rPr>
      </w:pPr>
      <w:r w:rsidRPr="00160DDE">
        <w:rPr>
          <w:rFonts w:ascii="Arial" w:hAnsi="Arial" w:cs="Arial"/>
          <w:color w:val="000000"/>
          <w:sz w:val="20"/>
          <w:szCs w:val="20"/>
        </w:rPr>
        <w:t>O CONTRATADO é obrigado a aceitar, nas mesmas condições contratuais, os acréscimos ou supressões que se fizerem necessários, até o limite de 25% (vinte e cinco por cento) do valor inicial atualizado do contrato.</w:t>
      </w:r>
    </w:p>
    <w:p w14:paraId="1BB6160B" w14:textId="77777777" w:rsidR="00F20E2C" w:rsidRPr="00160DDE" w:rsidRDefault="00F20E2C" w:rsidP="00F20E2C">
      <w:pPr>
        <w:numPr>
          <w:ilvl w:val="1"/>
          <w:numId w:val="1"/>
        </w:numPr>
        <w:spacing w:before="120" w:after="120" w:line="276" w:lineRule="auto"/>
        <w:ind w:left="0" w:firstLine="0"/>
        <w:jc w:val="both"/>
        <w:rPr>
          <w:rFonts w:ascii="Arial" w:hAnsi="Arial" w:cs="Arial"/>
          <w:color w:val="000000"/>
          <w:sz w:val="20"/>
          <w:szCs w:val="20"/>
        </w:rPr>
      </w:pPr>
      <w:commentRangeStart w:id="29"/>
      <w:r w:rsidRPr="00160DDE">
        <w:rPr>
          <w:rFonts w:ascii="Arial" w:hAnsi="Arial" w:cs="Arial"/>
          <w:color w:val="000000"/>
          <w:sz w:val="20"/>
          <w:szCs w:val="20"/>
        </w:rPr>
        <w:t>As supressões resultantes de acordo celebrado entre as partes contratantes poderão exceder o limite de 25% (vinte e cinco por cento) do valor inicial atualizado do contrato.</w:t>
      </w:r>
      <w:commentRangeEnd w:id="29"/>
      <w:r w:rsidRPr="00160DDE">
        <w:rPr>
          <w:sz w:val="16"/>
          <w:szCs w:val="16"/>
        </w:rPr>
        <w:commentReference w:id="29"/>
      </w:r>
    </w:p>
    <w:p w14:paraId="33785FF1" w14:textId="77777777" w:rsidR="00F20E2C" w:rsidRPr="00160DDE" w:rsidRDefault="00F20E2C" w:rsidP="00F20E2C">
      <w:pPr>
        <w:numPr>
          <w:ilvl w:val="1"/>
          <w:numId w:val="1"/>
        </w:numPr>
        <w:spacing w:before="120" w:after="120" w:line="276" w:lineRule="auto"/>
        <w:ind w:left="0" w:firstLine="0"/>
        <w:jc w:val="both"/>
        <w:rPr>
          <w:rFonts w:ascii="Arial" w:hAnsi="Arial" w:cs="Arial"/>
          <w:color w:val="000000"/>
          <w:sz w:val="20"/>
          <w:szCs w:val="20"/>
        </w:rPr>
      </w:pPr>
      <w:r w:rsidRPr="00160DDE">
        <w:rPr>
          <w:rFonts w:ascii="Arial" w:hAnsi="Arial" w:cs="Arial"/>
          <w:color w:val="000000"/>
          <w:sz w:val="20"/>
          <w:szCs w:val="20"/>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w:t>
      </w:r>
    </w:p>
    <w:p w14:paraId="2C056004" w14:textId="77777777" w:rsidR="00F20E2C" w:rsidRPr="00160DDE" w:rsidRDefault="00F20E2C" w:rsidP="00F20E2C">
      <w:pPr>
        <w:numPr>
          <w:ilvl w:val="1"/>
          <w:numId w:val="1"/>
        </w:numPr>
        <w:spacing w:before="120" w:after="120" w:line="276" w:lineRule="auto"/>
        <w:ind w:left="0" w:firstLine="0"/>
        <w:jc w:val="both"/>
        <w:rPr>
          <w:rFonts w:ascii="Arial" w:hAnsi="Arial" w:cs="Arial"/>
          <w:color w:val="000000"/>
          <w:sz w:val="20"/>
          <w:szCs w:val="20"/>
        </w:rPr>
      </w:pPr>
      <w:r w:rsidRPr="00160DDE">
        <w:rPr>
          <w:rFonts w:ascii="Arial" w:hAnsi="Arial" w:cs="Arial"/>
          <w:color w:val="000000"/>
          <w:sz w:val="20"/>
          <w:szCs w:val="20"/>
        </w:rPr>
        <w:t>Registros que não caracterizam alteração do contrato podem ser realizados por simples apostila, dispensada a celebração de termo aditivo, na forma do art. 136 da Lei nº 14.133, de 2021.</w:t>
      </w:r>
    </w:p>
    <w:p w14:paraId="22396AB2" w14:textId="77777777" w:rsidR="00F20E2C" w:rsidRPr="00160DDE" w:rsidRDefault="00F20E2C" w:rsidP="00F20E2C"/>
    <w:p w14:paraId="0794E005" w14:textId="2661036E" w:rsidR="00DC41DD" w:rsidRPr="00160DDE" w:rsidRDefault="00F20E2C" w:rsidP="00F20E2C">
      <w:pPr>
        <w:pStyle w:val="Nivel01"/>
        <w:numPr>
          <w:ilvl w:val="0"/>
          <w:numId w:val="0"/>
        </w:numPr>
        <w:spacing w:before="120" w:afterLines="120" w:after="288" w:line="312" w:lineRule="auto"/>
      </w:pPr>
      <w:r w:rsidRPr="00160DDE">
        <w:t xml:space="preserve">CLÁUSULA DÉCIMA QUARTA - </w:t>
      </w:r>
      <w:r w:rsidR="00DC41DD" w:rsidRPr="00160DDE">
        <w:t>DOTAÇÃO ORÇAMENTÁRIA (</w:t>
      </w:r>
      <w:hyperlink r:id="rId30" w:anchor="art92" w:history="1">
        <w:r w:rsidR="00DC41DD" w:rsidRPr="00160DDE">
          <w:t>art. 92, VIII</w:t>
        </w:r>
      </w:hyperlink>
      <w:r w:rsidR="00DC41DD" w:rsidRPr="00160DDE">
        <w:t>)</w:t>
      </w:r>
    </w:p>
    <w:p w14:paraId="1B2C4D6C" w14:textId="77777777" w:rsidR="00F20E2C" w:rsidRPr="00160DDE" w:rsidRDefault="00F20E2C" w:rsidP="00F20E2C">
      <w:pPr>
        <w:pStyle w:val="PargrafodaLista"/>
        <w:keepNext/>
        <w:keepLines/>
        <w:numPr>
          <w:ilvl w:val="0"/>
          <w:numId w:val="1"/>
        </w:numPr>
        <w:tabs>
          <w:tab w:val="left" w:pos="567"/>
        </w:tabs>
        <w:spacing w:before="240"/>
        <w:contextualSpacing w:val="0"/>
        <w:jc w:val="both"/>
        <w:outlineLvl w:val="0"/>
        <w:rPr>
          <w:rFonts w:ascii="Arial" w:eastAsiaTheme="majorEastAsia" w:hAnsi="Arial" w:cs="Arial"/>
          <w:b/>
          <w:bCs/>
          <w:vanish/>
          <w:sz w:val="20"/>
          <w:szCs w:val="20"/>
        </w:rPr>
      </w:pPr>
    </w:p>
    <w:p w14:paraId="7562E3EC" w14:textId="6DA2D758" w:rsidR="00DC41DD" w:rsidRPr="00160DDE" w:rsidRDefault="00DC41DD" w:rsidP="00F20E2C">
      <w:pPr>
        <w:pStyle w:val="Nivel2"/>
        <w:ind w:left="425"/>
      </w:pPr>
      <w:r w:rsidRPr="00160DDE">
        <w:t>As despesas decorrentes da presente contratação correrão à conta de recursos específicos consignados no Orçamento Geral da União deste exercício, na dotação abaixo discriminada:</w:t>
      </w:r>
    </w:p>
    <w:p w14:paraId="6DCED935" w14:textId="77777777" w:rsidR="00DC41DD" w:rsidRPr="00160DDE" w:rsidRDefault="00DC41DD" w:rsidP="00F17814">
      <w:pPr>
        <w:numPr>
          <w:ilvl w:val="1"/>
          <w:numId w:val="10"/>
        </w:numPr>
        <w:suppressAutoHyphens/>
        <w:spacing w:before="120" w:afterLines="120" w:after="288" w:line="276" w:lineRule="auto"/>
        <w:ind w:left="0" w:firstLine="1134"/>
        <w:jc w:val="both"/>
        <w:rPr>
          <w:rFonts w:ascii="Arial" w:eastAsia="Arial" w:hAnsi="Arial" w:cs="Arial"/>
          <w:sz w:val="20"/>
          <w:szCs w:val="20"/>
        </w:rPr>
      </w:pPr>
      <w:r w:rsidRPr="00160DDE">
        <w:rPr>
          <w:rFonts w:ascii="Arial" w:eastAsia="Arial" w:hAnsi="Arial" w:cs="Arial"/>
          <w:sz w:val="20"/>
          <w:szCs w:val="20"/>
        </w:rPr>
        <w:t xml:space="preserve">Gestão/Unidade: </w:t>
      </w:r>
    </w:p>
    <w:p w14:paraId="336FA57D" w14:textId="77777777" w:rsidR="00DC41DD" w:rsidRPr="00160DDE" w:rsidRDefault="00DC41DD" w:rsidP="00F17814">
      <w:pPr>
        <w:numPr>
          <w:ilvl w:val="1"/>
          <w:numId w:val="10"/>
        </w:numPr>
        <w:suppressAutoHyphens/>
        <w:spacing w:before="120" w:afterLines="120" w:after="288" w:line="276" w:lineRule="auto"/>
        <w:ind w:left="0" w:firstLine="1134"/>
        <w:jc w:val="both"/>
        <w:rPr>
          <w:rFonts w:ascii="Arial" w:eastAsia="Arial" w:hAnsi="Arial" w:cs="Arial"/>
          <w:sz w:val="20"/>
          <w:szCs w:val="20"/>
        </w:rPr>
      </w:pPr>
      <w:r w:rsidRPr="00160DDE">
        <w:rPr>
          <w:rFonts w:ascii="Arial" w:eastAsia="Arial" w:hAnsi="Arial" w:cs="Arial"/>
          <w:sz w:val="20"/>
          <w:szCs w:val="20"/>
        </w:rPr>
        <w:t xml:space="preserve">Fonte de Recursos:  </w:t>
      </w:r>
    </w:p>
    <w:p w14:paraId="5D2C8127" w14:textId="77777777" w:rsidR="00DC41DD" w:rsidRPr="00160DDE" w:rsidRDefault="00DC41DD" w:rsidP="00F17814">
      <w:pPr>
        <w:numPr>
          <w:ilvl w:val="1"/>
          <w:numId w:val="10"/>
        </w:numPr>
        <w:suppressAutoHyphens/>
        <w:spacing w:before="120" w:afterLines="120" w:after="288" w:line="276" w:lineRule="auto"/>
        <w:ind w:left="0" w:firstLine="1134"/>
        <w:jc w:val="both"/>
        <w:rPr>
          <w:rFonts w:ascii="Arial" w:eastAsia="Arial" w:hAnsi="Arial" w:cs="Arial"/>
          <w:sz w:val="20"/>
          <w:szCs w:val="20"/>
        </w:rPr>
      </w:pPr>
      <w:r w:rsidRPr="00160DDE">
        <w:rPr>
          <w:rFonts w:ascii="Arial" w:eastAsia="Arial" w:hAnsi="Arial" w:cs="Arial"/>
          <w:sz w:val="20"/>
          <w:szCs w:val="20"/>
        </w:rPr>
        <w:t xml:space="preserve">Programa de Trabalho: </w:t>
      </w:r>
    </w:p>
    <w:p w14:paraId="0F639FB8" w14:textId="77777777" w:rsidR="00DC41DD" w:rsidRPr="00160DDE" w:rsidRDefault="00DC41DD" w:rsidP="00F17814">
      <w:pPr>
        <w:numPr>
          <w:ilvl w:val="1"/>
          <w:numId w:val="10"/>
        </w:numPr>
        <w:suppressAutoHyphens/>
        <w:spacing w:before="120" w:afterLines="120" w:after="288" w:line="276" w:lineRule="auto"/>
        <w:ind w:left="0" w:firstLine="1134"/>
        <w:jc w:val="both"/>
        <w:rPr>
          <w:rFonts w:ascii="Arial" w:eastAsia="Arial" w:hAnsi="Arial" w:cs="Arial"/>
          <w:sz w:val="20"/>
          <w:szCs w:val="20"/>
        </w:rPr>
      </w:pPr>
      <w:r w:rsidRPr="00160DDE">
        <w:rPr>
          <w:rFonts w:ascii="Arial" w:eastAsia="Arial" w:hAnsi="Arial" w:cs="Arial"/>
          <w:sz w:val="20"/>
          <w:szCs w:val="20"/>
        </w:rPr>
        <w:t xml:space="preserve">Elemento de Despesa: </w:t>
      </w:r>
    </w:p>
    <w:p w14:paraId="7BF3148E" w14:textId="77777777" w:rsidR="00DC41DD" w:rsidRPr="00160DDE" w:rsidRDefault="00DC41DD" w:rsidP="00F17814">
      <w:pPr>
        <w:numPr>
          <w:ilvl w:val="1"/>
          <w:numId w:val="10"/>
        </w:numPr>
        <w:suppressAutoHyphens/>
        <w:spacing w:before="120" w:afterLines="120" w:after="288" w:line="276" w:lineRule="auto"/>
        <w:ind w:left="0" w:firstLine="1134"/>
        <w:jc w:val="both"/>
        <w:rPr>
          <w:rFonts w:ascii="Arial" w:eastAsia="Arial" w:hAnsi="Arial" w:cs="Arial"/>
          <w:sz w:val="20"/>
          <w:szCs w:val="20"/>
        </w:rPr>
      </w:pPr>
      <w:r w:rsidRPr="00160DDE">
        <w:rPr>
          <w:rFonts w:ascii="Arial" w:eastAsia="Arial" w:hAnsi="Arial" w:cs="Arial"/>
          <w:sz w:val="20"/>
          <w:szCs w:val="20"/>
        </w:rPr>
        <w:t xml:space="preserve">Plano Interno: </w:t>
      </w:r>
    </w:p>
    <w:p w14:paraId="37688D10" w14:textId="746B6B0F" w:rsidR="00DC41DD" w:rsidRPr="00160DDE" w:rsidRDefault="00DC41DD" w:rsidP="00F17814">
      <w:pPr>
        <w:numPr>
          <w:ilvl w:val="1"/>
          <w:numId w:val="10"/>
        </w:numPr>
        <w:suppressAutoHyphens/>
        <w:spacing w:before="120" w:afterLines="120" w:after="288" w:line="276" w:lineRule="auto"/>
        <w:ind w:left="0" w:firstLine="1134"/>
        <w:jc w:val="both"/>
        <w:rPr>
          <w:rFonts w:ascii="Arial" w:eastAsia="Arial" w:hAnsi="Arial" w:cs="Arial"/>
          <w:sz w:val="20"/>
          <w:szCs w:val="20"/>
        </w:rPr>
      </w:pPr>
      <w:r w:rsidRPr="00160DDE">
        <w:rPr>
          <w:rFonts w:ascii="Arial" w:eastAsia="Arial" w:hAnsi="Arial" w:cs="Arial"/>
          <w:sz w:val="20"/>
          <w:szCs w:val="20"/>
        </w:rPr>
        <w:t>Nota de Empenho</w:t>
      </w:r>
      <w:r w:rsidR="00D065C2" w:rsidRPr="00160DDE">
        <w:rPr>
          <w:rFonts w:ascii="Arial" w:eastAsia="Arial" w:hAnsi="Arial" w:cs="Arial"/>
          <w:sz w:val="20"/>
          <w:szCs w:val="20"/>
        </w:rPr>
        <w:t>:</w:t>
      </w:r>
    </w:p>
    <w:p w14:paraId="3DECC397" w14:textId="77777777" w:rsidR="00D065C2" w:rsidRPr="00160DDE" w:rsidRDefault="00D065C2" w:rsidP="00D01ED2">
      <w:pPr>
        <w:suppressAutoHyphens/>
        <w:spacing w:before="120" w:afterLines="120" w:after="288" w:line="312" w:lineRule="auto"/>
        <w:ind w:left="709"/>
        <w:jc w:val="both"/>
        <w:rPr>
          <w:rFonts w:ascii="Arial" w:eastAsia="Arial" w:hAnsi="Arial" w:cs="Arial"/>
          <w:sz w:val="20"/>
          <w:szCs w:val="20"/>
        </w:rPr>
      </w:pPr>
    </w:p>
    <w:p w14:paraId="40F873DB" w14:textId="0D003F19" w:rsidR="00DC41DD" w:rsidRPr="00160DDE" w:rsidRDefault="00DC41DD" w:rsidP="00377D57">
      <w:pPr>
        <w:pStyle w:val="Nvel2-Red"/>
        <w:spacing w:afterLines="120" w:after="288" w:line="312" w:lineRule="auto"/>
        <w:ind w:left="0" w:hanging="7"/>
      </w:pPr>
      <w:r w:rsidRPr="00160DDE">
        <w:t>A dotação relativa aos exercícios financeiros subsequentes será indicada após aprovação da Lei Orçamentária respectiva e liberação dos créditos correspondentes, mediante apostilamento</w:t>
      </w:r>
      <w:r w:rsidR="00377D57" w:rsidRPr="00160DDE">
        <w:t>.</w:t>
      </w:r>
    </w:p>
    <w:p w14:paraId="7FFD19FD" w14:textId="624E467F" w:rsidR="00DC41DD" w:rsidRPr="00160DDE" w:rsidRDefault="00377D57" w:rsidP="00377D57">
      <w:pPr>
        <w:pStyle w:val="Nivel01"/>
        <w:numPr>
          <w:ilvl w:val="0"/>
          <w:numId w:val="0"/>
        </w:numPr>
        <w:spacing w:before="120" w:afterLines="120" w:after="288" w:line="312" w:lineRule="auto"/>
      </w:pPr>
      <w:r w:rsidRPr="00160DDE">
        <w:lastRenderedPageBreak/>
        <w:t>CLÁUSULA DÉCIMA QUINTA</w:t>
      </w:r>
      <w:r w:rsidR="00DC41DD" w:rsidRPr="00160DDE">
        <w:t xml:space="preserve"> – DOS CASOS OMISSOS (</w:t>
      </w:r>
      <w:hyperlink r:id="rId31" w:anchor="art92" w:history="1">
        <w:r w:rsidR="00DC41DD" w:rsidRPr="00160DDE">
          <w:t>art. 92, III</w:t>
        </w:r>
      </w:hyperlink>
      <w:r w:rsidR="00DC41DD" w:rsidRPr="00160DDE">
        <w:t>)</w:t>
      </w:r>
    </w:p>
    <w:p w14:paraId="7855ED7E" w14:textId="77777777" w:rsidR="00377D57" w:rsidRPr="00160DDE" w:rsidRDefault="00377D57" w:rsidP="00377D57">
      <w:pPr>
        <w:pStyle w:val="PargrafodaLista"/>
        <w:keepNext/>
        <w:keepLines/>
        <w:numPr>
          <w:ilvl w:val="0"/>
          <w:numId w:val="1"/>
        </w:numPr>
        <w:tabs>
          <w:tab w:val="left" w:pos="567"/>
        </w:tabs>
        <w:spacing w:before="240"/>
        <w:contextualSpacing w:val="0"/>
        <w:jc w:val="both"/>
        <w:outlineLvl w:val="0"/>
        <w:rPr>
          <w:rFonts w:ascii="Arial" w:eastAsiaTheme="majorEastAsia" w:hAnsi="Arial" w:cs="Arial"/>
          <w:b/>
          <w:bCs/>
          <w:vanish/>
          <w:sz w:val="20"/>
          <w:szCs w:val="20"/>
        </w:rPr>
      </w:pPr>
    </w:p>
    <w:p w14:paraId="2BDB01E3" w14:textId="23C9307D" w:rsidR="00DC41DD" w:rsidRPr="00160DDE" w:rsidRDefault="00DC41DD" w:rsidP="00377D57">
      <w:pPr>
        <w:pStyle w:val="Nivel2"/>
        <w:ind w:left="0" w:hanging="14"/>
      </w:pPr>
      <w:commentRangeStart w:id="30"/>
      <w:r w:rsidRPr="00160DDE">
        <w:t xml:space="preserve">Os casos omissos serão decididos pelo </w:t>
      </w:r>
      <w:r w:rsidR="00385D25" w:rsidRPr="00160DDE">
        <w:t>Contratante</w:t>
      </w:r>
      <w:r w:rsidRPr="00160DDE">
        <w:t xml:space="preserve">, segundo as disposições contidas na Lei </w:t>
      </w:r>
      <w:hyperlink r:id="rId32" w:history="1">
        <w:r w:rsidRPr="00160DDE">
          <w:rPr>
            <w:rStyle w:val="Hyperlink"/>
          </w:rPr>
          <w:t>nº 14.133, de 2021</w:t>
        </w:r>
      </w:hyperlink>
      <w:r w:rsidRPr="00160DDE">
        <w:t xml:space="preserve">, e demais normas federais aplicáveis e, subsidiariamente, segundo as disposições contidas na </w:t>
      </w:r>
      <w:hyperlink r:id="rId33" w:history="1">
        <w:r w:rsidRPr="00160DDE">
          <w:rPr>
            <w:rStyle w:val="Hyperlink"/>
          </w:rPr>
          <w:t>Lei nº 8.078, de 1990 – Código de Defesa do Consumidor</w:t>
        </w:r>
      </w:hyperlink>
      <w:r w:rsidRPr="00160DDE">
        <w:t xml:space="preserve"> – e normas e princípios gerais dos contratos.</w:t>
      </w:r>
      <w:commentRangeEnd w:id="30"/>
      <w:r w:rsidR="00314CA9" w:rsidRPr="00160DDE">
        <w:rPr>
          <w:rStyle w:val="Refdecomentrio"/>
          <w:color w:val="auto"/>
          <w:sz w:val="20"/>
          <w:szCs w:val="20"/>
        </w:rPr>
        <w:commentReference w:id="30"/>
      </w:r>
    </w:p>
    <w:p w14:paraId="14650BF1" w14:textId="77777777" w:rsidR="00DC41DD" w:rsidRPr="00160DDE" w:rsidRDefault="00DC41DD" w:rsidP="00377D57">
      <w:pPr>
        <w:pStyle w:val="Nivel01"/>
        <w:numPr>
          <w:ilvl w:val="0"/>
          <w:numId w:val="0"/>
        </w:numPr>
        <w:spacing w:before="120" w:afterLines="120" w:after="288" w:line="312" w:lineRule="auto"/>
      </w:pPr>
      <w:r w:rsidRPr="00160DDE">
        <w:t>CLÁUSULA DÉCIMA SEXTA – PUBLICAÇÃO</w:t>
      </w:r>
    </w:p>
    <w:p w14:paraId="3AC031CB" w14:textId="77777777" w:rsidR="00377D57" w:rsidRPr="00160DDE" w:rsidRDefault="00377D57" w:rsidP="00377D57">
      <w:pPr>
        <w:pStyle w:val="PargrafodaLista"/>
        <w:keepNext/>
        <w:keepLines/>
        <w:numPr>
          <w:ilvl w:val="0"/>
          <w:numId w:val="1"/>
        </w:numPr>
        <w:tabs>
          <w:tab w:val="left" w:pos="567"/>
        </w:tabs>
        <w:spacing w:before="240"/>
        <w:contextualSpacing w:val="0"/>
        <w:jc w:val="both"/>
        <w:outlineLvl w:val="0"/>
        <w:rPr>
          <w:rFonts w:ascii="Arial" w:eastAsiaTheme="majorEastAsia" w:hAnsi="Arial" w:cs="Arial"/>
          <w:b/>
          <w:bCs/>
          <w:vanish/>
          <w:sz w:val="20"/>
          <w:szCs w:val="20"/>
        </w:rPr>
      </w:pPr>
    </w:p>
    <w:p w14:paraId="0387E430" w14:textId="46E78403" w:rsidR="00DC41DD" w:rsidRPr="00160DDE" w:rsidRDefault="00DC41DD" w:rsidP="00377D57">
      <w:pPr>
        <w:pStyle w:val="Nivel2"/>
        <w:ind w:left="0" w:hanging="14"/>
      </w:pPr>
      <w:r w:rsidRPr="00160DDE">
        <w:t xml:space="preserve">Incumbirá ao </w:t>
      </w:r>
      <w:r w:rsidR="00385D25" w:rsidRPr="00160DDE">
        <w:t>Contratante</w:t>
      </w:r>
      <w:r w:rsidRPr="00160DDE">
        <w:t xml:space="preserve"> divulgar o presente instrumento no Portal Nacional de Contratações Públicas (PNCP), na forma prevista no </w:t>
      </w:r>
      <w:hyperlink r:id="rId34" w:anchor="art94" w:history="1">
        <w:r w:rsidRPr="00160DDE">
          <w:t>art. 94 da Lei 14.133, de 2021</w:t>
        </w:r>
      </w:hyperlink>
      <w:r w:rsidRPr="00160DDE">
        <w:t xml:space="preserve">, bem como no respectivo sítio oficial na Internet, em atenção ao </w:t>
      </w:r>
      <w:hyperlink r:id="rId35" w:anchor="art8§2" w:history="1">
        <w:r w:rsidRPr="00160DDE">
          <w:t>art. 8º, §2º, da Lei n. 12.527, de 2011</w:t>
        </w:r>
      </w:hyperlink>
      <w:r w:rsidRPr="00160DDE">
        <w:t xml:space="preserve">, c/c </w:t>
      </w:r>
      <w:hyperlink r:id="rId36" w:anchor="art7§3" w:history="1">
        <w:r w:rsidRPr="00160DDE">
          <w:t>art. 7º, §3º, inciso V, do Decreto n. 7.724, de 2012</w:t>
        </w:r>
      </w:hyperlink>
      <w:r w:rsidRPr="00160DDE">
        <w:t>.</w:t>
      </w:r>
    </w:p>
    <w:p w14:paraId="0F49AB6E" w14:textId="3D4C2753" w:rsidR="00DC41DD" w:rsidRPr="00160DDE" w:rsidRDefault="00DC41DD" w:rsidP="00377D57">
      <w:pPr>
        <w:pStyle w:val="Nivel01"/>
        <w:numPr>
          <w:ilvl w:val="0"/>
          <w:numId w:val="0"/>
        </w:numPr>
        <w:spacing w:before="120" w:afterLines="120" w:after="288" w:line="312" w:lineRule="auto"/>
      </w:pPr>
      <w:r w:rsidRPr="00160DDE">
        <w:t>CLÁUSULA DÉCIMA SÉTIMA– FORO (</w:t>
      </w:r>
      <w:hyperlink r:id="rId37" w:anchor="art92§1" w:history="1">
        <w:r w:rsidRPr="00160DDE">
          <w:t>art. 92, §1º</w:t>
        </w:r>
      </w:hyperlink>
      <w:r w:rsidRPr="00160DDE">
        <w:t>)</w:t>
      </w:r>
    </w:p>
    <w:p w14:paraId="184251F6" w14:textId="52C4E81E" w:rsidR="00DC41DD" w:rsidRPr="00160DDE" w:rsidRDefault="00DC41DD" w:rsidP="00377D57">
      <w:pPr>
        <w:pStyle w:val="Nivel2"/>
        <w:ind w:left="0" w:hanging="14"/>
      </w:pPr>
      <w:r w:rsidRPr="00160DDE">
        <w:t xml:space="preserve">Fica eleito o Foro da Justiça Federal em ......, Seção Judiciária de...... para dirimir os litígios que decorrerem da execução deste Termo de Contrato que não puderem ser compostos pela conciliação, conforme </w:t>
      </w:r>
      <w:hyperlink r:id="rId38" w:anchor="art92§1" w:history="1">
        <w:r w:rsidRPr="00160DDE">
          <w:t>art. 92, §1º, da Lei nº 14.133/21</w:t>
        </w:r>
      </w:hyperlink>
      <w:r w:rsidRPr="00160DDE">
        <w:t>.</w:t>
      </w:r>
    </w:p>
    <w:p w14:paraId="7A10084A" w14:textId="77777777" w:rsidR="00377D57" w:rsidRPr="00160DDE" w:rsidRDefault="00377D57" w:rsidP="00D01ED2">
      <w:pPr>
        <w:pStyle w:val="Nivel2"/>
        <w:numPr>
          <w:ilvl w:val="0"/>
          <w:numId w:val="0"/>
        </w:numPr>
        <w:spacing w:afterLines="120" w:after="288" w:line="312" w:lineRule="auto"/>
        <w:ind w:firstLine="567"/>
        <w:rPr>
          <w:i/>
          <w:iCs/>
          <w:color w:val="FF0000"/>
        </w:rPr>
      </w:pPr>
    </w:p>
    <w:p w14:paraId="721C1BC9" w14:textId="032DC4A2" w:rsidR="00EA7386" w:rsidRPr="00160DDE" w:rsidRDefault="00090534" w:rsidP="00D01ED2">
      <w:pPr>
        <w:pStyle w:val="Nivel2"/>
        <w:numPr>
          <w:ilvl w:val="0"/>
          <w:numId w:val="0"/>
        </w:numPr>
        <w:spacing w:afterLines="120" w:after="288" w:line="312" w:lineRule="auto"/>
        <w:ind w:firstLine="567"/>
        <w:rPr>
          <w:i/>
          <w:iCs/>
          <w:color w:val="auto"/>
        </w:rPr>
      </w:pPr>
      <w:r w:rsidRPr="00160DDE">
        <w:rPr>
          <w:i/>
          <w:iCs/>
          <w:color w:val="FF0000"/>
        </w:rPr>
        <w:t>[Local]</w:t>
      </w:r>
      <w:r w:rsidR="00EA7386" w:rsidRPr="00160DDE">
        <w:rPr>
          <w:i/>
          <w:iCs/>
          <w:color w:val="auto"/>
        </w:rPr>
        <w:t>,</w:t>
      </w:r>
      <w:r w:rsidR="00EA7386" w:rsidRPr="00160DDE">
        <w:rPr>
          <w:i/>
          <w:iCs/>
          <w:color w:val="FF0000"/>
        </w:rPr>
        <w:t xml:space="preserve"> </w:t>
      </w:r>
      <w:r w:rsidRPr="00160DDE">
        <w:rPr>
          <w:i/>
          <w:iCs/>
          <w:color w:val="FF0000"/>
        </w:rPr>
        <w:t>[dia]</w:t>
      </w:r>
      <w:r w:rsidR="00EA7386" w:rsidRPr="00160DDE">
        <w:rPr>
          <w:i/>
          <w:iCs/>
          <w:color w:val="FF0000"/>
        </w:rPr>
        <w:t xml:space="preserve"> </w:t>
      </w:r>
      <w:r w:rsidR="00EA7386" w:rsidRPr="00160DDE">
        <w:rPr>
          <w:i/>
          <w:iCs/>
          <w:color w:val="auto"/>
        </w:rPr>
        <w:t>de</w:t>
      </w:r>
      <w:r w:rsidR="00EA7386" w:rsidRPr="00160DDE">
        <w:rPr>
          <w:i/>
          <w:iCs/>
          <w:color w:val="FF0000"/>
        </w:rPr>
        <w:t xml:space="preserve"> </w:t>
      </w:r>
      <w:r w:rsidRPr="00160DDE">
        <w:rPr>
          <w:i/>
          <w:iCs/>
          <w:color w:val="FF0000"/>
        </w:rPr>
        <w:t xml:space="preserve">[mês] </w:t>
      </w:r>
      <w:r w:rsidR="00EA7386" w:rsidRPr="00160DDE">
        <w:rPr>
          <w:i/>
          <w:iCs/>
          <w:color w:val="auto"/>
        </w:rPr>
        <w:t>de</w:t>
      </w:r>
      <w:r w:rsidR="00EA7386" w:rsidRPr="00160DDE">
        <w:rPr>
          <w:i/>
          <w:iCs/>
          <w:color w:val="FF0000"/>
        </w:rPr>
        <w:t xml:space="preserve"> </w:t>
      </w:r>
      <w:r w:rsidRPr="00160DDE">
        <w:rPr>
          <w:i/>
          <w:iCs/>
          <w:color w:val="FF0000"/>
        </w:rPr>
        <w:t>[ano]</w:t>
      </w:r>
      <w:r w:rsidR="00E64DAA" w:rsidRPr="00160DDE">
        <w:rPr>
          <w:i/>
          <w:iCs/>
          <w:color w:val="FF0000"/>
        </w:rPr>
        <w:t>.</w:t>
      </w:r>
    </w:p>
    <w:p w14:paraId="0F3F1B4C" w14:textId="39F3A2FD" w:rsidR="00DC41DD" w:rsidRPr="00160DDE" w:rsidRDefault="00DC41DD" w:rsidP="00D01ED2">
      <w:pPr>
        <w:spacing w:before="120" w:afterLines="120" w:after="288" w:line="312" w:lineRule="auto"/>
        <w:ind w:firstLine="567"/>
        <w:jc w:val="center"/>
        <w:rPr>
          <w:rFonts w:ascii="Arial" w:hAnsi="Arial" w:cs="Arial"/>
          <w:bCs/>
          <w:sz w:val="20"/>
          <w:szCs w:val="20"/>
        </w:rPr>
      </w:pPr>
      <w:commentRangeStart w:id="31"/>
      <w:r w:rsidRPr="00160DDE">
        <w:rPr>
          <w:rFonts w:ascii="Arial" w:hAnsi="Arial" w:cs="Arial"/>
          <w:bCs/>
          <w:sz w:val="20"/>
          <w:szCs w:val="20"/>
        </w:rPr>
        <w:t>_________________________</w:t>
      </w:r>
    </w:p>
    <w:p w14:paraId="0306F872" w14:textId="77777777" w:rsidR="00DC41DD" w:rsidRPr="00160DDE" w:rsidRDefault="00DC41DD" w:rsidP="00D01ED2">
      <w:pPr>
        <w:spacing w:before="120" w:afterLines="120" w:after="288" w:line="312" w:lineRule="auto"/>
        <w:ind w:firstLine="567"/>
        <w:jc w:val="center"/>
        <w:rPr>
          <w:rFonts w:ascii="Arial" w:hAnsi="Arial" w:cs="Arial"/>
          <w:bCs/>
          <w:sz w:val="20"/>
          <w:szCs w:val="20"/>
        </w:rPr>
      </w:pPr>
      <w:r w:rsidRPr="00160DDE">
        <w:rPr>
          <w:rFonts w:ascii="Arial" w:hAnsi="Arial" w:cs="Arial"/>
          <w:bCs/>
          <w:sz w:val="20"/>
          <w:szCs w:val="20"/>
        </w:rPr>
        <w:t>Representante legal do CONTRATANTE</w:t>
      </w:r>
    </w:p>
    <w:p w14:paraId="3D75EBFB" w14:textId="77777777" w:rsidR="00DC41DD" w:rsidRPr="00160DDE" w:rsidRDefault="00DC41DD" w:rsidP="00D01ED2">
      <w:pPr>
        <w:spacing w:before="120" w:afterLines="120" w:after="288" w:line="312" w:lineRule="auto"/>
        <w:ind w:firstLine="567"/>
        <w:jc w:val="center"/>
        <w:rPr>
          <w:rFonts w:ascii="Arial" w:hAnsi="Arial" w:cs="Arial"/>
          <w:sz w:val="20"/>
          <w:szCs w:val="20"/>
        </w:rPr>
      </w:pPr>
      <w:r w:rsidRPr="00160DDE">
        <w:rPr>
          <w:rFonts w:ascii="Arial" w:hAnsi="Arial" w:cs="Arial"/>
          <w:sz w:val="20"/>
          <w:szCs w:val="20"/>
        </w:rPr>
        <w:t>_________________________</w:t>
      </w:r>
    </w:p>
    <w:p w14:paraId="6FEAC95C" w14:textId="77777777" w:rsidR="00DC41DD" w:rsidRPr="00160DDE" w:rsidRDefault="00DC41DD" w:rsidP="00D01ED2">
      <w:pPr>
        <w:spacing w:before="120" w:afterLines="120" w:after="288" w:line="312" w:lineRule="auto"/>
        <w:ind w:firstLine="567"/>
        <w:jc w:val="center"/>
        <w:rPr>
          <w:rFonts w:ascii="Arial" w:hAnsi="Arial" w:cs="Arial"/>
          <w:sz w:val="20"/>
          <w:szCs w:val="20"/>
        </w:rPr>
      </w:pPr>
      <w:r w:rsidRPr="00160DDE">
        <w:rPr>
          <w:rFonts w:ascii="Arial" w:hAnsi="Arial" w:cs="Arial"/>
          <w:bCs/>
          <w:sz w:val="20"/>
          <w:szCs w:val="20"/>
        </w:rPr>
        <w:t>Representante</w:t>
      </w:r>
      <w:r w:rsidRPr="00160DDE">
        <w:rPr>
          <w:rFonts w:ascii="Arial" w:hAnsi="Arial" w:cs="Arial"/>
          <w:sz w:val="20"/>
          <w:szCs w:val="20"/>
        </w:rPr>
        <w:t xml:space="preserve"> legal do CONTRATADO</w:t>
      </w:r>
    </w:p>
    <w:p w14:paraId="1D3BC2B7" w14:textId="77777777" w:rsidR="00DC41DD" w:rsidRPr="00160DDE" w:rsidRDefault="00DC41DD" w:rsidP="00D01ED2">
      <w:pPr>
        <w:spacing w:before="120" w:afterLines="120" w:after="288" w:line="312" w:lineRule="auto"/>
        <w:ind w:firstLine="567"/>
        <w:jc w:val="both"/>
        <w:rPr>
          <w:rFonts w:ascii="Arial" w:hAnsi="Arial" w:cs="Arial"/>
          <w:i/>
          <w:iCs/>
          <w:color w:val="FF0000"/>
          <w:sz w:val="20"/>
          <w:szCs w:val="20"/>
        </w:rPr>
      </w:pPr>
      <w:r w:rsidRPr="00160DDE">
        <w:rPr>
          <w:rFonts w:ascii="Arial" w:hAnsi="Arial" w:cs="Arial"/>
          <w:i/>
          <w:iCs/>
          <w:color w:val="FF0000"/>
          <w:sz w:val="20"/>
          <w:szCs w:val="20"/>
        </w:rPr>
        <w:t>TESTEMUNHAS:</w:t>
      </w:r>
    </w:p>
    <w:p w14:paraId="18A9965D" w14:textId="77777777" w:rsidR="00DC41DD" w:rsidRPr="00160DDE" w:rsidRDefault="00DC41DD" w:rsidP="00D01ED2">
      <w:pPr>
        <w:spacing w:before="120" w:afterLines="120" w:after="288" w:line="312" w:lineRule="auto"/>
        <w:ind w:firstLine="567"/>
        <w:rPr>
          <w:rFonts w:ascii="Arial" w:hAnsi="Arial" w:cs="Arial"/>
          <w:i/>
          <w:iCs/>
          <w:color w:val="FF0000"/>
          <w:sz w:val="20"/>
          <w:szCs w:val="20"/>
        </w:rPr>
      </w:pPr>
      <w:r w:rsidRPr="00160DDE">
        <w:rPr>
          <w:rFonts w:ascii="Arial" w:hAnsi="Arial" w:cs="Arial"/>
          <w:i/>
          <w:iCs/>
          <w:color w:val="FF0000"/>
          <w:sz w:val="20"/>
          <w:szCs w:val="20"/>
        </w:rPr>
        <w:t>1-</w:t>
      </w:r>
    </w:p>
    <w:p w14:paraId="633F747C" w14:textId="39F3A2FD" w:rsidR="00DC41DD" w:rsidRPr="004827F2" w:rsidRDefault="00DC41DD" w:rsidP="00D01ED2">
      <w:pPr>
        <w:spacing w:before="120" w:afterLines="120" w:after="288" w:line="312" w:lineRule="auto"/>
        <w:ind w:firstLine="567"/>
        <w:rPr>
          <w:rFonts w:ascii="Arial" w:hAnsi="Arial" w:cs="Arial"/>
          <w:sz w:val="20"/>
          <w:szCs w:val="20"/>
        </w:rPr>
      </w:pPr>
      <w:r w:rsidRPr="00160DDE">
        <w:rPr>
          <w:rFonts w:ascii="Arial" w:hAnsi="Arial" w:cs="Arial"/>
          <w:i/>
          <w:iCs/>
          <w:color w:val="FF0000"/>
          <w:sz w:val="20"/>
          <w:szCs w:val="20"/>
        </w:rPr>
        <w:t xml:space="preserve">2- </w:t>
      </w:r>
      <w:commentRangeEnd w:id="31"/>
      <w:r w:rsidR="003310F0" w:rsidRPr="00160DDE">
        <w:rPr>
          <w:rStyle w:val="Refdecomentrio"/>
          <w:rFonts w:ascii="Arial" w:hAnsi="Arial" w:cs="Arial"/>
          <w:sz w:val="20"/>
          <w:szCs w:val="20"/>
        </w:rPr>
        <w:commentReference w:id="31"/>
      </w:r>
    </w:p>
    <w:sectPr w:rsidR="00DC41DD" w:rsidRPr="004827F2" w:rsidSect="00DC3052">
      <w:headerReference w:type="default" r:id="rId39"/>
      <w:footerReference w:type="default" r:id="rId40"/>
      <w:pgSz w:w="11906" w:h="16838" w:code="9"/>
      <w:pgMar w:top="1418" w:right="1134" w:bottom="1418" w:left="1134"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or" w:initials="A">
    <w:p w14:paraId="79D743EC" w14:textId="77777777" w:rsidR="0075039D" w:rsidRDefault="0075039D">
      <w:pPr>
        <w:pStyle w:val="Textodecomentrio"/>
      </w:pPr>
      <w:r>
        <w:rPr>
          <w:rStyle w:val="Refdecomentrio"/>
        </w:rPr>
        <w:annotationRef/>
      </w:r>
      <w:r>
        <w:rPr>
          <w:b/>
          <w:bCs/>
          <w:i/>
          <w:iCs/>
          <w:color w:val="000000"/>
        </w:rPr>
        <w:t xml:space="preserve">ORIENTAÇÕES PARA USO DO MODELO – </w:t>
      </w:r>
      <w:r>
        <w:rPr>
          <w:b/>
          <w:bCs/>
          <w:i/>
          <w:iCs/>
          <w:color w:val="FF0000"/>
        </w:rPr>
        <w:t>LEITURA OBRIGATÓRIA</w:t>
      </w:r>
    </w:p>
    <w:p w14:paraId="5255A19B" w14:textId="77777777" w:rsidR="0075039D" w:rsidRDefault="0075039D">
      <w:pPr>
        <w:pStyle w:val="Textodecomentrio"/>
      </w:pPr>
      <w:r>
        <w:rPr>
          <w:b/>
          <w:bCs/>
          <w:i/>
          <w:iCs/>
          <w:color w:val="000000"/>
        </w:rPr>
        <w:t>1)</w:t>
      </w:r>
      <w:r>
        <w:rPr>
          <w:i/>
          <w:iCs/>
          <w:color w:val="000000"/>
        </w:rPr>
        <w:t xml:space="preserve"> O presente modelo de Contrato procura fornecer um ponto de partida para a definição do objeto e condições da contratação. </w:t>
      </w:r>
      <w:r>
        <w:rPr>
          <w:b/>
          <w:bCs/>
          <w:i/>
          <w:iCs/>
          <w:color w:val="000000"/>
        </w:rPr>
        <w:t>As cláusulas contidas nos modelos de minuta contratual, ao contrário do TR, foram feitas para sofrerem poucas alterações. No entanto, havendo a necessidade de modificações, remanesce plenamente possível assim proceder.</w:t>
      </w:r>
    </w:p>
    <w:p w14:paraId="3A258E4D" w14:textId="77777777" w:rsidR="0075039D" w:rsidRDefault="0075039D">
      <w:pPr>
        <w:pStyle w:val="Textodecomentrio"/>
      </w:pPr>
      <w:r>
        <w:rPr>
          <w:b/>
          <w:bCs/>
          <w:i/>
          <w:iCs/>
          <w:color w:val="000000"/>
        </w:rPr>
        <w:t>2)</w:t>
      </w:r>
      <w:r>
        <w:rPr>
          <w:i/>
          <w:iCs/>
          <w:color w:val="000000"/>
        </w:rPr>
        <w:t xml:space="preserve"> A redação em preto consiste no que se espera ser invariável. Ela até pode sofrer modificações a depender do caso concreto, mas a diferença é que não são disposições feitas para variar. Por essa razão, </w:t>
      </w:r>
      <w:r>
        <w:rPr>
          <w:b/>
          <w:bCs/>
          <w:i/>
          <w:iCs/>
          <w:color w:val="000000"/>
        </w:rPr>
        <w:t>quaisquer modificações nas partes em preto, sem marcação de itálico, devem necessariamente ser justificadas nos autos,</w:t>
      </w:r>
      <w:r>
        <w:rPr>
          <w:i/>
          <w:iCs/>
          <w:color w:val="000000"/>
        </w:rPr>
        <w:t xml:space="preserve"> sem prejuízo de eventual consulta ao órgão de assessoramento jurídico respectivo, a depender da matéria.</w:t>
      </w:r>
    </w:p>
    <w:p w14:paraId="4DD0F564" w14:textId="77777777" w:rsidR="0075039D" w:rsidRDefault="0075039D">
      <w:pPr>
        <w:pStyle w:val="Textodecomentrio"/>
      </w:pPr>
      <w:r>
        <w:rPr>
          <w:b/>
          <w:bCs/>
          <w:i/>
          <w:iCs/>
          <w:color w:val="000000"/>
        </w:rPr>
        <w:t>3)</w:t>
      </w:r>
      <w:r>
        <w:rPr>
          <w:i/>
          <w:iCs/>
          <w:color w:val="000000"/>
        </w:rPr>
        <w:t xml:space="preserve"> </w:t>
      </w:r>
      <w:r>
        <w:rPr>
          <w:i/>
          <w:iCs/>
          <w:color w:val="FF0000"/>
        </w:rPr>
        <w:t>Os itens deste modelo destacados em vermelho itálico devem ser preenchidos ou adotados pelo órgão ou entidade pública contratante segundo critérios de oportunidade e conveniência</w:t>
      </w:r>
      <w:r>
        <w:rPr>
          <w:i/>
          <w:iCs/>
          <w:color w:val="000000"/>
        </w:rPr>
        <w:t xml:space="preserve">, de acordo com as peculiaridades do objeto e cuidando-se para que sejam reproduzidas as mesmas definições nos demais instrumentos da contratação (minuta do Edital, se for o caso, e minuta de Termo de Referência), para que não conflitem. São previsões feitas para variarem. Eventuais justificativas podem ser exigidas a depender do caso. </w:t>
      </w:r>
    </w:p>
    <w:p w14:paraId="6462D9DD" w14:textId="77777777" w:rsidR="0075039D" w:rsidRDefault="0075039D">
      <w:pPr>
        <w:pStyle w:val="Textodecomentrio"/>
      </w:pPr>
      <w:r>
        <w:rPr>
          <w:b/>
          <w:bCs/>
          <w:i/>
          <w:iCs/>
          <w:color w:val="000000"/>
        </w:rPr>
        <w:t>4)</w:t>
      </w:r>
      <w:r>
        <w:rPr>
          <w:i/>
          <w:iCs/>
          <w:color w:val="000000"/>
        </w:rPr>
        <w:t xml:space="preserve"> </w:t>
      </w:r>
      <w:r>
        <w:rPr>
          <w:b/>
          <w:bCs/>
          <w:i/>
          <w:iCs/>
          <w:color w:val="000000"/>
        </w:rPr>
        <w:t>Alguns itens receberam notas explicativas, destacadas para compreensão do agente ou setor responsável pela elaboração da Minuta Contratual</w:t>
      </w:r>
      <w:r>
        <w:rPr>
          <w:i/>
          <w:iCs/>
          <w:color w:val="000000"/>
        </w:rPr>
        <w:t xml:space="preserve">, que deverão ser devidamente suprimidas ao se finalizar o documento na versão original. </w:t>
      </w:r>
    </w:p>
    <w:p w14:paraId="3F4CD9A3" w14:textId="77777777" w:rsidR="0075039D" w:rsidRDefault="0075039D">
      <w:pPr>
        <w:pStyle w:val="Textodecomentrio"/>
      </w:pPr>
      <w:r>
        <w:rPr>
          <w:b/>
          <w:bCs/>
          <w:i/>
          <w:iCs/>
          <w:color w:val="000000"/>
        </w:rPr>
        <w:t>5)</w:t>
      </w:r>
      <w:r>
        <w:rPr>
          <w:i/>
          <w:iCs/>
          <w:color w:val="000000"/>
        </w:rPr>
        <w:t xml:space="preserve"> </w:t>
      </w:r>
      <w:r>
        <w:rPr>
          <w:b/>
          <w:bCs/>
          <w:i/>
          <w:iCs/>
          <w:color w:val="000000"/>
        </w:rPr>
        <w:t>Recomenda-se indicar no processo a versão (mês e ano) utilizada para elaboração da minuta</w:t>
      </w:r>
      <w:r>
        <w:rPr>
          <w:i/>
          <w:iCs/>
          <w:color w:val="000000"/>
        </w:rPr>
        <w:t>, em especial ao encaminhar o feito para análise jurídica. Tal informação consta no rodapé do documento. Essa indicação pode ocorrer expressamente no despacho de encaminhamento ou mantendo-se o rodapé na minuta encaminhada, conforme o caso. É um dado importante já que indica qual o parâmetro a ser utilizado na checagem.</w:t>
      </w:r>
    </w:p>
    <w:p w14:paraId="024620B4" w14:textId="77777777" w:rsidR="0075039D" w:rsidRDefault="0075039D">
      <w:pPr>
        <w:pStyle w:val="Textodecomentrio"/>
      </w:pPr>
      <w:r>
        <w:rPr>
          <w:b/>
          <w:bCs/>
          <w:i/>
          <w:iCs/>
          <w:color w:val="000000"/>
        </w:rPr>
        <w:t>6)</w:t>
      </w:r>
      <w:r>
        <w:rPr>
          <w:i/>
          <w:iCs/>
          <w:color w:val="000000"/>
        </w:rPr>
        <w:t xml:space="preserve"> O registro das atualizações feitas (Nota de Atualização) em cada versão pode ser obtido na página principal dos modelos de licitações e contratos no sítio eletrônico da AGU. Quaisquer sugestões de alteração poderão ser encaminhadas ao e-mail: </w:t>
      </w:r>
      <w:hyperlink r:id="rId1" w:history="1">
        <w:r w:rsidRPr="00A95322">
          <w:rPr>
            <w:rStyle w:val="Hyperlink"/>
            <w:b/>
            <w:bCs/>
            <w:i/>
            <w:iCs/>
          </w:rPr>
          <w:t>cgu.modeloscontratacao@agu.gov.br</w:t>
        </w:r>
      </w:hyperlink>
    </w:p>
    <w:p w14:paraId="143B1C2B" w14:textId="77777777" w:rsidR="0075039D" w:rsidRDefault="0075039D" w:rsidP="00A95322">
      <w:pPr>
        <w:pStyle w:val="Textodecomentrio"/>
      </w:pPr>
      <w:r>
        <w:rPr>
          <w:b/>
          <w:bCs/>
          <w:i/>
          <w:iCs/>
          <w:color w:val="000000"/>
        </w:rPr>
        <w:t>7)</w:t>
      </w:r>
      <w:r>
        <w:rPr>
          <w:i/>
          <w:iCs/>
          <w:color w:val="000000"/>
        </w:rPr>
        <w:t xml:space="preserve"> Este modelo poderá ser adotado por todos os entes federados, conforme estabelece o inciso IV do art. 19 da Lei nº 14.133, de 1º de abril de 2021, com a realização das adequações eventualmente necessárias, sobretudo em virtude da possível existência de normas locais específicas, que poderão ser consideradas no caso concreto.</w:t>
      </w:r>
    </w:p>
  </w:comment>
  <w:comment w:id="1" w:author="Autor" w:initials="A">
    <w:p w14:paraId="77FB106C" w14:textId="77777777" w:rsidR="00F21123" w:rsidRDefault="00653C85" w:rsidP="00F21123">
      <w:pPr>
        <w:pStyle w:val="Textodecomentrio"/>
      </w:pPr>
      <w:r>
        <w:rPr>
          <w:rStyle w:val="Refdecomentrio"/>
        </w:rPr>
        <w:annotationRef/>
      </w:r>
      <w:r w:rsidR="00F21123">
        <w:rPr>
          <w:b/>
          <w:bCs/>
          <w:i/>
          <w:iCs/>
          <w:color w:val="000000"/>
        </w:rPr>
        <w:t>Nota explicativa:</w:t>
      </w:r>
      <w:r w:rsidR="00F21123">
        <w:rPr>
          <w:i/>
          <w:iCs/>
          <w:color w:val="000000"/>
        </w:rPr>
        <w:t xml:space="preserve"> O PARECER n.00004/2022/CNMLC/CGU/AGU (NUP: 00688.000716/2019-43), elaborado pela Câmara Nacional de Modelos de Licitação e Contratos Administrativos e aprovado pelo Consultor-Geral da União, ao tratar sobre a aplicação da Lei Geral de Proteção de Dados nos modelos de licitação e contratos, fixou o entendimento de que, nos contratos administrativos, “[...] </w:t>
      </w:r>
      <w:r w:rsidR="00F21123">
        <w:rPr>
          <w:b/>
          <w:bCs/>
          <w:i/>
          <w:iCs/>
          <w:color w:val="000000"/>
        </w:rPr>
        <w:t>não constem os números de documentos pessoais das pessoas naturais que irão assiná-los, como ocorre normalmente com os representantes da Administração e da empresa contratada.</w:t>
      </w:r>
      <w:r w:rsidR="00F21123">
        <w:rPr>
          <w:i/>
          <w:iCs/>
          <w:color w:val="000000"/>
        </w:rPr>
        <w:t xml:space="preserve"> Em vez disso, propõe-se nos instrumentos contratuais os representantes da Administração sejam identificados apenas com a matrícula funcional [...]. Com relação aos representantes da contratada também se propõe que os instrumentos contratuais os identifiquem apenas pelo nome, até porque o art. 61 da Lei nº 8.666, de 1993, e o §1º do art. 89 da Lei nº 14.133, de 1º de abril de 2021, exigem apenas esse dado”.</w:t>
      </w:r>
    </w:p>
  </w:comment>
  <w:comment w:id="2" w:author="Autor" w:initials="A">
    <w:p w14:paraId="5EC89DD4" w14:textId="1A9AB139" w:rsidR="00653C85" w:rsidRDefault="00653C85" w:rsidP="005414A8">
      <w:pPr>
        <w:pStyle w:val="Textodecomentrio"/>
      </w:pPr>
      <w:r>
        <w:rPr>
          <w:rStyle w:val="Refdecomentrio"/>
        </w:rPr>
        <w:annotationRef/>
      </w:r>
      <w:r>
        <w:rPr>
          <w:b/>
          <w:bCs/>
          <w:i/>
          <w:iCs/>
          <w:color w:val="000000"/>
        </w:rPr>
        <w:t xml:space="preserve">Nota explicativa: </w:t>
      </w:r>
      <w:r>
        <w:rPr>
          <w:i/>
          <w:iCs/>
          <w:color w:val="000000"/>
        </w:rPr>
        <w:t>Esta tabela é meramente ilustrativa, devendo ser ajustada conforme o caso concreto.</w:t>
      </w:r>
    </w:p>
  </w:comment>
  <w:comment w:id="3" w:author="Autor" w:initials="A">
    <w:p w14:paraId="137B59CE" w14:textId="77777777" w:rsidR="00653C85" w:rsidRDefault="00653C85" w:rsidP="009A572E">
      <w:pPr>
        <w:pStyle w:val="Textodecomentrio"/>
      </w:pPr>
      <w:r>
        <w:rPr>
          <w:rStyle w:val="Refdecomentrio"/>
        </w:rPr>
        <w:annotationRef/>
      </w:r>
      <w:r>
        <w:rPr>
          <w:b/>
          <w:bCs/>
          <w:i/>
          <w:iCs/>
          <w:color w:val="000000"/>
        </w:rPr>
        <w:t xml:space="preserve">Nota Explicativa: </w:t>
      </w:r>
      <w:r>
        <w:rPr>
          <w:i/>
          <w:iCs/>
          <w:color w:val="000000"/>
        </w:rPr>
        <w:t>Utilizar esta redação para contratos de escopo, cuja vigência se fundamenta no art. 105 da lei.</w:t>
      </w:r>
    </w:p>
  </w:comment>
  <w:comment w:id="4" w:author="Autor" w:initials="A">
    <w:p w14:paraId="53107720" w14:textId="77777777" w:rsidR="0075039D" w:rsidRDefault="00930B95" w:rsidP="000828C2">
      <w:pPr>
        <w:pStyle w:val="Textodecomentrio"/>
      </w:pPr>
      <w:r>
        <w:rPr>
          <w:rStyle w:val="Refdecomentrio"/>
        </w:rPr>
        <w:annotationRef/>
      </w:r>
      <w:r w:rsidR="0075039D">
        <w:rPr>
          <w:b/>
          <w:bCs/>
          <w:i/>
          <w:iCs/>
          <w:color w:val="000000"/>
        </w:rPr>
        <w:t xml:space="preserve">Nota Explicativa 1: </w:t>
      </w:r>
      <w:r w:rsidR="0075039D">
        <w:rPr>
          <w:i/>
          <w:iCs/>
          <w:color w:val="000000"/>
        </w:rPr>
        <w:t>Indicar o prazo</w:t>
      </w:r>
      <w:r w:rsidR="0075039D">
        <w:rPr>
          <w:b/>
          <w:bCs/>
          <w:i/>
          <w:iCs/>
          <w:color w:val="000000"/>
        </w:rPr>
        <w:t xml:space="preserve"> </w:t>
      </w:r>
      <w:r w:rsidR="0075039D">
        <w:rPr>
          <w:i/>
          <w:iCs/>
          <w:color w:val="000000"/>
        </w:rPr>
        <w:t>inicial da contratação, que deverá ser de no máximo 5 (cinco) anos.</w:t>
      </w:r>
      <w:r w:rsidR="0075039D">
        <w:rPr>
          <w:i/>
          <w:iCs/>
          <w:color w:val="000000"/>
        </w:rPr>
        <w:br/>
      </w:r>
      <w:r w:rsidR="0075039D">
        <w:rPr>
          <w:b/>
          <w:bCs/>
          <w:i/>
          <w:iCs/>
          <w:color w:val="000000"/>
        </w:rPr>
        <w:t>Nota Explicativa 2:</w:t>
      </w:r>
      <w:r w:rsidR="0075039D">
        <w:rPr>
          <w:i/>
          <w:iCs/>
          <w:color w:val="000000"/>
        </w:rPr>
        <w:t xml:space="preserve"> Utilizar esta redação para contratações de </w:t>
      </w:r>
      <w:r w:rsidR="0075039D">
        <w:rPr>
          <w:b/>
          <w:bCs/>
          <w:i/>
          <w:iCs/>
          <w:color w:val="000000"/>
        </w:rPr>
        <w:t>fornecimentos contínuos</w:t>
      </w:r>
      <w:r w:rsidR="0075039D">
        <w:rPr>
          <w:i/>
          <w:iCs/>
          <w:color w:val="000000"/>
        </w:rPr>
        <w:t>, conforme arts. 106 e 107 da Lei nº 14.133, de 2021, considerando a definição do art. 6º, XV do mesmo normativo.</w:t>
      </w:r>
    </w:p>
  </w:comment>
  <w:comment w:id="5" w:author="Autor" w:initials="A">
    <w:p w14:paraId="11029F3C" w14:textId="77777777" w:rsidR="00AC5E8E" w:rsidRDefault="00AC5E8E" w:rsidP="00AC5E8E">
      <w:pPr>
        <w:pStyle w:val="Textodecomentrio"/>
      </w:pPr>
      <w:r>
        <w:rPr>
          <w:rStyle w:val="Refdecomentrio"/>
        </w:rPr>
        <w:annotationRef/>
      </w:r>
      <w:r>
        <w:rPr>
          <w:b/>
          <w:bCs/>
          <w:i/>
          <w:iCs/>
          <w:highlight w:val="yellow"/>
        </w:rPr>
        <w:t>Nota explicativa</w:t>
      </w:r>
      <w:r>
        <w:rPr>
          <w:i/>
          <w:iCs/>
          <w:highlight w:val="yellow"/>
        </w:rPr>
        <w:t>: Conforme a</w:t>
      </w:r>
      <w:r>
        <w:rPr>
          <w:i/>
          <w:iCs/>
          <w:color w:val="000000"/>
          <w:highlight w:val="yellow"/>
        </w:rPr>
        <w:t>rt. 6</w:t>
      </w:r>
      <w:r>
        <w:rPr>
          <w:i/>
          <w:iCs/>
          <w:color w:val="000000"/>
          <w:highlight w:val="yellow"/>
          <w:u w:val="single"/>
        </w:rPr>
        <w:t>o</w:t>
      </w:r>
      <w:r>
        <w:rPr>
          <w:i/>
          <w:iCs/>
          <w:color w:val="000000"/>
          <w:highlight w:val="yellow"/>
        </w:rPr>
        <w:t> da Lei nº 10.522/2002: É obrigatória a consulta prévia ao Cadin, pelos órgãos e entidades da Administração Pública Federal, direta e indireta, para:             </w:t>
      </w:r>
      <w:hyperlink r:id="rId2" w:anchor="art2" w:history="1">
        <w:r w:rsidRPr="009B1F1C">
          <w:rPr>
            <w:rStyle w:val="Hyperlink"/>
            <w:i/>
            <w:iCs/>
            <w:highlight w:val="yellow"/>
          </w:rPr>
          <w:t>(Vide Medida Provisória nº 1.259, de 2024)</w:t>
        </w:r>
      </w:hyperlink>
    </w:p>
    <w:p w14:paraId="2CA37BFE" w14:textId="77777777" w:rsidR="00AC5E8E" w:rsidRDefault="00AC5E8E" w:rsidP="00AC5E8E">
      <w:pPr>
        <w:pStyle w:val="Textodecomentrio"/>
      </w:pPr>
      <w:r>
        <w:rPr>
          <w:i/>
          <w:iCs/>
          <w:color w:val="000000"/>
          <w:highlight w:val="yellow"/>
        </w:rPr>
        <w:t xml:space="preserve">III - celebração de convênios, acordos, ajustes ou contratos que envolvam desembolso, a qualquer título, de recursos públicos, e </w:t>
      </w:r>
      <w:r>
        <w:rPr>
          <w:i/>
          <w:iCs/>
          <w:color w:val="000000"/>
          <w:highlight w:val="yellow"/>
          <w:u w:val="single"/>
        </w:rPr>
        <w:t>respectivos aditamentos</w:t>
      </w:r>
      <w:r>
        <w:rPr>
          <w:i/>
          <w:iCs/>
          <w:color w:val="000000"/>
          <w:highlight w:val="yellow"/>
        </w:rPr>
        <w:t>.</w:t>
      </w:r>
    </w:p>
    <w:p w14:paraId="16D885C9" w14:textId="77777777" w:rsidR="00AC5E8E" w:rsidRDefault="00AC5E8E" w:rsidP="00AC5E8E">
      <w:pPr>
        <w:pStyle w:val="Textodecomentrio"/>
      </w:pPr>
      <w:r>
        <w:rPr>
          <w:i/>
          <w:iCs/>
          <w:color w:val="000000"/>
          <w:highlight w:val="yellow"/>
        </w:rPr>
        <w:t>Art. 6º-A. A existência de registro no Cadin, quando da consulta prévia de que trata o art. 6º, constitui fator impeditivo para a realização de qualquer dos atos previstos nos incisos I, II e III do caput do art. 6º.     </w:t>
      </w:r>
      <w:hyperlink r:id="rId3" w:anchor="art20" w:history="1">
        <w:r w:rsidRPr="009B1F1C">
          <w:rPr>
            <w:rStyle w:val="Hyperlink"/>
            <w:i/>
            <w:iCs/>
            <w:highlight w:val="yellow"/>
          </w:rPr>
          <w:t>(Incluído pela Lei nº 14.973, de 2024)</w:t>
        </w:r>
      </w:hyperlink>
      <w:r>
        <w:rPr>
          <w:i/>
          <w:iCs/>
          <w:color w:val="000000"/>
          <w:highlight w:val="yellow"/>
        </w:rPr>
        <w:t xml:space="preserve"> </w:t>
      </w:r>
    </w:p>
  </w:comment>
  <w:comment w:id="7" w:author="Autor" w:initials="A">
    <w:p w14:paraId="6C75092B" w14:textId="77777777" w:rsidR="00DA0D7D" w:rsidRDefault="00DA0D7D" w:rsidP="00DA0D7D">
      <w:pPr>
        <w:pStyle w:val="Textodecomentrio"/>
      </w:pPr>
      <w:r>
        <w:rPr>
          <w:rStyle w:val="Refdecomentrio"/>
        </w:rPr>
        <w:annotationRef/>
      </w:r>
      <w:r>
        <w:rPr>
          <w:b/>
          <w:bCs/>
          <w:i/>
          <w:iCs/>
          <w:highlight w:val="yellow"/>
        </w:rPr>
        <w:t>Nota Explicativa</w:t>
      </w:r>
      <w:r>
        <w:rPr>
          <w:i/>
          <w:iCs/>
          <w:highlight w:val="yellow"/>
        </w:rPr>
        <w:t>: Utilizar esta redação para contratações emergenciais, fundadas no art. 75, VIII, da Lei n.º 14.133, de 2021, independentemente da natureza do objeto ser de escopo ou, em tese, continuada.</w:t>
      </w:r>
    </w:p>
  </w:comment>
  <w:comment w:id="10" w:author="Autor" w:initials="A">
    <w:p w14:paraId="454926AB" w14:textId="7BC4420C" w:rsidR="00930B95" w:rsidRDefault="00930B95" w:rsidP="007F3944">
      <w:pPr>
        <w:pStyle w:val="Textodecomentrio"/>
      </w:pPr>
      <w:r>
        <w:rPr>
          <w:rStyle w:val="Refdecomentrio"/>
        </w:rPr>
        <w:annotationRef/>
      </w:r>
      <w:r>
        <w:rPr>
          <w:b/>
          <w:bCs/>
          <w:i/>
          <w:iCs/>
          <w:color w:val="000000"/>
        </w:rPr>
        <w:t>Nota Explicativa</w:t>
      </w:r>
      <w:r>
        <w:rPr>
          <w:i/>
          <w:iCs/>
          <w:color w:val="000000"/>
        </w:rPr>
        <w:t>. O cômputo do valor total do Termo de Contrato levará em conta o período inicial de vigência estabelecido.</w:t>
      </w:r>
    </w:p>
  </w:comment>
  <w:comment w:id="11" w:author="Autor" w:initials="A">
    <w:p w14:paraId="5C01D335" w14:textId="77777777" w:rsidR="00930B95" w:rsidRDefault="00930B95" w:rsidP="005A5B00">
      <w:pPr>
        <w:pStyle w:val="Textodecomentrio"/>
      </w:pPr>
      <w:r>
        <w:rPr>
          <w:rStyle w:val="Refdecomentrio"/>
        </w:rPr>
        <w:annotationRef/>
      </w:r>
      <w:r>
        <w:rPr>
          <w:b/>
          <w:bCs/>
          <w:i/>
          <w:iCs/>
          <w:color w:val="000000"/>
        </w:rPr>
        <w:t>Nota explicativa</w:t>
      </w:r>
      <w:r>
        <w:rPr>
          <w:i/>
          <w:iCs/>
          <w:color w:val="000000"/>
        </w:rPr>
        <w:t>: Caso se trate de contrato de valor estimativo, em que a própria demanda é variável, cabe inserir o subitem acima.</w:t>
      </w:r>
    </w:p>
  </w:comment>
  <w:comment w:id="12" w:author="Autor" w:initials="A">
    <w:p w14:paraId="3C4DA0CA" w14:textId="33201D22" w:rsidR="00FF1053" w:rsidRPr="00FF1053" w:rsidRDefault="00FF1053">
      <w:pPr>
        <w:pStyle w:val="Textodecomentrio"/>
        <w:rPr>
          <w:color w:val="000000"/>
        </w:rPr>
      </w:pPr>
      <w:r>
        <w:rPr>
          <w:rStyle w:val="Refdecomentrio"/>
        </w:rPr>
        <w:annotationRef/>
      </w:r>
      <w:r>
        <w:rPr>
          <w:color w:val="000000"/>
        </w:rPr>
        <w:t>Os itens 6.1.1 a 6.1.6. foram incluídos tendo em vista o requerido no processo 50600.010275/2022-84 que versa sobre tratativas que visam alterar as cláusulas contratuais constantes das minutas-padrão do DNIT referente ao prazo para pagamento de cada parcela das obras contratadas, em razão do excessivo número de demandas judicias que requerem que esta Autarquia realize o pagamento dos consectários legais incidentes aos pagamentos de medições realizadas em atraso.</w:t>
      </w:r>
    </w:p>
  </w:comment>
  <w:comment w:id="13" w:author="Autor" w:initials="A">
    <w:p w14:paraId="7099F7D0" w14:textId="3AB5C803" w:rsidR="00962AFE" w:rsidRDefault="00962AFE">
      <w:pPr>
        <w:pStyle w:val="Textodecomentrio"/>
      </w:pPr>
      <w:r>
        <w:rPr>
          <w:rStyle w:val="Refdecomentrio"/>
        </w:rPr>
        <w:annotationRef/>
      </w:r>
      <w:r>
        <w:rPr>
          <w:b/>
          <w:bCs/>
          <w:i/>
          <w:iCs/>
          <w:color w:val="000000"/>
        </w:rPr>
        <w:t>Nota Explicativa:</w:t>
      </w:r>
      <w:r>
        <w:rPr>
          <w:i/>
          <w:iCs/>
          <w:color w:val="000000"/>
        </w:rPr>
        <w:t xml:space="preserve"> A Lei n.º 14.133, de 2021 em seu artigo 25, §7º fixou a necessidade da estipulação no contrato, </w:t>
      </w:r>
      <w:r>
        <w:rPr>
          <w:b/>
          <w:bCs/>
          <w:i/>
          <w:iCs/>
          <w:color w:val="000000"/>
        </w:rPr>
        <w:t>independente do prazo de sua duração</w:t>
      </w:r>
      <w:r>
        <w:rPr>
          <w:i/>
          <w:iCs/>
          <w:color w:val="000000"/>
        </w:rPr>
        <w:t xml:space="preserve">, de índice de reajustamento de preço, com data-base vinculada à data do orçamento estimado. </w:t>
      </w:r>
    </w:p>
    <w:p w14:paraId="5DC4D322" w14:textId="77777777" w:rsidR="00962AFE" w:rsidRDefault="00962AFE">
      <w:pPr>
        <w:pStyle w:val="Textodecomentrio"/>
      </w:pPr>
      <w:r>
        <w:rPr>
          <w:i/>
          <w:iCs/>
          <w:color w:val="000000"/>
        </w:rPr>
        <w:t>Vale destacar que o aludido entendimento já vinha sendo adotado nos modelos da Advocacia-Geral da União, com base no entendimento do Tribunal de Contas da União (Acórdão nº 7184/2018 - Segunda Câmara, no Acórdão nº 2205/2016-TCU-Plenário) e no Parecer nº 79/2019/DECOR/CGU/AGU, aprovado nos termos do Despacho nº 480/2020/DECOR/CGU/AGU, pelo Despacho n. 00496/2020/DECOR/CGU/AGU e Despacho n. 00643/2020/GAB/CGU/AGU (NUP 08008.000351/2017-17).</w:t>
      </w:r>
    </w:p>
    <w:p w14:paraId="62E4A0D5" w14:textId="77777777" w:rsidR="00962AFE" w:rsidRDefault="00962AFE">
      <w:pPr>
        <w:pStyle w:val="Textodecomentrio"/>
      </w:pPr>
      <w:r>
        <w:rPr>
          <w:i/>
          <w:iCs/>
          <w:color w:val="000000"/>
        </w:rPr>
        <w:t>A Lei n.º 14.133, de 2021 inova quanto à possibilidade do estabelecimento de mais de um índice específico ou setorial desde que consentânea com a realidade de mercado dos respectivos insumos. Assim, caso a contratação envolva vários insumos resta a possibilidade da fixação de mais de um índice de reajuste com o intuito de melhor refletir a variação de custo sofrida.</w:t>
      </w:r>
    </w:p>
    <w:p w14:paraId="416CD5C2" w14:textId="77777777" w:rsidR="00962AFE" w:rsidRDefault="00962AFE" w:rsidP="00267B89">
      <w:pPr>
        <w:pStyle w:val="Textodecomentrio"/>
      </w:pPr>
      <w:r>
        <w:rPr>
          <w:i/>
          <w:iCs/>
          <w:color w:val="000000"/>
        </w:rPr>
        <w:t xml:space="preserve">Importa enfatizar que o marco inicial para a contagem da anualidade é a </w:t>
      </w:r>
      <w:r>
        <w:rPr>
          <w:b/>
          <w:bCs/>
          <w:i/>
          <w:iCs/>
          <w:color w:val="000000"/>
        </w:rPr>
        <w:t>data do orçamento estimado</w:t>
      </w:r>
      <w:r>
        <w:rPr>
          <w:i/>
          <w:iCs/>
          <w:color w:val="000000"/>
        </w:rPr>
        <w:t>, o que representa um aperfeiçoamento em relação à sistemática anterior. Isso torna indispensável que o orçamento contenha a data específica a que se refere.</w:t>
      </w:r>
    </w:p>
  </w:comment>
  <w:comment w:id="14" w:author="Autor" w:initials="A">
    <w:p w14:paraId="00D17D58" w14:textId="77777777" w:rsidR="00B3027F" w:rsidRDefault="00A14C15" w:rsidP="00417CA2">
      <w:pPr>
        <w:pStyle w:val="Textodecomentrio"/>
      </w:pPr>
      <w:r>
        <w:rPr>
          <w:rStyle w:val="Refdecomentrio"/>
        </w:rPr>
        <w:annotationRef/>
      </w:r>
      <w:r w:rsidR="00B3027F">
        <w:rPr>
          <w:b/>
          <w:bCs/>
          <w:i/>
          <w:iCs/>
          <w:color w:val="000000"/>
        </w:rPr>
        <w:t xml:space="preserve">Nota Explicativa: </w:t>
      </w:r>
      <w:r w:rsidR="00B3027F">
        <w:rPr>
          <w:i/>
          <w:iCs/>
          <w:color w:val="000000"/>
        </w:rPr>
        <w:t>Nos termos do art. 123 da Lei nº 14.133/21, a Administração tem o dever de decidir questões contratuais que lhe são apresentadas. O prazo do subitem 8.10.1 pode ser especificado pela Administração, conforme a complexidade do objeto contratual e os trâmites internos das áreas envolvidas na execução contratual. Caso não haja especificação, o art. 123, parágrafo único, da Lei n.º 14.133, de 2021, e o art. 28, do Decreto n.º 11.246, de 2022, estabelecem que o prazo será de um mês.</w:t>
      </w:r>
    </w:p>
  </w:comment>
  <w:comment w:id="15" w:author="Autor" w:initials="A">
    <w:p w14:paraId="16A6BC0B" w14:textId="748F8D11" w:rsidR="00B26930" w:rsidRDefault="00B26930" w:rsidP="003157D5">
      <w:pPr>
        <w:pStyle w:val="Textodecomentrio"/>
      </w:pPr>
      <w:r>
        <w:rPr>
          <w:rStyle w:val="Refdecomentrio"/>
        </w:rPr>
        <w:annotationRef/>
      </w:r>
      <w:r>
        <w:rPr>
          <w:b/>
          <w:bCs/>
        </w:rPr>
        <w:t>Nota Explicativa:</w:t>
      </w:r>
      <w:r>
        <w:t xml:space="preserve"> O art. 92, inciso XI, da Lei nº 14.133, de 2021, prevê que é cláusula necessária do contrato administrativo aquela que versa sobre “o prazo para resposta ao pedido de restabelecimento do equilíbrio econômico-financeiro, quando for o caso”. Como a lei não indicou o prazo a ser adotado nesse caso específico, a Administração poderá se utilizar do mesmo prazo previsto para as situações abrangidas, em geral, pelo art. 123 do texto legal, o que deverá ser analisado conforme as especificidades de cada órgão.</w:t>
      </w:r>
    </w:p>
  </w:comment>
  <w:comment w:id="16" w:author="Autor" w:initials="A">
    <w:p w14:paraId="3017BD32" w14:textId="77777777" w:rsidR="00042DB9" w:rsidRDefault="0021162B" w:rsidP="004312D1">
      <w:pPr>
        <w:pStyle w:val="Textodecomentrio"/>
      </w:pPr>
      <w:r>
        <w:rPr>
          <w:rStyle w:val="Refdecomentrio"/>
        </w:rPr>
        <w:annotationRef/>
      </w:r>
      <w:r w:rsidR="00042DB9">
        <w:rPr>
          <w:b/>
          <w:bCs/>
          <w:i/>
          <w:iCs/>
          <w:color w:val="000000"/>
        </w:rPr>
        <w:t>Nota Explicativa:</w:t>
      </w:r>
      <w:r w:rsidR="00042DB9">
        <w:rPr>
          <w:i/>
          <w:iCs/>
          <w:color w:val="000000"/>
        </w:rPr>
        <w:t xml:space="preserve"> A disposição do item 8.12 decorre do §4º, do art. 137, da Lei nº 14.133, de 2021.</w:t>
      </w:r>
    </w:p>
  </w:comment>
  <w:comment w:id="17" w:author="Autor" w:initials="A">
    <w:p w14:paraId="2E071B82" w14:textId="696BDA36" w:rsidR="002C6278" w:rsidRDefault="002C6278" w:rsidP="006E28C7">
      <w:pPr>
        <w:pStyle w:val="Textodecomentrio"/>
      </w:pPr>
      <w:r>
        <w:rPr>
          <w:rStyle w:val="Refdecomentrio"/>
        </w:rPr>
        <w:annotationRef/>
      </w:r>
      <w:r>
        <w:rPr>
          <w:b/>
          <w:bCs/>
          <w:i/>
          <w:iCs/>
          <w:color w:val="000000"/>
        </w:rPr>
        <w:t>Nota Explicativa</w:t>
      </w:r>
      <w:r>
        <w:rPr>
          <w:i/>
          <w:iCs/>
          <w:color w:val="000000"/>
        </w:rPr>
        <w:t xml:space="preserve">. Este modelo contém obrigações gerais que podem ser aplicadas aos mais diversos tipos de contratações. Entretanto, compete ao órgão verificar as peculiaridades a fim de definir quais obrigações serão aplicáveis, incluindo, modificando ou excluindo itens a depender das especificidades do </w:t>
      </w:r>
      <w:r>
        <w:rPr>
          <w:i/>
          <w:iCs/>
        </w:rPr>
        <w:t>objeto.</w:t>
      </w:r>
    </w:p>
  </w:comment>
  <w:comment w:id="18" w:author="Autor" w:initials="A">
    <w:p w14:paraId="2A0075D1" w14:textId="77777777" w:rsidR="00095CBD" w:rsidRDefault="00095CBD" w:rsidP="00095CBD">
      <w:pPr>
        <w:pStyle w:val="Textodecomentrio"/>
      </w:pPr>
      <w:r>
        <w:rPr>
          <w:rStyle w:val="Refdecomentrio"/>
        </w:rPr>
        <w:annotationRef/>
      </w:r>
      <w:r>
        <w:rPr>
          <w:b/>
          <w:bCs/>
          <w:i/>
          <w:iCs/>
          <w:color w:val="000000"/>
        </w:rPr>
        <w:t>Nota Explicativa</w:t>
      </w:r>
      <w:r>
        <w:rPr>
          <w:i/>
          <w:iCs/>
          <w:color w:val="000000"/>
        </w:rPr>
        <w:t>. Cada vício, defeito ou incorreção verificada pelo fiscal do contrato reveste-se de peculiar característica. Por isso que, diante da natureza do objeto contratado, pode ser impróprio determinar prazo único para as correções devidas, devendo o fiscal do contrato, avaliar o caso concreto, para o fim de fixar prazo para as correções.</w:t>
      </w:r>
    </w:p>
  </w:comment>
  <w:comment w:id="20" w:author="Autor" w:initials="A">
    <w:p w14:paraId="6EB49BFA" w14:textId="77777777" w:rsidR="00095CBD" w:rsidRDefault="00095CBD" w:rsidP="00095CBD">
      <w:pPr>
        <w:pStyle w:val="Textodecomentrio"/>
      </w:pPr>
      <w:r>
        <w:rPr>
          <w:rStyle w:val="Refdecomentrio"/>
        </w:rPr>
        <w:annotationRef/>
      </w:r>
      <w:r>
        <w:rPr>
          <w:b/>
          <w:bCs/>
          <w:i/>
          <w:iCs/>
          <w:color w:val="000000"/>
        </w:rPr>
        <w:t xml:space="preserve">Nota Explicativa: </w:t>
      </w:r>
      <w:r>
        <w:rPr>
          <w:i/>
          <w:iCs/>
          <w:color w:val="000000"/>
        </w:rPr>
        <w:t>É pouco usual que contratações para aquisições envolvam o tratamento de dados pessoais, razão pela qual não houve a inclusão, neste modelo, da cláusula com as obrigações decorrentes da LGPD, conforme Parecer n. 00004/2022/CNMLC/CGU/AGU. No entanto, caso o contrato envolva tratamento de dados pessoais, nada impede que a área competente insira a cláusula respectiva, a qual poderá ser extraída de qualquer um dos modelos de minuta contratual de serviços.</w:t>
      </w:r>
    </w:p>
  </w:comment>
  <w:comment w:id="21" w:author="Autor" w:initials="A">
    <w:p w14:paraId="28F20D91" w14:textId="5CF0E845" w:rsidR="00803EA9" w:rsidRDefault="00803EA9" w:rsidP="00886FD1">
      <w:pPr>
        <w:pStyle w:val="Textodecomentrio"/>
      </w:pPr>
      <w:r>
        <w:rPr>
          <w:rStyle w:val="Refdecomentrio"/>
        </w:rPr>
        <w:annotationRef/>
      </w:r>
      <w:r>
        <w:rPr>
          <w:b/>
          <w:bCs/>
          <w:i/>
          <w:iCs/>
          <w:color w:val="000000"/>
        </w:rPr>
        <w:t xml:space="preserve">Nota Explicativa: </w:t>
      </w:r>
      <w:r>
        <w:rPr>
          <w:i/>
          <w:iCs/>
          <w:color w:val="000000"/>
        </w:rPr>
        <w:t xml:space="preserve">Incluir os subitens de 10.2 a 10.20.1 se o Termo de Referência contiver a cláusula de garantia contratual dos bens a serem fornecidos. Observar que deverá ser escolhido o subitem 10.2 </w:t>
      </w:r>
      <w:r>
        <w:rPr>
          <w:b/>
          <w:bCs/>
          <w:i/>
          <w:iCs/>
          <w:color w:val="000000"/>
        </w:rPr>
        <w:t xml:space="preserve">ou </w:t>
      </w:r>
      <w:r>
        <w:rPr>
          <w:i/>
          <w:iCs/>
          <w:color w:val="000000"/>
        </w:rPr>
        <w:t>o 10.3.</w:t>
      </w:r>
    </w:p>
  </w:comment>
  <w:comment w:id="22" w:author="Autor" w:initials="A">
    <w:p w14:paraId="3E0840D0" w14:textId="4F52DCC1" w:rsidR="00695BE6" w:rsidRDefault="00695BE6" w:rsidP="00E12CC6">
      <w:pPr>
        <w:pStyle w:val="Textodecomentrio"/>
      </w:pPr>
      <w:r>
        <w:rPr>
          <w:rStyle w:val="Refdecomentrio"/>
        </w:rPr>
        <w:annotationRef/>
      </w:r>
      <w:r>
        <w:rPr>
          <w:b/>
          <w:bCs/>
          <w:i/>
          <w:iCs/>
          <w:color w:val="000000"/>
        </w:rPr>
        <w:t>Nota explicativa</w:t>
      </w:r>
      <w:r>
        <w:rPr>
          <w:i/>
          <w:iCs/>
          <w:color w:val="000000"/>
        </w:rPr>
        <w:t>: Fica a critério da Administração exigir, ou não, a garantia (salvo nos casos em que consta em norma a obrigatoriedade de sua exigência). Exigindo, deve haver previsão no edital e no contrato. Não exigindo, deve fazer constar a previsão, e justificar as razões para essa decisão, considerando os estudos preliminares e a análise de riscos feita para a contratação.</w:t>
      </w:r>
    </w:p>
  </w:comment>
  <w:comment w:id="23" w:author="Autor" w:initials="A">
    <w:p w14:paraId="51F73BB3" w14:textId="77777777" w:rsidR="00B45F25" w:rsidRDefault="000A5E21" w:rsidP="00491CB5">
      <w:pPr>
        <w:pStyle w:val="Textodecomentrio"/>
      </w:pPr>
      <w:r>
        <w:rPr>
          <w:rStyle w:val="Refdecomentrio"/>
        </w:rPr>
        <w:annotationRef/>
      </w:r>
      <w:r w:rsidR="00B45F25">
        <w:rPr>
          <w:b/>
          <w:bCs/>
          <w:i/>
          <w:iCs/>
          <w:color w:val="000000"/>
        </w:rPr>
        <w:t>Nota Explicativa:</w:t>
      </w:r>
      <w:r w:rsidR="00B45F25">
        <w:t xml:space="preserve"> </w:t>
      </w:r>
      <w:r w:rsidR="00B45F25">
        <w:rPr>
          <w:i/>
          <w:iCs/>
          <w:color w:val="000000"/>
        </w:rPr>
        <w:t xml:space="preserve">Use a redação dos itens 12.1, 12.2, 12.2.1 para os contratos não-contínuos por escopo (o objeto é contratado para ser prestado em determinado prazo). Ex. Compra pontual de sofás, Aquisição e Instalação de Servidores. </w:t>
      </w:r>
    </w:p>
  </w:comment>
  <w:comment w:id="24" w:author="Autor" w:initials="A">
    <w:p w14:paraId="612EE1BE" w14:textId="7A9B4616" w:rsidR="000A5E21" w:rsidRDefault="000A5E21" w:rsidP="0064396E">
      <w:pPr>
        <w:pStyle w:val="Textodecomentrio"/>
      </w:pPr>
      <w:r>
        <w:rPr>
          <w:rStyle w:val="Refdecomentrio"/>
        </w:rPr>
        <w:annotationRef/>
      </w:r>
      <w:r>
        <w:rPr>
          <w:b/>
          <w:bCs/>
          <w:i/>
          <w:iCs/>
          <w:color w:val="000000"/>
        </w:rPr>
        <w:t xml:space="preserve">Nota Explicativa: </w:t>
      </w:r>
      <w:r>
        <w:rPr>
          <w:i/>
          <w:iCs/>
          <w:color w:val="000000"/>
        </w:rPr>
        <w:t xml:space="preserve">Use a redação do item 12.3 para os contratos não contínuos a termo (o objeto é contratado para ser executado </w:t>
      </w:r>
      <w:r>
        <w:rPr>
          <w:i/>
          <w:iCs/>
          <w:color w:val="000000"/>
          <w:u w:val="single"/>
        </w:rPr>
        <w:t>por</w:t>
      </w:r>
      <w:r>
        <w:rPr>
          <w:i/>
          <w:iCs/>
          <w:color w:val="000000"/>
        </w:rPr>
        <w:t xml:space="preserve"> determinado prazo, ou </w:t>
      </w:r>
      <w:r>
        <w:rPr>
          <w:i/>
          <w:iCs/>
          <w:color w:val="000000"/>
          <w:u w:val="single"/>
        </w:rPr>
        <w:t>durante</w:t>
      </w:r>
      <w:r>
        <w:rPr>
          <w:i/>
          <w:iCs/>
          <w:color w:val="000000"/>
        </w:rPr>
        <w:t xml:space="preserve"> determinado prazo). Exemplo: Aquisição de bens de TI com suporte técnico por um determinado prazo.</w:t>
      </w:r>
    </w:p>
  </w:comment>
  <w:comment w:id="25" w:author="Autor" w:initials="A">
    <w:p w14:paraId="28101AEA" w14:textId="77777777" w:rsidR="00705D43" w:rsidRDefault="00705D43" w:rsidP="008401A5">
      <w:pPr>
        <w:pStyle w:val="Textodecomentrio"/>
      </w:pPr>
      <w:r>
        <w:rPr>
          <w:rStyle w:val="Refdecomentrio"/>
        </w:rPr>
        <w:annotationRef/>
      </w:r>
      <w:r>
        <w:rPr>
          <w:b/>
          <w:bCs/>
          <w:i/>
          <w:iCs/>
          <w:color w:val="000000"/>
        </w:rPr>
        <w:t>Nota Explicativa:</w:t>
      </w:r>
      <w:r>
        <w:rPr>
          <w:i/>
          <w:iCs/>
          <w:color w:val="000000"/>
        </w:rPr>
        <w:t xml:space="preserve"> Use a redação dos itens 12.4, 12.4.1, 12.4.2, 12.4.3 para os contratos de fornecimentos contínuos e de aluguel de equipamentos e à utilização de programas de informática (art. 106. NLLC).</w:t>
      </w:r>
    </w:p>
  </w:comment>
  <w:comment w:id="26" w:author="Autor" w:initials="A">
    <w:p w14:paraId="0D75AA11" w14:textId="77777777" w:rsidR="00664458" w:rsidRDefault="00664458">
      <w:pPr>
        <w:pStyle w:val="Textodecomentrio"/>
      </w:pPr>
      <w:r>
        <w:rPr>
          <w:rStyle w:val="Refdecomentrio"/>
        </w:rPr>
        <w:annotationRef/>
      </w:r>
      <w:r>
        <w:rPr>
          <w:b/>
          <w:bCs/>
          <w:i/>
          <w:iCs/>
          <w:color w:val="000000"/>
        </w:rPr>
        <w:t xml:space="preserve">Nota Explicativa: </w:t>
      </w:r>
      <w:r>
        <w:rPr>
          <w:i/>
          <w:iCs/>
          <w:color w:val="000000"/>
        </w:rPr>
        <w:t xml:space="preserve">A sistemática do item 12.4.3 decorre do que dispõe o art. 106, III e §1º, da Lei nº 14.133/21. Para a sua compreensão, vale trazer um exemplo: </w:t>
      </w:r>
    </w:p>
    <w:p w14:paraId="7609FCEE" w14:textId="77777777" w:rsidR="00664458" w:rsidRDefault="00664458">
      <w:pPr>
        <w:pStyle w:val="Textodecomentrio"/>
      </w:pPr>
      <w:r>
        <w:rPr>
          <w:i/>
          <w:iCs/>
          <w:color w:val="000000"/>
        </w:rPr>
        <w:t xml:space="preserve">Um contrato firmado em 20 de maio de 2022 fará aniversário no dia 20 de maio dos anos subsequentes. Supondo-se que se chegue à conclusão pela descontinuidade do contrato, seja por razões orçamentárias, seja por ausência de vantagem na permanência, há três possibilidades: </w:t>
      </w:r>
    </w:p>
    <w:p w14:paraId="78391D7C" w14:textId="77777777" w:rsidR="00664458" w:rsidRDefault="00664458">
      <w:pPr>
        <w:pStyle w:val="Textodecomentrio"/>
      </w:pPr>
      <w:r>
        <w:rPr>
          <w:i/>
          <w:iCs/>
          <w:color w:val="000000"/>
        </w:rPr>
        <w:t xml:space="preserve">1) Se a comunicação ao contratado noticiando a rescisão ocorrer até 20 de março (dois meses antes da data de aniversário), a extinção poderá ocorrer na data de aniversário, ou seja, 20 de maio. </w:t>
      </w:r>
    </w:p>
    <w:p w14:paraId="422D14F5" w14:textId="77777777" w:rsidR="00664458" w:rsidRDefault="00664458">
      <w:pPr>
        <w:pStyle w:val="Textodecomentrio"/>
      </w:pPr>
      <w:r>
        <w:rPr>
          <w:i/>
          <w:iCs/>
          <w:color w:val="000000"/>
        </w:rPr>
        <w:t xml:space="preserve">2) Se a comunicação se der entre 20 de março e 20 de maio (menos de dois meses), fica garantida a vigência contratual por mais dois meses (portanto, por exemplo, se a notificação for em 20 de abril, a extinção seria em 20 de junho). </w:t>
      </w:r>
    </w:p>
    <w:p w14:paraId="2209C3F4" w14:textId="77777777" w:rsidR="00664458" w:rsidRDefault="00664458" w:rsidP="007A419F">
      <w:pPr>
        <w:pStyle w:val="Textodecomentrio"/>
      </w:pPr>
      <w:r>
        <w:rPr>
          <w:i/>
          <w:iCs/>
          <w:color w:val="000000"/>
        </w:rPr>
        <w:t>3) Por fim, uma comunicação de extinção havida após a data de aniversário só teria efeito no aniversário subsequente, salvo se houver enquadramento na situação “2”.</w:t>
      </w:r>
    </w:p>
  </w:comment>
  <w:comment w:id="28" w:author="Autor" w:initials="A">
    <w:p w14:paraId="063C7DF0" w14:textId="77777777" w:rsidR="00DA0D7D" w:rsidRDefault="00DA0D7D" w:rsidP="00DA0D7D">
      <w:pPr>
        <w:pStyle w:val="Textodecomentrio"/>
      </w:pPr>
      <w:r>
        <w:rPr>
          <w:rStyle w:val="Refdecomentrio"/>
        </w:rPr>
        <w:annotationRef/>
      </w:r>
      <w:r>
        <w:rPr>
          <w:b/>
          <w:bCs/>
          <w:i/>
          <w:iCs/>
          <w:color w:val="000000"/>
          <w:highlight w:val="yellow"/>
        </w:rPr>
        <w:t xml:space="preserve">Nota Explicativa: </w:t>
      </w:r>
      <w:r>
        <w:rPr>
          <w:i/>
          <w:iCs/>
          <w:color w:val="000000"/>
          <w:highlight w:val="yellow"/>
        </w:rPr>
        <w:t>Use a redação do item 12.4 para contratos decorrentes da</w:t>
      </w:r>
      <w:r>
        <w:rPr>
          <w:b/>
          <w:bCs/>
          <w:i/>
          <w:iCs/>
          <w:color w:val="000000"/>
          <w:highlight w:val="yellow"/>
        </w:rPr>
        <w:t xml:space="preserve"> hipótese de dispensa de licitação prevista no art. 75, inciso VIII, da Lei n° 14.133/2021</w:t>
      </w:r>
      <w:r>
        <w:rPr>
          <w:i/>
          <w:iCs/>
          <w:color w:val="000000"/>
          <w:highlight w:val="yellow"/>
        </w:rPr>
        <w:t>.</w:t>
      </w:r>
    </w:p>
  </w:comment>
  <w:comment w:id="29" w:author="Autor" w:initials="A">
    <w:p w14:paraId="65414D85" w14:textId="77777777" w:rsidR="00F20E2C" w:rsidRDefault="00F20E2C" w:rsidP="00F20E2C">
      <w:pPr>
        <w:pStyle w:val="Textodecomentrio"/>
      </w:pPr>
      <w:r>
        <w:rPr>
          <w:rStyle w:val="Refdecomentrio"/>
        </w:rPr>
        <w:annotationRef/>
      </w:r>
      <w:r>
        <w:rPr>
          <w:b/>
          <w:bCs/>
          <w:i/>
          <w:iCs/>
        </w:rPr>
        <w:t>Nota Explicativa:</w:t>
      </w:r>
      <w:r>
        <w:t xml:space="preserve"> </w:t>
      </w:r>
      <w:r>
        <w:rPr>
          <w:i/>
          <w:iCs/>
          <w:highlight w:val="yellow"/>
        </w:rPr>
        <w:t xml:space="preserve">A Consultoria-Geral da União, por meio do PARECER n. 00061/2024/DECOR/CGU/AGU (NUP: 00688.001623/2024-01), uniformizou o entendimento de que é possível a supressão do objeto do contrato administrativo em percentual superior a 25% (art. 125 da Lei 14.133/2021), mediante acordo entre as partes, nos seguintes termos: </w:t>
      </w:r>
    </w:p>
    <w:p w14:paraId="1547DFE1" w14:textId="77777777" w:rsidR="00F20E2C" w:rsidRDefault="00F20E2C" w:rsidP="00F20E2C">
      <w:pPr>
        <w:pStyle w:val="Textodecomentrio"/>
      </w:pPr>
      <w:r>
        <w:rPr>
          <w:i/>
          <w:iCs/>
          <w:highlight w:val="yellow"/>
        </w:rPr>
        <w:t> </w:t>
      </w:r>
    </w:p>
    <w:p w14:paraId="0164782F" w14:textId="77777777" w:rsidR="00F20E2C" w:rsidRDefault="00F20E2C" w:rsidP="00F20E2C">
      <w:pPr>
        <w:pStyle w:val="Textodecomentrio"/>
      </w:pPr>
      <w:r>
        <w:rPr>
          <w:i/>
          <w:iCs/>
          <w:highlight w:val="yellow"/>
        </w:rPr>
        <w:t xml:space="preserve">"36. Diante de tudo quanto exposto, conclui-se ser possível a </w:t>
      </w:r>
      <w:r>
        <w:rPr>
          <w:b/>
          <w:bCs/>
          <w:i/>
          <w:iCs/>
          <w:highlight w:val="yellow"/>
        </w:rPr>
        <w:t>supressão</w:t>
      </w:r>
      <w:r>
        <w:rPr>
          <w:i/>
          <w:iCs/>
          <w:highlight w:val="yellow"/>
        </w:rPr>
        <w:t xml:space="preserve"> </w:t>
      </w:r>
      <w:r>
        <w:rPr>
          <w:b/>
          <w:bCs/>
          <w:i/>
          <w:iCs/>
          <w:highlight w:val="yellow"/>
        </w:rPr>
        <w:t xml:space="preserve">parcial consensual de contrato administrativo em percentual superior àqueles estabelecidos pelo art. 125 da Lei 14.133/2021. </w:t>
      </w:r>
    </w:p>
    <w:p w14:paraId="06635475" w14:textId="77777777" w:rsidR="00F20E2C" w:rsidRDefault="00F20E2C" w:rsidP="00F20E2C">
      <w:pPr>
        <w:pStyle w:val="Textodecomentrio"/>
      </w:pPr>
      <w:r>
        <w:rPr>
          <w:i/>
          <w:iCs/>
          <w:highlight w:val="yellow"/>
        </w:rPr>
        <w:t>37. Tal supressão parcial consensual do contrato administrativo deve respeitar os princípios enunciados no art. 5º da Lei 14.133/2021; deve ser adequadamente fundamentada; e pode ensejar a responsabilização de servidor por falha do projeto.</w:t>
      </w:r>
    </w:p>
    <w:p w14:paraId="2BABB485" w14:textId="77777777" w:rsidR="00F20E2C" w:rsidRDefault="00F20E2C" w:rsidP="00F20E2C">
      <w:pPr>
        <w:pStyle w:val="Textodecomentrio"/>
      </w:pPr>
      <w:r>
        <w:rPr>
          <w:i/>
          <w:iCs/>
          <w:highlight w:val="yellow"/>
        </w:rPr>
        <w:t>38. Sugere-se, ainda, veicular, no edital da licitação, a possibilidade de supressão do contrato administrativo de maneira consensual em percentual superior ao estabelecido no art. 125 da Lei 14.133/2021."</w:t>
      </w:r>
    </w:p>
  </w:comment>
  <w:comment w:id="30" w:author="Autor" w:initials="A">
    <w:p w14:paraId="329D0842" w14:textId="77777777" w:rsidR="00314CA9" w:rsidRDefault="00314CA9">
      <w:pPr>
        <w:pStyle w:val="Textodecomentrio"/>
      </w:pPr>
      <w:r>
        <w:rPr>
          <w:rStyle w:val="Refdecomentrio"/>
        </w:rPr>
        <w:annotationRef/>
      </w:r>
      <w:r>
        <w:rPr>
          <w:b/>
          <w:bCs/>
          <w:i/>
          <w:iCs/>
          <w:color w:val="000000"/>
        </w:rPr>
        <w:t>Nota explicativa:</w:t>
      </w:r>
      <w:r>
        <w:rPr>
          <w:i/>
          <w:iCs/>
          <w:color w:val="000000"/>
        </w:rPr>
        <w:t xml:space="preserve"> No Acórdão n.º 2569/2018 – Plenário, o TCU concluiu que “ A Administração Pública pode invocar a Lei 8.078/1990 (CDC), na condição de destinatária final de bens e serviços, quando suas prerrogativas estabelecidas na legislação de licitações e contratos forem insuficientes para garantir a proteção mínima dos interesses da sociedade [...]”.</w:t>
      </w:r>
    </w:p>
    <w:p w14:paraId="4D52ABCF" w14:textId="77777777" w:rsidR="00314CA9" w:rsidRDefault="00314CA9">
      <w:pPr>
        <w:pStyle w:val="Textodecomentrio"/>
      </w:pPr>
      <w:r>
        <w:rPr>
          <w:i/>
          <w:iCs/>
          <w:color w:val="000000"/>
        </w:rPr>
        <w:t xml:space="preserve">(cf. Boletim de Jurisprudência n.º 244, sessões 6 e 7 de novembro de 2018). Consta do referido Acórdão, nesse sentido, que: </w:t>
      </w:r>
    </w:p>
    <w:p w14:paraId="287ABF6D" w14:textId="77777777" w:rsidR="00314CA9" w:rsidRDefault="00314CA9" w:rsidP="00944AB4">
      <w:pPr>
        <w:pStyle w:val="Textodecomentrio"/>
      </w:pPr>
      <w:r>
        <w:rPr>
          <w:i/>
          <w:iCs/>
          <w:color w:val="000000"/>
        </w:rPr>
        <w:t>“307. Como é exposto no exame técnico transcrito no relatório do TC-016.501/2003-0, acolhido integralmente pelo Relator do Acórdão 1.670/2003-Plenário, Ministro-Substituto Lincoln Magalhães da Rocha, a Lei 8.078/1990 é aplicável à Administração Pública enquanto consumidora de bens e serviços. Isso porque ao definir, em seu art. 2º, ’consumidor’ como toda pessoa física ou jurídica que adquire ou utiliza produto ou serviço como destinatário final, a Lei não fez nenhuma exceção, podendo, portanto, a Administração Pública se utilizar de todos os direitos ali estabelecidos na condição de consumidora. Ainda de acordo com o citado relatório, esse é o entendimento dos doutrinadores Leon Fredja, Celso Bastos e Toshio Mukai. Diversas outras deliberações do TCU também vão nesse sentido, como o Acórdão 1.729/2008-TCU-Plenário, de relatoria do Ministro Valmir Campelo, o Acórdão 5.736/2011-TCU-Primeira Câmara, de relatoria do Ministro-Substituto Weder de Oliveira, e as Decisões 634/1996 e 1.045/2000, ambas do Plenário, de relatoria dos ministros Homero Santos e Adylson Motta, respectivamente.”</w:t>
      </w:r>
    </w:p>
  </w:comment>
  <w:comment w:id="31" w:author="Autor" w:initials="A">
    <w:p w14:paraId="02D51FD5" w14:textId="77777777" w:rsidR="003310F0" w:rsidRDefault="003310F0">
      <w:pPr>
        <w:pStyle w:val="Textodecomentrio"/>
      </w:pPr>
      <w:r>
        <w:rPr>
          <w:rStyle w:val="Refdecomentrio"/>
        </w:rPr>
        <w:annotationRef/>
      </w:r>
      <w:r>
        <w:rPr>
          <w:b/>
          <w:bCs/>
          <w:i/>
          <w:iCs/>
          <w:color w:val="000000"/>
        </w:rPr>
        <w:t>Nota Explicativa:</w:t>
      </w:r>
      <w:r>
        <w:rPr>
          <w:i/>
          <w:iCs/>
          <w:color w:val="000000"/>
        </w:rPr>
        <w:t xml:space="preserve"> É recomendável que, além da assinatura do responsável legal do CONTRATANTE e do CONTRATADO, conste a de duas testemunhas para atender o disposto no art. 784, III do CPC, que considera título executivo extrajudicial o documento particular assinado por duas testemunhas, caso não haja prejuízo à dinâmica administrativa do instrumento. Vale dispor que, embora o Contrato já seja considerado título executivo extrajudicial pelo Código de Processo Civil de 2015, a recomendação acima é uma verdadeira cautela, que visa evitar eventual discussão judicial e tornar mais eficiente a cobrança dos créditos, se eventualmente for necessária no caso concreto.</w:t>
      </w:r>
    </w:p>
    <w:p w14:paraId="718E3C5F" w14:textId="77777777" w:rsidR="003310F0" w:rsidRDefault="003310F0" w:rsidP="003F7A48">
      <w:pPr>
        <w:pStyle w:val="Textodecomentrio"/>
      </w:pPr>
      <w:r>
        <w:rPr>
          <w:i/>
          <w:iCs/>
          <w:color w:val="000000"/>
        </w:rPr>
        <w:t>Vide: Nota n. 00013/2021/DECOR/CGU/AGU e respectivos Despachos de Aprovação - NUP 23282.002192/2019-93.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43B1C2B" w15:done="0"/>
  <w15:commentEx w15:paraId="77FB106C" w15:done="0"/>
  <w15:commentEx w15:paraId="5EC89DD4" w15:done="0"/>
  <w15:commentEx w15:paraId="137B59CE" w15:done="0"/>
  <w15:commentEx w15:paraId="53107720" w15:done="0"/>
  <w15:commentEx w15:paraId="16D885C9" w15:done="0"/>
  <w15:commentEx w15:paraId="6C75092B" w15:done="0"/>
  <w15:commentEx w15:paraId="454926AB" w15:done="0"/>
  <w15:commentEx w15:paraId="5C01D335" w15:done="0"/>
  <w15:commentEx w15:paraId="3C4DA0CA" w15:done="0"/>
  <w15:commentEx w15:paraId="416CD5C2" w15:done="0"/>
  <w15:commentEx w15:paraId="00D17D58" w15:done="0"/>
  <w15:commentEx w15:paraId="16A6BC0B" w15:done="0"/>
  <w15:commentEx w15:paraId="3017BD32" w15:done="0"/>
  <w15:commentEx w15:paraId="2E071B82" w15:done="0"/>
  <w15:commentEx w15:paraId="2A0075D1" w15:done="0"/>
  <w15:commentEx w15:paraId="6EB49BFA" w15:done="0"/>
  <w15:commentEx w15:paraId="28F20D91" w15:done="0"/>
  <w15:commentEx w15:paraId="3E0840D0" w15:done="0"/>
  <w15:commentEx w15:paraId="51F73BB3" w15:done="0"/>
  <w15:commentEx w15:paraId="612EE1BE" w15:done="0"/>
  <w15:commentEx w15:paraId="28101AEA" w15:done="0"/>
  <w15:commentEx w15:paraId="2209C3F4" w15:done="0"/>
  <w15:commentEx w15:paraId="063C7DF0" w15:done="0"/>
  <w15:commentEx w15:paraId="2BABB485" w15:done="0"/>
  <w15:commentEx w15:paraId="287ABF6D" w15:done="0"/>
  <w15:commentEx w15:paraId="718E3C5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43B1C2B" w16cid:durableId="274D5759"/>
  <w16cid:commentId w16cid:paraId="77FB106C" w16cid:durableId="274AD2F5"/>
  <w16cid:commentId w16cid:paraId="5EC89DD4" w16cid:durableId="274AD34E"/>
  <w16cid:commentId w16cid:paraId="137B59CE" w16cid:durableId="274AD378"/>
  <w16cid:commentId w16cid:paraId="53107720" w16cid:durableId="274AD3FC"/>
  <w16cid:commentId w16cid:paraId="16D885C9" w16cid:durableId="16D885C9"/>
  <w16cid:commentId w16cid:paraId="6C75092B" w16cid:durableId="6C75092B"/>
  <w16cid:commentId w16cid:paraId="454926AB" w16cid:durableId="274AD503"/>
  <w16cid:commentId w16cid:paraId="5C01D335" w16cid:durableId="274AD523"/>
  <w16cid:commentId w16cid:paraId="3C4DA0CA" w16cid:durableId="3C4DA0CA"/>
  <w16cid:commentId w16cid:paraId="416CD5C2" w16cid:durableId="274AD80E"/>
  <w16cid:commentId w16cid:paraId="00D17D58" w16cid:durableId="274ADA08"/>
  <w16cid:commentId w16cid:paraId="16A6BC0B" w16cid:durableId="274ADA81"/>
  <w16cid:commentId w16cid:paraId="3017BD32" w16cid:durableId="274ADAAD"/>
  <w16cid:commentId w16cid:paraId="2E071B82" w16cid:durableId="274ADAF4"/>
  <w16cid:commentId w16cid:paraId="2A0075D1" w16cid:durableId="2A0075D1"/>
  <w16cid:commentId w16cid:paraId="6EB49BFA" w16cid:durableId="6EB49BFA"/>
  <w16cid:commentId w16cid:paraId="28F20D91" w16cid:durableId="274B07CB"/>
  <w16cid:commentId w16cid:paraId="3E0840D0" w16cid:durableId="274B0544"/>
  <w16cid:commentId w16cid:paraId="51F73BB3" w16cid:durableId="274B0983"/>
  <w16cid:commentId w16cid:paraId="612EE1BE" w16cid:durableId="274B09AB"/>
  <w16cid:commentId w16cid:paraId="28101AEA" w16cid:durableId="274B0A31"/>
  <w16cid:commentId w16cid:paraId="2209C3F4" w16cid:durableId="274B0A8F"/>
  <w16cid:commentId w16cid:paraId="063C7DF0" w16cid:durableId="063C7DF0"/>
  <w16cid:commentId w16cid:paraId="2BABB485" w16cid:durableId="2BABB485"/>
  <w16cid:commentId w16cid:paraId="287ABF6D" w16cid:durableId="274B0B6D"/>
  <w16cid:commentId w16cid:paraId="718E3C5F" w16cid:durableId="274B0BE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71DB5" w14:textId="77777777" w:rsidR="00674D7B" w:rsidRDefault="00674D7B">
      <w:r>
        <w:separator/>
      </w:r>
    </w:p>
  </w:endnote>
  <w:endnote w:type="continuationSeparator" w:id="0">
    <w:p w14:paraId="64A3375C" w14:textId="77777777" w:rsidR="00674D7B" w:rsidRDefault="00674D7B">
      <w:r>
        <w:continuationSeparator/>
      </w:r>
    </w:p>
  </w:endnote>
  <w:endnote w:type="continuationNotice" w:id="1">
    <w:p w14:paraId="76552F63" w14:textId="77777777" w:rsidR="00674D7B" w:rsidRDefault="00674D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6111550"/>
      <w:docPartObj>
        <w:docPartGallery w:val="Page Numbers (Bottom of Page)"/>
        <w:docPartUnique/>
      </w:docPartObj>
    </w:sdtPr>
    <w:sdtEndPr>
      <w:rPr>
        <w:rFonts w:ascii="Arial" w:hAnsi="Arial" w:cs="Arial"/>
        <w:sz w:val="14"/>
        <w:szCs w:val="14"/>
      </w:rPr>
    </w:sdtEndPr>
    <w:sdtContent>
      <w:p w14:paraId="58DEC1BC" w14:textId="77777777" w:rsidR="007B5385" w:rsidRPr="007B5385" w:rsidRDefault="00EF4A41" w:rsidP="00E96341">
        <w:pPr>
          <w:pStyle w:val="Rodap"/>
          <w:rPr>
            <w:color w:val="548DD4" w:themeColor="text2" w:themeTint="99"/>
            <w:spacing w:val="60"/>
            <w:sz w:val="16"/>
            <w:szCs w:val="16"/>
          </w:rPr>
        </w:pPr>
        <w:r>
          <w:rPr>
            <w:color w:val="548DD4" w:themeColor="text2" w:themeTint="99"/>
            <w:spacing w:val="60"/>
            <w:sz w:val="22"/>
            <w:szCs w:val="22"/>
          </w:rPr>
          <w:tab/>
        </w:r>
        <w:r>
          <w:rPr>
            <w:color w:val="548DD4" w:themeColor="text2" w:themeTint="99"/>
            <w:spacing w:val="60"/>
            <w:sz w:val="22"/>
            <w:szCs w:val="22"/>
          </w:rPr>
          <w:tab/>
        </w:r>
      </w:p>
      <w:p w14:paraId="1D29B53F" w14:textId="44EE4217" w:rsidR="008C7A3E" w:rsidRPr="00821C09" w:rsidRDefault="007B5385" w:rsidP="00E96341">
        <w:pPr>
          <w:pStyle w:val="Rodap"/>
          <w:rPr>
            <w:rFonts w:ascii="Arial" w:hAnsi="Arial" w:cs="Arial"/>
            <w:color w:val="7F7F7F" w:themeColor="text1" w:themeTint="80"/>
            <w:sz w:val="18"/>
            <w:szCs w:val="18"/>
          </w:rPr>
        </w:pPr>
        <w:r w:rsidRPr="00C50A0D">
          <w:rPr>
            <w:color w:val="7F7F7F" w:themeColor="text1" w:themeTint="80"/>
            <w:spacing w:val="60"/>
            <w:sz w:val="22"/>
            <w:szCs w:val="22"/>
          </w:rPr>
          <w:tab/>
        </w:r>
        <w:r w:rsidRPr="00C50A0D">
          <w:rPr>
            <w:color w:val="7F7F7F" w:themeColor="text1" w:themeTint="80"/>
            <w:spacing w:val="60"/>
            <w:sz w:val="22"/>
            <w:szCs w:val="22"/>
          </w:rPr>
          <w:tab/>
        </w:r>
        <w:r w:rsidR="00EF4A41" w:rsidRPr="00821C09">
          <w:rPr>
            <w:rFonts w:ascii="Arial" w:hAnsi="Arial" w:cs="Arial"/>
            <w:color w:val="595959" w:themeColor="text1" w:themeTint="A6"/>
            <w:spacing w:val="60"/>
            <w:sz w:val="18"/>
            <w:szCs w:val="18"/>
          </w:rPr>
          <w:t>Página</w:t>
        </w:r>
        <w:r w:rsidR="00EF4A41" w:rsidRPr="00821C09">
          <w:rPr>
            <w:rFonts w:ascii="Arial" w:hAnsi="Arial" w:cs="Arial"/>
            <w:color w:val="595959" w:themeColor="text1" w:themeTint="A6"/>
            <w:sz w:val="18"/>
            <w:szCs w:val="18"/>
          </w:rPr>
          <w:t xml:space="preserve"> </w:t>
        </w:r>
        <w:r w:rsidR="00EF4A41" w:rsidRPr="00821C09">
          <w:rPr>
            <w:rFonts w:ascii="Arial" w:hAnsi="Arial" w:cs="Arial"/>
            <w:color w:val="595959" w:themeColor="text1" w:themeTint="A6"/>
            <w:sz w:val="18"/>
            <w:szCs w:val="18"/>
          </w:rPr>
          <w:fldChar w:fldCharType="begin"/>
        </w:r>
        <w:r w:rsidR="00EF4A41" w:rsidRPr="00821C09">
          <w:rPr>
            <w:rFonts w:ascii="Arial" w:hAnsi="Arial" w:cs="Arial"/>
            <w:color w:val="595959" w:themeColor="text1" w:themeTint="A6"/>
            <w:sz w:val="18"/>
            <w:szCs w:val="18"/>
          </w:rPr>
          <w:instrText>PAGE   \* MERGEFORMAT</w:instrText>
        </w:r>
        <w:r w:rsidR="00EF4A41" w:rsidRPr="00821C09">
          <w:rPr>
            <w:rFonts w:ascii="Arial" w:hAnsi="Arial" w:cs="Arial"/>
            <w:color w:val="595959" w:themeColor="text1" w:themeTint="A6"/>
            <w:sz w:val="18"/>
            <w:szCs w:val="18"/>
          </w:rPr>
          <w:fldChar w:fldCharType="separate"/>
        </w:r>
        <w:r w:rsidR="00874A48">
          <w:rPr>
            <w:rFonts w:ascii="Arial" w:hAnsi="Arial" w:cs="Arial"/>
            <w:noProof/>
            <w:color w:val="595959" w:themeColor="text1" w:themeTint="A6"/>
            <w:sz w:val="18"/>
            <w:szCs w:val="18"/>
          </w:rPr>
          <w:t>10</w:t>
        </w:r>
        <w:r w:rsidR="00EF4A41" w:rsidRPr="00821C09">
          <w:rPr>
            <w:rFonts w:ascii="Arial" w:hAnsi="Arial" w:cs="Arial"/>
            <w:color w:val="595959" w:themeColor="text1" w:themeTint="A6"/>
            <w:sz w:val="18"/>
            <w:szCs w:val="18"/>
          </w:rPr>
          <w:fldChar w:fldCharType="end"/>
        </w:r>
        <w:r w:rsidR="00EF4A41" w:rsidRPr="00821C09">
          <w:rPr>
            <w:rFonts w:ascii="Arial" w:hAnsi="Arial" w:cs="Arial"/>
            <w:color w:val="595959" w:themeColor="text1" w:themeTint="A6"/>
            <w:sz w:val="18"/>
            <w:szCs w:val="18"/>
          </w:rPr>
          <w:t xml:space="preserve"> | </w:t>
        </w:r>
        <w:r w:rsidR="00EF4A41" w:rsidRPr="00821C09">
          <w:rPr>
            <w:rFonts w:ascii="Arial" w:hAnsi="Arial" w:cs="Arial"/>
            <w:color w:val="595959" w:themeColor="text1" w:themeTint="A6"/>
            <w:sz w:val="18"/>
            <w:szCs w:val="18"/>
          </w:rPr>
          <w:fldChar w:fldCharType="begin"/>
        </w:r>
        <w:r w:rsidR="00EF4A41" w:rsidRPr="00821C09">
          <w:rPr>
            <w:rFonts w:ascii="Arial" w:hAnsi="Arial" w:cs="Arial"/>
            <w:color w:val="595959" w:themeColor="text1" w:themeTint="A6"/>
            <w:sz w:val="18"/>
            <w:szCs w:val="18"/>
          </w:rPr>
          <w:instrText>NUMPAGES  \* Arabic  \* MERGEFORMAT</w:instrText>
        </w:r>
        <w:r w:rsidR="00EF4A41" w:rsidRPr="00821C09">
          <w:rPr>
            <w:rFonts w:ascii="Arial" w:hAnsi="Arial" w:cs="Arial"/>
            <w:color w:val="595959" w:themeColor="text1" w:themeTint="A6"/>
            <w:sz w:val="18"/>
            <w:szCs w:val="18"/>
          </w:rPr>
          <w:fldChar w:fldCharType="separate"/>
        </w:r>
        <w:r w:rsidR="00874A48">
          <w:rPr>
            <w:rFonts w:ascii="Arial" w:hAnsi="Arial" w:cs="Arial"/>
            <w:noProof/>
            <w:color w:val="595959" w:themeColor="text1" w:themeTint="A6"/>
            <w:sz w:val="18"/>
            <w:szCs w:val="18"/>
          </w:rPr>
          <w:t>10</w:t>
        </w:r>
        <w:r w:rsidR="00EF4A41" w:rsidRPr="00821C09">
          <w:rPr>
            <w:rFonts w:ascii="Arial" w:hAnsi="Arial" w:cs="Arial"/>
            <w:color w:val="595959" w:themeColor="text1" w:themeTint="A6"/>
            <w:sz w:val="18"/>
            <w:szCs w:val="18"/>
          </w:rPr>
          <w:fldChar w:fldCharType="end"/>
        </w:r>
      </w:p>
      <w:p w14:paraId="70C145D7" w14:textId="39244473" w:rsidR="00E96341" w:rsidRPr="004A5C65" w:rsidRDefault="000956DF" w:rsidP="00E96341">
        <w:pPr>
          <w:pStyle w:val="Rodap"/>
          <w:rPr>
            <w:rFonts w:ascii="Arial" w:hAnsi="Arial" w:cs="Arial"/>
            <w:sz w:val="14"/>
            <w:szCs w:val="14"/>
          </w:rPr>
        </w:pPr>
        <w:r w:rsidRPr="004A5C65">
          <w:rPr>
            <w:rFonts w:ascii="Arial" w:hAnsi="Arial" w:cs="Arial"/>
            <w:sz w:val="14"/>
            <w:szCs w:val="14"/>
          </w:rPr>
          <w:t>Departamento Nacional de Infraestrutura de Transportes</w:t>
        </w:r>
      </w:p>
      <w:p w14:paraId="1D721BB1" w14:textId="2C81ECD2" w:rsidR="00E162B5" w:rsidRPr="004A5C65" w:rsidRDefault="00377D57" w:rsidP="00E162B5">
        <w:pPr>
          <w:pStyle w:val="Rodap"/>
          <w:rPr>
            <w:rFonts w:ascii="Arial" w:hAnsi="Arial" w:cs="Arial"/>
            <w:sz w:val="14"/>
            <w:szCs w:val="14"/>
          </w:rPr>
        </w:pPr>
        <w:r>
          <w:rPr>
            <w:rFonts w:ascii="Arial" w:hAnsi="Arial" w:cs="Arial"/>
            <w:sz w:val="14"/>
            <w:szCs w:val="14"/>
          </w:rPr>
          <w:t xml:space="preserve">Atualização: </w:t>
        </w:r>
        <w:proofErr w:type="gramStart"/>
        <w:r>
          <w:rPr>
            <w:rFonts w:ascii="Arial" w:hAnsi="Arial" w:cs="Arial"/>
            <w:sz w:val="14"/>
            <w:szCs w:val="14"/>
          </w:rPr>
          <w:t>Abril</w:t>
        </w:r>
        <w:proofErr w:type="gramEnd"/>
        <w:r>
          <w:rPr>
            <w:rFonts w:ascii="Arial" w:hAnsi="Arial" w:cs="Arial"/>
            <w:sz w:val="14"/>
            <w:szCs w:val="14"/>
          </w:rPr>
          <w:t xml:space="preserve"> de 2025</w:t>
        </w:r>
      </w:p>
      <w:p w14:paraId="7231549D" w14:textId="23246FE9" w:rsidR="00E162B5" w:rsidRPr="004A5C65" w:rsidRDefault="00E162B5" w:rsidP="00E162B5">
        <w:pPr>
          <w:pStyle w:val="Rodap"/>
          <w:rPr>
            <w:rFonts w:ascii="Arial" w:hAnsi="Arial" w:cs="Arial"/>
            <w:color w:val="0F243E" w:themeColor="text2" w:themeShade="80"/>
            <w:sz w:val="14"/>
            <w:szCs w:val="14"/>
          </w:rPr>
        </w:pPr>
        <w:r w:rsidRPr="004A5C65">
          <w:rPr>
            <w:rFonts w:ascii="Arial" w:hAnsi="Arial" w:cs="Arial"/>
            <w:sz w:val="14"/>
            <w:szCs w:val="14"/>
          </w:rPr>
          <w:t>T</w:t>
        </w:r>
        <w:r w:rsidR="00E96341" w:rsidRPr="004A5C65">
          <w:rPr>
            <w:rFonts w:ascii="Arial" w:hAnsi="Arial" w:cs="Arial"/>
            <w:sz w:val="14"/>
            <w:szCs w:val="14"/>
          </w:rPr>
          <w:t>ermo de contrato modelo para Pregão Eletrônico</w:t>
        </w:r>
        <w:r w:rsidRPr="004A5C65">
          <w:rPr>
            <w:rFonts w:ascii="Arial" w:hAnsi="Arial" w:cs="Arial"/>
            <w:sz w:val="14"/>
            <w:szCs w:val="14"/>
          </w:rPr>
          <w:tab/>
        </w:r>
        <w:r w:rsidRPr="004A5C65">
          <w:rPr>
            <w:rFonts w:ascii="Arial" w:hAnsi="Arial" w:cs="Arial"/>
            <w:sz w:val="14"/>
            <w:szCs w:val="14"/>
          </w:rPr>
          <w:tab/>
        </w:r>
      </w:p>
      <w:p w14:paraId="239342FA" w14:textId="627281B9" w:rsidR="00E96341" w:rsidRPr="00821C09" w:rsidRDefault="00E96341" w:rsidP="00EF4A41">
        <w:pPr>
          <w:pStyle w:val="Rodap"/>
          <w:rPr>
            <w:rFonts w:ascii="Arial" w:hAnsi="Arial" w:cs="Arial"/>
            <w:sz w:val="14"/>
            <w:szCs w:val="14"/>
          </w:rPr>
        </w:pPr>
        <w:r w:rsidRPr="004A5C65">
          <w:rPr>
            <w:rFonts w:ascii="Arial" w:hAnsi="Arial" w:cs="Arial"/>
            <w:sz w:val="14"/>
            <w:szCs w:val="14"/>
          </w:rPr>
          <w:t>Identidade visual pela Secretaria de Gestão (versão dezembro/2022)</w:t>
        </w:r>
      </w:p>
    </w:sdtContent>
  </w:sdt>
  <w:p w14:paraId="7E6308F2" w14:textId="73E1414E" w:rsidR="00842420" w:rsidRPr="00842420" w:rsidRDefault="00842420" w:rsidP="00225EC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87AAD" w14:textId="77777777" w:rsidR="00674D7B" w:rsidRDefault="00674D7B">
      <w:r>
        <w:separator/>
      </w:r>
    </w:p>
  </w:footnote>
  <w:footnote w:type="continuationSeparator" w:id="0">
    <w:p w14:paraId="2DBE2080" w14:textId="77777777" w:rsidR="00674D7B" w:rsidRDefault="00674D7B">
      <w:r>
        <w:continuationSeparator/>
      </w:r>
    </w:p>
  </w:footnote>
  <w:footnote w:type="continuationNotice" w:id="1">
    <w:p w14:paraId="5ED9A304" w14:textId="77777777" w:rsidR="00674D7B" w:rsidRDefault="00674D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4EF61" w14:textId="32BE5B4F" w:rsidR="00A204BC" w:rsidRPr="004827F2" w:rsidRDefault="004827F2" w:rsidP="004827F2">
    <w:pPr>
      <w:pStyle w:val="Cabealho"/>
      <w:jc w:val="right"/>
      <w:rPr>
        <w:rFonts w:ascii="Arial" w:hAnsi="Arial" w:cs="Arial"/>
        <w:sz w:val="20"/>
        <w:szCs w:val="20"/>
      </w:rPr>
    </w:pPr>
    <w:r w:rsidRPr="004827F2">
      <w:rPr>
        <w:rFonts w:ascii="Arial" w:hAnsi="Arial" w:cs="Arial"/>
        <w:sz w:val="20"/>
        <w:szCs w:val="20"/>
      </w:rPr>
      <w:t>TERMO DE CONTRATO ADMINISTRATIVO Nº XXXX/XXXX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C363AD2"/>
    <w:multiLevelType w:val="multilevel"/>
    <w:tmpl w:val="E57ED5EA"/>
    <w:lvl w:ilvl="0">
      <w:start w:val="1"/>
      <w:numFmt w:val="decimal"/>
      <w:lvlText w:val="%1."/>
      <w:lvlJc w:val="left"/>
      <w:pPr>
        <w:tabs>
          <w:tab w:val="num" w:pos="0"/>
        </w:tabs>
        <w:ind w:left="360" w:hanging="360"/>
      </w:pPr>
      <w:rPr>
        <w:b/>
        <w:i w:val="0"/>
      </w:rPr>
    </w:lvl>
    <w:lvl w:ilvl="1">
      <w:start w:val="1"/>
      <w:numFmt w:val="upperRoman"/>
      <w:lvlText w:val="%2."/>
      <w:lvlJc w:val="right"/>
      <w:pPr>
        <w:tabs>
          <w:tab w:val="num" w:pos="0"/>
        </w:tabs>
        <w:ind w:left="360" w:hanging="360"/>
      </w:pPr>
    </w:lvl>
    <w:lvl w:ilvl="2">
      <w:start w:val="1"/>
      <w:numFmt w:val="decimal"/>
      <w:suff w:val="space"/>
      <w:lvlText w:val="%1.%2.%3."/>
      <w:lvlJc w:val="left"/>
      <w:pPr>
        <w:tabs>
          <w:tab w:val="num" w:pos="0"/>
        </w:tabs>
        <w:ind w:left="1135" w:firstLine="0"/>
      </w:pPr>
      <w:rPr>
        <w:b w:val="0"/>
        <w:i w:val="0"/>
      </w:rPr>
    </w:lvl>
    <w:lvl w:ilvl="3">
      <w:start w:val="1"/>
      <w:numFmt w:val="decimal"/>
      <w:suff w:val="space"/>
      <w:lvlText w:val="%1.%2.%3.%4."/>
      <w:lvlJc w:val="left"/>
      <w:pPr>
        <w:tabs>
          <w:tab w:val="num" w:pos="0"/>
        </w:tabs>
        <w:ind w:left="851" w:firstLine="0"/>
      </w:pPr>
      <w:rPr>
        <w:b/>
        <w:i w:val="0"/>
      </w:rPr>
    </w:lvl>
    <w:lvl w:ilvl="4">
      <w:start w:val="1"/>
      <w:numFmt w:val="decimal"/>
      <w:suff w:val="space"/>
      <w:lvlText w:val="%1.%2.%3.%4.%5."/>
      <w:lvlJc w:val="left"/>
      <w:pPr>
        <w:tabs>
          <w:tab w:val="num" w:pos="0"/>
        </w:tabs>
        <w:ind w:left="1134"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1D5C100D"/>
    <w:multiLevelType w:val="multilevel"/>
    <w:tmpl w:val="CC5A3E4E"/>
    <w:lvl w:ilvl="0">
      <w:start w:val="1"/>
      <w:numFmt w:val="decimal"/>
      <w:pStyle w:val="Nivel01"/>
      <w:lvlText w:val="%1."/>
      <w:lvlJc w:val="left"/>
      <w:pPr>
        <w:ind w:left="360" w:hanging="360"/>
      </w:pPr>
      <w:rPr>
        <w:b/>
      </w:rPr>
    </w:lvl>
    <w:lvl w:ilvl="1">
      <w:start w:val="1"/>
      <w:numFmt w:val="decimal"/>
      <w:pStyle w:val="Nivel2"/>
      <w:lvlText w:val="%1.%2."/>
      <w:lvlJc w:val="left"/>
      <w:pPr>
        <w:ind w:left="858" w:hanging="432"/>
      </w:pPr>
      <w:rPr>
        <w:b w:val="0"/>
        <w:i w:val="0"/>
        <w:strike w:val="0"/>
        <w:color w:val="auto"/>
        <w:sz w:val="20"/>
        <w:szCs w:val="20"/>
        <w:u w:val="none"/>
      </w:rPr>
    </w:lvl>
    <w:lvl w:ilvl="2">
      <w:start w:val="1"/>
      <w:numFmt w:val="decimal"/>
      <w:pStyle w:val="Nivel3"/>
      <w:lvlText w:val="%1.%2.%3."/>
      <w:lvlJc w:val="left"/>
      <w:pPr>
        <w:ind w:left="930" w:hanging="504"/>
      </w:pPr>
      <w:rPr>
        <w:rFonts w:ascii="Arial" w:hAnsi="Arial" w:cs="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6"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10"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197542098">
    <w:abstractNumId w:val="3"/>
  </w:num>
  <w:num w:numId="2" w16cid:durableId="1756129992">
    <w:abstractNumId w:val="0"/>
  </w:num>
  <w:num w:numId="3" w16cid:durableId="163862701">
    <w:abstractNumId w:val="9"/>
  </w:num>
  <w:num w:numId="4" w16cid:durableId="1179079463">
    <w:abstractNumId w:val="10"/>
  </w:num>
  <w:num w:numId="5" w16cid:durableId="32199680">
    <w:abstractNumId w:val="6"/>
  </w:num>
  <w:num w:numId="6" w16cid:durableId="348794746">
    <w:abstractNumId w:val="4"/>
  </w:num>
  <w:num w:numId="7" w16cid:durableId="1609461311">
    <w:abstractNumId w:val="7"/>
  </w:num>
  <w:num w:numId="8" w16cid:durableId="397901505">
    <w:abstractNumId w:val="8"/>
  </w:num>
  <w:num w:numId="9" w16cid:durableId="433133290">
    <w:abstractNumId w:val="1"/>
  </w:num>
  <w:num w:numId="10" w16cid:durableId="2061899869">
    <w:abstractNumId w:val="2"/>
  </w:num>
  <w:num w:numId="11" w16cid:durableId="20691117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or">
    <w15:presenceInfo w15:providerId="None" w15:userId="Au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activeWritingStyle w:appName="MSWord" w:lang="pt-BR" w:vendorID="64" w:dllVersion="6" w:nlCheck="1" w:checkStyle="0"/>
  <w:activeWritingStyle w:appName="MSWord" w:lang="pt-BR"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9C6"/>
    <w:rsid w:val="0000236D"/>
    <w:rsid w:val="00003298"/>
    <w:rsid w:val="00003F8B"/>
    <w:rsid w:val="00004D4F"/>
    <w:rsid w:val="00005901"/>
    <w:rsid w:val="00005A68"/>
    <w:rsid w:val="00005C75"/>
    <w:rsid w:val="00006179"/>
    <w:rsid w:val="00006180"/>
    <w:rsid w:val="000066C8"/>
    <w:rsid w:val="000069B4"/>
    <w:rsid w:val="000070AF"/>
    <w:rsid w:val="000073F3"/>
    <w:rsid w:val="0000756E"/>
    <w:rsid w:val="00007E0D"/>
    <w:rsid w:val="00010C6A"/>
    <w:rsid w:val="00011390"/>
    <w:rsid w:val="000122C1"/>
    <w:rsid w:val="000124BA"/>
    <w:rsid w:val="00012A11"/>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20C33"/>
    <w:rsid w:val="0002118D"/>
    <w:rsid w:val="000212C9"/>
    <w:rsid w:val="0002260C"/>
    <w:rsid w:val="0002289A"/>
    <w:rsid w:val="000229B1"/>
    <w:rsid w:val="00022BA7"/>
    <w:rsid w:val="0002306D"/>
    <w:rsid w:val="000230ED"/>
    <w:rsid w:val="00023CDD"/>
    <w:rsid w:val="000242C8"/>
    <w:rsid w:val="00025B38"/>
    <w:rsid w:val="00025E06"/>
    <w:rsid w:val="00026A9C"/>
    <w:rsid w:val="00027155"/>
    <w:rsid w:val="000277DE"/>
    <w:rsid w:val="00027855"/>
    <w:rsid w:val="00027933"/>
    <w:rsid w:val="00027A5D"/>
    <w:rsid w:val="000318BA"/>
    <w:rsid w:val="00031DBE"/>
    <w:rsid w:val="00031E06"/>
    <w:rsid w:val="000321F5"/>
    <w:rsid w:val="000322A8"/>
    <w:rsid w:val="00032EA8"/>
    <w:rsid w:val="000335F5"/>
    <w:rsid w:val="00033DA9"/>
    <w:rsid w:val="00033E86"/>
    <w:rsid w:val="000340B8"/>
    <w:rsid w:val="00034A29"/>
    <w:rsid w:val="00034FD6"/>
    <w:rsid w:val="00035D80"/>
    <w:rsid w:val="00036982"/>
    <w:rsid w:val="00036DF4"/>
    <w:rsid w:val="000373BF"/>
    <w:rsid w:val="0003743B"/>
    <w:rsid w:val="00037B74"/>
    <w:rsid w:val="00037C97"/>
    <w:rsid w:val="00037CFD"/>
    <w:rsid w:val="00040217"/>
    <w:rsid w:val="0004076C"/>
    <w:rsid w:val="000408A0"/>
    <w:rsid w:val="00040957"/>
    <w:rsid w:val="00040D0F"/>
    <w:rsid w:val="00041176"/>
    <w:rsid w:val="00041517"/>
    <w:rsid w:val="00041B5D"/>
    <w:rsid w:val="0004226B"/>
    <w:rsid w:val="00042328"/>
    <w:rsid w:val="00042708"/>
    <w:rsid w:val="00042714"/>
    <w:rsid w:val="00042DB9"/>
    <w:rsid w:val="000438B3"/>
    <w:rsid w:val="00044685"/>
    <w:rsid w:val="0004478F"/>
    <w:rsid w:val="00044CF4"/>
    <w:rsid w:val="000452C7"/>
    <w:rsid w:val="0004586D"/>
    <w:rsid w:val="0004587A"/>
    <w:rsid w:val="00045EE0"/>
    <w:rsid w:val="00047D73"/>
    <w:rsid w:val="00050015"/>
    <w:rsid w:val="000501A4"/>
    <w:rsid w:val="000502FB"/>
    <w:rsid w:val="00050712"/>
    <w:rsid w:val="00050CA9"/>
    <w:rsid w:val="00050EA0"/>
    <w:rsid w:val="00051312"/>
    <w:rsid w:val="00051782"/>
    <w:rsid w:val="000518EF"/>
    <w:rsid w:val="00051F02"/>
    <w:rsid w:val="00052048"/>
    <w:rsid w:val="000526DD"/>
    <w:rsid w:val="00052F23"/>
    <w:rsid w:val="00053303"/>
    <w:rsid w:val="00053E65"/>
    <w:rsid w:val="00055034"/>
    <w:rsid w:val="00055889"/>
    <w:rsid w:val="00055C19"/>
    <w:rsid w:val="00055F99"/>
    <w:rsid w:val="00056433"/>
    <w:rsid w:val="000564D1"/>
    <w:rsid w:val="00056C8A"/>
    <w:rsid w:val="00060256"/>
    <w:rsid w:val="00060414"/>
    <w:rsid w:val="00060A78"/>
    <w:rsid w:val="00060B91"/>
    <w:rsid w:val="00060E15"/>
    <w:rsid w:val="00060E1B"/>
    <w:rsid w:val="00061553"/>
    <w:rsid w:val="00061DA5"/>
    <w:rsid w:val="0006239C"/>
    <w:rsid w:val="00062853"/>
    <w:rsid w:val="00062E0E"/>
    <w:rsid w:val="0006303F"/>
    <w:rsid w:val="000633EF"/>
    <w:rsid w:val="00063660"/>
    <w:rsid w:val="0006419C"/>
    <w:rsid w:val="00064A73"/>
    <w:rsid w:val="0006504E"/>
    <w:rsid w:val="000652F6"/>
    <w:rsid w:val="0006537A"/>
    <w:rsid w:val="00065883"/>
    <w:rsid w:val="000662C1"/>
    <w:rsid w:val="00066368"/>
    <w:rsid w:val="00066564"/>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625C"/>
    <w:rsid w:val="00076CBC"/>
    <w:rsid w:val="0007709E"/>
    <w:rsid w:val="00077127"/>
    <w:rsid w:val="000779C7"/>
    <w:rsid w:val="00077F21"/>
    <w:rsid w:val="00080710"/>
    <w:rsid w:val="00080B53"/>
    <w:rsid w:val="00080DD9"/>
    <w:rsid w:val="00081098"/>
    <w:rsid w:val="00081282"/>
    <w:rsid w:val="0008205E"/>
    <w:rsid w:val="000823C4"/>
    <w:rsid w:val="000826B8"/>
    <w:rsid w:val="0008276E"/>
    <w:rsid w:val="00082DC7"/>
    <w:rsid w:val="000831C8"/>
    <w:rsid w:val="00084490"/>
    <w:rsid w:val="00084518"/>
    <w:rsid w:val="000850DC"/>
    <w:rsid w:val="00086D55"/>
    <w:rsid w:val="000872C8"/>
    <w:rsid w:val="000879FB"/>
    <w:rsid w:val="00087EF2"/>
    <w:rsid w:val="000902AA"/>
    <w:rsid w:val="00090425"/>
    <w:rsid w:val="00090534"/>
    <w:rsid w:val="00090BA7"/>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56DF"/>
    <w:rsid w:val="00095CBD"/>
    <w:rsid w:val="000967EB"/>
    <w:rsid w:val="00096B41"/>
    <w:rsid w:val="000A0129"/>
    <w:rsid w:val="000A0585"/>
    <w:rsid w:val="000A05E3"/>
    <w:rsid w:val="000A0BAC"/>
    <w:rsid w:val="000A102A"/>
    <w:rsid w:val="000A179E"/>
    <w:rsid w:val="000A1A7B"/>
    <w:rsid w:val="000A1B88"/>
    <w:rsid w:val="000A1BEE"/>
    <w:rsid w:val="000A1EAC"/>
    <w:rsid w:val="000A23DA"/>
    <w:rsid w:val="000A3D93"/>
    <w:rsid w:val="000A494B"/>
    <w:rsid w:val="000A498A"/>
    <w:rsid w:val="000A50B2"/>
    <w:rsid w:val="000A5D6C"/>
    <w:rsid w:val="000A5E21"/>
    <w:rsid w:val="000A674F"/>
    <w:rsid w:val="000A6EF7"/>
    <w:rsid w:val="000A7471"/>
    <w:rsid w:val="000A7A72"/>
    <w:rsid w:val="000A7A9F"/>
    <w:rsid w:val="000B01DF"/>
    <w:rsid w:val="000B02A1"/>
    <w:rsid w:val="000B0F42"/>
    <w:rsid w:val="000B1534"/>
    <w:rsid w:val="000B1626"/>
    <w:rsid w:val="000B1C01"/>
    <w:rsid w:val="000B226F"/>
    <w:rsid w:val="000B283A"/>
    <w:rsid w:val="000B3B09"/>
    <w:rsid w:val="000B49DC"/>
    <w:rsid w:val="000B56AB"/>
    <w:rsid w:val="000B663C"/>
    <w:rsid w:val="000B7B55"/>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324"/>
    <w:rsid w:val="000C5D14"/>
    <w:rsid w:val="000C6446"/>
    <w:rsid w:val="000C670A"/>
    <w:rsid w:val="000C7B49"/>
    <w:rsid w:val="000C7FA6"/>
    <w:rsid w:val="000C7FFC"/>
    <w:rsid w:val="000D017E"/>
    <w:rsid w:val="000D239E"/>
    <w:rsid w:val="000D294B"/>
    <w:rsid w:val="000D2A6B"/>
    <w:rsid w:val="000D2AC3"/>
    <w:rsid w:val="000D3590"/>
    <w:rsid w:val="000D4159"/>
    <w:rsid w:val="000D4D3E"/>
    <w:rsid w:val="000D5774"/>
    <w:rsid w:val="000D5CAD"/>
    <w:rsid w:val="000D6597"/>
    <w:rsid w:val="000D6B60"/>
    <w:rsid w:val="000D76B8"/>
    <w:rsid w:val="000E071F"/>
    <w:rsid w:val="000E15DC"/>
    <w:rsid w:val="000E20A6"/>
    <w:rsid w:val="000E238A"/>
    <w:rsid w:val="000E31D5"/>
    <w:rsid w:val="000E320E"/>
    <w:rsid w:val="000E3CC6"/>
    <w:rsid w:val="000E3D71"/>
    <w:rsid w:val="000E42DE"/>
    <w:rsid w:val="000E4C1B"/>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B66"/>
    <w:rsid w:val="000F2D6D"/>
    <w:rsid w:val="000F3C28"/>
    <w:rsid w:val="000F4088"/>
    <w:rsid w:val="000F4F96"/>
    <w:rsid w:val="000F5A07"/>
    <w:rsid w:val="000F68B7"/>
    <w:rsid w:val="001003FA"/>
    <w:rsid w:val="0010044D"/>
    <w:rsid w:val="0010051D"/>
    <w:rsid w:val="00100606"/>
    <w:rsid w:val="00100990"/>
    <w:rsid w:val="0010099D"/>
    <w:rsid w:val="00100BD1"/>
    <w:rsid w:val="00100D91"/>
    <w:rsid w:val="001011D5"/>
    <w:rsid w:val="00101E6A"/>
    <w:rsid w:val="00102F0D"/>
    <w:rsid w:val="00102F2B"/>
    <w:rsid w:val="0010312E"/>
    <w:rsid w:val="00103391"/>
    <w:rsid w:val="00103440"/>
    <w:rsid w:val="00103461"/>
    <w:rsid w:val="00103668"/>
    <w:rsid w:val="00104204"/>
    <w:rsid w:val="00104C11"/>
    <w:rsid w:val="00105071"/>
    <w:rsid w:val="00105707"/>
    <w:rsid w:val="00105BB9"/>
    <w:rsid w:val="00105C7B"/>
    <w:rsid w:val="00106B39"/>
    <w:rsid w:val="00110305"/>
    <w:rsid w:val="001103FF"/>
    <w:rsid w:val="00110909"/>
    <w:rsid w:val="001116F8"/>
    <w:rsid w:val="00111C8B"/>
    <w:rsid w:val="0011261C"/>
    <w:rsid w:val="00112A6A"/>
    <w:rsid w:val="00112ABD"/>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D78"/>
    <w:rsid w:val="00127DCD"/>
    <w:rsid w:val="00130039"/>
    <w:rsid w:val="001304C0"/>
    <w:rsid w:val="001305E6"/>
    <w:rsid w:val="001305EC"/>
    <w:rsid w:val="00130BEE"/>
    <w:rsid w:val="001315F2"/>
    <w:rsid w:val="00132214"/>
    <w:rsid w:val="00132231"/>
    <w:rsid w:val="00133148"/>
    <w:rsid w:val="00133A1F"/>
    <w:rsid w:val="001342C0"/>
    <w:rsid w:val="00134694"/>
    <w:rsid w:val="00134FE4"/>
    <w:rsid w:val="0013520A"/>
    <w:rsid w:val="00135710"/>
    <w:rsid w:val="00135CCD"/>
    <w:rsid w:val="00136255"/>
    <w:rsid w:val="00136D43"/>
    <w:rsid w:val="0013709F"/>
    <w:rsid w:val="00137BE7"/>
    <w:rsid w:val="00137F60"/>
    <w:rsid w:val="0014004B"/>
    <w:rsid w:val="001400AB"/>
    <w:rsid w:val="00140584"/>
    <w:rsid w:val="00140A41"/>
    <w:rsid w:val="00141189"/>
    <w:rsid w:val="001414AC"/>
    <w:rsid w:val="001419CD"/>
    <w:rsid w:val="001419EE"/>
    <w:rsid w:val="00142B67"/>
    <w:rsid w:val="00142FE1"/>
    <w:rsid w:val="0014325E"/>
    <w:rsid w:val="00143845"/>
    <w:rsid w:val="00143DB3"/>
    <w:rsid w:val="00143E29"/>
    <w:rsid w:val="001441A4"/>
    <w:rsid w:val="001443B4"/>
    <w:rsid w:val="00144AB1"/>
    <w:rsid w:val="00144E73"/>
    <w:rsid w:val="0014670B"/>
    <w:rsid w:val="001468D3"/>
    <w:rsid w:val="00146BDF"/>
    <w:rsid w:val="00150295"/>
    <w:rsid w:val="001516EA"/>
    <w:rsid w:val="0015172D"/>
    <w:rsid w:val="0015394F"/>
    <w:rsid w:val="00153E25"/>
    <w:rsid w:val="00154505"/>
    <w:rsid w:val="00154B86"/>
    <w:rsid w:val="00154BF4"/>
    <w:rsid w:val="00155D25"/>
    <w:rsid w:val="001562A8"/>
    <w:rsid w:val="00156349"/>
    <w:rsid w:val="0015684D"/>
    <w:rsid w:val="00156C74"/>
    <w:rsid w:val="00156E90"/>
    <w:rsid w:val="00157D8E"/>
    <w:rsid w:val="00160549"/>
    <w:rsid w:val="00160602"/>
    <w:rsid w:val="001608E4"/>
    <w:rsid w:val="00160BBD"/>
    <w:rsid w:val="00160D9F"/>
    <w:rsid w:val="00160DA4"/>
    <w:rsid w:val="00160DDE"/>
    <w:rsid w:val="00162645"/>
    <w:rsid w:val="0016418C"/>
    <w:rsid w:val="00164870"/>
    <w:rsid w:val="001648FB"/>
    <w:rsid w:val="00164CC3"/>
    <w:rsid w:val="00164D3A"/>
    <w:rsid w:val="00164EBC"/>
    <w:rsid w:val="0016553F"/>
    <w:rsid w:val="00165573"/>
    <w:rsid w:val="00165577"/>
    <w:rsid w:val="0016584A"/>
    <w:rsid w:val="0016603C"/>
    <w:rsid w:val="00166516"/>
    <w:rsid w:val="00166820"/>
    <w:rsid w:val="00170173"/>
    <w:rsid w:val="00170558"/>
    <w:rsid w:val="001705DE"/>
    <w:rsid w:val="001706E2"/>
    <w:rsid w:val="00170CE1"/>
    <w:rsid w:val="00170D49"/>
    <w:rsid w:val="00171A80"/>
    <w:rsid w:val="001723DF"/>
    <w:rsid w:val="0017284B"/>
    <w:rsid w:val="00172A0F"/>
    <w:rsid w:val="0017326E"/>
    <w:rsid w:val="00174843"/>
    <w:rsid w:val="00174CAA"/>
    <w:rsid w:val="00174D48"/>
    <w:rsid w:val="00174F1B"/>
    <w:rsid w:val="00175089"/>
    <w:rsid w:val="00175687"/>
    <w:rsid w:val="00175B9C"/>
    <w:rsid w:val="00176D13"/>
    <w:rsid w:val="001772A8"/>
    <w:rsid w:val="001777C6"/>
    <w:rsid w:val="00177958"/>
    <w:rsid w:val="00177CD5"/>
    <w:rsid w:val="00180B4C"/>
    <w:rsid w:val="0018179A"/>
    <w:rsid w:val="001817D2"/>
    <w:rsid w:val="00181E1F"/>
    <w:rsid w:val="00181F1C"/>
    <w:rsid w:val="0018218A"/>
    <w:rsid w:val="00182912"/>
    <w:rsid w:val="00184086"/>
    <w:rsid w:val="001842A6"/>
    <w:rsid w:val="00184618"/>
    <w:rsid w:val="00184919"/>
    <w:rsid w:val="00184E7C"/>
    <w:rsid w:val="00185F3B"/>
    <w:rsid w:val="0018613B"/>
    <w:rsid w:val="001904A8"/>
    <w:rsid w:val="00191140"/>
    <w:rsid w:val="001916AA"/>
    <w:rsid w:val="001935E5"/>
    <w:rsid w:val="001937C4"/>
    <w:rsid w:val="00194118"/>
    <w:rsid w:val="00194866"/>
    <w:rsid w:val="00194F7C"/>
    <w:rsid w:val="001959DA"/>
    <w:rsid w:val="00197070"/>
    <w:rsid w:val="001975BA"/>
    <w:rsid w:val="001979BA"/>
    <w:rsid w:val="001A009A"/>
    <w:rsid w:val="001A0186"/>
    <w:rsid w:val="001A0A05"/>
    <w:rsid w:val="001A1138"/>
    <w:rsid w:val="001A13FA"/>
    <w:rsid w:val="001A1732"/>
    <w:rsid w:val="001A20E8"/>
    <w:rsid w:val="001A2CE9"/>
    <w:rsid w:val="001A3153"/>
    <w:rsid w:val="001A3A05"/>
    <w:rsid w:val="001A3ADF"/>
    <w:rsid w:val="001A3E18"/>
    <w:rsid w:val="001A43DE"/>
    <w:rsid w:val="001A4748"/>
    <w:rsid w:val="001A570F"/>
    <w:rsid w:val="001A7EEF"/>
    <w:rsid w:val="001A7F1F"/>
    <w:rsid w:val="001B005B"/>
    <w:rsid w:val="001B1079"/>
    <w:rsid w:val="001B1976"/>
    <w:rsid w:val="001B2538"/>
    <w:rsid w:val="001B2A3F"/>
    <w:rsid w:val="001B2FAE"/>
    <w:rsid w:val="001B3448"/>
    <w:rsid w:val="001B3617"/>
    <w:rsid w:val="001B3DA3"/>
    <w:rsid w:val="001B4796"/>
    <w:rsid w:val="001B4A0C"/>
    <w:rsid w:val="001B53DE"/>
    <w:rsid w:val="001B6423"/>
    <w:rsid w:val="001B7184"/>
    <w:rsid w:val="001B7FE6"/>
    <w:rsid w:val="001C11C5"/>
    <w:rsid w:val="001C2C97"/>
    <w:rsid w:val="001C2E71"/>
    <w:rsid w:val="001C2FA4"/>
    <w:rsid w:val="001C3F32"/>
    <w:rsid w:val="001C41C8"/>
    <w:rsid w:val="001C48B6"/>
    <w:rsid w:val="001C4C04"/>
    <w:rsid w:val="001C501A"/>
    <w:rsid w:val="001C57FF"/>
    <w:rsid w:val="001C59C0"/>
    <w:rsid w:val="001C5FEE"/>
    <w:rsid w:val="001C694F"/>
    <w:rsid w:val="001C6C9C"/>
    <w:rsid w:val="001C7098"/>
    <w:rsid w:val="001C70DB"/>
    <w:rsid w:val="001C721E"/>
    <w:rsid w:val="001C72CA"/>
    <w:rsid w:val="001D1172"/>
    <w:rsid w:val="001D21DD"/>
    <w:rsid w:val="001D288E"/>
    <w:rsid w:val="001D28CC"/>
    <w:rsid w:val="001D2907"/>
    <w:rsid w:val="001D2C58"/>
    <w:rsid w:val="001D3254"/>
    <w:rsid w:val="001D3305"/>
    <w:rsid w:val="001D3368"/>
    <w:rsid w:val="001D3524"/>
    <w:rsid w:val="001D3951"/>
    <w:rsid w:val="001D3BA3"/>
    <w:rsid w:val="001D3ED8"/>
    <w:rsid w:val="001D4665"/>
    <w:rsid w:val="001D4741"/>
    <w:rsid w:val="001D4EF3"/>
    <w:rsid w:val="001D557C"/>
    <w:rsid w:val="001D6554"/>
    <w:rsid w:val="001D6EE5"/>
    <w:rsid w:val="001D7B52"/>
    <w:rsid w:val="001E053E"/>
    <w:rsid w:val="001E093F"/>
    <w:rsid w:val="001E1335"/>
    <w:rsid w:val="001E137B"/>
    <w:rsid w:val="001E1D6B"/>
    <w:rsid w:val="001E204B"/>
    <w:rsid w:val="001E2495"/>
    <w:rsid w:val="001E2579"/>
    <w:rsid w:val="001E2E97"/>
    <w:rsid w:val="001E3AAF"/>
    <w:rsid w:val="001E40D3"/>
    <w:rsid w:val="001E4EA2"/>
    <w:rsid w:val="001E52DF"/>
    <w:rsid w:val="001E60BA"/>
    <w:rsid w:val="001E6D31"/>
    <w:rsid w:val="001E702D"/>
    <w:rsid w:val="001E722B"/>
    <w:rsid w:val="001E7281"/>
    <w:rsid w:val="001E7948"/>
    <w:rsid w:val="001E7CE4"/>
    <w:rsid w:val="001F0A6E"/>
    <w:rsid w:val="001F0D23"/>
    <w:rsid w:val="001F0E4E"/>
    <w:rsid w:val="001F28BE"/>
    <w:rsid w:val="001F39FA"/>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5034"/>
    <w:rsid w:val="00205197"/>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E2F"/>
    <w:rsid w:val="00213E32"/>
    <w:rsid w:val="00214276"/>
    <w:rsid w:val="00216492"/>
    <w:rsid w:val="0021698A"/>
    <w:rsid w:val="00216AA5"/>
    <w:rsid w:val="00220307"/>
    <w:rsid w:val="00220365"/>
    <w:rsid w:val="00220D79"/>
    <w:rsid w:val="00220FFE"/>
    <w:rsid w:val="00221BA5"/>
    <w:rsid w:val="002226F5"/>
    <w:rsid w:val="00222980"/>
    <w:rsid w:val="0022333F"/>
    <w:rsid w:val="00223621"/>
    <w:rsid w:val="002241A2"/>
    <w:rsid w:val="00225296"/>
    <w:rsid w:val="00225EC5"/>
    <w:rsid w:val="00226061"/>
    <w:rsid w:val="0022617E"/>
    <w:rsid w:val="00226320"/>
    <w:rsid w:val="002267BC"/>
    <w:rsid w:val="002273DE"/>
    <w:rsid w:val="00227861"/>
    <w:rsid w:val="00227F96"/>
    <w:rsid w:val="00230C82"/>
    <w:rsid w:val="00231E9C"/>
    <w:rsid w:val="002322DE"/>
    <w:rsid w:val="0023260A"/>
    <w:rsid w:val="00232E32"/>
    <w:rsid w:val="002333D7"/>
    <w:rsid w:val="002345B4"/>
    <w:rsid w:val="00235187"/>
    <w:rsid w:val="00236150"/>
    <w:rsid w:val="00236166"/>
    <w:rsid w:val="00236EF6"/>
    <w:rsid w:val="00240B17"/>
    <w:rsid w:val="00240E5B"/>
    <w:rsid w:val="00241680"/>
    <w:rsid w:val="00241D78"/>
    <w:rsid w:val="002430F2"/>
    <w:rsid w:val="0024516A"/>
    <w:rsid w:val="00245337"/>
    <w:rsid w:val="00245C2C"/>
    <w:rsid w:val="002463C0"/>
    <w:rsid w:val="002463FA"/>
    <w:rsid w:val="00246DAE"/>
    <w:rsid w:val="00250C01"/>
    <w:rsid w:val="0025195E"/>
    <w:rsid w:val="002521DC"/>
    <w:rsid w:val="00252859"/>
    <w:rsid w:val="00253319"/>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86A"/>
    <w:rsid w:val="00263A2E"/>
    <w:rsid w:val="0026417F"/>
    <w:rsid w:val="0026552C"/>
    <w:rsid w:val="002656A2"/>
    <w:rsid w:val="00265B35"/>
    <w:rsid w:val="00265F07"/>
    <w:rsid w:val="00265FB6"/>
    <w:rsid w:val="00267125"/>
    <w:rsid w:val="00267178"/>
    <w:rsid w:val="00267993"/>
    <w:rsid w:val="00267B22"/>
    <w:rsid w:val="0027097C"/>
    <w:rsid w:val="002711B5"/>
    <w:rsid w:val="00271CB6"/>
    <w:rsid w:val="002722EA"/>
    <w:rsid w:val="0027248A"/>
    <w:rsid w:val="00272E2D"/>
    <w:rsid w:val="0027301A"/>
    <w:rsid w:val="002735FF"/>
    <w:rsid w:val="00273748"/>
    <w:rsid w:val="00273809"/>
    <w:rsid w:val="0027381F"/>
    <w:rsid w:val="002744AA"/>
    <w:rsid w:val="00274FAF"/>
    <w:rsid w:val="00276ECC"/>
    <w:rsid w:val="00277FA1"/>
    <w:rsid w:val="00280846"/>
    <w:rsid w:val="00281E5E"/>
    <w:rsid w:val="002821A0"/>
    <w:rsid w:val="00282AC5"/>
    <w:rsid w:val="00282DB1"/>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936"/>
    <w:rsid w:val="00291A77"/>
    <w:rsid w:val="00291ABA"/>
    <w:rsid w:val="00291AC3"/>
    <w:rsid w:val="002923A3"/>
    <w:rsid w:val="0029266A"/>
    <w:rsid w:val="002926AC"/>
    <w:rsid w:val="002927E7"/>
    <w:rsid w:val="00292A58"/>
    <w:rsid w:val="00292DC9"/>
    <w:rsid w:val="002931C6"/>
    <w:rsid w:val="0029332D"/>
    <w:rsid w:val="002937D4"/>
    <w:rsid w:val="00293AE8"/>
    <w:rsid w:val="00293D30"/>
    <w:rsid w:val="00293FFC"/>
    <w:rsid w:val="00294348"/>
    <w:rsid w:val="00294666"/>
    <w:rsid w:val="00294C1A"/>
    <w:rsid w:val="00294F3F"/>
    <w:rsid w:val="002950EF"/>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7727"/>
    <w:rsid w:val="002B7EB0"/>
    <w:rsid w:val="002C006A"/>
    <w:rsid w:val="002C05DE"/>
    <w:rsid w:val="002C1258"/>
    <w:rsid w:val="002C17A8"/>
    <w:rsid w:val="002C2C44"/>
    <w:rsid w:val="002C4E86"/>
    <w:rsid w:val="002C54C1"/>
    <w:rsid w:val="002C5E97"/>
    <w:rsid w:val="002C6278"/>
    <w:rsid w:val="002C661C"/>
    <w:rsid w:val="002C6793"/>
    <w:rsid w:val="002C6ABC"/>
    <w:rsid w:val="002C72B3"/>
    <w:rsid w:val="002C78B4"/>
    <w:rsid w:val="002C7B23"/>
    <w:rsid w:val="002D04FB"/>
    <w:rsid w:val="002D07BF"/>
    <w:rsid w:val="002D14AB"/>
    <w:rsid w:val="002D1B50"/>
    <w:rsid w:val="002D21D8"/>
    <w:rsid w:val="002D5122"/>
    <w:rsid w:val="002D5AAD"/>
    <w:rsid w:val="002D5CA9"/>
    <w:rsid w:val="002D6984"/>
    <w:rsid w:val="002D6BF6"/>
    <w:rsid w:val="002D6CFB"/>
    <w:rsid w:val="002D6DBE"/>
    <w:rsid w:val="002D78B4"/>
    <w:rsid w:val="002D7C8E"/>
    <w:rsid w:val="002E1455"/>
    <w:rsid w:val="002E15A7"/>
    <w:rsid w:val="002E160F"/>
    <w:rsid w:val="002E1AB5"/>
    <w:rsid w:val="002E1EE8"/>
    <w:rsid w:val="002E2016"/>
    <w:rsid w:val="002E2074"/>
    <w:rsid w:val="002E276E"/>
    <w:rsid w:val="002E2B74"/>
    <w:rsid w:val="002E2FFE"/>
    <w:rsid w:val="002E3A34"/>
    <w:rsid w:val="002E3B9D"/>
    <w:rsid w:val="002E3EEA"/>
    <w:rsid w:val="002E3F91"/>
    <w:rsid w:val="002E40C5"/>
    <w:rsid w:val="002E4709"/>
    <w:rsid w:val="002E480D"/>
    <w:rsid w:val="002E5386"/>
    <w:rsid w:val="002E544D"/>
    <w:rsid w:val="002E5F6B"/>
    <w:rsid w:val="002E60B3"/>
    <w:rsid w:val="002E6499"/>
    <w:rsid w:val="002E649F"/>
    <w:rsid w:val="002E6DA0"/>
    <w:rsid w:val="002E7459"/>
    <w:rsid w:val="002E7544"/>
    <w:rsid w:val="002E7C0B"/>
    <w:rsid w:val="002E7F19"/>
    <w:rsid w:val="002F084D"/>
    <w:rsid w:val="002F0A9A"/>
    <w:rsid w:val="002F0D0C"/>
    <w:rsid w:val="002F1CE6"/>
    <w:rsid w:val="002F1DAD"/>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BE"/>
    <w:rsid w:val="003105D9"/>
    <w:rsid w:val="003109E1"/>
    <w:rsid w:val="00310B4A"/>
    <w:rsid w:val="00311D0A"/>
    <w:rsid w:val="00312164"/>
    <w:rsid w:val="00313147"/>
    <w:rsid w:val="0031358C"/>
    <w:rsid w:val="00313B45"/>
    <w:rsid w:val="00313E32"/>
    <w:rsid w:val="003141E8"/>
    <w:rsid w:val="00314264"/>
    <w:rsid w:val="00314319"/>
    <w:rsid w:val="00314CA9"/>
    <w:rsid w:val="00314CE1"/>
    <w:rsid w:val="003156BC"/>
    <w:rsid w:val="00315A92"/>
    <w:rsid w:val="00315CA8"/>
    <w:rsid w:val="00316D00"/>
    <w:rsid w:val="0031715D"/>
    <w:rsid w:val="00320345"/>
    <w:rsid w:val="0032192E"/>
    <w:rsid w:val="00321A1D"/>
    <w:rsid w:val="003227C6"/>
    <w:rsid w:val="00322A3E"/>
    <w:rsid w:val="003238C3"/>
    <w:rsid w:val="00323E6D"/>
    <w:rsid w:val="00324781"/>
    <w:rsid w:val="00324BCD"/>
    <w:rsid w:val="00324F30"/>
    <w:rsid w:val="00325023"/>
    <w:rsid w:val="0032533F"/>
    <w:rsid w:val="00325FD8"/>
    <w:rsid w:val="003265B9"/>
    <w:rsid w:val="003265FC"/>
    <w:rsid w:val="00327232"/>
    <w:rsid w:val="00327DD2"/>
    <w:rsid w:val="00330864"/>
    <w:rsid w:val="0033103B"/>
    <w:rsid w:val="003310F0"/>
    <w:rsid w:val="00331182"/>
    <w:rsid w:val="00332AB2"/>
    <w:rsid w:val="00332C60"/>
    <w:rsid w:val="00333B87"/>
    <w:rsid w:val="00333D81"/>
    <w:rsid w:val="003342E1"/>
    <w:rsid w:val="003343F8"/>
    <w:rsid w:val="00335189"/>
    <w:rsid w:val="0033550F"/>
    <w:rsid w:val="0033678D"/>
    <w:rsid w:val="00337355"/>
    <w:rsid w:val="003373DB"/>
    <w:rsid w:val="0033777C"/>
    <w:rsid w:val="0033795C"/>
    <w:rsid w:val="0034018E"/>
    <w:rsid w:val="00340192"/>
    <w:rsid w:val="0034062D"/>
    <w:rsid w:val="00340692"/>
    <w:rsid w:val="00340EE0"/>
    <w:rsid w:val="00340FFA"/>
    <w:rsid w:val="003412B1"/>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637"/>
    <w:rsid w:val="00344BEF"/>
    <w:rsid w:val="00344C69"/>
    <w:rsid w:val="00344F82"/>
    <w:rsid w:val="00345AA4"/>
    <w:rsid w:val="003466A3"/>
    <w:rsid w:val="00346C68"/>
    <w:rsid w:val="0034712C"/>
    <w:rsid w:val="0034750F"/>
    <w:rsid w:val="00347598"/>
    <w:rsid w:val="0034783E"/>
    <w:rsid w:val="00350615"/>
    <w:rsid w:val="00350BED"/>
    <w:rsid w:val="00350E1F"/>
    <w:rsid w:val="00352541"/>
    <w:rsid w:val="00354B78"/>
    <w:rsid w:val="00355EDF"/>
    <w:rsid w:val="0035658A"/>
    <w:rsid w:val="00357ADD"/>
    <w:rsid w:val="00357DC7"/>
    <w:rsid w:val="00360444"/>
    <w:rsid w:val="00360501"/>
    <w:rsid w:val="0036051A"/>
    <w:rsid w:val="003605F6"/>
    <w:rsid w:val="00361551"/>
    <w:rsid w:val="003618DB"/>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D72"/>
    <w:rsid w:val="00367EF6"/>
    <w:rsid w:val="00370241"/>
    <w:rsid w:val="00370FE8"/>
    <w:rsid w:val="0037125D"/>
    <w:rsid w:val="003716C9"/>
    <w:rsid w:val="00371E7E"/>
    <w:rsid w:val="00371EF6"/>
    <w:rsid w:val="00372512"/>
    <w:rsid w:val="00373F2A"/>
    <w:rsid w:val="00374B6B"/>
    <w:rsid w:val="00374D92"/>
    <w:rsid w:val="00374ED5"/>
    <w:rsid w:val="003751AD"/>
    <w:rsid w:val="00376236"/>
    <w:rsid w:val="00376A71"/>
    <w:rsid w:val="00377222"/>
    <w:rsid w:val="003778BE"/>
    <w:rsid w:val="003779A2"/>
    <w:rsid w:val="00377D57"/>
    <w:rsid w:val="003800AF"/>
    <w:rsid w:val="0038139C"/>
    <w:rsid w:val="00381E84"/>
    <w:rsid w:val="003823E1"/>
    <w:rsid w:val="0038245E"/>
    <w:rsid w:val="00382798"/>
    <w:rsid w:val="00383436"/>
    <w:rsid w:val="00383CAA"/>
    <w:rsid w:val="003842E9"/>
    <w:rsid w:val="003848AE"/>
    <w:rsid w:val="00384CB4"/>
    <w:rsid w:val="00384DBB"/>
    <w:rsid w:val="003859E2"/>
    <w:rsid w:val="00385B97"/>
    <w:rsid w:val="00385D25"/>
    <w:rsid w:val="00386157"/>
    <w:rsid w:val="00386912"/>
    <w:rsid w:val="00386AAC"/>
    <w:rsid w:val="00386ADE"/>
    <w:rsid w:val="00386C8D"/>
    <w:rsid w:val="00390D0A"/>
    <w:rsid w:val="00390F03"/>
    <w:rsid w:val="003911FA"/>
    <w:rsid w:val="00391AB2"/>
    <w:rsid w:val="00391E14"/>
    <w:rsid w:val="003936AA"/>
    <w:rsid w:val="00393C0E"/>
    <w:rsid w:val="003945AA"/>
    <w:rsid w:val="0039545C"/>
    <w:rsid w:val="003959F6"/>
    <w:rsid w:val="003963D1"/>
    <w:rsid w:val="00396DE4"/>
    <w:rsid w:val="00396E8A"/>
    <w:rsid w:val="003979FF"/>
    <w:rsid w:val="003A05B0"/>
    <w:rsid w:val="003A0AD2"/>
    <w:rsid w:val="003A0D0D"/>
    <w:rsid w:val="003A16C4"/>
    <w:rsid w:val="003A1ED1"/>
    <w:rsid w:val="003A2584"/>
    <w:rsid w:val="003A2654"/>
    <w:rsid w:val="003A29A9"/>
    <w:rsid w:val="003A2D48"/>
    <w:rsid w:val="003A2FDC"/>
    <w:rsid w:val="003A3116"/>
    <w:rsid w:val="003A337E"/>
    <w:rsid w:val="003A3FB0"/>
    <w:rsid w:val="003A44C6"/>
    <w:rsid w:val="003A4E63"/>
    <w:rsid w:val="003A5367"/>
    <w:rsid w:val="003A54A7"/>
    <w:rsid w:val="003A71A0"/>
    <w:rsid w:val="003A728F"/>
    <w:rsid w:val="003A73C1"/>
    <w:rsid w:val="003A7599"/>
    <w:rsid w:val="003A79B2"/>
    <w:rsid w:val="003A7B29"/>
    <w:rsid w:val="003B01FD"/>
    <w:rsid w:val="003B09A5"/>
    <w:rsid w:val="003B0A07"/>
    <w:rsid w:val="003B0D27"/>
    <w:rsid w:val="003B2188"/>
    <w:rsid w:val="003B219B"/>
    <w:rsid w:val="003B2B65"/>
    <w:rsid w:val="003B32C1"/>
    <w:rsid w:val="003B3A4B"/>
    <w:rsid w:val="003B3CD9"/>
    <w:rsid w:val="003B3F08"/>
    <w:rsid w:val="003B479C"/>
    <w:rsid w:val="003B47AE"/>
    <w:rsid w:val="003B48C0"/>
    <w:rsid w:val="003B55DE"/>
    <w:rsid w:val="003B5DF2"/>
    <w:rsid w:val="003B6D97"/>
    <w:rsid w:val="003B7226"/>
    <w:rsid w:val="003B74E1"/>
    <w:rsid w:val="003B791E"/>
    <w:rsid w:val="003B7EA4"/>
    <w:rsid w:val="003C0AA6"/>
    <w:rsid w:val="003C1293"/>
    <w:rsid w:val="003C1379"/>
    <w:rsid w:val="003C181E"/>
    <w:rsid w:val="003C2524"/>
    <w:rsid w:val="003C2A40"/>
    <w:rsid w:val="003C493E"/>
    <w:rsid w:val="003C4C35"/>
    <w:rsid w:val="003C502C"/>
    <w:rsid w:val="003C5CFB"/>
    <w:rsid w:val="003C5E76"/>
    <w:rsid w:val="003C609E"/>
    <w:rsid w:val="003C6275"/>
    <w:rsid w:val="003C62F2"/>
    <w:rsid w:val="003C65E9"/>
    <w:rsid w:val="003C6615"/>
    <w:rsid w:val="003C674E"/>
    <w:rsid w:val="003C6AD6"/>
    <w:rsid w:val="003C6CE4"/>
    <w:rsid w:val="003C709C"/>
    <w:rsid w:val="003D0233"/>
    <w:rsid w:val="003D023E"/>
    <w:rsid w:val="003D084B"/>
    <w:rsid w:val="003D1078"/>
    <w:rsid w:val="003D129F"/>
    <w:rsid w:val="003D2C66"/>
    <w:rsid w:val="003D4284"/>
    <w:rsid w:val="003D4382"/>
    <w:rsid w:val="003D43E5"/>
    <w:rsid w:val="003D47AF"/>
    <w:rsid w:val="003D4C30"/>
    <w:rsid w:val="003D5314"/>
    <w:rsid w:val="003D57A2"/>
    <w:rsid w:val="003D584E"/>
    <w:rsid w:val="003D6109"/>
    <w:rsid w:val="003D6C15"/>
    <w:rsid w:val="003D6D9F"/>
    <w:rsid w:val="003D717C"/>
    <w:rsid w:val="003D729D"/>
    <w:rsid w:val="003D7493"/>
    <w:rsid w:val="003D7BC9"/>
    <w:rsid w:val="003E036D"/>
    <w:rsid w:val="003E0F62"/>
    <w:rsid w:val="003E1085"/>
    <w:rsid w:val="003E26F1"/>
    <w:rsid w:val="003E4181"/>
    <w:rsid w:val="003E4719"/>
    <w:rsid w:val="003E4927"/>
    <w:rsid w:val="003E4D76"/>
    <w:rsid w:val="003E5379"/>
    <w:rsid w:val="003E55B1"/>
    <w:rsid w:val="003E5730"/>
    <w:rsid w:val="003E6D56"/>
    <w:rsid w:val="003E6E03"/>
    <w:rsid w:val="003E74B0"/>
    <w:rsid w:val="003E7DE1"/>
    <w:rsid w:val="003F004A"/>
    <w:rsid w:val="003F048E"/>
    <w:rsid w:val="003F092F"/>
    <w:rsid w:val="003F0AE3"/>
    <w:rsid w:val="003F1437"/>
    <w:rsid w:val="003F185C"/>
    <w:rsid w:val="003F1DD8"/>
    <w:rsid w:val="003F2446"/>
    <w:rsid w:val="003F2479"/>
    <w:rsid w:val="003F2D4E"/>
    <w:rsid w:val="003F305B"/>
    <w:rsid w:val="003F3197"/>
    <w:rsid w:val="003F367F"/>
    <w:rsid w:val="003F36A3"/>
    <w:rsid w:val="003F3A4A"/>
    <w:rsid w:val="003F5CD4"/>
    <w:rsid w:val="003F675F"/>
    <w:rsid w:val="003F6883"/>
    <w:rsid w:val="003F6C4D"/>
    <w:rsid w:val="003F6E6A"/>
    <w:rsid w:val="003F6F05"/>
    <w:rsid w:val="003F7C89"/>
    <w:rsid w:val="00400200"/>
    <w:rsid w:val="004011D9"/>
    <w:rsid w:val="00401A9B"/>
    <w:rsid w:val="004021C4"/>
    <w:rsid w:val="004021DF"/>
    <w:rsid w:val="004036E0"/>
    <w:rsid w:val="004037DD"/>
    <w:rsid w:val="00403EDC"/>
    <w:rsid w:val="00404065"/>
    <w:rsid w:val="0040443F"/>
    <w:rsid w:val="004053E1"/>
    <w:rsid w:val="004055C9"/>
    <w:rsid w:val="00405763"/>
    <w:rsid w:val="00406952"/>
    <w:rsid w:val="00407603"/>
    <w:rsid w:val="004076F7"/>
    <w:rsid w:val="00407F1C"/>
    <w:rsid w:val="004119BA"/>
    <w:rsid w:val="004122ED"/>
    <w:rsid w:val="00412C7A"/>
    <w:rsid w:val="00413089"/>
    <w:rsid w:val="004130BD"/>
    <w:rsid w:val="00413DFC"/>
    <w:rsid w:val="0041402E"/>
    <w:rsid w:val="00414DDA"/>
    <w:rsid w:val="00414DF1"/>
    <w:rsid w:val="00414E9B"/>
    <w:rsid w:val="0041506F"/>
    <w:rsid w:val="00415D0B"/>
    <w:rsid w:val="00415F27"/>
    <w:rsid w:val="00416A59"/>
    <w:rsid w:val="00416D8E"/>
    <w:rsid w:val="00416EE0"/>
    <w:rsid w:val="004170DD"/>
    <w:rsid w:val="004175F8"/>
    <w:rsid w:val="0041775A"/>
    <w:rsid w:val="00417CA8"/>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4DE"/>
    <w:rsid w:val="00426BA6"/>
    <w:rsid w:val="00427410"/>
    <w:rsid w:val="00427990"/>
    <w:rsid w:val="00427A6C"/>
    <w:rsid w:val="004307A2"/>
    <w:rsid w:val="00430FD9"/>
    <w:rsid w:val="00430FDB"/>
    <w:rsid w:val="00431129"/>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50B5"/>
    <w:rsid w:val="00435447"/>
    <w:rsid w:val="00435546"/>
    <w:rsid w:val="00435EA4"/>
    <w:rsid w:val="00435EDE"/>
    <w:rsid w:val="004370AA"/>
    <w:rsid w:val="00440D8A"/>
    <w:rsid w:val="00441A6B"/>
    <w:rsid w:val="00441EA1"/>
    <w:rsid w:val="0044294C"/>
    <w:rsid w:val="00443B3B"/>
    <w:rsid w:val="00443D53"/>
    <w:rsid w:val="00443E2F"/>
    <w:rsid w:val="00445418"/>
    <w:rsid w:val="0044564C"/>
    <w:rsid w:val="00445798"/>
    <w:rsid w:val="00446E40"/>
    <w:rsid w:val="0044725C"/>
    <w:rsid w:val="00447465"/>
    <w:rsid w:val="004479B1"/>
    <w:rsid w:val="004505C1"/>
    <w:rsid w:val="004507B8"/>
    <w:rsid w:val="00450CD0"/>
    <w:rsid w:val="00451065"/>
    <w:rsid w:val="0045133B"/>
    <w:rsid w:val="00452011"/>
    <w:rsid w:val="00452D4A"/>
    <w:rsid w:val="00453647"/>
    <w:rsid w:val="0045384E"/>
    <w:rsid w:val="00453C82"/>
    <w:rsid w:val="00453EC6"/>
    <w:rsid w:val="004546BE"/>
    <w:rsid w:val="004549EA"/>
    <w:rsid w:val="00454CC0"/>
    <w:rsid w:val="0045512F"/>
    <w:rsid w:val="0045540E"/>
    <w:rsid w:val="00455494"/>
    <w:rsid w:val="00455AB5"/>
    <w:rsid w:val="00455CBE"/>
    <w:rsid w:val="00455EB7"/>
    <w:rsid w:val="00455FD5"/>
    <w:rsid w:val="00457B6F"/>
    <w:rsid w:val="00457CC6"/>
    <w:rsid w:val="00457DF5"/>
    <w:rsid w:val="004602E1"/>
    <w:rsid w:val="0046036D"/>
    <w:rsid w:val="004609C2"/>
    <w:rsid w:val="00460C3A"/>
    <w:rsid w:val="00460E8A"/>
    <w:rsid w:val="004617D7"/>
    <w:rsid w:val="00462126"/>
    <w:rsid w:val="0046230A"/>
    <w:rsid w:val="00462707"/>
    <w:rsid w:val="004627F8"/>
    <w:rsid w:val="004627FF"/>
    <w:rsid w:val="004629B8"/>
    <w:rsid w:val="00462C95"/>
    <w:rsid w:val="00462E4C"/>
    <w:rsid w:val="004634B2"/>
    <w:rsid w:val="00463B0A"/>
    <w:rsid w:val="0046486A"/>
    <w:rsid w:val="004649EB"/>
    <w:rsid w:val="00464AAF"/>
    <w:rsid w:val="00464B78"/>
    <w:rsid w:val="00464D4C"/>
    <w:rsid w:val="00464E7E"/>
    <w:rsid w:val="00464FEC"/>
    <w:rsid w:val="004653C5"/>
    <w:rsid w:val="00465909"/>
    <w:rsid w:val="00465AED"/>
    <w:rsid w:val="00465B92"/>
    <w:rsid w:val="0046697C"/>
    <w:rsid w:val="00466F3B"/>
    <w:rsid w:val="0046744C"/>
    <w:rsid w:val="00467518"/>
    <w:rsid w:val="00471425"/>
    <w:rsid w:val="00471443"/>
    <w:rsid w:val="00472103"/>
    <w:rsid w:val="004728ED"/>
    <w:rsid w:val="004737D0"/>
    <w:rsid w:val="00474F4B"/>
    <w:rsid w:val="004750E0"/>
    <w:rsid w:val="00475ACE"/>
    <w:rsid w:val="00475C7D"/>
    <w:rsid w:val="00476538"/>
    <w:rsid w:val="00476C51"/>
    <w:rsid w:val="00476CBE"/>
    <w:rsid w:val="004773FC"/>
    <w:rsid w:val="00477623"/>
    <w:rsid w:val="00480328"/>
    <w:rsid w:val="004804EA"/>
    <w:rsid w:val="0048110E"/>
    <w:rsid w:val="00482163"/>
    <w:rsid w:val="004827F2"/>
    <w:rsid w:val="00482AA9"/>
    <w:rsid w:val="004830F4"/>
    <w:rsid w:val="004834FC"/>
    <w:rsid w:val="00483B15"/>
    <w:rsid w:val="00483FB9"/>
    <w:rsid w:val="004845C8"/>
    <w:rsid w:val="004849BE"/>
    <w:rsid w:val="004866B0"/>
    <w:rsid w:val="00486C44"/>
    <w:rsid w:val="004875F1"/>
    <w:rsid w:val="00487B7A"/>
    <w:rsid w:val="004903FB"/>
    <w:rsid w:val="00491176"/>
    <w:rsid w:val="004913E1"/>
    <w:rsid w:val="004919E4"/>
    <w:rsid w:val="00491F90"/>
    <w:rsid w:val="0049237B"/>
    <w:rsid w:val="00492C93"/>
    <w:rsid w:val="00492E29"/>
    <w:rsid w:val="00493D94"/>
    <w:rsid w:val="004946CD"/>
    <w:rsid w:val="00494AE7"/>
    <w:rsid w:val="00494E37"/>
    <w:rsid w:val="00495FC7"/>
    <w:rsid w:val="0049669A"/>
    <w:rsid w:val="00496877"/>
    <w:rsid w:val="00496B3C"/>
    <w:rsid w:val="004974D8"/>
    <w:rsid w:val="004977C7"/>
    <w:rsid w:val="00497E32"/>
    <w:rsid w:val="004A03F8"/>
    <w:rsid w:val="004A13C4"/>
    <w:rsid w:val="004A1BC0"/>
    <w:rsid w:val="004A1F98"/>
    <w:rsid w:val="004A3794"/>
    <w:rsid w:val="004A4C06"/>
    <w:rsid w:val="004A57D7"/>
    <w:rsid w:val="004A57DB"/>
    <w:rsid w:val="004A57F5"/>
    <w:rsid w:val="004A5C65"/>
    <w:rsid w:val="004A5D92"/>
    <w:rsid w:val="004A68E6"/>
    <w:rsid w:val="004A6AA4"/>
    <w:rsid w:val="004A7264"/>
    <w:rsid w:val="004A76A1"/>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60A"/>
    <w:rsid w:val="004B4F03"/>
    <w:rsid w:val="004B68C4"/>
    <w:rsid w:val="004B6B1E"/>
    <w:rsid w:val="004C0212"/>
    <w:rsid w:val="004C05F9"/>
    <w:rsid w:val="004C0B32"/>
    <w:rsid w:val="004C1573"/>
    <w:rsid w:val="004C18FD"/>
    <w:rsid w:val="004C2751"/>
    <w:rsid w:val="004C2864"/>
    <w:rsid w:val="004C2BFF"/>
    <w:rsid w:val="004C30A7"/>
    <w:rsid w:val="004C41A0"/>
    <w:rsid w:val="004C4681"/>
    <w:rsid w:val="004C49F0"/>
    <w:rsid w:val="004C4F8F"/>
    <w:rsid w:val="004C52CE"/>
    <w:rsid w:val="004C6779"/>
    <w:rsid w:val="004C77A7"/>
    <w:rsid w:val="004D067A"/>
    <w:rsid w:val="004D0D16"/>
    <w:rsid w:val="004D133F"/>
    <w:rsid w:val="004D2BC8"/>
    <w:rsid w:val="004D31CA"/>
    <w:rsid w:val="004D3268"/>
    <w:rsid w:val="004D374E"/>
    <w:rsid w:val="004D38D3"/>
    <w:rsid w:val="004D39AE"/>
    <w:rsid w:val="004D6968"/>
    <w:rsid w:val="004D6DCA"/>
    <w:rsid w:val="004D715C"/>
    <w:rsid w:val="004D7205"/>
    <w:rsid w:val="004D7340"/>
    <w:rsid w:val="004D79E0"/>
    <w:rsid w:val="004E0194"/>
    <w:rsid w:val="004E1325"/>
    <w:rsid w:val="004E13D4"/>
    <w:rsid w:val="004E1905"/>
    <w:rsid w:val="004E1E6B"/>
    <w:rsid w:val="004E2308"/>
    <w:rsid w:val="004E2404"/>
    <w:rsid w:val="004E2628"/>
    <w:rsid w:val="004E2A2E"/>
    <w:rsid w:val="004E2F37"/>
    <w:rsid w:val="004E3BF3"/>
    <w:rsid w:val="004E4437"/>
    <w:rsid w:val="004E4A16"/>
    <w:rsid w:val="004E52AA"/>
    <w:rsid w:val="004E54DA"/>
    <w:rsid w:val="004E5811"/>
    <w:rsid w:val="004E6FA6"/>
    <w:rsid w:val="004EE66A"/>
    <w:rsid w:val="004F0A3B"/>
    <w:rsid w:val="004F0BDB"/>
    <w:rsid w:val="004F0C21"/>
    <w:rsid w:val="004F1177"/>
    <w:rsid w:val="004F1294"/>
    <w:rsid w:val="004F16B4"/>
    <w:rsid w:val="004F1A89"/>
    <w:rsid w:val="004F20C3"/>
    <w:rsid w:val="004F2445"/>
    <w:rsid w:val="004F2773"/>
    <w:rsid w:val="004F299C"/>
    <w:rsid w:val="004F2E9D"/>
    <w:rsid w:val="004F45F2"/>
    <w:rsid w:val="004F563A"/>
    <w:rsid w:val="004F56C3"/>
    <w:rsid w:val="004F5DF9"/>
    <w:rsid w:val="004F6042"/>
    <w:rsid w:val="004F65CC"/>
    <w:rsid w:val="004F66B4"/>
    <w:rsid w:val="004F6C38"/>
    <w:rsid w:val="004F737D"/>
    <w:rsid w:val="004F78C6"/>
    <w:rsid w:val="0050032A"/>
    <w:rsid w:val="00500584"/>
    <w:rsid w:val="005009C7"/>
    <w:rsid w:val="0050139A"/>
    <w:rsid w:val="005014F9"/>
    <w:rsid w:val="00501790"/>
    <w:rsid w:val="0050224C"/>
    <w:rsid w:val="005024BD"/>
    <w:rsid w:val="0050256B"/>
    <w:rsid w:val="0050340D"/>
    <w:rsid w:val="005037A6"/>
    <w:rsid w:val="00503912"/>
    <w:rsid w:val="00503938"/>
    <w:rsid w:val="0050463D"/>
    <w:rsid w:val="00505A4C"/>
    <w:rsid w:val="00506818"/>
    <w:rsid w:val="005072FA"/>
    <w:rsid w:val="005076BB"/>
    <w:rsid w:val="005077D1"/>
    <w:rsid w:val="005079D6"/>
    <w:rsid w:val="005104ED"/>
    <w:rsid w:val="00510960"/>
    <w:rsid w:val="00510A57"/>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6"/>
    <w:rsid w:val="005175CE"/>
    <w:rsid w:val="00517D94"/>
    <w:rsid w:val="005201AC"/>
    <w:rsid w:val="00520D64"/>
    <w:rsid w:val="00521DA7"/>
    <w:rsid w:val="00521DFE"/>
    <w:rsid w:val="00523E99"/>
    <w:rsid w:val="0052410E"/>
    <w:rsid w:val="00524710"/>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2126"/>
    <w:rsid w:val="00532993"/>
    <w:rsid w:val="00532A04"/>
    <w:rsid w:val="00533750"/>
    <w:rsid w:val="005338DF"/>
    <w:rsid w:val="0053391D"/>
    <w:rsid w:val="0053498D"/>
    <w:rsid w:val="00534B33"/>
    <w:rsid w:val="005356C1"/>
    <w:rsid w:val="00535A68"/>
    <w:rsid w:val="00536923"/>
    <w:rsid w:val="00537A7D"/>
    <w:rsid w:val="0054016D"/>
    <w:rsid w:val="005402E7"/>
    <w:rsid w:val="0054077F"/>
    <w:rsid w:val="00540A4E"/>
    <w:rsid w:val="00541DB9"/>
    <w:rsid w:val="00542A36"/>
    <w:rsid w:val="005434D7"/>
    <w:rsid w:val="0054384E"/>
    <w:rsid w:val="00544C09"/>
    <w:rsid w:val="00545B8E"/>
    <w:rsid w:val="0054646D"/>
    <w:rsid w:val="00547069"/>
    <w:rsid w:val="00547771"/>
    <w:rsid w:val="0055057F"/>
    <w:rsid w:val="00551646"/>
    <w:rsid w:val="00551CE8"/>
    <w:rsid w:val="00551F75"/>
    <w:rsid w:val="005520B4"/>
    <w:rsid w:val="005522B9"/>
    <w:rsid w:val="00552879"/>
    <w:rsid w:val="00552F78"/>
    <w:rsid w:val="00553389"/>
    <w:rsid w:val="005539FC"/>
    <w:rsid w:val="00553D9A"/>
    <w:rsid w:val="00554F4E"/>
    <w:rsid w:val="00555496"/>
    <w:rsid w:val="005555D6"/>
    <w:rsid w:val="005559BF"/>
    <w:rsid w:val="00556D01"/>
    <w:rsid w:val="00557403"/>
    <w:rsid w:val="00557405"/>
    <w:rsid w:val="00557B3A"/>
    <w:rsid w:val="00560149"/>
    <w:rsid w:val="0056038A"/>
    <w:rsid w:val="0056091A"/>
    <w:rsid w:val="00561103"/>
    <w:rsid w:val="00561B3E"/>
    <w:rsid w:val="00561C04"/>
    <w:rsid w:val="00561C8A"/>
    <w:rsid w:val="0056213B"/>
    <w:rsid w:val="00562331"/>
    <w:rsid w:val="00562B21"/>
    <w:rsid w:val="00562E08"/>
    <w:rsid w:val="00562F82"/>
    <w:rsid w:val="00563591"/>
    <w:rsid w:val="0056373B"/>
    <w:rsid w:val="0056383C"/>
    <w:rsid w:val="00564913"/>
    <w:rsid w:val="00564978"/>
    <w:rsid w:val="005652D1"/>
    <w:rsid w:val="00565AD2"/>
    <w:rsid w:val="005663FC"/>
    <w:rsid w:val="00566D73"/>
    <w:rsid w:val="00567C15"/>
    <w:rsid w:val="00570B5A"/>
    <w:rsid w:val="00570DD6"/>
    <w:rsid w:val="0057249A"/>
    <w:rsid w:val="00572580"/>
    <w:rsid w:val="00572663"/>
    <w:rsid w:val="00572EE5"/>
    <w:rsid w:val="00573B09"/>
    <w:rsid w:val="00573BD8"/>
    <w:rsid w:val="00575326"/>
    <w:rsid w:val="0057585B"/>
    <w:rsid w:val="00575FA2"/>
    <w:rsid w:val="00576256"/>
    <w:rsid w:val="005762B2"/>
    <w:rsid w:val="005765FC"/>
    <w:rsid w:val="00577B8D"/>
    <w:rsid w:val="005800D8"/>
    <w:rsid w:val="00580C15"/>
    <w:rsid w:val="00581347"/>
    <w:rsid w:val="00581492"/>
    <w:rsid w:val="00581688"/>
    <w:rsid w:val="005817F5"/>
    <w:rsid w:val="00581981"/>
    <w:rsid w:val="005819EE"/>
    <w:rsid w:val="00581EA5"/>
    <w:rsid w:val="0058251E"/>
    <w:rsid w:val="00582710"/>
    <w:rsid w:val="00584482"/>
    <w:rsid w:val="005846C9"/>
    <w:rsid w:val="00584FA3"/>
    <w:rsid w:val="00585EEB"/>
    <w:rsid w:val="00586906"/>
    <w:rsid w:val="005872CC"/>
    <w:rsid w:val="005873EA"/>
    <w:rsid w:val="005873FC"/>
    <w:rsid w:val="00587A73"/>
    <w:rsid w:val="00590646"/>
    <w:rsid w:val="00590EAF"/>
    <w:rsid w:val="00591709"/>
    <w:rsid w:val="00591ADF"/>
    <w:rsid w:val="00592626"/>
    <w:rsid w:val="005926A6"/>
    <w:rsid w:val="00592C40"/>
    <w:rsid w:val="00592FEA"/>
    <w:rsid w:val="00593A7A"/>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507E"/>
    <w:rsid w:val="005A510C"/>
    <w:rsid w:val="005A511F"/>
    <w:rsid w:val="005A5A4F"/>
    <w:rsid w:val="005A5C12"/>
    <w:rsid w:val="005A640F"/>
    <w:rsid w:val="005A6547"/>
    <w:rsid w:val="005A65CD"/>
    <w:rsid w:val="005A6A91"/>
    <w:rsid w:val="005A750C"/>
    <w:rsid w:val="005B0066"/>
    <w:rsid w:val="005B018E"/>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9F6"/>
    <w:rsid w:val="005B7C12"/>
    <w:rsid w:val="005C0A2B"/>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4BE"/>
    <w:rsid w:val="005D1FC2"/>
    <w:rsid w:val="005D2ACC"/>
    <w:rsid w:val="005D2B55"/>
    <w:rsid w:val="005D3030"/>
    <w:rsid w:val="005D4928"/>
    <w:rsid w:val="005D5B63"/>
    <w:rsid w:val="005D6447"/>
    <w:rsid w:val="005D71B0"/>
    <w:rsid w:val="005E08E2"/>
    <w:rsid w:val="005E1321"/>
    <w:rsid w:val="005E15FA"/>
    <w:rsid w:val="005E162E"/>
    <w:rsid w:val="005E1666"/>
    <w:rsid w:val="005E1C1D"/>
    <w:rsid w:val="005E21A3"/>
    <w:rsid w:val="005E233F"/>
    <w:rsid w:val="005E2DD4"/>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333B"/>
    <w:rsid w:val="005F34E6"/>
    <w:rsid w:val="005F4215"/>
    <w:rsid w:val="005F50D6"/>
    <w:rsid w:val="005F51D4"/>
    <w:rsid w:val="005F51F9"/>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26D1"/>
    <w:rsid w:val="00602B5F"/>
    <w:rsid w:val="00603459"/>
    <w:rsid w:val="00604277"/>
    <w:rsid w:val="00604447"/>
    <w:rsid w:val="00604CC7"/>
    <w:rsid w:val="00604DC9"/>
    <w:rsid w:val="00604FCF"/>
    <w:rsid w:val="00605362"/>
    <w:rsid w:val="0060537D"/>
    <w:rsid w:val="00605C11"/>
    <w:rsid w:val="00605C96"/>
    <w:rsid w:val="00605D96"/>
    <w:rsid w:val="00606440"/>
    <w:rsid w:val="006078C2"/>
    <w:rsid w:val="00607A05"/>
    <w:rsid w:val="00607EFD"/>
    <w:rsid w:val="006105A2"/>
    <w:rsid w:val="0061085F"/>
    <w:rsid w:val="006113BA"/>
    <w:rsid w:val="00611810"/>
    <w:rsid w:val="0061183E"/>
    <w:rsid w:val="00611899"/>
    <w:rsid w:val="0061210A"/>
    <w:rsid w:val="006126A1"/>
    <w:rsid w:val="00612ECF"/>
    <w:rsid w:val="00613538"/>
    <w:rsid w:val="006135AD"/>
    <w:rsid w:val="0061387E"/>
    <w:rsid w:val="00613B56"/>
    <w:rsid w:val="00614AA6"/>
    <w:rsid w:val="00614B9F"/>
    <w:rsid w:val="00615222"/>
    <w:rsid w:val="006152C9"/>
    <w:rsid w:val="00615A36"/>
    <w:rsid w:val="00616134"/>
    <w:rsid w:val="00616815"/>
    <w:rsid w:val="00616835"/>
    <w:rsid w:val="006171A9"/>
    <w:rsid w:val="00617518"/>
    <w:rsid w:val="00617F5C"/>
    <w:rsid w:val="0062051A"/>
    <w:rsid w:val="0062055A"/>
    <w:rsid w:val="00620648"/>
    <w:rsid w:val="006207E8"/>
    <w:rsid w:val="00620C94"/>
    <w:rsid w:val="006210D6"/>
    <w:rsid w:val="00621397"/>
    <w:rsid w:val="006217A6"/>
    <w:rsid w:val="006219D6"/>
    <w:rsid w:val="00621B3B"/>
    <w:rsid w:val="00622B52"/>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1549"/>
    <w:rsid w:val="00632048"/>
    <w:rsid w:val="0063246D"/>
    <w:rsid w:val="0063257C"/>
    <w:rsid w:val="00632D6B"/>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DFC"/>
    <w:rsid w:val="00660F84"/>
    <w:rsid w:val="00660F89"/>
    <w:rsid w:val="00661020"/>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35EB"/>
    <w:rsid w:val="00673847"/>
    <w:rsid w:val="00674840"/>
    <w:rsid w:val="00674964"/>
    <w:rsid w:val="00674C6E"/>
    <w:rsid w:val="00674D7B"/>
    <w:rsid w:val="00675EF4"/>
    <w:rsid w:val="00677831"/>
    <w:rsid w:val="006779CB"/>
    <w:rsid w:val="00677A77"/>
    <w:rsid w:val="006803C4"/>
    <w:rsid w:val="00680467"/>
    <w:rsid w:val="0068087C"/>
    <w:rsid w:val="00680B7E"/>
    <w:rsid w:val="00681927"/>
    <w:rsid w:val="00681E55"/>
    <w:rsid w:val="00681F9B"/>
    <w:rsid w:val="00682215"/>
    <w:rsid w:val="00683408"/>
    <w:rsid w:val="00683B94"/>
    <w:rsid w:val="00683CFC"/>
    <w:rsid w:val="00683F27"/>
    <w:rsid w:val="00684CA4"/>
    <w:rsid w:val="00684E72"/>
    <w:rsid w:val="00685909"/>
    <w:rsid w:val="0068599B"/>
    <w:rsid w:val="00686692"/>
    <w:rsid w:val="006869EC"/>
    <w:rsid w:val="006876DE"/>
    <w:rsid w:val="00690011"/>
    <w:rsid w:val="006901E4"/>
    <w:rsid w:val="00690316"/>
    <w:rsid w:val="0069077E"/>
    <w:rsid w:val="00690CAC"/>
    <w:rsid w:val="00692178"/>
    <w:rsid w:val="00692D34"/>
    <w:rsid w:val="00693033"/>
    <w:rsid w:val="00693321"/>
    <w:rsid w:val="006934B6"/>
    <w:rsid w:val="006939A3"/>
    <w:rsid w:val="00693A8E"/>
    <w:rsid w:val="00694893"/>
    <w:rsid w:val="00694DD9"/>
    <w:rsid w:val="00695097"/>
    <w:rsid w:val="00695BE6"/>
    <w:rsid w:val="006963BC"/>
    <w:rsid w:val="00697671"/>
    <w:rsid w:val="006A0069"/>
    <w:rsid w:val="006A02A7"/>
    <w:rsid w:val="006A075A"/>
    <w:rsid w:val="006A09BE"/>
    <w:rsid w:val="006A0DCA"/>
    <w:rsid w:val="006A12B1"/>
    <w:rsid w:val="006A1E80"/>
    <w:rsid w:val="006A2935"/>
    <w:rsid w:val="006A3CAE"/>
    <w:rsid w:val="006A4E44"/>
    <w:rsid w:val="006A51E4"/>
    <w:rsid w:val="006A5F42"/>
    <w:rsid w:val="006A5FEA"/>
    <w:rsid w:val="006A6103"/>
    <w:rsid w:val="006A65AD"/>
    <w:rsid w:val="006A6690"/>
    <w:rsid w:val="006A6813"/>
    <w:rsid w:val="006A68C5"/>
    <w:rsid w:val="006A6B84"/>
    <w:rsid w:val="006A6DC0"/>
    <w:rsid w:val="006A71EB"/>
    <w:rsid w:val="006B08C6"/>
    <w:rsid w:val="006B0AB0"/>
    <w:rsid w:val="006B10ED"/>
    <w:rsid w:val="006B1320"/>
    <w:rsid w:val="006B1342"/>
    <w:rsid w:val="006B156A"/>
    <w:rsid w:val="006B186A"/>
    <w:rsid w:val="006B18A4"/>
    <w:rsid w:val="006B194C"/>
    <w:rsid w:val="006B1A86"/>
    <w:rsid w:val="006B26E3"/>
    <w:rsid w:val="006B3257"/>
    <w:rsid w:val="006B3A27"/>
    <w:rsid w:val="006B4CA3"/>
    <w:rsid w:val="006B51B2"/>
    <w:rsid w:val="006B5B2C"/>
    <w:rsid w:val="006B62A5"/>
    <w:rsid w:val="006B7B15"/>
    <w:rsid w:val="006B7FB0"/>
    <w:rsid w:val="006C0913"/>
    <w:rsid w:val="006C0D78"/>
    <w:rsid w:val="006C17A0"/>
    <w:rsid w:val="006C17D4"/>
    <w:rsid w:val="006C2CC5"/>
    <w:rsid w:val="006C2CFC"/>
    <w:rsid w:val="006C3C4A"/>
    <w:rsid w:val="006C468E"/>
    <w:rsid w:val="006C5AAA"/>
    <w:rsid w:val="006C6780"/>
    <w:rsid w:val="006C67DA"/>
    <w:rsid w:val="006C69E6"/>
    <w:rsid w:val="006C7300"/>
    <w:rsid w:val="006C7CCE"/>
    <w:rsid w:val="006D000D"/>
    <w:rsid w:val="006D04BE"/>
    <w:rsid w:val="006D0921"/>
    <w:rsid w:val="006D0D9A"/>
    <w:rsid w:val="006D1198"/>
    <w:rsid w:val="006D18F6"/>
    <w:rsid w:val="006D1B6C"/>
    <w:rsid w:val="006D27E3"/>
    <w:rsid w:val="006D28E7"/>
    <w:rsid w:val="006D2BFA"/>
    <w:rsid w:val="006D2C83"/>
    <w:rsid w:val="006D2F95"/>
    <w:rsid w:val="006D3A60"/>
    <w:rsid w:val="006D3DD5"/>
    <w:rsid w:val="006D4135"/>
    <w:rsid w:val="006D425F"/>
    <w:rsid w:val="006D472D"/>
    <w:rsid w:val="006D4818"/>
    <w:rsid w:val="006D6610"/>
    <w:rsid w:val="006D70F2"/>
    <w:rsid w:val="006D780E"/>
    <w:rsid w:val="006D7854"/>
    <w:rsid w:val="006D7860"/>
    <w:rsid w:val="006E09F2"/>
    <w:rsid w:val="006E1476"/>
    <w:rsid w:val="006E1B4C"/>
    <w:rsid w:val="006E1DB8"/>
    <w:rsid w:val="006E1E3F"/>
    <w:rsid w:val="006E29ED"/>
    <w:rsid w:val="006E2D9C"/>
    <w:rsid w:val="006E4C6B"/>
    <w:rsid w:val="006E4F55"/>
    <w:rsid w:val="006E53E9"/>
    <w:rsid w:val="006E54A6"/>
    <w:rsid w:val="006E5777"/>
    <w:rsid w:val="006E6236"/>
    <w:rsid w:val="006E649F"/>
    <w:rsid w:val="006E721C"/>
    <w:rsid w:val="006E73CF"/>
    <w:rsid w:val="006E7556"/>
    <w:rsid w:val="006E786D"/>
    <w:rsid w:val="006F003B"/>
    <w:rsid w:val="006F12DD"/>
    <w:rsid w:val="006F20F5"/>
    <w:rsid w:val="006F2149"/>
    <w:rsid w:val="006F2599"/>
    <w:rsid w:val="006F26AF"/>
    <w:rsid w:val="006F38DB"/>
    <w:rsid w:val="006F3EE2"/>
    <w:rsid w:val="006F412D"/>
    <w:rsid w:val="006F42FA"/>
    <w:rsid w:val="006F43B0"/>
    <w:rsid w:val="006F461B"/>
    <w:rsid w:val="006F4798"/>
    <w:rsid w:val="006F480C"/>
    <w:rsid w:val="006F4C61"/>
    <w:rsid w:val="006F55FD"/>
    <w:rsid w:val="006F5EB6"/>
    <w:rsid w:val="006F777E"/>
    <w:rsid w:val="006F78F5"/>
    <w:rsid w:val="0070051E"/>
    <w:rsid w:val="00700CBD"/>
    <w:rsid w:val="00700E41"/>
    <w:rsid w:val="007010B9"/>
    <w:rsid w:val="00701698"/>
    <w:rsid w:val="0070180C"/>
    <w:rsid w:val="00701B88"/>
    <w:rsid w:val="00702125"/>
    <w:rsid w:val="00702245"/>
    <w:rsid w:val="007025B5"/>
    <w:rsid w:val="007028C7"/>
    <w:rsid w:val="007029D6"/>
    <w:rsid w:val="00703295"/>
    <w:rsid w:val="0070372D"/>
    <w:rsid w:val="00704462"/>
    <w:rsid w:val="007049A5"/>
    <w:rsid w:val="007055DF"/>
    <w:rsid w:val="00705D39"/>
    <w:rsid w:val="00705D43"/>
    <w:rsid w:val="0070653A"/>
    <w:rsid w:val="00706C56"/>
    <w:rsid w:val="00707396"/>
    <w:rsid w:val="0070762A"/>
    <w:rsid w:val="00707F9F"/>
    <w:rsid w:val="00710C7E"/>
    <w:rsid w:val="00710EB3"/>
    <w:rsid w:val="00710F3D"/>
    <w:rsid w:val="00710FFF"/>
    <w:rsid w:val="0071215E"/>
    <w:rsid w:val="007136D9"/>
    <w:rsid w:val="00713A16"/>
    <w:rsid w:val="00714034"/>
    <w:rsid w:val="007145B4"/>
    <w:rsid w:val="00714A09"/>
    <w:rsid w:val="00715114"/>
    <w:rsid w:val="00715139"/>
    <w:rsid w:val="007159EC"/>
    <w:rsid w:val="007164C4"/>
    <w:rsid w:val="007166B3"/>
    <w:rsid w:val="00716ABD"/>
    <w:rsid w:val="00720342"/>
    <w:rsid w:val="00720EA6"/>
    <w:rsid w:val="007214E3"/>
    <w:rsid w:val="00722D13"/>
    <w:rsid w:val="00722EB6"/>
    <w:rsid w:val="00723B4F"/>
    <w:rsid w:val="007242A3"/>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4628"/>
    <w:rsid w:val="00734BA3"/>
    <w:rsid w:val="007350B8"/>
    <w:rsid w:val="007357C5"/>
    <w:rsid w:val="0073590A"/>
    <w:rsid w:val="00735A52"/>
    <w:rsid w:val="00735ABA"/>
    <w:rsid w:val="00735EE1"/>
    <w:rsid w:val="007366D4"/>
    <w:rsid w:val="00737779"/>
    <w:rsid w:val="00737AA8"/>
    <w:rsid w:val="007402A6"/>
    <w:rsid w:val="0074032D"/>
    <w:rsid w:val="0074032E"/>
    <w:rsid w:val="007405A7"/>
    <w:rsid w:val="007406E4"/>
    <w:rsid w:val="0074075A"/>
    <w:rsid w:val="00740892"/>
    <w:rsid w:val="00740D25"/>
    <w:rsid w:val="00740EDD"/>
    <w:rsid w:val="00741214"/>
    <w:rsid w:val="00741298"/>
    <w:rsid w:val="00741328"/>
    <w:rsid w:val="007417B1"/>
    <w:rsid w:val="007435AB"/>
    <w:rsid w:val="00744F18"/>
    <w:rsid w:val="00746073"/>
    <w:rsid w:val="00747316"/>
    <w:rsid w:val="00747434"/>
    <w:rsid w:val="0074783D"/>
    <w:rsid w:val="00747CCD"/>
    <w:rsid w:val="00747D2C"/>
    <w:rsid w:val="00750255"/>
    <w:rsid w:val="0075039D"/>
    <w:rsid w:val="007508B8"/>
    <w:rsid w:val="00750A6C"/>
    <w:rsid w:val="00751280"/>
    <w:rsid w:val="00751D83"/>
    <w:rsid w:val="007531D3"/>
    <w:rsid w:val="00754359"/>
    <w:rsid w:val="0075654A"/>
    <w:rsid w:val="007569EA"/>
    <w:rsid w:val="00756F76"/>
    <w:rsid w:val="00757201"/>
    <w:rsid w:val="0075748A"/>
    <w:rsid w:val="007579D9"/>
    <w:rsid w:val="00757B14"/>
    <w:rsid w:val="00760C85"/>
    <w:rsid w:val="00761AF2"/>
    <w:rsid w:val="00761E49"/>
    <w:rsid w:val="0076316C"/>
    <w:rsid w:val="00763C01"/>
    <w:rsid w:val="00763FAD"/>
    <w:rsid w:val="007643AB"/>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ADF"/>
    <w:rsid w:val="00781AD8"/>
    <w:rsid w:val="00784CC4"/>
    <w:rsid w:val="00786098"/>
    <w:rsid w:val="00786EB8"/>
    <w:rsid w:val="00787D28"/>
    <w:rsid w:val="0079000C"/>
    <w:rsid w:val="00790B29"/>
    <w:rsid w:val="00790B3E"/>
    <w:rsid w:val="00790D7B"/>
    <w:rsid w:val="00790D93"/>
    <w:rsid w:val="00791CD7"/>
    <w:rsid w:val="00791F2C"/>
    <w:rsid w:val="007923B8"/>
    <w:rsid w:val="00792D22"/>
    <w:rsid w:val="007938EF"/>
    <w:rsid w:val="0079430D"/>
    <w:rsid w:val="007953B9"/>
    <w:rsid w:val="0079697B"/>
    <w:rsid w:val="0079754C"/>
    <w:rsid w:val="007A0657"/>
    <w:rsid w:val="007A0679"/>
    <w:rsid w:val="007A1395"/>
    <w:rsid w:val="007A22E9"/>
    <w:rsid w:val="007A24A2"/>
    <w:rsid w:val="007A24EB"/>
    <w:rsid w:val="007A25CC"/>
    <w:rsid w:val="007A282D"/>
    <w:rsid w:val="007A331E"/>
    <w:rsid w:val="007A3B34"/>
    <w:rsid w:val="007A3BD0"/>
    <w:rsid w:val="007A455D"/>
    <w:rsid w:val="007A4C6D"/>
    <w:rsid w:val="007A4F2F"/>
    <w:rsid w:val="007A644F"/>
    <w:rsid w:val="007A6B97"/>
    <w:rsid w:val="007A6FEB"/>
    <w:rsid w:val="007A7CE5"/>
    <w:rsid w:val="007B04E7"/>
    <w:rsid w:val="007B07CA"/>
    <w:rsid w:val="007B0C6A"/>
    <w:rsid w:val="007B19CE"/>
    <w:rsid w:val="007B1E12"/>
    <w:rsid w:val="007B1E53"/>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9EA"/>
    <w:rsid w:val="007C1A8C"/>
    <w:rsid w:val="007C22AA"/>
    <w:rsid w:val="007C22CA"/>
    <w:rsid w:val="007C2346"/>
    <w:rsid w:val="007C2707"/>
    <w:rsid w:val="007C2DD4"/>
    <w:rsid w:val="007C33CF"/>
    <w:rsid w:val="007C3543"/>
    <w:rsid w:val="007C36CB"/>
    <w:rsid w:val="007C608B"/>
    <w:rsid w:val="007C62E7"/>
    <w:rsid w:val="007C6623"/>
    <w:rsid w:val="007C671E"/>
    <w:rsid w:val="007C6AA3"/>
    <w:rsid w:val="007C7457"/>
    <w:rsid w:val="007D0D04"/>
    <w:rsid w:val="007D1573"/>
    <w:rsid w:val="007D1CB4"/>
    <w:rsid w:val="007D1F1A"/>
    <w:rsid w:val="007D3011"/>
    <w:rsid w:val="007D3195"/>
    <w:rsid w:val="007D3572"/>
    <w:rsid w:val="007D3850"/>
    <w:rsid w:val="007D3FCB"/>
    <w:rsid w:val="007D4064"/>
    <w:rsid w:val="007D501A"/>
    <w:rsid w:val="007D5105"/>
    <w:rsid w:val="007D53CD"/>
    <w:rsid w:val="007D6377"/>
    <w:rsid w:val="007D6528"/>
    <w:rsid w:val="007D699F"/>
    <w:rsid w:val="007D6AF4"/>
    <w:rsid w:val="007E02CE"/>
    <w:rsid w:val="007E103C"/>
    <w:rsid w:val="007E1221"/>
    <w:rsid w:val="007E24B8"/>
    <w:rsid w:val="007E2A27"/>
    <w:rsid w:val="007E300C"/>
    <w:rsid w:val="007E3133"/>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814"/>
    <w:rsid w:val="007E7972"/>
    <w:rsid w:val="007E7C59"/>
    <w:rsid w:val="007F0511"/>
    <w:rsid w:val="007F087C"/>
    <w:rsid w:val="007F1FC9"/>
    <w:rsid w:val="007F2093"/>
    <w:rsid w:val="007F2AE5"/>
    <w:rsid w:val="007F2B8F"/>
    <w:rsid w:val="007F31E1"/>
    <w:rsid w:val="007F3400"/>
    <w:rsid w:val="007F370B"/>
    <w:rsid w:val="007F49A4"/>
    <w:rsid w:val="007F4DCC"/>
    <w:rsid w:val="007F52E1"/>
    <w:rsid w:val="007F53A1"/>
    <w:rsid w:val="007F56C3"/>
    <w:rsid w:val="007F5EA8"/>
    <w:rsid w:val="007F5FEB"/>
    <w:rsid w:val="007F6AB0"/>
    <w:rsid w:val="007F77AD"/>
    <w:rsid w:val="00800A85"/>
    <w:rsid w:val="00800C84"/>
    <w:rsid w:val="00801D0E"/>
    <w:rsid w:val="0080257D"/>
    <w:rsid w:val="008025AE"/>
    <w:rsid w:val="00802670"/>
    <w:rsid w:val="00803615"/>
    <w:rsid w:val="0080375F"/>
    <w:rsid w:val="00803805"/>
    <w:rsid w:val="00803812"/>
    <w:rsid w:val="00803EA8"/>
    <w:rsid w:val="00803EA9"/>
    <w:rsid w:val="00803F6B"/>
    <w:rsid w:val="008040EC"/>
    <w:rsid w:val="00804C68"/>
    <w:rsid w:val="00804DEF"/>
    <w:rsid w:val="008052B1"/>
    <w:rsid w:val="00805337"/>
    <w:rsid w:val="0080582D"/>
    <w:rsid w:val="008059CD"/>
    <w:rsid w:val="00805AB1"/>
    <w:rsid w:val="00805D11"/>
    <w:rsid w:val="00805F72"/>
    <w:rsid w:val="0080756C"/>
    <w:rsid w:val="00807FAE"/>
    <w:rsid w:val="00810322"/>
    <w:rsid w:val="00810325"/>
    <w:rsid w:val="00811243"/>
    <w:rsid w:val="00811AF4"/>
    <w:rsid w:val="00811E3F"/>
    <w:rsid w:val="0081220D"/>
    <w:rsid w:val="00812758"/>
    <w:rsid w:val="008131BE"/>
    <w:rsid w:val="00813520"/>
    <w:rsid w:val="00813F88"/>
    <w:rsid w:val="00814B36"/>
    <w:rsid w:val="0081517D"/>
    <w:rsid w:val="008152DB"/>
    <w:rsid w:val="00815792"/>
    <w:rsid w:val="00815C9B"/>
    <w:rsid w:val="00815F59"/>
    <w:rsid w:val="008168D8"/>
    <w:rsid w:val="00816D49"/>
    <w:rsid w:val="008203A8"/>
    <w:rsid w:val="008208F7"/>
    <w:rsid w:val="00821833"/>
    <w:rsid w:val="00821C09"/>
    <w:rsid w:val="00822C89"/>
    <w:rsid w:val="008241C6"/>
    <w:rsid w:val="008243C9"/>
    <w:rsid w:val="00824831"/>
    <w:rsid w:val="008251AB"/>
    <w:rsid w:val="008255A4"/>
    <w:rsid w:val="008257ED"/>
    <w:rsid w:val="00825ABA"/>
    <w:rsid w:val="008275D0"/>
    <w:rsid w:val="008278E9"/>
    <w:rsid w:val="00830FF6"/>
    <w:rsid w:val="008311F1"/>
    <w:rsid w:val="00831204"/>
    <w:rsid w:val="00831208"/>
    <w:rsid w:val="00831253"/>
    <w:rsid w:val="008313BC"/>
    <w:rsid w:val="008322C9"/>
    <w:rsid w:val="0083279B"/>
    <w:rsid w:val="00832B4A"/>
    <w:rsid w:val="00832B94"/>
    <w:rsid w:val="00832FB1"/>
    <w:rsid w:val="008332D5"/>
    <w:rsid w:val="0083385A"/>
    <w:rsid w:val="00833B44"/>
    <w:rsid w:val="00833D61"/>
    <w:rsid w:val="00833D71"/>
    <w:rsid w:val="00835378"/>
    <w:rsid w:val="00835A02"/>
    <w:rsid w:val="00836387"/>
    <w:rsid w:val="00836E21"/>
    <w:rsid w:val="0083705E"/>
    <w:rsid w:val="008372F5"/>
    <w:rsid w:val="00837428"/>
    <w:rsid w:val="0083782E"/>
    <w:rsid w:val="0083796E"/>
    <w:rsid w:val="00840481"/>
    <w:rsid w:val="00840BF1"/>
    <w:rsid w:val="008414B4"/>
    <w:rsid w:val="00841859"/>
    <w:rsid w:val="00842420"/>
    <w:rsid w:val="008429CF"/>
    <w:rsid w:val="00843638"/>
    <w:rsid w:val="0084405B"/>
    <w:rsid w:val="008443C4"/>
    <w:rsid w:val="008446E2"/>
    <w:rsid w:val="0084493A"/>
    <w:rsid w:val="00844CEC"/>
    <w:rsid w:val="00844E0E"/>
    <w:rsid w:val="00845630"/>
    <w:rsid w:val="00845896"/>
    <w:rsid w:val="00845B40"/>
    <w:rsid w:val="008461D0"/>
    <w:rsid w:val="008466CC"/>
    <w:rsid w:val="0084708B"/>
    <w:rsid w:val="00847E19"/>
    <w:rsid w:val="00850CD3"/>
    <w:rsid w:val="0085112C"/>
    <w:rsid w:val="00851263"/>
    <w:rsid w:val="0085183E"/>
    <w:rsid w:val="00852FCF"/>
    <w:rsid w:val="008536D6"/>
    <w:rsid w:val="00853766"/>
    <w:rsid w:val="00854E60"/>
    <w:rsid w:val="00854F1F"/>
    <w:rsid w:val="00855F5F"/>
    <w:rsid w:val="0085639E"/>
    <w:rsid w:val="00856B1B"/>
    <w:rsid w:val="0085724C"/>
    <w:rsid w:val="008574D7"/>
    <w:rsid w:val="00857D58"/>
    <w:rsid w:val="008601A9"/>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B0D"/>
    <w:rsid w:val="0086664D"/>
    <w:rsid w:val="00867351"/>
    <w:rsid w:val="00867652"/>
    <w:rsid w:val="00867756"/>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A48"/>
    <w:rsid w:val="00874D66"/>
    <w:rsid w:val="008753F7"/>
    <w:rsid w:val="008756B5"/>
    <w:rsid w:val="008758AF"/>
    <w:rsid w:val="00875D39"/>
    <w:rsid w:val="00876E49"/>
    <w:rsid w:val="00877167"/>
    <w:rsid w:val="00877391"/>
    <w:rsid w:val="0087781F"/>
    <w:rsid w:val="00877B4E"/>
    <w:rsid w:val="00881678"/>
    <w:rsid w:val="00881D8A"/>
    <w:rsid w:val="008833F1"/>
    <w:rsid w:val="00883C32"/>
    <w:rsid w:val="00883CD5"/>
    <w:rsid w:val="00883E9B"/>
    <w:rsid w:val="00884360"/>
    <w:rsid w:val="00884ADD"/>
    <w:rsid w:val="008854B8"/>
    <w:rsid w:val="00885CDD"/>
    <w:rsid w:val="008862EF"/>
    <w:rsid w:val="008874C6"/>
    <w:rsid w:val="00887874"/>
    <w:rsid w:val="00887E41"/>
    <w:rsid w:val="0089054E"/>
    <w:rsid w:val="008907FD"/>
    <w:rsid w:val="00890F02"/>
    <w:rsid w:val="008920B9"/>
    <w:rsid w:val="00892887"/>
    <w:rsid w:val="00892D75"/>
    <w:rsid w:val="00892DFC"/>
    <w:rsid w:val="00893BB7"/>
    <w:rsid w:val="008941DB"/>
    <w:rsid w:val="008944F8"/>
    <w:rsid w:val="00894546"/>
    <w:rsid w:val="008954D8"/>
    <w:rsid w:val="00895940"/>
    <w:rsid w:val="00895C7B"/>
    <w:rsid w:val="00895E31"/>
    <w:rsid w:val="0089695D"/>
    <w:rsid w:val="0089712D"/>
    <w:rsid w:val="0089733D"/>
    <w:rsid w:val="008979DB"/>
    <w:rsid w:val="008A07A8"/>
    <w:rsid w:val="008A0E9B"/>
    <w:rsid w:val="008A0F8E"/>
    <w:rsid w:val="008A16EA"/>
    <w:rsid w:val="008A19CD"/>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E9B"/>
    <w:rsid w:val="008B50DF"/>
    <w:rsid w:val="008B5B36"/>
    <w:rsid w:val="008B5D4D"/>
    <w:rsid w:val="008B60D9"/>
    <w:rsid w:val="008B6162"/>
    <w:rsid w:val="008B65D2"/>
    <w:rsid w:val="008B706F"/>
    <w:rsid w:val="008B7732"/>
    <w:rsid w:val="008C04DF"/>
    <w:rsid w:val="008C082D"/>
    <w:rsid w:val="008C1041"/>
    <w:rsid w:val="008C1880"/>
    <w:rsid w:val="008C1897"/>
    <w:rsid w:val="008C1971"/>
    <w:rsid w:val="008C2AD0"/>
    <w:rsid w:val="008C2FA8"/>
    <w:rsid w:val="008C31AE"/>
    <w:rsid w:val="008C3BC3"/>
    <w:rsid w:val="008C452F"/>
    <w:rsid w:val="008C4AF5"/>
    <w:rsid w:val="008C4B80"/>
    <w:rsid w:val="008C5036"/>
    <w:rsid w:val="008C5399"/>
    <w:rsid w:val="008C62E2"/>
    <w:rsid w:val="008C6369"/>
    <w:rsid w:val="008C644C"/>
    <w:rsid w:val="008C6827"/>
    <w:rsid w:val="008C6874"/>
    <w:rsid w:val="008C6AC2"/>
    <w:rsid w:val="008C7098"/>
    <w:rsid w:val="008C74B6"/>
    <w:rsid w:val="008C798F"/>
    <w:rsid w:val="008C7A3E"/>
    <w:rsid w:val="008D00FE"/>
    <w:rsid w:val="008D2147"/>
    <w:rsid w:val="008D2AC6"/>
    <w:rsid w:val="008D2CAF"/>
    <w:rsid w:val="008D303A"/>
    <w:rsid w:val="008D3ACE"/>
    <w:rsid w:val="008D3C0D"/>
    <w:rsid w:val="008D3C88"/>
    <w:rsid w:val="008D4E7E"/>
    <w:rsid w:val="008D51CC"/>
    <w:rsid w:val="008D648F"/>
    <w:rsid w:val="008D6B57"/>
    <w:rsid w:val="008D6C14"/>
    <w:rsid w:val="008D76C3"/>
    <w:rsid w:val="008D7A55"/>
    <w:rsid w:val="008E0BE2"/>
    <w:rsid w:val="008E0CD1"/>
    <w:rsid w:val="008E1CB2"/>
    <w:rsid w:val="008E31A9"/>
    <w:rsid w:val="008E4F95"/>
    <w:rsid w:val="008E530B"/>
    <w:rsid w:val="008E5366"/>
    <w:rsid w:val="008E5533"/>
    <w:rsid w:val="008E775F"/>
    <w:rsid w:val="008F1A30"/>
    <w:rsid w:val="008F1C6E"/>
    <w:rsid w:val="008F1FC1"/>
    <w:rsid w:val="008F2238"/>
    <w:rsid w:val="008F2691"/>
    <w:rsid w:val="008F2DF6"/>
    <w:rsid w:val="008F2E3D"/>
    <w:rsid w:val="008F35DC"/>
    <w:rsid w:val="008F478E"/>
    <w:rsid w:val="008F4D52"/>
    <w:rsid w:val="008F4E41"/>
    <w:rsid w:val="008F5276"/>
    <w:rsid w:val="008F6222"/>
    <w:rsid w:val="008F665E"/>
    <w:rsid w:val="008F670B"/>
    <w:rsid w:val="008F7A00"/>
    <w:rsid w:val="00900C1C"/>
    <w:rsid w:val="00900F65"/>
    <w:rsid w:val="009015BF"/>
    <w:rsid w:val="009029B0"/>
    <w:rsid w:val="009039B0"/>
    <w:rsid w:val="0090408D"/>
    <w:rsid w:val="00904580"/>
    <w:rsid w:val="00904757"/>
    <w:rsid w:val="00904B36"/>
    <w:rsid w:val="00904C80"/>
    <w:rsid w:val="00904E6B"/>
    <w:rsid w:val="00904FCB"/>
    <w:rsid w:val="009056EC"/>
    <w:rsid w:val="00905E74"/>
    <w:rsid w:val="00906EEC"/>
    <w:rsid w:val="0090701B"/>
    <w:rsid w:val="0091038F"/>
    <w:rsid w:val="00910AE9"/>
    <w:rsid w:val="009113C8"/>
    <w:rsid w:val="00912037"/>
    <w:rsid w:val="009129EF"/>
    <w:rsid w:val="0091310B"/>
    <w:rsid w:val="00913531"/>
    <w:rsid w:val="0091384B"/>
    <w:rsid w:val="00913F33"/>
    <w:rsid w:val="00914204"/>
    <w:rsid w:val="00914306"/>
    <w:rsid w:val="00914392"/>
    <w:rsid w:val="009143B2"/>
    <w:rsid w:val="00915C7E"/>
    <w:rsid w:val="009166AF"/>
    <w:rsid w:val="00917862"/>
    <w:rsid w:val="009206C0"/>
    <w:rsid w:val="00922606"/>
    <w:rsid w:val="00922791"/>
    <w:rsid w:val="00922D31"/>
    <w:rsid w:val="009239F9"/>
    <w:rsid w:val="00923F34"/>
    <w:rsid w:val="0092559F"/>
    <w:rsid w:val="00925C6F"/>
    <w:rsid w:val="0092607C"/>
    <w:rsid w:val="00926081"/>
    <w:rsid w:val="0092675A"/>
    <w:rsid w:val="00930389"/>
    <w:rsid w:val="00930827"/>
    <w:rsid w:val="00930B95"/>
    <w:rsid w:val="00930F94"/>
    <w:rsid w:val="009310DB"/>
    <w:rsid w:val="00931141"/>
    <w:rsid w:val="009316EE"/>
    <w:rsid w:val="00931C86"/>
    <w:rsid w:val="00932289"/>
    <w:rsid w:val="00932771"/>
    <w:rsid w:val="00932A03"/>
    <w:rsid w:val="00934D3B"/>
    <w:rsid w:val="00935224"/>
    <w:rsid w:val="00935665"/>
    <w:rsid w:val="00935B30"/>
    <w:rsid w:val="00936A4E"/>
    <w:rsid w:val="00936E77"/>
    <w:rsid w:val="009370ED"/>
    <w:rsid w:val="00937965"/>
    <w:rsid w:val="0094038F"/>
    <w:rsid w:val="0094067C"/>
    <w:rsid w:val="00940AE9"/>
    <w:rsid w:val="00940C55"/>
    <w:rsid w:val="00941580"/>
    <w:rsid w:val="00942962"/>
    <w:rsid w:val="00943006"/>
    <w:rsid w:val="00944A06"/>
    <w:rsid w:val="00944E0C"/>
    <w:rsid w:val="00945998"/>
    <w:rsid w:val="00945CE8"/>
    <w:rsid w:val="00946C48"/>
    <w:rsid w:val="00946D8B"/>
    <w:rsid w:val="00946DD8"/>
    <w:rsid w:val="00946EFF"/>
    <w:rsid w:val="00946F6E"/>
    <w:rsid w:val="009474C2"/>
    <w:rsid w:val="0094777A"/>
    <w:rsid w:val="00947A98"/>
    <w:rsid w:val="0095083A"/>
    <w:rsid w:val="00950D81"/>
    <w:rsid w:val="00951BD9"/>
    <w:rsid w:val="00952A05"/>
    <w:rsid w:val="00953831"/>
    <w:rsid w:val="00953F58"/>
    <w:rsid w:val="009543EB"/>
    <w:rsid w:val="00954978"/>
    <w:rsid w:val="00954B1B"/>
    <w:rsid w:val="00957B9C"/>
    <w:rsid w:val="00957C86"/>
    <w:rsid w:val="0096019A"/>
    <w:rsid w:val="00960F15"/>
    <w:rsid w:val="00961A98"/>
    <w:rsid w:val="009620E6"/>
    <w:rsid w:val="009623AB"/>
    <w:rsid w:val="009628F8"/>
    <w:rsid w:val="00962AFE"/>
    <w:rsid w:val="009631BA"/>
    <w:rsid w:val="009631C3"/>
    <w:rsid w:val="00963456"/>
    <w:rsid w:val="0096378F"/>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EC"/>
    <w:rsid w:val="009732E9"/>
    <w:rsid w:val="00973586"/>
    <w:rsid w:val="009737D9"/>
    <w:rsid w:val="00973C29"/>
    <w:rsid w:val="00973F7E"/>
    <w:rsid w:val="009758E3"/>
    <w:rsid w:val="009763C4"/>
    <w:rsid w:val="00976C4F"/>
    <w:rsid w:val="009772F1"/>
    <w:rsid w:val="00977A6B"/>
    <w:rsid w:val="009803F1"/>
    <w:rsid w:val="009807B4"/>
    <w:rsid w:val="0098182A"/>
    <w:rsid w:val="009828C6"/>
    <w:rsid w:val="00982964"/>
    <w:rsid w:val="00983A84"/>
    <w:rsid w:val="00983B4C"/>
    <w:rsid w:val="00983DFB"/>
    <w:rsid w:val="009843E2"/>
    <w:rsid w:val="009844F7"/>
    <w:rsid w:val="00984753"/>
    <w:rsid w:val="00984AA1"/>
    <w:rsid w:val="00985462"/>
    <w:rsid w:val="00985463"/>
    <w:rsid w:val="0098576C"/>
    <w:rsid w:val="0098582B"/>
    <w:rsid w:val="00985947"/>
    <w:rsid w:val="00985FE7"/>
    <w:rsid w:val="00986029"/>
    <w:rsid w:val="009861AC"/>
    <w:rsid w:val="0099079E"/>
    <w:rsid w:val="0099188F"/>
    <w:rsid w:val="0099189A"/>
    <w:rsid w:val="00991F5D"/>
    <w:rsid w:val="0099281E"/>
    <w:rsid w:val="00992870"/>
    <w:rsid w:val="009930B9"/>
    <w:rsid w:val="009934E2"/>
    <w:rsid w:val="00993AB6"/>
    <w:rsid w:val="00993DDC"/>
    <w:rsid w:val="00994079"/>
    <w:rsid w:val="00994F59"/>
    <w:rsid w:val="00995933"/>
    <w:rsid w:val="00995FFD"/>
    <w:rsid w:val="00996A15"/>
    <w:rsid w:val="00997F4B"/>
    <w:rsid w:val="009A0B5D"/>
    <w:rsid w:val="009A244C"/>
    <w:rsid w:val="009A2BBB"/>
    <w:rsid w:val="009A2C08"/>
    <w:rsid w:val="009A2CD1"/>
    <w:rsid w:val="009A35A6"/>
    <w:rsid w:val="009A3612"/>
    <w:rsid w:val="009A4059"/>
    <w:rsid w:val="009A44C8"/>
    <w:rsid w:val="009A4579"/>
    <w:rsid w:val="009A45B0"/>
    <w:rsid w:val="009A4755"/>
    <w:rsid w:val="009A4EAB"/>
    <w:rsid w:val="009A5BCC"/>
    <w:rsid w:val="009A5F58"/>
    <w:rsid w:val="009A6A6F"/>
    <w:rsid w:val="009A735F"/>
    <w:rsid w:val="009B07DC"/>
    <w:rsid w:val="009B1226"/>
    <w:rsid w:val="009B13B9"/>
    <w:rsid w:val="009B1AD4"/>
    <w:rsid w:val="009B1B69"/>
    <w:rsid w:val="009B1D67"/>
    <w:rsid w:val="009B3317"/>
    <w:rsid w:val="009B47EE"/>
    <w:rsid w:val="009B533B"/>
    <w:rsid w:val="009B5A67"/>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D05E0"/>
    <w:rsid w:val="009D199C"/>
    <w:rsid w:val="009D1F22"/>
    <w:rsid w:val="009D217F"/>
    <w:rsid w:val="009D2594"/>
    <w:rsid w:val="009D29E9"/>
    <w:rsid w:val="009D3626"/>
    <w:rsid w:val="009D3B66"/>
    <w:rsid w:val="009D443F"/>
    <w:rsid w:val="009D655A"/>
    <w:rsid w:val="009D68FB"/>
    <w:rsid w:val="009D6EE3"/>
    <w:rsid w:val="009D72FC"/>
    <w:rsid w:val="009D771F"/>
    <w:rsid w:val="009D7BA9"/>
    <w:rsid w:val="009D7CD5"/>
    <w:rsid w:val="009E04B3"/>
    <w:rsid w:val="009E0780"/>
    <w:rsid w:val="009E0DFC"/>
    <w:rsid w:val="009E12EA"/>
    <w:rsid w:val="009E1880"/>
    <w:rsid w:val="009E1A06"/>
    <w:rsid w:val="009E1A85"/>
    <w:rsid w:val="009E247B"/>
    <w:rsid w:val="009E36A5"/>
    <w:rsid w:val="009E3F8F"/>
    <w:rsid w:val="009E41A0"/>
    <w:rsid w:val="009E442B"/>
    <w:rsid w:val="009E46AE"/>
    <w:rsid w:val="009E5252"/>
    <w:rsid w:val="009E5B74"/>
    <w:rsid w:val="009E644A"/>
    <w:rsid w:val="009E6E9A"/>
    <w:rsid w:val="009E7C14"/>
    <w:rsid w:val="009F0803"/>
    <w:rsid w:val="009F094B"/>
    <w:rsid w:val="009F0A01"/>
    <w:rsid w:val="009F1B50"/>
    <w:rsid w:val="009F1EFE"/>
    <w:rsid w:val="009F1F1A"/>
    <w:rsid w:val="009F2D3D"/>
    <w:rsid w:val="009F3B2B"/>
    <w:rsid w:val="009F3CA2"/>
    <w:rsid w:val="009F3EA2"/>
    <w:rsid w:val="009F419C"/>
    <w:rsid w:val="009F43E0"/>
    <w:rsid w:val="009F468D"/>
    <w:rsid w:val="009F49B2"/>
    <w:rsid w:val="009F52C1"/>
    <w:rsid w:val="009F52CE"/>
    <w:rsid w:val="009F5EB6"/>
    <w:rsid w:val="009F62D9"/>
    <w:rsid w:val="009F798D"/>
    <w:rsid w:val="00A00C12"/>
    <w:rsid w:val="00A016F4"/>
    <w:rsid w:val="00A01D7B"/>
    <w:rsid w:val="00A0211B"/>
    <w:rsid w:val="00A03AB2"/>
    <w:rsid w:val="00A03AC2"/>
    <w:rsid w:val="00A03C7D"/>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938"/>
    <w:rsid w:val="00A113C1"/>
    <w:rsid w:val="00A116EB"/>
    <w:rsid w:val="00A11EA9"/>
    <w:rsid w:val="00A12068"/>
    <w:rsid w:val="00A120B9"/>
    <w:rsid w:val="00A1260A"/>
    <w:rsid w:val="00A1264F"/>
    <w:rsid w:val="00A12A7C"/>
    <w:rsid w:val="00A1330E"/>
    <w:rsid w:val="00A138DE"/>
    <w:rsid w:val="00A13C2E"/>
    <w:rsid w:val="00A140F7"/>
    <w:rsid w:val="00A1448C"/>
    <w:rsid w:val="00A14C15"/>
    <w:rsid w:val="00A14F1F"/>
    <w:rsid w:val="00A15328"/>
    <w:rsid w:val="00A15682"/>
    <w:rsid w:val="00A15D7C"/>
    <w:rsid w:val="00A16688"/>
    <w:rsid w:val="00A1791D"/>
    <w:rsid w:val="00A17CF5"/>
    <w:rsid w:val="00A203CB"/>
    <w:rsid w:val="00A204BC"/>
    <w:rsid w:val="00A210D2"/>
    <w:rsid w:val="00A215A8"/>
    <w:rsid w:val="00A22790"/>
    <w:rsid w:val="00A22822"/>
    <w:rsid w:val="00A22CC2"/>
    <w:rsid w:val="00A2334F"/>
    <w:rsid w:val="00A2351C"/>
    <w:rsid w:val="00A23838"/>
    <w:rsid w:val="00A23944"/>
    <w:rsid w:val="00A2400F"/>
    <w:rsid w:val="00A25337"/>
    <w:rsid w:val="00A25E59"/>
    <w:rsid w:val="00A25FA0"/>
    <w:rsid w:val="00A2678B"/>
    <w:rsid w:val="00A30B98"/>
    <w:rsid w:val="00A31884"/>
    <w:rsid w:val="00A31A3C"/>
    <w:rsid w:val="00A320C1"/>
    <w:rsid w:val="00A321B6"/>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175"/>
    <w:rsid w:val="00A44D8F"/>
    <w:rsid w:val="00A45A85"/>
    <w:rsid w:val="00A46260"/>
    <w:rsid w:val="00A464DE"/>
    <w:rsid w:val="00A46777"/>
    <w:rsid w:val="00A46CF2"/>
    <w:rsid w:val="00A46E8E"/>
    <w:rsid w:val="00A46F7D"/>
    <w:rsid w:val="00A475B0"/>
    <w:rsid w:val="00A502C3"/>
    <w:rsid w:val="00A50455"/>
    <w:rsid w:val="00A50D22"/>
    <w:rsid w:val="00A50E14"/>
    <w:rsid w:val="00A51233"/>
    <w:rsid w:val="00A512C3"/>
    <w:rsid w:val="00A51CDD"/>
    <w:rsid w:val="00A5223C"/>
    <w:rsid w:val="00A522C3"/>
    <w:rsid w:val="00A528B0"/>
    <w:rsid w:val="00A52DCE"/>
    <w:rsid w:val="00A53477"/>
    <w:rsid w:val="00A54E22"/>
    <w:rsid w:val="00A55140"/>
    <w:rsid w:val="00A562CA"/>
    <w:rsid w:val="00A56787"/>
    <w:rsid w:val="00A5694E"/>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3507"/>
    <w:rsid w:val="00A64A3F"/>
    <w:rsid w:val="00A64DC9"/>
    <w:rsid w:val="00A65280"/>
    <w:rsid w:val="00A65624"/>
    <w:rsid w:val="00A658A4"/>
    <w:rsid w:val="00A6710A"/>
    <w:rsid w:val="00A67354"/>
    <w:rsid w:val="00A675BB"/>
    <w:rsid w:val="00A70DF7"/>
    <w:rsid w:val="00A711F0"/>
    <w:rsid w:val="00A71593"/>
    <w:rsid w:val="00A71EFB"/>
    <w:rsid w:val="00A72644"/>
    <w:rsid w:val="00A72B79"/>
    <w:rsid w:val="00A73268"/>
    <w:rsid w:val="00A73BD7"/>
    <w:rsid w:val="00A742C7"/>
    <w:rsid w:val="00A743AB"/>
    <w:rsid w:val="00A7453E"/>
    <w:rsid w:val="00A753C0"/>
    <w:rsid w:val="00A75510"/>
    <w:rsid w:val="00A761E5"/>
    <w:rsid w:val="00A77212"/>
    <w:rsid w:val="00A77C2C"/>
    <w:rsid w:val="00A80062"/>
    <w:rsid w:val="00A80110"/>
    <w:rsid w:val="00A8095B"/>
    <w:rsid w:val="00A80F27"/>
    <w:rsid w:val="00A8182F"/>
    <w:rsid w:val="00A81C19"/>
    <w:rsid w:val="00A82146"/>
    <w:rsid w:val="00A82545"/>
    <w:rsid w:val="00A82683"/>
    <w:rsid w:val="00A82B55"/>
    <w:rsid w:val="00A82C68"/>
    <w:rsid w:val="00A831D9"/>
    <w:rsid w:val="00A83508"/>
    <w:rsid w:val="00A856EB"/>
    <w:rsid w:val="00A86236"/>
    <w:rsid w:val="00A875E3"/>
    <w:rsid w:val="00A87694"/>
    <w:rsid w:val="00A9022E"/>
    <w:rsid w:val="00A902D4"/>
    <w:rsid w:val="00A9079C"/>
    <w:rsid w:val="00A90C0D"/>
    <w:rsid w:val="00A90FFB"/>
    <w:rsid w:val="00A91257"/>
    <w:rsid w:val="00A9209F"/>
    <w:rsid w:val="00A9235A"/>
    <w:rsid w:val="00A92C0D"/>
    <w:rsid w:val="00A92EB1"/>
    <w:rsid w:val="00A93011"/>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9B1"/>
    <w:rsid w:val="00AA0AD4"/>
    <w:rsid w:val="00AA1165"/>
    <w:rsid w:val="00AA1480"/>
    <w:rsid w:val="00AA1E32"/>
    <w:rsid w:val="00AA2601"/>
    <w:rsid w:val="00AA2A10"/>
    <w:rsid w:val="00AA3467"/>
    <w:rsid w:val="00AA3682"/>
    <w:rsid w:val="00AA397F"/>
    <w:rsid w:val="00AA3F31"/>
    <w:rsid w:val="00AA437A"/>
    <w:rsid w:val="00AA4625"/>
    <w:rsid w:val="00AA4ECC"/>
    <w:rsid w:val="00AA5517"/>
    <w:rsid w:val="00AA6BB6"/>
    <w:rsid w:val="00AA7BCE"/>
    <w:rsid w:val="00AA7D57"/>
    <w:rsid w:val="00AB02E9"/>
    <w:rsid w:val="00AB10EA"/>
    <w:rsid w:val="00AB16B3"/>
    <w:rsid w:val="00AB1EFA"/>
    <w:rsid w:val="00AB1F1A"/>
    <w:rsid w:val="00AB2EE7"/>
    <w:rsid w:val="00AB31D7"/>
    <w:rsid w:val="00AB33AA"/>
    <w:rsid w:val="00AB3F0D"/>
    <w:rsid w:val="00AB4639"/>
    <w:rsid w:val="00AB53E4"/>
    <w:rsid w:val="00AB5467"/>
    <w:rsid w:val="00AB5488"/>
    <w:rsid w:val="00AB6007"/>
    <w:rsid w:val="00AB6EAC"/>
    <w:rsid w:val="00AC00D2"/>
    <w:rsid w:val="00AC0699"/>
    <w:rsid w:val="00AC191A"/>
    <w:rsid w:val="00AC252B"/>
    <w:rsid w:val="00AC2BEF"/>
    <w:rsid w:val="00AC2F08"/>
    <w:rsid w:val="00AC35B2"/>
    <w:rsid w:val="00AC3CBD"/>
    <w:rsid w:val="00AC4636"/>
    <w:rsid w:val="00AC4B39"/>
    <w:rsid w:val="00AC4F34"/>
    <w:rsid w:val="00AC50BC"/>
    <w:rsid w:val="00AC5C30"/>
    <w:rsid w:val="00AC5E8E"/>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5FE2"/>
    <w:rsid w:val="00AD76F2"/>
    <w:rsid w:val="00AD7D03"/>
    <w:rsid w:val="00AE1224"/>
    <w:rsid w:val="00AE12C5"/>
    <w:rsid w:val="00AE18A3"/>
    <w:rsid w:val="00AE1DBB"/>
    <w:rsid w:val="00AE3505"/>
    <w:rsid w:val="00AE3756"/>
    <w:rsid w:val="00AE3A4B"/>
    <w:rsid w:val="00AE3A63"/>
    <w:rsid w:val="00AE4572"/>
    <w:rsid w:val="00AE4755"/>
    <w:rsid w:val="00AE53FF"/>
    <w:rsid w:val="00AE5416"/>
    <w:rsid w:val="00AE5435"/>
    <w:rsid w:val="00AE5C7D"/>
    <w:rsid w:val="00AE645C"/>
    <w:rsid w:val="00AE749F"/>
    <w:rsid w:val="00AE7DED"/>
    <w:rsid w:val="00AF10FA"/>
    <w:rsid w:val="00AF2255"/>
    <w:rsid w:val="00AF2918"/>
    <w:rsid w:val="00AF34E3"/>
    <w:rsid w:val="00AF3ABE"/>
    <w:rsid w:val="00AF49C5"/>
    <w:rsid w:val="00AF52E0"/>
    <w:rsid w:val="00AF5615"/>
    <w:rsid w:val="00AF6079"/>
    <w:rsid w:val="00AF6286"/>
    <w:rsid w:val="00AF6959"/>
    <w:rsid w:val="00AF7408"/>
    <w:rsid w:val="00AF7AC8"/>
    <w:rsid w:val="00AF7F9A"/>
    <w:rsid w:val="00B00520"/>
    <w:rsid w:val="00B00B25"/>
    <w:rsid w:val="00B00F8E"/>
    <w:rsid w:val="00B014D0"/>
    <w:rsid w:val="00B020E0"/>
    <w:rsid w:val="00B0226D"/>
    <w:rsid w:val="00B02CD1"/>
    <w:rsid w:val="00B03B39"/>
    <w:rsid w:val="00B03CB0"/>
    <w:rsid w:val="00B041A9"/>
    <w:rsid w:val="00B04350"/>
    <w:rsid w:val="00B0465E"/>
    <w:rsid w:val="00B04F0C"/>
    <w:rsid w:val="00B0515F"/>
    <w:rsid w:val="00B05CBC"/>
    <w:rsid w:val="00B06363"/>
    <w:rsid w:val="00B06A70"/>
    <w:rsid w:val="00B06B41"/>
    <w:rsid w:val="00B06BA8"/>
    <w:rsid w:val="00B06D0F"/>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E3E"/>
    <w:rsid w:val="00B14140"/>
    <w:rsid w:val="00B145CD"/>
    <w:rsid w:val="00B14791"/>
    <w:rsid w:val="00B14AC6"/>
    <w:rsid w:val="00B14C20"/>
    <w:rsid w:val="00B14E56"/>
    <w:rsid w:val="00B16238"/>
    <w:rsid w:val="00B168B5"/>
    <w:rsid w:val="00B173B2"/>
    <w:rsid w:val="00B20164"/>
    <w:rsid w:val="00B202C7"/>
    <w:rsid w:val="00B203F3"/>
    <w:rsid w:val="00B2101D"/>
    <w:rsid w:val="00B210D6"/>
    <w:rsid w:val="00B21628"/>
    <w:rsid w:val="00B23939"/>
    <w:rsid w:val="00B23F81"/>
    <w:rsid w:val="00B23F8B"/>
    <w:rsid w:val="00B24204"/>
    <w:rsid w:val="00B24EB1"/>
    <w:rsid w:val="00B259B3"/>
    <w:rsid w:val="00B25B73"/>
    <w:rsid w:val="00B2680C"/>
    <w:rsid w:val="00B26930"/>
    <w:rsid w:val="00B276A4"/>
    <w:rsid w:val="00B27724"/>
    <w:rsid w:val="00B27905"/>
    <w:rsid w:val="00B3027F"/>
    <w:rsid w:val="00B306F3"/>
    <w:rsid w:val="00B30BC2"/>
    <w:rsid w:val="00B30C63"/>
    <w:rsid w:val="00B30F3D"/>
    <w:rsid w:val="00B315B3"/>
    <w:rsid w:val="00B31645"/>
    <w:rsid w:val="00B32AAE"/>
    <w:rsid w:val="00B32E8B"/>
    <w:rsid w:val="00B339BC"/>
    <w:rsid w:val="00B33D65"/>
    <w:rsid w:val="00B33EA5"/>
    <w:rsid w:val="00B33F5C"/>
    <w:rsid w:val="00B340AB"/>
    <w:rsid w:val="00B34514"/>
    <w:rsid w:val="00B34550"/>
    <w:rsid w:val="00B34ED7"/>
    <w:rsid w:val="00B34F46"/>
    <w:rsid w:val="00B35482"/>
    <w:rsid w:val="00B35F95"/>
    <w:rsid w:val="00B36B18"/>
    <w:rsid w:val="00B36C69"/>
    <w:rsid w:val="00B36D81"/>
    <w:rsid w:val="00B3755C"/>
    <w:rsid w:val="00B37837"/>
    <w:rsid w:val="00B37938"/>
    <w:rsid w:val="00B379BC"/>
    <w:rsid w:val="00B37D7D"/>
    <w:rsid w:val="00B37F7E"/>
    <w:rsid w:val="00B40375"/>
    <w:rsid w:val="00B412BD"/>
    <w:rsid w:val="00B419E4"/>
    <w:rsid w:val="00B41C6A"/>
    <w:rsid w:val="00B42043"/>
    <w:rsid w:val="00B432A0"/>
    <w:rsid w:val="00B44753"/>
    <w:rsid w:val="00B45088"/>
    <w:rsid w:val="00B45473"/>
    <w:rsid w:val="00B457B8"/>
    <w:rsid w:val="00B45F25"/>
    <w:rsid w:val="00B462A7"/>
    <w:rsid w:val="00B4738B"/>
    <w:rsid w:val="00B476AF"/>
    <w:rsid w:val="00B4772D"/>
    <w:rsid w:val="00B47CC4"/>
    <w:rsid w:val="00B5124B"/>
    <w:rsid w:val="00B517F7"/>
    <w:rsid w:val="00B518E5"/>
    <w:rsid w:val="00B51AE9"/>
    <w:rsid w:val="00B51EBF"/>
    <w:rsid w:val="00B52AFC"/>
    <w:rsid w:val="00B52B41"/>
    <w:rsid w:val="00B52C97"/>
    <w:rsid w:val="00B52EFE"/>
    <w:rsid w:val="00B535A3"/>
    <w:rsid w:val="00B54E35"/>
    <w:rsid w:val="00B56016"/>
    <w:rsid w:val="00B562D1"/>
    <w:rsid w:val="00B568B8"/>
    <w:rsid w:val="00B56CDC"/>
    <w:rsid w:val="00B56E01"/>
    <w:rsid w:val="00B570B9"/>
    <w:rsid w:val="00B5715D"/>
    <w:rsid w:val="00B57479"/>
    <w:rsid w:val="00B60331"/>
    <w:rsid w:val="00B607A0"/>
    <w:rsid w:val="00B60A8A"/>
    <w:rsid w:val="00B60DCA"/>
    <w:rsid w:val="00B61824"/>
    <w:rsid w:val="00B62BAE"/>
    <w:rsid w:val="00B62C84"/>
    <w:rsid w:val="00B6305A"/>
    <w:rsid w:val="00B63483"/>
    <w:rsid w:val="00B6369D"/>
    <w:rsid w:val="00B63C73"/>
    <w:rsid w:val="00B642C5"/>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15E"/>
    <w:rsid w:val="00B76B5C"/>
    <w:rsid w:val="00B76DB6"/>
    <w:rsid w:val="00B76EA0"/>
    <w:rsid w:val="00B775B0"/>
    <w:rsid w:val="00B77761"/>
    <w:rsid w:val="00B77D22"/>
    <w:rsid w:val="00B77DBF"/>
    <w:rsid w:val="00B801A6"/>
    <w:rsid w:val="00B80269"/>
    <w:rsid w:val="00B8044D"/>
    <w:rsid w:val="00B810DF"/>
    <w:rsid w:val="00B81983"/>
    <w:rsid w:val="00B81FBB"/>
    <w:rsid w:val="00B823AE"/>
    <w:rsid w:val="00B827FD"/>
    <w:rsid w:val="00B837C2"/>
    <w:rsid w:val="00B84851"/>
    <w:rsid w:val="00B8533F"/>
    <w:rsid w:val="00B85414"/>
    <w:rsid w:val="00B863A8"/>
    <w:rsid w:val="00B8706B"/>
    <w:rsid w:val="00B8772A"/>
    <w:rsid w:val="00B902B9"/>
    <w:rsid w:val="00B9049B"/>
    <w:rsid w:val="00B90708"/>
    <w:rsid w:val="00B90A68"/>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1CB"/>
    <w:rsid w:val="00B96C22"/>
    <w:rsid w:val="00B972D3"/>
    <w:rsid w:val="00B97C29"/>
    <w:rsid w:val="00BA0098"/>
    <w:rsid w:val="00BA036D"/>
    <w:rsid w:val="00BA0965"/>
    <w:rsid w:val="00BA1705"/>
    <w:rsid w:val="00BA2132"/>
    <w:rsid w:val="00BA22D3"/>
    <w:rsid w:val="00BA2524"/>
    <w:rsid w:val="00BA3049"/>
    <w:rsid w:val="00BA3224"/>
    <w:rsid w:val="00BA4295"/>
    <w:rsid w:val="00BA456F"/>
    <w:rsid w:val="00BA493D"/>
    <w:rsid w:val="00BA5352"/>
    <w:rsid w:val="00BA5B58"/>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765"/>
    <w:rsid w:val="00BB3136"/>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26"/>
    <w:rsid w:val="00BC1F08"/>
    <w:rsid w:val="00BC22AB"/>
    <w:rsid w:val="00BC278B"/>
    <w:rsid w:val="00BC2797"/>
    <w:rsid w:val="00BC2DF0"/>
    <w:rsid w:val="00BC2F58"/>
    <w:rsid w:val="00BC4189"/>
    <w:rsid w:val="00BC4227"/>
    <w:rsid w:val="00BC4340"/>
    <w:rsid w:val="00BC4952"/>
    <w:rsid w:val="00BC54CD"/>
    <w:rsid w:val="00BC56F5"/>
    <w:rsid w:val="00BC615D"/>
    <w:rsid w:val="00BC6BE0"/>
    <w:rsid w:val="00BC6CD8"/>
    <w:rsid w:val="00BC6EAE"/>
    <w:rsid w:val="00BC73E9"/>
    <w:rsid w:val="00BC76B1"/>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315"/>
    <w:rsid w:val="00BE03FA"/>
    <w:rsid w:val="00BE05F0"/>
    <w:rsid w:val="00BE08D5"/>
    <w:rsid w:val="00BE091A"/>
    <w:rsid w:val="00BE09C0"/>
    <w:rsid w:val="00BE0D73"/>
    <w:rsid w:val="00BE137E"/>
    <w:rsid w:val="00BE1772"/>
    <w:rsid w:val="00BE1DEB"/>
    <w:rsid w:val="00BE2903"/>
    <w:rsid w:val="00BE2E8B"/>
    <w:rsid w:val="00BE318A"/>
    <w:rsid w:val="00BE35DA"/>
    <w:rsid w:val="00BE44F2"/>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22A"/>
    <w:rsid w:val="00C05C5B"/>
    <w:rsid w:val="00C05DDE"/>
    <w:rsid w:val="00C0648F"/>
    <w:rsid w:val="00C06812"/>
    <w:rsid w:val="00C10CC7"/>
    <w:rsid w:val="00C1112B"/>
    <w:rsid w:val="00C111ED"/>
    <w:rsid w:val="00C11CD0"/>
    <w:rsid w:val="00C11DF8"/>
    <w:rsid w:val="00C11F38"/>
    <w:rsid w:val="00C13225"/>
    <w:rsid w:val="00C136A2"/>
    <w:rsid w:val="00C149DC"/>
    <w:rsid w:val="00C14C86"/>
    <w:rsid w:val="00C150EB"/>
    <w:rsid w:val="00C15313"/>
    <w:rsid w:val="00C15A5F"/>
    <w:rsid w:val="00C15E5C"/>
    <w:rsid w:val="00C15F63"/>
    <w:rsid w:val="00C17715"/>
    <w:rsid w:val="00C17B48"/>
    <w:rsid w:val="00C17E55"/>
    <w:rsid w:val="00C20227"/>
    <w:rsid w:val="00C2039E"/>
    <w:rsid w:val="00C20514"/>
    <w:rsid w:val="00C21875"/>
    <w:rsid w:val="00C21B5C"/>
    <w:rsid w:val="00C21CFB"/>
    <w:rsid w:val="00C21F45"/>
    <w:rsid w:val="00C2265F"/>
    <w:rsid w:val="00C22916"/>
    <w:rsid w:val="00C229F8"/>
    <w:rsid w:val="00C22DD5"/>
    <w:rsid w:val="00C232DB"/>
    <w:rsid w:val="00C2356F"/>
    <w:rsid w:val="00C2369A"/>
    <w:rsid w:val="00C25365"/>
    <w:rsid w:val="00C2551B"/>
    <w:rsid w:val="00C25B02"/>
    <w:rsid w:val="00C25BA5"/>
    <w:rsid w:val="00C270A4"/>
    <w:rsid w:val="00C27214"/>
    <w:rsid w:val="00C27BB6"/>
    <w:rsid w:val="00C30796"/>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B88"/>
    <w:rsid w:val="00C461F2"/>
    <w:rsid w:val="00C46492"/>
    <w:rsid w:val="00C46F61"/>
    <w:rsid w:val="00C47598"/>
    <w:rsid w:val="00C47BB2"/>
    <w:rsid w:val="00C47CC5"/>
    <w:rsid w:val="00C5014C"/>
    <w:rsid w:val="00C50A0D"/>
    <w:rsid w:val="00C50F0D"/>
    <w:rsid w:val="00C51A32"/>
    <w:rsid w:val="00C51C28"/>
    <w:rsid w:val="00C528C5"/>
    <w:rsid w:val="00C52DB8"/>
    <w:rsid w:val="00C53456"/>
    <w:rsid w:val="00C5397B"/>
    <w:rsid w:val="00C53E6D"/>
    <w:rsid w:val="00C54A67"/>
    <w:rsid w:val="00C54CD6"/>
    <w:rsid w:val="00C55CCA"/>
    <w:rsid w:val="00C55E36"/>
    <w:rsid w:val="00C55EA7"/>
    <w:rsid w:val="00C60425"/>
    <w:rsid w:val="00C60C2D"/>
    <w:rsid w:val="00C6162E"/>
    <w:rsid w:val="00C61E0E"/>
    <w:rsid w:val="00C62E53"/>
    <w:rsid w:val="00C62E87"/>
    <w:rsid w:val="00C62FB0"/>
    <w:rsid w:val="00C63E23"/>
    <w:rsid w:val="00C65399"/>
    <w:rsid w:val="00C65917"/>
    <w:rsid w:val="00C671D2"/>
    <w:rsid w:val="00C677F8"/>
    <w:rsid w:val="00C67F26"/>
    <w:rsid w:val="00C70043"/>
    <w:rsid w:val="00C71330"/>
    <w:rsid w:val="00C713F2"/>
    <w:rsid w:val="00C71B29"/>
    <w:rsid w:val="00C71B5B"/>
    <w:rsid w:val="00C71EE7"/>
    <w:rsid w:val="00C7208D"/>
    <w:rsid w:val="00C721DE"/>
    <w:rsid w:val="00C72ABC"/>
    <w:rsid w:val="00C72B5A"/>
    <w:rsid w:val="00C73861"/>
    <w:rsid w:val="00C7432C"/>
    <w:rsid w:val="00C7489F"/>
    <w:rsid w:val="00C74ED2"/>
    <w:rsid w:val="00C75173"/>
    <w:rsid w:val="00C754E8"/>
    <w:rsid w:val="00C75791"/>
    <w:rsid w:val="00C75B78"/>
    <w:rsid w:val="00C75F30"/>
    <w:rsid w:val="00C76304"/>
    <w:rsid w:val="00C76427"/>
    <w:rsid w:val="00C769B0"/>
    <w:rsid w:val="00C7762E"/>
    <w:rsid w:val="00C77AEC"/>
    <w:rsid w:val="00C77F90"/>
    <w:rsid w:val="00C80554"/>
    <w:rsid w:val="00C807A2"/>
    <w:rsid w:val="00C80835"/>
    <w:rsid w:val="00C808AC"/>
    <w:rsid w:val="00C8197A"/>
    <w:rsid w:val="00C84084"/>
    <w:rsid w:val="00C8462C"/>
    <w:rsid w:val="00C8471E"/>
    <w:rsid w:val="00C84955"/>
    <w:rsid w:val="00C84A39"/>
    <w:rsid w:val="00C85FED"/>
    <w:rsid w:val="00C86467"/>
    <w:rsid w:val="00C87199"/>
    <w:rsid w:val="00C90A32"/>
    <w:rsid w:val="00C912FD"/>
    <w:rsid w:val="00C91A3F"/>
    <w:rsid w:val="00C92316"/>
    <w:rsid w:val="00C92547"/>
    <w:rsid w:val="00C926FD"/>
    <w:rsid w:val="00C941A8"/>
    <w:rsid w:val="00C95C72"/>
    <w:rsid w:val="00C95FE9"/>
    <w:rsid w:val="00C962B5"/>
    <w:rsid w:val="00C96B86"/>
    <w:rsid w:val="00C971F9"/>
    <w:rsid w:val="00C97254"/>
    <w:rsid w:val="00C97DF7"/>
    <w:rsid w:val="00CA0AEE"/>
    <w:rsid w:val="00CA14C9"/>
    <w:rsid w:val="00CA1A6A"/>
    <w:rsid w:val="00CA20A3"/>
    <w:rsid w:val="00CA236E"/>
    <w:rsid w:val="00CA24FB"/>
    <w:rsid w:val="00CA27D6"/>
    <w:rsid w:val="00CA2D5B"/>
    <w:rsid w:val="00CA3B64"/>
    <w:rsid w:val="00CA6108"/>
    <w:rsid w:val="00CA64D5"/>
    <w:rsid w:val="00CA66DA"/>
    <w:rsid w:val="00CA7A20"/>
    <w:rsid w:val="00CB1877"/>
    <w:rsid w:val="00CB1AAC"/>
    <w:rsid w:val="00CB21E2"/>
    <w:rsid w:val="00CB3192"/>
    <w:rsid w:val="00CB3201"/>
    <w:rsid w:val="00CB3415"/>
    <w:rsid w:val="00CB360D"/>
    <w:rsid w:val="00CB3785"/>
    <w:rsid w:val="00CB3A41"/>
    <w:rsid w:val="00CB4329"/>
    <w:rsid w:val="00CB4E57"/>
    <w:rsid w:val="00CB5BB6"/>
    <w:rsid w:val="00CB6290"/>
    <w:rsid w:val="00CB6785"/>
    <w:rsid w:val="00CB6E40"/>
    <w:rsid w:val="00CB6EAE"/>
    <w:rsid w:val="00CB7127"/>
    <w:rsid w:val="00CB766B"/>
    <w:rsid w:val="00CB7C04"/>
    <w:rsid w:val="00CB7E10"/>
    <w:rsid w:val="00CC0DEB"/>
    <w:rsid w:val="00CC1417"/>
    <w:rsid w:val="00CC1720"/>
    <w:rsid w:val="00CC191C"/>
    <w:rsid w:val="00CC1F0F"/>
    <w:rsid w:val="00CC2759"/>
    <w:rsid w:val="00CC2F44"/>
    <w:rsid w:val="00CC356D"/>
    <w:rsid w:val="00CC3FEB"/>
    <w:rsid w:val="00CC469A"/>
    <w:rsid w:val="00CC52D2"/>
    <w:rsid w:val="00CC5719"/>
    <w:rsid w:val="00CC6F87"/>
    <w:rsid w:val="00CC7262"/>
    <w:rsid w:val="00CC7A24"/>
    <w:rsid w:val="00CC7DFE"/>
    <w:rsid w:val="00CD0040"/>
    <w:rsid w:val="00CD0EF3"/>
    <w:rsid w:val="00CD109D"/>
    <w:rsid w:val="00CD1E9D"/>
    <w:rsid w:val="00CD243C"/>
    <w:rsid w:val="00CD2A30"/>
    <w:rsid w:val="00CD2D54"/>
    <w:rsid w:val="00CD3228"/>
    <w:rsid w:val="00CD4041"/>
    <w:rsid w:val="00CD4565"/>
    <w:rsid w:val="00CD461B"/>
    <w:rsid w:val="00CD4B0C"/>
    <w:rsid w:val="00CD5288"/>
    <w:rsid w:val="00CD57BE"/>
    <w:rsid w:val="00CD61DC"/>
    <w:rsid w:val="00CD6672"/>
    <w:rsid w:val="00CD66E6"/>
    <w:rsid w:val="00CD6ABB"/>
    <w:rsid w:val="00CD79E5"/>
    <w:rsid w:val="00CD7AB9"/>
    <w:rsid w:val="00CE158A"/>
    <w:rsid w:val="00CE158F"/>
    <w:rsid w:val="00CE1872"/>
    <w:rsid w:val="00CE1983"/>
    <w:rsid w:val="00CE2661"/>
    <w:rsid w:val="00CE2909"/>
    <w:rsid w:val="00CE2C36"/>
    <w:rsid w:val="00CE350A"/>
    <w:rsid w:val="00CE3E59"/>
    <w:rsid w:val="00CE417B"/>
    <w:rsid w:val="00CE5352"/>
    <w:rsid w:val="00CE53E5"/>
    <w:rsid w:val="00CE5813"/>
    <w:rsid w:val="00CE5A1B"/>
    <w:rsid w:val="00CE5CF2"/>
    <w:rsid w:val="00CE5D94"/>
    <w:rsid w:val="00CE6713"/>
    <w:rsid w:val="00CE71E9"/>
    <w:rsid w:val="00CE7B1F"/>
    <w:rsid w:val="00CE7F9D"/>
    <w:rsid w:val="00CF0DEC"/>
    <w:rsid w:val="00CF126F"/>
    <w:rsid w:val="00CF2572"/>
    <w:rsid w:val="00CF25A1"/>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8C9"/>
    <w:rsid w:val="00D02F2F"/>
    <w:rsid w:val="00D03237"/>
    <w:rsid w:val="00D03329"/>
    <w:rsid w:val="00D03CB9"/>
    <w:rsid w:val="00D04533"/>
    <w:rsid w:val="00D04573"/>
    <w:rsid w:val="00D04940"/>
    <w:rsid w:val="00D05411"/>
    <w:rsid w:val="00D054F2"/>
    <w:rsid w:val="00D055D2"/>
    <w:rsid w:val="00D055F6"/>
    <w:rsid w:val="00D05E5A"/>
    <w:rsid w:val="00D06476"/>
    <w:rsid w:val="00D06535"/>
    <w:rsid w:val="00D065C2"/>
    <w:rsid w:val="00D06995"/>
    <w:rsid w:val="00D070BF"/>
    <w:rsid w:val="00D07B0D"/>
    <w:rsid w:val="00D10E20"/>
    <w:rsid w:val="00D1160E"/>
    <w:rsid w:val="00D12C10"/>
    <w:rsid w:val="00D1305C"/>
    <w:rsid w:val="00D13087"/>
    <w:rsid w:val="00D13856"/>
    <w:rsid w:val="00D13A97"/>
    <w:rsid w:val="00D14643"/>
    <w:rsid w:val="00D16FA0"/>
    <w:rsid w:val="00D17378"/>
    <w:rsid w:val="00D2017F"/>
    <w:rsid w:val="00D206F5"/>
    <w:rsid w:val="00D21449"/>
    <w:rsid w:val="00D216B2"/>
    <w:rsid w:val="00D222F1"/>
    <w:rsid w:val="00D22940"/>
    <w:rsid w:val="00D22D83"/>
    <w:rsid w:val="00D23974"/>
    <w:rsid w:val="00D24E2E"/>
    <w:rsid w:val="00D2519A"/>
    <w:rsid w:val="00D25462"/>
    <w:rsid w:val="00D25507"/>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B88"/>
    <w:rsid w:val="00D34138"/>
    <w:rsid w:val="00D341F3"/>
    <w:rsid w:val="00D34548"/>
    <w:rsid w:val="00D34914"/>
    <w:rsid w:val="00D36606"/>
    <w:rsid w:val="00D36816"/>
    <w:rsid w:val="00D36CD7"/>
    <w:rsid w:val="00D36ED9"/>
    <w:rsid w:val="00D37A37"/>
    <w:rsid w:val="00D4101D"/>
    <w:rsid w:val="00D4128C"/>
    <w:rsid w:val="00D42AFB"/>
    <w:rsid w:val="00D43511"/>
    <w:rsid w:val="00D4404B"/>
    <w:rsid w:val="00D4411B"/>
    <w:rsid w:val="00D44ABA"/>
    <w:rsid w:val="00D44EC6"/>
    <w:rsid w:val="00D45EB6"/>
    <w:rsid w:val="00D4638E"/>
    <w:rsid w:val="00D46D18"/>
    <w:rsid w:val="00D4724C"/>
    <w:rsid w:val="00D47E56"/>
    <w:rsid w:val="00D50161"/>
    <w:rsid w:val="00D501D3"/>
    <w:rsid w:val="00D50378"/>
    <w:rsid w:val="00D507DF"/>
    <w:rsid w:val="00D5130A"/>
    <w:rsid w:val="00D51533"/>
    <w:rsid w:val="00D51769"/>
    <w:rsid w:val="00D51F85"/>
    <w:rsid w:val="00D522D8"/>
    <w:rsid w:val="00D53A98"/>
    <w:rsid w:val="00D53F6E"/>
    <w:rsid w:val="00D54174"/>
    <w:rsid w:val="00D548CF"/>
    <w:rsid w:val="00D5491C"/>
    <w:rsid w:val="00D54CCF"/>
    <w:rsid w:val="00D554E8"/>
    <w:rsid w:val="00D55E12"/>
    <w:rsid w:val="00D5657D"/>
    <w:rsid w:val="00D5704D"/>
    <w:rsid w:val="00D5748E"/>
    <w:rsid w:val="00D577BB"/>
    <w:rsid w:val="00D60B39"/>
    <w:rsid w:val="00D610C4"/>
    <w:rsid w:val="00D612A9"/>
    <w:rsid w:val="00D61309"/>
    <w:rsid w:val="00D61ABF"/>
    <w:rsid w:val="00D61CE2"/>
    <w:rsid w:val="00D61E63"/>
    <w:rsid w:val="00D6201F"/>
    <w:rsid w:val="00D63253"/>
    <w:rsid w:val="00D636BE"/>
    <w:rsid w:val="00D6411E"/>
    <w:rsid w:val="00D64482"/>
    <w:rsid w:val="00D64979"/>
    <w:rsid w:val="00D64A0C"/>
    <w:rsid w:val="00D65C71"/>
    <w:rsid w:val="00D65DCC"/>
    <w:rsid w:val="00D66935"/>
    <w:rsid w:val="00D66C59"/>
    <w:rsid w:val="00D67313"/>
    <w:rsid w:val="00D702CA"/>
    <w:rsid w:val="00D70636"/>
    <w:rsid w:val="00D71230"/>
    <w:rsid w:val="00D735D0"/>
    <w:rsid w:val="00D738D2"/>
    <w:rsid w:val="00D74118"/>
    <w:rsid w:val="00D74693"/>
    <w:rsid w:val="00D74696"/>
    <w:rsid w:val="00D75688"/>
    <w:rsid w:val="00D7589B"/>
    <w:rsid w:val="00D760A2"/>
    <w:rsid w:val="00D76A64"/>
    <w:rsid w:val="00D77315"/>
    <w:rsid w:val="00D77465"/>
    <w:rsid w:val="00D77D3C"/>
    <w:rsid w:val="00D80021"/>
    <w:rsid w:val="00D807E5"/>
    <w:rsid w:val="00D80803"/>
    <w:rsid w:val="00D833BE"/>
    <w:rsid w:val="00D84C22"/>
    <w:rsid w:val="00D8562F"/>
    <w:rsid w:val="00D858D9"/>
    <w:rsid w:val="00D85B15"/>
    <w:rsid w:val="00D8724C"/>
    <w:rsid w:val="00D8796D"/>
    <w:rsid w:val="00D87C8E"/>
    <w:rsid w:val="00D87E37"/>
    <w:rsid w:val="00D90280"/>
    <w:rsid w:val="00D90A85"/>
    <w:rsid w:val="00D92936"/>
    <w:rsid w:val="00D929A3"/>
    <w:rsid w:val="00D93004"/>
    <w:rsid w:val="00D930C0"/>
    <w:rsid w:val="00D93449"/>
    <w:rsid w:val="00D93711"/>
    <w:rsid w:val="00D938C1"/>
    <w:rsid w:val="00D942C4"/>
    <w:rsid w:val="00D94901"/>
    <w:rsid w:val="00D95413"/>
    <w:rsid w:val="00D963A9"/>
    <w:rsid w:val="00D96479"/>
    <w:rsid w:val="00D964FA"/>
    <w:rsid w:val="00D96D2A"/>
    <w:rsid w:val="00D96F2A"/>
    <w:rsid w:val="00D97571"/>
    <w:rsid w:val="00D97A50"/>
    <w:rsid w:val="00DA05BF"/>
    <w:rsid w:val="00DA0C2C"/>
    <w:rsid w:val="00DA0D7D"/>
    <w:rsid w:val="00DA193F"/>
    <w:rsid w:val="00DA1B0B"/>
    <w:rsid w:val="00DA2589"/>
    <w:rsid w:val="00DA29C7"/>
    <w:rsid w:val="00DA2AF8"/>
    <w:rsid w:val="00DA2C76"/>
    <w:rsid w:val="00DA386A"/>
    <w:rsid w:val="00DA466E"/>
    <w:rsid w:val="00DA47A8"/>
    <w:rsid w:val="00DA524D"/>
    <w:rsid w:val="00DA7D61"/>
    <w:rsid w:val="00DB0BB5"/>
    <w:rsid w:val="00DB14DD"/>
    <w:rsid w:val="00DB1890"/>
    <w:rsid w:val="00DB1D21"/>
    <w:rsid w:val="00DB1F2C"/>
    <w:rsid w:val="00DB203C"/>
    <w:rsid w:val="00DB2897"/>
    <w:rsid w:val="00DB2E73"/>
    <w:rsid w:val="00DB3592"/>
    <w:rsid w:val="00DB47E5"/>
    <w:rsid w:val="00DB485B"/>
    <w:rsid w:val="00DB4C93"/>
    <w:rsid w:val="00DB5421"/>
    <w:rsid w:val="00DB5F2D"/>
    <w:rsid w:val="00DB64F4"/>
    <w:rsid w:val="00DB7C3F"/>
    <w:rsid w:val="00DC0172"/>
    <w:rsid w:val="00DC01C9"/>
    <w:rsid w:val="00DC039D"/>
    <w:rsid w:val="00DC1496"/>
    <w:rsid w:val="00DC198B"/>
    <w:rsid w:val="00DC1993"/>
    <w:rsid w:val="00DC20CE"/>
    <w:rsid w:val="00DC23C9"/>
    <w:rsid w:val="00DC2894"/>
    <w:rsid w:val="00DC3052"/>
    <w:rsid w:val="00DC392E"/>
    <w:rsid w:val="00DC3F8A"/>
    <w:rsid w:val="00DC4144"/>
    <w:rsid w:val="00DC41DD"/>
    <w:rsid w:val="00DC44D6"/>
    <w:rsid w:val="00DC45A9"/>
    <w:rsid w:val="00DC5B1A"/>
    <w:rsid w:val="00DC6AB8"/>
    <w:rsid w:val="00DC6DB4"/>
    <w:rsid w:val="00DC738E"/>
    <w:rsid w:val="00DC744C"/>
    <w:rsid w:val="00DC78C8"/>
    <w:rsid w:val="00DC795E"/>
    <w:rsid w:val="00DD0482"/>
    <w:rsid w:val="00DD0533"/>
    <w:rsid w:val="00DD1537"/>
    <w:rsid w:val="00DD2A23"/>
    <w:rsid w:val="00DD369A"/>
    <w:rsid w:val="00DD3A14"/>
    <w:rsid w:val="00DD46E9"/>
    <w:rsid w:val="00DD4EF1"/>
    <w:rsid w:val="00DD52BE"/>
    <w:rsid w:val="00DD740A"/>
    <w:rsid w:val="00DD77DD"/>
    <w:rsid w:val="00DD7F26"/>
    <w:rsid w:val="00DE0175"/>
    <w:rsid w:val="00DE0D00"/>
    <w:rsid w:val="00DE0D18"/>
    <w:rsid w:val="00DE1208"/>
    <w:rsid w:val="00DE16CD"/>
    <w:rsid w:val="00DE220D"/>
    <w:rsid w:val="00DE2803"/>
    <w:rsid w:val="00DE3F0E"/>
    <w:rsid w:val="00DE6492"/>
    <w:rsid w:val="00DE652F"/>
    <w:rsid w:val="00DE65AF"/>
    <w:rsid w:val="00DE7902"/>
    <w:rsid w:val="00DF02EE"/>
    <w:rsid w:val="00DF0517"/>
    <w:rsid w:val="00DF0830"/>
    <w:rsid w:val="00DF1358"/>
    <w:rsid w:val="00DF1CDA"/>
    <w:rsid w:val="00DF2420"/>
    <w:rsid w:val="00DF24CD"/>
    <w:rsid w:val="00DF280B"/>
    <w:rsid w:val="00DF28B7"/>
    <w:rsid w:val="00DF2EAD"/>
    <w:rsid w:val="00DF3079"/>
    <w:rsid w:val="00DF3345"/>
    <w:rsid w:val="00DF383D"/>
    <w:rsid w:val="00DF43E8"/>
    <w:rsid w:val="00DF4B3E"/>
    <w:rsid w:val="00DF5745"/>
    <w:rsid w:val="00DF58E2"/>
    <w:rsid w:val="00DF5F6C"/>
    <w:rsid w:val="00DF621E"/>
    <w:rsid w:val="00DF68C0"/>
    <w:rsid w:val="00DF73BB"/>
    <w:rsid w:val="00DF7546"/>
    <w:rsid w:val="00DF7650"/>
    <w:rsid w:val="00DF791C"/>
    <w:rsid w:val="00DF7F5A"/>
    <w:rsid w:val="00E00303"/>
    <w:rsid w:val="00E00332"/>
    <w:rsid w:val="00E0073A"/>
    <w:rsid w:val="00E008BA"/>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99E"/>
    <w:rsid w:val="00E07B7D"/>
    <w:rsid w:val="00E07DB8"/>
    <w:rsid w:val="00E1050F"/>
    <w:rsid w:val="00E11290"/>
    <w:rsid w:val="00E113B7"/>
    <w:rsid w:val="00E114C5"/>
    <w:rsid w:val="00E12316"/>
    <w:rsid w:val="00E1277F"/>
    <w:rsid w:val="00E12E73"/>
    <w:rsid w:val="00E139D5"/>
    <w:rsid w:val="00E14042"/>
    <w:rsid w:val="00E14CA5"/>
    <w:rsid w:val="00E15202"/>
    <w:rsid w:val="00E152DF"/>
    <w:rsid w:val="00E15505"/>
    <w:rsid w:val="00E15611"/>
    <w:rsid w:val="00E162B5"/>
    <w:rsid w:val="00E17141"/>
    <w:rsid w:val="00E17D3D"/>
    <w:rsid w:val="00E21896"/>
    <w:rsid w:val="00E219A1"/>
    <w:rsid w:val="00E2202A"/>
    <w:rsid w:val="00E22D1B"/>
    <w:rsid w:val="00E2324A"/>
    <w:rsid w:val="00E235F5"/>
    <w:rsid w:val="00E23783"/>
    <w:rsid w:val="00E23A53"/>
    <w:rsid w:val="00E2401E"/>
    <w:rsid w:val="00E256E5"/>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AE3"/>
    <w:rsid w:val="00E40BF8"/>
    <w:rsid w:val="00E410C7"/>
    <w:rsid w:val="00E4154D"/>
    <w:rsid w:val="00E4196F"/>
    <w:rsid w:val="00E41A87"/>
    <w:rsid w:val="00E41AD6"/>
    <w:rsid w:val="00E41B01"/>
    <w:rsid w:val="00E42017"/>
    <w:rsid w:val="00E423E2"/>
    <w:rsid w:val="00E426E5"/>
    <w:rsid w:val="00E42730"/>
    <w:rsid w:val="00E43060"/>
    <w:rsid w:val="00E4363A"/>
    <w:rsid w:val="00E440D0"/>
    <w:rsid w:val="00E45AB1"/>
    <w:rsid w:val="00E45B52"/>
    <w:rsid w:val="00E45C81"/>
    <w:rsid w:val="00E46268"/>
    <w:rsid w:val="00E462F2"/>
    <w:rsid w:val="00E468E6"/>
    <w:rsid w:val="00E46C51"/>
    <w:rsid w:val="00E46CC9"/>
    <w:rsid w:val="00E50255"/>
    <w:rsid w:val="00E50772"/>
    <w:rsid w:val="00E50D89"/>
    <w:rsid w:val="00E528F9"/>
    <w:rsid w:val="00E53522"/>
    <w:rsid w:val="00E545FA"/>
    <w:rsid w:val="00E546E8"/>
    <w:rsid w:val="00E5496E"/>
    <w:rsid w:val="00E55854"/>
    <w:rsid w:val="00E55BA5"/>
    <w:rsid w:val="00E56707"/>
    <w:rsid w:val="00E56ACD"/>
    <w:rsid w:val="00E57279"/>
    <w:rsid w:val="00E57739"/>
    <w:rsid w:val="00E6045F"/>
    <w:rsid w:val="00E60CA2"/>
    <w:rsid w:val="00E628AD"/>
    <w:rsid w:val="00E62908"/>
    <w:rsid w:val="00E64174"/>
    <w:rsid w:val="00E64339"/>
    <w:rsid w:val="00E64DAA"/>
    <w:rsid w:val="00E656C5"/>
    <w:rsid w:val="00E657F9"/>
    <w:rsid w:val="00E66B76"/>
    <w:rsid w:val="00E67584"/>
    <w:rsid w:val="00E67669"/>
    <w:rsid w:val="00E677BD"/>
    <w:rsid w:val="00E67AE7"/>
    <w:rsid w:val="00E7011C"/>
    <w:rsid w:val="00E708BC"/>
    <w:rsid w:val="00E70C34"/>
    <w:rsid w:val="00E70C44"/>
    <w:rsid w:val="00E7138D"/>
    <w:rsid w:val="00E7273B"/>
    <w:rsid w:val="00E72B6E"/>
    <w:rsid w:val="00E742F4"/>
    <w:rsid w:val="00E74B6D"/>
    <w:rsid w:val="00E74BE2"/>
    <w:rsid w:val="00E75976"/>
    <w:rsid w:val="00E75E5C"/>
    <w:rsid w:val="00E760FF"/>
    <w:rsid w:val="00E76208"/>
    <w:rsid w:val="00E76384"/>
    <w:rsid w:val="00E775E3"/>
    <w:rsid w:val="00E77A45"/>
    <w:rsid w:val="00E80693"/>
    <w:rsid w:val="00E812F5"/>
    <w:rsid w:val="00E8154B"/>
    <w:rsid w:val="00E82968"/>
    <w:rsid w:val="00E8357D"/>
    <w:rsid w:val="00E8373C"/>
    <w:rsid w:val="00E83967"/>
    <w:rsid w:val="00E839AD"/>
    <w:rsid w:val="00E83FCE"/>
    <w:rsid w:val="00E84570"/>
    <w:rsid w:val="00E846CA"/>
    <w:rsid w:val="00E8487A"/>
    <w:rsid w:val="00E85726"/>
    <w:rsid w:val="00E85E2B"/>
    <w:rsid w:val="00E872A7"/>
    <w:rsid w:val="00E878CC"/>
    <w:rsid w:val="00E87A7D"/>
    <w:rsid w:val="00E87EAD"/>
    <w:rsid w:val="00E901AB"/>
    <w:rsid w:val="00E90AF8"/>
    <w:rsid w:val="00E90C8E"/>
    <w:rsid w:val="00E923FD"/>
    <w:rsid w:val="00E924F7"/>
    <w:rsid w:val="00E9292A"/>
    <w:rsid w:val="00E94687"/>
    <w:rsid w:val="00E95DD9"/>
    <w:rsid w:val="00E96341"/>
    <w:rsid w:val="00E9647F"/>
    <w:rsid w:val="00E967EA"/>
    <w:rsid w:val="00E96CB9"/>
    <w:rsid w:val="00E9721B"/>
    <w:rsid w:val="00E97299"/>
    <w:rsid w:val="00E97C21"/>
    <w:rsid w:val="00EA05D9"/>
    <w:rsid w:val="00EA1521"/>
    <w:rsid w:val="00EA16C4"/>
    <w:rsid w:val="00EA19E9"/>
    <w:rsid w:val="00EA2418"/>
    <w:rsid w:val="00EA2443"/>
    <w:rsid w:val="00EA24A3"/>
    <w:rsid w:val="00EA3333"/>
    <w:rsid w:val="00EA369D"/>
    <w:rsid w:val="00EA3B6D"/>
    <w:rsid w:val="00EA3EF5"/>
    <w:rsid w:val="00EA411E"/>
    <w:rsid w:val="00EA4C4D"/>
    <w:rsid w:val="00EA539E"/>
    <w:rsid w:val="00EA641F"/>
    <w:rsid w:val="00EA64F1"/>
    <w:rsid w:val="00EA670C"/>
    <w:rsid w:val="00EA6A5A"/>
    <w:rsid w:val="00EA714D"/>
    <w:rsid w:val="00EA7386"/>
    <w:rsid w:val="00EB01C3"/>
    <w:rsid w:val="00EB19E0"/>
    <w:rsid w:val="00EB1C21"/>
    <w:rsid w:val="00EB249C"/>
    <w:rsid w:val="00EB33B0"/>
    <w:rsid w:val="00EB3B36"/>
    <w:rsid w:val="00EB42A7"/>
    <w:rsid w:val="00EB5649"/>
    <w:rsid w:val="00EB5754"/>
    <w:rsid w:val="00EB5A80"/>
    <w:rsid w:val="00EB6151"/>
    <w:rsid w:val="00EB644D"/>
    <w:rsid w:val="00EB675E"/>
    <w:rsid w:val="00EB6BB7"/>
    <w:rsid w:val="00EB780D"/>
    <w:rsid w:val="00EB7FBE"/>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F14"/>
    <w:rsid w:val="00EC7FC4"/>
    <w:rsid w:val="00ED0190"/>
    <w:rsid w:val="00ED2B2B"/>
    <w:rsid w:val="00ED2EBD"/>
    <w:rsid w:val="00ED3078"/>
    <w:rsid w:val="00ED3187"/>
    <w:rsid w:val="00ED35A7"/>
    <w:rsid w:val="00ED3B24"/>
    <w:rsid w:val="00ED3BB6"/>
    <w:rsid w:val="00ED415E"/>
    <w:rsid w:val="00ED450E"/>
    <w:rsid w:val="00ED473B"/>
    <w:rsid w:val="00ED4969"/>
    <w:rsid w:val="00ED56D3"/>
    <w:rsid w:val="00ED7770"/>
    <w:rsid w:val="00ED78E4"/>
    <w:rsid w:val="00EE1043"/>
    <w:rsid w:val="00EE1A88"/>
    <w:rsid w:val="00EE1CA1"/>
    <w:rsid w:val="00EE220A"/>
    <w:rsid w:val="00EE2448"/>
    <w:rsid w:val="00EE249B"/>
    <w:rsid w:val="00EE2853"/>
    <w:rsid w:val="00EE3012"/>
    <w:rsid w:val="00EE352A"/>
    <w:rsid w:val="00EE4A0C"/>
    <w:rsid w:val="00EE5F9E"/>
    <w:rsid w:val="00EE627B"/>
    <w:rsid w:val="00EE7A5E"/>
    <w:rsid w:val="00EF0685"/>
    <w:rsid w:val="00EF0DE4"/>
    <w:rsid w:val="00EF16CA"/>
    <w:rsid w:val="00EF1C9B"/>
    <w:rsid w:val="00EF1DF7"/>
    <w:rsid w:val="00EF26BD"/>
    <w:rsid w:val="00EF2B66"/>
    <w:rsid w:val="00EF4033"/>
    <w:rsid w:val="00EF4A41"/>
    <w:rsid w:val="00EF5D36"/>
    <w:rsid w:val="00EF5F34"/>
    <w:rsid w:val="00EF66FC"/>
    <w:rsid w:val="00EF6B68"/>
    <w:rsid w:val="00EF72D1"/>
    <w:rsid w:val="00EF7936"/>
    <w:rsid w:val="00F00C01"/>
    <w:rsid w:val="00F0135B"/>
    <w:rsid w:val="00F01FD1"/>
    <w:rsid w:val="00F0247E"/>
    <w:rsid w:val="00F02E73"/>
    <w:rsid w:val="00F03088"/>
    <w:rsid w:val="00F03091"/>
    <w:rsid w:val="00F03789"/>
    <w:rsid w:val="00F05459"/>
    <w:rsid w:val="00F05514"/>
    <w:rsid w:val="00F063A1"/>
    <w:rsid w:val="00F06CF5"/>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559"/>
    <w:rsid w:val="00F16672"/>
    <w:rsid w:val="00F16E77"/>
    <w:rsid w:val="00F16FDF"/>
    <w:rsid w:val="00F17672"/>
    <w:rsid w:val="00F17814"/>
    <w:rsid w:val="00F179D0"/>
    <w:rsid w:val="00F17DA4"/>
    <w:rsid w:val="00F17DCE"/>
    <w:rsid w:val="00F20E2C"/>
    <w:rsid w:val="00F21123"/>
    <w:rsid w:val="00F21BE9"/>
    <w:rsid w:val="00F22750"/>
    <w:rsid w:val="00F23455"/>
    <w:rsid w:val="00F23A49"/>
    <w:rsid w:val="00F23CA1"/>
    <w:rsid w:val="00F2401A"/>
    <w:rsid w:val="00F24B19"/>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6D2"/>
    <w:rsid w:val="00F35C3B"/>
    <w:rsid w:val="00F365A8"/>
    <w:rsid w:val="00F3697D"/>
    <w:rsid w:val="00F36A95"/>
    <w:rsid w:val="00F36F01"/>
    <w:rsid w:val="00F37349"/>
    <w:rsid w:val="00F404A7"/>
    <w:rsid w:val="00F405C9"/>
    <w:rsid w:val="00F40A19"/>
    <w:rsid w:val="00F40C29"/>
    <w:rsid w:val="00F414CD"/>
    <w:rsid w:val="00F414F8"/>
    <w:rsid w:val="00F424DB"/>
    <w:rsid w:val="00F43603"/>
    <w:rsid w:val="00F43AA9"/>
    <w:rsid w:val="00F43CA2"/>
    <w:rsid w:val="00F44320"/>
    <w:rsid w:val="00F44435"/>
    <w:rsid w:val="00F44FA1"/>
    <w:rsid w:val="00F45418"/>
    <w:rsid w:val="00F45BCE"/>
    <w:rsid w:val="00F4645D"/>
    <w:rsid w:val="00F46558"/>
    <w:rsid w:val="00F46639"/>
    <w:rsid w:val="00F46676"/>
    <w:rsid w:val="00F47377"/>
    <w:rsid w:val="00F4749C"/>
    <w:rsid w:val="00F47626"/>
    <w:rsid w:val="00F476A9"/>
    <w:rsid w:val="00F47CAB"/>
    <w:rsid w:val="00F50275"/>
    <w:rsid w:val="00F505C7"/>
    <w:rsid w:val="00F505F4"/>
    <w:rsid w:val="00F50CEB"/>
    <w:rsid w:val="00F51366"/>
    <w:rsid w:val="00F53109"/>
    <w:rsid w:val="00F53117"/>
    <w:rsid w:val="00F534AD"/>
    <w:rsid w:val="00F53C9E"/>
    <w:rsid w:val="00F54824"/>
    <w:rsid w:val="00F54B2F"/>
    <w:rsid w:val="00F54D09"/>
    <w:rsid w:val="00F55486"/>
    <w:rsid w:val="00F55B14"/>
    <w:rsid w:val="00F55D7D"/>
    <w:rsid w:val="00F566F6"/>
    <w:rsid w:val="00F56CE1"/>
    <w:rsid w:val="00F57031"/>
    <w:rsid w:val="00F57532"/>
    <w:rsid w:val="00F6003E"/>
    <w:rsid w:val="00F6038F"/>
    <w:rsid w:val="00F60839"/>
    <w:rsid w:val="00F6186F"/>
    <w:rsid w:val="00F61CB5"/>
    <w:rsid w:val="00F61DD5"/>
    <w:rsid w:val="00F62833"/>
    <w:rsid w:val="00F62AE5"/>
    <w:rsid w:val="00F62B07"/>
    <w:rsid w:val="00F62D01"/>
    <w:rsid w:val="00F62EE5"/>
    <w:rsid w:val="00F63BB0"/>
    <w:rsid w:val="00F64C7D"/>
    <w:rsid w:val="00F66746"/>
    <w:rsid w:val="00F669C5"/>
    <w:rsid w:val="00F672FF"/>
    <w:rsid w:val="00F67C1B"/>
    <w:rsid w:val="00F67F40"/>
    <w:rsid w:val="00F70195"/>
    <w:rsid w:val="00F70FC0"/>
    <w:rsid w:val="00F715E7"/>
    <w:rsid w:val="00F721E2"/>
    <w:rsid w:val="00F72602"/>
    <w:rsid w:val="00F72DEA"/>
    <w:rsid w:val="00F74ABA"/>
    <w:rsid w:val="00F75340"/>
    <w:rsid w:val="00F75710"/>
    <w:rsid w:val="00F75739"/>
    <w:rsid w:val="00F75AC9"/>
    <w:rsid w:val="00F75C20"/>
    <w:rsid w:val="00F75ED1"/>
    <w:rsid w:val="00F76413"/>
    <w:rsid w:val="00F76F00"/>
    <w:rsid w:val="00F7731B"/>
    <w:rsid w:val="00F77814"/>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600C"/>
    <w:rsid w:val="00F863C1"/>
    <w:rsid w:val="00F86631"/>
    <w:rsid w:val="00F869B7"/>
    <w:rsid w:val="00F86E68"/>
    <w:rsid w:val="00F86EF5"/>
    <w:rsid w:val="00F875C4"/>
    <w:rsid w:val="00F876E5"/>
    <w:rsid w:val="00F9005C"/>
    <w:rsid w:val="00F904AE"/>
    <w:rsid w:val="00F90826"/>
    <w:rsid w:val="00F91B2C"/>
    <w:rsid w:val="00F91CBA"/>
    <w:rsid w:val="00F91DF2"/>
    <w:rsid w:val="00F92513"/>
    <w:rsid w:val="00F925C6"/>
    <w:rsid w:val="00F9294C"/>
    <w:rsid w:val="00F92F98"/>
    <w:rsid w:val="00F93AEB"/>
    <w:rsid w:val="00F93DB1"/>
    <w:rsid w:val="00F94CD4"/>
    <w:rsid w:val="00F9506A"/>
    <w:rsid w:val="00F955CD"/>
    <w:rsid w:val="00F959F2"/>
    <w:rsid w:val="00F95B03"/>
    <w:rsid w:val="00F96026"/>
    <w:rsid w:val="00F96B57"/>
    <w:rsid w:val="00F97CE1"/>
    <w:rsid w:val="00FA0966"/>
    <w:rsid w:val="00FA1419"/>
    <w:rsid w:val="00FA1755"/>
    <w:rsid w:val="00FA18F2"/>
    <w:rsid w:val="00FA208B"/>
    <w:rsid w:val="00FA267A"/>
    <w:rsid w:val="00FA280A"/>
    <w:rsid w:val="00FA368A"/>
    <w:rsid w:val="00FA3832"/>
    <w:rsid w:val="00FA3EBF"/>
    <w:rsid w:val="00FA4C90"/>
    <w:rsid w:val="00FA4EEC"/>
    <w:rsid w:val="00FA5127"/>
    <w:rsid w:val="00FA6905"/>
    <w:rsid w:val="00FA7A01"/>
    <w:rsid w:val="00FB03E9"/>
    <w:rsid w:val="00FB08DC"/>
    <w:rsid w:val="00FB1250"/>
    <w:rsid w:val="00FB231E"/>
    <w:rsid w:val="00FB28CB"/>
    <w:rsid w:val="00FB2F2E"/>
    <w:rsid w:val="00FB37C3"/>
    <w:rsid w:val="00FB4456"/>
    <w:rsid w:val="00FB4D43"/>
    <w:rsid w:val="00FB5485"/>
    <w:rsid w:val="00FB5D74"/>
    <w:rsid w:val="00FB5F5C"/>
    <w:rsid w:val="00FB6220"/>
    <w:rsid w:val="00FB6981"/>
    <w:rsid w:val="00FB6D84"/>
    <w:rsid w:val="00FB7076"/>
    <w:rsid w:val="00FB7543"/>
    <w:rsid w:val="00FB75FC"/>
    <w:rsid w:val="00FC0936"/>
    <w:rsid w:val="00FC0BCA"/>
    <w:rsid w:val="00FC1093"/>
    <w:rsid w:val="00FC1673"/>
    <w:rsid w:val="00FC21CD"/>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D79C7"/>
    <w:rsid w:val="00FE0522"/>
    <w:rsid w:val="00FE1050"/>
    <w:rsid w:val="00FE116B"/>
    <w:rsid w:val="00FE153D"/>
    <w:rsid w:val="00FE1DD3"/>
    <w:rsid w:val="00FE2700"/>
    <w:rsid w:val="00FE27F4"/>
    <w:rsid w:val="00FE3184"/>
    <w:rsid w:val="00FE374D"/>
    <w:rsid w:val="00FE3887"/>
    <w:rsid w:val="00FE3BFD"/>
    <w:rsid w:val="00FE41B2"/>
    <w:rsid w:val="00FE42BA"/>
    <w:rsid w:val="00FE5BBC"/>
    <w:rsid w:val="00FE5DEC"/>
    <w:rsid w:val="00FE6509"/>
    <w:rsid w:val="00FE6638"/>
    <w:rsid w:val="00FE69B0"/>
    <w:rsid w:val="00FE77ED"/>
    <w:rsid w:val="00FE7D6B"/>
    <w:rsid w:val="00FF1053"/>
    <w:rsid w:val="00FF1B0B"/>
    <w:rsid w:val="00FF1FBA"/>
    <w:rsid w:val="00FF2773"/>
    <w:rsid w:val="00FF2B42"/>
    <w:rsid w:val="00FF322C"/>
    <w:rsid w:val="00FF3EF8"/>
    <w:rsid w:val="00FF454E"/>
    <w:rsid w:val="00FF507F"/>
    <w:rsid w:val="00FF5D4D"/>
    <w:rsid w:val="00FF634E"/>
    <w:rsid w:val="00FF649E"/>
    <w:rsid w:val="00FF6FE3"/>
    <w:rsid w:val="02A5B310"/>
    <w:rsid w:val="036F9FAF"/>
    <w:rsid w:val="055AB46E"/>
    <w:rsid w:val="05B482E3"/>
    <w:rsid w:val="060EA3DB"/>
    <w:rsid w:val="063653B2"/>
    <w:rsid w:val="07AA743C"/>
    <w:rsid w:val="0825C528"/>
    <w:rsid w:val="0AB4EB49"/>
    <w:rsid w:val="0C72485D"/>
    <w:rsid w:val="0C9E538D"/>
    <w:rsid w:val="0CD8499C"/>
    <w:rsid w:val="0DA1B3F3"/>
    <w:rsid w:val="0DB0AC54"/>
    <w:rsid w:val="0F79B9D7"/>
    <w:rsid w:val="10E0D201"/>
    <w:rsid w:val="11041DAD"/>
    <w:rsid w:val="114D992C"/>
    <w:rsid w:val="15FB6522"/>
    <w:rsid w:val="165C66F7"/>
    <w:rsid w:val="16649FEF"/>
    <w:rsid w:val="187314D3"/>
    <w:rsid w:val="193305E4"/>
    <w:rsid w:val="1A0CC7BE"/>
    <w:rsid w:val="1AB5ADE8"/>
    <w:rsid w:val="1AECDB15"/>
    <w:rsid w:val="1C3EC466"/>
    <w:rsid w:val="1C8CA1DF"/>
    <w:rsid w:val="1D38DAFD"/>
    <w:rsid w:val="21D19061"/>
    <w:rsid w:val="21E662A0"/>
    <w:rsid w:val="225CA34E"/>
    <w:rsid w:val="23272055"/>
    <w:rsid w:val="242F06C7"/>
    <w:rsid w:val="24DF3391"/>
    <w:rsid w:val="2657C157"/>
    <w:rsid w:val="26789B7A"/>
    <w:rsid w:val="27D707DD"/>
    <w:rsid w:val="29F468E2"/>
    <w:rsid w:val="2A115A7D"/>
    <w:rsid w:val="2B4D64D2"/>
    <w:rsid w:val="2B7872A7"/>
    <w:rsid w:val="2E29257B"/>
    <w:rsid w:val="2E715A7F"/>
    <w:rsid w:val="2F33A853"/>
    <w:rsid w:val="3003D639"/>
    <w:rsid w:val="3022A7F5"/>
    <w:rsid w:val="30CF78B4"/>
    <w:rsid w:val="34A1E81C"/>
    <w:rsid w:val="36EC78EE"/>
    <w:rsid w:val="36F4710C"/>
    <w:rsid w:val="390C2635"/>
    <w:rsid w:val="3920A23A"/>
    <w:rsid w:val="3AE9E302"/>
    <w:rsid w:val="3B9683F7"/>
    <w:rsid w:val="3BCB3C2E"/>
    <w:rsid w:val="3CAB666A"/>
    <w:rsid w:val="40993BDC"/>
    <w:rsid w:val="411272C2"/>
    <w:rsid w:val="4284D176"/>
    <w:rsid w:val="42E0FEE6"/>
    <w:rsid w:val="446868FA"/>
    <w:rsid w:val="449EE389"/>
    <w:rsid w:val="44A8FB23"/>
    <w:rsid w:val="4638CD78"/>
    <w:rsid w:val="471E9E97"/>
    <w:rsid w:val="484339E3"/>
    <w:rsid w:val="48703D10"/>
    <w:rsid w:val="48C08A7A"/>
    <w:rsid w:val="4AD3BACB"/>
    <w:rsid w:val="4B428375"/>
    <w:rsid w:val="4B8F2946"/>
    <w:rsid w:val="4D338AB3"/>
    <w:rsid w:val="4E973839"/>
    <w:rsid w:val="512C7C40"/>
    <w:rsid w:val="515AB37A"/>
    <w:rsid w:val="5189942C"/>
    <w:rsid w:val="52F683DB"/>
    <w:rsid w:val="532B3C12"/>
    <w:rsid w:val="55FA4715"/>
    <w:rsid w:val="5658C53A"/>
    <w:rsid w:val="569C1CFF"/>
    <w:rsid w:val="583BAD14"/>
    <w:rsid w:val="58ED34F0"/>
    <w:rsid w:val="5B58F1E4"/>
    <w:rsid w:val="5CD15AEC"/>
    <w:rsid w:val="5E1E1829"/>
    <w:rsid w:val="5EE1B42A"/>
    <w:rsid w:val="607D848B"/>
    <w:rsid w:val="61981D74"/>
    <w:rsid w:val="61D6BAE2"/>
    <w:rsid w:val="633AA146"/>
    <w:rsid w:val="64D671A7"/>
    <w:rsid w:val="650E5BA4"/>
    <w:rsid w:val="67AF5CA0"/>
    <w:rsid w:val="6CB288AC"/>
    <w:rsid w:val="6CB29864"/>
    <w:rsid w:val="6CDEAB8A"/>
    <w:rsid w:val="6DAB702B"/>
    <w:rsid w:val="6E9858D8"/>
    <w:rsid w:val="6EA8BB6A"/>
    <w:rsid w:val="6EFA4BB6"/>
    <w:rsid w:val="6F16824D"/>
    <w:rsid w:val="6F9619D1"/>
    <w:rsid w:val="71104140"/>
    <w:rsid w:val="712F5AB8"/>
    <w:rsid w:val="724B2FE2"/>
    <w:rsid w:val="749958C6"/>
    <w:rsid w:val="74F482F7"/>
    <w:rsid w:val="759EF8DD"/>
    <w:rsid w:val="75AED98F"/>
    <w:rsid w:val="75FCB035"/>
    <w:rsid w:val="77392A14"/>
    <w:rsid w:val="77467F07"/>
    <w:rsid w:val="77E0AB9D"/>
    <w:rsid w:val="788D7F63"/>
    <w:rsid w:val="78F9E42E"/>
    <w:rsid w:val="79546C12"/>
    <w:rsid w:val="7A70CAD6"/>
    <w:rsid w:val="7B63C47B"/>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15:docId w15:val="{0B01E554-92BF-46CC-B5A3-0A666309E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uiPriority w:val="9"/>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aliases w:val="TCU,Citação AGU,NotaExplicativa"/>
    <w:basedOn w:val="Normal"/>
    <w:next w:val="Normal"/>
    <w:link w:val="Citao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qFormat/>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basedOn w:val="Normal"/>
    <w:link w:val="CabealhoChar"/>
    <w:uiPriority w:val="99"/>
    <w:rsid w:val="00CA24FB"/>
    <w:pPr>
      <w:tabs>
        <w:tab w:val="center" w:pos="4252"/>
        <w:tab w:val="right" w:pos="8504"/>
      </w:tabs>
    </w:pPr>
  </w:style>
  <w:style w:type="character" w:customStyle="1" w:styleId="CabealhoChar">
    <w:name w:val="Cabeçalho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nhideWhenUsed/>
    <w:qFormat/>
    <w:rsid w:val="00430FDB"/>
    <w:rPr>
      <w:sz w:val="16"/>
      <w:szCs w:val="16"/>
    </w:rPr>
  </w:style>
  <w:style w:type="paragraph" w:styleId="Textodecomentrio">
    <w:name w:val="annotation text"/>
    <w:basedOn w:val="Normal"/>
    <w:link w:val="TextodecomentrioChar"/>
    <w:uiPriority w:val="99"/>
    <w:unhideWhenUsed/>
    <w:qFormat/>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semiHidden/>
    <w:unhideWhenUsed/>
    <w:rsid w:val="00430FDB"/>
    <w:rPr>
      <w:b/>
      <w:bCs/>
    </w:rPr>
  </w:style>
  <w:style w:type="character" w:customStyle="1" w:styleId="AssuntodocomentrioChar">
    <w:name w:val="Assunto do comentário Char"/>
    <w:basedOn w:val="TextodecomentrioChar"/>
    <w:link w:val="Assuntodocomentrio"/>
    <w:uiPriority w:val="99"/>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qFormat/>
    <w:rsid w:val="007136D9"/>
    <w:pPr>
      <w:numPr>
        <w:numId w:val="1"/>
      </w:numPr>
      <w:tabs>
        <w:tab w:val="left" w:pos="567"/>
      </w:tabs>
      <w:spacing w:before="240"/>
      <w:jc w:val="both"/>
    </w:pPr>
    <w:rPr>
      <w:rFonts w:ascii="Arial" w:hAnsi="Arial" w:cs="Arial"/>
      <w:color w:val="auto"/>
      <w:sz w:val="20"/>
      <w:szCs w:val="20"/>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7136D9"/>
    <w:rPr>
      <w:rFonts w:ascii="Arial" w:eastAsiaTheme="majorEastAsia" w:hAnsi="Arial" w:cs="Arial"/>
      <w:b/>
      <w:bCs/>
      <w:color w:val="17365D" w:themeColor="text2" w:themeShade="BF"/>
      <w:spacing w:val="5"/>
      <w:kern w:val="28"/>
      <w:sz w:val="52"/>
      <w:szCs w:val="52"/>
      <w:lang w:eastAsia="pt-BR"/>
    </w:rPr>
  </w:style>
  <w:style w:type="character" w:customStyle="1" w:styleId="Ttulo1Char">
    <w:name w:val="Título 1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3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qFormat/>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99"/>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uiPriority w:val="99"/>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681F9B"/>
    <w:pPr>
      <w:numPr>
        <w:ilvl w:val="1"/>
        <w:numId w:val="1"/>
      </w:numPr>
      <w:spacing w:before="120" w:after="120" w:line="276" w:lineRule="auto"/>
      <w:jc w:val="both"/>
    </w:pPr>
    <w:rPr>
      <w:rFonts w:ascii="Arial" w:hAnsi="Arial"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qFormat/>
    <w:rsid w:val="007B1E53"/>
    <w:pPr>
      <w:numPr>
        <w:ilvl w:val="2"/>
        <w:numId w:val="1"/>
      </w:numPr>
      <w:spacing w:before="120" w:after="120" w:line="276" w:lineRule="auto"/>
      <w:ind w:left="425" w:firstLine="0"/>
      <w:jc w:val="both"/>
    </w:pPr>
    <w:rPr>
      <w:rFonts w:ascii="Arial" w:hAnsi="Arial" w:cs="Arial"/>
      <w:color w:val="000000"/>
      <w:sz w:val="20"/>
      <w:szCs w:val="20"/>
    </w:rPr>
  </w:style>
  <w:style w:type="paragraph" w:customStyle="1" w:styleId="Nivel4">
    <w:name w:val="Nivel 4"/>
    <w:basedOn w:val="Nivel3"/>
    <w:link w:val="Nivel4Char"/>
    <w:qFormat/>
    <w:rsid w:val="007B1E53"/>
    <w:pPr>
      <w:numPr>
        <w:ilvl w:val="3"/>
      </w:numPr>
      <w:ind w:left="851" w:firstLine="0"/>
    </w:pPr>
    <w:rPr>
      <w:color w:val="auto"/>
    </w:rPr>
  </w:style>
  <w:style w:type="paragraph" w:customStyle="1" w:styleId="Nivel5">
    <w:name w:val="Nivel 5"/>
    <w:basedOn w:val="Nivel4"/>
    <w:qFormat/>
    <w:rsid w:val="007B1E53"/>
    <w:pPr>
      <w:numPr>
        <w:ilvl w:val="4"/>
      </w:numPr>
      <w:ind w:left="1276" w:firstLine="0"/>
    </w:pPr>
  </w:style>
  <w:style w:type="character" w:customStyle="1" w:styleId="Nivel4Char">
    <w:name w:val="Nivel 4 Char"/>
    <w:basedOn w:val="Fontepargpadro"/>
    <w:link w:val="Nivel4"/>
    <w:rsid w:val="007B1E53"/>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rsid w:val="00D30A43"/>
    <w:rPr>
      <w:b/>
      <w:bCs/>
    </w:rPr>
  </w:style>
  <w:style w:type="character" w:styleId="nfase">
    <w:name w:val="Emphasis"/>
    <w:basedOn w:val="Fontepargpadro"/>
    <w:uiPriority w:val="20"/>
    <w:qFormat/>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A831D9"/>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basedOn w:val="Fontepargpadro"/>
    <w:link w:val="PargrafodaLista"/>
    <w:uiPriority w:val="34"/>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F83142"/>
    <w:rPr>
      <w:i/>
      <w:iCs/>
      <w:color w:val="FF0000"/>
    </w:rPr>
  </w:style>
  <w:style w:type="paragraph" w:customStyle="1" w:styleId="Nvel3-R">
    <w:name w:val="Nível 3-R"/>
    <w:basedOn w:val="Nivel3"/>
    <w:link w:val="Nvel3-RChar"/>
    <w:qFormat/>
    <w:rsid w:val="00D42AFB"/>
    <w:pPr>
      <w:ind w:left="930" w:hanging="504"/>
    </w:pPr>
    <w:rPr>
      <w:i/>
      <w:iCs/>
      <w:color w:val="FF0000"/>
    </w:rPr>
  </w:style>
  <w:style w:type="character" w:customStyle="1" w:styleId="Nvel2-RedChar">
    <w:name w:val="Nível 2 -Red Char"/>
    <w:basedOn w:val="Nivel2Char"/>
    <w:link w:val="Nvel2-Red"/>
    <w:rsid w:val="00F83142"/>
    <w:rPr>
      <w:rFonts w:ascii="Arial" w:hAnsi="Arial" w:cs="Arial"/>
      <w:i/>
      <w:iCs/>
      <w:color w:val="FF0000"/>
      <w:lang w:eastAsia="pt-BR"/>
    </w:rPr>
  </w:style>
  <w:style w:type="paragraph" w:customStyle="1" w:styleId="Nvel4-R">
    <w:name w:val="Nível 4-R"/>
    <w:basedOn w:val="Nivel4"/>
    <w:link w:val="Nvel4-RChar"/>
    <w:qFormat/>
    <w:rsid w:val="00031DBE"/>
    <w:pPr>
      <w:ind w:left="2491" w:hanging="648"/>
    </w:pPr>
    <w:rPr>
      <w:i/>
      <w:iCs/>
      <w:color w:val="FF0000"/>
    </w:rPr>
  </w:style>
  <w:style w:type="character" w:customStyle="1" w:styleId="Nivel3Char">
    <w:name w:val="Nivel 3 Char"/>
    <w:basedOn w:val="Fontepargpadro"/>
    <w:link w:val="Nivel3"/>
    <w:rsid w:val="007B1E53"/>
    <w:rPr>
      <w:rFonts w:ascii="Arial" w:hAnsi="Arial" w:cs="Arial"/>
      <w:color w:val="000000"/>
      <w:lang w:eastAsia="pt-BR"/>
    </w:rPr>
  </w:style>
  <w:style w:type="character" w:customStyle="1" w:styleId="Nvel3-RChar">
    <w:name w:val="Nível 3-R Char"/>
    <w:basedOn w:val="Nivel3Char"/>
    <w:link w:val="Nvel3-R"/>
    <w:rsid w:val="00D42AFB"/>
    <w:rPr>
      <w:rFonts w:ascii="Arial" w:hAnsi="Arial" w:cs="Arial"/>
      <w:i/>
      <w:iCs/>
      <w:color w:val="FF0000"/>
      <w:lang w:eastAsia="pt-BR"/>
    </w:rPr>
  </w:style>
  <w:style w:type="paragraph" w:customStyle="1" w:styleId="Nvel1-SemNum">
    <w:name w:val="Nível 1-Sem Num"/>
    <w:basedOn w:val="Nivel01"/>
    <w:link w:val="Nvel1-SemNumChar"/>
    <w:qFormat/>
    <w:rsid w:val="00E7273B"/>
    <w:pPr>
      <w:numPr>
        <w:numId w:val="0"/>
      </w:numPr>
      <w:ind w:left="357"/>
      <w:outlineLvl w:val="1"/>
    </w:pPr>
    <w:rPr>
      <w:color w:val="FF0000"/>
    </w:rPr>
  </w:style>
  <w:style w:type="character" w:customStyle="1" w:styleId="Nvel4-RChar">
    <w:name w:val="Nível 4-R Char"/>
    <w:basedOn w:val="Nivel4Char"/>
    <w:link w:val="Nvel4-R"/>
    <w:rsid w:val="00031DBE"/>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E7273B"/>
    <w:rPr>
      <w:rFonts w:ascii="Arial" w:eastAsiaTheme="majorEastAsia" w:hAnsi="Arial" w:cs="Arial"/>
      <w:b/>
      <w:bCs/>
      <w:color w:val="FF0000"/>
      <w:spacing w:val="5"/>
      <w:kern w:val="28"/>
      <w:sz w:val="52"/>
      <w:szCs w:val="52"/>
      <w:lang w:eastAsia="pt-BR"/>
    </w:rPr>
  </w:style>
  <w:style w:type="paragraph" w:customStyle="1" w:styleId="citao2">
    <w:name w:val="citação 2"/>
    <w:basedOn w:val="Citao"/>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comments.xml.rels><?xml version="1.0" encoding="UTF-8" standalone="yes"?>
<Relationships xmlns="http://schemas.openxmlformats.org/package/2006/relationships"><Relationship Id="rId3" Type="http://schemas.openxmlformats.org/officeDocument/2006/relationships/hyperlink" Target="https://www.planalto.gov.br/ccivil_03/_Ato2023-2026/2024/Lei/L14973.htm" TargetMode="External"/><Relationship Id="rId2" Type="http://schemas.openxmlformats.org/officeDocument/2006/relationships/hyperlink" Target="https://www.planalto.gov.br/ccivil_03/_Ato2023-2026/2024/Mpv/mpv1259.htm" TargetMode="External"/><Relationship Id="rId1" Type="http://schemas.openxmlformats.org/officeDocument/2006/relationships/hyperlink" Target="mailto:cgu.modeloscontratacao@agu.gov.br" TargetMode="External"/></Relationships>
</file>

<file path=word/_rels/document.xml.rels><?xml version="1.0" encoding="UTF-8" standalone="yes"?>
<Relationships xmlns="http://schemas.openxmlformats.org/package/2006/relationships"><Relationship Id="rId13" Type="http://schemas.microsoft.com/office/2016/09/relationships/commentsIds" Target="commentsIds.xm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eader" Target="header1.xm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42" Type="http://schemas.microsoft.com/office/2011/relationships/people" Target="peop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s://www.planalto.gov.br/ccivil_03/_ato2011-2014/2012/decreto/d7724.htm" TargetMode="External"/><Relationship Id="rId10" Type="http://schemas.openxmlformats.org/officeDocument/2006/relationships/endnotes" Target="endnotes.xm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s://www.planalto.gov.br/ccivil_03/_ato2011-2014/2011/lei/l12527.htm"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microsoft.com/office/2011/relationships/commentsExtended" Target="commentsExtended.xm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s://www.planalto.gov.br/ccivil_03/leis/l8078compilado.htm" TargetMode="External"/><Relationship Id="rId38" Type="http://schemas.openxmlformats.org/officeDocument/2006/relationships/hyperlink" Target="http://www.planalto.gov.br/ccivil_03/_ato2019-2022/2021/lei/L14133.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eb27506-d0cb-4764-903f-1304ed79efc7">
      <Terms xmlns="http://schemas.microsoft.com/office/infopath/2007/PartnerControls"/>
    </lcf76f155ced4ddcb4097134ff3c332f>
    <TaxCatchAll xmlns="8ce77f6a-f1fb-45c7-a4e1-13af6ce189a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46D1D902F9AFB0458A156704A0C1878F" ma:contentTypeVersion="16" ma:contentTypeDescription="Crie um novo documento." ma:contentTypeScope="" ma:versionID="040e5869182e1cb9126f0435b86a698e">
  <xsd:schema xmlns:xsd="http://www.w3.org/2001/XMLSchema" xmlns:xs="http://www.w3.org/2001/XMLSchema" xmlns:p="http://schemas.microsoft.com/office/2006/metadata/properties" xmlns:ns2="feb27506-d0cb-4764-903f-1304ed79efc7" xmlns:ns3="8ce77f6a-f1fb-45c7-a4e1-13af6ce189a7" targetNamespace="http://schemas.microsoft.com/office/2006/metadata/properties" ma:root="true" ma:fieldsID="3880565e164738f8159dd0215b8152f8" ns2:_="" ns3:_="">
    <xsd:import namespace="feb27506-d0cb-4764-903f-1304ed79efc7"/>
    <xsd:import namespace="8ce77f6a-f1fb-45c7-a4e1-13af6ce189a7"/>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b27506-d0cb-4764-903f-1304ed79ef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Marcações de imagem" ma:readOnly="false" ma:fieldId="{5cf76f15-5ced-4ddc-b409-7134ff3c332f}" ma:taxonomyMulti="true" ma:sspId="bf897d17-34fd-4a01-8f80-908009a6c4a9"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e77f6a-f1fb-45c7-a4e1-13af6ce189a7" elementFormDefault="qualified">
    <xsd:import namespace="http://schemas.microsoft.com/office/2006/documentManagement/types"/>
    <xsd:import namespace="http://schemas.microsoft.com/office/infopath/2007/PartnerControls"/>
    <xsd:element name="SharedWithUsers" ma:index="11"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hes de Compartilhado Com" ma:internalName="SharedWithDetails" ma:readOnly="true">
      <xsd:simpleType>
        <xsd:restriction base="dms:Note">
          <xsd:maxLength value="255"/>
        </xsd:restriction>
      </xsd:simpleType>
    </xsd:element>
    <xsd:element name="TaxCatchAll" ma:index="22" nillable="true" ma:displayName="Taxonomy Catch All Column" ma:hidden="true" ma:list="{0181f5d3-ebad-498c-9a31-f5a530b21cfd}" ma:internalName="TaxCatchAll" ma:showField="CatchAllData" ma:web="8ce77f6a-f1fb-45c7-a4e1-13af6ce189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5959FA-F200-4562-92EA-5DBB5C9E194C}">
  <ds:schemaRefs>
    <ds:schemaRef ds:uri="http://schemas.microsoft.com/office/2006/metadata/properties"/>
    <ds:schemaRef ds:uri="http://schemas.microsoft.com/office/infopath/2007/PartnerControls"/>
    <ds:schemaRef ds:uri="feb27506-d0cb-4764-903f-1304ed79efc7"/>
    <ds:schemaRef ds:uri="8ce77f6a-f1fb-45c7-a4e1-13af6ce189a7"/>
  </ds:schemaRefs>
</ds:datastoreItem>
</file>

<file path=customXml/itemProps2.xml><?xml version="1.0" encoding="utf-8"?>
<ds:datastoreItem xmlns:ds="http://schemas.openxmlformats.org/officeDocument/2006/customXml" ds:itemID="{C7607C31-6163-4B34-9531-FB7DCB7504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b27506-d0cb-4764-903f-1304ed79efc7"/>
    <ds:schemaRef ds:uri="8ce77f6a-f1fb-45c7-a4e1-13af6ce189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7D807E-910E-4990-BD23-C86A763BAD25}">
  <ds:schemaRefs>
    <ds:schemaRef ds:uri="http://schemas.openxmlformats.org/officeDocument/2006/bibliography"/>
  </ds:schemaRefs>
</ds:datastoreItem>
</file>

<file path=customXml/itemProps4.xml><?xml version="1.0" encoding="utf-8"?>
<ds:datastoreItem xmlns:ds="http://schemas.openxmlformats.org/officeDocument/2006/customXml" ds:itemID="{1527AED9-0923-49B7-9180-F7E6EDE0C8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3630</Words>
  <Characters>20879</Characters>
  <Application>Microsoft Office Word</Application>
  <DocSecurity>0</DocSecurity>
  <Lines>393</Lines>
  <Paragraphs>220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Nathalia Prado Radel</dc:creator>
  <cp:keywords/>
  <dc:description/>
  <cp:lastModifiedBy>Nathalia Prado Radel</cp:lastModifiedBy>
  <cp:revision>2</cp:revision>
  <dcterms:created xsi:type="dcterms:W3CDTF">2025-10-02T14:47:00Z</dcterms:created>
  <dcterms:modified xsi:type="dcterms:W3CDTF">2025-10-02T14:47:00Z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0x01010046D1D902F9AFB0458A156704A0C1878F</vt:lpwstr>
  </property>
  <property fmtid="{D5CDD505-2E9C-101B-9397-08002B2CF9AE}" pid="3" name="MediaServiceImageTags">
    <vt:lpwstr/>
  </property>
</Properties>
</file>