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34668" w14:textId="3883ECCA" w:rsidR="00FB4081" w:rsidRPr="00AD23AD" w:rsidRDefault="00AD23AD" w:rsidP="00AD23AD">
      <w:pPr>
        <w:ind w:left="-851"/>
        <w:jc w:val="center"/>
        <w:rPr>
          <w:b/>
          <w:color w:val="2F5496" w:themeColor="accent1" w:themeShade="BF"/>
          <w:u w:val="single"/>
        </w:rPr>
      </w:pPr>
      <w:bookmarkStart w:id="0" w:name="_GoBack"/>
      <w:bookmarkEnd w:id="0"/>
      <w:r w:rsidRPr="00AD23AD">
        <w:rPr>
          <w:b/>
          <w:color w:val="2F5496" w:themeColor="accent1" w:themeShade="BF"/>
          <w:u w:val="single"/>
        </w:rPr>
        <w:t>CHECKLIST – RESOLUÇÃO CONTRAN Nº 872, DE 2021</w:t>
      </w:r>
    </w:p>
    <w:p w14:paraId="710F530C" w14:textId="6FDA67B7" w:rsidR="00754318" w:rsidRPr="004A2BE2" w:rsidRDefault="004A2BE2" w:rsidP="00AD23AD">
      <w:pPr>
        <w:jc w:val="both"/>
        <w:rPr>
          <w:b/>
        </w:rPr>
      </w:pPr>
      <w:r>
        <w:rPr>
          <w:b/>
        </w:rPr>
        <w:t>OS</w:t>
      </w:r>
      <w:r w:rsidR="00754318" w:rsidRPr="004A2BE2">
        <w:rPr>
          <w:b/>
        </w:rPr>
        <w:t xml:space="preserve"> DOCUMENTOS DEVERÃO</w:t>
      </w:r>
      <w:r>
        <w:rPr>
          <w:b/>
        </w:rPr>
        <w:t xml:space="preserve"> SER </w:t>
      </w:r>
      <w:r w:rsidR="00FB4081">
        <w:rPr>
          <w:b/>
        </w:rPr>
        <w:t xml:space="preserve">ENVIADOS EM </w:t>
      </w:r>
      <w:r w:rsidR="00AD23AD">
        <w:rPr>
          <w:b/>
        </w:rPr>
        <w:t xml:space="preserve">ARQUIVOS </w:t>
      </w:r>
      <w:r>
        <w:rPr>
          <w:b/>
        </w:rPr>
        <w:t>SE</w:t>
      </w:r>
      <w:r w:rsidR="00FB4081">
        <w:rPr>
          <w:b/>
        </w:rPr>
        <w:t>P</w:t>
      </w:r>
      <w:r>
        <w:rPr>
          <w:b/>
        </w:rPr>
        <w:t>ARADO</w:t>
      </w:r>
      <w:r w:rsidR="00AD23AD">
        <w:rPr>
          <w:b/>
        </w:rPr>
        <w:t>S NO SEI, NA SEQUÊNCIA ABAIXO DESCRITA</w:t>
      </w:r>
      <w:r>
        <w:rPr>
          <w:b/>
        </w:rPr>
        <w:t xml:space="preserve"> </w:t>
      </w:r>
      <w:r w:rsidR="00FB4081">
        <w:rPr>
          <w:b/>
        </w:rPr>
        <w:t xml:space="preserve">E </w:t>
      </w:r>
      <w:r w:rsidR="00AD23AD">
        <w:rPr>
          <w:b/>
        </w:rPr>
        <w:t>IDENTIFICADOS COM</w:t>
      </w:r>
      <w:r w:rsidR="00754318" w:rsidRPr="004A2BE2">
        <w:rPr>
          <w:b/>
        </w:rPr>
        <w:t xml:space="preserve"> O</w:t>
      </w:r>
      <w:r w:rsidR="00F70432">
        <w:rPr>
          <w:b/>
        </w:rPr>
        <w:t>S</w:t>
      </w:r>
      <w:r w:rsidR="00754318" w:rsidRPr="004A2BE2">
        <w:rPr>
          <w:b/>
        </w:rPr>
        <w:t xml:space="preserve"> TITULOS </w:t>
      </w:r>
      <w:r w:rsidR="00FB4081">
        <w:rPr>
          <w:b/>
        </w:rPr>
        <w:t xml:space="preserve">DE CADA ITEM </w:t>
      </w:r>
      <w:r w:rsidR="00754318" w:rsidRPr="004A2BE2">
        <w:rPr>
          <w:b/>
        </w:rPr>
        <w:t>EM NEGRITO</w:t>
      </w:r>
      <w:r w:rsidR="00AD23AD">
        <w:rPr>
          <w:b/>
        </w:rPr>
        <w:t>.</w:t>
      </w:r>
    </w:p>
    <w:tbl>
      <w:tblPr>
        <w:tblStyle w:val="Tabelacomgrade"/>
        <w:tblW w:w="533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78"/>
        <w:gridCol w:w="506"/>
        <w:gridCol w:w="506"/>
        <w:gridCol w:w="477"/>
        <w:gridCol w:w="1342"/>
        <w:gridCol w:w="2395"/>
      </w:tblGrid>
      <w:tr w:rsidR="00B8035B" w:rsidRPr="003B138B" w14:paraId="60FCC25A" w14:textId="2F177CC0" w:rsidTr="00AD23AD">
        <w:trPr>
          <w:tblHeader/>
          <w:jc w:val="center"/>
        </w:trPr>
        <w:tc>
          <w:tcPr>
            <w:tcW w:w="2118" w:type="pct"/>
            <w:gridSpan w:val="2"/>
            <w:vAlign w:val="center"/>
          </w:tcPr>
          <w:p w14:paraId="7A89A947" w14:textId="17AA5500" w:rsidR="00B8035B" w:rsidRPr="003B138B" w:rsidRDefault="00B8035B" w:rsidP="003B138B">
            <w:pPr>
              <w:jc w:val="center"/>
              <w:rPr>
                <w:b/>
                <w:bCs/>
                <w:sz w:val="18"/>
                <w:szCs w:val="18"/>
              </w:rPr>
            </w:pPr>
            <w:r w:rsidRPr="003B138B">
              <w:rPr>
                <w:b/>
                <w:bCs/>
                <w:sz w:val="18"/>
                <w:szCs w:val="18"/>
              </w:rPr>
              <w:t>AET Nº _______/2023E</w:t>
            </w:r>
          </w:p>
        </w:tc>
        <w:tc>
          <w:tcPr>
            <w:tcW w:w="279" w:type="pct"/>
            <w:vAlign w:val="center"/>
          </w:tcPr>
          <w:p w14:paraId="0E2FF42B" w14:textId="439980A6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>SIM</w:t>
            </w:r>
          </w:p>
        </w:tc>
        <w:tc>
          <w:tcPr>
            <w:tcW w:w="279" w:type="pct"/>
            <w:vAlign w:val="center"/>
          </w:tcPr>
          <w:p w14:paraId="60B6D456" w14:textId="72E94A2D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>NÃO</w:t>
            </w:r>
          </w:p>
        </w:tc>
        <w:tc>
          <w:tcPr>
            <w:tcW w:w="263" w:type="pct"/>
            <w:vAlign w:val="center"/>
          </w:tcPr>
          <w:p w14:paraId="066E3CB5" w14:textId="4428F420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740" w:type="pct"/>
            <w:vAlign w:val="center"/>
          </w:tcPr>
          <w:p w14:paraId="6B2BFE84" w14:textId="6879097F" w:rsidR="00B8035B" w:rsidRPr="003B138B" w:rsidRDefault="00B8035B" w:rsidP="003B138B">
            <w:pPr>
              <w:jc w:val="center"/>
              <w:rPr>
                <w:b/>
                <w:bCs/>
                <w:sz w:val="18"/>
                <w:szCs w:val="18"/>
              </w:rPr>
            </w:pPr>
            <w:r w:rsidRPr="003B138B">
              <w:rPr>
                <w:b/>
                <w:bCs/>
                <w:sz w:val="18"/>
                <w:szCs w:val="18"/>
              </w:rPr>
              <w:t>Localizador</w:t>
            </w:r>
          </w:p>
        </w:tc>
        <w:tc>
          <w:tcPr>
            <w:tcW w:w="1321" w:type="pct"/>
            <w:vAlign w:val="center"/>
          </w:tcPr>
          <w:p w14:paraId="3319AE96" w14:textId="62893B86" w:rsidR="00B8035B" w:rsidRPr="003B138B" w:rsidRDefault="00B8035B" w:rsidP="003B138B">
            <w:pPr>
              <w:jc w:val="center"/>
              <w:rPr>
                <w:b/>
                <w:bCs/>
                <w:sz w:val="18"/>
                <w:szCs w:val="18"/>
              </w:rPr>
            </w:pPr>
            <w:r w:rsidRPr="003B138B">
              <w:rPr>
                <w:b/>
                <w:bCs/>
                <w:sz w:val="18"/>
                <w:szCs w:val="18"/>
              </w:rPr>
              <w:t>OBS</w:t>
            </w:r>
          </w:p>
        </w:tc>
      </w:tr>
      <w:tr w:rsidR="00B8035B" w:rsidRPr="003B138B" w14:paraId="2D5C3DCC" w14:textId="7B4B8C5A" w:rsidTr="00AD23AD">
        <w:trPr>
          <w:jc w:val="center"/>
        </w:trPr>
        <w:tc>
          <w:tcPr>
            <w:tcW w:w="310" w:type="pct"/>
            <w:vAlign w:val="center"/>
          </w:tcPr>
          <w:p w14:paraId="4B47347F" w14:textId="0898EA52" w:rsidR="00B8035B" w:rsidRPr="003B138B" w:rsidRDefault="004A2BE2" w:rsidP="004A2BE2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807" w:type="pct"/>
            <w:vAlign w:val="center"/>
          </w:tcPr>
          <w:p w14:paraId="2383A728" w14:textId="43042F56" w:rsidR="00B8035B" w:rsidRPr="003B138B" w:rsidRDefault="00B8035B" w:rsidP="00600DF9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I - ESTUDO TÉCNICO QUE COMPROVE A COMPATIBILIDADE DAS CVC NAS VIAS QUE PRETENDE CIRCULAR, CONTEMPLANDO:</w:t>
            </w:r>
          </w:p>
          <w:p w14:paraId="450F3CBF" w14:textId="749A46DF" w:rsidR="00B8035B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14"/>
                <w:szCs w:val="14"/>
              </w:rPr>
            </w:pPr>
            <w:r w:rsidRPr="00600DF9">
              <w:rPr>
                <w:rFonts w:cstheme="minorHAnsi"/>
                <w:sz w:val="14"/>
                <w:szCs w:val="14"/>
              </w:rPr>
              <w:t>MEMÓRIA DE CÁLCULO DE COMPATIBILIDADE DA CAPACIDADE MÁXIMA DE TRAÇÃO (CMT), DETERMINADA PELO FABRICANTE, COM O PBTC;</w:t>
            </w:r>
          </w:p>
          <w:p w14:paraId="7EDC4DCD" w14:textId="77777777" w:rsidR="00600DF9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MEMÓRIA DE CÁLCULO DE ARRASTE E VARREDURA DE ACORDO COM RAIOS DE CURVA APRESENTADOS NO ESTUDO DE VIABILIDADE DE TRÁFEGO DA CVC;</w:t>
            </w:r>
          </w:p>
          <w:p w14:paraId="0C30E951" w14:textId="77777777" w:rsidR="00600DF9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MEMÓRIA DE CÁLCULO DE CAPACIDADE DE VENCER RAMPAS DE ATÉ 6% (SEIS POR CENTO), MANTENDO A VELOCIDADE MÍNIMA REGULAMENTADA DA VIA;</w:t>
            </w:r>
          </w:p>
          <w:p w14:paraId="5268D973" w14:textId="77777777" w:rsidR="00600DF9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GRÁFICO DEMONSTRATIVO DAS VELOCIDADES QUE A UNIDADE TRATORA DA COMPOSIÇÃO É CAPAZ DE DESENVOLVER PARA ACLIVES DE 0 A 6%;</w:t>
            </w:r>
          </w:p>
          <w:p w14:paraId="7687DA62" w14:textId="77777777" w:rsidR="00600DF9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DEMONSTRATIVO DE CAPACIDADES TÉCNICAS DA UNIDADE TRATORA FORNECIDAS E COMPROVADAS PELO FABRICANTE DE ACORDO COM AS CARACTERÍSTICAS TÉCNICAS PARA CADA TIPO E MODELO DE CAMINHÃO-TRATOR (CMT, DIMENSÕES, RELAÇÃO DA CAIXCONFORMIA DE CÂMBIO, REDUÇÕES DIFERENCIAL E CUBO DE RODAS, POTÊNCIA E TORQUE MÁXIMO E MÍNIMO);</w:t>
            </w:r>
          </w:p>
          <w:p w14:paraId="5684C565" w14:textId="77777777" w:rsidR="00600DF9" w:rsidRPr="00600DF9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PLANTA DIMENSIONAL PARA CADA TIPO E MODELO DE CAMINHÃO-TRATOR COM DEMONSTRATIVO DAS CAPACIDADES TÉCNICAS, INCLUSIVE PARA AS UNIDADES TRACIONADAS; E</w:t>
            </w:r>
          </w:p>
          <w:p w14:paraId="620E219E" w14:textId="77777777" w:rsidR="00600DF9" w:rsidRPr="00754318" w:rsidRDefault="00600DF9" w:rsidP="00600DF9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sz w:val="14"/>
                <w:szCs w:val="14"/>
              </w:rPr>
              <w:t>CAPACIDADE E MEMÓRIA DE CÁLCULO DE FRENAGEM PARA AS CONDIÇÕES DAS VIAS INDICADAS NO ESTUDO DE VIABILIDADE DE TRÁFEGO;</w:t>
            </w:r>
          </w:p>
          <w:p w14:paraId="05B5D950" w14:textId="3EF898E3" w:rsidR="00754318" w:rsidRPr="00600DF9" w:rsidRDefault="00754318" w:rsidP="00754318">
            <w:pPr>
              <w:pStyle w:val="PargrafodaLista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C5E7821" w14:textId="77777777" w:rsidR="00B8035B" w:rsidRPr="003B138B" w:rsidRDefault="00B8035B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3F3347F4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1761AD75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75A7C71B" w14:textId="19719330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1C544D10" w14:textId="0F546AFD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73652EF6" w14:textId="5AA639F2" w:rsidTr="00AD23AD">
        <w:trPr>
          <w:jc w:val="center"/>
        </w:trPr>
        <w:tc>
          <w:tcPr>
            <w:tcW w:w="310" w:type="pct"/>
            <w:vAlign w:val="center"/>
          </w:tcPr>
          <w:p w14:paraId="7BCCCA85" w14:textId="6553B0CF" w:rsidR="00B8035B" w:rsidRPr="003B138B" w:rsidRDefault="004A2BE2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7" w:type="pct"/>
            <w:vAlign w:val="center"/>
          </w:tcPr>
          <w:p w14:paraId="6F161B9B" w14:textId="7F599E20" w:rsidR="00B8035B" w:rsidRDefault="00B8035B" w:rsidP="00600DF9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II - LAUDO TÉCNICO DA CVC, ASSINADO POR UM RESPONSÁVEL TÉCNICO, ENGENHEIRO MECÂNICO OU AUTOMOTIVO HABILITADO, ATESTANDO A OBEDIÊNCIA AOS REQUISITOS ESTABELECIDOS NO ART. 3º</w:t>
            </w:r>
            <w:r w:rsidR="001A43FC">
              <w:rPr>
                <w:rFonts w:cstheme="minorHAnsi"/>
                <w:b/>
                <w:bCs/>
                <w:sz w:val="14"/>
                <w:szCs w:val="14"/>
              </w:rPr>
              <w:t xml:space="preserve">. </w:t>
            </w:r>
            <w:r w:rsidR="001A43FC" w:rsidRPr="003B138B">
              <w:rPr>
                <w:rFonts w:cstheme="minorHAnsi"/>
                <w:b/>
                <w:bCs/>
                <w:sz w:val="14"/>
                <w:szCs w:val="14"/>
              </w:rPr>
              <w:t>ACOMPANHADO DA RESPECTIVA ART.</w:t>
            </w:r>
            <w:r w:rsidRPr="003B138B">
              <w:rPr>
                <w:rFonts w:cstheme="minorHAnsi"/>
                <w:b/>
                <w:bCs/>
                <w:sz w:val="14"/>
                <w:szCs w:val="14"/>
              </w:rPr>
              <w:t>;</w:t>
            </w:r>
          </w:p>
          <w:p w14:paraId="7A823E62" w14:textId="532C8C7B" w:rsidR="00754318" w:rsidRPr="003B138B" w:rsidRDefault="00754318" w:rsidP="00600DF9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71A02F5B" w14:textId="3D18BECC" w:rsidR="00B8035B" w:rsidRPr="003B138B" w:rsidRDefault="00B8035B" w:rsidP="003B138B">
            <w:pPr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945BCB5" w14:textId="22DF1F05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7893A166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4E9EB8C9" w14:textId="35286491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3609E124" w14:textId="66DDF60A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5001F234" w14:textId="340EEEF5" w:rsidTr="00AD23AD">
        <w:trPr>
          <w:jc w:val="center"/>
        </w:trPr>
        <w:tc>
          <w:tcPr>
            <w:tcW w:w="310" w:type="pct"/>
            <w:vAlign w:val="center"/>
          </w:tcPr>
          <w:p w14:paraId="67ABDF88" w14:textId="29F9080A" w:rsidR="00B8035B" w:rsidRPr="003B138B" w:rsidRDefault="004A2BE2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807" w:type="pct"/>
            <w:vAlign w:val="center"/>
          </w:tcPr>
          <w:p w14:paraId="026CEF2D" w14:textId="1F7D501B" w:rsidR="00B8035B" w:rsidRDefault="00B8035B" w:rsidP="00600DF9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III - CERTIFICADO DE AVALIAÇÃO DE CONFORMIDADE EMITIDO PELO INMETRO OU ORGANISMO POR ESTE ACREDITADO PARA O REQUISITO DE QUE TRATA O INCISO VIII DO ART. 3º;</w:t>
            </w:r>
          </w:p>
          <w:p w14:paraId="47AB589F" w14:textId="3E2DE9BE" w:rsidR="00754318" w:rsidRPr="003B138B" w:rsidRDefault="00754318" w:rsidP="00600DF9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13739B0A" w14:textId="0E21ADE4" w:rsidR="00B8035B" w:rsidRPr="003B138B" w:rsidRDefault="00B8035B" w:rsidP="003B138B">
            <w:pPr>
              <w:jc w:val="center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50F88DA" w14:textId="153D2729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6DE5E71C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09D597B9" w14:textId="4B09FBC3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3BF1EE6B" w14:textId="4306EE3A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3B2F0AB7" w14:textId="4B54484D" w:rsidTr="00AD23AD">
        <w:trPr>
          <w:jc w:val="center"/>
        </w:trPr>
        <w:tc>
          <w:tcPr>
            <w:tcW w:w="310" w:type="pct"/>
            <w:vAlign w:val="center"/>
          </w:tcPr>
          <w:p w14:paraId="02B6E3CC" w14:textId="57931549" w:rsidR="00B8035B" w:rsidRPr="003B138B" w:rsidRDefault="004A2BE2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807" w:type="pct"/>
            <w:vAlign w:val="center"/>
          </w:tcPr>
          <w:p w14:paraId="0446AB49" w14:textId="5ED1DD73" w:rsidR="00B8035B" w:rsidRPr="00754318" w:rsidRDefault="00B8035B" w:rsidP="00237CC3">
            <w:pPr>
              <w:rPr>
                <w:rFonts w:cstheme="minorHAnsi"/>
                <w:b/>
                <w:bCs/>
                <w:sz w:val="14"/>
                <w:szCs w:val="14"/>
              </w:rPr>
            </w:pPr>
            <w:r w:rsidRPr="00754318">
              <w:rPr>
                <w:rFonts w:cstheme="minorHAnsi"/>
                <w:b/>
                <w:bCs/>
                <w:sz w:val="14"/>
                <w:szCs w:val="14"/>
              </w:rPr>
              <w:t>IV - ESTUDO DE VIABILIDADE DE TRÁFEGO DA CVC NO PERCURSO PROPOSTO, CONTEMPLANDO, NO MÍNIMO:</w:t>
            </w:r>
          </w:p>
          <w:p w14:paraId="0837EEE4" w14:textId="77777777" w:rsidR="00754318" w:rsidRPr="00237CC3" w:rsidRDefault="00754318" w:rsidP="00237CC3">
            <w:pPr>
              <w:rPr>
                <w:rFonts w:cstheme="minorHAnsi"/>
                <w:bCs/>
                <w:sz w:val="14"/>
                <w:szCs w:val="14"/>
              </w:rPr>
            </w:pPr>
          </w:p>
          <w:p w14:paraId="0D0D7AEA" w14:textId="78BEB9BA" w:rsidR="00B8035B" w:rsidRDefault="00600DF9" w:rsidP="00754318">
            <w:pPr>
              <w:pStyle w:val="PargrafodaLista"/>
              <w:numPr>
                <w:ilvl w:val="0"/>
                <w:numId w:val="5"/>
              </w:numPr>
              <w:ind w:left="177" w:hanging="177"/>
              <w:rPr>
                <w:rFonts w:cstheme="minorHAnsi"/>
                <w:b/>
                <w:sz w:val="14"/>
                <w:szCs w:val="14"/>
              </w:rPr>
            </w:pPr>
            <w:r w:rsidRPr="00754318">
              <w:rPr>
                <w:rFonts w:cstheme="minorHAnsi"/>
                <w:b/>
                <w:sz w:val="14"/>
                <w:szCs w:val="14"/>
              </w:rPr>
              <w:t>ANÁLISE DA GEOMETRIA VIÁRIA, CONTEMPLANDO:</w:t>
            </w:r>
          </w:p>
          <w:p w14:paraId="47E80C15" w14:textId="77777777" w:rsidR="00754318" w:rsidRPr="00754318" w:rsidRDefault="00754318" w:rsidP="00754318">
            <w:pPr>
              <w:pStyle w:val="PargrafodaLista"/>
              <w:ind w:left="177"/>
              <w:rPr>
                <w:rFonts w:cstheme="minorHAnsi"/>
                <w:b/>
                <w:sz w:val="14"/>
                <w:szCs w:val="14"/>
              </w:rPr>
            </w:pPr>
          </w:p>
          <w:p w14:paraId="3CC1747E" w14:textId="649ECBE8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CADASTRO DA GEOMETRIA VIÁRIA;</w:t>
            </w:r>
          </w:p>
          <w:p w14:paraId="1989024D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LEVANTAMENTO VISUAL CONTÍNUO POR VÍDEO OU FOTOGRÁFICO;</w:t>
            </w:r>
          </w:p>
          <w:p w14:paraId="42B684A4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INCLINAÇÃO E EXTENSÃO DE RAMPAS;</w:t>
            </w:r>
          </w:p>
          <w:p w14:paraId="27ACB28B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TANGENTES, CURVAS HORIZONTAIS E VERTICAIS, INCLUSIVE SUPERELEVAÇÃO;</w:t>
            </w:r>
          </w:p>
          <w:p w14:paraId="59BE94E5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lastRenderedPageBreak/>
              <w:t>IDENTIFICAÇÃO, ADEQUAÇÃO E/OU REGULARIZAÇÃO DOS ACESSOS EXISTENTES, COM PISTA DE ACELERAÇÃO E DESACELERAÇÃO;</w:t>
            </w:r>
          </w:p>
          <w:p w14:paraId="4BFD2A0E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INTERSEÇÕES VIÁRIAS EM NÍVEL E EM DESNÍVEL;</w:t>
            </w:r>
          </w:p>
          <w:p w14:paraId="4F723FE9" w14:textId="77777777" w:rsidR="00600DF9" w:rsidRPr="00237CC3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GABARITOS HORIZONTAIS E VERTICAIS DOS DISPOSITIVOS E ACESSOS SECUNDÁRIOS QUE FAZEM PARTE DA ROTA PERCORRIDA PELA CVC; E</w:t>
            </w:r>
          </w:p>
          <w:p w14:paraId="21F55BB4" w14:textId="64D465D6" w:rsidR="00600DF9" w:rsidRPr="00754318" w:rsidRDefault="00600DF9" w:rsidP="00237CC3">
            <w:pPr>
              <w:pStyle w:val="PargrafodaLista"/>
              <w:numPr>
                <w:ilvl w:val="0"/>
                <w:numId w:val="6"/>
              </w:numPr>
              <w:rPr>
                <w:rFonts w:cstheme="minorHAnsi"/>
                <w:bCs/>
                <w:sz w:val="14"/>
                <w:szCs w:val="14"/>
              </w:rPr>
            </w:pPr>
            <w:r w:rsidRPr="00237CC3">
              <w:rPr>
                <w:rFonts w:cstheme="minorHAnsi"/>
                <w:sz w:val="14"/>
                <w:szCs w:val="14"/>
              </w:rPr>
              <w:t>RAIOS DE CURVA EXISTENTES NO TRAJETO RELACIONADOS À VELOCIDADE MÁXIMA DE OPERAÇÃO CONFORME LIMITE DO PATAMAR DE TOMBAMENTO, ESTABELECIDO NO ANEXO II</w:t>
            </w:r>
          </w:p>
          <w:p w14:paraId="4353A7BF" w14:textId="77777777" w:rsidR="00754318" w:rsidRPr="00237CC3" w:rsidRDefault="00754318" w:rsidP="00754318">
            <w:pPr>
              <w:pStyle w:val="PargrafodaLista"/>
              <w:rPr>
                <w:rFonts w:cstheme="minorHAnsi"/>
                <w:bCs/>
                <w:sz w:val="14"/>
                <w:szCs w:val="14"/>
              </w:rPr>
            </w:pPr>
          </w:p>
          <w:p w14:paraId="685CEB44" w14:textId="63C37C99" w:rsidR="00237CC3" w:rsidRDefault="00237CC3" w:rsidP="00237CC3">
            <w:pPr>
              <w:rPr>
                <w:rFonts w:cstheme="minorHAnsi"/>
                <w:b/>
                <w:sz w:val="14"/>
                <w:szCs w:val="14"/>
              </w:rPr>
            </w:pPr>
            <w:r w:rsidRPr="00237CC3">
              <w:rPr>
                <w:rFonts w:cstheme="minorHAnsi"/>
                <w:b/>
                <w:sz w:val="14"/>
                <w:szCs w:val="14"/>
              </w:rPr>
              <w:t>B) ANÁLISE DE CAPACIDADE E NÍVEL DE SERVIÇO EM TODO O PERCURSO, PARA TODAS AS CLASSES DE RODOVIAS;</w:t>
            </w:r>
          </w:p>
          <w:p w14:paraId="5D8FED32" w14:textId="77777777" w:rsidR="00237CC3" w:rsidRPr="00237CC3" w:rsidRDefault="00237CC3" w:rsidP="00237CC3">
            <w:pPr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401B628D" w14:textId="77777777" w:rsidR="00237CC3" w:rsidRDefault="00237CC3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237CC3">
              <w:rPr>
                <w:rFonts w:cstheme="minorHAnsi"/>
                <w:b/>
                <w:sz w:val="14"/>
                <w:szCs w:val="14"/>
              </w:rPr>
              <w:t>C) ESTUDO DE TRÁFEGO PARA VERIFICAÇÃO DA NECESSIDADE DE FAIXA ADICIONAL EM RAMPAS ASCENDENTES;</w:t>
            </w:r>
          </w:p>
          <w:p w14:paraId="32734E1D" w14:textId="15B07DA3" w:rsidR="00237CC3" w:rsidRPr="00754318" w:rsidRDefault="00237CC3" w:rsidP="00237CC3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ED09515" w14:textId="5D8F23A5" w:rsidR="00754318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754318">
              <w:rPr>
                <w:rFonts w:cstheme="minorHAnsi"/>
                <w:b/>
                <w:sz w:val="14"/>
                <w:szCs w:val="14"/>
              </w:rPr>
              <w:t>D) CADASTRO E ANÁLISE DA SINALIZAÇÃO HORIZONTAL E VERTICAL E DISPOSITIVOS AUXILIARES</w:t>
            </w:r>
          </w:p>
          <w:p w14:paraId="57576202" w14:textId="77777777" w:rsidR="00754318" w:rsidRDefault="00754318" w:rsidP="00237CC3">
            <w:pPr>
              <w:jc w:val="both"/>
              <w:rPr>
                <w:rFonts w:cstheme="minorHAnsi"/>
                <w:bCs/>
                <w:sz w:val="14"/>
                <w:szCs w:val="14"/>
              </w:rPr>
            </w:pPr>
          </w:p>
          <w:p w14:paraId="6C5A3110" w14:textId="77777777" w:rsidR="00237CC3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754318">
              <w:rPr>
                <w:rFonts w:cstheme="minorHAnsi"/>
                <w:b/>
                <w:sz w:val="14"/>
                <w:szCs w:val="14"/>
              </w:rPr>
              <w:t>E) AVALIAÇÃO DA CAPACIDADE DE SUPORTE DOS PAVIMENTOS E SUA COMPATIBILIDADE COM A CVC PROPOSTA;</w:t>
            </w:r>
          </w:p>
          <w:p w14:paraId="6D519A08" w14:textId="77777777" w:rsidR="00754318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</w:p>
          <w:p w14:paraId="641E6FA7" w14:textId="77777777" w:rsidR="00754318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754318">
              <w:rPr>
                <w:rFonts w:cstheme="minorHAnsi"/>
                <w:b/>
                <w:sz w:val="14"/>
                <w:szCs w:val="14"/>
              </w:rPr>
              <w:t>F) ANÁLISE DA CAPACIDADE ESTRUTURAL E GEOMÉTRICA DAS OBRAS-DE-ARTE CORRENTES E ESPECIAIS, CONTEMPLANDO A ANÁLISE COMPARATIVA DE ESFORÇOS PROVOCADOS PELA CARGA MÓVEL NORMATIVA REFERENTE À CLASSE DA OBRA, COM OS ESFORÇOS PROVOCADOS PELA CVC, TRAFEGANDO EM CONJUNTO COM A CARGA DISTRIBUÍDA DE 5 KN/M² (CINCO QUILONEWTONS POR METRO QUADRADO), NAS POSIÇÕES MAIS DESFAVORÁVEIS; E</w:t>
            </w:r>
          </w:p>
          <w:p w14:paraId="7BDB3551" w14:textId="77777777" w:rsidR="00754318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</w:p>
          <w:p w14:paraId="49DD607D" w14:textId="77777777" w:rsidR="00754318" w:rsidRDefault="00754318" w:rsidP="00237CC3">
            <w:pPr>
              <w:jc w:val="both"/>
              <w:rPr>
                <w:rFonts w:cstheme="minorHAnsi"/>
                <w:b/>
                <w:sz w:val="14"/>
                <w:szCs w:val="14"/>
              </w:rPr>
            </w:pPr>
            <w:r w:rsidRPr="00754318">
              <w:rPr>
                <w:rFonts w:cstheme="minorHAnsi"/>
                <w:b/>
                <w:sz w:val="14"/>
                <w:szCs w:val="14"/>
              </w:rPr>
              <w:t>G) APRESENTAÇÃO DE MEDIDAS MITIGADORAS PARA TODOS OS ITENS ANTERIORES, CONTEMPLANDO PROJETOS DE ADEQUAÇÃO E MANUTENÇÃO PERIÓDICA, QUANDO APLICÁVEL, CASO OBSERVADA A VIABILIDADE DE TRÁFEGO PARA A CVC PROPOSTA.</w:t>
            </w:r>
          </w:p>
          <w:p w14:paraId="3D4DB997" w14:textId="492C76FB" w:rsidR="00754318" w:rsidRPr="00754318" w:rsidRDefault="00754318" w:rsidP="00237CC3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69D59D56" w14:textId="729D0DA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4301E806" w14:textId="6B0E25B2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5ADF68B0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0918ACC1" w14:textId="1D6C419A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7B668C1C" w14:textId="71BA5DF0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497D5968" w14:textId="58B9E203" w:rsidTr="00AD23AD">
        <w:trPr>
          <w:jc w:val="center"/>
        </w:trPr>
        <w:tc>
          <w:tcPr>
            <w:tcW w:w="310" w:type="pct"/>
            <w:vAlign w:val="center"/>
          </w:tcPr>
          <w:p w14:paraId="6F62623A" w14:textId="7DE2C3A9" w:rsidR="00B8035B" w:rsidRPr="003B138B" w:rsidRDefault="004A2BE2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lastRenderedPageBreak/>
              <w:t>5</w:t>
            </w:r>
          </w:p>
        </w:tc>
        <w:tc>
          <w:tcPr>
            <w:tcW w:w="1807" w:type="pct"/>
            <w:vAlign w:val="center"/>
          </w:tcPr>
          <w:p w14:paraId="29E5B289" w14:textId="3616576B" w:rsidR="00B8035B" w:rsidRDefault="00B8035B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V - ANOTAÇÕES DE RESPONSABILIDADE TÉCNICA (ART) DO ESTUDO TÉCNICO E DO ESTUDO DE VIABILIDADE DE TRÁFEGO DE QUE TRATAM OS INCISOS I E IV DO ART. 4º, CADASTRADAS NO ÓRGÃO DE REGISTRO PROFISSIONAL COMPETENTE, DEVIDAMENTE ASSINADA POR PROFISSIONAL DE ENGENHARIA QUALIFICADO E LEGALMENTE HABILITADO A ASSUMIR A RESPONSABILIDADE TÉCNICA SOBRE CADA UM DOS ESTUDOS.</w:t>
            </w:r>
          </w:p>
          <w:p w14:paraId="347A0C09" w14:textId="77777777" w:rsidR="00754318" w:rsidRDefault="00754318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775C5713" w14:textId="77777777" w:rsidR="00754318" w:rsidRDefault="00754318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754318">
              <w:rPr>
                <w:rFonts w:cstheme="minorHAnsi"/>
                <w:b/>
                <w:bCs/>
                <w:sz w:val="14"/>
                <w:szCs w:val="14"/>
              </w:rPr>
              <w:t>PARÁGRAFO ÚNICO. O ESTUDO TÉCNICO E O ESTUDO DE VIABILIDADE DE TRÁFEGO DEVEM ATESTAR A SEGURANÇA NA CIRCULAÇÃO DA CVC NAS VIAS DE SEU ITINERÁRIO.</w:t>
            </w:r>
          </w:p>
          <w:p w14:paraId="2C5F4175" w14:textId="282039F6" w:rsidR="00754318" w:rsidRPr="003B138B" w:rsidRDefault="00754318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D5EFF0B" w14:textId="0D84BB6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06B2529" w14:textId="43B8F8D8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0236652C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59DCD885" w14:textId="183E6563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6E208293" w14:textId="4E7D1F4F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691DC247" w14:textId="703E45DF" w:rsidTr="00AD23AD">
        <w:trPr>
          <w:jc w:val="center"/>
        </w:trPr>
        <w:tc>
          <w:tcPr>
            <w:tcW w:w="310" w:type="pct"/>
            <w:vAlign w:val="center"/>
          </w:tcPr>
          <w:p w14:paraId="07E9A892" w14:textId="66080577" w:rsidR="00B8035B" w:rsidRPr="003B138B" w:rsidRDefault="004A2BE2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807" w:type="pct"/>
            <w:vAlign w:val="center"/>
          </w:tcPr>
          <w:p w14:paraId="17B576B2" w14:textId="1D5C1C44" w:rsidR="00B8035B" w:rsidRDefault="00B8035B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 xml:space="preserve">CÓPIA DO CERTIFICADO DE REGISTRO E LICENCIAMENTO DO VEÍCULO (CRLV) DO ANO EM EXERCÍCIO OU 2022. (((IMPORTANTE: O CRLV DO CAMINHÃO OU CAVALO TRATOR DEVE ESTAR EM NOME DO SOLICITANTE DA AET (MESMO CPF OU CNPJ), COMO PROPRIETÁRIO DO VEÍCULO OU DEVERÁ CONSTAR A ANOTAÇÃO DOS CONTRATOS DE COMODATO E DE ALUGUEL OU ARRENDAMENTO NO PRÓPRIO CRLV OU EM DOCUMENTO DO DETRAN </w:t>
            </w:r>
            <w:r w:rsidRPr="003B138B">
              <w:rPr>
                <w:rFonts w:cstheme="minorHAnsi"/>
                <w:b/>
                <w:bCs/>
                <w:sz w:val="14"/>
                <w:szCs w:val="14"/>
              </w:rPr>
              <w:lastRenderedPageBreak/>
              <w:t>OU DA ANTT INFORMANDO TAL RELAÇÃO. NÃO SERÃO ACEITOS DOCUMENTOS PARTICULARES PARA COMPROVAÇÃO)));</w:t>
            </w:r>
          </w:p>
          <w:p w14:paraId="29F48F8E" w14:textId="2C857A66" w:rsidR="00754318" w:rsidRPr="003B138B" w:rsidRDefault="00754318" w:rsidP="00754318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63412FE" w14:textId="6EFD7BD6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36C971C1" w14:textId="03E80955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10075B58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16ED802B" w14:textId="2CC45724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200B819C" w14:textId="3CB339D1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71EDC945" w14:textId="77777777" w:rsidTr="00AD23AD">
        <w:trPr>
          <w:jc w:val="center"/>
        </w:trPr>
        <w:tc>
          <w:tcPr>
            <w:tcW w:w="310" w:type="pct"/>
            <w:vAlign w:val="center"/>
          </w:tcPr>
          <w:p w14:paraId="09E9711A" w14:textId="596A3437" w:rsidR="00B8035B" w:rsidRPr="003B138B" w:rsidRDefault="001A43FC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lastRenderedPageBreak/>
              <w:t>7</w:t>
            </w:r>
          </w:p>
        </w:tc>
        <w:tc>
          <w:tcPr>
            <w:tcW w:w="1807" w:type="pct"/>
            <w:vAlign w:val="center"/>
          </w:tcPr>
          <w:p w14:paraId="3131DE51" w14:textId="77777777" w:rsidR="00B8035B" w:rsidRDefault="00B8035B" w:rsidP="00482EBA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ATESTADO DE CONFORMIDADE COM OS REQUISITOS TÉCNICOS EXIGIDOS NO ANEXO I DA RESOLUÇÃO CONTRAN 872/2021, ASSINADO POR ENGENHEIRO MECÂNICO, ACOMPANHADO DA RESPECTIVA ART.</w:t>
            </w:r>
          </w:p>
          <w:p w14:paraId="5BA49D14" w14:textId="03280419" w:rsidR="00C91FB8" w:rsidRPr="003B138B" w:rsidRDefault="00C91FB8" w:rsidP="00482EBA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52AEFAA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6B394012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4DDC470D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0E5BE149" w14:textId="25B348B9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75DE72FA" w14:textId="78585883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111FC0D3" w14:textId="77777777" w:rsidTr="00AD23AD">
        <w:trPr>
          <w:jc w:val="center"/>
        </w:trPr>
        <w:tc>
          <w:tcPr>
            <w:tcW w:w="310" w:type="pct"/>
            <w:vAlign w:val="center"/>
          </w:tcPr>
          <w:p w14:paraId="018ED0BA" w14:textId="7E9E7B15" w:rsidR="00B8035B" w:rsidRPr="003B138B" w:rsidRDefault="001A43FC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807" w:type="pct"/>
            <w:vAlign w:val="center"/>
          </w:tcPr>
          <w:p w14:paraId="4489844A" w14:textId="77777777" w:rsidR="00B8035B" w:rsidRDefault="00B8035B" w:rsidP="00482EBA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RELATÓRIO FOTOGRÁFICO DA IMPLANTAÇÃO DE FAIXAS ADICIONAIS EM RAMPAS ASCENDENTES, CASO SE APLIQUE O ART. 8º DA RESOLUÇÃO CONTRAN 872/2021.</w:t>
            </w:r>
          </w:p>
          <w:p w14:paraId="5EEA14E2" w14:textId="1CCB7663" w:rsidR="00C91FB8" w:rsidRPr="003B138B" w:rsidRDefault="00C91FB8" w:rsidP="00482EBA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5300D79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F81CB6D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60036022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2165E0BA" w14:textId="4D9268FF" w:rsidR="00B8035B" w:rsidRPr="003B138B" w:rsidRDefault="00F70432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="00B8035B"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5C6B0806" w14:textId="2C49722E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EC589B" w:rsidRPr="003B138B" w14:paraId="0CCF23C7" w14:textId="77777777" w:rsidTr="00AD23AD">
        <w:trPr>
          <w:jc w:val="center"/>
        </w:trPr>
        <w:tc>
          <w:tcPr>
            <w:tcW w:w="310" w:type="pct"/>
            <w:vAlign w:val="center"/>
          </w:tcPr>
          <w:p w14:paraId="266AEBC1" w14:textId="06C5958B" w:rsidR="00EC589B" w:rsidRPr="003B138B" w:rsidRDefault="001A43FC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807" w:type="pct"/>
            <w:vAlign w:val="center"/>
          </w:tcPr>
          <w:p w14:paraId="0CA6C68D" w14:textId="6AA4D9EE" w:rsidR="00EC589B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COMPROVAÇÃO FOTOGRÁFICA:</w:t>
            </w:r>
          </w:p>
          <w:p w14:paraId="337F3D60" w14:textId="77777777" w:rsidR="00EC589B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EC589B">
              <w:rPr>
                <w:rFonts w:cstheme="minorHAnsi"/>
                <w:b/>
                <w:bCs/>
                <w:sz w:val="14"/>
                <w:szCs w:val="14"/>
              </w:rPr>
              <w:t>OS ACESSOS A SEREM UTILIZADOS AO LONGO DO PERCURSO DEVEM SER PROJETADOS E EXECUTADOS PELO INTERESSADO CONFORME NORMAS E CRITÉRIOS ESTABELECIDOS PELO ÓRGÃO OU ENTIDADE COM CIRCUNSCRIÇÃO SOBRE A VIA DE MODO A GARANTIR QUE OS VEÍCULOS ADENTREM AS RODOVIAS SEM CAUSAR QUALQUER TIPO DE INTERFERÊNCIA NO TRÂNSITO, INCLUINDO FAIXAS DE ACELERAÇÃO E DESACELERAÇÃO, PROJETADAS DE ACORDO COM AS VELOCIDADES ESTABELECIDAS NA VIA.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</w:t>
            </w:r>
          </w:p>
          <w:p w14:paraId="13A41E05" w14:textId="77777777" w:rsidR="00EC589B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rFonts w:cstheme="minorHAnsi"/>
                <w:b/>
                <w:bCs/>
                <w:sz w:val="14"/>
                <w:szCs w:val="14"/>
              </w:rPr>
              <w:t>ATESTADO DE CONFORMIDADE EXIGIDO NO ART. 9º DA RESOLUÇÃO CONTRAN 872/2021, ASSINADO POR ENGENHEIRO COMPETENTE, ACOMPANHADO DA RESPECTIVA ART.</w:t>
            </w:r>
          </w:p>
          <w:p w14:paraId="6EE31B36" w14:textId="099426E0" w:rsidR="00C91FB8" w:rsidRPr="00EC589B" w:rsidRDefault="00C91FB8" w:rsidP="00EC589B">
            <w:pPr>
              <w:jc w:val="both"/>
              <w:rPr>
                <w:rFonts w:ascii="Arial" w:hAnsi="Arial" w:cs="Arial"/>
                <w:color w:val="162937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279" w:type="pct"/>
            <w:vAlign w:val="center"/>
          </w:tcPr>
          <w:p w14:paraId="1997C721" w14:textId="77777777" w:rsidR="00EC589B" w:rsidRPr="003B138B" w:rsidRDefault="00EC589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6EBEEEAA" w14:textId="77777777" w:rsidR="00EC589B" w:rsidRPr="003B138B" w:rsidRDefault="00EC589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2DD6DA02" w14:textId="77777777" w:rsidR="00EC589B" w:rsidRPr="003B138B" w:rsidRDefault="00EC589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26764815" w14:textId="294DC948" w:rsidR="00EC589B" w:rsidRPr="003B138B" w:rsidRDefault="00245421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22B820CD" w14:textId="77777777" w:rsidR="00EC589B" w:rsidRPr="003B138B" w:rsidRDefault="00EC589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482EBA" w:rsidRPr="003B138B" w14:paraId="3728E36E" w14:textId="77777777" w:rsidTr="00AD23AD">
        <w:trPr>
          <w:jc w:val="center"/>
        </w:trPr>
        <w:tc>
          <w:tcPr>
            <w:tcW w:w="310" w:type="pct"/>
            <w:vAlign w:val="center"/>
          </w:tcPr>
          <w:p w14:paraId="3FDE11C6" w14:textId="57D2A36F" w:rsidR="00482EBA" w:rsidRPr="003B138B" w:rsidRDefault="001A43FC" w:rsidP="003B138B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807" w:type="pct"/>
            <w:vAlign w:val="center"/>
          </w:tcPr>
          <w:p w14:paraId="2CB8EEFA" w14:textId="1A20539A" w:rsidR="00EC589B" w:rsidRPr="00EC589B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EC589B">
              <w:rPr>
                <w:rFonts w:cstheme="minorHAnsi"/>
                <w:b/>
                <w:bCs/>
                <w:sz w:val="14"/>
                <w:szCs w:val="14"/>
              </w:rPr>
              <w:t>COMPROVAÇÃO FOTOGRÁFICA:</w:t>
            </w:r>
          </w:p>
          <w:p w14:paraId="6941782F" w14:textId="77777777" w:rsidR="00482EBA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EC589B">
              <w:rPr>
                <w:rFonts w:cstheme="minorHAnsi"/>
                <w:b/>
                <w:bCs/>
                <w:sz w:val="14"/>
                <w:szCs w:val="14"/>
              </w:rPr>
              <w:t>EM RODOVIAS DE PISTA SIMPLES, AS TRAVESSIAS DE VIAS OU RETORNOS, EM NÍVEL, SOMENTE PODEM SER REALIZADAS NOS LOCAIS ONDE HOUVER INTERSEÇÃO PREVIAMENTE PROJETADA, EXECUTADA E SINALIZADA PARA ESSES MOVIMENTOS, CONSIDERANDO AS CARACTERÍSTICAS DA CVC, ESTABELECIDOS DE ACORDO COM A DISTÂNCIA MÍNIMA DE VISIBILIDADE DE 465 M (OITOCENTOS METROS) PARA O TRECHO.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 </w:t>
            </w:r>
          </w:p>
          <w:p w14:paraId="40BAC2A8" w14:textId="77777777" w:rsidR="00EC589B" w:rsidRDefault="00EC589B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EC589B">
              <w:rPr>
                <w:rFonts w:cstheme="minorHAnsi"/>
                <w:b/>
                <w:bCs/>
                <w:sz w:val="14"/>
                <w:szCs w:val="14"/>
              </w:rPr>
              <w:t>PARÁGRAFO ÚNICO. É PROIBIDA A CONVERSÃO À ESQUERDA NO ACESSO OU SAÍDA DE VIA EM NÍVEL, EXCETO QUANDO HOUVER INTERSEÇÃO EM ROTATÓRIA OU OUTRA GEOMETRIA APROPRIADA.</w:t>
            </w:r>
          </w:p>
          <w:p w14:paraId="455CB3D1" w14:textId="14349813" w:rsidR="00C91FB8" w:rsidRPr="003B138B" w:rsidRDefault="00C91FB8" w:rsidP="00EC589B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106B3F6E" w14:textId="77777777" w:rsidR="00482EBA" w:rsidRPr="003B138B" w:rsidRDefault="00482EBA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7D6D2504" w14:textId="77777777" w:rsidR="00482EBA" w:rsidRPr="003B138B" w:rsidRDefault="00482EBA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5F320449" w14:textId="77777777" w:rsidR="00482EBA" w:rsidRPr="003B138B" w:rsidRDefault="00482EBA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1CDB4BD9" w14:textId="282F9D15" w:rsidR="00482EBA" w:rsidRPr="003B138B" w:rsidRDefault="00245421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23F989D1" w14:textId="77777777" w:rsidR="00482EBA" w:rsidRPr="003B138B" w:rsidRDefault="00482EBA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B8035B" w:rsidRPr="003B138B" w14:paraId="28A82DC0" w14:textId="77777777" w:rsidTr="00AD23AD">
        <w:trPr>
          <w:jc w:val="center"/>
        </w:trPr>
        <w:tc>
          <w:tcPr>
            <w:tcW w:w="310" w:type="pct"/>
            <w:vAlign w:val="center"/>
          </w:tcPr>
          <w:p w14:paraId="70B26758" w14:textId="4A567C09" w:rsidR="00B8035B" w:rsidRPr="003B138B" w:rsidRDefault="001A43FC" w:rsidP="00245421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807" w:type="pct"/>
            <w:vAlign w:val="center"/>
          </w:tcPr>
          <w:p w14:paraId="06694B1D" w14:textId="57CA71E2" w:rsid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COMPROVAÇÃO</w:t>
            </w:r>
            <w:r w:rsidR="00B8035B" w:rsidRPr="003B138B">
              <w:rPr>
                <w:rFonts w:cstheme="minorHAnsi"/>
                <w:b/>
                <w:bCs/>
                <w:sz w:val="14"/>
                <w:szCs w:val="14"/>
              </w:rPr>
              <w:t xml:space="preserve"> FOTOGRÁFIC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A: </w:t>
            </w:r>
          </w:p>
          <w:p w14:paraId="74E023DE" w14:textId="77777777" w:rsidR="00B8035B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245421">
              <w:rPr>
                <w:rFonts w:cstheme="minorHAnsi"/>
                <w:b/>
                <w:bCs/>
                <w:sz w:val="14"/>
                <w:szCs w:val="14"/>
              </w:rPr>
              <w:t>O INTERESSADO DEVE INSTALAR SINALIZAÇÃO VERTICAL ESPECIAL DE ADVERTÊNCIA COM INTERVALOS MÁXIMOS DE 5 KM (CINCO QUILÔMETROS) COM O SEGUINTE ALERTA "TRÂNSITO DE VEÍCULOS LENTOS DE GRANDE PORTE", CONFORME OS MANUAIS BRASILEIROS DE SINALIZAÇÃO DE TRÂNSITO E ORIENTAÇÃO DO ÓRGÃO OU ENTIDADE EXECUTIVO RODOVIÁRIO COM CIRCUNSCRIÇÃO SOBRE A VIA.</w:t>
            </w:r>
          </w:p>
          <w:p w14:paraId="0733806D" w14:textId="35CC2CD1" w:rsidR="00245421" w:rsidRPr="003B138B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DD286F9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7090F331" w14:textId="77777777" w:rsidR="00B8035B" w:rsidRPr="003B138B" w:rsidRDefault="00B8035B" w:rsidP="003B138B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2ED8274C" w14:textId="77777777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03CE9EDB" w14:textId="446BF6F7" w:rsidR="00B8035B" w:rsidRPr="003B138B" w:rsidRDefault="00B8035B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28B0FB5F" w14:textId="1E3E31AD" w:rsidR="00B8035B" w:rsidRPr="003B138B" w:rsidRDefault="00B8035B" w:rsidP="003B138B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245421" w:rsidRPr="00245421" w14:paraId="79FEA3B4" w14:textId="77777777" w:rsidTr="00AD23AD">
        <w:trPr>
          <w:jc w:val="center"/>
        </w:trPr>
        <w:tc>
          <w:tcPr>
            <w:tcW w:w="310" w:type="pct"/>
            <w:vAlign w:val="center"/>
          </w:tcPr>
          <w:p w14:paraId="3D4A535D" w14:textId="4589CEFE" w:rsidR="00245421" w:rsidRPr="003B138B" w:rsidRDefault="004A2BE2" w:rsidP="001A43FC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</w:t>
            </w:r>
            <w:r w:rsidR="001A43FC">
              <w:rPr>
                <w:rFonts w:cstheme="minorHAnsi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807" w:type="pct"/>
            <w:vAlign w:val="center"/>
          </w:tcPr>
          <w:p w14:paraId="0C85EECA" w14:textId="77777777" w:rsidR="0035712A" w:rsidRDefault="0035712A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5559262F" w14:textId="6A95B677" w:rsid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COMPROVAÇÃO</w:t>
            </w:r>
            <w:r w:rsidRPr="003B138B">
              <w:rPr>
                <w:rFonts w:cstheme="minorHAnsi"/>
                <w:b/>
                <w:bCs/>
                <w:sz w:val="14"/>
                <w:szCs w:val="14"/>
              </w:rPr>
              <w:t xml:space="preserve"> FOTOGRÁFIC</w:t>
            </w:r>
            <w:r>
              <w:rPr>
                <w:rFonts w:cstheme="minorHAnsi"/>
                <w:b/>
                <w:bCs/>
                <w:sz w:val="14"/>
                <w:szCs w:val="14"/>
              </w:rPr>
              <w:t xml:space="preserve">A: </w:t>
            </w:r>
          </w:p>
          <w:p w14:paraId="257CFCCF" w14:textId="77777777" w:rsid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245421">
              <w:rPr>
                <w:rFonts w:cstheme="minorHAnsi"/>
                <w:b/>
                <w:bCs/>
                <w:sz w:val="14"/>
                <w:szCs w:val="14"/>
              </w:rPr>
              <w:t>NOS TRECHOS QUE EXISTIREM RAMPAS ASCENDENTES COM INCLINAÇÃO SUPERIOR A 2% (DOIS POR CENTO), A INSTALAÇÃO DA SINALIZAÇÃO ESPECIAL DE ADVERTÊNCIA DEVE OCORRER PRÓXIMO AO INÍCIO DA RAMPA.</w:t>
            </w:r>
          </w:p>
          <w:p w14:paraId="676CE9CE" w14:textId="3CB6C437" w:rsidR="0035712A" w:rsidRDefault="0035712A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58526790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6C5BF672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1F0A6C47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6DE892D1" w14:textId="36651EF5" w:rsidR="00245421" w:rsidRPr="00245421" w:rsidRDefault="00245421" w:rsidP="004A2BE2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  <w:r w:rsidRPr="003B138B">
              <w:rPr>
                <w:b/>
                <w:bCs/>
                <w:sz w:val="14"/>
                <w:szCs w:val="14"/>
              </w:rPr>
              <w:br/>
            </w:r>
          </w:p>
        </w:tc>
        <w:tc>
          <w:tcPr>
            <w:tcW w:w="1321" w:type="pct"/>
            <w:vAlign w:val="center"/>
          </w:tcPr>
          <w:p w14:paraId="0E555084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245421" w:rsidRPr="00245421" w14:paraId="22763949" w14:textId="77777777" w:rsidTr="00AD23AD">
        <w:trPr>
          <w:jc w:val="center"/>
        </w:trPr>
        <w:tc>
          <w:tcPr>
            <w:tcW w:w="310" w:type="pct"/>
            <w:vAlign w:val="center"/>
          </w:tcPr>
          <w:p w14:paraId="64AA5B9F" w14:textId="68CE8233" w:rsidR="00245421" w:rsidRPr="003B138B" w:rsidRDefault="001A43FC" w:rsidP="004A2BE2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807" w:type="pct"/>
            <w:vAlign w:val="center"/>
          </w:tcPr>
          <w:p w14:paraId="0126C22B" w14:textId="77777777" w:rsidR="00C91FB8" w:rsidRDefault="00C91FB8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  <w:p w14:paraId="2E0CFD9D" w14:textId="0C38FBF6" w:rsid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t>COMPROVAÇÃO</w:t>
            </w:r>
            <w:r w:rsidRPr="003B138B">
              <w:rPr>
                <w:rFonts w:cstheme="minorHAnsi"/>
                <w:b/>
                <w:bCs/>
                <w:sz w:val="14"/>
                <w:szCs w:val="14"/>
              </w:rPr>
              <w:t xml:space="preserve"> FOTOGRÁFIC</w:t>
            </w:r>
            <w:r>
              <w:rPr>
                <w:rFonts w:cstheme="minorHAnsi"/>
                <w:b/>
                <w:bCs/>
                <w:sz w:val="14"/>
                <w:szCs w:val="14"/>
              </w:rPr>
              <w:t>A:</w:t>
            </w:r>
          </w:p>
          <w:p w14:paraId="0D927815" w14:textId="77777777" w:rsid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245421">
              <w:rPr>
                <w:rFonts w:cstheme="minorHAnsi"/>
                <w:b/>
                <w:bCs/>
                <w:sz w:val="14"/>
                <w:szCs w:val="14"/>
              </w:rPr>
              <w:t>NAS PROXIMIDADES DOS ACESSOS, O INTERESSADO DEVE INSTALAR SINALIZAÇÃO VERTICAL DE ADVERTÊNCIA COM O SEGUINTE ALERTA "ENTRADA E SAÍDA DE VEÍCULOS LENTOS".</w:t>
            </w:r>
          </w:p>
          <w:p w14:paraId="7689CF08" w14:textId="46F3AF22" w:rsidR="00C91FB8" w:rsidRDefault="00C91FB8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1FD851CE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48C714E4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18794C7E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00783334" w14:textId="12C3548E" w:rsidR="00245421" w:rsidRPr="00245421" w:rsidRDefault="00245421" w:rsidP="004A2BE2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1E50F290" w14:textId="77777777" w:rsidR="00245421" w:rsidRPr="00245421" w:rsidRDefault="00245421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  <w:tr w:rsidR="00F70432" w:rsidRPr="00245421" w14:paraId="09E0C9C7" w14:textId="77777777" w:rsidTr="00AD23AD">
        <w:trPr>
          <w:jc w:val="center"/>
        </w:trPr>
        <w:tc>
          <w:tcPr>
            <w:tcW w:w="310" w:type="pct"/>
            <w:vAlign w:val="center"/>
          </w:tcPr>
          <w:p w14:paraId="2E473F0D" w14:textId="62689699" w:rsidR="00F70432" w:rsidRDefault="00F70432" w:rsidP="004A2BE2">
            <w:pPr>
              <w:jc w:val="center"/>
              <w:rPr>
                <w:rFonts w:cstheme="minorHAnsi"/>
                <w:b/>
                <w:bCs/>
                <w:sz w:val="14"/>
                <w:szCs w:val="14"/>
              </w:rPr>
            </w:pPr>
            <w:r>
              <w:rPr>
                <w:rFonts w:cstheme="minorHAnsi"/>
                <w:b/>
                <w:bCs/>
                <w:sz w:val="14"/>
                <w:szCs w:val="14"/>
              </w:rPr>
              <w:lastRenderedPageBreak/>
              <w:t xml:space="preserve">14 </w:t>
            </w:r>
          </w:p>
        </w:tc>
        <w:tc>
          <w:tcPr>
            <w:tcW w:w="1807" w:type="pct"/>
            <w:vAlign w:val="center"/>
          </w:tcPr>
          <w:p w14:paraId="7E4AB208" w14:textId="134EBD62" w:rsidR="00F70432" w:rsidRPr="00F70432" w:rsidRDefault="00F70432" w:rsidP="00245421">
            <w:pPr>
              <w:jc w:val="both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  <w:r w:rsidRPr="00F70432">
              <w:rPr>
                <w:rFonts w:cstheme="minorHAnsi"/>
                <w:b/>
                <w:bCs/>
                <w:color w:val="FF0000"/>
                <w:sz w:val="14"/>
                <w:szCs w:val="14"/>
              </w:rPr>
              <w:t xml:space="preserve">QUANDO SE TRATAR DE TRECHOS CONCESSIONADOS, O REQUERENTE DEVERÁ ENTREGAR ESSA DOCUMENTAÇÃO TAMBÉM NA CONCESSIONÁRIA RESPONSÁVEL E ENVIAR AQUI OFÍCIO DA MESMA CONCORDANDO COM O TRÂNSITO DA CVC NO SEU TRECHO </w:t>
            </w:r>
          </w:p>
        </w:tc>
        <w:tc>
          <w:tcPr>
            <w:tcW w:w="279" w:type="pct"/>
            <w:vAlign w:val="center"/>
          </w:tcPr>
          <w:p w14:paraId="129CD4B8" w14:textId="77777777" w:rsidR="00F70432" w:rsidRPr="00245421" w:rsidRDefault="00F70432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79" w:type="pct"/>
            <w:vAlign w:val="center"/>
          </w:tcPr>
          <w:p w14:paraId="25995B68" w14:textId="77777777" w:rsidR="00F70432" w:rsidRPr="00245421" w:rsidRDefault="00F70432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63" w:type="pct"/>
            <w:vAlign w:val="center"/>
          </w:tcPr>
          <w:p w14:paraId="07545FFA" w14:textId="77777777" w:rsidR="00F70432" w:rsidRPr="00245421" w:rsidRDefault="00F70432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740" w:type="pct"/>
            <w:vAlign w:val="center"/>
          </w:tcPr>
          <w:p w14:paraId="4AF2C054" w14:textId="04D2EE5C" w:rsidR="00F70432" w:rsidRPr="003B138B" w:rsidRDefault="00F70432" w:rsidP="004A2BE2">
            <w:pPr>
              <w:jc w:val="center"/>
              <w:rPr>
                <w:b/>
                <w:bCs/>
                <w:sz w:val="14"/>
                <w:szCs w:val="14"/>
              </w:rPr>
            </w:pPr>
            <w:r w:rsidRPr="003B138B">
              <w:rPr>
                <w:b/>
                <w:bCs/>
                <w:sz w:val="14"/>
                <w:szCs w:val="14"/>
              </w:rPr>
              <w:t xml:space="preserve">SEI Nº </w:t>
            </w:r>
            <w:r w:rsidRPr="003B138B">
              <w:rPr>
                <w:b/>
                <w:bCs/>
                <w:sz w:val="14"/>
                <w:szCs w:val="14"/>
                <w:highlight w:val="yellow"/>
              </w:rPr>
              <w:t>XXXXXXX</w:t>
            </w:r>
          </w:p>
        </w:tc>
        <w:tc>
          <w:tcPr>
            <w:tcW w:w="1321" w:type="pct"/>
            <w:vAlign w:val="center"/>
          </w:tcPr>
          <w:p w14:paraId="5DC92D6E" w14:textId="77777777" w:rsidR="00F70432" w:rsidRPr="00245421" w:rsidRDefault="00F70432" w:rsidP="00245421">
            <w:pPr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</w:tr>
    </w:tbl>
    <w:p w14:paraId="2176CA26" w14:textId="5E3F19BC" w:rsidR="00E002DE" w:rsidRPr="00245421" w:rsidRDefault="00E002DE" w:rsidP="00245421">
      <w:pPr>
        <w:spacing w:after="0" w:line="240" w:lineRule="auto"/>
        <w:jc w:val="both"/>
        <w:rPr>
          <w:rFonts w:cstheme="minorHAnsi"/>
          <w:b/>
          <w:bCs/>
          <w:sz w:val="14"/>
          <w:szCs w:val="14"/>
        </w:rPr>
      </w:pPr>
    </w:p>
    <w:sectPr w:rsidR="00E002DE" w:rsidRPr="00245421" w:rsidSect="003B138B">
      <w:headerReference w:type="default" r:id="rId7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007B9" w14:textId="77777777" w:rsidR="00723126" w:rsidRDefault="00723126" w:rsidP="00C447E9">
      <w:pPr>
        <w:spacing w:after="0" w:line="240" w:lineRule="auto"/>
      </w:pPr>
      <w:r>
        <w:separator/>
      </w:r>
    </w:p>
  </w:endnote>
  <w:endnote w:type="continuationSeparator" w:id="0">
    <w:p w14:paraId="6D3C2AF1" w14:textId="77777777" w:rsidR="00723126" w:rsidRDefault="00723126" w:rsidP="00C4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7B749" w14:textId="77777777" w:rsidR="00723126" w:rsidRDefault="00723126" w:rsidP="00C447E9">
      <w:pPr>
        <w:spacing w:after="0" w:line="240" w:lineRule="auto"/>
      </w:pPr>
      <w:r>
        <w:separator/>
      </w:r>
    </w:p>
  </w:footnote>
  <w:footnote w:type="continuationSeparator" w:id="0">
    <w:p w14:paraId="06CEF6C2" w14:textId="77777777" w:rsidR="00723126" w:rsidRDefault="00723126" w:rsidP="00C4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E6162" w14:textId="5819D911" w:rsidR="00C447E9" w:rsidRDefault="00C447E9" w:rsidP="00C447E9">
    <w:pPr>
      <w:ind w:left="-743"/>
      <w:jc w:val="center"/>
      <w:rPr>
        <w:b/>
        <w:bCs/>
        <w:sz w:val="32"/>
        <w:szCs w:val="32"/>
      </w:rPr>
    </w:pPr>
    <w:r w:rsidRPr="00C447E9">
      <w:rPr>
        <w:b/>
        <w:bCs/>
        <w:sz w:val="32"/>
        <w:szCs w:val="32"/>
      </w:rPr>
      <w:t>CHECK-LIST – CVC – RESOLUÇÃO 872/21 - Rodotrem 11 eixos</w:t>
    </w:r>
  </w:p>
  <w:p w14:paraId="02E08C95" w14:textId="743B02D8" w:rsidR="006B1435" w:rsidRPr="00C447E9" w:rsidRDefault="006B1435" w:rsidP="00C447E9">
    <w:pPr>
      <w:ind w:left="-743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Empresa: </w:t>
    </w:r>
    <w:r w:rsidR="003B138B">
      <w:rPr>
        <w:b/>
        <w:bCs/>
        <w:sz w:val="32"/>
        <w:szCs w:val="32"/>
      </w:rPr>
      <w:t>____________________________________</w:t>
    </w:r>
  </w:p>
  <w:p w14:paraId="6419EED5" w14:textId="77777777" w:rsidR="004A2BE2" w:rsidRDefault="00C447E9" w:rsidP="0035223E">
    <w:pPr>
      <w:spacing w:after="0"/>
      <w:ind w:left="-743"/>
      <w:jc w:val="center"/>
      <w:rPr>
        <w:b/>
        <w:bCs/>
        <w:sz w:val="24"/>
        <w:szCs w:val="24"/>
      </w:rPr>
    </w:pPr>
    <w:r w:rsidRPr="006B1435">
      <w:rPr>
        <w:b/>
        <w:bCs/>
        <w:sz w:val="24"/>
        <w:szCs w:val="24"/>
      </w:rPr>
      <w:t xml:space="preserve">Processo: </w:t>
    </w:r>
    <w:r w:rsidR="00053932" w:rsidRPr="006B1435">
      <w:rPr>
        <w:b/>
        <w:bCs/>
        <w:sz w:val="24"/>
        <w:szCs w:val="24"/>
      </w:rPr>
      <w:t>50600.</w:t>
    </w:r>
    <w:r w:rsidR="003B138B">
      <w:rPr>
        <w:b/>
        <w:bCs/>
        <w:sz w:val="24"/>
        <w:szCs w:val="24"/>
      </w:rPr>
      <w:t>______</w:t>
    </w:r>
    <w:r w:rsidR="00053932" w:rsidRPr="006B1435">
      <w:rPr>
        <w:b/>
        <w:bCs/>
        <w:sz w:val="24"/>
        <w:szCs w:val="24"/>
      </w:rPr>
      <w:t>/202</w:t>
    </w:r>
    <w:r w:rsidR="003B138B">
      <w:rPr>
        <w:b/>
        <w:bCs/>
        <w:sz w:val="24"/>
        <w:szCs w:val="24"/>
      </w:rPr>
      <w:t>_</w:t>
    </w:r>
    <w:r w:rsidR="00053932" w:rsidRPr="006B1435">
      <w:rPr>
        <w:b/>
        <w:bCs/>
        <w:sz w:val="24"/>
        <w:szCs w:val="24"/>
      </w:rPr>
      <w:t>-</w:t>
    </w:r>
    <w:r w:rsidR="003B138B">
      <w:rPr>
        <w:b/>
        <w:bCs/>
        <w:sz w:val="24"/>
        <w:szCs w:val="24"/>
      </w:rPr>
      <w:t>__</w:t>
    </w:r>
    <w:r w:rsidR="004A2BE2">
      <w:rPr>
        <w:b/>
        <w:bCs/>
        <w:sz w:val="24"/>
        <w:szCs w:val="24"/>
      </w:rPr>
      <w:t xml:space="preserve"> </w:t>
    </w:r>
  </w:p>
  <w:p w14:paraId="72E17463" w14:textId="77777777" w:rsidR="004A2BE2" w:rsidRDefault="004A2BE2" w:rsidP="0035223E">
    <w:pPr>
      <w:spacing w:after="0"/>
      <w:ind w:left="-743"/>
      <w:jc w:val="center"/>
      <w:rPr>
        <w:b/>
        <w:bCs/>
        <w:sz w:val="24"/>
        <w:szCs w:val="24"/>
      </w:rPr>
    </w:pPr>
  </w:p>
  <w:p w14:paraId="4F1AADDD" w14:textId="51EC5764" w:rsidR="00C447E9" w:rsidRDefault="00C447E9" w:rsidP="0035223E">
    <w:pPr>
      <w:spacing w:after="0"/>
      <w:ind w:left="-743"/>
      <w:jc w:val="center"/>
      <w:rPr>
        <w:b/>
        <w:bCs/>
        <w:sz w:val="24"/>
        <w:szCs w:val="24"/>
      </w:rPr>
    </w:pPr>
    <w:r w:rsidRPr="006B1435">
      <w:rPr>
        <w:b/>
        <w:bCs/>
        <w:sz w:val="24"/>
        <w:szCs w:val="24"/>
      </w:rPr>
      <w:t xml:space="preserve"> </w:t>
    </w:r>
    <w:r w:rsidR="006B1435" w:rsidRPr="006B1435">
      <w:rPr>
        <w:b/>
        <w:bCs/>
        <w:sz w:val="24"/>
        <w:szCs w:val="24"/>
      </w:rPr>
      <w:t>(1ª análise</w:t>
    </w:r>
    <w:r w:rsidR="006B1435">
      <w:rPr>
        <w:b/>
        <w:bCs/>
        <w:sz w:val="24"/>
        <w:szCs w:val="24"/>
      </w:rPr>
      <w:t xml:space="preserve"> – </w:t>
    </w:r>
    <w:r w:rsidR="003B138B">
      <w:rPr>
        <w:b/>
        <w:bCs/>
        <w:sz w:val="24"/>
        <w:szCs w:val="24"/>
      </w:rPr>
      <w:t>__</w:t>
    </w:r>
    <w:r w:rsidR="006B1435">
      <w:rPr>
        <w:b/>
        <w:bCs/>
        <w:sz w:val="24"/>
        <w:szCs w:val="24"/>
      </w:rPr>
      <w:t>/</w:t>
    </w:r>
    <w:r w:rsidR="003B138B">
      <w:rPr>
        <w:b/>
        <w:bCs/>
        <w:sz w:val="24"/>
        <w:szCs w:val="24"/>
      </w:rPr>
      <w:t>__</w:t>
    </w:r>
    <w:r w:rsidR="006B1435">
      <w:rPr>
        <w:b/>
        <w:bCs/>
        <w:sz w:val="24"/>
        <w:szCs w:val="24"/>
      </w:rPr>
      <w:t>/</w:t>
    </w:r>
    <w:r w:rsidR="003B138B">
      <w:rPr>
        <w:b/>
        <w:bCs/>
        <w:sz w:val="24"/>
        <w:szCs w:val="24"/>
      </w:rPr>
      <w:t>_____</w:t>
    </w:r>
    <w:r w:rsidR="006B1435" w:rsidRPr="006B1435">
      <w:rPr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F2C6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003E74"/>
    <w:multiLevelType w:val="hybridMultilevel"/>
    <w:tmpl w:val="529ED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9143D"/>
    <w:multiLevelType w:val="hybridMultilevel"/>
    <w:tmpl w:val="478AFA22"/>
    <w:lvl w:ilvl="0" w:tplc="0416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>
    <w:nsid w:val="4E14259F"/>
    <w:multiLevelType w:val="hybridMultilevel"/>
    <w:tmpl w:val="5F0EF198"/>
    <w:lvl w:ilvl="0" w:tplc="BCE8B7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41D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D9D0A63"/>
    <w:multiLevelType w:val="hybridMultilevel"/>
    <w:tmpl w:val="C098393C"/>
    <w:lvl w:ilvl="0" w:tplc="367454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21"/>
    <w:rsid w:val="00053932"/>
    <w:rsid w:val="000612C4"/>
    <w:rsid w:val="00063C5C"/>
    <w:rsid w:val="0017075A"/>
    <w:rsid w:val="001A43FC"/>
    <w:rsid w:val="001D69C1"/>
    <w:rsid w:val="001F7821"/>
    <w:rsid w:val="00237CC3"/>
    <w:rsid w:val="00245421"/>
    <w:rsid w:val="002E1540"/>
    <w:rsid w:val="00324216"/>
    <w:rsid w:val="003354AF"/>
    <w:rsid w:val="0035223E"/>
    <w:rsid w:val="003553B2"/>
    <w:rsid w:val="0035712A"/>
    <w:rsid w:val="00396CBA"/>
    <w:rsid w:val="003B138B"/>
    <w:rsid w:val="004106FD"/>
    <w:rsid w:val="00420F22"/>
    <w:rsid w:val="00482EBA"/>
    <w:rsid w:val="00494F14"/>
    <w:rsid w:val="004A2BE2"/>
    <w:rsid w:val="004B0E12"/>
    <w:rsid w:val="004F725A"/>
    <w:rsid w:val="00567355"/>
    <w:rsid w:val="0057516F"/>
    <w:rsid w:val="005907B7"/>
    <w:rsid w:val="00594AB2"/>
    <w:rsid w:val="005C0F6D"/>
    <w:rsid w:val="005D2BE0"/>
    <w:rsid w:val="005D4B4B"/>
    <w:rsid w:val="005E51C5"/>
    <w:rsid w:val="00600DF9"/>
    <w:rsid w:val="00614998"/>
    <w:rsid w:val="00620D0A"/>
    <w:rsid w:val="006625FC"/>
    <w:rsid w:val="00670A92"/>
    <w:rsid w:val="006B1435"/>
    <w:rsid w:val="006D0BF9"/>
    <w:rsid w:val="006F53CF"/>
    <w:rsid w:val="00723126"/>
    <w:rsid w:val="0073506B"/>
    <w:rsid w:val="007508D8"/>
    <w:rsid w:val="00751A25"/>
    <w:rsid w:val="00754318"/>
    <w:rsid w:val="007851C9"/>
    <w:rsid w:val="007C2111"/>
    <w:rsid w:val="007C3DDE"/>
    <w:rsid w:val="007D2F00"/>
    <w:rsid w:val="007E7FDB"/>
    <w:rsid w:val="00887519"/>
    <w:rsid w:val="008A0F36"/>
    <w:rsid w:val="009A62E6"/>
    <w:rsid w:val="009A6B23"/>
    <w:rsid w:val="00A37B8D"/>
    <w:rsid w:val="00A81B2D"/>
    <w:rsid w:val="00A864CF"/>
    <w:rsid w:val="00AA7325"/>
    <w:rsid w:val="00AD23AD"/>
    <w:rsid w:val="00AF10C5"/>
    <w:rsid w:val="00B06E3C"/>
    <w:rsid w:val="00B8035B"/>
    <w:rsid w:val="00BC7A62"/>
    <w:rsid w:val="00C447E9"/>
    <w:rsid w:val="00C72F14"/>
    <w:rsid w:val="00C91FB8"/>
    <w:rsid w:val="00D01CBA"/>
    <w:rsid w:val="00D022CB"/>
    <w:rsid w:val="00DA3937"/>
    <w:rsid w:val="00DC0388"/>
    <w:rsid w:val="00DD683A"/>
    <w:rsid w:val="00DE4EBF"/>
    <w:rsid w:val="00E002DE"/>
    <w:rsid w:val="00E2296C"/>
    <w:rsid w:val="00E2581B"/>
    <w:rsid w:val="00E36C8B"/>
    <w:rsid w:val="00E67DEA"/>
    <w:rsid w:val="00E750D6"/>
    <w:rsid w:val="00EB23E3"/>
    <w:rsid w:val="00EC589B"/>
    <w:rsid w:val="00F70432"/>
    <w:rsid w:val="00FA6929"/>
    <w:rsid w:val="00FB0146"/>
    <w:rsid w:val="00FB0EBA"/>
    <w:rsid w:val="00FB4081"/>
    <w:rsid w:val="00FE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FCAAD3"/>
  <w15:chartTrackingRefBased/>
  <w15:docId w15:val="{B7B8DB9B-8FAB-4BA5-BD3E-6466A87E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242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F7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24216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242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C44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47E9"/>
  </w:style>
  <w:style w:type="paragraph" w:styleId="Rodap">
    <w:name w:val="footer"/>
    <w:basedOn w:val="Normal"/>
    <w:link w:val="RodapChar"/>
    <w:uiPriority w:val="99"/>
    <w:unhideWhenUsed/>
    <w:rsid w:val="00C44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47E9"/>
  </w:style>
  <w:style w:type="paragraph" w:styleId="Textodebalo">
    <w:name w:val="Balloon Text"/>
    <w:basedOn w:val="Normal"/>
    <w:link w:val="TextodebaloChar"/>
    <w:uiPriority w:val="99"/>
    <w:semiHidden/>
    <w:unhideWhenUsed/>
    <w:rsid w:val="004A2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1123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Neves</dc:creator>
  <cp:keywords/>
  <dc:description/>
  <cp:lastModifiedBy>Rui Orlando Sirotheau Serique Neto</cp:lastModifiedBy>
  <cp:revision>2</cp:revision>
  <cp:lastPrinted>2023-09-26T13:41:00Z</cp:lastPrinted>
  <dcterms:created xsi:type="dcterms:W3CDTF">2023-09-29T11:30:00Z</dcterms:created>
  <dcterms:modified xsi:type="dcterms:W3CDTF">2023-09-29T11:30:00Z</dcterms:modified>
</cp:coreProperties>
</file>