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D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E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XXXXXX (XXXXX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Inscrição (Anexo 11).</w:t>
      </w:r>
    </w:p>
    <w:p w:rsidR="00000000" w:rsidDel="00000000" w:rsidP="00000000" w:rsidRDefault="00000000" w:rsidRPr="00000000" w14:paraId="00000010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 (unidade)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</w:t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2023.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-647699</wp:posOffset>
          </wp:positionH>
          <wp:positionV relativeFrom="paragraph">
            <wp:posOffset>95251</wp:posOffset>
          </wp:positionV>
          <wp:extent cx="1038225" cy="446488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766763</wp:posOffset>
          </wp:positionH>
          <wp:positionV relativeFrom="paragraph">
            <wp:posOffset>190500</wp:posOffset>
          </wp:positionV>
          <wp:extent cx="2805113" cy="390525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5113" cy="390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-335279</wp:posOffset>
          </wp:positionV>
          <wp:extent cx="1471613" cy="838373"/>
          <wp:effectExtent b="0" l="0" r="0" t="0"/>
          <wp:wrapNone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471613" cy="8383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