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9D90" w14:textId="77777777" w:rsidR="006E0BB5" w:rsidRDefault="000000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330C7D9E" wp14:editId="013BDBF0">
            <wp:simplePos x="0" y="0"/>
            <wp:positionH relativeFrom="column">
              <wp:posOffset>2393950</wp:posOffset>
            </wp:positionH>
            <wp:positionV relativeFrom="paragraph">
              <wp:posOffset>-188583</wp:posOffset>
            </wp:positionV>
            <wp:extent cx="798195" cy="85090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146672" w14:textId="77777777" w:rsidR="006E0BB5" w:rsidRDefault="006E0BB5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EAAE1AD" w14:textId="77777777" w:rsidR="006E0BB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2CA0A7E1" w14:textId="77777777" w:rsidR="006E0BB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2A552A4C" w14:textId="77777777" w:rsidR="006E0BB5" w:rsidRDefault="006E0BB5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0446AFF" w14:textId="44D3CD04" w:rsidR="006E0BB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N.º 0</w:t>
      </w:r>
      <w:r w:rsidR="00C81648">
        <w:rPr>
          <w:rFonts w:ascii="Calibri" w:eastAsia="Calibri" w:hAnsi="Calibri" w:cs="Calibri"/>
          <w:b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, DE 31 DE AGOSTO DE 2023</w:t>
      </w:r>
    </w:p>
    <w:p w14:paraId="7BC973C0" w14:textId="77777777" w:rsidR="006E0BB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CULTURA VIVA– SÉRGIO MAMBERTI</w:t>
      </w:r>
    </w:p>
    <w:p w14:paraId="7A6A9903" w14:textId="77777777" w:rsidR="006E0BB5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667D097D" w14:textId="77777777" w:rsidR="006E0BB5" w:rsidRDefault="006E0BB5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65E1F4EC" w14:textId="77777777" w:rsidR="006E0BB5" w:rsidRDefault="00000000">
      <w:pPr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12</w:t>
      </w:r>
    </w:p>
    <w:p w14:paraId="287DECE2" w14:textId="77777777" w:rsidR="006E0BB5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FORMULÁRIO DE PEDIDO DE RECURSO</w:t>
      </w:r>
    </w:p>
    <w:p w14:paraId="01F56A34" w14:textId="77777777" w:rsidR="006E0BB5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ETAPA DE HABILITAÇÃO</w:t>
      </w:r>
    </w:p>
    <w:p w14:paraId="3EF80709" w14:textId="77777777" w:rsidR="006E0BB5" w:rsidRDefault="006E0BB5">
      <w:pPr>
        <w:tabs>
          <w:tab w:val="left" w:pos="-72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fc"/>
        <w:tblW w:w="1039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6900"/>
      </w:tblGrid>
      <w:tr w:rsidR="006E0BB5" w14:paraId="516F23F3" w14:textId="77777777">
        <w:trPr>
          <w:trHeight w:val="440"/>
        </w:trPr>
        <w:tc>
          <w:tcPr>
            <w:tcW w:w="10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BC50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NOME DA CANDIDATURA: </w:t>
            </w:r>
          </w:p>
        </w:tc>
      </w:tr>
      <w:tr w:rsidR="006E0BB5" w14:paraId="680E49B6" w14:textId="77777777">
        <w:trPr>
          <w:trHeight w:val="440"/>
        </w:trPr>
        <w:tc>
          <w:tcPr>
            <w:tcW w:w="10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07C8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REGIÃO BRASILEIRA DA CANDIDATURA: </w:t>
            </w:r>
          </w:p>
        </w:tc>
      </w:tr>
      <w:tr w:rsidR="006E0BB5" w14:paraId="28468575" w14:textId="77777777">
        <w:trPr>
          <w:trHeight w:val="440"/>
        </w:trPr>
        <w:tc>
          <w:tcPr>
            <w:tcW w:w="10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C4F4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CIDADE/UF: </w:t>
            </w:r>
          </w:p>
        </w:tc>
      </w:tr>
      <w:tr w:rsidR="006E0BB5" w14:paraId="612EC847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918D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SÉRGIO MAMBERTI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A2F7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MARQUE A CATEGORIA DE INSCRIÇÃO:</w:t>
            </w:r>
          </w:p>
        </w:tc>
      </w:tr>
      <w:tr w:rsidR="006E0BB5" w14:paraId="7FE5371C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30DF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Culturas Populares e Tradicionais</w:t>
            </w:r>
          </w:p>
          <w:p w14:paraId="004DB621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Mestre Lucindo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BEAB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Mestre/Mestra</w:t>
            </w:r>
          </w:p>
          <w:p w14:paraId="74AF862E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Grupo/Coletivo Cultural</w:t>
            </w:r>
          </w:p>
          <w:p w14:paraId="0CBB75B2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Instituição privada sem fins lucrativos</w:t>
            </w:r>
          </w:p>
          <w:p w14:paraId="0E9EDF32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  <w:tr w:rsidR="006E0BB5" w14:paraId="517C08BA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24FC" w14:textId="77777777" w:rsidR="006E0BB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Culturas Indígenas</w:t>
            </w:r>
          </w:p>
          <w:p w14:paraId="2A179C1C" w14:textId="77777777" w:rsidR="006E0BB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Vovó Bernaldina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995D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Grupo/Coletivo Cultural</w:t>
            </w:r>
          </w:p>
          <w:p w14:paraId="522471A8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Instituição privada sem fins lucrativos</w:t>
            </w:r>
          </w:p>
          <w:p w14:paraId="5B2910F2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  <w:tr w:rsidR="006E0BB5" w14:paraId="1C7CDB07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A83B" w14:textId="77777777" w:rsidR="006E0BB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Prêmio Diversidade Cultural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9F0D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Agente Cultura Viva de Pessoa Idosa</w:t>
            </w:r>
          </w:p>
          <w:p w14:paraId="64BB715D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(  ) Agente Cultura Viva de Pessoa com Deficiência</w:t>
            </w:r>
          </w:p>
          <w:p w14:paraId="05F8ED1B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Agente Cultura Viva de LGBTQIA+</w:t>
            </w:r>
          </w:p>
          <w:p w14:paraId="39ACE300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Agente Cultura Viva de Saúde Mental</w:t>
            </w:r>
          </w:p>
          <w:p w14:paraId="388D47B3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Grupo/Coletivo Cultural de Pessoa Idosa</w:t>
            </w:r>
          </w:p>
          <w:p w14:paraId="1F04698F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Grupo/Coletivo Cultural de Pessoa com Deficiência</w:t>
            </w:r>
          </w:p>
          <w:p w14:paraId="07524A06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Grupo/Coletivo Cultural de LGBTQIA+</w:t>
            </w:r>
          </w:p>
          <w:p w14:paraId="7AEE8F0F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Grupo/Coletivo Cultural de Saúde Mental</w:t>
            </w:r>
          </w:p>
          <w:p w14:paraId="2CF32C36" w14:textId="77777777" w:rsidR="006E0BB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) Instituição privada sem fins lucrativos de Pessoa Idosa</w:t>
            </w:r>
          </w:p>
          <w:p w14:paraId="07F3CD8A" w14:textId="77777777" w:rsidR="006E0BB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) Instituição privada sem fins lucrativos de Pessoa com Deficiência</w:t>
            </w:r>
          </w:p>
          <w:p w14:paraId="2F20EA45" w14:textId="77777777" w:rsidR="006E0BB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Instituição privada sem fins lucrativos de LGBTQIA+ </w:t>
            </w:r>
          </w:p>
          <w:p w14:paraId="1CC82951" w14:textId="77777777" w:rsidR="006E0BB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Instituição privada sem fins lucrativos de Saúde Mental </w:t>
            </w:r>
          </w:p>
          <w:p w14:paraId="45E5D082" w14:textId="77777777" w:rsidR="006E0BB5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Nº do CNPJ:</w:t>
            </w:r>
          </w:p>
        </w:tc>
      </w:tr>
      <w:tr w:rsidR="006E0BB5" w14:paraId="0084C60C" w14:textId="77777777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602D" w14:textId="77777777" w:rsidR="006E0BB5" w:rsidRDefault="00000000">
            <w:pPr>
              <w:tabs>
                <w:tab w:val="left" w:pos="567"/>
              </w:tabs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lastRenderedPageBreak/>
              <w:t>Prêmio Cultura Viva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86DF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Grupo/Coletivo Cultural</w:t>
            </w:r>
          </w:p>
          <w:p w14:paraId="56A401D6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  ) Instituição privada sem fins lucrativos</w:t>
            </w:r>
          </w:p>
          <w:p w14:paraId="6CE74D13" w14:textId="77777777" w:rsidR="006E0BB5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    Nº do CNPJ:</w:t>
            </w:r>
          </w:p>
        </w:tc>
      </w:tr>
    </w:tbl>
    <w:p w14:paraId="00AE5C75" w14:textId="77777777" w:rsidR="006E0BB5" w:rsidRDefault="006E0BB5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3C1D9A6B" w14:textId="77777777" w:rsidR="006E0BB5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À Comissão de Habilitação,</w:t>
      </w:r>
    </w:p>
    <w:p w14:paraId="56B9DCC3" w14:textId="77777777" w:rsidR="006E0BB5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Com base no item 10 d</w:t>
      </w:r>
      <w:r>
        <w:rPr>
          <w:rFonts w:ascii="Calibri" w:eastAsia="Calibri" w:hAnsi="Calibri" w:cs="Calibri"/>
          <w:sz w:val="24"/>
          <w:szCs w:val="24"/>
          <w:highlight w:val="white"/>
        </w:rPr>
        <w:t>o referido Edital de Seleção,</w:t>
      </w:r>
      <w:r>
        <w:rPr>
          <w:rFonts w:ascii="Calibri" w:eastAsia="Calibri" w:hAnsi="Calibri" w:cs="Calibri"/>
          <w:sz w:val="24"/>
          <w:szCs w:val="24"/>
        </w:rPr>
        <w:t xml:space="preserve"> 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>Etapa de Habilitação</w:t>
      </w:r>
      <w:r>
        <w:rPr>
          <w:rFonts w:ascii="Calibri" w:eastAsia="Calibri" w:hAnsi="Calibri" w:cs="Calibri"/>
          <w:sz w:val="24"/>
          <w:szCs w:val="24"/>
        </w:rPr>
        <w:t xml:space="preserve"> pelos motivos abaixo:</w:t>
      </w:r>
    </w:p>
    <w:p w14:paraId="335706EC" w14:textId="77777777" w:rsidR="006E0BB5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CB15CA9" w14:textId="77777777" w:rsidR="006E0BB5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B3C7977" w14:textId="77777777" w:rsidR="006E0BB5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p w14:paraId="4A0C9B4D" w14:textId="77777777" w:rsidR="006E0BB5" w:rsidRDefault="006E0BB5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0AEC757" w14:textId="77777777" w:rsidR="006E0BB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</w:p>
    <w:p w14:paraId="2C2243CD" w14:textId="77777777" w:rsidR="006E0BB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responsável pela candidatura</w:t>
      </w:r>
    </w:p>
    <w:p w14:paraId="398FD83B" w14:textId="77777777" w:rsidR="006E0BB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5E671138" w14:textId="77777777" w:rsidR="006E0BB5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6E0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4607" w14:textId="77777777" w:rsidR="00B93D51" w:rsidRDefault="00B93D51">
      <w:pPr>
        <w:spacing w:line="240" w:lineRule="auto"/>
        <w:ind w:left="0" w:hanging="2"/>
      </w:pPr>
      <w:r>
        <w:separator/>
      </w:r>
    </w:p>
  </w:endnote>
  <w:endnote w:type="continuationSeparator" w:id="0">
    <w:p w14:paraId="0E1E48B2" w14:textId="77777777" w:rsidR="00B93D51" w:rsidRDefault="00B93D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1012" w14:textId="77777777" w:rsidR="006E0BB5" w:rsidRDefault="006E0B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8284" w14:textId="77777777" w:rsidR="006E0BB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81648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81648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27F3C251" w14:textId="77777777" w:rsidR="006E0BB5" w:rsidRDefault="006E0B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62F8" w14:textId="77777777" w:rsidR="006E0BB5" w:rsidRDefault="006E0B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C6CA" w14:textId="77777777" w:rsidR="00B93D51" w:rsidRDefault="00B93D51">
      <w:pPr>
        <w:spacing w:line="240" w:lineRule="auto"/>
        <w:ind w:left="0" w:hanging="2"/>
      </w:pPr>
      <w:r>
        <w:separator/>
      </w:r>
    </w:p>
  </w:footnote>
  <w:footnote w:type="continuationSeparator" w:id="0">
    <w:p w14:paraId="71304C28" w14:textId="77777777" w:rsidR="00B93D51" w:rsidRDefault="00B93D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FD6A" w14:textId="77777777" w:rsidR="006E0BB5" w:rsidRDefault="006E0B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8AED" w14:textId="77777777" w:rsidR="006E0BB5" w:rsidRDefault="006E0B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5B70" w14:textId="77777777" w:rsidR="006E0BB5" w:rsidRDefault="006E0B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B5"/>
    <w:rsid w:val="006E0BB5"/>
    <w:rsid w:val="00B93D51"/>
    <w:rsid w:val="00C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CDEC"/>
  <w15:docId w15:val="{83F2C59B-1CBE-417A-B70F-A946DCF7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jeUiPtlTBxxOGKZMuvyKWeRAKQ==">CgMxLjA4AHIhMW9WVnhZa01maEw2VzhlWjY2bVZWajZGaFAxb1RucGxr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Windows</cp:lastModifiedBy>
  <cp:revision>2</cp:revision>
  <dcterms:created xsi:type="dcterms:W3CDTF">2023-08-02T18:32:00Z</dcterms:created>
  <dcterms:modified xsi:type="dcterms:W3CDTF">2023-08-31T19:04:00Z</dcterms:modified>
</cp:coreProperties>
</file>