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6EC3" w14:textId="77777777" w:rsidR="00B07C50" w:rsidRPr="00B07C50" w:rsidRDefault="00B07C50" w:rsidP="00B07C5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ANEXO III</w:t>
      </w:r>
    </w:p>
    <w:p w14:paraId="2EA31AD0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ATUAÇÃO DA BIBLIOTECA COMUNITÁRIA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  </w:t>
      </w:r>
    </w:p>
    <w:p w14:paraId="42486D96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 </w:t>
      </w:r>
    </w:p>
    <w:p w14:paraId="6FA0ED07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B07C50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Mini Currículo ou Mini portfólio: </w:t>
      </w:r>
    </w:p>
    <w:p w14:paraId="0BB22812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i/>
          <w:iCs/>
          <w:color w:val="000000"/>
          <w:lang w:eastAsia="pt-BR"/>
        </w:rPr>
      </w:pPr>
      <w:r w:rsidRPr="00B07C50">
        <w:rPr>
          <w:rFonts w:ascii="Calibri" w:eastAsia="Times New Roman" w:hAnsi="Calibri" w:cs="Calibri"/>
          <w:i/>
          <w:iCs/>
          <w:color w:val="000000"/>
          <w:lang w:eastAsia="pt-BR"/>
        </w:rPr>
        <w:t xml:space="preserve">(Escreva aqui um resumo do seu currículo, destacando as principais atuações culturais realizadas. Você pode encaminhar o currículo em anexo, se preferir)  </w:t>
      </w:r>
    </w:p>
    <w:p w14:paraId="4CB7FE33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Descrição da biblioteca comunitária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499FC531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(Na descrição, você deve apresentar informações gerais sobre ações e projetos desenvolvidos pela biblioteca comunitária. Algumas perguntas orientadoras: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B07C5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Quais ações culturais realizadas? Por que a atuação da biblioteca é importante? Como a ideia da biblioteca comunitária surgiu? Conte sobre o contexto de atuação.)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15CBA67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br/>
      </w: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Objetivos 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2D67AD7A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(Neste campo, você deve propor objetivos para a utilização do valor a ser destinado para apoio a biblioteca comunitária, ou seja, deve informar como pretende utilizar o subsídio objeto do presente edital. É importante que você seja breve e proponha entre três e cinco objetivos que podem estar relacionados à atividade fim, como realização de ações e projetos, ou à atividade meio, como pagamento contas ou de insumos para a realização de ações etc.)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br/>
      </w:r>
      <w:r w:rsidRPr="00B07C5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 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D76F3AA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Metas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576EB27F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(Neste espaço, é necessário detalhar os objetivos em pequenas ações e/ou resultados que sejam quantificáveis. Por exemplo: Aquisição de 100 livros infantis; pagamento de 06 aluguéis e 06 contas de energia elétrica)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4CC2A826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  </w:t>
      </w:r>
    </w:p>
    <w:p w14:paraId="62B996DD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Perfil do público que frequenta a biblioteca comunitária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04DD8D0E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(Preencha aqui informações sobre as pessoas que são beneficiadas ou participam dos projetos realizados. Perguntas orientadoras: Qual o perfil do público que frequenta a biblioteca? Essas pessoas são crianças, adultas e/ou idosas? Elas fazem parte de alguma comunidade? Qual a escolaridade delas? Elas moram em qual local, bairro e/ou região? No caso de públicos digitais, qual o perfil das pessoas a que espaço se direciona?)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427913B9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br/>
      </w: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 espaço, ambiente ou iniciativa artístico-cultural é voltado prioritariamente para algum destes perfis de público? 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9F67E8B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Pessoas vítimas de violência </w:t>
      </w:r>
    </w:p>
    <w:p w14:paraId="40616846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Pessoas em situação de pobreza </w:t>
      </w:r>
    </w:p>
    <w:p w14:paraId="73EA0DBC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Pessoas em situação de rua (moradores de rua) </w:t>
      </w:r>
    </w:p>
    <w:p w14:paraId="751DC9FF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Pessoas em situação de restrição e privação de liberdade (população carcerária) </w:t>
      </w:r>
    </w:p>
    <w:p w14:paraId="12DB40A3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Pessoas com deficiência </w:t>
      </w:r>
    </w:p>
    <w:p w14:paraId="004B7094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Pessoas em sofrimento físico e/ou psíquico </w:t>
      </w:r>
    </w:p>
    <w:p w14:paraId="692A9C8E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Mulheres </w:t>
      </w:r>
    </w:p>
    <w:p w14:paraId="22C4D5AC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LGBTQIAPN+ </w:t>
      </w:r>
    </w:p>
    <w:p w14:paraId="7445E06D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Povos e comunidades tradicionais </w:t>
      </w:r>
    </w:p>
    <w:p w14:paraId="37BFB799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Negros e/ou negras </w:t>
      </w:r>
    </w:p>
    <w:p w14:paraId="50F3481D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Ciganos </w:t>
      </w:r>
    </w:p>
    <w:p w14:paraId="20227114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Indígenas </w:t>
      </w:r>
    </w:p>
    <w:p w14:paraId="6458DF5C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Não é voltada especificamente para um perfil, é aberta para todos </w:t>
      </w:r>
    </w:p>
    <w:p w14:paraId="407DB71F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 </w:t>
      </w:r>
    </w:p>
    <w:p w14:paraId="31E6ECEA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031B9FE2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Medidas de acessibilidade empregadas na biblioteca comunitária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55D15088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5A0B4A6C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Marque quais recursos de acessibilidade são empregados na biblioteca comunitária </w:t>
      </w:r>
    </w:p>
    <w:p w14:paraId="7E32F9FB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Acessibilidade arquitetônica: 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04AD0FD8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rotas acessíveis, com espaço de manobra para cadeira de rodas;  </w:t>
      </w:r>
    </w:p>
    <w:p w14:paraId="7E45761B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piso tátil;  </w:t>
      </w:r>
    </w:p>
    <w:p w14:paraId="49D0E331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rampas;  </w:t>
      </w:r>
    </w:p>
    <w:p w14:paraId="6DA8B287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elevadores adequados para pessoas com deficiência;  </w:t>
      </w:r>
    </w:p>
    <w:p w14:paraId="7BD5DC2D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corrimãos e guarda-corpos;  </w:t>
      </w:r>
    </w:p>
    <w:p w14:paraId="566CA35B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banheiros femininos e masculinos adaptados para pessoas com deficiência;  </w:t>
      </w:r>
    </w:p>
    <w:p w14:paraId="20C3C163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vagas de estacionamento para pessoas com deficiência;  </w:t>
      </w:r>
    </w:p>
    <w:p w14:paraId="10DEB8F3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assentos para pessoas obesas;  </w:t>
      </w:r>
    </w:p>
    <w:p w14:paraId="4B6A0EC7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iluminação adequada;  </w:t>
      </w:r>
    </w:p>
    <w:p w14:paraId="3EC5D397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Outra ___________________ </w:t>
      </w:r>
    </w:p>
    <w:p w14:paraId="465325E4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  </w:t>
      </w:r>
    </w:p>
    <w:p w14:paraId="7EE17417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Acessibilidade comunicacional:  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2A2F9583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livros em Língua Brasileira de Sinais - Libras;  </w:t>
      </w:r>
    </w:p>
    <w:p w14:paraId="7E877F81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livros sistema Braille;  </w:t>
      </w:r>
    </w:p>
    <w:p w14:paraId="2F336B8E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o sistema de sinalização ou comunicação tátil;  </w:t>
      </w:r>
    </w:p>
    <w:p w14:paraId="62B1EB71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audiodescrição;  </w:t>
      </w:r>
    </w:p>
    <w:p w14:paraId="5EA24B7B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 legendas;   </w:t>
      </w:r>
    </w:p>
    <w:p w14:paraId="13368A13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linguagem simples;  </w:t>
      </w:r>
    </w:p>
    <w:p w14:paraId="2E5BACF5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textos adaptados para leitores de tela; e  </w:t>
      </w:r>
    </w:p>
    <w:p w14:paraId="0E06F35F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Outra ______________________________ </w:t>
      </w:r>
    </w:p>
    <w:p w14:paraId="3BB3381D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  </w:t>
      </w:r>
    </w:p>
    <w:p w14:paraId="657C77A4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Acessibilidade atitudinal:  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306B6E0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capacitação de equipes atuantes na biblioteca comunitária;  </w:t>
      </w:r>
    </w:p>
    <w:p w14:paraId="63A2A995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contratação de profissionais com deficiência e profissionais especializados em acessibilidade cultural;  </w:t>
      </w:r>
    </w:p>
    <w:p w14:paraId="72509CDB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formação e sensibilização de agentes culturais, público e todos os envolvidos na cadeia produtiva cultural; e  </w:t>
      </w:r>
    </w:p>
    <w:p w14:paraId="199E74B2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outras medidas que visem a eliminação de atitudes </w:t>
      </w:r>
      <w:proofErr w:type="spell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capacitistas</w:t>
      </w:r>
      <w:proofErr w:type="spell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  </w:t>
      </w:r>
    </w:p>
    <w:p w14:paraId="6EEFA34F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   </w:t>
      </w:r>
    </w:p>
    <w:p w14:paraId="7A58F4F2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Equipe 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41B9F3CE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Informe quais são os profissionais que atuam no espaço, ambiente ou iniciativa artístico-cultural, conforme quadro a seguir: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5CB0479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450"/>
        <w:gridCol w:w="1725"/>
        <w:gridCol w:w="1230"/>
        <w:gridCol w:w="1545"/>
      </w:tblGrid>
      <w:tr w:rsidR="00B07C50" w:rsidRPr="00B07C50" w14:paraId="32739A07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877593F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do profissional/empresa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5A77DB6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Função no projeto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58E6EF6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CPF/CNPJ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4437D8D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Pessoa negra ou </w:t>
            </w:r>
            <w:proofErr w:type="spellStart"/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índigena</w:t>
            </w:r>
            <w:proofErr w:type="spellEnd"/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?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C346E2D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Pessoa com deficiência?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07C50" w:rsidRPr="00B07C50" w14:paraId="5AC7DD3F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7E8C4C1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Ex.: João Silva </w:t>
            </w:r>
          </w:p>
        </w:tc>
        <w:tc>
          <w:tcPr>
            <w:tcW w:w="13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7D0DB28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Bibliotecário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746C78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123456789101 </w:t>
            </w:r>
          </w:p>
        </w:tc>
        <w:tc>
          <w:tcPr>
            <w:tcW w:w="12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771F064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Sim. Negra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91FFA07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Sim </w:t>
            </w:r>
          </w:p>
        </w:tc>
      </w:tr>
    </w:tbl>
    <w:p w14:paraId="407F99B8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A390DE5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  </w:t>
      </w:r>
    </w:p>
    <w:p w14:paraId="79D6F32A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Cronograma de Execução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463B7E87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Descreva os passos a serem seguidos para execução do projeto de manutenção. </w:t>
      </w:r>
    </w:p>
    <w:p w14:paraId="7371ED03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1694"/>
        <w:gridCol w:w="2079"/>
        <w:gridCol w:w="1511"/>
        <w:gridCol w:w="1523"/>
      </w:tblGrid>
      <w:tr w:rsidR="00B07C50" w:rsidRPr="00B07C50" w14:paraId="222DE62E" w14:textId="77777777"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49E8279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Atividade 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0005BDD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Etapa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8D0E329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0A7665F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10F4744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Fim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07C50" w:rsidRPr="00B07C50" w14:paraId="3103751C" w14:textId="77777777"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5E42A75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Ex</w:t>
            </w:r>
            <w:proofErr w:type="spellEnd"/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D3DA9BD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1A58C55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Divulgação dos projetos realizados na biblioteca comunitária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7055619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C4BFEB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11/11/2024 </w:t>
            </w:r>
          </w:p>
        </w:tc>
      </w:tr>
    </w:tbl>
    <w:p w14:paraId="6CB08BBC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4BED9FF6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Estratégia de divulgação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61E7329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Apresente os meios que são utilizados para divulgar os projetos realizados no espaço cultural. ex.: impulsionamento em redes sociais. 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0934E116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  </w:t>
      </w:r>
    </w:p>
    <w:p w14:paraId="4CABBFC4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 biblioteca comunitária possui recursos financeiros de outras fontes? Se sim, quais?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3E89393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(Informe se a biblioteca prevê apoios financeiro tais como cobrança de ingressos, patrocínio e/ou outras fontes de financiamento. Caso positivo, informe a previsão de valores e onde serão empregados no projeto.)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C725248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Não, o projeto não possui outras fontes de recursos financeiros </w:t>
      </w:r>
    </w:p>
    <w:p w14:paraId="08CB72F2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 Apoio financeiro municipal </w:t>
      </w:r>
    </w:p>
    <w:p w14:paraId="000558C7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 Apoio financeiro estadual </w:t>
      </w:r>
    </w:p>
    <w:p w14:paraId="682B79DF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 Recursos de Lei de Incentivo Municipal </w:t>
      </w:r>
    </w:p>
    <w:p w14:paraId="66EF46F6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 Recursos de Lei de Incentivo Estadual </w:t>
      </w:r>
    </w:p>
    <w:p w14:paraId="0482491A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 Recursos de Lei de Incentivo Federal </w:t>
      </w:r>
    </w:p>
    <w:p w14:paraId="153B15FB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 Patrocínio privado direto </w:t>
      </w:r>
    </w:p>
    <w:p w14:paraId="16C7061E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Patrocínio de instituição internacional </w:t>
      </w:r>
    </w:p>
    <w:p w14:paraId="6C426EC2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Doações de Pessoas Físicas </w:t>
      </w:r>
    </w:p>
    <w:p w14:paraId="4B9FFBB7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 Doações de Empresas </w:t>
      </w:r>
    </w:p>
    <w:p w14:paraId="53888368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Cobrança de ingressos </w:t>
      </w:r>
    </w:p>
    <w:p w14:paraId="37260426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 Outros </w:t>
      </w:r>
    </w:p>
    <w:p w14:paraId="4879F7B3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0A207C53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 biblioteca prevê a venda de produtos/ingressos?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B4E3E04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br/>
      </w:r>
      <w:r w:rsidRPr="00B07C50">
        <w:rPr>
          <w:rFonts w:ascii="Calibri" w:eastAsia="Times New Roman" w:hAnsi="Calibri" w:cs="Calibri"/>
          <w:i/>
          <w:iCs/>
          <w:color w:val="000000"/>
          <w:kern w:val="0"/>
          <w:lang w:eastAsia="pt-BR"/>
          <w14:ligatures w14:val="none"/>
        </w:rPr>
        <w:t> 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23ADEC55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lastRenderedPageBreak/>
        <w:t>3. PLANILHA ORÇAMENTÁRIA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62503A4A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Preencha a tabela informando todas as despesas indicando as metas/etapas às quais elas estão relacionadas.  </w:t>
      </w:r>
    </w:p>
    <w:p w14:paraId="3AD918AD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Pode haver a indicação do parâmetro de preço (Ex.: preço estabelecido no SALICNET, 3 orçamentos, </w:t>
      </w:r>
      <w:proofErr w:type="spellStart"/>
      <w:proofErr w:type="gramStart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etc</w:t>
      </w:r>
      <w:proofErr w:type="spell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  utilizado</w:t>
      </w:r>
      <w:proofErr w:type="gramEnd"/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com a referência específica do item de despesa para auxiliar a análise técnica da comissão de seleção. </w:t>
      </w:r>
    </w:p>
    <w:p w14:paraId="35947EFD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DICA PARA O ENTE FEDERATIVO!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A PLANILHA ABAIXO PODE SER DISPONIBILIZADA TAMBÉM EM FORMATO EXCEL PARA FACILITAR A SOMA DOS VALORES. </w:t>
      </w:r>
    </w:p>
    <w:p w14:paraId="1CD87718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032"/>
        <w:gridCol w:w="1278"/>
        <w:gridCol w:w="881"/>
        <w:gridCol w:w="1165"/>
        <w:gridCol w:w="1234"/>
        <w:gridCol w:w="1165"/>
        <w:gridCol w:w="1083"/>
      </w:tblGrid>
      <w:tr w:rsidR="00B07C50" w:rsidRPr="00B07C50" w14:paraId="73660540" w14:textId="777777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D9CA0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Meta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E75DA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BE9DC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Justificativa 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78991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5680E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5959C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9682D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E4C68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Referência de preço (opcional)</w:t>
            </w: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07C50" w:rsidRPr="00B07C50" w14:paraId="32413433" w14:textId="7777777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44F6E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70C7E714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8EC57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Ex.: Fotógrafo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FAC08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Profissional necessário para registro da oficina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7945B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Serviço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36503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R$1.100,00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70AE4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9AEC2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R$1.100,00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231E7" w14:textId="77777777" w:rsidR="00B07C50" w:rsidRPr="00B07C50" w:rsidRDefault="00B07C50" w:rsidP="00B07C5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C5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0A7C54BC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5ECB595B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4. DOCUMENTOS OBRIGATÓRIOS</w:t>
      </w: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A2FE694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Encaminhe junto a esse formulário os seguintes documentos: </w:t>
      </w:r>
    </w:p>
    <w:p w14:paraId="5AAD9288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Portfólio da biblioteca comunitária (documento contendo fotos, vídeos, reportagens, premiações que comprovem no mínimo 2 anos de atuação) </w:t>
      </w:r>
    </w:p>
    <w:p w14:paraId="4FDB5248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B07C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[OUTROS DOCUMENTOS QUE FOREM OBRIGATÓRIOS DE ACORDO COM AS CATEGORIAS] </w:t>
      </w:r>
    </w:p>
    <w:p w14:paraId="2BF07D0F" w14:textId="77777777" w:rsidR="00B07C50" w:rsidRPr="00B07C50" w:rsidRDefault="00B07C50" w:rsidP="00B07C5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4510" w14:textId="77777777" w:rsidR="005B659C" w:rsidRDefault="005B659C" w:rsidP="008D205C">
      <w:pPr>
        <w:spacing w:after="0" w:line="240" w:lineRule="auto"/>
      </w:pPr>
      <w:r>
        <w:separator/>
      </w:r>
    </w:p>
  </w:endnote>
  <w:endnote w:type="continuationSeparator" w:id="0">
    <w:p w14:paraId="69F3CE79" w14:textId="77777777" w:rsidR="005B659C" w:rsidRDefault="005B659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0292" w14:textId="77777777" w:rsidR="005B659C" w:rsidRDefault="005B659C" w:rsidP="008D205C">
      <w:pPr>
        <w:spacing w:after="0" w:line="240" w:lineRule="auto"/>
      </w:pPr>
      <w:r>
        <w:separator/>
      </w:r>
    </w:p>
  </w:footnote>
  <w:footnote w:type="continuationSeparator" w:id="0">
    <w:p w14:paraId="65E05EB9" w14:textId="77777777" w:rsidR="005B659C" w:rsidRDefault="005B659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5B659C"/>
    <w:rsid w:val="008B0B3E"/>
    <w:rsid w:val="008D205C"/>
    <w:rsid w:val="00A6295A"/>
    <w:rsid w:val="00B07C50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1010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2025-12-09T16:13:00Z</dcterms:created>
  <dcterms:modified xsi:type="dcterms:W3CDTF">2025-12-09T16:13:00Z</dcterms:modified>
</cp:coreProperties>
</file>