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F476BA" w14:textId="12B2470F" w:rsidR="00FF186D" w:rsidRPr="00F76301" w:rsidRDefault="00F76301" w:rsidP="00F76301">
      <w:pPr>
        <w:pStyle w:val="textocentralizadomaiusculas"/>
        <w:spacing w:before="120" w:beforeAutospacing="0" w:after="120" w:afterAutospacing="0"/>
        <w:jc w:val="center"/>
        <w:rPr>
          <w:rFonts w:ascii="Calibri" w:eastAsia="Calibri" w:hAnsi="Calibri" w:cs="Calibri"/>
          <w:color w:val="000000" w:themeColor="text1"/>
        </w:rPr>
      </w:pPr>
      <w:r w:rsidRPr="00F76301">
        <w:rPr>
          <w:rStyle w:val="Forte"/>
          <w:rFonts w:ascii="Calibri" w:eastAsia="Calibri" w:hAnsi="Calibri" w:cs="Calibri"/>
          <w:color w:val="000000" w:themeColor="text1"/>
        </w:rPr>
        <w:t xml:space="preserve">MODELO DE EDITAL DE SUBSÍDIO PARA MANUTENÇÃO DE </w:t>
      </w:r>
      <w:r w:rsidR="00B816B3">
        <w:rPr>
          <w:rStyle w:val="Forte"/>
          <w:rFonts w:ascii="Calibri" w:eastAsia="Calibri" w:hAnsi="Calibri" w:cs="Calibri"/>
          <w:color w:val="000000" w:themeColor="text1"/>
        </w:rPr>
        <w:t>BIBLIOTECAS COMUNITÁRIAS</w:t>
      </w:r>
    </w:p>
    <w:tbl>
      <w:tblPr>
        <w:tblStyle w:val="Tabelacomgrade"/>
        <w:tblW w:w="0" w:type="auto"/>
        <w:tblInd w:w="120" w:type="dxa"/>
        <w:tblLook w:val="04A0" w:firstRow="1" w:lastRow="0" w:firstColumn="1" w:lastColumn="0" w:noHBand="0" w:noVBand="1"/>
      </w:tblPr>
      <w:tblGrid>
        <w:gridCol w:w="8374"/>
      </w:tblGrid>
      <w:tr w:rsidR="006D1F36" w:rsidRPr="00F76301" w14:paraId="5182C5C3" w14:textId="77777777" w:rsidTr="006D1F36">
        <w:tc>
          <w:tcPr>
            <w:tcW w:w="8494" w:type="dxa"/>
          </w:tcPr>
          <w:p w14:paraId="3355B572" w14:textId="77777777" w:rsidR="005D2ADC" w:rsidRPr="005D2ADC" w:rsidRDefault="005D2ADC" w:rsidP="005D2ADC">
            <w:pPr>
              <w:pBdr>
                <w:top w:val="nil"/>
                <w:left w:val="nil"/>
                <w:bottom w:val="nil"/>
                <w:right w:val="nil"/>
                <w:between w:val="nil"/>
              </w:pBdr>
              <w:spacing w:before="120" w:after="120"/>
              <w:ind w:left="120" w:right="120"/>
              <w:jc w:val="center"/>
              <w:rPr>
                <w:rFonts w:ascii="Calibri" w:hAnsi="Calibri" w:cs="Calibri"/>
                <w:b/>
                <w:color w:val="000000"/>
                <w:sz w:val="24"/>
                <w:szCs w:val="24"/>
                <w:highlight w:val="yellow"/>
              </w:rPr>
            </w:pPr>
            <w:bookmarkStart w:id="0" w:name="_Hlk138931536"/>
            <w:r w:rsidRPr="005D2ADC">
              <w:rPr>
                <w:rFonts w:ascii="Calibri" w:hAnsi="Calibri" w:cs="Calibri"/>
                <w:b/>
                <w:color w:val="000000"/>
                <w:sz w:val="24"/>
                <w:szCs w:val="24"/>
                <w:highlight w:val="yellow"/>
              </w:rPr>
              <w:t>Este documento é apenas um modelo que pode ser utilizado pelo ente público após adaptações à sua realidade local.</w:t>
            </w:r>
          </w:p>
          <w:p w14:paraId="7A1EB319" w14:textId="77777777" w:rsidR="005D2ADC" w:rsidRPr="005D2ADC" w:rsidRDefault="005D2ADC" w:rsidP="005D2ADC">
            <w:pPr>
              <w:pBdr>
                <w:top w:val="nil"/>
                <w:left w:val="nil"/>
                <w:bottom w:val="nil"/>
                <w:right w:val="nil"/>
                <w:between w:val="nil"/>
              </w:pBdr>
              <w:spacing w:before="120" w:after="120"/>
              <w:ind w:left="120" w:right="120"/>
              <w:jc w:val="center"/>
              <w:rPr>
                <w:rFonts w:ascii="Calibri" w:hAnsi="Calibri" w:cs="Calibri"/>
                <w:b/>
                <w:color w:val="000000"/>
                <w:sz w:val="24"/>
                <w:szCs w:val="24"/>
                <w:highlight w:val="yellow"/>
              </w:rPr>
            </w:pPr>
            <w:r w:rsidRPr="005D2ADC">
              <w:rPr>
                <w:rFonts w:ascii="Calibri" w:hAnsi="Calibri" w:cs="Calibri"/>
                <w:b/>
                <w:color w:val="000000"/>
                <w:sz w:val="24"/>
                <w:szCs w:val="24"/>
                <w:highlight w:val="yellow"/>
              </w:rPr>
              <w:t xml:space="preserve">Os campos que estão em amarelo contêm orientações para o ente federativo.  </w:t>
            </w:r>
          </w:p>
          <w:p w14:paraId="06C9BA60" w14:textId="77777777" w:rsidR="005D2ADC" w:rsidRPr="005D2ADC" w:rsidRDefault="005D2ADC" w:rsidP="005D2ADC">
            <w:pPr>
              <w:pBdr>
                <w:top w:val="nil"/>
                <w:left w:val="nil"/>
                <w:bottom w:val="nil"/>
                <w:right w:val="nil"/>
                <w:between w:val="nil"/>
              </w:pBdr>
              <w:spacing w:before="120" w:after="120"/>
              <w:ind w:left="120" w:right="120"/>
              <w:jc w:val="center"/>
              <w:rPr>
                <w:rFonts w:ascii="Calibri" w:hAnsi="Calibri" w:cs="Calibri"/>
                <w:b/>
                <w:color w:val="000000"/>
                <w:sz w:val="24"/>
                <w:szCs w:val="24"/>
                <w:highlight w:val="yellow"/>
              </w:rPr>
            </w:pPr>
            <w:r w:rsidRPr="005D2ADC">
              <w:rPr>
                <w:rFonts w:ascii="Calibri" w:hAnsi="Calibri" w:cs="Calibri"/>
                <w:b/>
                <w:color w:val="000000"/>
                <w:sz w:val="24"/>
                <w:szCs w:val="24"/>
                <w:highlight w:val="yellow"/>
              </w:rPr>
              <w:t xml:space="preserve">Os campos que estão </w:t>
            </w:r>
            <w:r w:rsidRPr="005D2ADC">
              <w:rPr>
                <w:rFonts w:ascii="Calibri" w:hAnsi="Calibri" w:cs="Calibri"/>
                <w:b/>
                <w:color w:val="FF0000"/>
                <w:sz w:val="24"/>
                <w:szCs w:val="24"/>
                <w:highlight w:val="yellow"/>
              </w:rPr>
              <w:t xml:space="preserve">em vermelho entre colchetes </w:t>
            </w:r>
            <w:r w:rsidRPr="005D2ADC">
              <w:rPr>
                <w:rFonts w:ascii="Calibri" w:hAnsi="Calibri" w:cs="Calibri"/>
                <w:b/>
                <w:color w:val="000000"/>
                <w:sz w:val="24"/>
                <w:szCs w:val="24"/>
                <w:highlight w:val="yellow"/>
              </w:rPr>
              <w:t>devem ser preenchidos pelo Município/Estado/DF antes da publicação do edital, de acordo com as escolhas, especificidades e orientações jurídicas locais.</w:t>
            </w:r>
          </w:p>
          <w:p w14:paraId="03FFA4C2" w14:textId="77777777" w:rsidR="005D2ADC" w:rsidRPr="005D2ADC" w:rsidRDefault="005D2ADC" w:rsidP="005D2ADC">
            <w:pPr>
              <w:pBdr>
                <w:top w:val="nil"/>
                <w:left w:val="nil"/>
                <w:bottom w:val="nil"/>
                <w:right w:val="nil"/>
                <w:between w:val="nil"/>
              </w:pBdr>
              <w:spacing w:before="120" w:after="120"/>
              <w:ind w:left="120" w:right="120"/>
              <w:jc w:val="center"/>
              <w:rPr>
                <w:rFonts w:ascii="Calibri" w:hAnsi="Calibri" w:cs="Calibri"/>
                <w:b/>
                <w:color w:val="000000"/>
                <w:sz w:val="24"/>
                <w:szCs w:val="24"/>
                <w:highlight w:val="yellow"/>
              </w:rPr>
            </w:pPr>
            <w:r w:rsidRPr="005D2ADC">
              <w:rPr>
                <w:rFonts w:ascii="Calibri" w:hAnsi="Calibri" w:cs="Calibri"/>
                <w:b/>
                <w:color w:val="000000"/>
                <w:sz w:val="24"/>
                <w:szCs w:val="24"/>
                <w:highlight w:val="yellow"/>
              </w:rPr>
              <w:t>A Lei nº 14.133/2021 não deve ser utilizada neste edital, vez que não se trata de contratação de serviços. De igual modo, não deve ser solicitado pelo município nota fiscal do agente cultural contemplado no edital como condicionante para o recebimento dos recursos.</w:t>
            </w:r>
          </w:p>
          <w:p w14:paraId="01605C94" w14:textId="2A708F51" w:rsidR="005D2ADC" w:rsidRPr="005D2ADC" w:rsidRDefault="005D2ADC" w:rsidP="005D2ADC">
            <w:pPr>
              <w:pBdr>
                <w:top w:val="nil"/>
                <w:left w:val="nil"/>
                <w:bottom w:val="nil"/>
                <w:right w:val="nil"/>
                <w:between w:val="nil"/>
              </w:pBdr>
              <w:spacing w:before="120" w:after="120"/>
              <w:ind w:left="120" w:right="120"/>
              <w:jc w:val="center"/>
              <w:rPr>
                <w:rFonts w:ascii="Calibri" w:hAnsi="Calibri" w:cs="Calibri"/>
                <w:b/>
                <w:color w:val="000000"/>
                <w:sz w:val="24"/>
                <w:szCs w:val="24"/>
                <w:highlight w:val="yellow"/>
              </w:rPr>
            </w:pPr>
            <w:r w:rsidRPr="005D2ADC">
              <w:rPr>
                <w:rFonts w:ascii="Calibri" w:hAnsi="Calibri" w:cs="Calibri"/>
                <w:b/>
                <w:color w:val="000000"/>
                <w:sz w:val="24"/>
                <w:szCs w:val="24"/>
                <w:highlight w:val="yellow"/>
              </w:rPr>
              <w:t xml:space="preserve">Este modelo foi elaborado com base </w:t>
            </w:r>
            <w:r w:rsidR="006A751E">
              <w:rPr>
                <w:rFonts w:ascii="Calibri" w:hAnsi="Calibri" w:cs="Calibri"/>
                <w:b/>
                <w:color w:val="000000"/>
                <w:sz w:val="24"/>
                <w:szCs w:val="24"/>
                <w:highlight w:val="yellow"/>
              </w:rPr>
              <w:t xml:space="preserve">na </w:t>
            </w:r>
            <w:r w:rsidR="006A751E" w:rsidRPr="002A596B">
              <w:rPr>
                <w:rFonts w:ascii="Calibri" w:hAnsi="Calibri" w:cs="Calibri"/>
                <w:b/>
                <w:color w:val="000000"/>
                <w:sz w:val="24"/>
                <w:szCs w:val="24"/>
                <w:highlight w:val="yellow"/>
              </w:rPr>
              <w:t xml:space="preserve">Lei nº </w:t>
            </w:r>
            <w:r w:rsidR="00413E1B" w:rsidRPr="002A596B">
              <w:rPr>
                <w:rFonts w:ascii="Calibri" w:hAnsi="Calibri" w:cs="Calibri"/>
                <w:b/>
                <w:color w:val="000000"/>
                <w:sz w:val="24"/>
                <w:szCs w:val="24"/>
                <w:highlight w:val="yellow"/>
              </w:rPr>
              <w:t>14.903/2024 e no Decreto nº 11.453/2023</w:t>
            </w:r>
            <w:r w:rsidR="002A596B" w:rsidRPr="002A596B">
              <w:rPr>
                <w:rFonts w:ascii="Calibri" w:hAnsi="Calibri" w:cs="Calibri"/>
                <w:b/>
                <w:color w:val="000000"/>
                <w:sz w:val="24"/>
                <w:szCs w:val="24"/>
                <w:highlight w:val="yellow"/>
              </w:rPr>
              <w:t xml:space="preserve"> </w:t>
            </w:r>
            <w:r w:rsidRPr="005D2ADC">
              <w:rPr>
                <w:rFonts w:ascii="Calibri" w:hAnsi="Calibri" w:cs="Calibri"/>
                <w:b/>
                <w:color w:val="000000"/>
                <w:sz w:val="24"/>
                <w:szCs w:val="24"/>
                <w:highlight w:val="yellow"/>
              </w:rPr>
              <w:t>e atestado pela Consultoria Jurídica do Ministério da Cultura. Eventual alteração no modelo pode implicar em irregularidades jurídicas no edital.</w:t>
            </w:r>
          </w:p>
          <w:p w14:paraId="68CC52C9" w14:textId="4A8CEF82" w:rsidR="005D2ADC" w:rsidRPr="005D2ADC" w:rsidRDefault="005D2ADC" w:rsidP="005D2ADC">
            <w:pPr>
              <w:pBdr>
                <w:top w:val="nil"/>
                <w:left w:val="nil"/>
                <w:bottom w:val="nil"/>
                <w:right w:val="nil"/>
                <w:between w:val="nil"/>
              </w:pBdr>
              <w:spacing w:before="120" w:after="120"/>
              <w:ind w:left="120" w:right="120"/>
              <w:jc w:val="center"/>
              <w:rPr>
                <w:rFonts w:ascii="Calibri" w:hAnsi="Calibri" w:cs="Calibri"/>
                <w:b/>
                <w:color w:val="000000"/>
                <w:sz w:val="24"/>
                <w:szCs w:val="24"/>
                <w:highlight w:val="yellow"/>
              </w:rPr>
            </w:pPr>
            <w:r w:rsidRPr="005D2ADC">
              <w:rPr>
                <w:rFonts w:ascii="Calibri" w:hAnsi="Calibri" w:cs="Calibri"/>
                <w:b/>
                <w:color w:val="000000"/>
                <w:sz w:val="24"/>
                <w:szCs w:val="24"/>
                <w:highlight w:val="yellow"/>
              </w:rPr>
              <w:t>Finalizado o preenchimento, o gestor público deve encaminhar o processo administrativo correspondente ao setor jurídico local para análise jurídica e verificação de adequação formal da minuta de edital.</w:t>
            </w:r>
          </w:p>
          <w:p w14:paraId="40171B65" w14:textId="0190CBA1" w:rsidR="006D1F36" w:rsidRPr="00F76301" w:rsidRDefault="005D2ADC" w:rsidP="005D2ADC">
            <w:pPr>
              <w:pStyle w:val="textocentralizado"/>
              <w:spacing w:before="120" w:beforeAutospacing="0" w:after="120" w:afterAutospacing="0"/>
              <w:ind w:left="120" w:right="120"/>
              <w:jc w:val="center"/>
              <w:rPr>
                <w:rStyle w:val="Forte"/>
                <w:rFonts w:ascii="Calibri" w:eastAsia="Calibri" w:hAnsi="Calibri" w:cs="Calibri"/>
                <w:highlight w:val="yellow"/>
              </w:rPr>
            </w:pPr>
            <w:r w:rsidRPr="005D2ADC">
              <w:rPr>
                <w:rFonts w:ascii="Calibri" w:hAnsi="Calibri" w:cs="Calibri"/>
                <w:b/>
                <w:bCs/>
                <w:color w:val="000000" w:themeColor="text1"/>
                <w:highlight w:val="yellow"/>
              </w:rPr>
              <w:t>O Ente federativo deve manter as logomarcas da PNAB e do Governo Federal e pode inserir as suas logomarcas no cabeçalho e rodapé do edital, observando as vedações constantes na Lei 9.504/1997 (Lei das eleições) quanto ao uso de logomarca nos três meses que antecedem as eleições.</w:t>
            </w:r>
          </w:p>
        </w:tc>
      </w:tr>
      <w:bookmarkEnd w:id="0"/>
    </w:tbl>
    <w:p w14:paraId="1AFED6B7" w14:textId="1F020050" w:rsidR="00FF186D" w:rsidRPr="00F76301" w:rsidRDefault="00FF186D" w:rsidP="4115659B">
      <w:pPr>
        <w:pStyle w:val="textojustificado"/>
        <w:spacing w:before="120" w:beforeAutospacing="0" w:after="120" w:afterAutospacing="0"/>
        <w:ind w:right="120"/>
        <w:jc w:val="both"/>
        <w:rPr>
          <w:rFonts w:ascii="Calibri" w:eastAsia="Calibri" w:hAnsi="Calibri" w:cs="Calibri"/>
          <w:highlight w:val="yellow"/>
        </w:rPr>
      </w:pPr>
    </w:p>
    <w:p w14:paraId="3D7FDC02" w14:textId="0CA4E8BB" w:rsidR="00FF186D" w:rsidRPr="00F76301" w:rsidRDefault="00FF186D" w:rsidP="4115659B">
      <w:pPr>
        <w:pStyle w:val="textocentralizado"/>
        <w:spacing w:before="120" w:beforeAutospacing="0" w:after="120" w:afterAutospacing="0"/>
        <w:ind w:left="120" w:right="120"/>
        <w:jc w:val="center"/>
        <w:rPr>
          <w:rFonts w:ascii="Calibri" w:eastAsia="Calibri" w:hAnsi="Calibri" w:cs="Calibri"/>
          <w:color w:val="000000"/>
        </w:rPr>
      </w:pPr>
      <w:r w:rsidRPr="00F76301">
        <w:rPr>
          <w:rStyle w:val="Forte"/>
          <w:rFonts w:ascii="Calibri" w:eastAsia="Calibri" w:hAnsi="Calibri" w:cs="Calibri"/>
          <w:color w:val="000000" w:themeColor="text1"/>
        </w:rPr>
        <w:t>EDITAL DE CHAMAMENTO PÚBLICO Nº XX/202</w:t>
      </w:r>
      <w:r w:rsidR="3202202B" w:rsidRPr="00F76301">
        <w:rPr>
          <w:rStyle w:val="Forte"/>
          <w:rFonts w:ascii="Calibri" w:eastAsia="Calibri" w:hAnsi="Calibri" w:cs="Calibri"/>
          <w:color w:val="000000" w:themeColor="text1"/>
        </w:rPr>
        <w:t>4</w:t>
      </w:r>
    </w:p>
    <w:p w14:paraId="6D281509" w14:textId="08670BEF" w:rsidR="00FF186D" w:rsidRPr="00F76301" w:rsidRDefault="5587752B" w:rsidP="00F76301">
      <w:pPr>
        <w:pStyle w:val="textocentralizadomaiusculas"/>
        <w:spacing w:before="120" w:beforeAutospacing="0" w:after="120" w:afterAutospacing="0"/>
        <w:jc w:val="center"/>
        <w:rPr>
          <w:rFonts w:ascii="Calibri" w:eastAsia="Calibri" w:hAnsi="Calibri" w:cs="Calibri"/>
          <w:color w:val="000000" w:themeColor="text1"/>
        </w:rPr>
      </w:pPr>
      <w:r w:rsidRPr="00F76301">
        <w:rPr>
          <w:rStyle w:val="Forte"/>
          <w:rFonts w:ascii="Calibri" w:eastAsia="Calibri" w:hAnsi="Calibri" w:cs="Calibri"/>
          <w:color w:val="000000" w:themeColor="text1"/>
        </w:rPr>
        <w:t xml:space="preserve">SELEÇÃO </w:t>
      </w:r>
      <w:r w:rsidR="008D2FF2">
        <w:rPr>
          <w:rStyle w:val="Forte"/>
          <w:rFonts w:ascii="Calibri" w:eastAsia="Calibri" w:hAnsi="Calibri" w:cs="Calibri"/>
          <w:color w:val="000000" w:themeColor="text1"/>
        </w:rPr>
        <w:t>DE BIBLIOTECAS COMUNITÁRIAS</w:t>
      </w:r>
      <w:r w:rsidR="00F76301" w:rsidRPr="00F76301">
        <w:rPr>
          <w:rFonts w:ascii="Calibri" w:eastAsia="Calibri" w:hAnsi="Calibri" w:cs="Calibri"/>
          <w:b/>
          <w:bCs/>
          <w:color w:val="000000" w:themeColor="text1"/>
        </w:rPr>
        <w:t xml:space="preserve"> </w:t>
      </w:r>
      <w:r w:rsidR="006D1F36" w:rsidRPr="00F76301">
        <w:rPr>
          <w:rStyle w:val="Forte"/>
          <w:rFonts w:ascii="Calibri" w:eastAsia="Calibri" w:hAnsi="Calibri" w:cs="Calibri"/>
          <w:color w:val="000000" w:themeColor="text1"/>
        </w:rPr>
        <w:t>PARA RECEBER</w:t>
      </w:r>
      <w:r w:rsidR="00B816B3">
        <w:rPr>
          <w:rStyle w:val="Forte"/>
          <w:rFonts w:ascii="Calibri" w:eastAsia="Calibri" w:hAnsi="Calibri" w:cs="Calibri"/>
          <w:color w:val="000000" w:themeColor="text1"/>
        </w:rPr>
        <w:t>EREM</w:t>
      </w:r>
      <w:r w:rsidR="49D8EE53" w:rsidRPr="00F76301">
        <w:rPr>
          <w:rStyle w:val="Forte"/>
          <w:rFonts w:ascii="Calibri" w:eastAsia="Calibri" w:hAnsi="Calibri" w:cs="Calibri"/>
          <w:color w:val="000000" w:themeColor="text1"/>
        </w:rPr>
        <w:t xml:space="preserve"> </w:t>
      </w:r>
      <w:r w:rsidR="1AE7E438" w:rsidRPr="00F76301">
        <w:rPr>
          <w:rStyle w:val="Forte"/>
          <w:rFonts w:ascii="Calibri" w:eastAsia="Calibri" w:hAnsi="Calibri" w:cs="Calibri"/>
          <w:color w:val="000000" w:themeColor="text1"/>
        </w:rPr>
        <w:t xml:space="preserve">SUBSÍDIO </w:t>
      </w:r>
      <w:r w:rsidR="00DF6C58">
        <w:rPr>
          <w:rStyle w:val="Forte"/>
          <w:rFonts w:ascii="Calibri" w:eastAsia="Calibri" w:hAnsi="Calibri" w:cs="Calibri"/>
          <w:color w:val="000000" w:themeColor="text1"/>
        </w:rPr>
        <w:t xml:space="preserve">MENSAL </w:t>
      </w:r>
      <w:r w:rsidRPr="00F76301">
        <w:rPr>
          <w:rStyle w:val="Forte"/>
          <w:rFonts w:ascii="Calibri" w:eastAsia="Calibri" w:hAnsi="Calibri" w:cs="Calibri"/>
          <w:color w:val="000000" w:themeColor="text1"/>
        </w:rPr>
        <w:t xml:space="preserve">COM RECURSOS DA </w:t>
      </w:r>
      <w:r w:rsidR="09AFADF7" w:rsidRPr="00F76301">
        <w:rPr>
          <w:rStyle w:val="Forte"/>
          <w:rFonts w:ascii="Calibri" w:eastAsia="Calibri" w:hAnsi="Calibri" w:cs="Calibri"/>
          <w:color w:val="000000" w:themeColor="text1"/>
        </w:rPr>
        <w:t>POLÍTICA NACIONAL ALDIR BLANC DE FOMENTO À CULTURA</w:t>
      </w:r>
      <w:r w:rsidR="34D746AD" w:rsidRPr="00F76301">
        <w:rPr>
          <w:rStyle w:val="Forte"/>
          <w:rFonts w:ascii="Calibri" w:eastAsia="Calibri" w:hAnsi="Calibri" w:cs="Calibri"/>
          <w:color w:val="000000" w:themeColor="text1"/>
        </w:rPr>
        <w:t xml:space="preserve"> – PNAB (LEI Nº 14.399/2022)</w:t>
      </w:r>
    </w:p>
    <w:p w14:paraId="35BBF215" w14:textId="77777777" w:rsidR="00FF186D" w:rsidRPr="00F76301" w:rsidRDefault="00FF186D" w:rsidP="4115659B">
      <w:pPr>
        <w:pStyle w:val="textocentralizado"/>
        <w:spacing w:before="120" w:beforeAutospacing="0" w:after="120" w:afterAutospacing="0"/>
        <w:ind w:left="120" w:right="120"/>
        <w:jc w:val="center"/>
        <w:rPr>
          <w:rFonts w:ascii="Calibri" w:eastAsia="Calibri" w:hAnsi="Calibri" w:cs="Calibri"/>
          <w:color w:val="000000"/>
        </w:rPr>
      </w:pPr>
      <w:r w:rsidRPr="00F76301">
        <w:rPr>
          <w:rFonts w:ascii="Calibri" w:eastAsia="Calibri" w:hAnsi="Calibri" w:cs="Calibri"/>
          <w:color w:val="000000" w:themeColor="text1"/>
        </w:rPr>
        <w:t> </w:t>
      </w:r>
    </w:p>
    <w:p w14:paraId="7117E90E" w14:textId="77777777" w:rsidR="0093168C" w:rsidRPr="00F76301" w:rsidRDefault="0093168C" w:rsidP="0093168C">
      <w:pPr>
        <w:pStyle w:val="paragraph"/>
        <w:spacing w:before="0" w:beforeAutospacing="0" w:after="0" w:afterAutospacing="0"/>
        <w:jc w:val="both"/>
        <w:textAlignment w:val="baseline"/>
        <w:rPr>
          <w:rFonts w:ascii="Calibri" w:hAnsi="Calibri" w:cs="Calibri"/>
        </w:rPr>
      </w:pPr>
      <w:r w:rsidRPr="00F76301">
        <w:rPr>
          <w:rStyle w:val="normaltextrun"/>
          <w:rFonts w:ascii="Calibri" w:hAnsi="Calibri" w:cs="Calibri"/>
          <w:color w:val="000000"/>
        </w:rPr>
        <w:t xml:space="preserve">Olá, agentes culturais do </w:t>
      </w:r>
      <w:r w:rsidRPr="00F76301">
        <w:rPr>
          <w:rStyle w:val="normaltextrun"/>
          <w:rFonts w:ascii="Calibri" w:hAnsi="Calibri" w:cs="Calibri"/>
          <w:color w:val="FF0000"/>
        </w:rPr>
        <w:t>[ESTADO/MUNICÍPIO/DISTRITO FEDERAL]</w:t>
      </w:r>
      <w:r w:rsidRPr="00F76301">
        <w:rPr>
          <w:rStyle w:val="normaltextrun"/>
          <w:rFonts w:ascii="Calibri" w:hAnsi="Calibri" w:cs="Calibri"/>
          <w:color w:val="000000"/>
        </w:rPr>
        <w:t>!</w:t>
      </w:r>
      <w:r w:rsidRPr="00F76301">
        <w:rPr>
          <w:rStyle w:val="eop"/>
          <w:rFonts w:ascii="Calibri" w:hAnsi="Calibri" w:cs="Calibri"/>
          <w:color w:val="000000"/>
        </w:rPr>
        <w:t> </w:t>
      </w:r>
    </w:p>
    <w:p w14:paraId="3D54BA2B" w14:textId="77777777" w:rsidR="0093168C" w:rsidRPr="00F76301" w:rsidRDefault="0093168C" w:rsidP="0093168C">
      <w:pPr>
        <w:pStyle w:val="paragraph"/>
        <w:spacing w:before="0" w:beforeAutospacing="0" w:after="0" w:afterAutospacing="0"/>
        <w:jc w:val="both"/>
        <w:textAlignment w:val="baseline"/>
        <w:rPr>
          <w:rFonts w:ascii="Calibri" w:hAnsi="Calibri" w:cs="Calibri"/>
        </w:rPr>
      </w:pPr>
      <w:r w:rsidRPr="00F76301">
        <w:rPr>
          <w:rStyle w:val="normaltextrun"/>
          <w:rFonts w:ascii="Calibri" w:hAnsi="Calibri" w:cs="Calibri"/>
          <w:color w:val="000000"/>
        </w:rPr>
        <w:t>Estamos muito felizes com o seu interesse em participar deste chamamento público. </w:t>
      </w:r>
      <w:r w:rsidRPr="00F76301">
        <w:rPr>
          <w:rStyle w:val="eop"/>
          <w:rFonts w:ascii="Calibri" w:hAnsi="Calibri" w:cs="Calibri"/>
          <w:color w:val="000000"/>
        </w:rPr>
        <w:t> </w:t>
      </w:r>
    </w:p>
    <w:p w14:paraId="7676D5AA" w14:textId="77777777" w:rsidR="0093168C" w:rsidRPr="00F76301" w:rsidRDefault="0093168C" w:rsidP="0093168C">
      <w:pPr>
        <w:pStyle w:val="paragraph"/>
        <w:spacing w:before="0" w:beforeAutospacing="0" w:after="0" w:afterAutospacing="0"/>
        <w:jc w:val="both"/>
        <w:textAlignment w:val="baseline"/>
        <w:rPr>
          <w:rFonts w:ascii="Calibri" w:hAnsi="Calibri" w:cs="Calibri"/>
        </w:rPr>
      </w:pPr>
      <w:r w:rsidRPr="00F76301">
        <w:rPr>
          <w:rStyle w:val="normaltextrun"/>
          <w:rFonts w:ascii="Calibri" w:hAnsi="Calibri" w:cs="Calibri"/>
          <w:color w:val="000000"/>
        </w:rPr>
        <w:t>Este Edital é realizado com recursos do Governo Federal repassados pelo Ministério da Cultura, por meio da Política Nacional Aldir Blanc de Fomento à Cultura (PNAB). Aqui você vai encontrar as regras do edital e como fazer para se inscrever. </w:t>
      </w:r>
      <w:r w:rsidRPr="00F76301">
        <w:rPr>
          <w:rStyle w:val="eop"/>
          <w:rFonts w:ascii="Calibri" w:hAnsi="Calibri" w:cs="Calibri"/>
          <w:color w:val="000000"/>
        </w:rPr>
        <w:t> </w:t>
      </w:r>
    </w:p>
    <w:p w14:paraId="47EFD6FD" w14:textId="77777777" w:rsidR="0093168C" w:rsidRPr="00F76301" w:rsidRDefault="0093168C" w:rsidP="0093168C">
      <w:pPr>
        <w:pStyle w:val="paragraph"/>
        <w:spacing w:before="0" w:beforeAutospacing="0" w:after="0" w:afterAutospacing="0"/>
        <w:jc w:val="both"/>
        <w:textAlignment w:val="baseline"/>
        <w:rPr>
          <w:rFonts w:ascii="Calibri" w:hAnsi="Calibri" w:cs="Calibri"/>
        </w:rPr>
      </w:pPr>
      <w:r w:rsidRPr="00F76301">
        <w:rPr>
          <w:rStyle w:val="normaltextrun"/>
          <w:rFonts w:ascii="Calibri" w:hAnsi="Calibri" w:cs="Calibri"/>
          <w:color w:val="000000"/>
        </w:rPr>
        <w:t>Boa leitura.</w:t>
      </w:r>
      <w:r w:rsidRPr="00F76301">
        <w:rPr>
          <w:rStyle w:val="eop"/>
          <w:rFonts w:ascii="Calibri" w:hAnsi="Calibri" w:cs="Calibri"/>
          <w:color w:val="000000"/>
        </w:rPr>
        <w:t> </w:t>
      </w:r>
    </w:p>
    <w:p w14:paraId="5717880B" w14:textId="77777777" w:rsidR="0093168C" w:rsidRPr="00F76301" w:rsidRDefault="0093168C" w:rsidP="0093168C">
      <w:pPr>
        <w:pStyle w:val="paragraph"/>
        <w:spacing w:before="0" w:beforeAutospacing="0" w:after="0" w:afterAutospacing="0"/>
        <w:jc w:val="both"/>
        <w:textAlignment w:val="baseline"/>
        <w:rPr>
          <w:rFonts w:ascii="Calibri" w:hAnsi="Calibri" w:cs="Calibri"/>
        </w:rPr>
      </w:pPr>
      <w:r w:rsidRPr="00F76301">
        <w:rPr>
          <w:rStyle w:val="normaltextrun"/>
          <w:rFonts w:ascii="Calibri" w:hAnsi="Calibri" w:cs="Calibri"/>
          <w:color w:val="000000"/>
        </w:rPr>
        <w:t>Desejamos sucesso!</w:t>
      </w:r>
      <w:r w:rsidRPr="00F76301">
        <w:rPr>
          <w:rStyle w:val="eop"/>
          <w:rFonts w:ascii="Calibri" w:hAnsi="Calibri" w:cs="Calibri"/>
          <w:color w:val="000000"/>
        </w:rPr>
        <w:t> </w:t>
      </w:r>
    </w:p>
    <w:p w14:paraId="613DEBB4" w14:textId="17496FB3" w:rsidR="006B5A24" w:rsidRPr="00F76301" w:rsidRDefault="006B5A24" w:rsidP="4115659B">
      <w:pPr>
        <w:autoSpaceDE w:val="0"/>
        <w:autoSpaceDN w:val="0"/>
        <w:adjustRightInd w:val="0"/>
        <w:spacing w:after="0" w:line="240" w:lineRule="auto"/>
        <w:jc w:val="both"/>
        <w:rPr>
          <w:rFonts w:ascii="Calibri" w:eastAsia="Calibri" w:hAnsi="Calibri" w:cs="Calibri"/>
          <w:color w:val="000000"/>
          <w:kern w:val="0"/>
          <w:sz w:val="24"/>
          <w:szCs w:val="24"/>
          <w:lang w:eastAsia="pt-BR"/>
          <w14:ligatures w14:val="none"/>
        </w:rPr>
      </w:pPr>
    </w:p>
    <w:p w14:paraId="509F565B" w14:textId="665F3721" w:rsidR="006B5A24" w:rsidRPr="00F76301" w:rsidRDefault="006B5A24" w:rsidP="4115659B">
      <w:pPr>
        <w:spacing w:after="0" w:line="240" w:lineRule="auto"/>
        <w:jc w:val="both"/>
        <w:rPr>
          <w:rFonts w:ascii="Calibri" w:eastAsia="Calibri" w:hAnsi="Calibri" w:cs="Calibri"/>
          <w:color w:val="000000" w:themeColor="text1"/>
          <w:sz w:val="24"/>
          <w:szCs w:val="24"/>
          <w:lang w:eastAsia="pt-BR"/>
        </w:rPr>
      </w:pPr>
    </w:p>
    <w:p w14:paraId="16F09D84" w14:textId="653D7484" w:rsidR="006B5A24" w:rsidRPr="00F76301" w:rsidRDefault="00E075F1" w:rsidP="4115659B">
      <w:pPr>
        <w:pStyle w:val="PargrafodaLista"/>
        <w:numPr>
          <w:ilvl w:val="0"/>
          <w:numId w:val="12"/>
        </w:numPr>
        <w:autoSpaceDE w:val="0"/>
        <w:autoSpaceDN w:val="0"/>
        <w:adjustRightInd w:val="0"/>
        <w:spacing w:after="0" w:line="240" w:lineRule="auto"/>
        <w:jc w:val="both"/>
        <w:rPr>
          <w:rFonts w:ascii="Calibri" w:eastAsia="Calibri" w:hAnsi="Calibri" w:cs="Calibri"/>
          <w:b/>
          <w:bCs/>
          <w:color w:val="000000"/>
          <w:kern w:val="0"/>
          <w:sz w:val="24"/>
          <w:szCs w:val="24"/>
          <w:lang w:eastAsia="pt-BR"/>
          <w14:ligatures w14:val="none"/>
        </w:rPr>
      </w:pPr>
      <w:r w:rsidRPr="00F76301">
        <w:rPr>
          <w:rFonts w:ascii="Calibri" w:eastAsia="Calibri" w:hAnsi="Calibri" w:cs="Calibri"/>
          <w:b/>
          <w:bCs/>
          <w:color w:val="000000"/>
          <w:kern w:val="0"/>
          <w:sz w:val="24"/>
          <w:szCs w:val="24"/>
          <w:lang w:eastAsia="pt-BR"/>
          <w14:ligatures w14:val="none"/>
        </w:rPr>
        <w:t xml:space="preserve">POLÍTICA NACIONAL ALDIR BLANC DE FOMENTO À </w:t>
      </w:r>
      <w:r w:rsidR="0F009530" w:rsidRPr="00F76301">
        <w:rPr>
          <w:rFonts w:ascii="Calibri" w:eastAsia="Calibri" w:hAnsi="Calibri" w:cs="Calibri"/>
          <w:b/>
          <w:bCs/>
          <w:color w:val="000000"/>
          <w:kern w:val="0"/>
          <w:sz w:val="24"/>
          <w:szCs w:val="24"/>
          <w:lang w:eastAsia="pt-BR"/>
          <w14:ligatures w14:val="none"/>
        </w:rPr>
        <w:t>CULTURA</w:t>
      </w:r>
    </w:p>
    <w:p w14:paraId="4CD316FE" w14:textId="28E195EA" w:rsidR="00FF186D" w:rsidRPr="00F76301" w:rsidRDefault="00FF186D" w:rsidP="4115659B">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color w:val="000000" w:themeColor="text1"/>
        </w:rPr>
        <w:t xml:space="preserve">A Lei </w:t>
      </w:r>
      <w:r w:rsidR="00995F64" w:rsidRPr="00F76301">
        <w:rPr>
          <w:rFonts w:ascii="Calibri" w:eastAsia="Calibri" w:hAnsi="Calibri" w:cs="Calibri"/>
          <w:color w:val="000000" w:themeColor="text1"/>
        </w:rPr>
        <w:t xml:space="preserve">14.399/2022 </w:t>
      </w:r>
      <w:r w:rsidR="00DC0900" w:rsidRPr="00F76301">
        <w:rPr>
          <w:rFonts w:ascii="Calibri" w:eastAsia="Calibri" w:hAnsi="Calibri" w:cs="Calibri"/>
          <w:color w:val="000000" w:themeColor="text1"/>
        </w:rPr>
        <w:t xml:space="preserve">institui a Política Nacional Aldir Blanc de Fomento à Cultura (PNAB), baseada na parceria da União, dos Estados, do Distrito Federal e dos Municípios com a </w:t>
      </w:r>
      <w:r w:rsidR="00DC0900" w:rsidRPr="00F76301">
        <w:rPr>
          <w:rFonts w:ascii="Calibri" w:eastAsia="Calibri" w:hAnsi="Calibri" w:cs="Calibri"/>
          <w:color w:val="000000" w:themeColor="text1"/>
        </w:rPr>
        <w:lastRenderedPageBreak/>
        <w:t>sociedade civil no setor da cultura, bem como no respeito à diversidade, à democratização e à universalização do acesso à cultura no Brasil.</w:t>
      </w:r>
    </w:p>
    <w:p w14:paraId="2D8AB65E" w14:textId="77777777" w:rsidR="005D2ADC" w:rsidRPr="005D2ADC" w:rsidRDefault="005D2ADC" w:rsidP="005D2ADC">
      <w:pPr>
        <w:pBdr>
          <w:top w:val="nil"/>
          <w:left w:val="nil"/>
          <w:bottom w:val="nil"/>
          <w:right w:val="nil"/>
          <w:between w:val="nil"/>
        </w:pBdr>
        <w:spacing w:before="120" w:after="120" w:line="240" w:lineRule="auto"/>
        <w:ind w:right="120"/>
        <w:jc w:val="both"/>
        <w:rPr>
          <w:rFonts w:ascii="Calibri" w:hAnsi="Calibri" w:cs="Calibri"/>
          <w:color w:val="000000"/>
          <w:sz w:val="24"/>
          <w:szCs w:val="24"/>
        </w:rPr>
      </w:pPr>
      <w:r w:rsidRPr="005D2ADC">
        <w:rPr>
          <w:rFonts w:ascii="Calibri" w:hAnsi="Calibri" w:cs="Calibri"/>
          <w:color w:val="000000"/>
          <w:sz w:val="24"/>
          <w:szCs w:val="24"/>
        </w:rPr>
        <w:t xml:space="preserve">A PNAB objetiva também estruturar o sistema federativo de financiamento à cultura mediante repasses da União aos Estados, Distrito Federal e Municípios de forma continuada. </w:t>
      </w:r>
    </w:p>
    <w:p w14:paraId="3D82FEED" w14:textId="77777777" w:rsidR="005D2ADC" w:rsidRPr="005D2ADC" w:rsidRDefault="005D2ADC" w:rsidP="005D2ADC">
      <w:pPr>
        <w:pBdr>
          <w:top w:val="nil"/>
          <w:left w:val="nil"/>
          <w:bottom w:val="nil"/>
          <w:right w:val="nil"/>
          <w:between w:val="nil"/>
        </w:pBdr>
        <w:spacing w:before="120" w:after="120" w:line="240" w:lineRule="auto"/>
        <w:ind w:right="120"/>
        <w:jc w:val="both"/>
        <w:rPr>
          <w:rFonts w:ascii="Calibri" w:hAnsi="Calibri" w:cs="Calibri"/>
          <w:color w:val="000000"/>
          <w:sz w:val="24"/>
          <w:szCs w:val="24"/>
        </w:rPr>
      </w:pPr>
      <w:r w:rsidRPr="005D2ADC">
        <w:rPr>
          <w:rFonts w:ascii="Calibri" w:hAnsi="Calibri" w:cs="Calibri"/>
          <w:color w:val="000000"/>
          <w:sz w:val="24"/>
          <w:szCs w:val="24"/>
        </w:rPr>
        <w:t>As condições para a execução da PNAB foram criadas por meio do engajamento da sociedade e o presente edital destina-se a apoiar projetos apresentados pelos agentes culturais do </w:t>
      </w:r>
      <w:r w:rsidRPr="005D2ADC">
        <w:rPr>
          <w:rFonts w:ascii="Calibri" w:hAnsi="Calibri" w:cs="Calibri"/>
          <w:color w:val="FF0000"/>
          <w:sz w:val="24"/>
          <w:szCs w:val="24"/>
        </w:rPr>
        <w:t>[NOME DO ENTE].</w:t>
      </w:r>
    </w:p>
    <w:p w14:paraId="0FD31944" w14:textId="5C537E62" w:rsidR="00223E28" w:rsidRDefault="00223E28" w:rsidP="00223E28">
      <w:pPr>
        <w:pStyle w:val="textojustificado"/>
        <w:spacing w:before="120" w:beforeAutospacing="0" w:after="120" w:afterAutospacing="0"/>
        <w:ind w:right="120"/>
        <w:jc w:val="both"/>
        <w:rPr>
          <w:rStyle w:val="eop"/>
          <w:rFonts w:ascii="Calibri" w:hAnsi="Calibri" w:cs="Calibri"/>
          <w:color w:val="000000"/>
          <w:shd w:val="clear" w:color="auto" w:fill="FFFFFF"/>
        </w:rPr>
      </w:pPr>
      <w:r>
        <w:rPr>
          <w:rStyle w:val="normaltextrun"/>
          <w:rFonts w:ascii="Calibri" w:hAnsi="Calibri" w:cs="Calibri"/>
          <w:color w:val="000000"/>
          <w:shd w:val="clear" w:color="auto" w:fill="FFFFFF"/>
        </w:rPr>
        <w:t>Deste modo, o </w:t>
      </w:r>
      <w:r>
        <w:rPr>
          <w:rStyle w:val="normaltextrun"/>
          <w:rFonts w:ascii="Calibri" w:hAnsi="Calibri" w:cs="Calibri"/>
          <w:color w:val="FF0000"/>
          <w:shd w:val="clear" w:color="auto" w:fill="FFFFFF"/>
        </w:rPr>
        <w:t>[NOME DO ÓRGÃO QUE PUBLICA O EDITAL]</w:t>
      </w:r>
      <w:r>
        <w:rPr>
          <w:rStyle w:val="normaltextrun"/>
          <w:rFonts w:ascii="Calibri" w:hAnsi="Calibri" w:cs="Calibri"/>
          <w:color w:val="000000"/>
          <w:shd w:val="clear" w:color="auto" w:fill="FFFFFF"/>
        </w:rPr>
        <w:t xml:space="preserve"> torna público o presente edital elaborado com base na </w:t>
      </w:r>
      <w:hyperlink r:id="rId11" w:anchor=":~:text=1%C2%BA%20Esta%20Lei%20institui%20a,acesso%20%C3%A0%20cultura%20no%20Brasil." w:tgtFrame="_blank" w:history="1">
        <w:r>
          <w:rPr>
            <w:rStyle w:val="normaltextrun"/>
            <w:rFonts w:ascii="Calibri" w:hAnsi="Calibri" w:cs="Calibri"/>
            <w:color w:val="0000FF"/>
            <w:u w:val="single"/>
            <w:shd w:val="clear" w:color="auto" w:fill="FFFFFF"/>
          </w:rPr>
          <w:t>Lei nº 14.399/2022</w:t>
        </w:r>
      </w:hyperlink>
      <w:r>
        <w:rPr>
          <w:rStyle w:val="normaltextrun"/>
          <w:rFonts w:ascii="Calibri" w:hAnsi="Calibri" w:cs="Calibri"/>
          <w:color w:val="000000"/>
          <w:shd w:val="clear" w:color="auto" w:fill="FFFFFF"/>
        </w:rPr>
        <w:t xml:space="preserve"> (Lei PNAB), </w:t>
      </w:r>
      <w:r w:rsidRPr="00721BF3">
        <w:rPr>
          <w:rStyle w:val="normaltextrun"/>
          <w:rFonts w:ascii="Calibri" w:hAnsi="Calibri" w:cs="Calibri"/>
          <w:color w:val="000000"/>
          <w:shd w:val="clear" w:color="auto" w:fill="FFFFFF"/>
        </w:rPr>
        <w:t xml:space="preserve">na </w:t>
      </w:r>
      <w:hyperlink r:id="rId12" w:history="1">
        <w:r w:rsidRPr="00721BF3">
          <w:rPr>
            <w:rStyle w:val="Hyperlink"/>
            <w:rFonts w:ascii="Calibri" w:hAnsi="Calibri" w:cs="Calibri"/>
            <w:shd w:val="clear" w:color="auto" w:fill="FFFFFF"/>
          </w:rPr>
          <w:t xml:space="preserve">Lei nº </w:t>
        </w:r>
        <w:r w:rsidR="00E33D1D" w:rsidRPr="00721BF3">
          <w:rPr>
            <w:rStyle w:val="Hyperlink"/>
            <w:rFonts w:ascii="Calibri" w:hAnsi="Calibri" w:cs="Calibri"/>
            <w:shd w:val="clear" w:color="auto" w:fill="FFFFFF"/>
          </w:rPr>
          <w:t>14.903/202</w:t>
        </w:r>
        <w:r w:rsidR="0060505C" w:rsidRPr="00721BF3">
          <w:rPr>
            <w:rStyle w:val="Hyperlink"/>
            <w:rFonts w:ascii="Calibri" w:hAnsi="Calibri" w:cs="Calibri"/>
            <w:shd w:val="clear" w:color="auto" w:fill="FFFFFF"/>
          </w:rPr>
          <w:t>4 (Marco regulatório do fomento à cultura)</w:t>
        </w:r>
      </w:hyperlink>
      <w:r w:rsidR="0060505C" w:rsidRPr="00721BF3">
        <w:rPr>
          <w:rStyle w:val="normaltextrun"/>
          <w:rFonts w:ascii="Calibri" w:hAnsi="Calibri" w:cs="Calibri"/>
          <w:color w:val="000000"/>
          <w:shd w:val="clear" w:color="auto" w:fill="FFFFFF"/>
        </w:rPr>
        <w:t xml:space="preserve">, no </w:t>
      </w:r>
      <w:hyperlink r:id="rId13" w:history="1">
        <w:r w:rsidR="0060505C" w:rsidRPr="00E53686">
          <w:rPr>
            <w:rStyle w:val="Hyperlink"/>
            <w:rFonts w:ascii="Calibri" w:hAnsi="Calibri" w:cs="Calibri"/>
            <w:shd w:val="clear" w:color="auto" w:fill="FFFFFF"/>
          </w:rPr>
          <w:t>Decreto nº 11.453/2023 (</w:t>
        </w:r>
        <w:r w:rsidR="00721BF3" w:rsidRPr="00E53686">
          <w:rPr>
            <w:rStyle w:val="Hyperlink"/>
            <w:rFonts w:ascii="Calibri" w:hAnsi="Calibri" w:cs="Calibri"/>
            <w:shd w:val="clear" w:color="auto" w:fill="FFFFFF"/>
          </w:rPr>
          <w:t>Decreto de fomento)</w:t>
        </w:r>
      </w:hyperlink>
      <w:r w:rsidR="00721BF3" w:rsidRPr="00721BF3">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 no </w:t>
      </w:r>
      <w:hyperlink r:id="rId14" w:anchor=":~:text=%C3%89%20obrigat%C3%B3ria%20a%20exibi%C3%A7%C3%A3o%20das,de%20a%C3%A7%C3%B5es%20relativas%20%C3%A0%20Pol%C3%ADtica%2C" w:tgtFrame="_blank" w:history="1">
        <w:r>
          <w:rPr>
            <w:rStyle w:val="normaltextrun"/>
            <w:rFonts w:ascii="Calibri" w:hAnsi="Calibri" w:cs="Calibri"/>
            <w:color w:val="0000FF"/>
            <w:u w:val="single"/>
            <w:shd w:val="clear" w:color="auto" w:fill="FFFFFF"/>
          </w:rPr>
          <w:t>Decreto nº 11.740/2023</w:t>
        </w:r>
      </w:hyperlink>
      <w:r>
        <w:rPr>
          <w:rStyle w:val="normaltextrun"/>
          <w:rFonts w:ascii="Calibri" w:hAnsi="Calibri" w:cs="Calibri"/>
          <w:color w:val="000000"/>
          <w:shd w:val="clear" w:color="auto" w:fill="FFFFFF"/>
        </w:rPr>
        <w:t xml:space="preserve"> (Decreto PNAB), e na </w:t>
      </w:r>
      <w:hyperlink r:id="rId15" w:tgtFrame="_blank" w:history="1">
        <w:r>
          <w:rPr>
            <w:rStyle w:val="normaltextrun"/>
            <w:rFonts w:ascii="Calibri" w:hAnsi="Calibri" w:cs="Calibri"/>
            <w:color w:val="0000FF"/>
            <w:u w:val="single"/>
            <w:shd w:val="clear" w:color="auto" w:fill="FFFFFF"/>
          </w:rPr>
          <w:t>Instrução Normativa MINC nº 10/2023</w:t>
        </w:r>
      </w:hyperlink>
      <w:r>
        <w:rPr>
          <w:rStyle w:val="normaltextrun"/>
          <w:rFonts w:ascii="Calibri" w:hAnsi="Calibri" w:cs="Calibri"/>
          <w:color w:val="000000"/>
          <w:shd w:val="clear" w:color="auto" w:fill="FFFFFF"/>
        </w:rPr>
        <w:t xml:space="preserve"> (IN PNAB de Ações Afirmativas e Acessibilidade).  </w:t>
      </w:r>
      <w:r>
        <w:rPr>
          <w:rStyle w:val="eop"/>
          <w:rFonts w:ascii="Calibri" w:hAnsi="Calibri" w:cs="Calibri"/>
          <w:color w:val="000000"/>
          <w:shd w:val="clear" w:color="auto" w:fill="FFFFFF"/>
        </w:rPr>
        <w:t> </w:t>
      </w:r>
    </w:p>
    <w:p w14:paraId="22DFFFAC" w14:textId="68C2AF7C"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w:t>
      </w:r>
    </w:p>
    <w:p w14:paraId="06602941" w14:textId="5A84ACEF" w:rsidR="00FF186D" w:rsidRPr="00F76301" w:rsidRDefault="00A72B7F" w:rsidP="4115659B">
      <w:pPr>
        <w:pStyle w:val="textojustificado"/>
        <w:numPr>
          <w:ilvl w:val="0"/>
          <w:numId w:val="12"/>
        </w:numPr>
        <w:spacing w:before="120" w:beforeAutospacing="0" w:after="120" w:afterAutospacing="0"/>
        <w:ind w:right="120"/>
        <w:jc w:val="both"/>
        <w:rPr>
          <w:rStyle w:val="Forte"/>
          <w:rFonts w:ascii="Calibri" w:eastAsia="Calibri" w:hAnsi="Calibri" w:cs="Calibri"/>
          <w:color w:val="000000"/>
        </w:rPr>
      </w:pPr>
      <w:r w:rsidRPr="00F76301">
        <w:rPr>
          <w:rStyle w:val="Forte"/>
          <w:rFonts w:ascii="Calibri" w:eastAsia="Calibri" w:hAnsi="Calibri" w:cs="Calibri"/>
          <w:color w:val="000000" w:themeColor="text1"/>
        </w:rPr>
        <w:t>INFORMAÇÕES GERAIS</w:t>
      </w:r>
      <w:r w:rsidR="00FF186D" w:rsidRPr="00F76301">
        <w:rPr>
          <w:rStyle w:val="Forte"/>
          <w:rFonts w:ascii="Calibri" w:eastAsia="Calibri" w:hAnsi="Calibri" w:cs="Calibri"/>
          <w:color w:val="000000" w:themeColor="text1"/>
        </w:rPr>
        <w:t xml:space="preserve"> </w:t>
      </w:r>
    </w:p>
    <w:p w14:paraId="0652A1B7" w14:textId="2B129A7C" w:rsidR="00107072" w:rsidRPr="00F76301" w:rsidRDefault="00FF186D"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O</w:t>
      </w:r>
      <w:r w:rsidR="00107072" w:rsidRPr="00F76301">
        <w:rPr>
          <w:rFonts w:ascii="Calibri" w:eastAsia="Calibri" w:hAnsi="Calibri" w:cs="Calibri"/>
          <w:b/>
          <w:bCs/>
          <w:color w:val="000000" w:themeColor="text1"/>
        </w:rPr>
        <w:t>bjeto do edital</w:t>
      </w:r>
    </w:p>
    <w:p w14:paraId="16300378" w14:textId="64E523CD" w:rsidR="003A500D" w:rsidRPr="005B4F79" w:rsidRDefault="2492C1C3"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O</w:t>
      </w:r>
      <w:r w:rsidR="796C2924" w:rsidRPr="00F76301">
        <w:rPr>
          <w:rFonts w:ascii="Calibri" w:eastAsia="Calibri" w:hAnsi="Calibri" w:cs="Calibri"/>
          <w:color w:val="000000" w:themeColor="text1"/>
        </w:rPr>
        <w:t xml:space="preserve"> objeto deste Edital é a seleção de </w:t>
      </w:r>
      <w:r w:rsidR="0047160E" w:rsidRPr="004446C9">
        <w:rPr>
          <w:rFonts w:ascii="Calibri" w:eastAsia="Calibri" w:hAnsi="Calibri" w:cs="Calibri"/>
          <w:b/>
          <w:bCs/>
          <w:color w:val="000000" w:themeColor="text1"/>
        </w:rPr>
        <w:t>bibliotecas comunitárias</w:t>
      </w:r>
      <w:r w:rsidR="796C2924" w:rsidRPr="00F76301">
        <w:rPr>
          <w:rFonts w:ascii="Calibri" w:eastAsia="Calibri" w:hAnsi="Calibri" w:cs="Calibri"/>
          <w:color w:val="000000" w:themeColor="text1"/>
        </w:rPr>
        <w:t xml:space="preserve"> </w:t>
      </w:r>
      <w:r w:rsidR="005B4F79">
        <w:rPr>
          <w:rFonts w:ascii="Calibri" w:eastAsia="Calibri" w:hAnsi="Calibri" w:cs="Calibri"/>
          <w:color w:val="000000" w:themeColor="text1"/>
        </w:rPr>
        <w:t xml:space="preserve">do </w:t>
      </w:r>
      <w:r w:rsidR="796C2924" w:rsidRPr="00F76301">
        <w:rPr>
          <w:rFonts w:ascii="Calibri" w:eastAsia="Calibri" w:hAnsi="Calibri" w:cs="Calibri"/>
          <w:color w:val="FF0000"/>
        </w:rPr>
        <w:t>[NOME DO ENTE FEDERATIVO]</w:t>
      </w:r>
      <w:r w:rsidR="005B4F79">
        <w:rPr>
          <w:rFonts w:ascii="Calibri" w:eastAsia="Calibri" w:hAnsi="Calibri" w:cs="Calibri"/>
          <w:color w:val="FF0000"/>
        </w:rPr>
        <w:t xml:space="preserve"> </w:t>
      </w:r>
      <w:r w:rsidR="005B4F79" w:rsidRPr="005B4F79">
        <w:rPr>
          <w:rFonts w:ascii="Calibri" w:eastAsia="Calibri" w:hAnsi="Calibri" w:cs="Calibri"/>
          <w:color w:val="000000" w:themeColor="text1"/>
        </w:rPr>
        <w:t>para receberem subsídio mensal</w:t>
      </w:r>
      <w:r w:rsidR="005B4F79">
        <w:rPr>
          <w:rFonts w:ascii="Calibri" w:eastAsia="Calibri" w:hAnsi="Calibri" w:cs="Calibri"/>
          <w:color w:val="FF0000"/>
        </w:rPr>
        <w:t xml:space="preserve"> </w:t>
      </w:r>
      <w:r w:rsidR="005B4F79" w:rsidRPr="005B4F79">
        <w:rPr>
          <w:rFonts w:ascii="Calibri" w:eastAsia="Calibri" w:hAnsi="Calibri" w:cs="Calibri"/>
          <w:color w:val="000000" w:themeColor="text1"/>
        </w:rPr>
        <w:t xml:space="preserve">com vistas à </w:t>
      </w:r>
      <w:r w:rsidR="00040A6F">
        <w:rPr>
          <w:rFonts w:ascii="Calibri" w:eastAsia="Calibri" w:hAnsi="Calibri" w:cs="Calibri"/>
          <w:color w:val="000000" w:themeColor="text1"/>
        </w:rPr>
        <w:t xml:space="preserve">sua </w:t>
      </w:r>
      <w:r w:rsidR="005B4F79" w:rsidRPr="005B4F79">
        <w:rPr>
          <w:rFonts w:ascii="Calibri" w:eastAsia="Calibri" w:hAnsi="Calibri" w:cs="Calibri"/>
          <w:color w:val="000000" w:themeColor="text1"/>
        </w:rPr>
        <w:t>manutenção.</w:t>
      </w:r>
    </w:p>
    <w:p w14:paraId="24CE3CD1" w14:textId="61AF20EF" w:rsidR="00C0034F" w:rsidRPr="00C0034F" w:rsidRDefault="00C0034F" w:rsidP="00C0034F">
      <w:pPr>
        <w:shd w:val="clear" w:color="auto" w:fill="FFFFFF"/>
        <w:spacing w:after="0" w:line="240" w:lineRule="auto"/>
        <w:jc w:val="both"/>
        <w:textAlignment w:val="baseline"/>
        <w:rPr>
          <w:rFonts w:ascii="Calibri" w:eastAsia="Calibri" w:hAnsi="Calibri" w:cs="Calibri"/>
          <w:color w:val="000000" w:themeColor="text1"/>
          <w:kern w:val="0"/>
          <w:sz w:val="24"/>
          <w:szCs w:val="24"/>
          <w:lang w:eastAsia="pt-BR"/>
          <w14:ligatures w14:val="none"/>
        </w:rPr>
      </w:pPr>
      <w:r w:rsidRPr="00C0034F">
        <w:rPr>
          <w:rFonts w:ascii="Calibri" w:eastAsia="Calibri" w:hAnsi="Calibri" w:cs="Calibri"/>
          <w:color w:val="000000" w:themeColor="text1"/>
          <w:kern w:val="0"/>
          <w:sz w:val="24"/>
          <w:szCs w:val="24"/>
          <w:lang w:eastAsia="pt-BR"/>
          <w14:ligatures w14:val="none"/>
        </w:rPr>
        <w:t xml:space="preserve">Para fins deste Edital, entende-se por </w:t>
      </w:r>
      <w:r w:rsidRPr="00C0034F">
        <w:rPr>
          <w:rFonts w:ascii="Calibri" w:eastAsia="Calibri" w:hAnsi="Calibri" w:cs="Calibri"/>
          <w:b/>
          <w:bCs/>
          <w:color w:val="000000" w:themeColor="text1"/>
          <w:kern w:val="0"/>
          <w:sz w:val="24"/>
          <w:szCs w:val="24"/>
          <w:lang w:eastAsia="pt-BR"/>
          <w14:ligatures w14:val="none"/>
        </w:rPr>
        <w:t>biblioteca comunitária</w:t>
      </w:r>
      <w:r w:rsidRPr="00C0034F">
        <w:rPr>
          <w:rFonts w:ascii="Calibri" w:eastAsia="Calibri" w:hAnsi="Calibri" w:cs="Calibri"/>
          <w:color w:val="000000" w:themeColor="text1"/>
          <w:kern w:val="0"/>
          <w:sz w:val="24"/>
          <w:szCs w:val="24"/>
          <w:lang w:eastAsia="pt-BR"/>
          <w14:ligatures w14:val="none"/>
        </w:rPr>
        <w:t xml:space="preserve"> uma inicia</w:t>
      </w:r>
      <w:r>
        <w:rPr>
          <w:rFonts w:ascii="Calibri" w:eastAsia="Calibri" w:hAnsi="Calibri" w:cs="Calibri"/>
          <w:color w:val="000000" w:themeColor="text1"/>
          <w:kern w:val="0"/>
          <w:sz w:val="24"/>
          <w:szCs w:val="24"/>
          <w:lang w:eastAsia="pt-BR"/>
          <w14:ligatures w14:val="none"/>
        </w:rPr>
        <w:t>ti</w:t>
      </w:r>
      <w:r w:rsidRPr="00C0034F">
        <w:rPr>
          <w:rFonts w:ascii="Calibri" w:eastAsia="Calibri" w:hAnsi="Calibri" w:cs="Calibri"/>
          <w:color w:val="000000" w:themeColor="text1"/>
          <w:kern w:val="0"/>
          <w:sz w:val="24"/>
          <w:szCs w:val="24"/>
          <w:lang w:eastAsia="pt-BR"/>
          <w14:ligatures w14:val="none"/>
        </w:rPr>
        <w:t>va cole</w:t>
      </w:r>
      <w:r>
        <w:rPr>
          <w:rFonts w:ascii="Calibri" w:eastAsia="Calibri" w:hAnsi="Calibri" w:cs="Calibri"/>
          <w:color w:val="000000" w:themeColor="text1"/>
          <w:kern w:val="0"/>
          <w:sz w:val="24"/>
          <w:szCs w:val="24"/>
          <w:lang w:eastAsia="pt-BR"/>
          <w14:ligatures w14:val="none"/>
        </w:rPr>
        <w:t>ti</w:t>
      </w:r>
      <w:r w:rsidRPr="00C0034F">
        <w:rPr>
          <w:rFonts w:ascii="Calibri" w:eastAsia="Calibri" w:hAnsi="Calibri" w:cs="Calibri"/>
          <w:color w:val="000000" w:themeColor="text1"/>
          <w:kern w:val="0"/>
          <w:sz w:val="24"/>
          <w:szCs w:val="24"/>
          <w:lang w:eastAsia="pt-BR"/>
          <w14:ligatures w14:val="none"/>
        </w:rPr>
        <w:t>va, com espaço</w:t>
      </w:r>
      <w:r>
        <w:rPr>
          <w:rFonts w:ascii="Calibri" w:eastAsia="Calibri" w:hAnsi="Calibri" w:cs="Calibri"/>
          <w:color w:val="000000" w:themeColor="text1"/>
          <w:kern w:val="0"/>
          <w:sz w:val="24"/>
          <w:szCs w:val="24"/>
          <w:lang w:eastAsia="pt-BR"/>
          <w14:ligatures w14:val="none"/>
        </w:rPr>
        <w:t xml:space="preserve"> fí</w:t>
      </w:r>
      <w:r w:rsidRPr="00C0034F">
        <w:rPr>
          <w:rFonts w:ascii="Calibri" w:eastAsia="Calibri" w:hAnsi="Calibri" w:cs="Calibri"/>
          <w:color w:val="000000" w:themeColor="text1"/>
          <w:kern w:val="0"/>
          <w:sz w:val="24"/>
          <w:szCs w:val="24"/>
          <w:lang w:eastAsia="pt-BR"/>
          <w14:ligatures w14:val="none"/>
        </w:rPr>
        <w:t>sico determinado, criada e man</w:t>
      </w:r>
      <w:r>
        <w:rPr>
          <w:rFonts w:ascii="Calibri" w:eastAsia="Calibri" w:hAnsi="Calibri" w:cs="Calibri"/>
          <w:color w:val="000000" w:themeColor="text1"/>
          <w:kern w:val="0"/>
          <w:sz w:val="24"/>
          <w:szCs w:val="24"/>
          <w:lang w:eastAsia="pt-BR"/>
          <w14:ligatures w14:val="none"/>
        </w:rPr>
        <w:t>ti</w:t>
      </w:r>
      <w:r w:rsidRPr="00C0034F">
        <w:rPr>
          <w:rFonts w:ascii="Calibri" w:eastAsia="Calibri" w:hAnsi="Calibri" w:cs="Calibri"/>
          <w:color w:val="000000" w:themeColor="text1"/>
          <w:kern w:val="0"/>
          <w:sz w:val="24"/>
          <w:szCs w:val="24"/>
          <w:lang w:eastAsia="pt-BR"/>
          <w14:ligatures w14:val="none"/>
        </w:rPr>
        <w:t>da por uma determinada comunidade, sem intervenção do poder</w:t>
      </w:r>
      <w:r>
        <w:rPr>
          <w:rFonts w:ascii="Calibri" w:eastAsia="Calibri" w:hAnsi="Calibri" w:cs="Calibri"/>
          <w:color w:val="000000" w:themeColor="text1"/>
          <w:kern w:val="0"/>
          <w:sz w:val="24"/>
          <w:szCs w:val="24"/>
          <w:lang w:eastAsia="pt-BR"/>
          <w14:ligatures w14:val="none"/>
        </w:rPr>
        <w:t xml:space="preserve"> </w:t>
      </w:r>
      <w:r w:rsidRPr="00C0034F">
        <w:rPr>
          <w:rFonts w:ascii="Calibri" w:eastAsia="Calibri" w:hAnsi="Calibri" w:cs="Calibri"/>
          <w:color w:val="000000" w:themeColor="text1"/>
          <w:kern w:val="0"/>
          <w:sz w:val="24"/>
          <w:szCs w:val="24"/>
          <w:lang w:eastAsia="pt-BR"/>
          <w14:ligatures w14:val="none"/>
        </w:rPr>
        <w:t>público e que possui acervo bibliográfico mul</w:t>
      </w:r>
      <w:r>
        <w:rPr>
          <w:rFonts w:ascii="Calibri" w:eastAsia="Calibri" w:hAnsi="Calibri" w:cs="Calibri"/>
          <w:color w:val="000000" w:themeColor="text1"/>
          <w:kern w:val="0"/>
          <w:sz w:val="24"/>
          <w:szCs w:val="24"/>
          <w:lang w:eastAsia="pt-BR"/>
          <w14:ligatures w14:val="none"/>
        </w:rPr>
        <w:t>ti</w:t>
      </w:r>
      <w:r w:rsidRPr="00C0034F">
        <w:rPr>
          <w:rFonts w:ascii="Calibri" w:eastAsia="Calibri" w:hAnsi="Calibri" w:cs="Calibri"/>
          <w:color w:val="000000" w:themeColor="text1"/>
          <w:kern w:val="0"/>
          <w:sz w:val="24"/>
          <w:szCs w:val="24"/>
          <w:lang w:eastAsia="pt-BR"/>
          <w14:ligatures w14:val="none"/>
        </w:rPr>
        <w:t>disciplinar, minimamente organizado e que tenha por</w:t>
      </w:r>
      <w:r>
        <w:rPr>
          <w:rFonts w:ascii="Calibri" w:eastAsia="Calibri" w:hAnsi="Calibri" w:cs="Calibri"/>
          <w:color w:val="000000" w:themeColor="text1"/>
          <w:kern w:val="0"/>
          <w:sz w:val="24"/>
          <w:szCs w:val="24"/>
          <w:lang w:eastAsia="pt-BR"/>
          <w14:ligatures w14:val="none"/>
        </w:rPr>
        <w:t xml:space="preserve"> </w:t>
      </w:r>
      <w:r w:rsidRPr="00C0034F">
        <w:rPr>
          <w:rFonts w:ascii="Calibri" w:eastAsia="Calibri" w:hAnsi="Calibri" w:cs="Calibri"/>
          <w:color w:val="000000" w:themeColor="text1"/>
          <w:kern w:val="0"/>
          <w:sz w:val="24"/>
          <w:szCs w:val="24"/>
          <w:lang w:eastAsia="pt-BR"/>
          <w14:ligatures w14:val="none"/>
        </w:rPr>
        <w:t>obje</w:t>
      </w:r>
      <w:r>
        <w:rPr>
          <w:rFonts w:ascii="Calibri" w:eastAsia="Calibri" w:hAnsi="Calibri" w:cs="Calibri"/>
          <w:color w:val="000000" w:themeColor="text1"/>
          <w:kern w:val="0"/>
          <w:sz w:val="24"/>
          <w:szCs w:val="24"/>
          <w:lang w:eastAsia="pt-BR"/>
          <w14:ligatures w14:val="none"/>
        </w:rPr>
        <w:t>ti</w:t>
      </w:r>
      <w:r w:rsidRPr="00C0034F">
        <w:rPr>
          <w:rFonts w:ascii="Calibri" w:eastAsia="Calibri" w:hAnsi="Calibri" w:cs="Calibri"/>
          <w:color w:val="000000" w:themeColor="text1"/>
          <w:kern w:val="0"/>
          <w:sz w:val="24"/>
          <w:szCs w:val="24"/>
          <w:lang w:eastAsia="pt-BR"/>
          <w14:ligatures w14:val="none"/>
        </w:rPr>
        <w:t>vo ampliar o acesso da comunidade à informação, à leitura e ao livro.</w:t>
      </w:r>
    </w:p>
    <w:p w14:paraId="7CE1D785" w14:textId="77777777" w:rsidR="0026633E" w:rsidRPr="00F76301" w:rsidRDefault="0026633E" w:rsidP="4115659B">
      <w:pPr>
        <w:pStyle w:val="textojustificado"/>
        <w:spacing w:before="120" w:beforeAutospacing="0" w:after="120" w:afterAutospacing="0"/>
        <w:ind w:left="360" w:right="120"/>
        <w:jc w:val="both"/>
        <w:rPr>
          <w:rFonts w:ascii="Calibri" w:eastAsia="Calibri" w:hAnsi="Calibri" w:cs="Calibri"/>
          <w:color w:val="FF0000"/>
        </w:rPr>
      </w:pPr>
    </w:p>
    <w:p w14:paraId="6252242B" w14:textId="469F30E3" w:rsidR="003A500D" w:rsidRPr="00F76301" w:rsidRDefault="003A500D"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 xml:space="preserve">Quantidade de </w:t>
      </w:r>
      <w:r w:rsidR="0047160E">
        <w:rPr>
          <w:rFonts w:ascii="Calibri" w:eastAsia="Calibri" w:hAnsi="Calibri" w:cs="Calibri"/>
          <w:b/>
          <w:bCs/>
          <w:color w:val="000000" w:themeColor="text1"/>
        </w:rPr>
        <w:t>bibliotecas</w:t>
      </w:r>
      <w:r w:rsidR="0025356C" w:rsidRPr="00F76301">
        <w:rPr>
          <w:rFonts w:ascii="Calibri" w:eastAsia="Calibri" w:hAnsi="Calibri" w:cs="Calibri"/>
          <w:b/>
          <w:bCs/>
          <w:color w:val="000000" w:themeColor="text1"/>
        </w:rPr>
        <w:t xml:space="preserve"> </w:t>
      </w:r>
      <w:r w:rsidR="0047160E">
        <w:rPr>
          <w:rFonts w:ascii="Calibri" w:eastAsia="Calibri" w:hAnsi="Calibri" w:cs="Calibri"/>
          <w:b/>
          <w:bCs/>
          <w:color w:val="000000" w:themeColor="text1"/>
        </w:rPr>
        <w:t xml:space="preserve">comunitárias </w:t>
      </w:r>
      <w:r w:rsidRPr="00F76301">
        <w:rPr>
          <w:rFonts w:ascii="Calibri" w:eastAsia="Calibri" w:hAnsi="Calibri" w:cs="Calibri"/>
          <w:b/>
          <w:bCs/>
          <w:color w:val="000000" w:themeColor="text1"/>
        </w:rPr>
        <w:t>selecionad</w:t>
      </w:r>
      <w:r w:rsidR="0047160E">
        <w:rPr>
          <w:rFonts w:ascii="Calibri" w:eastAsia="Calibri" w:hAnsi="Calibri" w:cs="Calibri"/>
          <w:b/>
          <w:bCs/>
          <w:color w:val="000000" w:themeColor="text1"/>
        </w:rPr>
        <w:t>a</w:t>
      </w:r>
      <w:r w:rsidRPr="00F76301">
        <w:rPr>
          <w:rFonts w:ascii="Calibri" w:eastAsia="Calibri" w:hAnsi="Calibri" w:cs="Calibri"/>
          <w:b/>
          <w:bCs/>
          <w:color w:val="000000" w:themeColor="text1"/>
        </w:rPr>
        <w:t>s</w:t>
      </w:r>
    </w:p>
    <w:p w14:paraId="127487D1" w14:textId="5EFD53C8" w:rsidR="00A07DAB" w:rsidRPr="00F76301" w:rsidRDefault="5A4B3CBD" w:rsidP="4115659B">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color w:val="000000" w:themeColor="text1"/>
        </w:rPr>
        <w:t xml:space="preserve">Serão selecionados </w:t>
      </w:r>
      <w:r w:rsidRPr="00F76301">
        <w:rPr>
          <w:rFonts w:ascii="Calibri" w:eastAsia="Calibri" w:hAnsi="Calibri" w:cs="Calibri"/>
          <w:color w:val="FF0000"/>
        </w:rPr>
        <w:t xml:space="preserve">[XX] </w:t>
      </w:r>
      <w:r w:rsidR="00040A6F">
        <w:rPr>
          <w:rFonts w:ascii="Calibri" w:eastAsia="Calibri" w:hAnsi="Calibri" w:cs="Calibri"/>
          <w:color w:val="000000" w:themeColor="text1"/>
        </w:rPr>
        <w:t>bibliotecas</w:t>
      </w:r>
      <w:r w:rsidR="00177577">
        <w:rPr>
          <w:rFonts w:ascii="Calibri" w:eastAsia="Calibri" w:hAnsi="Calibri" w:cs="Calibri"/>
          <w:color w:val="000000" w:themeColor="text1"/>
        </w:rPr>
        <w:t xml:space="preserve"> comunitárias</w:t>
      </w:r>
      <w:r w:rsidRPr="00F76301">
        <w:rPr>
          <w:rFonts w:ascii="Calibri" w:eastAsia="Calibri" w:hAnsi="Calibri" w:cs="Calibri"/>
          <w:color w:val="000000" w:themeColor="text1"/>
        </w:rPr>
        <w:t>.</w:t>
      </w:r>
    </w:p>
    <w:p w14:paraId="3D27E6E7" w14:textId="603D2CDB" w:rsidR="00A07DAB" w:rsidRPr="00F76301" w:rsidRDefault="341438D5" w:rsidP="4115659B">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color w:val="000000" w:themeColor="text1"/>
        </w:rPr>
        <w:t xml:space="preserve">Contudo, caso haja disponibilidade orçamentária e interesse público, o edital poderá ser suplementado, </w:t>
      </w:r>
      <w:r w:rsidR="6A0AD949" w:rsidRPr="00F76301">
        <w:rPr>
          <w:rFonts w:ascii="Calibri" w:eastAsia="Calibri" w:hAnsi="Calibri" w:cs="Calibri"/>
          <w:color w:val="000000" w:themeColor="text1"/>
        </w:rPr>
        <w:t xml:space="preserve">ou seja, caso haja </w:t>
      </w:r>
      <w:r w:rsidR="138DD61A" w:rsidRPr="00F76301">
        <w:rPr>
          <w:rFonts w:ascii="Calibri" w:eastAsia="Calibri" w:hAnsi="Calibri" w:cs="Calibri"/>
          <w:color w:val="000000" w:themeColor="text1"/>
        </w:rPr>
        <w:t>saldo de recursos da PNAB oriundo de outros editais ou rendimentos</w:t>
      </w:r>
      <w:r w:rsidR="263D6724" w:rsidRPr="00F76301">
        <w:rPr>
          <w:rFonts w:ascii="Calibri" w:eastAsia="Calibri" w:hAnsi="Calibri" w:cs="Calibri"/>
          <w:color w:val="000000" w:themeColor="text1"/>
        </w:rPr>
        <w:t>,</w:t>
      </w:r>
      <w:r w:rsidR="6A0AD949" w:rsidRPr="00F76301">
        <w:rPr>
          <w:rFonts w:ascii="Calibri" w:eastAsia="Calibri" w:hAnsi="Calibri" w:cs="Calibri"/>
          <w:color w:val="000000" w:themeColor="text1"/>
        </w:rPr>
        <w:t xml:space="preserve"> </w:t>
      </w:r>
      <w:r w:rsidR="086F3ACA" w:rsidRPr="00F76301">
        <w:rPr>
          <w:rFonts w:ascii="Calibri" w:eastAsia="Calibri" w:hAnsi="Calibri" w:cs="Calibri"/>
          <w:color w:val="000000" w:themeColor="text1"/>
        </w:rPr>
        <w:t>as vagas podem ser ampliadas</w:t>
      </w:r>
      <w:r w:rsidR="23ABCA61" w:rsidRPr="00F76301">
        <w:rPr>
          <w:rFonts w:ascii="Calibri" w:eastAsia="Calibri" w:hAnsi="Calibri" w:cs="Calibri"/>
          <w:color w:val="000000" w:themeColor="text1"/>
        </w:rPr>
        <w:t>.</w:t>
      </w:r>
    </w:p>
    <w:p w14:paraId="0A21F462" w14:textId="77777777" w:rsidR="0026633E" w:rsidRPr="00F76301" w:rsidRDefault="0026633E" w:rsidP="4115659B">
      <w:pPr>
        <w:pStyle w:val="textojustificado"/>
        <w:spacing w:before="120" w:beforeAutospacing="0" w:after="120" w:afterAutospacing="0"/>
        <w:ind w:left="360" w:right="120"/>
        <w:jc w:val="both"/>
        <w:rPr>
          <w:rFonts w:ascii="Calibri" w:eastAsia="Calibri" w:hAnsi="Calibri" w:cs="Calibri"/>
          <w:color w:val="000000"/>
        </w:rPr>
      </w:pPr>
    </w:p>
    <w:p w14:paraId="16DB5EB5" w14:textId="38FEBD16" w:rsidR="0026633E" w:rsidRPr="00F76301" w:rsidRDefault="0026633E"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 xml:space="preserve">Valor </w:t>
      </w:r>
      <w:r w:rsidR="10B10987" w:rsidRPr="00F76301">
        <w:rPr>
          <w:rFonts w:ascii="Calibri" w:eastAsia="Calibri" w:hAnsi="Calibri" w:cs="Calibri"/>
          <w:b/>
          <w:bCs/>
          <w:color w:val="000000" w:themeColor="text1"/>
        </w:rPr>
        <w:t>total do Edital</w:t>
      </w:r>
    </w:p>
    <w:p w14:paraId="02F68DAB" w14:textId="0FDD687E" w:rsidR="00117F2C" w:rsidRDefault="0026633E"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Cada </w:t>
      </w:r>
      <w:r w:rsidR="0047160E">
        <w:rPr>
          <w:rFonts w:ascii="Calibri" w:eastAsia="Calibri" w:hAnsi="Calibri" w:cs="Calibri"/>
          <w:color w:val="000000" w:themeColor="text1"/>
        </w:rPr>
        <w:t>biblioteca comunitária</w:t>
      </w:r>
      <w:r w:rsidR="0025356C" w:rsidRPr="00F76301">
        <w:rPr>
          <w:rFonts w:ascii="Calibri" w:eastAsia="Calibri" w:hAnsi="Calibri" w:cs="Calibri"/>
          <w:b/>
          <w:bCs/>
          <w:color w:val="000000" w:themeColor="text1"/>
        </w:rPr>
        <w:t xml:space="preserve"> </w:t>
      </w:r>
      <w:r w:rsidRPr="00F76301">
        <w:rPr>
          <w:rFonts w:ascii="Calibri" w:eastAsia="Calibri" w:hAnsi="Calibri" w:cs="Calibri"/>
          <w:color w:val="000000" w:themeColor="text1"/>
        </w:rPr>
        <w:t xml:space="preserve">receberá </w:t>
      </w:r>
      <w:r w:rsidR="2A5CEEF6" w:rsidRPr="00F76301">
        <w:rPr>
          <w:rFonts w:ascii="Calibri" w:eastAsia="Calibri" w:hAnsi="Calibri" w:cs="Calibri"/>
          <w:color w:val="000000" w:themeColor="text1"/>
        </w:rPr>
        <w:t>subsídio men</w:t>
      </w:r>
      <w:r w:rsidR="40E8F58B" w:rsidRPr="00F76301">
        <w:rPr>
          <w:rFonts w:ascii="Calibri" w:eastAsia="Calibri" w:hAnsi="Calibri" w:cs="Calibri"/>
          <w:color w:val="000000" w:themeColor="text1"/>
        </w:rPr>
        <w:t>s</w:t>
      </w:r>
      <w:r w:rsidR="2A5CEEF6" w:rsidRPr="00F76301">
        <w:rPr>
          <w:rFonts w:ascii="Calibri" w:eastAsia="Calibri" w:hAnsi="Calibri" w:cs="Calibri"/>
          <w:color w:val="000000" w:themeColor="text1"/>
        </w:rPr>
        <w:t>al n</w:t>
      </w:r>
      <w:r w:rsidRPr="00F76301">
        <w:rPr>
          <w:rFonts w:ascii="Calibri" w:eastAsia="Calibri" w:hAnsi="Calibri" w:cs="Calibri"/>
          <w:color w:val="000000" w:themeColor="text1"/>
        </w:rPr>
        <w:t xml:space="preserve">o valor de </w:t>
      </w:r>
      <w:r w:rsidRPr="00F76301">
        <w:rPr>
          <w:rFonts w:ascii="Calibri" w:eastAsia="Calibri" w:hAnsi="Calibri" w:cs="Calibri"/>
          <w:color w:val="FF0000"/>
        </w:rPr>
        <w:t>R$</w:t>
      </w:r>
      <w:r w:rsidRPr="00F76301">
        <w:rPr>
          <w:rFonts w:ascii="Calibri" w:eastAsia="Calibri" w:hAnsi="Calibri" w:cs="Calibri"/>
          <w:color w:val="000000" w:themeColor="text1"/>
        </w:rPr>
        <w:t>.</w:t>
      </w:r>
      <w:r w:rsidR="3B6478BC" w:rsidRPr="00F76301">
        <w:rPr>
          <w:rFonts w:ascii="Calibri" w:eastAsia="Calibri" w:hAnsi="Calibri" w:cs="Calibri"/>
          <w:color w:val="000000" w:themeColor="text1"/>
        </w:rPr>
        <w:t xml:space="preserve"> </w:t>
      </w:r>
    </w:p>
    <w:tbl>
      <w:tblPr>
        <w:tblStyle w:val="Tabelacomgrade"/>
        <w:tblW w:w="0" w:type="auto"/>
        <w:tblLook w:val="04A0" w:firstRow="1" w:lastRow="0" w:firstColumn="1" w:lastColumn="0" w:noHBand="0" w:noVBand="1"/>
      </w:tblPr>
      <w:tblGrid>
        <w:gridCol w:w="8494"/>
      </w:tblGrid>
      <w:tr w:rsidR="005D2ADC" w14:paraId="31A5C602" w14:textId="77777777" w:rsidTr="005D2ADC">
        <w:tc>
          <w:tcPr>
            <w:tcW w:w="8494" w:type="dxa"/>
          </w:tcPr>
          <w:p w14:paraId="48BDBA6D" w14:textId="20FF79B8" w:rsidR="005D2ADC" w:rsidRDefault="005D2ADC"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b/>
                <w:bCs/>
                <w:highlight w:val="yellow"/>
              </w:rPr>
              <w:t>DICA PARA O ENTE FEDERATIVO!</w:t>
            </w:r>
            <w:r w:rsidRPr="00F76301">
              <w:rPr>
                <w:rFonts w:ascii="Calibri" w:eastAsia="Calibri" w:hAnsi="Calibri" w:cs="Calibri"/>
                <w:highlight w:val="yellow"/>
              </w:rPr>
              <w:t xml:space="preserve"> O SUBSÍDIO A ESPAÇOS E A AMBIENTES CULTURAIS SERÁ PAGO DE ACORDO COM CRITÉIOS ESTABELECIDOS PELO GESTOR LOCAL CONSIDERANDO O VALOR DE MANUTENÇÃO MENSAL DE R$ 3.000,00 (TRÊS MIL REAIS) a R$ 10.000,00 (DEZ MIL REAIS).</w:t>
            </w:r>
          </w:p>
        </w:tc>
      </w:tr>
    </w:tbl>
    <w:p w14:paraId="3D968C4E" w14:textId="109AD65D" w:rsidR="009378ED" w:rsidRDefault="005D2ADC" w:rsidP="005D2ADC">
      <w:pPr>
        <w:pBdr>
          <w:top w:val="nil"/>
          <w:left w:val="nil"/>
          <w:bottom w:val="nil"/>
          <w:right w:val="nil"/>
          <w:between w:val="nil"/>
        </w:pBdr>
        <w:spacing w:before="120" w:after="120" w:line="240" w:lineRule="auto"/>
        <w:ind w:right="120"/>
        <w:jc w:val="both"/>
        <w:rPr>
          <w:rFonts w:ascii="Calibri" w:hAnsi="Calibri" w:cs="Calibri"/>
          <w:color w:val="000000"/>
          <w:sz w:val="24"/>
          <w:szCs w:val="24"/>
        </w:rPr>
      </w:pPr>
      <w:r w:rsidRPr="005D2ADC">
        <w:rPr>
          <w:rFonts w:ascii="Calibri" w:hAnsi="Calibri" w:cs="Calibri"/>
          <w:color w:val="000000"/>
          <w:sz w:val="24"/>
          <w:szCs w:val="24"/>
        </w:rPr>
        <w:t xml:space="preserve">Sobre o valor total repassado pelo </w:t>
      </w:r>
      <w:r w:rsidRPr="005D2ADC">
        <w:rPr>
          <w:rFonts w:ascii="Calibri" w:hAnsi="Calibri" w:cs="Calibri"/>
          <w:color w:val="FF0000"/>
          <w:sz w:val="24"/>
          <w:szCs w:val="24"/>
        </w:rPr>
        <w:t xml:space="preserve">[ESTADO/MUNICÍPIO] </w:t>
      </w:r>
      <w:r w:rsidRPr="005D2ADC">
        <w:rPr>
          <w:rFonts w:ascii="Calibri" w:hAnsi="Calibri" w:cs="Calibri"/>
          <w:color w:val="000000"/>
          <w:sz w:val="24"/>
          <w:szCs w:val="24"/>
        </w:rPr>
        <w:t>ao agente cultural, não incidirá Imposto de Renda, Imposto Sobre Serviços – ISS, e eventuais impostos próprios da contratação de serviços.</w:t>
      </w:r>
    </w:p>
    <w:tbl>
      <w:tblPr>
        <w:tblStyle w:val="Tabelacomgrade"/>
        <w:tblW w:w="0" w:type="auto"/>
        <w:tblLook w:val="04A0" w:firstRow="1" w:lastRow="0" w:firstColumn="1" w:lastColumn="0" w:noHBand="0" w:noVBand="1"/>
      </w:tblPr>
      <w:tblGrid>
        <w:gridCol w:w="8494"/>
      </w:tblGrid>
      <w:tr w:rsidR="005D2ADC" w14:paraId="6F2E11CB" w14:textId="77777777" w:rsidTr="005D2ADC">
        <w:tc>
          <w:tcPr>
            <w:tcW w:w="8494" w:type="dxa"/>
          </w:tcPr>
          <w:p w14:paraId="7A461F5C" w14:textId="35267109" w:rsidR="005D2ADC" w:rsidRPr="005D2ADC" w:rsidRDefault="005D2ADC" w:rsidP="005D2ADC">
            <w:pPr>
              <w:spacing w:before="120" w:after="120"/>
              <w:ind w:right="120"/>
              <w:jc w:val="both"/>
              <w:rPr>
                <w:rFonts w:ascii="Calibri" w:hAnsi="Calibri" w:cs="Calibri"/>
                <w:color w:val="000000"/>
                <w:sz w:val="24"/>
                <w:szCs w:val="24"/>
              </w:rPr>
            </w:pPr>
            <w:r w:rsidRPr="005D2ADC">
              <w:rPr>
                <w:rFonts w:ascii="Calibri" w:hAnsi="Calibri" w:cs="Calibri"/>
                <w:b/>
                <w:bCs/>
                <w:color w:val="000000"/>
                <w:sz w:val="24"/>
                <w:szCs w:val="24"/>
                <w:highlight w:val="yellow"/>
              </w:rPr>
              <w:lastRenderedPageBreak/>
              <w:t>DICA PARA O ENTE FEDERATIVO!</w:t>
            </w:r>
            <w:r w:rsidRPr="005D2ADC">
              <w:rPr>
                <w:rFonts w:ascii="Calibri" w:hAnsi="Calibri" w:cs="Calibri"/>
                <w:color w:val="000000"/>
                <w:sz w:val="24"/>
                <w:szCs w:val="24"/>
                <w:highlight w:val="yellow"/>
              </w:rPr>
              <w:t xml:space="preserve"> A </w:t>
            </w:r>
            <w:r w:rsidRPr="005D2ADC">
              <w:rPr>
                <w:rFonts w:ascii="Calibri" w:hAnsi="Calibri" w:cs="Calibri"/>
                <w:sz w:val="24"/>
                <w:szCs w:val="24"/>
                <w:highlight w:val="yellow"/>
              </w:rPr>
              <w:t>REALIZAÇÃO DO PROJETO PELO AGENTE CULTURAL NO ÂMBITO DESTE EDITAL NÃO SE CARACTERIZA COMO PRESTAÇÃO DE SERVIÇO À ADMINISTRAÇÃO PÚBLICA, PORTANTO, O ENTE FEDERATIVO NÃO DEVE SOLICITAR NOTA FISCAL DO AGENTE CULTURAL COMO CONDICIONANTE PARA O RECEBIMENTO DOS RECURSOS E NÃO DEVE RETER VALORES REFERENTES A IMPOSTOS CABÍVEIS APENAS EM CONTRATAÇÕES DE SERVIÇOS.</w:t>
            </w:r>
          </w:p>
        </w:tc>
      </w:tr>
    </w:tbl>
    <w:p w14:paraId="09D8BD38" w14:textId="76EB598C" w:rsidR="00117F2C" w:rsidRPr="00F76301" w:rsidRDefault="0026633E" w:rsidP="4115659B">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color w:val="000000" w:themeColor="text1"/>
        </w:rPr>
        <w:t xml:space="preserve">O valor total deste edital é de </w:t>
      </w:r>
      <w:r w:rsidRPr="00F76301">
        <w:rPr>
          <w:rFonts w:ascii="Calibri" w:eastAsia="Calibri" w:hAnsi="Calibri" w:cs="Calibri"/>
          <w:color w:val="FF0000"/>
        </w:rPr>
        <w:t>R$</w:t>
      </w:r>
      <w:r w:rsidR="7415B8EE" w:rsidRPr="00F76301">
        <w:rPr>
          <w:rFonts w:ascii="Calibri" w:eastAsia="Calibri" w:hAnsi="Calibri" w:cs="Calibri"/>
        </w:rPr>
        <w:t>.</w:t>
      </w:r>
    </w:p>
    <w:p w14:paraId="3241F948" w14:textId="4098680D" w:rsidR="00FF186D" w:rsidRPr="00F76301" w:rsidRDefault="00FF186D" w:rsidP="4115659B">
      <w:pPr>
        <w:pStyle w:val="textojustificado"/>
        <w:spacing w:before="120" w:beforeAutospacing="0" w:after="120" w:afterAutospacing="0"/>
        <w:ind w:right="120"/>
        <w:jc w:val="both"/>
        <w:rPr>
          <w:rFonts w:ascii="Calibri" w:eastAsia="Calibri" w:hAnsi="Calibri" w:cs="Calibri"/>
          <w:color w:val="FF0000"/>
        </w:rPr>
      </w:pPr>
      <w:r w:rsidRPr="00F76301">
        <w:rPr>
          <w:rFonts w:ascii="Calibri" w:eastAsia="Calibri" w:hAnsi="Calibri" w:cs="Calibri"/>
          <w:color w:val="000000" w:themeColor="text1"/>
        </w:rPr>
        <w:t xml:space="preserve">A despesa correrá à conta da seguinte Dotação Orçamentária: </w:t>
      </w:r>
      <w:r w:rsidRPr="00F76301">
        <w:rPr>
          <w:rFonts w:ascii="Calibri" w:eastAsia="Calibri" w:hAnsi="Calibri" w:cs="Calibri"/>
          <w:color w:val="FF0000"/>
        </w:rPr>
        <w:t xml:space="preserve">[INSERIR INFORMAÇÕES SOBRE ORIGEM DO RECURSO, NATUREZA DA </w:t>
      </w:r>
      <w:proofErr w:type="gramStart"/>
      <w:r w:rsidRPr="00F76301">
        <w:rPr>
          <w:rFonts w:ascii="Calibri" w:eastAsia="Calibri" w:hAnsi="Calibri" w:cs="Calibri"/>
          <w:color w:val="FF0000"/>
        </w:rPr>
        <w:t>DESPESA, ETC</w:t>
      </w:r>
      <w:proofErr w:type="gramEnd"/>
      <w:r w:rsidRPr="00F76301">
        <w:rPr>
          <w:rFonts w:ascii="Calibri" w:eastAsia="Calibri" w:hAnsi="Calibri" w:cs="Calibri"/>
          <w:color w:val="FF0000"/>
        </w:rPr>
        <w:t>]</w:t>
      </w:r>
    </w:p>
    <w:p w14:paraId="17987B84" w14:textId="77777777" w:rsidR="00740DED" w:rsidRPr="00F76301" w:rsidRDefault="00740DED" w:rsidP="4115659B">
      <w:pPr>
        <w:pStyle w:val="textojustificado"/>
        <w:spacing w:before="120" w:beforeAutospacing="0" w:after="120" w:afterAutospacing="0"/>
        <w:ind w:left="360" w:right="120"/>
        <w:jc w:val="both"/>
        <w:rPr>
          <w:rFonts w:ascii="Calibri" w:eastAsia="Calibri" w:hAnsi="Calibri" w:cs="Calibri"/>
          <w:color w:val="FF0000"/>
        </w:rPr>
      </w:pPr>
    </w:p>
    <w:p w14:paraId="6465CCFD" w14:textId="77777777" w:rsidR="00B9679F" w:rsidRPr="00F76301" w:rsidRDefault="000B1E7D"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Prazo de inscriç</w:t>
      </w:r>
      <w:r w:rsidR="004379DA" w:rsidRPr="00F76301">
        <w:rPr>
          <w:rFonts w:ascii="Calibri" w:eastAsia="Calibri" w:hAnsi="Calibri" w:cs="Calibri"/>
          <w:b/>
          <w:bCs/>
          <w:color w:val="000000" w:themeColor="text1"/>
        </w:rPr>
        <w:t>ão</w:t>
      </w:r>
    </w:p>
    <w:p w14:paraId="0C1A895C" w14:textId="3CA138FD" w:rsidR="00BB522F" w:rsidRDefault="29ADB5A1"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De </w:t>
      </w:r>
      <w:proofErr w:type="spellStart"/>
      <w:r w:rsidR="00405FB2" w:rsidRPr="00F76301">
        <w:rPr>
          <w:rFonts w:ascii="Calibri" w:eastAsia="Calibri" w:hAnsi="Calibri" w:cs="Calibri"/>
          <w:color w:val="FF0000"/>
        </w:rPr>
        <w:t>xx</w:t>
      </w:r>
      <w:proofErr w:type="spellEnd"/>
      <w:r w:rsidR="00405FB2" w:rsidRPr="00F76301">
        <w:rPr>
          <w:rFonts w:ascii="Calibri" w:eastAsia="Calibri" w:hAnsi="Calibri" w:cs="Calibri"/>
          <w:color w:val="000000" w:themeColor="text1"/>
        </w:rPr>
        <w:t xml:space="preserve"> horas do dia </w:t>
      </w:r>
      <w:proofErr w:type="spellStart"/>
      <w:r w:rsidRPr="00F76301">
        <w:rPr>
          <w:rFonts w:ascii="Calibri" w:eastAsia="Calibri" w:hAnsi="Calibri" w:cs="Calibri"/>
          <w:color w:val="FF0000"/>
        </w:rPr>
        <w:t>xx</w:t>
      </w:r>
      <w:proofErr w:type="spellEnd"/>
      <w:r w:rsidR="00405FB2" w:rsidRPr="00F76301">
        <w:rPr>
          <w:rFonts w:ascii="Calibri" w:eastAsia="Calibri" w:hAnsi="Calibri" w:cs="Calibri"/>
          <w:color w:val="FF0000"/>
        </w:rPr>
        <w:t>/</w:t>
      </w:r>
      <w:proofErr w:type="spellStart"/>
      <w:r w:rsidR="00405FB2" w:rsidRPr="00F76301">
        <w:rPr>
          <w:rFonts w:ascii="Calibri" w:eastAsia="Calibri" w:hAnsi="Calibri" w:cs="Calibri"/>
          <w:color w:val="FF0000"/>
        </w:rPr>
        <w:t>xx</w:t>
      </w:r>
      <w:proofErr w:type="spellEnd"/>
      <w:r w:rsidR="00405FB2" w:rsidRPr="00F76301">
        <w:rPr>
          <w:rFonts w:ascii="Calibri" w:eastAsia="Calibri" w:hAnsi="Calibri" w:cs="Calibri"/>
          <w:color w:val="FF0000"/>
        </w:rPr>
        <w:t>/</w:t>
      </w:r>
      <w:proofErr w:type="spellStart"/>
      <w:r w:rsidR="00405FB2" w:rsidRPr="00F76301">
        <w:rPr>
          <w:rFonts w:ascii="Calibri" w:eastAsia="Calibri" w:hAnsi="Calibri" w:cs="Calibri"/>
          <w:color w:val="FF0000"/>
        </w:rPr>
        <w:t>xxxx</w:t>
      </w:r>
      <w:proofErr w:type="spellEnd"/>
      <w:r w:rsidRPr="00F76301">
        <w:rPr>
          <w:rFonts w:ascii="Calibri" w:eastAsia="Calibri" w:hAnsi="Calibri" w:cs="Calibri"/>
          <w:color w:val="000000" w:themeColor="text1"/>
        </w:rPr>
        <w:t xml:space="preserve"> até</w:t>
      </w:r>
      <w:r w:rsidR="00405FB2" w:rsidRPr="00F76301">
        <w:rPr>
          <w:rFonts w:ascii="Calibri" w:eastAsia="Calibri" w:hAnsi="Calibri" w:cs="Calibri"/>
          <w:color w:val="000000" w:themeColor="text1"/>
        </w:rPr>
        <w:t xml:space="preserve"> </w:t>
      </w:r>
      <w:proofErr w:type="spellStart"/>
      <w:r w:rsidR="00405FB2" w:rsidRPr="00F76301">
        <w:rPr>
          <w:rFonts w:ascii="Calibri" w:eastAsia="Calibri" w:hAnsi="Calibri" w:cs="Calibri"/>
          <w:color w:val="FF0000"/>
        </w:rPr>
        <w:t>xx</w:t>
      </w:r>
      <w:proofErr w:type="spellEnd"/>
      <w:r w:rsidR="00405FB2" w:rsidRPr="00F76301">
        <w:rPr>
          <w:rFonts w:ascii="Calibri" w:eastAsia="Calibri" w:hAnsi="Calibri" w:cs="Calibri"/>
          <w:color w:val="000000" w:themeColor="text1"/>
        </w:rPr>
        <w:t xml:space="preserve"> horas do dia</w:t>
      </w:r>
      <w:r w:rsidRPr="00F76301">
        <w:rPr>
          <w:rFonts w:ascii="Calibri" w:eastAsia="Calibri" w:hAnsi="Calibri" w:cs="Calibri"/>
          <w:color w:val="000000" w:themeColor="text1"/>
        </w:rPr>
        <w:t xml:space="preserve"> </w:t>
      </w:r>
      <w:proofErr w:type="spellStart"/>
      <w:r w:rsidRPr="00F76301">
        <w:rPr>
          <w:rFonts w:ascii="Calibri" w:eastAsia="Calibri" w:hAnsi="Calibri" w:cs="Calibri"/>
          <w:color w:val="FF0000"/>
        </w:rPr>
        <w:t>xx</w:t>
      </w:r>
      <w:proofErr w:type="spellEnd"/>
      <w:r w:rsidR="00405FB2" w:rsidRPr="00F76301">
        <w:rPr>
          <w:rFonts w:ascii="Calibri" w:eastAsia="Calibri" w:hAnsi="Calibri" w:cs="Calibri"/>
          <w:color w:val="FF0000"/>
        </w:rPr>
        <w:t>/</w:t>
      </w:r>
      <w:proofErr w:type="spellStart"/>
      <w:r w:rsidR="00405FB2" w:rsidRPr="00F76301">
        <w:rPr>
          <w:rFonts w:ascii="Calibri" w:eastAsia="Calibri" w:hAnsi="Calibri" w:cs="Calibri"/>
          <w:color w:val="FF0000"/>
        </w:rPr>
        <w:t>xx</w:t>
      </w:r>
      <w:proofErr w:type="spellEnd"/>
      <w:r w:rsidR="00405FB2" w:rsidRPr="00F76301">
        <w:rPr>
          <w:rFonts w:ascii="Calibri" w:eastAsia="Calibri" w:hAnsi="Calibri" w:cs="Calibri"/>
          <w:color w:val="FF0000"/>
        </w:rPr>
        <w:t>/</w:t>
      </w:r>
      <w:proofErr w:type="spellStart"/>
      <w:r w:rsidR="00405FB2" w:rsidRPr="00F76301">
        <w:rPr>
          <w:rFonts w:ascii="Calibri" w:eastAsia="Calibri" w:hAnsi="Calibri" w:cs="Calibri"/>
          <w:color w:val="FF0000"/>
        </w:rPr>
        <w:t>xxxx</w:t>
      </w:r>
      <w:proofErr w:type="spellEnd"/>
      <w:r w:rsidRPr="00F76301">
        <w:rPr>
          <w:rFonts w:ascii="Calibri" w:eastAsia="Calibri" w:hAnsi="Calibri" w:cs="Calibri"/>
          <w:color w:val="000000" w:themeColor="text1"/>
        </w:rPr>
        <w:t>.</w:t>
      </w:r>
      <w:r w:rsidR="5B724AD0" w:rsidRPr="00F76301">
        <w:rPr>
          <w:rFonts w:ascii="Calibri" w:eastAsia="Calibri" w:hAnsi="Calibri" w:cs="Calibri"/>
          <w:color w:val="000000" w:themeColor="text1"/>
        </w:rPr>
        <w:t xml:space="preserve"> </w:t>
      </w:r>
    </w:p>
    <w:p w14:paraId="4A30C5C1" w14:textId="44C9E785" w:rsidR="005D2ADC" w:rsidRPr="005D2ADC" w:rsidRDefault="005D2ADC" w:rsidP="005D2ADC">
      <w:pPr>
        <w:pBdr>
          <w:top w:val="nil"/>
          <w:left w:val="nil"/>
          <w:bottom w:val="nil"/>
          <w:right w:val="nil"/>
          <w:between w:val="nil"/>
        </w:pBdr>
        <w:spacing w:before="120" w:after="120" w:line="240" w:lineRule="auto"/>
        <w:ind w:right="120"/>
        <w:jc w:val="both"/>
        <w:rPr>
          <w:rFonts w:ascii="Calibri" w:hAnsi="Calibri" w:cs="Calibri"/>
          <w:b/>
          <w:color w:val="000000"/>
          <w:sz w:val="24"/>
          <w:szCs w:val="24"/>
        </w:rPr>
      </w:pPr>
      <w:r w:rsidRPr="005D2ADC">
        <w:rPr>
          <w:rFonts w:ascii="Calibri" w:hAnsi="Calibri" w:cs="Calibri"/>
          <w:color w:val="000000"/>
          <w:sz w:val="24"/>
          <w:szCs w:val="24"/>
        </w:rPr>
        <w:t>As inscrições serão realizadas conforme orientações descritas no item 4 deste edital.</w:t>
      </w:r>
    </w:p>
    <w:tbl>
      <w:tblPr>
        <w:tblStyle w:val="Tabelacomgrade"/>
        <w:tblW w:w="0" w:type="auto"/>
        <w:tblLook w:val="04A0" w:firstRow="1" w:lastRow="0" w:firstColumn="1" w:lastColumn="0" w:noHBand="0" w:noVBand="1"/>
      </w:tblPr>
      <w:tblGrid>
        <w:gridCol w:w="8494"/>
      </w:tblGrid>
      <w:tr w:rsidR="00C71EA0" w:rsidRPr="00F76301" w14:paraId="692B2DD7" w14:textId="77777777" w:rsidTr="00C71EA0">
        <w:tc>
          <w:tcPr>
            <w:tcW w:w="8494" w:type="dxa"/>
          </w:tcPr>
          <w:p w14:paraId="4248427B" w14:textId="7A6719EE" w:rsidR="00C71EA0" w:rsidRPr="00F76301" w:rsidRDefault="005E389F" w:rsidP="4115659B">
            <w:pPr>
              <w:pStyle w:val="textojustificado"/>
              <w:spacing w:before="120" w:beforeAutospacing="0" w:after="120" w:afterAutospacing="0"/>
              <w:ind w:right="120"/>
              <w:jc w:val="both"/>
              <w:rPr>
                <w:rFonts w:ascii="Calibri" w:eastAsia="Calibri" w:hAnsi="Calibri" w:cs="Calibri"/>
                <w:color w:val="FF0000"/>
              </w:rPr>
            </w:pPr>
            <w:r>
              <w:rPr>
                <w:rStyle w:val="normaltextrun"/>
                <w:rFonts w:ascii="Calibri" w:hAnsi="Calibri" w:cs="Calibri"/>
                <w:b/>
                <w:bCs/>
                <w:color w:val="000000"/>
                <w:shd w:val="clear" w:color="auto" w:fill="FFFF00"/>
              </w:rPr>
              <w:t>DICA PARA O ENTE FEDERATIVO:</w:t>
            </w:r>
            <w:r>
              <w:rPr>
                <w:rStyle w:val="normaltextrun"/>
                <w:rFonts w:ascii="Calibri" w:hAnsi="Calibri" w:cs="Calibri"/>
                <w:color w:val="000000"/>
                <w:shd w:val="clear" w:color="auto" w:fill="FFFF00"/>
              </w:rPr>
              <w:t xml:space="preserve"> O PRAZO PARA ENVIO É DE NO MÍNIMO 5 DIAS ÚTEIS CONFORME INCISO I DO ART. 9º </w:t>
            </w:r>
            <w:r w:rsidRPr="000D7804">
              <w:rPr>
                <w:rStyle w:val="normaltextrun"/>
                <w:rFonts w:ascii="Calibri" w:hAnsi="Calibri" w:cs="Calibri"/>
                <w:color w:val="000000"/>
                <w:shd w:val="clear" w:color="auto" w:fill="FFFF00"/>
              </w:rPr>
              <w:t>DA LEI</w:t>
            </w:r>
            <w:r w:rsidR="00E53686" w:rsidRPr="000D7804">
              <w:rPr>
                <w:rStyle w:val="normaltextrun"/>
                <w:rFonts w:ascii="Calibri" w:hAnsi="Calibri" w:cs="Calibri"/>
                <w:color w:val="000000"/>
                <w:shd w:val="clear" w:color="auto" w:fill="FFFF00"/>
              </w:rPr>
              <w:t xml:space="preserve"> </w:t>
            </w:r>
            <w:r w:rsidR="000D7804" w:rsidRPr="000D7804">
              <w:rPr>
                <w:rStyle w:val="normaltextrun"/>
                <w:rFonts w:ascii="Calibri" w:hAnsi="Calibri" w:cs="Calibri"/>
                <w:color w:val="000000"/>
                <w:shd w:val="clear" w:color="auto" w:fill="FFFF00"/>
              </w:rPr>
              <w:t>14.903/2024</w:t>
            </w:r>
            <w:r>
              <w:rPr>
                <w:rStyle w:val="normaltextrun"/>
                <w:rFonts w:ascii="Calibri" w:hAnsi="Calibri" w:cs="Calibri"/>
                <w:color w:val="000000"/>
                <w:shd w:val="clear" w:color="auto" w:fill="FFFF00"/>
              </w:rPr>
              <w:t>. CONTUDO, RECOMENDA-SE ESTABELECER PRAZO MAIOR PARA GARANTIR AMPLO CONHECIMENTO E PARTICIPAÇÃO, A EXEMPLO DE 15 DIAS ÚTEIS, 30 DIAS ÚTEIS, OU MAIS</w:t>
            </w:r>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tc>
      </w:tr>
    </w:tbl>
    <w:p w14:paraId="002009E5" w14:textId="498D0F8C" w:rsidR="4115659B" w:rsidRPr="00F76301" w:rsidRDefault="4115659B" w:rsidP="4115659B">
      <w:pPr>
        <w:pStyle w:val="textojustificado"/>
        <w:spacing w:before="120" w:beforeAutospacing="0" w:after="120" w:afterAutospacing="0"/>
        <w:ind w:right="120"/>
        <w:jc w:val="both"/>
        <w:rPr>
          <w:rFonts w:ascii="Calibri" w:eastAsia="Calibri" w:hAnsi="Calibri" w:cs="Calibri"/>
          <w:color w:val="FF0000"/>
        </w:rPr>
      </w:pPr>
    </w:p>
    <w:p w14:paraId="34F6A910" w14:textId="4F7100DF" w:rsidR="00BB522F" w:rsidRPr="00F76301" w:rsidRDefault="00BB522F"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Quem pode participar</w:t>
      </w:r>
    </w:p>
    <w:p w14:paraId="7F0C8EA4" w14:textId="0159AE81" w:rsidR="796C2924" w:rsidRPr="00F76301" w:rsidRDefault="796C2924"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Pode se inscrever no Edital</w:t>
      </w:r>
      <w:r w:rsidR="09D32B24" w:rsidRPr="00F76301">
        <w:rPr>
          <w:rFonts w:ascii="Calibri" w:eastAsia="Calibri" w:hAnsi="Calibri" w:cs="Calibri"/>
          <w:color w:val="000000" w:themeColor="text1"/>
        </w:rPr>
        <w:t xml:space="preserve"> </w:t>
      </w:r>
      <w:r w:rsidR="00FD23A2" w:rsidRPr="00F76301">
        <w:rPr>
          <w:rFonts w:ascii="Calibri" w:eastAsia="Calibri" w:hAnsi="Calibri" w:cs="Calibri"/>
          <w:color w:val="000000" w:themeColor="text1"/>
        </w:rPr>
        <w:t xml:space="preserve">agentes culturais que constituem </w:t>
      </w:r>
      <w:r w:rsidR="00FC08BF">
        <w:rPr>
          <w:rFonts w:ascii="Calibri" w:eastAsia="Calibri" w:hAnsi="Calibri" w:cs="Calibri"/>
          <w:color w:val="000000" w:themeColor="text1"/>
        </w:rPr>
        <w:t>bibliotecas comunitárias</w:t>
      </w:r>
      <w:r w:rsidRPr="00F76301">
        <w:rPr>
          <w:rFonts w:ascii="Calibri" w:eastAsia="Calibri" w:hAnsi="Calibri" w:cs="Calibri"/>
          <w:color w:val="000000" w:themeColor="text1"/>
        </w:rPr>
        <w:t xml:space="preserve"> </w:t>
      </w:r>
      <w:r w:rsidR="105E14A6" w:rsidRPr="00F76301">
        <w:rPr>
          <w:rFonts w:ascii="Calibri" w:eastAsia="Calibri" w:hAnsi="Calibri" w:cs="Calibri"/>
          <w:color w:val="000000" w:themeColor="text1"/>
        </w:rPr>
        <w:t>localizad</w:t>
      </w:r>
      <w:r w:rsidR="00FC08BF">
        <w:rPr>
          <w:rFonts w:ascii="Calibri" w:eastAsia="Calibri" w:hAnsi="Calibri" w:cs="Calibri"/>
          <w:color w:val="000000" w:themeColor="text1"/>
        </w:rPr>
        <w:t>a</w:t>
      </w:r>
      <w:r w:rsidR="105E14A6" w:rsidRPr="00F76301">
        <w:rPr>
          <w:rFonts w:ascii="Calibri" w:eastAsia="Calibri" w:hAnsi="Calibri" w:cs="Calibri"/>
          <w:color w:val="000000" w:themeColor="text1"/>
        </w:rPr>
        <w:t xml:space="preserve">s </w:t>
      </w:r>
      <w:r w:rsidRPr="00F76301">
        <w:rPr>
          <w:rFonts w:ascii="Calibri" w:eastAsia="Calibri" w:hAnsi="Calibri" w:cs="Calibri"/>
          <w:color w:val="000000" w:themeColor="text1"/>
        </w:rPr>
        <w:t>no</w:t>
      </w:r>
      <w:r w:rsidRPr="00F76301">
        <w:rPr>
          <w:rFonts w:ascii="Calibri" w:eastAsia="Calibri" w:hAnsi="Calibri" w:cs="Calibri"/>
          <w:color w:val="FF0000"/>
        </w:rPr>
        <w:t> [NOME DO ENTE]</w:t>
      </w:r>
      <w:r w:rsidRPr="00F76301">
        <w:rPr>
          <w:rFonts w:ascii="Calibri" w:eastAsia="Calibri" w:hAnsi="Calibri" w:cs="Calibri"/>
          <w:color w:val="000000" w:themeColor="text1"/>
        </w:rPr>
        <w:t> </w:t>
      </w:r>
      <w:r w:rsidR="6A4FDFDA" w:rsidRPr="00F76301">
        <w:rPr>
          <w:rFonts w:ascii="Calibri" w:eastAsia="Calibri" w:hAnsi="Calibri" w:cs="Calibri"/>
          <w:color w:val="000000" w:themeColor="text1"/>
        </w:rPr>
        <w:t>e</w:t>
      </w:r>
      <w:r w:rsidR="623A2D68" w:rsidRPr="00F76301">
        <w:rPr>
          <w:rFonts w:ascii="Calibri" w:eastAsia="Calibri" w:hAnsi="Calibri" w:cs="Calibri"/>
          <w:color w:val="000000" w:themeColor="text1"/>
        </w:rPr>
        <w:t xml:space="preserve"> que tenham as seguintes características: </w:t>
      </w:r>
    </w:p>
    <w:p w14:paraId="3D9AEEC9" w14:textId="0B3D9C7B" w:rsidR="5587752B" w:rsidRPr="00F76301" w:rsidRDefault="5587752B"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I </w:t>
      </w:r>
      <w:r w:rsidR="00240A51" w:rsidRPr="00F76301">
        <w:rPr>
          <w:rFonts w:ascii="Calibri" w:eastAsia="Calibri" w:hAnsi="Calibri" w:cs="Calibri"/>
          <w:color w:val="000000" w:themeColor="text1"/>
        </w:rPr>
        <w:t>–</w:t>
      </w:r>
      <w:r w:rsidRPr="00F76301">
        <w:rPr>
          <w:rFonts w:ascii="Calibri" w:eastAsia="Calibri" w:hAnsi="Calibri" w:cs="Calibri"/>
          <w:color w:val="000000" w:themeColor="text1"/>
        </w:rPr>
        <w:t xml:space="preserve"> </w:t>
      </w:r>
      <w:proofErr w:type="gramStart"/>
      <w:r w:rsidR="00240A51" w:rsidRPr="00F76301">
        <w:rPr>
          <w:rFonts w:ascii="Calibri" w:eastAsia="Calibri" w:hAnsi="Calibri" w:cs="Calibri"/>
          <w:color w:val="000000" w:themeColor="text1"/>
        </w:rPr>
        <w:t>seja</w:t>
      </w:r>
      <w:proofErr w:type="gramEnd"/>
      <w:r w:rsidR="00240A51" w:rsidRPr="00F76301">
        <w:rPr>
          <w:rFonts w:ascii="Calibri" w:eastAsia="Calibri" w:hAnsi="Calibri" w:cs="Calibri"/>
          <w:color w:val="000000" w:themeColor="text1"/>
        </w:rPr>
        <w:t xml:space="preserve"> </w:t>
      </w:r>
      <w:r w:rsidR="693B2895" w:rsidRPr="00F76301">
        <w:rPr>
          <w:rFonts w:ascii="Calibri" w:eastAsia="Calibri" w:hAnsi="Calibri" w:cs="Calibri"/>
          <w:color w:val="000000" w:themeColor="text1"/>
        </w:rPr>
        <w:t>organizad</w:t>
      </w:r>
      <w:r w:rsidR="006926C4">
        <w:rPr>
          <w:rFonts w:ascii="Calibri" w:eastAsia="Calibri" w:hAnsi="Calibri" w:cs="Calibri"/>
          <w:color w:val="000000" w:themeColor="text1"/>
        </w:rPr>
        <w:t>a</w:t>
      </w:r>
      <w:r w:rsidR="693B2895" w:rsidRPr="00F76301">
        <w:rPr>
          <w:rFonts w:ascii="Calibri" w:eastAsia="Calibri" w:hAnsi="Calibri" w:cs="Calibri"/>
          <w:color w:val="000000" w:themeColor="text1"/>
        </w:rPr>
        <w:t xml:space="preserve"> e mantid</w:t>
      </w:r>
      <w:r w:rsidR="006926C4">
        <w:rPr>
          <w:rFonts w:ascii="Calibri" w:eastAsia="Calibri" w:hAnsi="Calibri" w:cs="Calibri"/>
          <w:color w:val="000000" w:themeColor="text1"/>
        </w:rPr>
        <w:t>a</w:t>
      </w:r>
      <w:r w:rsidR="693B2895" w:rsidRPr="00F76301">
        <w:rPr>
          <w:rFonts w:ascii="Calibri" w:eastAsia="Calibri" w:hAnsi="Calibri" w:cs="Calibri"/>
          <w:color w:val="000000" w:themeColor="text1"/>
        </w:rPr>
        <w:t xml:space="preserve"> por pessoas, organizações da sociedade civil, microempresas culturais, organizações culturais comunitárias, cooperativas com finalidade cultural e instituições culturais sem fins lucrativos</w:t>
      </w:r>
      <w:r w:rsidR="0025356C" w:rsidRPr="00F76301">
        <w:rPr>
          <w:rFonts w:ascii="Calibri" w:eastAsia="Calibri" w:hAnsi="Calibri" w:cs="Calibri"/>
          <w:color w:val="000000" w:themeColor="text1"/>
        </w:rPr>
        <w:t>;</w:t>
      </w:r>
    </w:p>
    <w:p w14:paraId="41A41728" w14:textId="66EEC958" w:rsidR="3E722E3E" w:rsidRPr="006D1214" w:rsidRDefault="5587752B" w:rsidP="006D1214">
      <w:pPr>
        <w:shd w:val="clear" w:color="auto" w:fill="FFFFFF"/>
        <w:spacing w:after="0" w:line="240" w:lineRule="auto"/>
        <w:jc w:val="both"/>
        <w:textAlignment w:val="baseline"/>
        <w:rPr>
          <w:rFonts w:ascii="Calibri" w:eastAsia="Calibri" w:hAnsi="Calibri" w:cs="Calibri"/>
          <w:color w:val="000000" w:themeColor="text1"/>
          <w:kern w:val="0"/>
          <w:sz w:val="24"/>
          <w:szCs w:val="24"/>
          <w:lang w:eastAsia="pt-BR"/>
          <w14:ligatures w14:val="none"/>
        </w:rPr>
      </w:pPr>
      <w:r w:rsidRPr="006D1214">
        <w:rPr>
          <w:rFonts w:ascii="Calibri" w:eastAsia="Calibri" w:hAnsi="Calibri" w:cs="Calibri"/>
          <w:color w:val="000000" w:themeColor="text1"/>
          <w:kern w:val="0"/>
          <w:sz w:val="24"/>
          <w:szCs w:val="24"/>
          <w:lang w:eastAsia="pt-BR"/>
          <w14:ligatures w14:val="none"/>
        </w:rPr>
        <w:t xml:space="preserve">II - </w:t>
      </w:r>
      <w:proofErr w:type="gramStart"/>
      <w:r w:rsidR="44F3E409" w:rsidRPr="006D1214">
        <w:rPr>
          <w:rFonts w:ascii="Calibri" w:eastAsia="Calibri" w:hAnsi="Calibri" w:cs="Calibri"/>
          <w:color w:val="000000" w:themeColor="text1"/>
          <w:kern w:val="0"/>
          <w:sz w:val="24"/>
          <w:szCs w:val="24"/>
          <w:lang w:eastAsia="pt-BR"/>
          <w14:ligatures w14:val="none"/>
        </w:rPr>
        <w:t>tenha</w:t>
      </w:r>
      <w:proofErr w:type="gramEnd"/>
      <w:r w:rsidR="44F3E409" w:rsidRPr="006D1214">
        <w:rPr>
          <w:rFonts w:ascii="Calibri" w:eastAsia="Calibri" w:hAnsi="Calibri" w:cs="Calibri"/>
          <w:color w:val="000000" w:themeColor="text1"/>
          <w:kern w:val="0"/>
          <w:sz w:val="24"/>
          <w:szCs w:val="24"/>
          <w:lang w:eastAsia="pt-BR"/>
          <w14:ligatures w14:val="none"/>
        </w:rPr>
        <w:t xml:space="preserve"> pelo menos 2 (dois) anos de funcionamento regular comprovado e que se dedique</w:t>
      </w:r>
      <w:r w:rsidR="002075FB">
        <w:rPr>
          <w:rFonts w:ascii="Calibri" w:eastAsia="Calibri" w:hAnsi="Calibri" w:cs="Calibri"/>
          <w:color w:val="000000" w:themeColor="text1"/>
          <w:kern w:val="0"/>
          <w:sz w:val="24"/>
          <w:szCs w:val="24"/>
          <w:lang w:eastAsia="pt-BR"/>
          <w14:ligatures w14:val="none"/>
        </w:rPr>
        <w:t xml:space="preserve"> a</w:t>
      </w:r>
      <w:r w:rsidR="44F3E409" w:rsidRPr="006D1214">
        <w:rPr>
          <w:rFonts w:ascii="Calibri" w:eastAsia="Calibri" w:hAnsi="Calibri" w:cs="Calibri"/>
          <w:color w:val="000000" w:themeColor="text1"/>
          <w:kern w:val="0"/>
          <w:sz w:val="24"/>
          <w:szCs w:val="24"/>
          <w:lang w:eastAsia="pt-BR"/>
          <w14:ligatures w14:val="none"/>
        </w:rPr>
        <w:t xml:space="preserve"> </w:t>
      </w:r>
      <w:r w:rsidR="006D1214" w:rsidRPr="00C0034F">
        <w:rPr>
          <w:rFonts w:ascii="Calibri" w:eastAsia="Calibri" w:hAnsi="Calibri" w:cs="Calibri"/>
          <w:color w:val="000000" w:themeColor="text1"/>
          <w:kern w:val="0"/>
          <w:sz w:val="24"/>
          <w:szCs w:val="24"/>
          <w:lang w:eastAsia="pt-BR"/>
          <w14:ligatures w14:val="none"/>
        </w:rPr>
        <w:t>ampliar o acesso da comunidade à informação, à leitura e ao livro</w:t>
      </w:r>
      <w:r w:rsidR="0025356C" w:rsidRPr="006D1214">
        <w:rPr>
          <w:rFonts w:ascii="Calibri" w:eastAsia="Calibri" w:hAnsi="Calibri" w:cs="Calibri"/>
          <w:color w:val="000000" w:themeColor="text1"/>
          <w:kern w:val="0"/>
          <w:sz w:val="24"/>
          <w:szCs w:val="24"/>
          <w:lang w:eastAsia="pt-BR"/>
          <w14:ligatures w14:val="none"/>
        </w:rPr>
        <w:t>.</w:t>
      </w:r>
    </w:p>
    <w:p w14:paraId="42A9BEBA" w14:textId="0E3A5FB4" w:rsidR="6E3FE34F" w:rsidRPr="00F76301" w:rsidRDefault="002075FB" w:rsidP="4115659B">
      <w:pPr>
        <w:pStyle w:val="textojustificado"/>
        <w:spacing w:before="120" w:beforeAutospacing="0" w:after="120" w:afterAutospacing="0"/>
        <w:ind w:right="120"/>
        <w:jc w:val="both"/>
        <w:rPr>
          <w:rFonts w:ascii="Calibri" w:eastAsia="Calibri" w:hAnsi="Calibri" w:cs="Calibri"/>
          <w:b/>
          <w:bCs/>
          <w:color w:val="000000" w:themeColor="text1"/>
        </w:rPr>
      </w:pPr>
      <w:r>
        <w:rPr>
          <w:rFonts w:ascii="Calibri" w:eastAsia="Calibri" w:hAnsi="Calibri" w:cs="Calibri"/>
          <w:b/>
          <w:bCs/>
          <w:color w:val="000000" w:themeColor="text1"/>
        </w:rPr>
        <w:t>Os</w:t>
      </w:r>
      <w:r w:rsidR="6E3FE34F" w:rsidRPr="00F76301">
        <w:rPr>
          <w:rFonts w:ascii="Calibri" w:eastAsia="Calibri" w:hAnsi="Calibri" w:cs="Calibri"/>
          <w:b/>
          <w:bCs/>
          <w:color w:val="000000" w:themeColor="text1"/>
        </w:rPr>
        <w:t xml:space="preserve"> </w:t>
      </w:r>
      <w:r w:rsidR="00FD23A2" w:rsidRPr="00F76301">
        <w:rPr>
          <w:rFonts w:ascii="Calibri" w:eastAsia="Calibri" w:hAnsi="Calibri" w:cs="Calibri"/>
          <w:b/>
          <w:bCs/>
          <w:color w:val="000000" w:themeColor="text1"/>
        </w:rPr>
        <w:t>agentes culturais</w:t>
      </w:r>
      <w:r w:rsidR="6E3FE34F" w:rsidRPr="00F76301">
        <w:rPr>
          <w:rFonts w:ascii="Calibri" w:eastAsia="Calibri" w:hAnsi="Calibri" w:cs="Calibri"/>
          <w:b/>
          <w:bCs/>
          <w:color w:val="000000" w:themeColor="text1"/>
        </w:rPr>
        <w:t xml:space="preserve"> podem ser:</w:t>
      </w:r>
    </w:p>
    <w:p w14:paraId="49957605" w14:textId="3B30101F" w:rsidR="005D2ADC" w:rsidRDefault="5587752B"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I</w:t>
      </w:r>
      <w:r w:rsidR="547CFEFD" w:rsidRPr="00F76301">
        <w:rPr>
          <w:rFonts w:ascii="Calibri" w:eastAsia="Calibri" w:hAnsi="Calibri" w:cs="Calibri"/>
          <w:color w:val="000000" w:themeColor="text1"/>
        </w:rPr>
        <w:t xml:space="preserve"> </w:t>
      </w:r>
      <w:r w:rsidR="618B950F" w:rsidRPr="00F76301">
        <w:rPr>
          <w:rFonts w:ascii="Calibri" w:eastAsia="Calibri" w:hAnsi="Calibri" w:cs="Calibri"/>
          <w:color w:val="000000" w:themeColor="text1"/>
        </w:rPr>
        <w:t xml:space="preserve">– </w:t>
      </w:r>
      <w:r w:rsidR="005D2ADC">
        <w:rPr>
          <w:rFonts w:ascii="Calibri" w:eastAsia="Calibri" w:hAnsi="Calibri" w:cs="Calibri"/>
          <w:color w:val="000000" w:themeColor="text1"/>
        </w:rPr>
        <w:t xml:space="preserve">Pessoa física </w:t>
      </w:r>
      <w:proofErr w:type="gramStart"/>
      <w:r w:rsidR="005D2ADC">
        <w:rPr>
          <w:rFonts w:ascii="Calibri" w:eastAsia="Calibri" w:hAnsi="Calibri" w:cs="Calibri"/>
          <w:color w:val="000000" w:themeColor="text1"/>
        </w:rPr>
        <w:t>ou Microempreendedor</w:t>
      </w:r>
      <w:proofErr w:type="gramEnd"/>
      <w:r w:rsidR="005D2ADC">
        <w:rPr>
          <w:rFonts w:ascii="Calibri" w:eastAsia="Calibri" w:hAnsi="Calibri" w:cs="Calibri"/>
          <w:color w:val="000000" w:themeColor="text1"/>
        </w:rPr>
        <w:t xml:space="preserve"> individual (MEI)</w:t>
      </w:r>
      <w:r w:rsidR="00234BCB">
        <w:rPr>
          <w:rFonts w:ascii="Calibri" w:eastAsia="Calibri" w:hAnsi="Calibri" w:cs="Calibri"/>
          <w:color w:val="000000" w:themeColor="text1"/>
        </w:rPr>
        <w:t>;</w:t>
      </w:r>
    </w:p>
    <w:p w14:paraId="531E1AB8" w14:textId="219058AE" w:rsidR="00EC6A83" w:rsidRPr="00F76301" w:rsidRDefault="005D2ADC" w:rsidP="4115659B">
      <w:pPr>
        <w:pStyle w:val="textojustificado"/>
        <w:spacing w:before="120" w:beforeAutospacing="0" w:after="120" w:afterAutospacing="0"/>
        <w:ind w:right="120"/>
        <w:jc w:val="both"/>
        <w:rPr>
          <w:rFonts w:ascii="Calibri" w:eastAsia="Calibri" w:hAnsi="Calibri" w:cs="Calibri"/>
          <w:color w:val="000000" w:themeColor="text1"/>
        </w:rPr>
      </w:pPr>
      <w:r>
        <w:rPr>
          <w:rFonts w:ascii="Calibri" w:eastAsia="Calibri" w:hAnsi="Calibri" w:cs="Calibri"/>
          <w:color w:val="000000" w:themeColor="text1"/>
        </w:rPr>
        <w:t xml:space="preserve">II - </w:t>
      </w:r>
      <w:r w:rsidR="5587752B" w:rsidRPr="00F76301">
        <w:rPr>
          <w:rFonts w:ascii="Calibri" w:eastAsia="Calibri" w:hAnsi="Calibri" w:cs="Calibri"/>
          <w:color w:val="000000" w:themeColor="text1"/>
        </w:rPr>
        <w:t xml:space="preserve">Pessoa jurídica sem fins lucrativos (Ex.: Associação, Fundação, </w:t>
      </w:r>
      <w:proofErr w:type="gramStart"/>
      <w:r w:rsidR="5587752B" w:rsidRPr="00F76301">
        <w:rPr>
          <w:rFonts w:ascii="Calibri" w:eastAsia="Calibri" w:hAnsi="Calibri" w:cs="Calibri"/>
          <w:color w:val="000000" w:themeColor="text1"/>
        </w:rPr>
        <w:t>Cooperativa</w:t>
      </w:r>
      <w:proofErr w:type="gramEnd"/>
      <w:r w:rsidR="5587752B" w:rsidRPr="00F76301">
        <w:rPr>
          <w:rFonts w:ascii="Calibri" w:eastAsia="Calibri" w:hAnsi="Calibri" w:cs="Calibri"/>
          <w:color w:val="000000" w:themeColor="text1"/>
        </w:rPr>
        <w:t xml:space="preserve">, </w:t>
      </w:r>
      <w:proofErr w:type="spellStart"/>
      <w:r w:rsidR="5587752B" w:rsidRPr="00F76301">
        <w:rPr>
          <w:rFonts w:ascii="Calibri" w:eastAsia="Calibri" w:hAnsi="Calibri" w:cs="Calibri"/>
          <w:color w:val="000000" w:themeColor="text1"/>
        </w:rPr>
        <w:t>etc</w:t>
      </w:r>
      <w:proofErr w:type="spellEnd"/>
      <w:r w:rsidR="5587752B" w:rsidRPr="00F76301">
        <w:rPr>
          <w:rFonts w:ascii="Calibri" w:eastAsia="Calibri" w:hAnsi="Calibri" w:cs="Calibri"/>
          <w:color w:val="000000" w:themeColor="text1"/>
        </w:rPr>
        <w:t>)</w:t>
      </w:r>
      <w:r w:rsidR="00C74B39" w:rsidRPr="00F76301">
        <w:rPr>
          <w:rFonts w:ascii="Calibri" w:eastAsia="Calibri" w:hAnsi="Calibri" w:cs="Calibri"/>
          <w:color w:val="000000" w:themeColor="text1"/>
        </w:rPr>
        <w:t>;</w:t>
      </w:r>
    </w:p>
    <w:p w14:paraId="0CA0A44D" w14:textId="39A6D431" w:rsidR="00C74B39" w:rsidRPr="00F76301" w:rsidRDefault="00FA2C1B"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I</w:t>
      </w:r>
      <w:r w:rsidR="005D2ADC">
        <w:rPr>
          <w:rFonts w:ascii="Calibri" w:eastAsia="Calibri" w:hAnsi="Calibri" w:cs="Calibri"/>
          <w:color w:val="000000" w:themeColor="text1"/>
        </w:rPr>
        <w:t>I</w:t>
      </w:r>
      <w:r w:rsidRPr="00F76301">
        <w:rPr>
          <w:rFonts w:ascii="Calibri" w:eastAsia="Calibri" w:hAnsi="Calibri" w:cs="Calibri"/>
          <w:color w:val="000000" w:themeColor="text1"/>
        </w:rPr>
        <w:t>I – Microempresas;</w:t>
      </w:r>
    </w:p>
    <w:p w14:paraId="0F835246" w14:textId="156AC754" w:rsidR="4A8BB085" w:rsidRPr="00F76301" w:rsidRDefault="796C2924"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I</w:t>
      </w:r>
      <w:r w:rsidR="00FD23A2" w:rsidRPr="00F76301">
        <w:rPr>
          <w:rFonts w:ascii="Calibri" w:eastAsia="Calibri" w:hAnsi="Calibri" w:cs="Calibri"/>
          <w:color w:val="000000" w:themeColor="text1"/>
        </w:rPr>
        <w:t>I</w:t>
      </w:r>
      <w:r w:rsidR="7FDB915C" w:rsidRPr="00F76301">
        <w:rPr>
          <w:rFonts w:ascii="Calibri" w:eastAsia="Calibri" w:hAnsi="Calibri" w:cs="Calibri"/>
          <w:color w:val="000000" w:themeColor="text1"/>
        </w:rPr>
        <w:t xml:space="preserve">I </w:t>
      </w:r>
      <w:r w:rsidRPr="00F76301">
        <w:rPr>
          <w:rFonts w:ascii="Calibri" w:eastAsia="Calibri" w:hAnsi="Calibri" w:cs="Calibri"/>
          <w:color w:val="000000" w:themeColor="text1"/>
        </w:rPr>
        <w:t>- Coletivo/Grupo sem CNPJ representado por pessoa física.</w:t>
      </w:r>
    </w:p>
    <w:p w14:paraId="49F86C86" w14:textId="1041CD0B" w:rsidR="009D39FA" w:rsidRDefault="5587752B" w:rsidP="009D39FA">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Na hipótese de </w:t>
      </w:r>
      <w:r w:rsidR="004715B2">
        <w:rPr>
          <w:rFonts w:ascii="Calibri" w:eastAsia="Calibri" w:hAnsi="Calibri" w:cs="Calibri"/>
          <w:color w:val="000000" w:themeColor="text1"/>
        </w:rPr>
        <w:t>bibliotecas comunitárias</w:t>
      </w:r>
      <w:r w:rsidRPr="00F76301">
        <w:rPr>
          <w:rFonts w:ascii="Calibri" w:eastAsia="Calibri" w:hAnsi="Calibri" w:cs="Calibri"/>
          <w:color w:val="000000" w:themeColor="text1"/>
        </w:rPr>
        <w:t xml:space="preserve"> que atuem como grupo ou coletivo cultural sem constituição jurídica (ou seja, sem CNPJ), será indicada pessoa física como responsável legal para o ato da assinatura do Termo de Execução Cultural e a representação será formalizada em declaração assinada pelos demais integrantes do grupo ou coletivo, podendo ser utilizado o modelo constante no Anexo VI.</w:t>
      </w:r>
    </w:p>
    <w:p w14:paraId="73768835" w14:textId="649354C7" w:rsidR="00B2448B" w:rsidRDefault="00B2448B" w:rsidP="00B2448B">
      <w:pPr>
        <w:pStyle w:val="textojustificado"/>
        <w:spacing w:before="120" w:beforeAutospacing="0" w:after="120" w:afterAutospacing="0"/>
        <w:ind w:right="120"/>
        <w:jc w:val="both"/>
        <w:rPr>
          <w:rFonts w:ascii="Calibri" w:eastAsia="Calibri" w:hAnsi="Calibri" w:cs="Calibri"/>
          <w:color w:val="000000" w:themeColor="text1"/>
        </w:rPr>
      </w:pPr>
      <w:r w:rsidRPr="00B2448B">
        <w:rPr>
          <w:rFonts w:ascii="Calibri" w:eastAsia="Calibri" w:hAnsi="Calibri" w:cs="Calibri"/>
          <w:color w:val="000000" w:themeColor="text1"/>
        </w:rPr>
        <w:lastRenderedPageBreak/>
        <w:t xml:space="preserve">A biblioteca comunitária precisa estar cadastrada no Sistema Estadual de Bibliotecas Públicas do </w:t>
      </w:r>
      <w:r w:rsidRPr="00B2448B">
        <w:rPr>
          <w:rFonts w:ascii="Calibri" w:eastAsia="Calibri" w:hAnsi="Calibri" w:cs="Calibri"/>
          <w:color w:val="FF0000"/>
        </w:rPr>
        <w:t>[NOME DO ENTE]</w:t>
      </w:r>
      <w:r w:rsidR="002075FB">
        <w:rPr>
          <w:rFonts w:ascii="Calibri" w:eastAsia="Calibri" w:hAnsi="Calibri" w:cs="Calibri"/>
          <w:color w:val="FF0000"/>
        </w:rPr>
        <w:t>.</w:t>
      </w:r>
    </w:p>
    <w:p w14:paraId="25545B1B" w14:textId="77777777" w:rsidR="00B2448B" w:rsidRPr="00B2448B" w:rsidRDefault="00B2448B" w:rsidP="00B2448B">
      <w:pPr>
        <w:pStyle w:val="textojustificado"/>
        <w:spacing w:before="120" w:beforeAutospacing="0" w:after="120" w:afterAutospacing="0"/>
        <w:ind w:right="120"/>
        <w:jc w:val="both"/>
        <w:rPr>
          <w:rFonts w:ascii="Calibri" w:eastAsia="Calibri" w:hAnsi="Calibri" w:cs="Calibri"/>
          <w:color w:val="000000" w:themeColor="text1"/>
        </w:rPr>
      </w:pPr>
      <w:r w:rsidRPr="00B2448B">
        <w:rPr>
          <w:rFonts w:ascii="Calibri" w:eastAsia="Calibri" w:hAnsi="Calibri" w:cs="Calibri"/>
          <w:color w:val="000000" w:themeColor="text1"/>
        </w:rPr>
        <w:t>Caso não esteja cadastrado, é possível solicitar o cadastramento no ato da inscrição.</w:t>
      </w:r>
    </w:p>
    <w:p w14:paraId="36ECE297" w14:textId="77777777" w:rsidR="00375637" w:rsidRPr="00B2448B" w:rsidRDefault="00375637" w:rsidP="00375637">
      <w:pPr>
        <w:pStyle w:val="textojustificado"/>
        <w:spacing w:before="120" w:beforeAutospacing="0" w:after="120" w:afterAutospacing="0"/>
        <w:ind w:right="120"/>
        <w:jc w:val="both"/>
        <w:rPr>
          <w:rFonts w:ascii="Calibri" w:eastAsia="Calibri" w:hAnsi="Calibri" w:cs="Calibri"/>
          <w:color w:val="000000" w:themeColor="text1"/>
        </w:rPr>
      </w:pPr>
    </w:p>
    <w:p w14:paraId="3BD8FF34" w14:textId="3CE6F682" w:rsidR="00FF107A" w:rsidRPr="00F76301" w:rsidRDefault="00FF107A"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 xml:space="preserve">Quem </w:t>
      </w:r>
      <w:r w:rsidR="395592A2" w:rsidRPr="00F76301">
        <w:rPr>
          <w:rFonts w:ascii="Calibri" w:eastAsia="Calibri" w:hAnsi="Calibri" w:cs="Calibri"/>
          <w:b/>
          <w:bCs/>
          <w:color w:val="000000" w:themeColor="text1"/>
        </w:rPr>
        <w:t>NÃO</w:t>
      </w:r>
      <w:r w:rsidRPr="00F76301">
        <w:rPr>
          <w:rFonts w:ascii="Calibri" w:eastAsia="Calibri" w:hAnsi="Calibri" w:cs="Calibri"/>
          <w:b/>
          <w:bCs/>
          <w:color w:val="000000" w:themeColor="text1"/>
        </w:rPr>
        <w:t xml:space="preserve"> pode participar</w:t>
      </w:r>
    </w:p>
    <w:p w14:paraId="5E39283C" w14:textId="41E1C203" w:rsidR="0086587C" w:rsidRPr="00F76301" w:rsidRDefault="5587752B" w:rsidP="4115659B">
      <w:pPr>
        <w:pStyle w:val="textojustificado"/>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color w:val="000000" w:themeColor="text1"/>
        </w:rPr>
        <w:t xml:space="preserve">Não pode se inscrever neste Edital, </w:t>
      </w:r>
      <w:r w:rsidR="002075FB">
        <w:rPr>
          <w:rFonts w:ascii="Calibri" w:eastAsia="Calibri" w:hAnsi="Calibri" w:cs="Calibri"/>
          <w:color w:val="000000" w:themeColor="text1"/>
        </w:rPr>
        <w:t>bibliotecas</w:t>
      </w:r>
      <w:r w:rsidRPr="00F76301">
        <w:rPr>
          <w:rFonts w:ascii="Calibri" w:eastAsia="Calibri" w:hAnsi="Calibri" w:cs="Calibri"/>
          <w:color w:val="000000" w:themeColor="text1"/>
        </w:rPr>
        <w:t>: </w:t>
      </w:r>
    </w:p>
    <w:p w14:paraId="7B3052A4" w14:textId="27FEBBFD" w:rsidR="1A02BFF4" w:rsidRPr="00F76301" w:rsidRDefault="1A02BFF4" w:rsidP="4115659B">
      <w:pPr>
        <w:pStyle w:val="textojustificado"/>
        <w:numPr>
          <w:ilvl w:val="0"/>
          <w:numId w:val="8"/>
        </w:numPr>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criad</w:t>
      </w:r>
      <w:r w:rsidR="000D7804">
        <w:rPr>
          <w:rFonts w:ascii="Calibri" w:eastAsia="Calibri" w:hAnsi="Calibri" w:cs="Calibri"/>
          <w:color w:val="000000" w:themeColor="text1"/>
        </w:rPr>
        <w:t>a</w:t>
      </w:r>
      <w:r w:rsidRPr="00F76301">
        <w:rPr>
          <w:rFonts w:ascii="Calibri" w:eastAsia="Calibri" w:hAnsi="Calibri" w:cs="Calibri"/>
          <w:color w:val="000000" w:themeColor="text1"/>
        </w:rPr>
        <w:t>s pela administração pública de qualquer esfera ou vinculados a ela</w:t>
      </w:r>
      <w:r w:rsidR="4066EC1B" w:rsidRPr="00F76301">
        <w:rPr>
          <w:rFonts w:ascii="Calibri" w:eastAsia="Calibri" w:hAnsi="Calibri" w:cs="Calibri"/>
          <w:color w:val="000000" w:themeColor="text1"/>
        </w:rPr>
        <w:t>;</w:t>
      </w:r>
    </w:p>
    <w:p w14:paraId="6305CF20" w14:textId="7CC83907" w:rsidR="1751B4D1" w:rsidRPr="00F76301" w:rsidRDefault="1751B4D1" w:rsidP="4115659B">
      <w:pPr>
        <w:pStyle w:val="textojustificado"/>
        <w:numPr>
          <w:ilvl w:val="0"/>
          <w:numId w:val="8"/>
        </w:numPr>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vinculad</w:t>
      </w:r>
      <w:r w:rsidR="000D7804">
        <w:rPr>
          <w:rFonts w:ascii="Calibri" w:eastAsia="Calibri" w:hAnsi="Calibri" w:cs="Calibri"/>
          <w:color w:val="000000" w:themeColor="text1"/>
        </w:rPr>
        <w:t>a</w:t>
      </w:r>
      <w:r w:rsidRPr="00F76301">
        <w:rPr>
          <w:rFonts w:ascii="Calibri" w:eastAsia="Calibri" w:hAnsi="Calibri" w:cs="Calibri"/>
          <w:color w:val="000000" w:themeColor="text1"/>
        </w:rPr>
        <w:t>s a fundações, a institutos ou a instituições criados ou mantidos por empresas ou grupos de empresas</w:t>
      </w:r>
      <w:r w:rsidR="04C04ABF" w:rsidRPr="00F76301">
        <w:rPr>
          <w:rFonts w:ascii="Calibri" w:eastAsia="Calibri" w:hAnsi="Calibri" w:cs="Calibri"/>
          <w:color w:val="000000" w:themeColor="text1"/>
        </w:rPr>
        <w:t>;</w:t>
      </w:r>
    </w:p>
    <w:p w14:paraId="2EDC1B3C" w14:textId="699CC1BA" w:rsidR="005744EA" w:rsidRPr="00F76301" w:rsidRDefault="2AD7E257" w:rsidP="005744EA">
      <w:pPr>
        <w:pStyle w:val="textojustificado"/>
        <w:numPr>
          <w:ilvl w:val="0"/>
          <w:numId w:val="8"/>
        </w:numPr>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gerid</w:t>
      </w:r>
      <w:r w:rsidR="009B0C36">
        <w:rPr>
          <w:rFonts w:ascii="Calibri" w:eastAsia="Calibri" w:hAnsi="Calibri" w:cs="Calibri"/>
          <w:color w:val="000000" w:themeColor="text1"/>
        </w:rPr>
        <w:t>a</w:t>
      </w:r>
      <w:r w:rsidRPr="00F76301">
        <w:rPr>
          <w:rFonts w:ascii="Calibri" w:eastAsia="Calibri" w:hAnsi="Calibri" w:cs="Calibri"/>
          <w:color w:val="000000" w:themeColor="text1"/>
        </w:rPr>
        <w:t>s pelos serviços sociais do Sistema S</w:t>
      </w:r>
      <w:r w:rsidR="0049037F" w:rsidRPr="00F76301">
        <w:rPr>
          <w:rFonts w:ascii="Calibri" w:eastAsia="Calibri" w:hAnsi="Calibri" w:cs="Calibri"/>
          <w:color w:val="000000" w:themeColor="text1"/>
        </w:rPr>
        <w:t>;</w:t>
      </w:r>
    </w:p>
    <w:p w14:paraId="0042D19B" w14:textId="77777777" w:rsidR="005744EA" w:rsidRPr="00F76301" w:rsidRDefault="000E4943" w:rsidP="005744EA">
      <w:pPr>
        <w:pStyle w:val="textojustificado"/>
        <w:numPr>
          <w:ilvl w:val="0"/>
          <w:numId w:val="8"/>
        </w:numPr>
        <w:spacing w:before="120" w:beforeAutospacing="0" w:after="120" w:afterAutospacing="0"/>
        <w:ind w:right="120"/>
        <w:jc w:val="both"/>
        <w:rPr>
          <w:rStyle w:val="eop"/>
          <w:rFonts w:ascii="Calibri" w:eastAsia="Calibri" w:hAnsi="Calibri" w:cs="Calibri"/>
          <w:color w:val="000000" w:themeColor="text1"/>
        </w:rPr>
      </w:pPr>
      <w:r w:rsidRPr="00F76301">
        <w:rPr>
          <w:rStyle w:val="normaltextrun"/>
          <w:rFonts w:ascii="Calibri" w:hAnsi="Calibri" w:cs="Calibri"/>
          <w:color w:val="000000"/>
        </w:rPr>
        <w:t xml:space="preserve">que </w:t>
      </w:r>
      <w:r w:rsidR="007C4EE7" w:rsidRPr="00F76301">
        <w:rPr>
          <w:rStyle w:val="normaltextrun"/>
          <w:rFonts w:ascii="Calibri" w:hAnsi="Calibri" w:cs="Calibri"/>
          <w:color w:val="000000"/>
        </w:rPr>
        <w:t xml:space="preserve">tenham </w:t>
      </w:r>
      <w:r w:rsidRPr="00F76301">
        <w:rPr>
          <w:rStyle w:val="normaltextrun"/>
          <w:rFonts w:ascii="Calibri" w:hAnsi="Calibri" w:cs="Calibri"/>
          <w:color w:val="000000"/>
          <w:bdr w:val="none" w:sz="0" w:space="0" w:color="auto" w:frame="1"/>
        </w:rPr>
        <w:t>sócios, diretores e/ou administradores</w:t>
      </w:r>
      <w:r w:rsidR="0049037F" w:rsidRPr="00F76301">
        <w:rPr>
          <w:rStyle w:val="normaltextrun"/>
          <w:rFonts w:ascii="Calibri" w:hAnsi="Calibri" w:cs="Calibri"/>
          <w:color w:val="000000"/>
        </w:rPr>
        <w:t xml:space="preserve"> </w:t>
      </w:r>
      <w:r w:rsidR="00531FB2" w:rsidRPr="00F76301">
        <w:rPr>
          <w:rStyle w:val="normaltextrun"/>
          <w:rFonts w:ascii="Calibri" w:hAnsi="Calibri" w:cs="Calibri"/>
          <w:color w:val="000000"/>
        </w:rPr>
        <w:t>que participaram</w:t>
      </w:r>
      <w:r w:rsidR="0049037F" w:rsidRPr="00F76301">
        <w:rPr>
          <w:rStyle w:val="normaltextrun"/>
          <w:rFonts w:ascii="Calibri" w:hAnsi="Calibri" w:cs="Calibri"/>
          <w:color w:val="000000"/>
        </w:rPr>
        <w:t xml:space="preserve"> diretamente da etapa de elaboração do edital, </w:t>
      </w:r>
      <w:r w:rsidR="00531FB2" w:rsidRPr="00F76301">
        <w:rPr>
          <w:rStyle w:val="normaltextrun"/>
          <w:rFonts w:ascii="Calibri" w:hAnsi="Calibri" w:cs="Calibri"/>
          <w:color w:val="000000"/>
        </w:rPr>
        <w:t xml:space="preserve">e venham a participar </w:t>
      </w:r>
      <w:r w:rsidR="0049037F" w:rsidRPr="00F76301">
        <w:rPr>
          <w:rStyle w:val="normaltextrun"/>
          <w:rFonts w:ascii="Calibri" w:hAnsi="Calibri" w:cs="Calibri"/>
          <w:color w:val="000000"/>
        </w:rPr>
        <w:t xml:space="preserve">da etapa de </w:t>
      </w:r>
      <w:r w:rsidR="0049037F" w:rsidRPr="00F76301">
        <w:rPr>
          <w:rFonts w:ascii="Calibri" w:eastAsia="Calibri" w:hAnsi="Calibri" w:cs="Calibri"/>
          <w:color w:val="000000" w:themeColor="text1"/>
        </w:rPr>
        <w:t>análise</w:t>
      </w:r>
      <w:r w:rsidR="0049037F" w:rsidRPr="00F76301">
        <w:rPr>
          <w:rStyle w:val="normaltextrun"/>
          <w:rFonts w:ascii="Calibri" w:hAnsi="Calibri" w:cs="Calibri"/>
          <w:color w:val="000000"/>
        </w:rPr>
        <w:t xml:space="preserve"> de propostas ou da etapa de julgamento de recursos;</w:t>
      </w:r>
      <w:r w:rsidR="0049037F" w:rsidRPr="00F76301">
        <w:rPr>
          <w:rStyle w:val="eop"/>
          <w:rFonts w:ascii="Calibri" w:hAnsi="Calibri" w:cs="Calibri"/>
          <w:color w:val="000000"/>
        </w:rPr>
        <w:t> </w:t>
      </w:r>
    </w:p>
    <w:p w14:paraId="5ED690CD" w14:textId="77777777" w:rsidR="005744EA" w:rsidRPr="00F76301" w:rsidRDefault="00B15ED7" w:rsidP="005744EA">
      <w:pPr>
        <w:pStyle w:val="textojustificado"/>
        <w:numPr>
          <w:ilvl w:val="0"/>
          <w:numId w:val="8"/>
        </w:numPr>
        <w:spacing w:before="120" w:beforeAutospacing="0" w:after="120" w:afterAutospacing="0"/>
        <w:ind w:right="120"/>
        <w:jc w:val="both"/>
        <w:rPr>
          <w:rStyle w:val="eop"/>
          <w:rFonts w:ascii="Calibri" w:eastAsia="Calibri" w:hAnsi="Calibri" w:cs="Calibri"/>
          <w:color w:val="000000" w:themeColor="text1"/>
        </w:rPr>
      </w:pPr>
      <w:r w:rsidRPr="00F76301">
        <w:rPr>
          <w:rStyle w:val="normaltextrun"/>
          <w:rFonts w:ascii="Calibri" w:hAnsi="Calibri" w:cs="Calibri"/>
          <w:color w:val="000000"/>
        </w:rPr>
        <w:t xml:space="preserve">que tenham sócios, diretores e/ou administradores que </w:t>
      </w:r>
      <w:r w:rsidR="0049037F" w:rsidRPr="00F76301">
        <w:rPr>
          <w:rStyle w:val="normaltextrun"/>
          <w:rFonts w:ascii="Calibri" w:hAnsi="Calibri" w:cs="Calibri"/>
          <w:color w:val="000000"/>
        </w:rPr>
        <w:t>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r w:rsidR="0049037F" w:rsidRPr="00F76301">
        <w:rPr>
          <w:rStyle w:val="eop"/>
          <w:rFonts w:ascii="Calibri" w:hAnsi="Calibri" w:cs="Calibri"/>
          <w:color w:val="000000"/>
        </w:rPr>
        <w:t> </w:t>
      </w:r>
    </w:p>
    <w:p w14:paraId="5847F94C" w14:textId="1E23CF5B" w:rsidR="0049037F" w:rsidRPr="00F76301" w:rsidRDefault="009339E5" w:rsidP="005744EA">
      <w:pPr>
        <w:pStyle w:val="textojustificado"/>
        <w:numPr>
          <w:ilvl w:val="0"/>
          <w:numId w:val="8"/>
        </w:numPr>
        <w:spacing w:before="120" w:beforeAutospacing="0" w:after="120" w:afterAutospacing="0"/>
        <w:ind w:right="120"/>
        <w:jc w:val="both"/>
        <w:rPr>
          <w:rFonts w:ascii="Calibri" w:eastAsia="Calibri" w:hAnsi="Calibri" w:cs="Calibri"/>
          <w:color w:val="000000" w:themeColor="text1"/>
        </w:rPr>
      </w:pPr>
      <w:r w:rsidRPr="00F76301">
        <w:rPr>
          <w:rStyle w:val="normaltextrun"/>
          <w:rFonts w:ascii="Calibri" w:hAnsi="Calibri" w:cs="Calibri"/>
          <w:color w:val="000000"/>
        </w:rPr>
        <w:t xml:space="preserve">que tenham </w:t>
      </w:r>
      <w:r w:rsidRPr="00F76301">
        <w:rPr>
          <w:rStyle w:val="normaltextrun"/>
          <w:rFonts w:ascii="Calibri" w:hAnsi="Calibri" w:cs="Calibri"/>
          <w:color w:val="000000"/>
          <w:bdr w:val="none" w:sz="0" w:space="0" w:color="auto" w:frame="1"/>
        </w:rPr>
        <w:t>sócios, diretores e/ou administradores</w:t>
      </w:r>
      <w:r w:rsidRPr="00F76301">
        <w:rPr>
          <w:rStyle w:val="normaltextrun"/>
          <w:rFonts w:ascii="Calibri" w:hAnsi="Calibri" w:cs="Calibri"/>
          <w:color w:val="000000"/>
        </w:rPr>
        <w:t xml:space="preserve"> </w:t>
      </w:r>
      <w:r w:rsidR="0049037F" w:rsidRPr="00F76301">
        <w:rPr>
          <w:rStyle w:val="normaltextrun"/>
          <w:rFonts w:ascii="Calibri" w:hAnsi="Calibri" w:cs="Calibri"/>
          <w:color w:val="000000"/>
        </w:rPr>
        <w:t>Chefes do Poder Executivo (Governadores, Prefeitos), Secretários de Estado ou de Município, membros do Poder Legislativo (Deputados, Senadores, Vereadores), do Poder Judiciário (Juízes, Desembargadores, Ministros), do Ministério Público (Promotor, Procurador); do Tribunal de Contas (Auditores e Conselheiros).</w:t>
      </w:r>
      <w:r w:rsidR="0049037F" w:rsidRPr="00F76301">
        <w:rPr>
          <w:rStyle w:val="eop"/>
          <w:rFonts w:ascii="Calibri" w:hAnsi="Calibri" w:cs="Calibri"/>
          <w:color w:val="000000"/>
        </w:rPr>
        <w:t> </w:t>
      </w:r>
    </w:p>
    <w:p w14:paraId="1089C0E4" w14:textId="77777777" w:rsidR="003F4F26" w:rsidRPr="00F76301" w:rsidRDefault="003F4F26" w:rsidP="4115659B">
      <w:pPr>
        <w:pStyle w:val="textojustificado"/>
        <w:spacing w:before="120" w:beforeAutospacing="0" w:after="120" w:afterAutospacing="0"/>
        <w:ind w:right="120"/>
        <w:jc w:val="both"/>
        <w:rPr>
          <w:rFonts w:ascii="Calibri" w:eastAsia="Calibri" w:hAnsi="Calibri" w:cs="Calibri"/>
          <w:color w:val="FF0000"/>
        </w:rPr>
      </w:pPr>
    </w:p>
    <w:p w14:paraId="1B94AAB2" w14:textId="1EEB550F" w:rsidR="6E467BB9" w:rsidRPr="00F76301" w:rsidRDefault="650C0C25"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b/>
          <w:bCs/>
          <w:color w:val="000000" w:themeColor="text1"/>
        </w:rPr>
        <w:t xml:space="preserve">Atenção! </w:t>
      </w:r>
      <w:r w:rsidR="36492C7B" w:rsidRPr="00F76301">
        <w:rPr>
          <w:rFonts w:ascii="Calibri" w:eastAsia="Calibri" w:hAnsi="Calibri" w:cs="Calibri"/>
          <w:color w:val="000000" w:themeColor="text1"/>
        </w:rPr>
        <w:t xml:space="preserve">O subsídio para </w:t>
      </w:r>
      <w:r w:rsidR="00B2448B">
        <w:rPr>
          <w:rFonts w:ascii="Calibri" w:eastAsia="Calibri" w:hAnsi="Calibri" w:cs="Calibri"/>
          <w:color w:val="000000" w:themeColor="text1"/>
        </w:rPr>
        <w:t>bibliotecas comunitárias</w:t>
      </w:r>
      <w:r w:rsidR="00641E56" w:rsidRPr="00F76301">
        <w:rPr>
          <w:rFonts w:ascii="Calibri" w:eastAsia="Calibri" w:hAnsi="Calibri" w:cs="Calibri"/>
          <w:color w:val="000000" w:themeColor="text1"/>
        </w:rPr>
        <w:t xml:space="preserve"> </w:t>
      </w:r>
      <w:r w:rsidR="36492C7B" w:rsidRPr="00F76301">
        <w:rPr>
          <w:rFonts w:ascii="Calibri" w:eastAsia="Calibri" w:hAnsi="Calibri" w:cs="Calibri"/>
          <w:color w:val="000000" w:themeColor="text1"/>
        </w:rPr>
        <w:t>somente será concedido para a gestão responsável pelo espaço cultural</w:t>
      </w:r>
      <w:r w:rsidR="2B644D30" w:rsidRPr="00F76301">
        <w:rPr>
          <w:rFonts w:ascii="Calibri" w:eastAsia="Calibri" w:hAnsi="Calibri" w:cs="Calibri"/>
          <w:color w:val="000000" w:themeColor="text1"/>
        </w:rPr>
        <w:t>.</w:t>
      </w:r>
    </w:p>
    <w:p w14:paraId="27E8C8BF" w14:textId="11BF4F22" w:rsidR="6E467BB9" w:rsidRPr="00F76301" w:rsidRDefault="00BA5B0B"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b/>
          <w:bCs/>
          <w:color w:val="000000" w:themeColor="text1"/>
        </w:rPr>
        <w:t>Atenção!</w:t>
      </w:r>
      <w:r w:rsidRPr="00F76301">
        <w:rPr>
          <w:rFonts w:ascii="Calibri" w:eastAsia="Calibri" w:hAnsi="Calibri" w:cs="Calibri"/>
          <w:color w:val="000000" w:themeColor="text1"/>
        </w:rPr>
        <w:t xml:space="preserve"> </w:t>
      </w:r>
      <w:r w:rsidR="1A57CF1C" w:rsidRPr="00F76301">
        <w:rPr>
          <w:rFonts w:ascii="Calibri" w:eastAsia="Calibri" w:hAnsi="Calibri" w:cs="Calibri"/>
          <w:color w:val="000000" w:themeColor="text1"/>
        </w:rPr>
        <w:t>É proibido o recebimento cumulativo</w:t>
      </w:r>
      <w:r w:rsidR="003F4F26" w:rsidRPr="00F76301">
        <w:rPr>
          <w:rFonts w:ascii="Calibri" w:eastAsia="Calibri" w:hAnsi="Calibri" w:cs="Calibri"/>
          <w:color w:val="000000" w:themeColor="text1"/>
        </w:rPr>
        <w:t xml:space="preserve"> de subsídios de que trata este Edital</w:t>
      </w:r>
      <w:r w:rsidR="1A57CF1C" w:rsidRPr="00F76301">
        <w:rPr>
          <w:rFonts w:ascii="Calibri" w:eastAsia="Calibri" w:hAnsi="Calibri" w:cs="Calibri"/>
          <w:color w:val="000000" w:themeColor="text1"/>
        </w:rPr>
        <w:t xml:space="preserve">, mesmo que o </w:t>
      </w:r>
      <w:r w:rsidR="003F4F26" w:rsidRPr="00F76301">
        <w:rPr>
          <w:rFonts w:ascii="Calibri" w:eastAsia="Calibri" w:hAnsi="Calibri" w:cs="Calibri"/>
          <w:color w:val="000000" w:themeColor="text1"/>
        </w:rPr>
        <w:t>agente cultural</w:t>
      </w:r>
      <w:r w:rsidR="1A57CF1C" w:rsidRPr="00F76301">
        <w:rPr>
          <w:rFonts w:ascii="Calibri" w:eastAsia="Calibri" w:hAnsi="Calibri" w:cs="Calibri"/>
          <w:color w:val="000000" w:themeColor="text1"/>
        </w:rPr>
        <w:t xml:space="preserve"> seja responsável por mais de </w:t>
      </w:r>
      <w:r w:rsidR="009867EF">
        <w:rPr>
          <w:rFonts w:ascii="Calibri" w:eastAsia="Calibri" w:hAnsi="Calibri" w:cs="Calibri"/>
          <w:color w:val="000000" w:themeColor="text1"/>
        </w:rPr>
        <w:t>uma biblioteca comunitária</w:t>
      </w:r>
      <w:r w:rsidR="1A57CF1C" w:rsidRPr="00F76301">
        <w:rPr>
          <w:rFonts w:ascii="Calibri" w:eastAsia="Calibri" w:hAnsi="Calibri" w:cs="Calibri"/>
          <w:color w:val="000000" w:themeColor="text1"/>
        </w:rPr>
        <w:t>.</w:t>
      </w:r>
    </w:p>
    <w:p w14:paraId="385AE117" w14:textId="74C37C7C" w:rsidR="00E075F1" w:rsidRPr="00F76301" w:rsidRDefault="60990B1D" w:rsidP="4115659B">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b/>
          <w:bCs/>
          <w:color w:val="000000" w:themeColor="text1"/>
        </w:rPr>
        <w:t xml:space="preserve">Atenção! </w:t>
      </w:r>
      <w:r w:rsidR="4E8C8FDB" w:rsidRPr="00F76301">
        <w:rPr>
          <w:rFonts w:ascii="Calibri" w:eastAsia="Calibri" w:hAnsi="Calibri" w:cs="Calibri"/>
          <w:color w:val="000000" w:themeColor="text1"/>
        </w:rPr>
        <w:t xml:space="preserve">A participação de agentes culturais nas consultas públicas não caracteriza </w:t>
      </w:r>
      <w:r w:rsidRPr="00F76301">
        <w:rPr>
          <w:rFonts w:ascii="Calibri" w:eastAsia="Calibri" w:hAnsi="Calibri" w:cs="Calibri"/>
          <w:color w:val="000000" w:themeColor="text1"/>
        </w:rPr>
        <w:t>participação</w:t>
      </w:r>
      <w:r w:rsidR="4E8C8FDB" w:rsidRPr="00F76301">
        <w:rPr>
          <w:rFonts w:ascii="Calibri" w:eastAsia="Calibri" w:hAnsi="Calibri" w:cs="Calibri"/>
          <w:color w:val="000000" w:themeColor="text1"/>
        </w:rPr>
        <w:t xml:space="preserve"> diret</w:t>
      </w:r>
      <w:r w:rsidRPr="00F76301">
        <w:rPr>
          <w:rFonts w:ascii="Calibri" w:eastAsia="Calibri" w:hAnsi="Calibri" w:cs="Calibri"/>
          <w:color w:val="000000" w:themeColor="text1"/>
        </w:rPr>
        <w:t>a</w:t>
      </w:r>
      <w:r w:rsidR="4E8C8FDB" w:rsidRPr="00F76301">
        <w:rPr>
          <w:rFonts w:ascii="Calibri" w:eastAsia="Calibri" w:hAnsi="Calibri" w:cs="Calibri"/>
          <w:color w:val="000000" w:themeColor="text1"/>
        </w:rPr>
        <w:t xml:space="preserve"> na etapa de elaboração do edital</w:t>
      </w:r>
      <w:r w:rsidRPr="00F76301">
        <w:rPr>
          <w:rFonts w:ascii="Calibri" w:eastAsia="Calibri" w:hAnsi="Calibri" w:cs="Calibri"/>
          <w:color w:val="000000" w:themeColor="text1"/>
        </w:rPr>
        <w:t xml:space="preserve">. Ou seja, a mera participação do agente cultural </w:t>
      </w:r>
      <w:r w:rsidR="2A34C7CD" w:rsidRPr="00F76301">
        <w:rPr>
          <w:rFonts w:ascii="Calibri" w:eastAsia="Calibri" w:hAnsi="Calibri" w:cs="Calibri"/>
          <w:color w:val="000000" w:themeColor="text1"/>
        </w:rPr>
        <w:t>nas audiências e consultas públicas não inviabiliza a sua participação neste edital.</w:t>
      </w:r>
    </w:p>
    <w:p w14:paraId="699BFF3F" w14:textId="2BC8E0A9" w:rsidR="3E722E3E" w:rsidRPr="00F76301" w:rsidRDefault="3E722E3E" w:rsidP="4115659B">
      <w:pPr>
        <w:pStyle w:val="textojustificado"/>
        <w:spacing w:before="120" w:beforeAutospacing="0" w:after="120" w:afterAutospacing="0"/>
        <w:ind w:right="120"/>
        <w:jc w:val="both"/>
        <w:rPr>
          <w:rFonts w:ascii="Calibri" w:eastAsia="Calibri" w:hAnsi="Calibri" w:cs="Calibri"/>
          <w:color w:val="000000" w:themeColor="text1"/>
          <w:highlight w:val="yellow"/>
        </w:rPr>
      </w:pPr>
    </w:p>
    <w:p w14:paraId="49D988C6" w14:textId="6D72B1DD" w:rsidR="42423215" w:rsidRPr="00F76301" w:rsidRDefault="42423215" w:rsidP="4115659B">
      <w:pPr>
        <w:pStyle w:val="textojustificado"/>
        <w:numPr>
          <w:ilvl w:val="0"/>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ETAPAS</w:t>
      </w:r>
    </w:p>
    <w:p w14:paraId="4E54C667" w14:textId="22998880" w:rsidR="42423215" w:rsidRPr="00F76301" w:rsidRDefault="42423215"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Este edital é composto pelas seguintes etapas:</w:t>
      </w:r>
    </w:p>
    <w:p w14:paraId="22AAFE4F" w14:textId="05CBB15A" w:rsidR="42423215" w:rsidRPr="00F76301" w:rsidRDefault="42423215"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b/>
          <w:bCs/>
          <w:color w:val="000000" w:themeColor="text1"/>
        </w:rPr>
        <w:t xml:space="preserve">Inscrições </w:t>
      </w:r>
      <w:r w:rsidRPr="00F76301">
        <w:rPr>
          <w:rFonts w:ascii="Calibri" w:eastAsia="Calibri" w:hAnsi="Calibri" w:cs="Calibri"/>
          <w:color w:val="000000" w:themeColor="text1"/>
        </w:rPr>
        <w:t xml:space="preserve">– etapa de apresentação de </w:t>
      </w:r>
      <w:r w:rsidR="00641E56" w:rsidRPr="00F76301">
        <w:rPr>
          <w:rFonts w:ascii="Calibri" w:eastAsia="Calibri" w:hAnsi="Calibri" w:cs="Calibri"/>
          <w:color w:val="000000" w:themeColor="text1"/>
        </w:rPr>
        <w:t>projetos</w:t>
      </w:r>
      <w:r w:rsidRPr="00F76301">
        <w:rPr>
          <w:rFonts w:ascii="Calibri" w:eastAsia="Calibri" w:hAnsi="Calibri" w:cs="Calibri"/>
          <w:color w:val="000000" w:themeColor="text1"/>
        </w:rPr>
        <w:t xml:space="preserve"> pelos agentes culturais</w:t>
      </w:r>
    </w:p>
    <w:p w14:paraId="4B0420AC" w14:textId="34A13EE6" w:rsidR="42423215" w:rsidRPr="00F76301" w:rsidRDefault="42423215"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b/>
          <w:bCs/>
          <w:color w:val="000000" w:themeColor="text1"/>
        </w:rPr>
        <w:t xml:space="preserve">Seleção </w:t>
      </w:r>
      <w:r w:rsidRPr="00F76301">
        <w:rPr>
          <w:rFonts w:ascii="Calibri" w:eastAsia="Calibri" w:hAnsi="Calibri" w:cs="Calibri"/>
          <w:color w:val="000000" w:themeColor="text1"/>
        </w:rPr>
        <w:t>– etapa em que uma comissão analisa e seleciona os projetos</w:t>
      </w:r>
    </w:p>
    <w:p w14:paraId="16158746" w14:textId="6C3430B3" w:rsidR="42423215" w:rsidRPr="00F76301" w:rsidRDefault="42423215"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b/>
          <w:bCs/>
          <w:color w:val="000000" w:themeColor="text1"/>
        </w:rPr>
        <w:t xml:space="preserve">Habilitação </w:t>
      </w:r>
      <w:r w:rsidRPr="00F76301">
        <w:rPr>
          <w:rFonts w:ascii="Calibri" w:eastAsia="Calibri" w:hAnsi="Calibri" w:cs="Calibri"/>
          <w:color w:val="000000" w:themeColor="text1"/>
        </w:rPr>
        <w:t>– etapa em que os agentes culturais selecionados na etapa anterior serão convocados para apresentar documentos de habilitação</w:t>
      </w:r>
    </w:p>
    <w:p w14:paraId="3949843A" w14:textId="0F9AE6A1" w:rsidR="42423215" w:rsidRPr="00F76301" w:rsidRDefault="42423215"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b/>
          <w:bCs/>
          <w:color w:val="000000" w:themeColor="text1"/>
        </w:rPr>
        <w:lastRenderedPageBreak/>
        <w:t>Assinatura do Termo de Execução Cultural</w:t>
      </w:r>
      <w:r w:rsidRPr="00F76301">
        <w:rPr>
          <w:rFonts w:ascii="Calibri" w:eastAsia="Calibri" w:hAnsi="Calibri" w:cs="Calibri"/>
          <w:color w:val="000000" w:themeColor="text1"/>
        </w:rPr>
        <w:t xml:space="preserve"> – etapa em que os agentes culturais habilitados serão convocados para assinar o Termo de Execução Cultural</w:t>
      </w:r>
    </w:p>
    <w:p w14:paraId="72C030AF" w14:textId="77777777" w:rsidR="00EF49EA" w:rsidRPr="00F76301" w:rsidRDefault="00EF49EA" w:rsidP="4115659B">
      <w:pPr>
        <w:pStyle w:val="textojustificado"/>
        <w:spacing w:before="120" w:beforeAutospacing="0" w:after="120" w:afterAutospacing="0"/>
        <w:ind w:left="360" w:right="120"/>
        <w:jc w:val="both"/>
        <w:rPr>
          <w:rFonts w:ascii="Calibri" w:eastAsia="Calibri" w:hAnsi="Calibri" w:cs="Calibri"/>
          <w:color w:val="FF0000"/>
        </w:rPr>
      </w:pPr>
    </w:p>
    <w:p w14:paraId="745526A4" w14:textId="0C4B7606" w:rsidR="00EF49EA" w:rsidRPr="00F76301" w:rsidRDefault="007409D4" w:rsidP="4115659B">
      <w:pPr>
        <w:pStyle w:val="textojustificado"/>
        <w:numPr>
          <w:ilvl w:val="0"/>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INSCRIÇÕES</w:t>
      </w:r>
    </w:p>
    <w:p w14:paraId="6513C4F3" w14:textId="7A686144" w:rsidR="007409D4" w:rsidRPr="00F76301" w:rsidRDefault="49A353AA"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 xml:space="preserve">Como </w:t>
      </w:r>
      <w:r w:rsidR="007409D4" w:rsidRPr="00F76301">
        <w:rPr>
          <w:rFonts w:ascii="Calibri" w:eastAsia="Calibri" w:hAnsi="Calibri" w:cs="Calibri"/>
          <w:b/>
          <w:bCs/>
          <w:color w:val="000000" w:themeColor="text1"/>
        </w:rPr>
        <w:t>se inscrever</w:t>
      </w:r>
    </w:p>
    <w:tbl>
      <w:tblPr>
        <w:tblStyle w:val="Tabelacomgrade"/>
        <w:tblW w:w="0" w:type="auto"/>
        <w:tblLook w:val="04A0" w:firstRow="1" w:lastRow="0" w:firstColumn="1" w:lastColumn="0" w:noHBand="0" w:noVBand="1"/>
      </w:tblPr>
      <w:tblGrid>
        <w:gridCol w:w="8494"/>
      </w:tblGrid>
      <w:tr w:rsidR="00DC7E4B" w:rsidRPr="00F76301" w14:paraId="65ABE351" w14:textId="77777777" w:rsidTr="00DC7E4B">
        <w:tc>
          <w:tcPr>
            <w:tcW w:w="8494" w:type="dxa"/>
          </w:tcPr>
          <w:p w14:paraId="4B0A5000" w14:textId="14AC9916" w:rsidR="00DC7E4B" w:rsidRPr="00F76301" w:rsidRDefault="00DC7E4B" w:rsidP="00DC7E4B">
            <w:pPr>
              <w:pStyle w:val="textojustificado"/>
              <w:spacing w:before="120" w:beforeAutospacing="0" w:after="120" w:afterAutospacing="0"/>
              <w:ind w:right="120"/>
              <w:jc w:val="both"/>
              <w:rPr>
                <w:rFonts w:ascii="Calibri" w:eastAsia="Calibri" w:hAnsi="Calibri" w:cs="Calibri"/>
                <w:b/>
                <w:bCs/>
                <w:color w:val="000000"/>
              </w:rPr>
            </w:pPr>
            <w:r w:rsidRPr="00F76301">
              <w:rPr>
                <w:rStyle w:val="normaltextrun"/>
                <w:rFonts w:ascii="Calibri" w:hAnsi="Calibri" w:cs="Calibri"/>
                <w:b/>
                <w:bCs/>
                <w:color w:val="000000"/>
                <w:shd w:val="clear" w:color="auto" w:fill="FFFF00"/>
              </w:rPr>
              <w:t>DICA PARA O ENTE FEDERATIVO!</w:t>
            </w:r>
            <w:r w:rsidRPr="00F76301">
              <w:rPr>
                <w:rStyle w:val="normaltextrun"/>
                <w:rFonts w:ascii="Calibri" w:hAnsi="Calibri" w:cs="Calibri"/>
                <w:color w:val="000000"/>
                <w:shd w:val="clear" w:color="auto" w:fill="FFFF00"/>
              </w:rPr>
              <w:t xml:space="preserve"> NA ETAPA DE INSCRIÇÃO </w:t>
            </w:r>
            <w:r w:rsidRPr="00F76301">
              <w:rPr>
                <w:rStyle w:val="normaltextrun"/>
                <w:rFonts w:ascii="Calibri" w:hAnsi="Calibri" w:cs="Calibri"/>
                <w:b/>
                <w:bCs/>
                <w:color w:val="000000"/>
                <w:shd w:val="clear" w:color="auto" w:fill="FFFF00"/>
              </w:rPr>
              <w:t>NÃO DEVEM</w:t>
            </w:r>
            <w:r w:rsidRPr="00F76301">
              <w:rPr>
                <w:rStyle w:val="normaltextrun"/>
                <w:rFonts w:ascii="Calibri" w:hAnsi="Calibri" w:cs="Calibri"/>
                <w:color w:val="000000"/>
                <w:shd w:val="clear" w:color="auto" w:fill="FFFF00"/>
              </w:rPr>
              <w:t xml:space="preserve"> SER SOLICITADOS DOCUMENTOS DE HABILITAÇÃO, TAIS COMO CERTIDÕES NEGATIVAS E TODOS OS DOCUMENTOS LISTADOS NO ITEM 8.2, QUE SERÃO EXIGIDOS POSTERIORMENTE.</w:t>
            </w:r>
            <w:r w:rsidRPr="00F76301">
              <w:rPr>
                <w:rStyle w:val="eop"/>
                <w:rFonts w:ascii="Calibri" w:hAnsi="Calibri" w:cs="Calibri"/>
                <w:color w:val="000000"/>
                <w:shd w:val="clear" w:color="auto" w:fill="FFFFFF"/>
              </w:rPr>
              <w:t> </w:t>
            </w:r>
          </w:p>
        </w:tc>
      </w:tr>
    </w:tbl>
    <w:p w14:paraId="46523D5C" w14:textId="77777777" w:rsidR="00DC7E4B" w:rsidRPr="00F76301" w:rsidRDefault="00DC7E4B" w:rsidP="00DC7E4B">
      <w:pPr>
        <w:pStyle w:val="textojustificado"/>
        <w:spacing w:before="120" w:beforeAutospacing="0" w:after="120" w:afterAutospacing="0"/>
        <w:ind w:right="120"/>
        <w:jc w:val="both"/>
        <w:rPr>
          <w:rFonts w:ascii="Calibri" w:eastAsia="Calibri" w:hAnsi="Calibri" w:cs="Calibri"/>
          <w:b/>
          <w:bCs/>
          <w:color w:val="000000"/>
        </w:rPr>
      </w:pPr>
    </w:p>
    <w:p w14:paraId="7D3EB719" w14:textId="05FABC97" w:rsidR="0039340A" w:rsidRPr="00F76301" w:rsidRDefault="0031740C"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Style w:val="normaltextrun"/>
          <w:rFonts w:ascii="Calibri" w:hAnsi="Calibri" w:cs="Calibri"/>
          <w:color w:val="000000"/>
          <w:shd w:val="clear" w:color="auto" w:fill="FFFFFF"/>
        </w:rPr>
        <w:t>O agente cultural deve encaminhar por meio de </w:t>
      </w:r>
      <w:r w:rsidRPr="00F76301">
        <w:rPr>
          <w:rStyle w:val="normaltextrun"/>
          <w:rFonts w:ascii="Calibri" w:hAnsi="Calibri" w:cs="Calibri"/>
          <w:color w:val="FF0000"/>
          <w:shd w:val="clear" w:color="auto" w:fill="FFFFFF"/>
        </w:rPr>
        <w:t xml:space="preserve">[INFORMAR SE OS DOCUMENTOS SERÃO ENVIADOS DE FORMA FÍSICA OU POR E-MAIL OU POR PLATAFORMA ELETRÔNICA] </w:t>
      </w:r>
      <w:r w:rsidRPr="00F76301">
        <w:rPr>
          <w:rStyle w:val="normaltextrun"/>
          <w:rFonts w:ascii="Calibri" w:hAnsi="Calibri" w:cs="Calibri"/>
          <w:color w:val="000000"/>
          <w:shd w:val="clear" w:color="auto" w:fill="FFFFFF"/>
        </w:rPr>
        <w:t>a seguinte documentação obrigatória: </w:t>
      </w:r>
      <w:r w:rsidRPr="00F76301">
        <w:rPr>
          <w:rStyle w:val="eop"/>
          <w:rFonts w:ascii="Calibri" w:hAnsi="Calibri" w:cs="Calibri"/>
          <w:color w:val="000000"/>
          <w:shd w:val="clear" w:color="auto" w:fill="FFFFFF"/>
        </w:rPr>
        <w:t> </w:t>
      </w:r>
    </w:p>
    <w:p w14:paraId="05AC1017" w14:textId="4C3021E4" w:rsidR="00E529C2" w:rsidRPr="00F76301" w:rsidRDefault="5587752B"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a) Formulário de inscrição (Anexo II)</w:t>
      </w:r>
      <w:r w:rsidR="6D753776" w:rsidRPr="00F76301">
        <w:rPr>
          <w:rFonts w:ascii="Calibri" w:eastAsia="Calibri" w:hAnsi="Calibri" w:cs="Calibri"/>
          <w:color w:val="000000" w:themeColor="text1"/>
        </w:rPr>
        <w:t xml:space="preserve"> que constitui o Plano de Trabalho (projeto)</w:t>
      </w:r>
      <w:r w:rsidRPr="00F76301">
        <w:rPr>
          <w:rFonts w:ascii="Calibri" w:eastAsia="Calibri" w:hAnsi="Calibri" w:cs="Calibri"/>
          <w:color w:val="000000" w:themeColor="text1"/>
        </w:rPr>
        <w:t>; </w:t>
      </w:r>
    </w:p>
    <w:p w14:paraId="0BD98CBE" w14:textId="77777777" w:rsidR="00665FA0" w:rsidRPr="00F76301" w:rsidRDefault="5587752B" w:rsidP="4115659B">
      <w:pPr>
        <w:pStyle w:val="textojustificado"/>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color w:val="000000" w:themeColor="text1"/>
        </w:rPr>
        <w:t xml:space="preserve">b) </w:t>
      </w:r>
      <w:r w:rsidR="005D61B3" w:rsidRPr="00F76301">
        <w:rPr>
          <w:rFonts w:ascii="Calibri" w:eastAsia="Calibri" w:hAnsi="Calibri" w:cs="Calibri"/>
          <w:color w:val="000000" w:themeColor="text1"/>
        </w:rPr>
        <w:t xml:space="preserve">Portfólio </w:t>
      </w:r>
      <w:r w:rsidR="001D1260" w:rsidRPr="00F76301">
        <w:rPr>
          <w:rFonts w:ascii="Calibri" w:eastAsia="Calibri" w:hAnsi="Calibri" w:cs="Calibri"/>
          <w:color w:val="000000" w:themeColor="text1"/>
        </w:rPr>
        <w:t>reunindo</w:t>
      </w:r>
      <w:r w:rsidR="003E67B8" w:rsidRPr="00F76301">
        <w:rPr>
          <w:rFonts w:ascii="Calibri" w:eastAsia="Calibri" w:hAnsi="Calibri" w:cs="Calibri"/>
          <w:color w:val="000000" w:themeColor="text1"/>
        </w:rPr>
        <w:t xml:space="preserve"> registros </w:t>
      </w:r>
      <w:r w:rsidR="00FE3E2C" w:rsidRPr="00F76301">
        <w:rPr>
          <w:rFonts w:ascii="Calibri" w:eastAsia="Calibri" w:hAnsi="Calibri" w:cs="Calibri"/>
          <w:color w:val="000000" w:themeColor="text1"/>
        </w:rPr>
        <w:t>para comprovação dos</w:t>
      </w:r>
      <w:r w:rsidR="003E67B8" w:rsidRPr="00F76301">
        <w:rPr>
          <w:rFonts w:ascii="Calibri" w:eastAsia="Calibri" w:hAnsi="Calibri" w:cs="Calibri"/>
          <w:color w:val="000000" w:themeColor="text1"/>
        </w:rPr>
        <w:t xml:space="preserve"> últimos 02 anos de atuação (fotos, vídeos, postagens em redes sociais, relatórios</w:t>
      </w:r>
      <w:r w:rsidR="001D1260" w:rsidRPr="00F76301">
        <w:rPr>
          <w:rFonts w:ascii="Calibri" w:eastAsia="Calibri" w:hAnsi="Calibri" w:cs="Calibri"/>
          <w:color w:val="000000" w:themeColor="text1"/>
        </w:rPr>
        <w:t>...</w:t>
      </w:r>
      <w:r w:rsidR="004213E5" w:rsidRPr="00F76301">
        <w:rPr>
          <w:rFonts w:ascii="Calibri" w:eastAsia="Calibri" w:hAnsi="Calibri" w:cs="Calibri"/>
          <w:color w:val="000000" w:themeColor="text1"/>
        </w:rPr>
        <w:t>)</w:t>
      </w:r>
      <w:r w:rsidR="001D1260" w:rsidRPr="00F76301">
        <w:rPr>
          <w:rFonts w:ascii="Calibri" w:eastAsia="Calibri" w:hAnsi="Calibri" w:cs="Calibri"/>
          <w:color w:val="000000" w:themeColor="text1"/>
        </w:rPr>
        <w:t>;</w:t>
      </w:r>
    </w:p>
    <w:p w14:paraId="636476AC" w14:textId="720D3C16" w:rsidR="00E529C2" w:rsidRPr="00F76301" w:rsidRDefault="00665FA0" w:rsidP="4115659B">
      <w:pPr>
        <w:pStyle w:val="textojustificado"/>
        <w:spacing w:before="120" w:beforeAutospacing="0" w:after="120" w:afterAutospacing="0"/>
        <w:ind w:right="120"/>
        <w:jc w:val="both"/>
        <w:rPr>
          <w:rFonts w:ascii="Calibri" w:eastAsia="Calibri" w:hAnsi="Calibri" w:cs="Calibri"/>
          <w:b/>
          <w:bCs/>
          <w:color w:val="000000"/>
        </w:rPr>
      </w:pPr>
      <w:r w:rsidRPr="00E6539A">
        <w:rPr>
          <w:rFonts w:ascii="Calibri" w:eastAsia="Calibri" w:hAnsi="Calibri" w:cs="Calibri"/>
          <w:color w:val="000000" w:themeColor="text1"/>
        </w:rPr>
        <w:t>c</w:t>
      </w:r>
      <w:r w:rsidR="00FF186D" w:rsidRPr="00E6539A">
        <w:rPr>
          <w:rFonts w:ascii="Calibri" w:eastAsia="Calibri" w:hAnsi="Calibri" w:cs="Calibri"/>
          <w:color w:val="000000" w:themeColor="text1"/>
        </w:rPr>
        <w:t>)</w:t>
      </w:r>
      <w:r w:rsidR="00FE3E2C" w:rsidRPr="00E6539A">
        <w:rPr>
          <w:rFonts w:ascii="Calibri" w:eastAsia="Calibri" w:hAnsi="Calibri" w:cs="Calibri"/>
          <w:color w:val="000000" w:themeColor="text1"/>
        </w:rPr>
        <w:t xml:space="preserve"> </w:t>
      </w:r>
      <w:r w:rsidR="00FF186D" w:rsidRPr="00E6539A">
        <w:rPr>
          <w:rFonts w:ascii="Calibri" w:eastAsia="Calibri" w:hAnsi="Calibri" w:cs="Calibri"/>
          <w:color w:val="000000" w:themeColor="text1"/>
        </w:rPr>
        <w:t xml:space="preserve">Documentos específicos relacionados na categoria de apoio em que </w:t>
      </w:r>
      <w:r w:rsidR="00AA750B" w:rsidRPr="00E6539A">
        <w:rPr>
          <w:rFonts w:ascii="Calibri" w:eastAsia="Calibri" w:hAnsi="Calibri" w:cs="Calibri"/>
          <w:color w:val="000000" w:themeColor="text1"/>
        </w:rPr>
        <w:t>o espaço, ambientes ou iniciativa artístico-cultural</w:t>
      </w:r>
      <w:r w:rsidR="00FF186D" w:rsidRPr="00E6539A">
        <w:rPr>
          <w:rFonts w:ascii="Calibri" w:eastAsia="Calibri" w:hAnsi="Calibri" w:cs="Calibri"/>
          <w:color w:val="000000" w:themeColor="text1"/>
        </w:rPr>
        <w:t xml:space="preserve"> será inscrito conforme Anexo I, quando ho</w:t>
      </w:r>
      <w:r w:rsidR="008616D7" w:rsidRPr="00E6539A">
        <w:rPr>
          <w:rFonts w:ascii="Calibri" w:eastAsia="Calibri" w:hAnsi="Calibri" w:cs="Calibri"/>
          <w:color w:val="000000" w:themeColor="text1"/>
        </w:rPr>
        <w:t>uver;</w:t>
      </w:r>
    </w:p>
    <w:p w14:paraId="553E40A0" w14:textId="6E4626F2" w:rsidR="638CB410" w:rsidRPr="00F76301" w:rsidRDefault="00665FA0"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d</w:t>
      </w:r>
      <w:r w:rsidR="638CB410" w:rsidRPr="00F76301">
        <w:rPr>
          <w:rFonts w:ascii="Calibri" w:eastAsia="Calibri" w:hAnsi="Calibri" w:cs="Calibri"/>
          <w:color w:val="000000" w:themeColor="text1"/>
        </w:rPr>
        <w:t>) Autodeclaração étnico-racial ou de pessoa com deficiência, se for concorrer às cotas</w:t>
      </w:r>
      <w:r w:rsidR="001D1260" w:rsidRPr="00F76301">
        <w:rPr>
          <w:rFonts w:ascii="Calibri" w:eastAsia="Calibri" w:hAnsi="Calibri" w:cs="Calibri"/>
          <w:color w:val="000000" w:themeColor="text1"/>
        </w:rPr>
        <w:t>;</w:t>
      </w:r>
    </w:p>
    <w:p w14:paraId="3A1885B6" w14:textId="5B648C56" w:rsidR="00DC3A5D" w:rsidRPr="00F76301" w:rsidRDefault="00DC3A5D"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e) Declaração de representação, se for um coletivo sem CNPJ;</w:t>
      </w:r>
    </w:p>
    <w:p w14:paraId="386F7147" w14:textId="78FEA09C" w:rsidR="00F460A6" w:rsidRPr="00F76301" w:rsidRDefault="00DC3A5D" w:rsidP="4115659B">
      <w:pPr>
        <w:pStyle w:val="textojustificado"/>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color w:val="000000" w:themeColor="text1"/>
        </w:rPr>
        <w:t>f</w:t>
      </w:r>
      <w:r w:rsidR="00FF186D" w:rsidRPr="00F76301">
        <w:rPr>
          <w:rFonts w:ascii="Calibri" w:eastAsia="Calibri" w:hAnsi="Calibri" w:cs="Calibri"/>
          <w:color w:val="000000" w:themeColor="text1"/>
        </w:rPr>
        <w:t xml:space="preserve">) Outros documentos que o </w:t>
      </w:r>
      <w:r w:rsidR="00E529C2" w:rsidRPr="00F76301">
        <w:rPr>
          <w:rFonts w:ascii="Calibri" w:eastAsia="Calibri" w:hAnsi="Calibri" w:cs="Calibri"/>
          <w:color w:val="000000" w:themeColor="text1"/>
        </w:rPr>
        <w:t xml:space="preserve">agente cultural </w:t>
      </w:r>
      <w:r w:rsidR="00FF186D" w:rsidRPr="00F76301">
        <w:rPr>
          <w:rFonts w:ascii="Calibri" w:eastAsia="Calibri" w:hAnsi="Calibri" w:cs="Calibri"/>
          <w:color w:val="000000" w:themeColor="text1"/>
        </w:rPr>
        <w:t>julgar necessário para auxiliar na avaliação do mérito cultural do projeto</w:t>
      </w:r>
      <w:r w:rsidR="00665FA0" w:rsidRPr="00F76301">
        <w:rPr>
          <w:rFonts w:ascii="Calibri" w:eastAsia="Calibri" w:hAnsi="Calibri" w:cs="Calibri"/>
          <w:color w:val="000000" w:themeColor="text1"/>
        </w:rPr>
        <w:t>.</w:t>
      </w:r>
    </w:p>
    <w:tbl>
      <w:tblPr>
        <w:tblStyle w:val="Tabelacomgrade"/>
        <w:tblW w:w="0" w:type="auto"/>
        <w:tblLook w:val="04A0" w:firstRow="1" w:lastRow="0" w:firstColumn="1" w:lastColumn="0" w:noHBand="0" w:noVBand="1"/>
      </w:tblPr>
      <w:tblGrid>
        <w:gridCol w:w="8494"/>
      </w:tblGrid>
      <w:tr w:rsidR="00CC5785" w:rsidRPr="00F76301" w14:paraId="0A5B06F4" w14:textId="77777777" w:rsidTr="00CC5785">
        <w:tc>
          <w:tcPr>
            <w:tcW w:w="8494" w:type="dxa"/>
          </w:tcPr>
          <w:p w14:paraId="46844E4B" w14:textId="22250230" w:rsidR="00CC5785" w:rsidRPr="00F76301" w:rsidRDefault="00CC5785" w:rsidP="00CC5785">
            <w:pPr>
              <w:pStyle w:val="paragraph"/>
              <w:spacing w:before="0" w:beforeAutospacing="0" w:after="0" w:afterAutospacing="0"/>
              <w:ind w:right="120"/>
              <w:jc w:val="both"/>
              <w:textAlignment w:val="baseline"/>
              <w:rPr>
                <w:rFonts w:ascii="Calibri" w:hAnsi="Calibri" w:cs="Calibri"/>
              </w:rPr>
            </w:pPr>
            <w:r w:rsidRPr="00F76301">
              <w:rPr>
                <w:rStyle w:val="normaltextrun"/>
                <w:rFonts w:ascii="Calibri" w:hAnsi="Calibri" w:cs="Calibri"/>
                <w:b/>
                <w:bCs/>
                <w:shd w:val="clear" w:color="auto" w:fill="FFFF00"/>
              </w:rPr>
              <w:t xml:space="preserve">DICA PARA O ENTE FEDERATIVO! </w:t>
            </w:r>
            <w:r w:rsidRPr="00F76301">
              <w:rPr>
                <w:rStyle w:val="normaltextrun"/>
                <w:rFonts w:ascii="Calibri" w:hAnsi="Calibri" w:cs="Calibri"/>
                <w:shd w:val="clear" w:color="auto" w:fill="FFFF00"/>
              </w:rPr>
              <w:t>O ESTADO/DF/MUNICÍPIO PODE INCLUIR MAIS DOCUMENTOS QUE JULGAR NECESSÁRIOS.</w:t>
            </w:r>
            <w:r w:rsidRPr="00F76301">
              <w:rPr>
                <w:rStyle w:val="eop"/>
                <w:rFonts w:ascii="Calibri" w:hAnsi="Calibri" w:cs="Calibri"/>
              </w:rPr>
              <w:t>  </w:t>
            </w:r>
          </w:p>
          <w:p w14:paraId="6EB20A2E" w14:textId="17CDA2FD" w:rsidR="001752C3" w:rsidRDefault="001752C3" w:rsidP="00CC5785">
            <w:pPr>
              <w:pStyle w:val="paragraph"/>
              <w:spacing w:before="0" w:beforeAutospacing="0" w:after="0" w:afterAutospacing="0"/>
              <w:ind w:right="120"/>
              <w:jc w:val="both"/>
              <w:textAlignment w:val="baseline"/>
              <w:rPr>
                <w:rStyle w:val="eop"/>
                <w:rFonts w:ascii="Calibri" w:hAnsi="Calibri" w:cs="Calibri"/>
                <w:color w:val="000000"/>
                <w:shd w:val="clear" w:color="auto" w:fill="FFFFFF"/>
              </w:rPr>
            </w:pPr>
            <w:r>
              <w:rPr>
                <w:rStyle w:val="normaltextrun"/>
                <w:rFonts w:ascii="Calibri" w:hAnsi="Calibri" w:cs="Calibri"/>
                <w:color w:val="000000"/>
                <w:shd w:val="clear" w:color="auto" w:fill="FFFF00"/>
              </w:rPr>
              <w:t xml:space="preserve">SE HOUVER CADASTRO PRÉVIO DE AGENTES CULTURAIS DO ENTE DA FEDERAÇÃO, PODERÃO SER INCLUÍDAS DISPOSIÇÕES VISANDO DAR CELERIDADE ÀS FASES DE INSCRIÇÃO DAS </w:t>
            </w:r>
            <w:r w:rsidRPr="00554A81">
              <w:rPr>
                <w:rStyle w:val="normaltextrun"/>
                <w:rFonts w:ascii="Calibri" w:hAnsi="Calibri" w:cs="Calibri"/>
                <w:color w:val="000000"/>
                <w:highlight w:val="yellow"/>
                <w:shd w:val="clear" w:color="auto" w:fill="FFFF00"/>
              </w:rPr>
              <w:t xml:space="preserve">PROPOSTAS, CONFORME DISPÕE O ART. 9º, § 2ºDA LEI Nº </w:t>
            </w:r>
            <w:r w:rsidR="002B5127" w:rsidRPr="00554A81">
              <w:rPr>
                <w:rStyle w:val="normaltextrun"/>
                <w:rFonts w:ascii="Calibri" w:hAnsi="Calibri" w:cs="Calibri"/>
                <w:color w:val="000000"/>
                <w:highlight w:val="yellow"/>
                <w:shd w:val="clear" w:color="auto" w:fill="FFFF00"/>
              </w:rPr>
              <w:t>14.903/202</w:t>
            </w:r>
            <w:r w:rsidR="00554A81" w:rsidRPr="00554A81">
              <w:rPr>
                <w:rStyle w:val="normaltextrun"/>
                <w:rFonts w:ascii="Calibri" w:hAnsi="Calibri" w:cs="Calibri"/>
                <w:color w:val="000000"/>
                <w:highlight w:val="yellow"/>
                <w:shd w:val="clear" w:color="auto" w:fill="FFFF00"/>
              </w:rPr>
              <w:t>4</w:t>
            </w:r>
            <w:r w:rsidRPr="00554A81">
              <w:rPr>
                <w:rStyle w:val="normaltextrun"/>
                <w:rFonts w:ascii="Calibri" w:hAnsi="Calibri" w:cs="Calibri"/>
                <w:color w:val="000000"/>
                <w:highlight w:val="yellow"/>
                <w:shd w:val="clear" w:color="auto" w:fill="FFFF00"/>
              </w:rPr>
              <w:t>. </w:t>
            </w:r>
            <w:r w:rsidRPr="002B5127">
              <w:rPr>
                <w:rStyle w:val="normaltextrun"/>
                <w:shd w:val="clear" w:color="auto" w:fill="FFFF00"/>
              </w:rPr>
              <w:t> </w:t>
            </w:r>
          </w:p>
          <w:p w14:paraId="44A32BCD" w14:textId="18040EA2" w:rsidR="00CC5785" w:rsidRPr="00F76301" w:rsidRDefault="00CC5785" w:rsidP="00CC5785">
            <w:pPr>
              <w:pStyle w:val="paragraph"/>
              <w:spacing w:before="0" w:beforeAutospacing="0" w:after="0" w:afterAutospacing="0"/>
              <w:ind w:right="120"/>
              <w:jc w:val="both"/>
              <w:textAlignment w:val="baseline"/>
              <w:rPr>
                <w:rFonts w:ascii="Calibri" w:hAnsi="Calibri" w:cs="Calibri"/>
              </w:rPr>
            </w:pPr>
            <w:r w:rsidRPr="00F76301">
              <w:rPr>
                <w:rStyle w:val="normaltextrun"/>
                <w:rFonts w:ascii="Calibri" w:hAnsi="Calibri" w:cs="Calibri"/>
                <w:shd w:val="clear" w:color="auto" w:fill="FFFF00"/>
              </w:rPr>
              <w:t>O EDITAL PODE PREVER A POSSIBILIDADE DE APRESENTAÇÃO DE ALGUNS DOS DOCUMENTOS ACIMA EM FORMATOS ALTERNATIVOS, TAIS COMO VÍDEO E INSCRIÇÃO ORAL, BEM COMO EM OUTRAS LINGUAGENS, TAIS COMO LIBRAS </w:t>
            </w:r>
            <w:r w:rsidRPr="00F76301">
              <w:rPr>
                <w:rStyle w:val="eop"/>
                <w:rFonts w:ascii="Calibri" w:hAnsi="Calibri" w:cs="Calibri"/>
              </w:rPr>
              <w:t> </w:t>
            </w:r>
          </w:p>
          <w:p w14:paraId="4BD375CD" w14:textId="784680A5" w:rsidR="00CC5785" w:rsidRPr="00F76301" w:rsidRDefault="00CC5785" w:rsidP="00CC5785">
            <w:pPr>
              <w:pStyle w:val="paragraph"/>
              <w:spacing w:before="0" w:beforeAutospacing="0" w:after="0" w:afterAutospacing="0"/>
              <w:ind w:right="120"/>
              <w:jc w:val="both"/>
              <w:textAlignment w:val="baseline"/>
              <w:rPr>
                <w:rFonts w:ascii="Calibri" w:hAnsi="Calibri" w:cs="Calibri"/>
              </w:rPr>
            </w:pPr>
            <w:r w:rsidRPr="00F76301">
              <w:rPr>
                <w:rStyle w:val="normaltextrun"/>
                <w:rFonts w:ascii="Calibri" w:hAnsi="Calibri" w:cs="Calibri"/>
                <w:shd w:val="clear" w:color="auto" w:fill="FFFF00"/>
              </w:rPr>
              <w:t>O EDITAL TAMBÉM PODE ESPECIFICAR AÇÕES PRÓPRIAS TOMADAS PELA ADMINISTRAÇÃO PÚBLICA LOCAL PARA GARANTIR A INSCRIÇÃO DAS POPULAÇÕES VULNERÁVEIS, BUSCANDO ATIVAMENTE SUA PARTICIPAÇÃO E FACILITANDO OS PROCEDIMENTOS E BUROCRACIAS CONFORME AS REALIDADES LOCAIS</w:t>
            </w:r>
            <w:r w:rsidRPr="00F76301">
              <w:rPr>
                <w:rStyle w:val="normaltextrun"/>
                <w:rFonts w:ascii="Calibri" w:hAnsi="Calibri" w:cs="Calibri"/>
              </w:rPr>
              <w:t>.</w:t>
            </w:r>
            <w:r w:rsidRPr="00F76301">
              <w:rPr>
                <w:rStyle w:val="eop"/>
                <w:rFonts w:ascii="Calibri" w:hAnsi="Calibri" w:cs="Calibri"/>
              </w:rPr>
              <w:t> </w:t>
            </w:r>
          </w:p>
        </w:tc>
      </w:tr>
    </w:tbl>
    <w:p w14:paraId="1B7C1F77" w14:textId="77777777" w:rsidR="00DE4825" w:rsidRPr="00F76301" w:rsidRDefault="00DE4825" w:rsidP="00CC5785">
      <w:pPr>
        <w:pStyle w:val="textojustificado"/>
        <w:spacing w:before="120" w:beforeAutospacing="0" w:after="120" w:afterAutospacing="0"/>
        <w:ind w:right="120"/>
        <w:jc w:val="both"/>
        <w:rPr>
          <w:rFonts w:ascii="Calibri" w:eastAsia="Calibri" w:hAnsi="Calibri" w:cs="Calibri"/>
          <w:color w:val="FF0000"/>
        </w:rPr>
      </w:pPr>
    </w:p>
    <w:p w14:paraId="552C48D4" w14:textId="5B53C3F8" w:rsidR="00641E56" w:rsidRPr="00727034" w:rsidRDefault="00614E86"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b/>
          <w:bCs/>
          <w:color w:val="000000" w:themeColor="text1"/>
        </w:rPr>
        <w:t>Atenção!</w:t>
      </w:r>
      <w:r w:rsidRPr="00F76301">
        <w:rPr>
          <w:rFonts w:ascii="Calibri" w:eastAsia="Calibri" w:hAnsi="Calibri" w:cs="Calibri"/>
          <w:color w:val="000000" w:themeColor="text1"/>
        </w:rPr>
        <w:t xml:space="preserve"> </w:t>
      </w:r>
      <w:r w:rsidR="00FC4345" w:rsidRPr="00F76301">
        <w:rPr>
          <w:rFonts w:ascii="Calibri" w:eastAsia="Calibri" w:hAnsi="Calibri" w:cs="Calibri"/>
          <w:color w:val="000000" w:themeColor="text1"/>
        </w:rPr>
        <w:t xml:space="preserve">O agente cultural representante </w:t>
      </w:r>
      <w:r w:rsidR="00180FD0" w:rsidRPr="00F76301">
        <w:rPr>
          <w:rFonts w:ascii="Calibri" w:eastAsia="Calibri" w:hAnsi="Calibri" w:cs="Calibri"/>
          <w:color w:val="000000" w:themeColor="text1"/>
        </w:rPr>
        <w:t>d</w:t>
      </w:r>
      <w:r w:rsidR="00004E33">
        <w:rPr>
          <w:rFonts w:ascii="Calibri" w:eastAsia="Calibri" w:hAnsi="Calibri" w:cs="Calibri"/>
          <w:color w:val="000000" w:themeColor="text1"/>
        </w:rPr>
        <w:t>a biblioteca comunitária</w:t>
      </w:r>
      <w:r w:rsidR="637B7C26" w:rsidRPr="00F76301">
        <w:rPr>
          <w:rFonts w:ascii="Calibri" w:eastAsia="Calibri" w:hAnsi="Calibri" w:cs="Calibri"/>
          <w:color w:val="000000" w:themeColor="text1"/>
        </w:rPr>
        <w:t xml:space="preserve"> </w:t>
      </w:r>
      <w:r w:rsidR="00FF186D" w:rsidRPr="00F76301">
        <w:rPr>
          <w:rFonts w:ascii="Calibri" w:eastAsia="Calibri" w:hAnsi="Calibri" w:cs="Calibri"/>
          <w:color w:val="000000" w:themeColor="text1"/>
        </w:rPr>
        <w:t>é responsável pelo envio dos documentos e pela qualidade visual, conteúdo dos arquivos e informações de seu projeto. </w:t>
      </w:r>
    </w:p>
    <w:p w14:paraId="63F909E9" w14:textId="33BFAD25" w:rsidR="3E722E3E" w:rsidRPr="00F76301" w:rsidRDefault="001752C3" w:rsidP="4115659B">
      <w:pPr>
        <w:pStyle w:val="textojustificado"/>
        <w:spacing w:before="120" w:beforeAutospacing="0" w:after="120" w:afterAutospacing="0"/>
        <w:ind w:right="120"/>
        <w:jc w:val="both"/>
        <w:rPr>
          <w:rFonts w:ascii="Calibri" w:eastAsia="Calibri" w:hAnsi="Calibri" w:cs="Calibri"/>
          <w:color w:val="000000" w:themeColor="text1"/>
        </w:rPr>
      </w:pPr>
      <w:r>
        <w:rPr>
          <w:rStyle w:val="normaltextrun"/>
          <w:rFonts w:ascii="Calibri" w:hAnsi="Calibri" w:cs="Calibri"/>
          <w:b/>
          <w:bCs/>
          <w:color w:val="000000"/>
          <w:shd w:val="clear" w:color="auto" w:fill="FFFFFF"/>
        </w:rPr>
        <w:lastRenderedPageBreak/>
        <w:t>Atenção!</w:t>
      </w:r>
      <w:r>
        <w:rPr>
          <w:rStyle w:val="normaltextrun"/>
          <w:rFonts w:ascii="Calibri" w:hAnsi="Calibri" w:cs="Calibri"/>
          <w:color w:val="000000"/>
          <w:shd w:val="clear" w:color="auto" w:fill="FFFFFF"/>
        </w:rPr>
        <w:t xml:space="preserve"> A inscrição implica no conhecimento e </w:t>
      </w:r>
      <w:proofErr w:type="spellStart"/>
      <w:r>
        <w:rPr>
          <w:rStyle w:val="normaltextrun"/>
          <w:rFonts w:ascii="Calibri" w:hAnsi="Calibri" w:cs="Calibri"/>
          <w:color w:val="000000"/>
          <w:shd w:val="clear" w:color="auto" w:fill="FFFFFF"/>
        </w:rPr>
        <w:t>concordância</w:t>
      </w:r>
      <w:proofErr w:type="spellEnd"/>
      <w:r>
        <w:rPr>
          <w:rStyle w:val="normaltextrun"/>
          <w:rFonts w:ascii="Calibri" w:hAnsi="Calibri" w:cs="Calibri"/>
          <w:color w:val="000000"/>
          <w:shd w:val="clear" w:color="auto" w:fill="FFFFFF"/>
        </w:rPr>
        <w:t xml:space="preserve"> dos termos e </w:t>
      </w:r>
      <w:proofErr w:type="spellStart"/>
      <w:r>
        <w:rPr>
          <w:rStyle w:val="normaltextrun"/>
          <w:rFonts w:ascii="Calibri" w:hAnsi="Calibri" w:cs="Calibri"/>
          <w:color w:val="000000"/>
          <w:shd w:val="clear" w:color="auto" w:fill="FFFFFF"/>
        </w:rPr>
        <w:t>condições</w:t>
      </w:r>
      <w:proofErr w:type="spellEnd"/>
      <w:r>
        <w:rPr>
          <w:rStyle w:val="normaltextrun"/>
          <w:rFonts w:ascii="Calibri" w:hAnsi="Calibri" w:cs="Calibri"/>
          <w:color w:val="000000"/>
          <w:shd w:val="clear" w:color="auto" w:fill="FFFFFF"/>
        </w:rPr>
        <w:t xml:space="preserve"> previstos neste Edital, na Lei 14.399/2022 (Política Nacional Aldir Blanc de Fomento à Cultura - PNAB</w:t>
      </w:r>
      <w:r w:rsidRPr="00780B19">
        <w:rPr>
          <w:rStyle w:val="normaltextrun"/>
          <w:rFonts w:ascii="Calibri" w:hAnsi="Calibri" w:cs="Calibri"/>
          <w:color w:val="000000"/>
          <w:shd w:val="clear" w:color="auto" w:fill="FFFFFF"/>
        </w:rPr>
        <w:t>), na Lei nº</w:t>
      </w:r>
      <w:r w:rsidR="00780B19" w:rsidRPr="00780B19">
        <w:rPr>
          <w:rStyle w:val="normaltextrun"/>
          <w:rFonts w:ascii="Calibri" w:hAnsi="Calibri" w:cs="Calibri"/>
          <w:color w:val="000000"/>
          <w:shd w:val="clear" w:color="auto" w:fill="FFFFFF"/>
        </w:rPr>
        <w:t>14.903/2024 (Marco regulatório do fomento à cultura)</w:t>
      </w:r>
      <w:r>
        <w:rPr>
          <w:rStyle w:val="normaltextrun"/>
          <w:rFonts w:ascii="Calibri" w:hAnsi="Calibri" w:cs="Calibri"/>
          <w:color w:val="000000"/>
          <w:shd w:val="clear" w:color="auto" w:fill="FFFFFF"/>
        </w:rPr>
        <w:t>, no Decreto 11.740/2023 (Decreto PNAB)</w:t>
      </w:r>
      <w:r w:rsidR="00780B19">
        <w:rPr>
          <w:rStyle w:val="normaltextrun"/>
          <w:rFonts w:ascii="Calibri" w:hAnsi="Calibri" w:cs="Calibri"/>
          <w:color w:val="000000"/>
          <w:shd w:val="clear" w:color="auto" w:fill="FFFFFF"/>
        </w:rPr>
        <w:t xml:space="preserve"> e no Decreto nº 11.453/2023 (Decreto de fomento).</w:t>
      </w:r>
    </w:p>
    <w:p w14:paraId="14428709" w14:textId="77777777" w:rsidR="4752F59D" w:rsidRPr="00F76301" w:rsidRDefault="4752F59D" w:rsidP="4115659B">
      <w:pPr>
        <w:pStyle w:val="textojustificado"/>
        <w:numPr>
          <w:ilvl w:val="0"/>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COTAS</w:t>
      </w:r>
    </w:p>
    <w:p w14:paraId="4D78116B" w14:textId="77777777" w:rsidR="4752F59D" w:rsidRPr="00F76301" w:rsidRDefault="4752F59D"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Categoria de cotas</w:t>
      </w:r>
    </w:p>
    <w:p w14:paraId="262F9B25" w14:textId="39F80062" w:rsidR="4752F59D" w:rsidRPr="00F76301" w:rsidRDefault="4752F59D"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Ficam garantidas cotas em todas as categorias do edital para:</w:t>
      </w:r>
    </w:p>
    <w:p w14:paraId="6F442E2F" w14:textId="35ED781B" w:rsidR="4752F59D" w:rsidRPr="00F76301" w:rsidRDefault="4752F59D" w:rsidP="4115659B">
      <w:pPr>
        <w:pStyle w:val="textojustificado"/>
        <w:numPr>
          <w:ilvl w:val="0"/>
          <w:numId w:val="13"/>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color w:val="000000" w:themeColor="text1"/>
        </w:rPr>
        <w:t>pessoas negras (pretas e pardas);</w:t>
      </w:r>
    </w:p>
    <w:p w14:paraId="783B6BE5" w14:textId="4D27C8A7" w:rsidR="4752F59D" w:rsidRPr="00F76301" w:rsidRDefault="4752F59D" w:rsidP="4115659B">
      <w:pPr>
        <w:pStyle w:val="textojustificado"/>
        <w:numPr>
          <w:ilvl w:val="0"/>
          <w:numId w:val="13"/>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color w:val="000000" w:themeColor="text1"/>
        </w:rPr>
        <w:t>pessoas indígenas;</w:t>
      </w:r>
    </w:p>
    <w:p w14:paraId="2D2BA314" w14:textId="7BBA291C" w:rsidR="4752F59D" w:rsidRPr="00F76301" w:rsidRDefault="4752F59D" w:rsidP="4115659B">
      <w:pPr>
        <w:pStyle w:val="textojustificado"/>
        <w:numPr>
          <w:ilvl w:val="0"/>
          <w:numId w:val="13"/>
        </w:numPr>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pessoas com deficiência.</w:t>
      </w:r>
    </w:p>
    <w:p w14:paraId="3587BDED" w14:textId="71F05975" w:rsidR="4752F59D" w:rsidRPr="00F76301" w:rsidRDefault="4752F59D" w:rsidP="4115659B">
      <w:pPr>
        <w:pStyle w:val="textojustificado"/>
        <w:spacing w:before="120" w:beforeAutospacing="0" w:after="120" w:afterAutospacing="0"/>
        <w:ind w:right="120"/>
        <w:jc w:val="both"/>
        <w:rPr>
          <w:rFonts w:ascii="Calibri" w:eastAsia="Calibri" w:hAnsi="Calibri" w:cs="Calibri"/>
        </w:rPr>
      </w:pPr>
      <w:r w:rsidRPr="00F76301">
        <w:rPr>
          <w:rFonts w:ascii="Calibri" w:eastAsia="Calibri" w:hAnsi="Calibri" w:cs="Calibri"/>
        </w:rPr>
        <w:t>A quantidade de cotas destinadas a cada categoria do edital está descrita no Anexo I.</w:t>
      </w:r>
    </w:p>
    <w:p w14:paraId="18511096" w14:textId="77777777" w:rsidR="001B572C" w:rsidRPr="00F76301" w:rsidRDefault="001B572C" w:rsidP="001B572C">
      <w:pPr>
        <w:pStyle w:val="paragraph"/>
        <w:spacing w:before="0" w:beforeAutospacing="0" w:after="0" w:afterAutospacing="0"/>
        <w:ind w:right="120"/>
        <w:jc w:val="both"/>
        <w:textAlignment w:val="baseline"/>
        <w:rPr>
          <w:rFonts w:ascii="Calibri" w:hAnsi="Calibri" w:cs="Calibri"/>
        </w:rPr>
      </w:pPr>
      <w:r w:rsidRPr="00F76301">
        <w:rPr>
          <w:rStyle w:val="normaltextrun"/>
          <w:rFonts w:ascii="Calibri" w:hAnsi="Calibri" w:cs="Calibri"/>
          <w:color w:val="000000"/>
        </w:rPr>
        <w:t>Para concorrer às cotas, os agentes culturais deverão preencher uma autodeclaração.</w:t>
      </w:r>
      <w:r w:rsidRPr="00F76301">
        <w:rPr>
          <w:rStyle w:val="eop"/>
          <w:rFonts w:ascii="Calibri" w:hAnsi="Calibri" w:cs="Calibri"/>
          <w:color w:val="000000"/>
        </w:rPr>
        <w:t> </w:t>
      </w:r>
    </w:p>
    <w:p w14:paraId="78F5F8F2" w14:textId="77777777" w:rsidR="001B572C" w:rsidRPr="00F76301" w:rsidRDefault="001B572C" w:rsidP="001B572C">
      <w:pPr>
        <w:pStyle w:val="paragraph"/>
        <w:spacing w:before="0" w:beforeAutospacing="0" w:after="0" w:afterAutospacing="0"/>
        <w:ind w:right="120"/>
        <w:jc w:val="both"/>
        <w:textAlignment w:val="baseline"/>
        <w:rPr>
          <w:rFonts w:ascii="Calibri" w:hAnsi="Calibri" w:cs="Calibri"/>
        </w:rPr>
      </w:pPr>
      <w:r w:rsidRPr="00F76301">
        <w:rPr>
          <w:rStyle w:val="normaltextrun"/>
          <w:rFonts w:ascii="Calibri" w:hAnsi="Calibri" w:cs="Calibri"/>
        </w:rPr>
        <w:t>A autodeclaração pode ser apresentada por escrito, em áudio, em vídeos ou em outros formatos acessíveis.</w:t>
      </w:r>
      <w:r w:rsidRPr="00F76301">
        <w:rPr>
          <w:rStyle w:val="eop"/>
          <w:rFonts w:ascii="Calibri" w:hAnsi="Calibri" w:cs="Calibri"/>
        </w:rPr>
        <w:t> </w:t>
      </w:r>
    </w:p>
    <w:tbl>
      <w:tblPr>
        <w:tblStyle w:val="Tabelacomgrade"/>
        <w:tblW w:w="0" w:type="auto"/>
        <w:tblLook w:val="04A0" w:firstRow="1" w:lastRow="0" w:firstColumn="1" w:lastColumn="0" w:noHBand="0" w:noVBand="1"/>
      </w:tblPr>
      <w:tblGrid>
        <w:gridCol w:w="8494"/>
      </w:tblGrid>
      <w:tr w:rsidR="009A1F83" w:rsidRPr="00F76301" w14:paraId="7823819F" w14:textId="77777777" w:rsidTr="009A1F83">
        <w:tc>
          <w:tcPr>
            <w:tcW w:w="8494" w:type="dxa"/>
          </w:tcPr>
          <w:p w14:paraId="12273416" w14:textId="77777777" w:rsidR="009A1F83" w:rsidRDefault="009A1F83" w:rsidP="009A1F83">
            <w:pPr>
              <w:pStyle w:val="textojustificado"/>
              <w:spacing w:before="120" w:beforeAutospacing="0" w:after="120" w:afterAutospacing="0"/>
              <w:ind w:right="120"/>
              <w:jc w:val="both"/>
              <w:rPr>
                <w:rStyle w:val="eop"/>
                <w:rFonts w:ascii="Calibri" w:hAnsi="Calibri" w:cs="Calibri"/>
                <w:color w:val="000000"/>
                <w:shd w:val="clear" w:color="auto" w:fill="FFFFFF"/>
              </w:rPr>
            </w:pPr>
            <w:r w:rsidRPr="00F76301">
              <w:rPr>
                <w:rStyle w:val="normaltextrun"/>
                <w:rFonts w:ascii="Calibri" w:hAnsi="Calibri" w:cs="Calibri"/>
                <w:b/>
                <w:bCs/>
                <w:color w:val="000000"/>
                <w:shd w:val="clear" w:color="auto" w:fill="FFFF00"/>
              </w:rPr>
              <w:t>DICA PARA O ENTE FEDERATIVO!</w:t>
            </w:r>
            <w:r w:rsidRPr="00F76301">
              <w:rPr>
                <w:rStyle w:val="normaltextrun"/>
                <w:rFonts w:ascii="Calibri" w:hAnsi="Calibri" w:cs="Calibri"/>
                <w:color w:val="000000"/>
                <w:shd w:val="clear" w:color="auto" w:fill="FFFF00"/>
              </w:rPr>
              <w:t xml:space="preserve"> O ENTE PODE AMPLIAR O PERCENTUAL DE COTAS DE ACORDO COM A SUA REALIDADE E A LEGISLAÇÃO LOCAL, BEM COMO PODE ESTABELECER OUTRAS COTAS ALÉM DAS COTAS PREVISTAS NA IN 10/2023.</w:t>
            </w:r>
            <w:r w:rsidRPr="00F76301">
              <w:rPr>
                <w:rStyle w:val="eop"/>
                <w:rFonts w:ascii="Calibri" w:hAnsi="Calibri" w:cs="Calibri"/>
                <w:color w:val="000000"/>
                <w:shd w:val="clear" w:color="auto" w:fill="FFFFFF"/>
              </w:rPr>
              <w:t> </w:t>
            </w:r>
          </w:p>
          <w:p w14:paraId="3A44B012" w14:textId="0505DD54" w:rsidR="00727034" w:rsidRPr="00F76301" w:rsidRDefault="00727034" w:rsidP="009A1F83">
            <w:pPr>
              <w:pStyle w:val="textojustificado"/>
              <w:spacing w:before="120" w:beforeAutospacing="0" w:after="120" w:afterAutospacing="0"/>
              <w:ind w:right="120"/>
              <w:jc w:val="both"/>
              <w:rPr>
                <w:rFonts w:ascii="Calibri" w:eastAsia="Calibri" w:hAnsi="Calibri" w:cs="Calibri"/>
                <w:color w:val="FF0000"/>
              </w:rPr>
            </w:pPr>
            <w:r w:rsidRPr="00727034">
              <w:rPr>
                <w:rStyle w:val="normaltextrun"/>
                <w:rFonts w:ascii="Calibri" w:hAnsi="Calibri" w:cs="Calibri"/>
                <w:color w:val="000000"/>
                <w:shd w:val="clear" w:color="auto" w:fill="FFFF00"/>
              </w:rPr>
              <w:t>RECOMENDA-SE AO ÓRGÃO QUE ADMINISTRARÁ A SELEÇÃO, JUSTIFICAR NO PROCESSO ADMINISTRATIVO REFERENTE AO EDITAL, A ADOÇÃO DE AÇÕES AFIRMATIVAS SOB O PONTO DE VISTA TÉCNICO, COM BASE NO DIAGNÓSTICO DA DESIGUALDADE QUE SE PRETENDE ABORDAR.</w:t>
            </w:r>
          </w:p>
        </w:tc>
      </w:tr>
    </w:tbl>
    <w:p w14:paraId="2DFD01C2" w14:textId="77777777" w:rsidR="3E722E3E" w:rsidRPr="00F76301" w:rsidRDefault="3E722E3E" w:rsidP="009A1F83">
      <w:pPr>
        <w:pStyle w:val="textojustificado"/>
        <w:spacing w:before="120" w:beforeAutospacing="0" w:after="120" w:afterAutospacing="0"/>
        <w:ind w:right="120"/>
        <w:jc w:val="both"/>
        <w:rPr>
          <w:rFonts w:ascii="Calibri" w:eastAsia="Calibri" w:hAnsi="Calibri" w:cs="Calibri"/>
          <w:color w:val="FF0000"/>
        </w:rPr>
      </w:pPr>
    </w:p>
    <w:p w14:paraId="6009FF93" w14:textId="77777777" w:rsidR="4752F59D" w:rsidRPr="00F76301" w:rsidRDefault="4752F59D"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Concorrência concomitante</w:t>
      </w:r>
    </w:p>
    <w:p w14:paraId="05177E60" w14:textId="611745AC" w:rsidR="4752F59D" w:rsidRPr="00F76301" w:rsidRDefault="4752F59D" w:rsidP="4115659B">
      <w:pPr>
        <w:pStyle w:val="textojustificado"/>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color w:val="000000" w:themeColor="text1"/>
        </w:rPr>
        <w:t xml:space="preserve">Os </w:t>
      </w:r>
      <w:r w:rsidR="00004E33">
        <w:rPr>
          <w:rFonts w:ascii="Calibri" w:eastAsia="Calibri" w:hAnsi="Calibri" w:cs="Calibri"/>
          <w:color w:val="000000" w:themeColor="text1"/>
        </w:rPr>
        <w:t>agentes culturais</w:t>
      </w:r>
      <w:r w:rsidRPr="00F76301">
        <w:rPr>
          <w:rFonts w:ascii="Calibri" w:eastAsia="Calibri" w:hAnsi="Calibri" w:cs="Calibri"/>
          <w:color w:val="000000" w:themeColor="text1"/>
        </w:rPr>
        <w:t xml:space="preserve"> que optarem por concorrer às cotas concorrerão concomitantemente às vagas destinadas à ampla concorrência, ou seja concorrerão ao mesmo tempo nas vagas da ampla concorrência e nas vagas reservadas às cotas, podendo ser selecionado de acordo com a sua nota ou classificação no processo seleção. </w:t>
      </w:r>
    </w:p>
    <w:p w14:paraId="1EDD1A7D" w14:textId="456ECCE6" w:rsidR="4752F59D" w:rsidRPr="00F76301" w:rsidRDefault="4752F59D" w:rsidP="4115659B">
      <w:pPr>
        <w:pStyle w:val="textojustificado"/>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color w:val="000000" w:themeColor="text1"/>
        </w:rPr>
        <w:t xml:space="preserve">Os </w:t>
      </w:r>
      <w:r w:rsidR="00004E33">
        <w:rPr>
          <w:rFonts w:ascii="Calibri" w:eastAsia="Calibri" w:hAnsi="Calibri" w:cs="Calibri"/>
          <w:color w:val="000000" w:themeColor="text1"/>
        </w:rPr>
        <w:t>agentes culturais</w:t>
      </w:r>
      <w:r w:rsidRPr="00F76301">
        <w:rPr>
          <w:rFonts w:ascii="Calibri" w:eastAsia="Calibri" w:hAnsi="Calibri" w:cs="Calibri"/>
          <w:color w:val="000000" w:themeColor="text1"/>
        </w:rPr>
        <w:t xml:space="preserve"> optantes por concorrer às cotas que atingirem nota suficiente para se classificar no número de vagas oferecidas para ampla concorrência não ocuparão as vagas destinadas para o preenchimento das cotas, ou seja, serão selecionados nas vagas da ampla concorrência, ficando a vaga da cota para o próximo colocado optante pela cota.</w:t>
      </w:r>
    </w:p>
    <w:p w14:paraId="5E715E66" w14:textId="77777777" w:rsidR="3E722E3E" w:rsidRPr="00F76301" w:rsidRDefault="3E722E3E" w:rsidP="4115659B">
      <w:pPr>
        <w:pStyle w:val="textojustificado"/>
        <w:spacing w:before="120" w:beforeAutospacing="0" w:after="120" w:afterAutospacing="0"/>
        <w:ind w:left="765" w:right="120"/>
        <w:jc w:val="both"/>
        <w:rPr>
          <w:rFonts w:ascii="Calibri" w:eastAsia="Calibri" w:hAnsi="Calibri" w:cs="Calibri"/>
          <w:b/>
          <w:bCs/>
          <w:color w:val="000000" w:themeColor="text1"/>
        </w:rPr>
      </w:pPr>
    </w:p>
    <w:p w14:paraId="26258648" w14:textId="580193F8" w:rsidR="4752F59D" w:rsidRPr="00F76301" w:rsidRDefault="4752F59D"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Desistência do optante pela cota</w:t>
      </w:r>
    </w:p>
    <w:p w14:paraId="55B50BF8" w14:textId="7D143897" w:rsidR="4752F59D" w:rsidRPr="00F76301" w:rsidRDefault="4752F59D"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Em caso de desistência de optantes aprovados nas cotas, a vaga não preenchida deverá ser ocupada por pessoa que concorreu às cotas de acordo com a ordem de classificação. </w:t>
      </w:r>
    </w:p>
    <w:p w14:paraId="5FE92A7E" w14:textId="77777777" w:rsidR="3E722E3E" w:rsidRPr="00F76301" w:rsidRDefault="3E722E3E" w:rsidP="4115659B">
      <w:pPr>
        <w:pStyle w:val="textojustificado"/>
        <w:spacing w:before="120" w:beforeAutospacing="0" w:after="120" w:afterAutospacing="0"/>
        <w:ind w:right="120"/>
        <w:jc w:val="both"/>
        <w:rPr>
          <w:rFonts w:ascii="Calibri" w:eastAsia="Calibri" w:hAnsi="Calibri" w:cs="Calibri"/>
          <w:b/>
          <w:bCs/>
          <w:color w:val="000000" w:themeColor="text1"/>
        </w:rPr>
      </w:pPr>
    </w:p>
    <w:p w14:paraId="42C01F41" w14:textId="77777777" w:rsidR="4752F59D" w:rsidRPr="00F76301" w:rsidRDefault="4752F59D"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Remanejamento das cotas</w:t>
      </w:r>
    </w:p>
    <w:p w14:paraId="19DB898F" w14:textId="77777777" w:rsidR="4752F59D" w:rsidRPr="00F76301" w:rsidRDefault="4752F59D" w:rsidP="4115659B">
      <w:pPr>
        <w:pStyle w:val="textojustificado"/>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color w:val="000000" w:themeColor="text1"/>
        </w:rPr>
        <w:t>No caso de não existirem propostas aptas em número suficiente para o cumprimento de uma das categorias de cotas, o número de vagas restantes deverá ser destinado inicialmente para a outra categoria de cotas.</w:t>
      </w:r>
    </w:p>
    <w:p w14:paraId="59C7153D" w14:textId="567EFFC0" w:rsidR="4752F59D" w:rsidRPr="00F76301" w:rsidRDefault="4752F59D"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Caso não haja </w:t>
      </w:r>
      <w:r w:rsidR="00A77E5C">
        <w:rPr>
          <w:rFonts w:ascii="Calibri" w:eastAsia="Calibri" w:hAnsi="Calibri" w:cs="Calibri"/>
          <w:color w:val="000000" w:themeColor="text1"/>
        </w:rPr>
        <w:t>agentes culturais</w:t>
      </w:r>
      <w:r w:rsidRPr="00F76301">
        <w:rPr>
          <w:rFonts w:ascii="Calibri" w:eastAsia="Calibri" w:hAnsi="Calibri" w:cs="Calibri"/>
          <w:color w:val="000000" w:themeColor="text1"/>
        </w:rPr>
        <w:t xml:space="preserve"> inscritos em outra categoria de cotas, as vagas não preenchidas deverão ser direcionadas para a ampla concorrência, sendo direcionadas para os demais candidatos aprovados, de acordo com a ordem de classificação.</w:t>
      </w:r>
    </w:p>
    <w:p w14:paraId="1F738688" w14:textId="77777777" w:rsidR="3E722E3E" w:rsidRPr="00F76301" w:rsidRDefault="3E722E3E" w:rsidP="4115659B">
      <w:pPr>
        <w:pStyle w:val="textojustificado"/>
        <w:spacing w:before="120" w:beforeAutospacing="0" w:after="120" w:afterAutospacing="0"/>
        <w:ind w:left="360" w:right="120"/>
        <w:jc w:val="both"/>
        <w:rPr>
          <w:rFonts w:ascii="Calibri" w:eastAsia="Calibri" w:hAnsi="Calibri" w:cs="Calibri"/>
          <w:color w:val="FF0000"/>
        </w:rPr>
      </w:pPr>
    </w:p>
    <w:p w14:paraId="338D575C" w14:textId="51A7C52B" w:rsidR="4752F59D" w:rsidRPr="00F76301" w:rsidRDefault="00BF51AB" w:rsidP="4115659B">
      <w:pPr>
        <w:pStyle w:val="textojustificado"/>
        <w:numPr>
          <w:ilvl w:val="1"/>
          <w:numId w:val="12"/>
        </w:numPr>
        <w:spacing w:before="120" w:beforeAutospacing="0" w:after="120" w:afterAutospacing="0"/>
        <w:ind w:right="120"/>
        <w:jc w:val="both"/>
        <w:rPr>
          <w:rFonts w:ascii="Calibri" w:eastAsia="Calibri" w:hAnsi="Calibri" w:cs="Calibri"/>
          <w:b/>
          <w:bCs/>
          <w:color w:val="FF0000"/>
        </w:rPr>
      </w:pPr>
      <w:r w:rsidRPr="00F76301">
        <w:rPr>
          <w:rFonts w:ascii="Calibri" w:eastAsia="Calibri" w:hAnsi="Calibri" w:cs="Calibri"/>
          <w:b/>
          <w:bCs/>
          <w:color w:val="FF0000"/>
        </w:rPr>
        <w:t>Procedimentos complementares – ITEM NÃO OBRIGATÓRIO</w:t>
      </w:r>
    </w:p>
    <w:tbl>
      <w:tblPr>
        <w:tblStyle w:val="Tabelacomgrade"/>
        <w:tblW w:w="0" w:type="auto"/>
        <w:tblLook w:val="04A0" w:firstRow="1" w:lastRow="0" w:firstColumn="1" w:lastColumn="0" w:noHBand="0" w:noVBand="1"/>
      </w:tblPr>
      <w:tblGrid>
        <w:gridCol w:w="8494"/>
      </w:tblGrid>
      <w:tr w:rsidR="006E3705" w:rsidRPr="00F76301" w14:paraId="4336DE05" w14:textId="77777777" w:rsidTr="006E3705">
        <w:tc>
          <w:tcPr>
            <w:tcW w:w="8494" w:type="dxa"/>
          </w:tcPr>
          <w:p w14:paraId="7E308357" w14:textId="77777777" w:rsidR="006E3705" w:rsidRPr="00F76301" w:rsidRDefault="006E3705" w:rsidP="006E3705">
            <w:pPr>
              <w:pStyle w:val="paragraph"/>
              <w:spacing w:before="0" w:beforeAutospacing="0" w:after="0" w:afterAutospacing="0"/>
              <w:ind w:right="120"/>
              <w:jc w:val="both"/>
              <w:textAlignment w:val="baseline"/>
              <w:rPr>
                <w:rFonts w:ascii="Calibri" w:hAnsi="Calibri" w:cs="Calibri"/>
              </w:rPr>
            </w:pPr>
            <w:r w:rsidRPr="00F76301">
              <w:rPr>
                <w:rStyle w:val="normaltextrun"/>
                <w:rFonts w:ascii="Calibri" w:hAnsi="Calibri" w:cs="Calibri"/>
                <w:b/>
                <w:bCs/>
                <w:shd w:val="clear" w:color="auto" w:fill="FFFF00"/>
              </w:rPr>
              <w:t>DICA PARA O ENTE FEDERATIVO!</w:t>
            </w:r>
            <w:r w:rsidRPr="00F76301">
              <w:rPr>
                <w:rStyle w:val="normaltextrun"/>
                <w:rFonts w:ascii="Calibri" w:hAnsi="Calibri" w:cs="Calibri"/>
                <w:shd w:val="clear" w:color="auto" w:fill="FFFF00"/>
              </w:rPr>
              <w:t xml:space="preserve"> Para fins de verificação da autodeclaração, O ENTE PODE INSERIR EVENTUAIS PROCEDIMENTOS COMPLEMENTARES DE VERIFICAÇÃO DA AUTODECLARAÇÃO CONFORME DISPÕE A IN 10/2023, A SABER:</w:t>
            </w:r>
            <w:r w:rsidRPr="00F76301">
              <w:rPr>
                <w:rStyle w:val="eop"/>
                <w:rFonts w:ascii="Calibri" w:hAnsi="Calibri" w:cs="Calibri"/>
              </w:rPr>
              <w:t> </w:t>
            </w:r>
          </w:p>
          <w:p w14:paraId="262B999E" w14:textId="77777777" w:rsidR="006E3705" w:rsidRPr="00F76301" w:rsidRDefault="006E3705" w:rsidP="006E3705">
            <w:pPr>
              <w:pStyle w:val="paragraph"/>
              <w:shd w:val="clear" w:color="auto" w:fill="FFFFFF"/>
              <w:spacing w:before="0" w:beforeAutospacing="0" w:after="0" w:afterAutospacing="0"/>
              <w:jc w:val="both"/>
              <w:textAlignment w:val="baseline"/>
              <w:rPr>
                <w:rFonts w:ascii="Calibri" w:hAnsi="Calibri" w:cs="Calibri"/>
              </w:rPr>
            </w:pPr>
            <w:r w:rsidRPr="00F76301">
              <w:rPr>
                <w:rStyle w:val="normaltextrun"/>
                <w:rFonts w:ascii="Calibri" w:hAnsi="Calibri" w:cs="Calibri"/>
                <w:shd w:val="clear" w:color="auto" w:fill="FFFF00"/>
              </w:rPr>
              <w:t xml:space="preserve">I - </w:t>
            </w:r>
            <w:proofErr w:type="spellStart"/>
            <w:proofErr w:type="gramStart"/>
            <w:r w:rsidRPr="00F76301">
              <w:rPr>
                <w:rStyle w:val="normaltextrun"/>
                <w:rFonts w:ascii="Calibri" w:hAnsi="Calibri" w:cs="Calibri"/>
                <w:shd w:val="clear" w:color="auto" w:fill="FFFF00"/>
              </w:rPr>
              <w:t>heteroidentificação</w:t>
            </w:r>
            <w:proofErr w:type="spellEnd"/>
            <w:proofErr w:type="gramEnd"/>
            <w:r w:rsidRPr="00F76301">
              <w:rPr>
                <w:rStyle w:val="normaltextrun"/>
                <w:rFonts w:ascii="Calibri" w:hAnsi="Calibri" w:cs="Calibri"/>
                <w:shd w:val="clear" w:color="auto" w:fill="FFFF00"/>
              </w:rPr>
              <w:t>: procedimento complementar à autodeclaração de pertencimento racial, para confirmação, por terceiros, da identificação como pessoa negra (preta ou parda) de acordo com seu fenótipo, isto é, conforme suas características físicas;</w:t>
            </w:r>
            <w:r w:rsidRPr="00F76301">
              <w:rPr>
                <w:rStyle w:val="eop"/>
                <w:rFonts w:ascii="Calibri" w:hAnsi="Calibri" w:cs="Calibri"/>
              </w:rPr>
              <w:t> </w:t>
            </w:r>
          </w:p>
          <w:p w14:paraId="71B1035C" w14:textId="77777777" w:rsidR="006E3705" w:rsidRPr="00F76301" w:rsidRDefault="006E3705" w:rsidP="006E3705">
            <w:pPr>
              <w:pStyle w:val="paragraph"/>
              <w:shd w:val="clear" w:color="auto" w:fill="FFFFFF"/>
              <w:spacing w:before="0" w:beforeAutospacing="0" w:after="0" w:afterAutospacing="0"/>
              <w:jc w:val="both"/>
              <w:textAlignment w:val="baseline"/>
              <w:rPr>
                <w:rFonts w:ascii="Calibri" w:hAnsi="Calibri" w:cs="Calibri"/>
              </w:rPr>
            </w:pPr>
            <w:r w:rsidRPr="00F76301">
              <w:rPr>
                <w:rStyle w:val="normaltextrun"/>
                <w:rFonts w:ascii="Calibri" w:hAnsi="Calibri" w:cs="Calibri"/>
                <w:shd w:val="clear" w:color="auto" w:fill="FFFF00"/>
              </w:rPr>
              <w:t xml:space="preserve">II - </w:t>
            </w:r>
            <w:proofErr w:type="gramStart"/>
            <w:r w:rsidRPr="00F76301">
              <w:rPr>
                <w:rStyle w:val="normaltextrun"/>
                <w:rFonts w:ascii="Calibri" w:hAnsi="Calibri" w:cs="Calibri"/>
                <w:shd w:val="clear" w:color="auto" w:fill="FFFF00"/>
              </w:rPr>
              <w:t>solicitação</w:t>
            </w:r>
            <w:proofErr w:type="gramEnd"/>
            <w:r w:rsidRPr="00F76301">
              <w:rPr>
                <w:rStyle w:val="normaltextrun"/>
                <w:rFonts w:ascii="Calibri" w:hAnsi="Calibri" w:cs="Calibri"/>
                <w:shd w:val="clear" w:color="auto" w:fill="FFFF00"/>
              </w:rPr>
              <w:t xml:space="preserve"> de carta consubstanciada: documento apresentado em formato escrito, oral ou audiovisual que promove a reflexão sobre o pertencimento étnico-racial, contendo os motivos pelos quais o agente cultural se autodeclara negro (preto ou pardo) ou indígena, conforme modelo constante no Anexo III;</w:t>
            </w:r>
            <w:r w:rsidRPr="00F76301">
              <w:rPr>
                <w:rStyle w:val="eop"/>
                <w:rFonts w:ascii="Calibri" w:hAnsi="Calibri" w:cs="Calibri"/>
              </w:rPr>
              <w:t> </w:t>
            </w:r>
          </w:p>
          <w:p w14:paraId="2EDACCC5" w14:textId="77777777" w:rsidR="006E3705" w:rsidRPr="00F76301" w:rsidRDefault="006E3705" w:rsidP="006E3705">
            <w:pPr>
              <w:pStyle w:val="paragraph"/>
              <w:shd w:val="clear" w:color="auto" w:fill="FFFFFF"/>
              <w:spacing w:before="0" w:beforeAutospacing="0" w:after="0" w:afterAutospacing="0"/>
              <w:jc w:val="both"/>
              <w:textAlignment w:val="baseline"/>
              <w:rPr>
                <w:rFonts w:ascii="Calibri" w:hAnsi="Calibri" w:cs="Calibri"/>
              </w:rPr>
            </w:pPr>
            <w:r w:rsidRPr="00F76301">
              <w:rPr>
                <w:rStyle w:val="normaltextrun"/>
                <w:rFonts w:ascii="Calibri" w:hAnsi="Calibri" w:cs="Calibri"/>
                <w:shd w:val="clear" w:color="auto" w:fill="FFFF00"/>
              </w:rPr>
              <w:t>III - solicitação de um documento em formato escrito, oral ou audiovisual que demonstre o pertencimento étnico do agente cultural indígena elaborado por liderança ou entidade constituída em forma de associação, fundação ou qualquer configuração de entidade formalizada ou não, desde que gerida por povos indígenas;</w:t>
            </w:r>
            <w:r w:rsidRPr="00F76301">
              <w:rPr>
                <w:rStyle w:val="eop"/>
                <w:rFonts w:ascii="Calibri" w:hAnsi="Calibri" w:cs="Calibri"/>
              </w:rPr>
              <w:t> </w:t>
            </w:r>
          </w:p>
          <w:p w14:paraId="1AEE6E38" w14:textId="77777777" w:rsidR="006E3705" w:rsidRPr="00F76301" w:rsidRDefault="006E3705" w:rsidP="006E3705">
            <w:pPr>
              <w:pStyle w:val="paragraph"/>
              <w:shd w:val="clear" w:color="auto" w:fill="FFFFFF"/>
              <w:spacing w:before="0" w:beforeAutospacing="0" w:after="0" w:afterAutospacing="0"/>
              <w:jc w:val="both"/>
              <w:textAlignment w:val="baseline"/>
              <w:rPr>
                <w:rFonts w:ascii="Calibri" w:hAnsi="Calibri" w:cs="Calibri"/>
              </w:rPr>
            </w:pPr>
            <w:r w:rsidRPr="00F76301">
              <w:rPr>
                <w:rStyle w:val="normaltextrun"/>
                <w:rFonts w:ascii="Calibri" w:hAnsi="Calibri" w:cs="Calibri"/>
                <w:shd w:val="clear" w:color="auto" w:fill="FFFF00"/>
              </w:rPr>
              <w:t xml:space="preserve">IV - </w:t>
            </w:r>
            <w:proofErr w:type="gramStart"/>
            <w:r w:rsidRPr="00F76301">
              <w:rPr>
                <w:rStyle w:val="normaltextrun"/>
                <w:rFonts w:ascii="Calibri" w:hAnsi="Calibri" w:cs="Calibri"/>
                <w:shd w:val="clear" w:color="auto" w:fill="FFFF00"/>
              </w:rPr>
              <w:t>procedimento</w:t>
            </w:r>
            <w:proofErr w:type="gramEnd"/>
            <w:r w:rsidRPr="00F76301">
              <w:rPr>
                <w:rStyle w:val="normaltextrun"/>
                <w:rFonts w:ascii="Calibri" w:hAnsi="Calibri" w:cs="Calibri"/>
                <w:shd w:val="clear" w:color="auto" w:fill="FFFF00"/>
              </w:rPr>
              <w:t xml:space="preserve"> de avaliação biopsicossocial realizada nos termos do § 1º do art. 2º da Lei nº 13.146, de 2015, solicitação de documentos como laudo médico, Certificado da Pessoa com Deficiência ou comprovante de recebimento de Benefício de Prestação Continuada à Pessoa com Deficiência; ou</w:t>
            </w:r>
            <w:r w:rsidRPr="00F76301">
              <w:rPr>
                <w:rStyle w:val="eop"/>
                <w:rFonts w:ascii="Calibri" w:hAnsi="Calibri" w:cs="Calibri"/>
              </w:rPr>
              <w:t> </w:t>
            </w:r>
          </w:p>
          <w:p w14:paraId="70AD4B83" w14:textId="24601104" w:rsidR="006E3705" w:rsidRPr="00F76301" w:rsidRDefault="006E3705" w:rsidP="006E3705">
            <w:pPr>
              <w:pStyle w:val="paragraph"/>
              <w:shd w:val="clear" w:color="auto" w:fill="FFFFFF"/>
              <w:spacing w:before="0" w:beforeAutospacing="0" w:after="0" w:afterAutospacing="0"/>
              <w:jc w:val="both"/>
              <w:textAlignment w:val="baseline"/>
              <w:rPr>
                <w:rFonts w:ascii="Calibri" w:hAnsi="Calibri" w:cs="Calibri"/>
              </w:rPr>
            </w:pPr>
            <w:r w:rsidRPr="00F76301">
              <w:rPr>
                <w:rStyle w:val="normaltextrun"/>
                <w:rFonts w:ascii="Calibri" w:hAnsi="Calibri" w:cs="Calibri"/>
                <w:shd w:val="clear" w:color="auto" w:fill="FFFF00"/>
              </w:rPr>
              <w:t xml:space="preserve">V - </w:t>
            </w:r>
            <w:proofErr w:type="gramStart"/>
            <w:r w:rsidRPr="00F76301">
              <w:rPr>
                <w:rStyle w:val="normaltextrun"/>
                <w:rFonts w:ascii="Calibri" w:hAnsi="Calibri" w:cs="Calibri"/>
                <w:shd w:val="clear" w:color="auto" w:fill="FFFF00"/>
              </w:rPr>
              <w:t>outras</w:t>
            </w:r>
            <w:proofErr w:type="gramEnd"/>
            <w:r w:rsidRPr="00F76301">
              <w:rPr>
                <w:rStyle w:val="normaltextrun"/>
                <w:rFonts w:ascii="Calibri" w:hAnsi="Calibri" w:cs="Calibri"/>
                <w:shd w:val="clear" w:color="auto" w:fill="FFFF00"/>
              </w:rPr>
              <w:t xml:space="preserve"> estratégias com vistas a garantir que as cotas sejam destinadas a pessoas negras, indígenas ou com deficiência.</w:t>
            </w:r>
            <w:r w:rsidRPr="00F76301">
              <w:rPr>
                <w:rStyle w:val="eop"/>
                <w:rFonts w:ascii="Calibri" w:hAnsi="Calibri" w:cs="Calibri"/>
              </w:rPr>
              <w:t> </w:t>
            </w:r>
          </w:p>
        </w:tc>
      </w:tr>
    </w:tbl>
    <w:p w14:paraId="144B862D" w14:textId="26EA969A" w:rsidR="4752F59D" w:rsidRPr="00F76301" w:rsidRDefault="4752F59D" w:rsidP="4115659B">
      <w:pPr>
        <w:pStyle w:val="textojustificado"/>
        <w:spacing w:before="120" w:beforeAutospacing="0" w:after="120" w:afterAutospacing="0"/>
        <w:ind w:right="120"/>
        <w:jc w:val="both"/>
        <w:rPr>
          <w:rFonts w:ascii="Calibri" w:eastAsia="Calibri" w:hAnsi="Calibri" w:cs="Calibri"/>
          <w:color w:val="FF0000"/>
        </w:rPr>
      </w:pPr>
    </w:p>
    <w:p w14:paraId="4B265116" w14:textId="77777777" w:rsidR="000B5BBD" w:rsidRPr="00F76301" w:rsidRDefault="000B5BBD" w:rsidP="000B5BBD">
      <w:pPr>
        <w:pStyle w:val="paragraph"/>
        <w:numPr>
          <w:ilvl w:val="0"/>
          <w:numId w:val="18"/>
        </w:numPr>
        <w:spacing w:before="0" w:beforeAutospacing="0" w:after="0" w:afterAutospacing="0"/>
        <w:ind w:left="1080" w:firstLine="0"/>
        <w:jc w:val="both"/>
        <w:textAlignment w:val="baseline"/>
        <w:rPr>
          <w:rFonts w:ascii="Calibri" w:hAnsi="Calibri" w:cs="Calibri"/>
        </w:rPr>
      </w:pPr>
      <w:r w:rsidRPr="00F76301">
        <w:rPr>
          <w:rStyle w:val="normaltextrun"/>
          <w:rFonts w:ascii="Calibri" w:hAnsi="Calibri" w:cs="Calibri"/>
          <w:b/>
          <w:bCs/>
          <w:color w:val="000000"/>
        </w:rPr>
        <w:t>Aplicação das cotas para pessoas jurídicas e coletivos</w:t>
      </w:r>
      <w:r w:rsidRPr="00F76301">
        <w:rPr>
          <w:rStyle w:val="eop"/>
          <w:rFonts w:ascii="Calibri" w:hAnsi="Calibri" w:cs="Calibri"/>
          <w:color w:val="000000"/>
        </w:rPr>
        <w:t> </w:t>
      </w:r>
    </w:p>
    <w:p w14:paraId="1801989A" w14:textId="77777777" w:rsidR="000B5BBD" w:rsidRPr="00F76301" w:rsidRDefault="000B5BBD" w:rsidP="000B5BBD">
      <w:pPr>
        <w:pStyle w:val="paragraph"/>
        <w:spacing w:before="0" w:beforeAutospacing="0" w:after="0" w:afterAutospacing="0"/>
        <w:ind w:right="120"/>
        <w:jc w:val="both"/>
        <w:textAlignment w:val="baseline"/>
        <w:rPr>
          <w:rFonts w:ascii="Calibri" w:hAnsi="Calibri" w:cs="Calibri"/>
        </w:rPr>
      </w:pPr>
      <w:r w:rsidRPr="00F76301">
        <w:rPr>
          <w:rStyle w:val="normaltextrun"/>
          <w:rFonts w:ascii="Calibri" w:hAnsi="Calibri" w:cs="Calibri"/>
          <w:color w:val="000000"/>
        </w:rPr>
        <w:t>As pessoas jurídicas e coletivos sem CNPJ podem concorrer às cotas, desde que preencham algum dos requisitos abaixo: </w:t>
      </w:r>
      <w:r w:rsidRPr="00F76301">
        <w:rPr>
          <w:rStyle w:val="eop"/>
          <w:rFonts w:ascii="Calibri" w:hAnsi="Calibri" w:cs="Calibri"/>
          <w:color w:val="000000"/>
        </w:rPr>
        <w:t> </w:t>
      </w:r>
    </w:p>
    <w:p w14:paraId="10481D19" w14:textId="77777777" w:rsidR="000B5BBD" w:rsidRPr="00F76301" w:rsidRDefault="000B5BBD" w:rsidP="000B5BBD">
      <w:pPr>
        <w:pStyle w:val="paragraph"/>
        <w:spacing w:before="0" w:beforeAutospacing="0" w:after="0" w:afterAutospacing="0"/>
        <w:ind w:right="120"/>
        <w:jc w:val="both"/>
        <w:textAlignment w:val="baseline"/>
        <w:rPr>
          <w:rFonts w:ascii="Calibri" w:hAnsi="Calibri" w:cs="Calibri"/>
        </w:rPr>
      </w:pPr>
      <w:r w:rsidRPr="00F76301">
        <w:rPr>
          <w:rStyle w:val="normaltextrun"/>
          <w:rFonts w:ascii="Calibri" w:hAnsi="Calibri" w:cs="Calibri"/>
          <w:color w:val="FF0000"/>
        </w:rPr>
        <w:t>[DEFINA AQUI COMO SERÁ AVALIADA A PARTICIPAÇÃO DE PESSOAS NEGRAS (PRETAS E PARDAS), INDÍGENAS E PCD NA PESSOA JURÍDICA E GRUPO OU COLETIVO SEM CNPJ NOS TERMOS DA IN 10/2023, CONFORME EXEMPLOS A SEGUIR:</w:t>
      </w:r>
      <w:r w:rsidRPr="00F76301">
        <w:rPr>
          <w:rStyle w:val="eop"/>
          <w:rFonts w:ascii="Calibri" w:hAnsi="Calibri" w:cs="Calibri"/>
          <w:color w:val="FF0000"/>
        </w:rPr>
        <w:t> </w:t>
      </w:r>
    </w:p>
    <w:p w14:paraId="3990F0B2" w14:textId="77777777" w:rsidR="000B5BBD" w:rsidRPr="00F76301" w:rsidRDefault="000B5BBD" w:rsidP="000B5BBD">
      <w:pPr>
        <w:pStyle w:val="paragraph"/>
        <w:spacing w:before="0" w:beforeAutospacing="0" w:after="0" w:afterAutospacing="0"/>
        <w:ind w:right="120"/>
        <w:jc w:val="both"/>
        <w:textAlignment w:val="baseline"/>
        <w:rPr>
          <w:rFonts w:ascii="Calibri" w:hAnsi="Calibri" w:cs="Calibri"/>
        </w:rPr>
      </w:pPr>
      <w:r w:rsidRPr="00F76301">
        <w:rPr>
          <w:rStyle w:val="normaltextrun"/>
          <w:rFonts w:ascii="Calibri" w:hAnsi="Calibri" w:cs="Calibri"/>
          <w:color w:val="FF0000"/>
        </w:rPr>
        <w:t xml:space="preserve">I - </w:t>
      </w:r>
      <w:proofErr w:type="gramStart"/>
      <w:r w:rsidRPr="00F76301">
        <w:rPr>
          <w:rStyle w:val="normaltextrun"/>
          <w:rFonts w:ascii="Calibri" w:hAnsi="Calibri" w:cs="Calibri"/>
          <w:color w:val="FF0000"/>
        </w:rPr>
        <w:t>pessoas</w:t>
      </w:r>
      <w:proofErr w:type="gramEnd"/>
      <w:r w:rsidRPr="00F76301">
        <w:rPr>
          <w:rStyle w:val="normaltextrun"/>
          <w:rFonts w:ascii="Calibri" w:hAnsi="Calibri" w:cs="Calibri"/>
          <w:color w:val="FF0000"/>
        </w:rPr>
        <w:t xml:space="preserve"> jurídicas em que mais da metade dos sócios são pessoas negras, indígenas ou com deficiência,</w:t>
      </w:r>
      <w:r w:rsidRPr="00F76301">
        <w:rPr>
          <w:rStyle w:val="eop"/>
          <w:rFonts w:ascii="Calibri" w:hAnsi="Calibri" w:cs="Calibri"/>
          <w:color w:val="FF0000"/>
        </w:rPr>
        <w:t> </w:t>
      </w:r>
    </w:p>
    <w:p w14:paraId="086EA161" w14:textId="77777777" w:rsidR="000B5BBD" w:rsidRPr="00F76301" w:rsidRDefault="000B5BBD" w:rsidP="000B5BBD">
      <w:pPr>
        <w:pStyle w:val="paragraph"/>
        <w:spacing w:before="0" w:beforeAutospacing="0" w:after="0" w:afterAutospacing="0"/>
        <w:ind w:right="120"/>
        <w:jc w:val="both"/>
        <w:textAlignment w:val="baseline"/>
        <w:rPr>
          <w:rFonts w:ascii="Calibri" w:hAnsi="Calibri" w:cs="Calibri"/>
        </w:rPr>
      </w:pPr>
      <w:r w:rsidRPr="00F76301">
        <w:rPr>
          <w:rStyle w:val="normaltextrun"/>
          <w:rFonts w:ascii="Calibri" w:hAnsi="Calibri" w:cs="Calibri"/>
          <w:color w:val="FF0000"/>
        </w:rPr>
        <w:t xml:space="preserve">II - </w:t>
      </w:r>
      <w:proofErr w:type="gramStart"/>
      <w:r w:rsidRPr="00F76301">
        <w:rPr>
          <w:rStyle w:val="normaltextrun"/>
          <w:rFonts w:ascii="Calibri" w:hAnsi="Calibri" w:cs="Calibri"/>
          <w:color w:val="FF0000"/>
        </w:rPr>
        <w:t>pessoas</w:t>
      </w:r>
      <w:proofErr w:type="gramEnd"/>
      <w:r w:rsidRPr="00F76301">
        <w:rPr>
          <w:rStyle w:val="normaltextrun"/>
          <w:rFonts w:ascii="Calibri" w:hAnsi="Calibri" w:cs="Calibri"/>
          <w:color w:val="FF0000"/>
        </w:rPr>
        <w:t xml:space="preserve"> jurídicas ou grupos e coletivos sem CNPJ que possuam pessoas negras, indígenas ou com deficiência em posições de liderança no projeto cultural;</w:t>
      </w:r>
      <w:r w:rsidRPr="00F76301">
        <w:rPr>
          <w:rStyle w:val="eop"/>
          <w:rFonts w:ascii="Calibri" w:hAnsi="Calibri" w:cs="Calibri"/>
          <w:color w:val="FF0000"/>
        </w:rPr>
        <w:t> </w:t>
      </w:r>
    </w:p>
    <w:p w14:paraId="1731A902" w14:textId="77777777" w:rsidR="000B5BBD" w:rsidRPr="00F76301" w:rsidRDefault="000B5BBD" w:rsidP="000B5BBD">
      <w:pPr>
        <w:pStyle w:val="paragraph"/>
        <w:spacing w:before="0" w:beforeAutospacing="0" w:after="0" w:afterAutospacing="0"/>
        <w:ind w:right="120"/>
        <w:jc w:val="both"/>
        <w:textAlignment w:val="baseline"/>
        <w:rPr>
          <w:rFonts w:ascii="Calibri" w:hAnsi="Calibri" w:cs="Calibri"/>
        </w:rPr>
      </w:pPr>
      <w:r w:rsidRPr="00F76301">
        <w:rPr>
          <w:rStyle w:val="normaltextrun"/>
          <w:rFonts w:ascii="Calibri" w:hAnsi="Calibri" w:cs="Calibri"/>
          <w:color w:val="FF0000"/>
        </w:rPr>
        <w:t>III - pessoas jurídicas ou coletivos sem CNPJ que possuam equipe do projeto cultural majoritariamente composta por pessoas negras, indígenas ou com deficiência; e</w:t>
      </w:r>
      <w:r w:rsidRPr="00F76301">
        <w:rPr>
          <w:rStyle w:val="eop"/>
          <w:rFonts w:ascii="Calibri" w:hAnsi="Calibri" w:cs="Calibri"/>
          <w:color w:val="FF0000"/>
        </w:rPr>
        <w:t> </w:t>
      </w:r>
    </w:p>
    <w:p w14:paraId="672D6FFD" w14:textId="77777777" w:rsidR="000B5BBD" w:rsidRPr="00F76301" w:rsidRDefault="000B5BBD" w:rsidP="000B5BBD">
      <w:pPr>
        <w:pStyle w:val="paragraph"/>
        <w:spacing w:before="0" w:beforeAutospacing="0" w:after="0" w:afterAutospacing="0"/>
        <w:ind w:right="120"/>
        <w:jc w:val="both"/>
        <w:textAlignment w:val="baseline"/>
        <w:rPr>
          <w:rFonts w:ascii="Calibri" w:hAnsi="Calibri" w:cs="Calibri"/>
        </w:rPr>
      </w:pPr>
      <w:r w:rsidRPr="00F76301">
        <w:rPr>
          <w:rStyle w:val="normaltextrun"/>
          <w:rFonts w:ascii="Calibri" w:hAnsi="Calibri" w:cs="Calibri"/>
          <w:color w:val="FF0000"/>
        </w:rPr>
        <w:lastRenderedPageBreak/>
        <w:t xml:space="preserve">IV - </w:t>
      </w:r>
      <w:proofErr w:type="gramStart"/>
      <w:r w:rsidRPr="00F76301">
        <w:rPr>
          <w:rStyle w:val="normaltextrun"/>
          <w:rFonts w:ascii="Calibri" w:hAnsi="Calibri" w:cs="Calibri"/>
          <w:color w:val="FF0000"/>
        </w:rPr>
        <w:t>outras</w:t>
      </w:r>
      <w:proofErr w:type="gramEnd"/>
      <w:r w:rsidRPr="00F76301">
        <w:rPr>
          <w:rStyle w:val="normaltextrun"/>
          <w:rFonts w:ascii="Calibri" w:hAnsi="Calibri" w:cs="Calibri"/>
          <w:color w:val="FF0000"/>
        </w:rPr>
        <w:t xml:space="preserve"> formas de composição que garantam o protagonismo de pessoas negras, indígenas ou com deficiência na pessoa jurídica ou no grupo e coletivo sem personalidade jurídica.]</w:t>
      </w:r>
      <w:r w:rsidRPr="00F76301">
        <w:rPr>
          <w:rStyle w:val="eop"/>
          <w:rFonts w:ascii="Calibri" w:hAnsi="Calibri" w:cs="Calibri"/>
          <w:color w:val="FF0000"/>
        </w:rPr>
        <w:t> </w:t>
      </w:r>
    </w:p>
    <w:p w14:paraId="68B5E520" w14:textId="77777777" w:rsidR="000B5BBD" w:rsidRPr="00F76301" w:rsidRDefault="000B5BBD" w:rsidP="000B5BBD">
      <w:pPr>
        <w:pStyle w:val="paragraph"/>
        <w:spacing w:before="0" w:beforeAutospacing="0" w:after="0" w:afterAutospacing="0"/>
        <w:ind w:right="120"/>
        <w:jc w:val="both"/>
        <w:textAlignment w:val="baseline"/>
        <w:rPr>
          <w:rStyle w:val="normaltextrun"/>
          <w:rFonts w:ascii="Calibri" w:hAnsi="Calibri" w:cs="Calibri"/>
          <w:color w:val="000000"/>
        </w:rPr>
      </w:pPr>
    </w:p>
    <w:p w14:paraId="552E3AF0" w14:textId="3E30944B" w:rsidR="000B5BBD" w:rsidRPr="00F76301" w:rsidRDefault="000B5BBD" w:rsidP="000B5BBD">
      <w:pPr>
        <w:pStyle w:val="paragraph"/>
        <w:spacing w:before="0" w:beforeAutospacing="0" w:after="0" w:afterAutospacing="0"/>
        <w:ind w:right="120"/>
        <w:jc w:val="both"/>
        <w:textAlignment w:val="baseline"/>
        <w:rPr>
          <w:rStyle w:val="eop"/>
          <w:rFonts w:ascii="Calibri" w:hAnsi="Calibri" w:cs="Calibri"/>
          <w:color w:val="000000"/>
        </w:rPr>
      </w:pPr>
      <w:r w:rsidRPr="00F76301">
        <w:rPr>
          <w:rStyle w:val="normaltextrun"/>
          <w:rFonts w:ascii="Calibri" w:hAnsi="Calibri" w:cs="Calibri"/>
          <w:color w:val="000000"/>
        </w:rPr>
        <w:t>As pessoas físicas que compõem a pessoa jurídica ou o coletivo sem CNPJ devem preencher uma autodeclaração, conforme modelos do Anexo VII e Anexo VIII. </w:t>
      </w:r>
      <w:r w:rsidRPr="00F76301">
        <w:rPr>
          <w:rStyle w:val="eop"/>
          <w:rFonts w:ascii="Calibri" w:hAnsi="Calibri" w:cs="Calibri"/>
          <w:color w:val="000000"/>
        </w:rPr>
        <w:t> </w:t>
      </w:r>
    </w:p>
    <w:p w14:paraId="6BA23C7E" w14:textId="77777777" w:rsidR="000B5BBD" w:rsidRPr="00F76301" w:rsidRDefault="000B5BBD" w:rsidP="000B5BBD">
      <w:pPr>
        <w:pStyle w:val="paragraph"/>
        <w:spacing w:before="0" w:beforeAutospacing="0" w:after="0" w:afterAutospacing="0"/>
        <w:ind w:right="120"/>
        <w:jc w:val="both"/>
        <w:textAlignment w:val="baseline"/>
        <w:rPr>
          <w:rFonts w:ascii="Calibri" w:hAnsi="Calibri" w:cs="Calibri"/>
        </w:rPr>
      </w:pPr>
    </w:p>
    <w:tbl>
      <w:tblPr>
        <w:tblStyle w:val="Tabelacomgrade"/>
        <w:tblW w:w="0" w:type="auto"/>
        <w:tblLook w:val="04A0" w:firstRow="1" w:lastRow="0" w:firstColumn="1" w:lastColumn="0" w:noHBand="0" w:noVBand="1"/>
      </w:tblPr>
      <w:tblGrid>
        <w:gridCol w:w="8494"/>
      </w:tblGrid>
      <w:tr w:rsidR="00507DA2" w:rsidRPr="00F76301" w14:paraId="735F7F66" w14:textId="77777777" w:rsidTr="00507DA2">
        <w:tc>
          <w:tcPr>
            <w:tcW w:w="8494" w:type="dxa"/>
          </w:tcPr>
          <w:p w14:paraId="310DA429" w14:textId="62B72D85" w:rsidR="00507DA2" w:rsidRPr="00F76301" w:rsidRDefault="00507DA2" w:rsidP="00507DA2">
            <w:pPr>
              <w:pStyle w:val="paragraph"/>
              <w:spacing w:before="0" w:beforeAutospacing="0" w:after="0" w:afterAutospacing="0"/>
              <w:ind w:right="120"/>
              <w:jc w:val="both"/>
              <w:textAlignment w:val="baseline"/>
              <w:rPr>
                <w:rFonts w:ascii="Calibri" w:hAnsi="Calibri" w:cs="Calibri"/>
              </w:rPr>
            </w:pPr>
            <w:r w:rsidRPr="00F76301">
              <w:rPr>
                <w:rStyle w:val="normaltextrun"/>
                <w:rFonts w:ascii="Calibri" w:hAnsi="Calibri" w:cs="Calibri"/>
                <w:b/>
                <w:bCs/>
                <w:shd w:val="clear" w:color="auto" w:fill="FFFF00"/>
              </w:rPr>
              <w:t>DICA PARA O ENTE FEDERATIVO!</w:t>
            </w:r>
            <w:r w:rsidRPr="00F76301">
              <w:rPr>
                <w:rStyle w:val="normaltextrun"/>
                <w:rFonts w:ascii="Calibri" w:hAnsi="Calibri" w:cs="Calibri"/>
                <w:shd w:val="clear" w:color="auto" w:fill="FFFF00"/>
              </w:rPr>
              <w:t xml:space="preserve"> CASO IMPLEMENTE PROCEDIMENTO COMPLEMENTAR DE VERIFICAÇÃO DE AUTODECLARAÇÃO, INFORME AQUI NESTE ITEM QUE AS PESSOAS FÍSICAS QUE COMPÕEM A PESSOA JURÍDICA OU COLETIVO DEVEM REALIZAR O PROCEDIMENTO.</w:t>
            </w:r>
            <w:r w:rsidRPr="00F76301">
              <w:rPr>
                <w:rStyle w:val="eop"/>
                <w:rFonts w:ascii="Calibri" w:hAnsi="Calibri" w:cs="Calibri"/>
              </w:rPr>
              <w:t> </w:t>
            </w:r>
          </w:p>
        </w:tc>
      </w:tr>
    </w:tbl>
    <w:p w14:paraId="45E41EB3" w14:textId="77777777" w:rsidR="00036BEC" w:rsidRPr="00F76301" w:rsidRDefault="00036BEC" w:rsidP="00507DA2">
      <w:pPr>
        <w:pStyle w:val="textojustificado"/>
        <w:spacing w:before="120" w:beforeAutospacing="0" w:after="120" w:afterAutospacing="0"/>
        <w:ind w:right="120"/>
        <w:jc w:val="both"/>
        <w:rPr>
          <w:rFonts w:ascii="Calibri" w:eastAsia="Calibri" w:hAnsi="Calibri" w:cs="Calibri"/>
          <w:color w:val="000000"/>
        </w:rPr>
      </w:pPr>
    </w:p>
    <w:p w14:paraId="0EA37EB1" w14:textId="13E48D65" w:rsidR="009D2A2A" w:rsidRPr="00F76301" w:rsidRDefault="6A0CFCC5" w:rsidP="4115659B">
      <w:pPr>
        <w:pStyle w:val="textojustificado"/>
        <w:numPr>
          <w:ilvl w:val="0"/>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 xml:space="preserve">COMO ELABORAR </w:t>
      </w:r>
      <w:r w:rsidR="3773DDFF" w:rsidRPr="00F76301">
        <w:rPr>
          <w:rFonts w:ascii="Calibri" w:eastAsia="Calibri" w:hAnsi="Calibri" w:cs="Calibri"/>
          <w:b/>
          <w:bCs/>
          <w:color w:val="000000" w:themeColor="text1"/>
        </w:rPr>
        <w:t>O PROJETO</w:t>
      </w:r>
      <w:r w:rsidR="00D038F9" w:rsidRPr="00F76301">
        <w:rPr>
          <w:rFonts w:ascii="Calibri" w:eastAsia="Calibri" w:hAnsi="Calibri" w:cs="Calibri"/>
          <w:b/>
          <w:bCs/>
          <w:color w:val="000000" w:themeColor="text1"/>
        </w:rPr>
        <w:t xml:space="preserve"> DE MANUTENÇÃO</w:t>
      </w:r>
      <w:r w:rsidRPr="00F76301">
        <w:rPr>
          <w:rFonts w:ascii="Calibri" w:eastAsia="Calibri" w:hAnsi="Calibri" w:cs="Calibri"/>
          <w:b/>
          <w:bCs/>
          <w:color w:val="000000" w:themeColor="text1"/>
        </w:rPr>
        <w:t xml:space="preserve"> (PLANO DE TRABALHO)</w:t>
      </w:r>
      <w:r w:rsidR="4A8BB085" w:rsidRPr="00F76301">
        <w:rPr>
          <w:rFonts w:ascii="Calibri" w:eastAsia="Calibri" w:hAnsi="Calibri" w:cs="Calibri"/>
          <w:b/>
          <w:bCs/>
          <w:color w:val="000000" w:themeColor="text1"/>
        </w:rPr>
        <w:t> </w:t>
      </w:r>
    </w:p>
    <w:p w14:paraId="1715E233" w14:textId="0F5BE5D8" w:rsidR="00EE2BCB" w:rsidRPr="00F76301" w:rsidRDefault="00EE2BCB"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Preenchimento do modelo</w:t>
      </w:r>
    </w:p>
    <w:p w14:paraId="1B96D3C6" w14:textId="327DC9C7" w:rsidR="00EE2BCB" w:rsidRPr="00F76301" w:rsidRDefault="2655E9DA" w:rsidP="4115659B">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color w:val="000000" w:themeColor="text1"/>
        </w:rPr>
        <w:t>Para se inscrever neste edital é necessário</w:t>
      </w:r>
      <w:r w:rsidR="00FF186D" w:rsidRPr="00F76301">
        <w:rPr>
          <w:rFonts w:ascii="Calibri" w:eastAsia="Calibri" w:hAnsi="Calibri" w:cs="Calibri"/>
          <w:color w:val="000000" w:themeColor="text1"/>
        </w:rPr>
        <w:t xml:space="preserve"> </w:t>
      </w:r>
      <w:r w:rsidR="00E91292" w:rsidRPr="00F76301">
        <w:rPr>
          <w:rFonts w:ascii="Calibri" w:eastAsia="Calibri" w:hAnsi="Calibri" w:cs="Calibri"/>
          <w:color w:val="000000" w:themeColor="text1"/>
        </w:rPr>
        <w:t>preencher</w:t>
      </w:r>
      <w:r w:rsidR="00EE2BCB" w:rsidRPr="00F76301">
        <w:rPr>
          <w:rFonts w:ascii="Calibri" w:eastAsia="Calibri" w:hAnsi="Calibri" w:cs="Calibri"/>
          <w:color w:val="000000" w:themeColor="text1"/>
        </w:rPr>
        <w:t xml:space="preserve"> </w:t>
      </w:r>
      <w:r w:rsidR="008B0BCB" w:rsidRPr="00F76301">
        <w:rPr>
          <w:rFonts w:ascii="Calibri" w:eastAsia="Calibri" w:hAnsi="Calibri" w:cs="Calibri"/>
          <w:color w:val="000000" w:themeColor="text1"/>
        </w:rPr>
        <w:t xml:space="preserve">o </w:t>
      </w:r>
      <w:r w:rsidR="00EE2BCB" w:rsidRPr="00F76301">
        <w:rPr>
          <w:rFonts w:ascii="Calibri" w:eastAsia="Calibri" w:hAnsi="Calibri" w:cs="Calibri"/>
          <w:color w:val="000000" w:themeColor="text1"/>
        </w:rPr>
        <w:t xml:space="preserve">Anexo II - </w:t>
      </w:r>
      <w:proofErr w:type="spellStart"/>
      <w:r w:rsidR="00EE2BCB" w:rsidRPr="00F76301">
        <w:rPr>
          <w:rFonts w:ascii="Calibri" w:eastAsia="Calibri" w:hAnsi="Calibri" w:cs="Calibri"/>
          <w:color w:val="000000" w:themeColor="text1"/>
        </w:rPr>
        <w:t>Formulário</w:t>
      </w:r>
      <w:proofErr w:type="spellEnd"/>
      <w:r w:rsidR="00EE2BCB" w:rsidRPr="00F76301">
        <w:rPr>
          <w:rFonts w:ascii="Calibri" w:eastAsia="Calibri" w:hAnsi="Calibri" w:cs="Calibri"/>
          <w:color w:val="000000" w:themeColor="text1"/>
        </w:rPr>
        <w:t xml:space="preserve"> de </w:t>
      </w:r>
      <w:proofErr w:type="spellStart"/>
      <w:r w:rsidR="00EE2BCB" w:rsidRPr="00F76301">
        <w:rPr>
          <w:rFonts w:ascii="Calibri" w:eastAsia="Calibri" w:hAnsi="Calibri" w:cs="Calibri"/>
          <w:color w:val="000000" w:themeColor="text1"/>
        </w:rPr>
        <w:t>Inscrição</w:t>
      </w:r>
      <w:proofErr w:type="spellEnd"/>
      <w:r w:rsidR="00EE2BCB" w:rsidRPr="00F76301">
        <w:rPr>
          <w:rFonts w:ascii="Calibri" w:eastAsia="Calibri" w:hAnsi="Calibri" w:cs="Calibri"/>
          <w:color w:val="000000" w:themeColor="text1"/>
        </w:rPr>
        <w:t>/Plano de Trabalho</w:t>
      </w:r>
      <w:r w:rsidR="008B0BCB" w:rsidRPr="00F76301">
        <w:rPr>
          <w:rFonts w:ascii="Calibri" w:eastAsia="Calibri" w:hAnsi="Calibri" w:cs="Calibri"/>
          <w:color w:val="000000" w:themeColor="text1"/>
        </w:rPr>
        <w:t>, documento que contém a ficha de inscrição</w:t>
      </w:r>
      <w:r w:rsidR="4BCA2A84" w:rsidRPr="00F76301">
        <w:rPr>
          <w:rFonts w:ascii="Calibri" w:eastAsia="Calibri" w:hAnsi="Calibri" w:cs="Calibri"/>
          <w:color w:val="000000" w:themeColor="text1"/>
        </w:rPr>
        <w:t xml:space="preserve"> e</w:t>
      </w:r>
      <w:r w:rsidR="008B0BCB" w:rsidRPr="00F76301">
        <w:rPr>
          <w:rFonts w:ascii="Calibri" w:eastAsia="Calibri" w:hAnsi="Calibri" w:cs="Calibri"/>
          <w:color w:val="000000" w:themeColor="text1"/>
        </w:rPr>
        <w:t xml:space="preserve"> a descrição do projeto.</w:t>
      </w:r>
    </w:p>
    <w:p w14:paraId="767A08BB" w14:textId="5C7213DD" w:rsidR="0866EB7C" w:rsidRPr="00F76301" w:rsidRDefault="0866EB7C"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O agente cultural </w:t>
      </w:r>
      <w:r w:rsidR="47193A24" w:rsidRPr="00F76301">
        <w:rPr>
          <w:rFonts w:ascii="Calibri" w:eastAsia="Calibri" w:hAnsi="Calibri" w:cs="Calibri"/>
          <w:color w:val="000000" w:themeColor="text1"/>
        </w:rPr>
        <w:t>será o único responsável pela veracidade d</w:t>
      </w:r>
      <w:r w:rsidR="693855B0" w:rsidRPr="00F76301">
        <w:rPr>
          <w:rFonts w:ascii="Calibri" w:eastAsia="Calibri" w:hAnsi="Calibri" w:cs="Calibri"/>
          <w:color w:val="000000" w:themeColor="text1"/>
        </w:rPr>
        <w:t>o projeto</w:t>
      </w:r>
      <w:r w:rsidR="47193A24" w:rsidRPr="00F76301">
        <w:rPr>
          <w:rFonts w:ascii="Calibri" w:eastAsia="Calibri" w:hAnsi="Calibri" w:cs="Calibri"/>
          <w:color w:val="000000" w:themeColor="text1"/>
        </w:rPr>
        <w:t xml:space="preserve"> e documentos encaminhados, isentando o </w:t>
      </w:r>
      <w:r w:rsidR="47193A24" w:rsidRPr="00F76301">
        <w:rPr>
          <w:rFonts w:ascii="Calibri" w:eastAsia="Calibri" w:hAnsi="Calibri" w:cs="Calibri"/>
          <w:color w:val="FF0000"/>
        </w:rPr>
        <w:t xml:space="preserve">[ENTE PÚBLICO] </w:t>
      </w:r>
      <w:r w:rsidR="47193A24" w:rsidRPr="00F76301">
        <w:rPr>
          <w:rFonts w:ascii="Calibri" w:eastAsia="Calibri" w:hAnsi="Calibri" w:cs="Calibri"/>
          <w:color w:val="000000" w:themeColor="text1"/>
        </w:rPr>
        <w:t xml:space="preserve">de qualquer responsabilidade civil ou penal. </w:t>
      </w:r>
    </w:p>
    <w:p w14:paraId="33631777" w14:textId="2AA70D74" w:rsidR="009D2A2A" w:rsidRPr="00F76301" w:rsidRDefault="009D2A2A" w:rsidP="4115659B">
      <w:pPr>
        <w:pStyle w:val="textojustificado"/>
        <w:spacing w:before="120" w:beforeAutospacing="0" w:after="120" w:afterAutospacing="0"/>
        <w:ind w:right="120"/>
        <w:jc w:val="both"/>
        <w:rPr>
          <w:rFonts w:ascii="Calibri" w:eastAsia="Calibri" w:hAnsi="Calibri" w:cs="Calibri"/>
          <w:color w:val="000000" w:themeColor="text1"/>
        </w:rPr>
      </w:pPr>
    </w:p>
    <w:p w14:paraId="3D3B603C" w14:textId="13ADFE45" w:rsidR="00FD0441" w:rsidRPr="00F76301" w:rsidRDefault="00FD0441" w:rsidP="00FD0441">
      <w:pPr>
        <w:pStyle w:val="textojustificado"/>
        <w:numPr>
          <w:ilvl w:val="1"/>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 xml:space="preserve">Custos </w:t>
      </w:r>
      <w:r w:rsidR="00C24C63" w:rsidRPr="00F76301">
        <w:rPr>
          <w:rFonts w:ascii="Calibri" w:eastAsia="Calibri" w:hAnsi="Calibri" w:cs="Calibri"/>
          <w:b/>
          <w:bCs/>
          <w:color w:val="000000" w:themeColor="text1"/>
        </w:rPr>
        <w:t>de manutenção</w:t>
      </w:r>
    </w:p>
    <w:p w14:paraId="2564ADA8" w14:textId="7AEDE4EC" w:rsidR="00FD0441" w:rsidRPr="00234BCB" w:rsidRDefault="00FD0441" w:rsidP="00234BCB">
      <w:pPr>
        <w:pStyle w:val="textojustificado"/>
        <w:spacing w:before="120" w:beforeAutospacing="0" w:after="120" w:afterAutospacing="0"/>
        <w:ind w:right="120"/>
        <w:jc w:val="both"/>
        <w:rPr>
          <w:rStyle w:val="normaltextrun"/>
          <w:rFonts w:ascii="Calibri" w:eastAsia="Calibri" w:hAnsi="Calibri" w:cs="Calibri"/>
          <w:color w:val="000000"/>
        </w:rPr>
      </w:pPr>
      <w:r w:rsidRPr="00F76301">
        <w:rPr>
          <w:rStyle w:val="normaltextrun"/>
          <w:rFonts w:ascii="Calibri" w:hAnsi="Calibri" w:cs="Calibri"/>
          <w:color w:val="000000"/>
        </w:rPr>
        <w:t xml:space="preserve">O agente cultural deve preencher a planilha orçamentária constante no Anexo II indicando os custos </w:t>
      </w:r>
      <w:r w:rsidR="00DC5BEF" w:rsidRPr="00F76301">
        <w:rPr>
          <w:rStyle w:val="normaltextrun"/>
          <w:rFonts w:ascii="Calibri" w:hAnsi="Calibri" w:cs="Calibri"/>
          <w:color w:val="000000"/>
        </w:rPr>
        <w:t xml:space="preserve">de manutenção </w:t>
      </w:r>
      <w:r w:rsidR="00ED5CEB">
        <w:rPr>
          <w:rStyle w:val="normaltextrun"/>
          <w:rFonts w:ascii="Calibri" w:hAnsi="Calibri" w:cs="Calibri"/>
          <w:color w:val="000000"/>
        </w:rPr>
        <w:t>da biblioteca comunitária</w:t>
      </w:r>
      <w:r w:rsidR="00D4596C" w:rsidRPr="00F76301">
        <w:rPr>
          <w:rFonts w:ascii="Calibri" w:eastAsia="Calibri" w:hAnsi="Calibri" w:cs="Calibri"/>
          <w:color w:val="000000" w:themeColor="text1"/>
        </w:rPr>
        <w:t xml:space="preserve">, </w:t>
      </w:r>
      <w:r w:rsidRPr="00F76301">
        <w:rPr>
          <w:rStyle w:val="normaltextrun"/>
          <w:rFonts w:ascii="Calibri" w:hAnsi="Calibri" w:cs="Calibri"/>
          <w:color w:val="000000"/>
        </w:rPr>
        <w:t>por categoria, acompanhado dos valores condizentes com as práticas de mercado. O agente cultural pode informar qual a referência de preço utilizada, de acordo com as características e realidades do projeto.</w:t>
      </w:r>
      <w:r w:rsidRPr="00F76301">
        <w:rPr>
          <w:rStyle w:val="eop"/>
          <w:rFonts w:ascii="Calibri" w:hAnsi="Calibri" w:cs="Calibri"/>
          <w:color w:val="000000"/>
        </w:rPr>
        <w:t> </w:t>
      </w:r>
    </w:p>
    <w:p w14:paraId="3B57048C" w14:textId="0A78EB9D" w:rsidR="00FD0441" w:rsidRPr="00F76301" w:rsidRDefault="00FD0441" w:rsidP="00FD0441">
      <w:pPr>
        <w:pStyle w:val="paragraph"/>
        <w:spacing w:before="0" w:beforeAutospacing="0" w:after="0" w:afterAutospacing="0"/>
        <w:ind w:right="120"/>
        <w:jc w:val="both"/>
        <w:textAlignment w:val="baseline"/>
        <w:rPr>
          <w:rStyle w:val="eop"/>
          <w:rFonts w:ascii="Calibri" w:hAnsi="Calibri" w:cs="Calibri"/>
          <w:color w:val="000000"/>
        </w:rPr>
      </w:pPr>
      <w:r w:rsidRPr="00F76301">
        <w:rPr>
          <w:rStyle w:val="normaltextrun"/>
          <w:rFonts w:ascii="Calibri" w:hAnsi="Calibri" w:cs="Calibri"/>
          <w:b/>
          <w:bCs/>
          <w:color w:val="000000"/>
        </w:rPr>
        <w:t>Atenção!</w:t>
      </w:r>
      <w:r w:rsidRPr="00F76301">
        <w:rPr>
          <w:rStyle w:val="normaltextrun"/>
          <w:rFonts w:ascii="Calibri" w:hAnsi="Calibri" w:cs="Calibri"/>
          <w:color w:val="000000"/>
        </w:rPr>
        <w:t xml:space="preserve"> </w:t>
      </w:r>
      <w:r w:rsidR="00DC5BEF" w:rsidRPr="00F76301">
        <w:rPr>
          <w:rStyle w:val="normaltextrun"/>
          <w:rFonts w:ascii="Calibri" w:hAnsi="Calibri" w:cs="Calibri"/>
          <w:color w:val="000000"/>
        </w:rPr>
        <w:t xml:space="preserve">A planilha </w:t>
      </w:r>
      <w:r w:rsidRPr="00F76301">
        <w:rPr>
          <w:rStyle w:val="normaltextrun"/>
          <w:rFonts w:ascii="Calibri" w:hAnsi="Calibri" w:cs="Calibri"/>
          <w:color w:val="000000"/>
        </w:rPr>
        <w:t xml:space="preserve">poderá </w:t>
      </w:r>
      <w:r w:rsidR="00DC5BEF" w:rsidRPr="00F76301">
        <w:rPr>
          <w:rStyle w:val="normaltextrun"/>
          <w:rFonts w:ascii="Calibri" w:hAnsi="Calibri" w:cs="Calibri"/>
          <w:color w:val="000000"/>
        </w:rPr>
        <w:t>conter</w:t>
      </w:r>
      <w:r w:rsidRPr="00F76301">
        <w:rPr>
          <w:rStyle w:val="normaltextrun"/>
          <w:rFonts w:ascii="Calibri" w:hAnsi="Calibri" w:cs="Calibri"/>
          <w:color w:val="000000"/>
        </w:rPr>
        <w:t xml:space="preserve">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w:t>
      </w:r>
      <w:r w:rsidRPr="00F76301">
        <w:rPr>
          <w:rStyle w:val="eop"/>
          <w:rFonts w:ascii="Calibri" w:hAnsi="Calibri" w:cs="Calibri"/>
          <w:color w:val="000000"/>
        </w:rPr>
        <w:t> </w:t>
      </w:r>
    </w:p>
    <w:p w14:paraId="1AB6D22B" w14:textId="77777777" w:rsidR="00D83700" w:rsidRPr="00F76301" w:rsidRDefault="00D83700" w:rsidP="00FD0441">
      <w:pPr>
        <w:pStyle w:val="paragraph"/>
        <w:spacing w:before="0" w:beforeAutospacing="0" w:after="0" w:afterAutospacing="0"/>
        <w:ind w:right="120"/>
        <w:jc w:val="both"/>
        <w:textAlignment w:val="baseline"/>
        <w:rPr>
          <w:rFonts w:ascii="Calibri" w:hAnsi="Calibri" w:cs="Calibri"/>
        </w:rPr>
      </w:pPr>
    </w:p>
    <w:p w14:paraId="54146544" w14:textId="2D39AC06" w:rsidR="00FD0441" w:rsidRDefault="00FD0441" w:rsidP="00234BCB">
      <w:pPr>
        <w:pStyle w:val="paragraph"/>
        <w:spacing w:before="0" w:beforeAutospacing="0" w:after="0" w:afterAutospacing="0"/>
        <w:ind w:right="120"/>
        <w:jc w:val="both"/>
        <w:textAlignment w:val="baseline"/>
        <w:rPr>
          <w:rStyle w:val="eop"/>
          <w:rFonts w:ascii="Calibri" w:hAnsi="Calibri" w:cs="Calibri"/>
          <w:color w:val="000000"/>
        </w:rPr>
      </w:pPr>
      <w:r w:rsidRPr="00F76301">
        <w:rPr>
          <w:rStyle w:val="normaltextrun"/>
          <w:rFonts w:ascii="Calibri" w:hAnsi="Calibri" w:cs="Calibri"/>
          <w:b/>
          <w:bCs/>
          <w:color w:val="000000"/>
        </w:rPr>
        <w:t>Atenção!</w:t>
      </w:r>
      <w:r w:rsidRPr="00F76301">
        <w:rPr>
          <w:rStyle w:val="normaltextrun"/>
          <w:rFonts w:ascii="Calibri" w:hAnsi="Calibri" w:cs="Calibri"/>
          <w:color w:val="000000"/>
        </w:rPr>
        <w:t xml:space="preserve"> O </w:t>
      </w:r>
      <w:r w:rsidR="00D4596C" w:rsidRPr="00F76301">
        <w:rPr>
          <w:rStyle w:val="normaltextrun"/>
          <w:rFonts w:ascii="Calibri" w:hAnsi="Calibri" w:cs="Calibri"/>
          <w:color w:val="000000"/>
        </w:rPr>
        <w:t xml:space="preserve">subsídio </w:t>
      </w:r>
      <w:r w:rsidRPr="00F76301">
        <w:rPr>
          <w:rStyle w:val="normaltextrun"/>
          <w:rFonts w:ascii="Calibri" w:hAnsi="Calibri" w:cs="Calibri"/>
          <w:color w:val="000000"/>
        </w:rPr>
        <w:t>concedido por meio deste Edital poderá ser acumulado com recursos captados por meio de leis de incentivo fiscal, patrocínio direto privado,</w:t>
      </w:r>
      <w:r w:rsidR="00234BCB">
        <w:rPr>
          <w:rStyle w:val="normaltextrun"/>
          <w:rFonts w:ascii="Calibri" w:hAnsi="Calibri" w:cs="Calibri"/>
          <w:color w:val="000000"/>
        </w:rPr>
        <w:t xml:space="preserve"> recursos da PNAB empregados na Política Nacional de Cultura Viva</w:t>
      </w:r>
      <w:r w:rsidRPr="00F76301">
        <w:rPr>
          <w:rStyle w:val="normaltextrun"/>
          <w:rFonts w:ascii="Calibri" w:hAnsi="Calibri" w:cs="Calibri"/>
          <w:color w:val="000000"/>
        </w:rPr>
        <w:t xml:space="preserve"> e outros programas e/ou apoios federais, estaduais e municipais, vedada a duplicidade ou a sobreposição de fontes de recursos no custeio de um mesmo item de despesa.</w:t>
      </w:r>
      <w:r w:rsidRPr="00F76301">
        <w:rPr>
          <w:rStyle w:val="eop"/>
          <w:rFonts w:ascii="Calibri" w:hAnsi="Calibri" w:cs="Calibri"/>
          <w:color w:val="000000"/>
        </w:rPr>
        <w:t> </w:t>
      </w:r>
    </w:p>
    <w:p w14:paraId="5EC5B78E" w14:textId="77777777" w:rsidR="00234BCB" w:rsidRPr="00234BCB" w:rsidRDefault="00234BCB" w:rsidP="00234BCB">
      <w:pPr>
        <w:pStyle w:val="paragraph"/>
        <w:spacing w:before="0" w:beforeAutospacing="0" w:after="0" w:afterAutospacing="0"/>
        <w:ind w:right="120"/>
        <w:jc w:val="both"/>
        <w:textAlignment w:val="baseline"/>
        <w:rPr>
          <w:rFonts w:ascii="Calibri" w:hAnsi="Calibri" w:cs="Calibri"/>
          <w:color w:val="000000"/>
        </w:rPr>
      </w:pPr>
    </w:p>
    <w:p w14:paraId="0D97942E" w14:textId="77777777" w:rsidR="00234BCB" w:rsidRDefault="00234BCB" w:rsidP="00234BCB">
      <w:pPr>
        <w:pStyle w:val="paragraph"/>
        <w:spacing w:before="0" w:beforeAutospacing="0" w:after="0" w:afterAutospacing="0"/>
        <w:ind w:right="120"/>
        <w:jc w:val="both"/>
        <w:textAlignment w:val="baseline"/>
        <w:rPr>
          <w:rFonts w:ascii="Segoe UI" w:hAnsi="Segoe UI" w:cs="Segoe UI"/>
          <w:sz w:val="18"/>
          <w:szCs w:val="18"/>
        </w:rPr>
      </w:pPr>
      <w:r>
        <w:rPr>
          <w:rStyle w:val="normaltextrun"/>
          <w:rFonts w:ascii="Calibri" w:hAnsi="Calibri" w:cs="Calibri"/>
          <w:b/>
          <w:bCs/>
          <w:color w:val="000000"/>
        </w:rPr>
        <w:t>Atenção!</w:t>
      </w:r>
      <w:r>
        <w:rPr>
          <w:rStyle w:val="normaltextrun"/>
          <w:rFonts w:ascii="Calibri" w:hAnsi="Calibri" w:cs="Calibri"/>
          <w:color w:val="000000"/>
        </w:rPr>
        <w:t xml:space="preserve"> Em caso de cobrança de ingresso ou venda de produtos, os recursos provenientes deverão ser revertidos ao próprio projeto, devendo ser apresentada na planilha orçamentária a previsão de arrecadação, juntamente com a relação de quais itens serão custeados com esse recurso.</w:t>
      </w:r>
      <w:r>
        <w:rPr>
          <w:rStyle w:val="eop"/>
          <w:rFonts w:ascii="Calibri" w:hAnsi="Calibri" w:cs="Calibri"/>
          <w:color w:val="000000"/>
        </w:rPr>
        <w:t> </w:t>
      </w:r>
    </w:p>
    <w:p w14:paraId="233F6595" w14:textId="5AF2BC96" w:rsidR="00234BCB" w:rsidRPr="00234BCB" w:rsidRDefault="00234BCB" w:rsidP="00234BCB">
      <w:pPr>
        <w:pStyle w:val="paragraph"/>
        <w:spacing w:before="0" w:beforeAutospacing="0" w:after="0" w:afterAutospacing="0"/>
        <w:ind w:right="120"/>
        <w:jc w:val="both"/>
        <w:textAlignment w:val="baseline"/>
        <w:rPr>
          <w:rFonts w:ascii="Segoe UI" w:hAnsi="Segoe UI" w:cs="Segoe UI"/>
          <w:sz w:val="18"/>
          <w:szCs w:val="18"/>
        </w:rPr>
      </w:pPr>
      <w:r>
        <w:rPr>
          <w:rStyle w:val="eop"/>
          <w:rFonts w:ascii="Calibri" w:hAnsi="Calibri" w:cs="Calibri"/>
          <w:color w:val="000000"/>
        </w:rPr>
        <w:t> </w:t>
      </w:r>
    </w:p>
    <w:p w14:paraId="3F91257F" w14:textId="71F80CEA" w:rsidR="009D2A2A" w:rsidRPr="00F76301" w:rsidRDefault="21F29E38"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lastRenderedPageBreak/>
        <w:t>Contrapartida</w:t>
      </w:r>
    </w:p>
    <w:p w14:paraId="589E63E8" w14:textId="738977E5" w:rsidR="009D2A2A" w:rsidRPr="00F76301" w:rsidRDefault="00C13E9D" w:rsidP="4115659B">
      <w:pPr>
        <w:pStyle w:val="textojustificado"/>
        <w:spacing w:before="120" w:beforeAutospacing="0" w:after="120" w:afterAutospacing="0"/>
        <w:ind w:right="120"/>
        <w:jc w:val="both"/>
        <w:rPr>
          <w:rFonts w:ascii="Calibri" w:eastAsia="Calibri" w:hAnsi="Calibri" w:cs="Calibri"/>
          <w:color w:val="000000" w:themeColor="text1"/>
        </w:rPr>
      </w:pPr>
      <w:r>
        <w:rPr>
          <w:rFonts w:ascii="Calibri" w:eastAsia="Calibri" w:hAnsi="Calibri" w:cs="Calibri"/>
          <w:color w:val="000000" w:themeColor="text1"/>
        </w:rPr>
        <w:t>As bibliotecas comunitárias</w:t>
      </w:r>
      <w:r w:rsidR="21F29E38" w:rsidRPr="00F76301">
        <w:rPr>
          <w:rFonts w:ascii="Calibri" w:eastAsia="Calibri" w:hAnsi="Calibri" w:cs="Calibri"/>
          <w:color w:val="000000" w:themeColor="text1"/>
        </w:rPr>
        <w:t xml:space="preserve"> são obrigad</w:t>
      </w:r>
      <w:r>
        <w:rPr>
          <w:rFonts w:ascii="Calibri" w:eastAsia="Calibri" w:hAnsi="Calibri" w:cs="Calibri"/>
          <w:color w:val="000000" w:themeColor="text1"/>
        </w:rPr>
        <w:t>a</w:t>
      </w:r>
      <w:r w:rsidR="21F29E38" w:rsidRPr="00F76301">
        <w:rPr>
          <w:rFonts w:ascii="Calibri" w:eastAsia="Calibri" w:hAnsi="Calibri" w:cs="Calibri"/>
          <w:color w:val="000000" w:themeColor="text1"/>
        </w:rPr>
        <w:t xml:space="preserve">s a garantir, como contrapartida, a realização, de forma gratuita, em intervalos regulares, de atividades destinadas aos alunos de escolas públicas ou de atividades em espaços públicos de sua comunidade, inclusive apresentações ao vivo com interação popular, podendo ser utilizados meios digitais, em cooperação e com planejamento definido com o </w:t>
      </w:r>
      <w:r w:rsidR="00687BDB" w:rsidRPr="00F76301">
        <w:rPr>
          <w:rFonts w:ascii="Calibri" w:eastAsia="Calibri" w:hAnsi="Calibri" w:cs="Calibri"/>
          <w:color w:val="FF0000"/>
        </w:rPr>
        <w:t>[ESTADO/DF/MUNICÍPIO].</w:t>
      </w:r>
    </w:p>
    <w:p w14:paraId="020D2655" w14:textId="56C95B77" w:rsidR="009D2A2A" w:rsidRPr="00F76301" w:rsidRDefault="009D2A2A" w:rsidP="4115659B">
      <w:pPr>
        <w:pStyle w:val="textojustificado"/>
        <w:spacing w:before="120" w:beforeAutospacing="0" w:after="120" w:afterAutospacing="0"/>
        <w:ind w:right="120"/>
        <w:jc w:val="both"/>
        <w:rPr>
          <w:rFonts w:ascii="Calibri" w:eastAsia="Calibri" w:hAnsi="Calibri" w:cs="Calibri"/>
          <w:color w:val="000000"/>
        </w:rPr>
      </w:pPr>
    </w:p>
    <w:p w14:paraId="4CA8B784" w14:textId="43C28254" w:rsidR="00FF186D" w:rsidRPr="00F76301" w:rsidRDefault="00442120"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 xml:space="preserve">Recursos de acessibilidade </w:t>
      </w:r>
    </w:p>
    <w:p w14:paraId="53B09F58" w14:textId="5AA9C346" w:rsidR="4A8BB085" w:rsidRPr="00F76301" w:rsidRDefault="00CC6FD1" w:rsidP="4115659B">
      <w:pPr>
        <w:pStyle w:val="textojustificado"/>
        <w:spacing w:before="120" w:beforeAutospacing="0" w:after="120" w:afterAutospacing="0"/>
        <w:ind w:left="120" w:right="120"/>
        <w:jc w:val="both"/>
        <w:rPr>
          <w:rFonts w:ascii="Calibri" w:eastAsia="Calibri" w:hAnsi="Calibri" w:cs="Calibri"/>
          <w:color w:val="000000" w:themeColor="text1"/>
        </w:rPr>
      </w:pPr>
      <w:r>
        <w:rPr>
          <w:rFonts w:ascii="Calibri" w:eastAsia="Calibri" w:hAnsi="Calibri" w:cs="Calibri"/>
          <w:color w:val="000000" w:themeColor="text1"/>
        </w:rPr>
        <w:t>As bibliotecas comunitárias</w:t>
      </w:r>
      <w:r w:rsidR="64138BF7" w:rsidRPr="00F76301">
        <w:rPr>
          <w:rFonts w:ascii="Calibri" w:eastAsia="Calibri" w:hAnsi="Calibri" w:cs="Calibri"/>
          <w:color w:val="000000" w:themeColor="text1"/>
        </w:rPr>
        <w:t xml:space="preserve"> </w:t>
      </w:r>
      <w:r w:rsidR="4A8BB085" w:rsidRPr="00F76301">
        <w:rPr>
          <w:rFonts w:ascii="Calibri" w:eastAsia="Calibri" w:hAnsi="Calibri" w:cs="Calibri"/>
          <w:color w:val="000000" w:themeColor="text1"/>
        </w:rPr>
        <w:t>devem</w:t>
      </w:r>
      <w:r w:rsidR="5EAB304B" w:rsidRPr="00F76301">
        <w:rPr>
          <w:rFonts w:ascii="Calibri" w:eastAsia="Calibri" w:hAnsi="Calibri" w:cs="Calibri"/>
          <w:color w:val="000000" w:themeColor="text1"/>
        </w:rPr>
        <w:t xml:space="preserve"> implementar</w:t>
      </w:r>
      <w:r w:rsidR="4A8BB085" w:rsidRPr="00F76301">
        <w:rPr>
          <w:rFonts w:ascii="Calibri" w:eastAsia="Calibri" w:hAnsi="Calibri" w:cs="Calibri"/>
          <w:color w:val="000000" w:themeColor="text1"/>
        </w:rPr>
        <w:t xml:space="preserve"> medidas de acessibilidade física, atitudinal e comunicacional compatíveis com as características dos produtos resultantes do objeto, nos termos do disposto na </w:t>
      </w:r>
      <w:hyperlink r:id="rId16">
        <w:r w:rsidR="4A8BB085" w:rsidRPr="00F76301">
          <w:rPr>
            <w:rStyle w:val="Hyperlink"/>
            <w:rFonts w:ascii="Calibri" w:eastAsia="Calibri" w:hAnsi="Calibri" w:cs="Calibri"/>
          </w:rPr>
          <w:t>Lei nº 13.146, de 6 de julho de 2015</w:t>
        </w:r>
      </w:hyperlink>
      <w:r w:rsidR="4A8BB085" w:rsidRPr="00F76301">
        <w:rPr>
          <w:rFonts w:ascii="Calibri" w:eastAsia="Calibri" w:hAnsi="Calibri" w:cs="Calibri"/>
          <w:color w:val="000000" w:themeColor="text1"/>
        </w:rPr>
        <w:t> (Lei Brasileira de Inclusão</w:t>
      </w:r>
      <w:r w:rsidR="72CEA5D8" w:rsidRPr="00F76301">
        <w:rPr>
          <w:rFonts w:ascii="Calibri" w:eastAsia="Calibri" w:hAnsi="Calibri" w:cs="Calibri"/>
          <w:color w:val="000000" w:themeColor="text1"/>
        </w:rPr>
        <w:t xml:space="preserve"> da Pessoa com Deficiência</w:t>
      </w:r>
      <w:r w:rsidR="4A8BB085" w:rsidRPr="00F76301">
        <w:rPr>
          <w:rFonts w:ascii="Calibri" w:eastAsia="Calibri" w:hAnsi="Calibri" w:cs="Calibri"/>
          <w:color w:val="000000" w:themeColor="text1"/>
        </w:rPr>
        <w:t>)</w:t>
      </w:r>
      <w:r w:rsidR="74E93D89" w:rsidRPr="00F76301">
        <w:rPr>
          <w:rFonts w:ascii="Calibri" w:eastAsia="Calibri" w:hAnsi="Calibri" w:cs="Calibri"/>
          <w:color w:val="000000" w:themeColor="text1"/>
        </w:rPr>
        <w:t>.</w:t>
      </w:r>
    </w:p>
    <w:p w14:paraId="462A3988" w14:textId="1FD75490" w:rsidR="74E93D89" w:rsidRPr="00F76301" w:rsidRDefault="74E93D89" w:rsidP="4115659B">
      <w:pPr>
        <w:pStyle w:val="textojustificado"/>
        <w:spacing w:before="120" w:beforeAutospacing="0" w:after="120" w:afterAutospacing="0"/>
        <w:ind w:left="120" w:right="120"/>
        <w:jc w:val="both"/>
        <w:rPr>
          <w:rFonts w:ascii="Calibri" w:eastAsia="Calibri" w:hAnsi="Calibri" w:cs="Calibri"/>
          <w:color w:val="000000" w:themeColor="text1"/>
        </w:rPr>
      </w:pPr>
      <w:r w:rsidRPr="00F76301">
        <w:rPr>
          <w:rFonts w:ascii="Calibri" w:eastAsia="Calibri" w:hAnsi="Calibri" w:cs="Calibri"/>
          <w:color w:val="000000" w:themeColor="text1"/>
        </w:rPr>
        <w:t>São medidas de acessibilidade:</w:t>
      </w:r>
    </w:p>
    <w:p w14:paraId="18A370B8" w14:textId="7777777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I - </w:t>
      </w:r>
      <w:proofErr w:type="gramStart"/>
      <w:r w:rsidRPr="00F76301">
        <w:rPr>
          <w:rFonts w:ascii="Calibri" w:eastAsia="Calibri" w:hAnsi="Calibri" w:cs="Calibri"/>
          <w:color w:val="000000" w:themeColor="text1"/>
        </w:rPr>
        <w:t>no</w:t>
      </w:r>
      <w:proofErr w:type="gramEnd"/>
      <w:r w:rsidRPr="00F76301">
        <w:rPr>
          <w:rFonts w:ascii="Calibri" w:eastAsia="Calibri" w:hAnsi="Calibri" w:cs="Calibri"/>
          <w:color w:val="000000" w:themeColor="text1"/>
        </w:rPr>
        <w:t xml:space="preserve"> aspecto arquitetônico, recursos de acessibilidade para permitir o acesso de pessoas com mobilidade reduzida ou idosas aos locais onde se realizam as atividades culturais e a espaços acessórios, como banheiros, áreas de alimentação e circulação;</w:t>
      </w:r>
    </w:p>
    <w:p w14:paraId="51280874" w14:textId="7777777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II - </w:t>
      </w:r>
      <w:proofErr w:type="gramStart"/>
      <w:r w:rsidRPr="00F76301">
        <w:rPr>
          <w:rFonts w:ascii="Calibri" w:eastAsia="Calibri" w:hAnsi="Calibri" w:cs="Calibri"/>
          <w:color w:val="000000" w:themeColor="text1"/>
        </w:rPr>
        <w:t>no</w:t>
      </w:r>
      <w:proofErr w:type="gramEnd"/>
      <w:r w:rsidRPr="00F76301">
        <w:rPr>
          <w:rFonts w:ascii="Calibri" w:eastAsia="Calibri" w:hAnsi="Calibri" w:cs="Calibri"/>
          <w:color w:val="000000" w:themeColor="text1"/>
        </w:rPr>
        <w:t xml:space="preserve"> aspecto comunicacional, recursos de acessibilidade para permitir o acesso de pessoas com deficiência intelectual, auditiva ou visual ao conteúdo dos produtos culturais gerados pelo projeto, pela iniciativa ou pelo espaço; e</w:t>
      </w:r>
    </w:p>
    <w:p w14:paraId="07D91A2B" w14:textId="7777777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14:paraId="2ECD96CC" w14:textId="46E6D646"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Especificamente para pessoas com deficiência, mecanismos de protagonismo e participação poderão ser concretizados também por meio das seguintes iniciativas, entre outras:</w:t>
      </w:r>
    </w:p>
    <w:p w14:paraId="201EEC46" w14:textId="7777777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I - </w:t>
      </w:r>
      <w:proofErr w:type="gramStart"/>
      <w:r w:rsidRPr="00F76301">
        <w:rPr>
          <w:rFonts w:ascii="Calibri" w:eastAsia="Calibri" w:hAnsi="Calibri" w:cs="Calibri"/>
          <w:color w:val="000000" w:themeColor="text1"/>
        </w:rPr>
        <w:t>adaptação</w:t>
      </w:r>
      <w:proofErr w:type="gramEnd"/>
      <w:r w:rsidRPr="00F76301">
        <w:rPr>
          <w:rFonts w:ascii="Calibri" w:eastAsia="Calibri" w:hAnsi="Calibri" w:cs="Calibri"/>
          <w:color w:val="000000" w:themeColor="text1"/>
        </w:rPr>
        <w:t xml:space="preserve"> de espaços culturais com residências inclusivas;</w:t>
      </w:r>
    </w:p>
    <w:p w14:paraId="5D5AFCF0" w14:textId="7777777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II - </w:t>
      </w:r>
      <w:proofErr w:type="gramStart"/>
      <w:r w:rsidRPr="00F76301">
        <w:rPr>
          <w:rFonts w:ascii="Calibri" w:eastAsia="Calibri" w:hAnsi="Calibri" w:cs="Calibri"/>
          <w:color w:val="000000" w:themeColor="text1"/>
        </w:rPr>
        <w:t>utilização</w:t>
      </w:r>
      <w:proofErr w:type="gramEnd"/>
      <w:r w:rsidRPr="00F76301">
        <w:rPr>
          <w:rFonts w:ascii="Calibri" w:eastAsia="Calibri" w:hAnsi="Calibri" w:cs="Calibri"/>
          <w:color w:val="000000" w:themeColor="text1"/>
        </w:rPr>
        <w:t xml:space="preserve"> de tecnologias assistivas, ajudas técnicas e produtos com desenho universal;</w:t>
      </w:r>
    </w:p>
    <w:p w14:paraId="06A67648" w14:textId="7777777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III - medidas de prevenção e erradicação de barreiras atitudinais;</w:t>
      </w:r>
    </w:p>
    <w:p w14:paraId="3B145BA2" w14:textId="7777777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IV - </w:t>
      </w:r>
      <w:proofErr w:type="gramStart"/>
      <w:r w:rsidRPr="00F76301">
        <w:rPr>
          <w:rFonts w:ascii="Calibri" w:eastAsia="Calibri" w:hAnsi="Calibri" w:cs="Calibri"/>
          <w:color w:val="000000" w:themeColor="text1"/>
        </w:rPr>
        <w:t>contratação</w:t>
      </w:r>
      <w:proofErr w:type="gramEnd"/>
      <w:r w:rsidRPr="00F76301">
        <w:rPr>
          <w:rFonts w:ascii="Calibri" w:eastAsia="Calibri" w:hAnsi="Calibri" w:cs="Calibri"/>
          <w:color w:val="000000" w:themeColor="text1"/>
        </w:rPr>
        <w:t xml:space="preserve"> de serviços de assistência por acompanhante; ou</w:t>
      </w:r>
    </w:p>
    <w:p w14:paraId="0EB07556" w14:textId="75603FA0" w:rsidR="431D8BCC" w:rsidRPr="00F76301" w:rsidRDefault="00FF186D" w:rsidP="0027150E">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V - </w:t>
      </w:r>
      <w:proofErr w:type="gramStart"/>
      <w:r w:rsidRPr="00F76301">
        <w:rPr>
          <w:rFonts w:ascii="Calibri" w:eastAsia="Calibri" w:hAnsi="Calibri" w:cs="Calibri"/>
          <w:color w:val="000000" w:themeColor="text1"/>
        </w:rPr>
        <w:t>oferta</w:t>
      </w:r>
      <w:proofErr w:type="gramEnd"/>
      <w:r w:rsidRPr="00F76301">
        <w:rPr>
          <w:rFonts w:ascii="Calibri" w:eastAsia="Calibri" w:hAnsi="Calibri" w:cs="Calibri"/>
          <w:color w:val="000000" w:themeColor="text1"/>
        </w:rPr>
        <w:t xml:space="preserve"> de ações de formação e capacitação acessíveis a pessoas com deficiência.</w:t>
      </w:r>
    </w:p>
    <w:p w14:paraId="1592DFC7" w14:textId="320E14CF" w:rsidR="431D8BCC" w:rsidRPr="00F76301" w:rsidRDefault="431D8BCC" w:rsidP="4115659B">
      <w:pPr>
        <w:pStyle w:val="textojustificado"/>
        <w:spacing w:before="120" w:beforeAutospacing="0" w:after="120" w:afterAutospacing="0"/>
        <w:ind w:right="120"/>
        <w:jc w:val="both"/>
        <w:rPr>
          <w:rFonts w:ascii="Calibri" w:eastAsia="Calibri" w:hAnsi="Calibri" w:cs="Calibri"/>
          <w:b/>
          <w:bCs/>
          <w:color w:val="000000" w:themeColor="text1"/>
        </w:rPr>
      </w:pPr>
    </w:p>
    <w:p w14:paraId="00C5E530" w14:textId="210E0DA8" w:rsidR="431D8BCC" w:rsidRPr="00F76301" w:rsidRDefault="431D8BCC" w:rsidP="4115659B">
      <w:pPr>
        <w:pStyle w:val="textojustificado"/>
        <w:numPr>
          <w:ilvl w:val="0"/>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ETAPA DE SELEÇÃO</w:t>
      </w:r>
    </w:p>
    <w:p w14:paraId="66746A12" w14:textId="043EB3EF" w:rsidR="629996CA" w:rsidRPr="00F76301" w:rsidRDefault="363E125E" w:rsidP="00D4596C">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 xml:space="preserve">Quem analisa </w:t>
      </w:r>
      <w:r w:rsidR="00D4596C" w:rsidRPr="00F76301">
        <w:rPr>
          <w:rFonts w:ascii="Calibri" w:eastAsia="Calibri" w:hAnsi="Calibri" w:cs="Calibri"/>
          <w:b/>
          <w:bCs/>
          <w:color w:val="000000" w:themeColor="text1"/>
        </w:rPr>
        <w:t xml:space="preserve">os projetos de manutenção </w:t>
      </w:r>
      <w:r w:rsidR="00CC6FD1">
        <w:rPr>
          <w:rFonts w:ascii="Calibri" w:eastAsia="Calibri" w:hAnsi="Calibri" w:cs="Calibri"/>
          <w:b/>
          <w:bCs/>
          <w:color w:val="000000" w:themeColor="text1"/>
        </w:rPr>
        <w:t>das bibliotecas comunitárias</w:t>
      </w:r>
    </w:p>
    <w:p w14:paraId="362BDF9C" w14:textId="011B281E" w:rsidR="7888C391" w:rsidRPr="00F76301" w:rsidRDefault="7888C391" w:rsidP="4115659B">
      <w:pPr>
        <w:spacing w:before="240" w:after="240" w:line="257" w:lineRule="auto"/>
        <w:ind w:left="120"/>
        <w:jc w:val="both"/>
        <w:rPr>
          <w:rFonts w:ascii="Calibri" w:eastAsia="Calibri" w:hAnsi="Calibri" w:cs="Calibri"/>
          <w:color w:val="000000" w:themeColor="text1"/>
          <w:sz w:val="24"/>
          <w:szCs w:val="24"/>
        </w:rPr>
      </w:pPr>
      <w:r w:rsidRPr="00F76301">
        <w:rPr>
          <w:rFonts w:ascii="Calibri" w:eastAsia="Calibri" w:hAnsi="Calibri" w:cs="Calibri"/>
          <w:color w:val="000000" w:themeColor="text1"/>
          <w:sz w:val="24"/>
          <w:szCs w:val="24"/>
        </w:rPr>
        <w:t xml:space="preserve">Uma comissão de seleção vai avaliar </w:t>
      </w:r>
      <w:r w:rsidR="00D4596C" w:rsidRPr="00F76301">
        <w:rPr>
          <w:rFonts w:ascii="Calibri" w:eastAsia="Calibri" w:hAnsi="Calibri" w:cs="Calibri"/>
          <w:color w:val="000000" w:themeColor="text1"/>
          <w:sz w:val="24"/>
          <w:szCs w:val="24"/>
        </w:rPr>
        <w:t>os projetos</w:t>
      </w:r>
      <w:r w:rsidRPr="00F76301">
        <w:rPr>
          <w:rFonts w:ascii="Calibri" w:eastAsia="Calibri" w:hAnsi="Calibri" w:cs="Calibri"/>
          <w:color w:val="000000" w:themeColor="text1"/>
          <w:sz w:val="24"/>
          <w:szCs w:val="24"/>
        </w:rPr>
        <w:t>. Todas as atividades serão registradas em ata.</w:t>
      </w:r>
    </w:p>
    <w:p w14:paraId="0B818E94" w14:textId="77777777" w:rsidR="001C310F" w:rsidRPr="00F76301" w:rsidRDefault="7888C391" w:rsidP="001C310F">
      <w:pPr>
        <w:spacing w:before="240" w:after="240" w:line="257" w:lineRule="auto"/>
        <w:ind w:left="120"/>
        <w:jc w:val="both"/>
        <w:rPr>
          <w:rStyle w:val="eop"/>
          <w:rFonts w:ascii="Calibri" w:hAnsi="Calibri" w:cs="Calibri"/>
          <w:color w:val="FF0000"/>
          <w:sz w:val="24"/>
          <w:szCs w:val="24"/>
          <w:shd w:val="clear" w:color="auto" w:fill="FFFFFF"/>
        </w:rPr>
      </w:pPr>
      <w:r w:rsidRPr="00F76301">
        <w:rPr>
          <w:rFonts w:ascii="Calibri" w:eastAsia="Calibri" w:hAnsi="Calibri" w:cs="Calibri"/>
          <w:color w:val="000000" w:themeColor="text1"/>
          <w:sz w:val="24"/>
          <w:szCs w:val="24"/>
        </w:rPr>
        <w:lastRenderedPageBreak/>
        <w:t xml:space="preserve">Farão parte desta comissão </w:t>
      </w:r>
      <w:r w:rsidR="001C310F" w:rsidRPr="00F76301">
        <w:rPr>
          <w:rStyle w:val="normaltextrun"/>
          <w:rFonts w:ascii="Calibri" w:hAnsi="Calibri" w:cs="Calibri"/>
          <w:color w:val="FF0000"/>
          <w:sz w:val="24"/>
          <w:szCs w:val="24"/>
          <w:shd w:val="clear" w:color="auto" w:fill="FFFFFF"/>
        </w:rPr>
        <w:t>[INDICAR SE A COMISSÃO SERÁ COMPOSTA POR PARECERISTAS EXTERNOS CONTRATADOS, MEMBROS DO CONSELHO, SERVIDORES DA SECRETARIA. INDICAR TAMBÉM A QUANTIDADE DE MEMBROS DA COMISSÃO DE SELEÇÃO].</w:t>
      </w:r>
      <w:r w:rsidR="001C310F" w:rsidRPr="00F76301">
        <w:rPr>
          <w:rStyle w:val="eop"/>
          <w:rFonts w:ascii="Calibri" w:hAnsi="Calibri" w:cs="Calibri"/>
          <w:color w:val="FF0000"/>
          <w:sz w:val="24"/>
          <w:szCs w:val="24"/>
          <w:shd w:val="clear" w:color="auto" w:fill="FFFFFF"/>
        </w:rPr>
        <w:t> </w:t>
      </w:r>
    </w:p>
    <w:tbl>
      <w:tblPr>
        <w:tblStyle w:val="Tabelacomgrade"/>
        <w:tblW w:w="0" w:type="auto"/>
        <w:tblInd w:w="120" w:type="dxa"/>
        <w:tblLook w:val="04A0" w:firstRow="1" w:lastRow="0" w:firstColumn="1" w:lastColumn="0" w:noHBand="0" w:noVBand="1"/>
      </w:tblPr>
      <w:tblGrid>
        <w:gridCol w:w="8374"/>
      </w:tblGrid>
      <w:tr w:rsidR="00FC6ABD" w:rsidRPr="00F76301" w14:paraId="7065FD55" w14:textId="77777777" w:rsidTr="00FC6ABD">
        <w:tc>
          <w:tcPr>
            <w:tcW w:w="8494" w:type="dxa"/>
          </w:tcPr>
          <w:p w14:paraId="127A1435" w14:textId="421BB3B4" w:rsidR="00FC6ABD" w:rsidRPr="00F76301" w:rsidRDefault="00FC6ABD" w:rsidP="4115659B">
            <w:pPr>
              <w:pStyle w:val="textojustificado"/>
              <w:spacing w:before="120" w:beforeAutospacing="0" w:after="120" w:afterAutospacing="0"/>
              <w:ind w:right="120"/>
              <w:jc w:val="both"/>
              <w:rPr>
                <w:rFonts w:ascii="Calibri" w:eastAsia="Calibri" w:hAnsi="Calibri" w:cs="Calibri"/>
                <w:color w:val="FF0000"/>
              </w:rPr>
            </w:pPr>
            <w:r w:rsidRPr="00F76301">
              <w:rPr>
                <w:rStyle w:val="normaltextrun"/>
                <w:rFonts w:ascii="Calibri" w:hAnsi="Calibri" w:cs="Calibri"/>
                <w:b/>
                <w:bCs/>
                <w:color w:val="000000"/>
                <w:shd w:val="clear" w:color="auto" w:fill="FFFF00"/>
              </w:rPr>
              <w:t>DICA PARA O ENTE FEDERATIVO!</w:t>
            </w:r>
            <w:r w:rsidRPr="00F76301">
              <w:rPr>
                <w:rStyle w:val="normaltextrun"/>
                <w:rFonts w:ascii="Calibri" w:hAnsi="Calibri" w:cs="Calibri"/>
                <w:color w:val="000000"/>
                <w:shd w:val="clear" w:color="auto" w:fill="FFFF00"/>
              </w:rPr>
              <w:t xml:space="preserve"> PODEM SER DESIGNADAS MAIS DE UMA COMISSÃO DE SELEÇÃO.</w:t>
            </w:r>
            <w:r w:rsidRPr="00F76301">
              <w:rPr>
                <w:rStyle w:val="eop"/>
                <w:rFonts w:ascii="Calibri" w:hAnsi="Calibri" w:cs="Calibri"/>
                <w:color w:val="000000"/>
                <w:shd w:val="clear" w:color="auto" w:fill="FFFFFF"/>
              </w:rPr>
              <w:t> </w:t>
            </w:r>
          </w:p>
        </w:tc>
      </w:tr>
    </w:tbl>
    <w:p w14:paraId="49FA2192" w14:textId="77777777" w:rsidR="004D6E9D" w:rsidRPr="00F76301" w:rsidRDefault="004D6E9D" w:rsidP="4115659B">
      <w:pPr>
        <w:pStyle w:val="textojustificado"/>
        <w:spacing w:before="120" w:beforeAutospacing="0" w:after="120" w:afterAutospacing="0"/>
        <w:ind w:left="120" w:right="120"/>
        <w:jc w:val="both"/>
        <w:rPr>
          <w:rFonts w:ascii="Calibri" w:eastAsia="Calibri" w:hAnsi="Calibri" w:cs="Calibri"/>
          <w:color w:val="FF0000"/>
        </w:rPr>
      </w:pPr>
    </w:p>
    <w:p w14:paraId="1ABBC663" w14:textId="4E631F9A" w:rsidR="005D064A" w:rsidRPr="00F76301" w:rsidRDefault="2CFE733D"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 xml:space="preserve">Quem não pode analisar </w:t>
      </w:r>
      <w:r w:rsidR="00D4596C" w:rsidRPr="00F76301">
        <w:rPr>
          <w:rFonts w:ascii="Calibri" w:eastAsia="Calibri" w:hAnsi="Calibri" w:cs="Calibri"/>
          <w:b/>
          <w:bCs/>
          <w:color w:val="000000" w:themeColor="text1"/>
        </w:rPr>
        <w:t>os projetos</w:t>
      </w:r>
    </w:p>
    <w:p w14:paraId="0446396B" w14:textId="186E3062" w:rsidR="005D064A" w:rsidRPr="00F76301" w:rsidRDefault="005D064A" w:rsidP="4115659B">
      <w:pPr>
        <w:pStyle w:val="textojustificado"/>
        <w:spacing w:before="120" w:beforeAutospacing="0" w:after="120" w:afterAutospacing="0"/>
        <w:ind w:left="120" w:right="120"/>
        <w:jc w:val="both"/>
        <w:rPr>
          <w:rFonts w:ascii="Calibri" w:eastAsia="Calibri" w:hAnsi="Calibri" w:cs="Calibri"/>
          <w:b/>
          <w:bCs/>
          <w:color w:val="FF0000"/>
        </w:rPr>
      </w:pPr>
      <w:r w:rsidRPr="00F76301">
        <w:rPr>
          <w:rFonts w:ascii="Calibri" w:eastAsia="Calibri" w:hAnsi="Calibri" w:cs="Calibri"/>
          <w:color w:val="000000" w:themeColor="text1"/>
        </w:rPr>
        <w:t xml:space="preserve">Os membros da comissão de seleção e respectivos suplentes ficam impedidos de participar da apreciação </w:t>
      </w:r>
      <w:r w:rsidR="15FBE93A" w:rsidRPr="00F76301">
        <w:rPr>
          <w:rFonts w:ascii="Calibri" w:eastAsia="Calibri" w:hAnsi="Calibri" w:cs="Calibri"/>
          <w:color w:val="000000" w:themeColor="text1"/>
        </w:rPr>
        <w:t>dos</w:t>
      </w:r>
      <w:r w:rsidRPr="00F76301">
        <w:rPr>
          <w:rFonts w:ascii="Calibri" w:eastAsia="Calibri" w:hAnsi="Calibri" w:cs="Calibri"/>
          <w:color w:val="000000" w:themeColor="text1"/>
        </w:rPr>
        <w:t xml:space="preserve"> projetos </w:t>
      </w:r>
      <w:r w:rsidR="15FBE93A" w:rsidRPr="00F76301">
        <w:rPr>
          <w:rFonts w:ascii="Calibri" w:eastAsia="Calibri" w:hAnsi="Calibri" w:cs="Calibri"/>
          <w:color w:val="000000" w:themeColor="text1"/>
        </w:rPr>
        <w:t>quando</w:t>
      </w:r>
      <w:r w:rsidRPr="00F76301">
        <w:rPr>
          <w:rFonts w:ascii="Calibri" w:eastAsia="Calibri" w:hAnsi="Calibri" w:cs="Calibri"/>
          <w:color w:val="000000" w:themeColor="text1"/>
        </w:rPr>
        <w:t>:</w:t>
      </w:r>
    </w:p>
    <w:p w14:paraId="1515808F" w14:textId="3A3DAA73" w:rsidR="005D064A" w:rsidRPr="00F76301" w:rsidRDefault="005D064A"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I - </w:t>
      </w:r>
      <w:proofErr w:type="gramStart"/>
      <w:r w:rsidRPr="00F76301">
        <w:rPr>
          <w:rFonts w:ascii="Calibri" w:eastAsia="Calibri" w:hAnsi="Calibri" w:cs="Calibri"/>
          <w:color w:val="000000" w:themeColor="text1"/>
        </w:rPr>
        <w:t>t</w:t>
      </w:r>
      <w:r w:rsidR="31641977" w:rsidRPr="00F76301">
        <w:rPr>
          <w:rFonts w:ascii="Calibri" w:eastAsia="Calibri" w:hAnsi="Calibri" w:cs="Calibri"/>
          <w:color w:val="000000" w:themeColor="text1"/>
        </w:rPr>
        <w:t>iverem</w:t>
      </w:r>
      <w:proofErr w:type="gramEnd"/>
      <w:r w:rsidRPr="00F76301">
        <w:rPr>
          <w:rFonts w:ascii="Calibri" w:eastAsia="Calibri" w:hAnsi="Calibri" w:cs="Calibri"/>
          <w:color w:val="000000" w:themeColor="text1"/>
        </w:rPr>
        <w:t xml:space="preserve"> interesse direto na matéria;</w:t>
      </w:r>
    </w:p>
    <w:p w14:paraId="7615DE7F" w14:textId="5D1FCED0" w:rsidR="363E125E" w:rsidRPr="00F76301" w:rsidRDefault="363E125E" w:rsidP="4115659B">
      <w:pPr>
        <w:pStyle w:val="textojustificado"/>
        <w:spacing w:before="120" w:beforeAutospacing="0" w:after="120" w:afterAutospacing="0"/>
        <w:ind w:left="120"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II - </w:t>
      </w:r>
      <w:proofErr w:type="gramStart"/>
      <w:r w:rsidRPr="00F76301">
        <w:rPr>
          <w:rFonts w:ascii="Calibri" w:eastAsia="Calibri" w:hAnsi="Calibri" w:cs="Calibri"/>
          <w:color w:val="000000" w:themeColor="text1"/>
        </w:rPr>
        <w:t>tenham</w:t>
      </w:r>
      <w:proofErr w:type="gramEnd"/>
      <w:r w:rsidRPr="00F76301">
        <w:rPr>
          <w:rFonts w:ascii="Calibri" w:eastAsia="Calibri" w:hAnsi="Calibri" w:cs="Calibri"/>
          <w:color w:val="000000" w:themeColor="text1"/>
        </w:rPr>
        <w:t xml:space="preserve"> participado como colaborador na elaboração do projeto</w:t>
      </w:r>
      <w:r w:rsidR="1FDB1F65" w:rsidRPr="00F76301">
        <w:rPr>
          <w:rFonts w:ascii="Calibri" w:eastAsia="Calibri" w:hAnsi="Calibri" w:cs="Calibri"/>
          <w:color w:val="000000" w:themeColor="text1"/>
        </w:rPr>
        <w:t>;</w:t>
      </w:r>
    </w:p>
    <w:p w14:paraId="4F3AA6BF" w14:textId="4318D0B0" w:rsidR="1FDB1F65" w:rsidRPr="00F76301" w:rsidRDefault="1FDB1F65" w:rsidP="4115659B">
      <w:pPr>
        <w:pStyle w:val="textojustificado"/>
        <w:spacing w:before="120" w:beforeAutospacing="0" w:after="120" w:afterAutospacing="0"/>
        <w:ind w:left="120" w:right="120"/>
        <w:jc w:val="both"/>
        <w:rPr>
          <w:rFonts w:ascii="Calibri" w:eastAsia="Calibri" w:hAnsi="Calibri" w:cs="Calibri"/>
          <w:color w:val="000000" w:themeColor="text1"/>
        </w:rPr>
      </w:pPr>
      <w:r w:rsidRPr="00F76301">
        <w:rPr>
          <w:rFonts w:ascii="Calibri" w:eastAsia="Calibri" w:hAnsi="Calibri" w:cs="Calibri"/>
          <w:color w:val="000000" w:themeColor="text1"/>
        </w:rPr>
        <w:t>III - no caso de inscrição de pessoa jurídica, ou grupo/coletivo:</w:t>
      </w:r>
      <w:r w:rsidR="363E125E" w:rsidRPr="00F76301">
        <w:rPr>
          <w:rFonts w:ascii="Calibri" w:eastAsia="Calibri" w:hAnsi="Calibri" w:cs="Calibri"/>
          <w:color w:val="000000" w:themeColor="text1"/>
        </w:rPr>
        <w:t xml:space="preserve">  </w:t>
      </w:r>
      <w:r w:rsidR="30642533" w:rsidRPr="00F76301">
        <w:rPr>
          <w:rFonts w:ascii="Calibri" w:eastAsia="Calibri" w:hAnsi="Calibri" w:cs="Calibri"/>
          <w:color w:val="000000" w:themeColor="text1"/>
        </w:rPr>
        <w:t>tenham composto o quadro societário da pessoa jurídica ou tenham sido membros do grupo/coletivo nos últimos dois anos, ou se tais situações ocorrem quanto ao cônjuge, companheiro ou parente e afins até o terceiro grau; e</w:t>
      </w:r>
    </w:p>
    <w:p w14:paraId="7896388E" w14:textId="08B7E2DA" w:rsidR="005D064A" w:rsidRPr="00F76301" w:rsidRDefault="363E125E"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I</w:t>
      </w:r>
      <w:r w:rsidR="7A937CA7" w:rsidRPr="00F76301">
        <w:rPr>
          <w:rFonts w:ascii="Calibri" w:eastAsia="Calibri" w:hAnsi="Calibri" w:cs="Calibri"/>
          <w:color w:val="000000" w:themeColor="text1"/>
        </w:rPr>
        <w:t>V</w:t>
      </w:r>
      <w:r w:rsidRPr="00F76301">
        <w:rPr>
          <w:rFonts w:ascii="Calibri" w:eastAsia="Calibri" w:hAnsi="Calibri" w:cs="Calibri"/>
          <w:color w:val="000000" w:themeColor="text1"/>
        </w:rPr>
        <w:t xml:space="preserve"> - </w:t>
      </w:r>
      <w:proofErr w:type="gramStart"/>
      <w:r w:rsidRPr="00F76301">
        <w:rPr>
          <w:rFonts w:ascii="Calibri" w:eastAsia="Calibri" w:hAnsi="Calibri" w:cs="Calibri"/>
          <w:color w:val="000000" w:themeColor="text1"/>
        </w:rPr>
        <w:t>estejam</w:t>
      </w:r>
      <w:proofErr w:type="gramEnd"/>
      <w:r w:rsidRPr="00F76301">
        <w:rPr>
          <w:rFonts w:ascii="Calibri" w:eastAsia="Calibri" w:hAnsi="Calibri" w:cs="Calibri"/>
          <w:color w:val="000000" w:themeColor="text1"/>
        </w:rPr>
        <w:t xml:space="preserve"> litigando judicial ou administrativamente com o </w:t>
      </w:r>
      <w:r w:rsidR="4470B381" w:rsidRPr="00F76301">
        <w:rPr>
          <w:rFonts w:ascii="Calibri" w:eastAsia="Calibri" w:hAnsi="Calibri" w:cs="Calibri"/>
          <w:color w:val="000000" w:themeColor="text1"/>
        </w:rPr>
        <w:t>agente cultural</w:t>
      </w:r>
      <w:r w:rsidRPr="00F76301">
        <w:rPr>
          <w:rFonts w:ascii="Calibri" w:eastAsia="Calibri" w:hAnsi="Calibri" w:cs="Calibri"/>
          <w:color w:val="000000" w:themeColor="text1"/>
        </w:rPr>
        <w:t xml:space="preserve"> ou com respectivo cônjuge ou companheiro.</w:t>
      </w:r>
    </w:p>
    <w:p w14:paraId="36049380" w14:textId="593C77BC" w:rsidR="005D064A" w:rsidRPr="00F76301" w:rsidRDefault="005D064A"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O membro da comissão que incorrer em impedimento deve comunicar o fato à referida Comissão, abstendo-se de atuar, sob pena de nulidade dos atos que praticar.</w:t>
      </w:r>
    </w:p>
    <w:p w14:paraId="2D44575D" w14:textId="4C70004D" w:rsidR="005D064A" w:rsidRPr="00F76301" w:rsidRDefault="005D064A"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14DAB95B" w14:textId="0A89065D" w:rsidR="005D064A" w:rsidRPr="00F76301" w:rsidRDefault="410825A4"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b/>
          <w:bCs/>
          <w:color w:val="000000" w:themeColor="text1"/>
        </w:rPr>
        <w:t>Atenção!</w:t>
      </w:r>
      <w:r w:rsidR="1D2E6998" w:rsidRPr="00F76301">
        <w:rPr>
          <w:rFonts w:ascii="Calibri" w:eastAsia="Calibri" w:hAnsi="Calibri" w:cs="Calibri"/>
          <w:b/>
          <w:bCs/>
          <w:color w:val="000000" w:themeColor="text1"/>
        </w:rPr>
        <w:t xml:space="preserve"> </w:t>
      </w:r>
      <w:r w:rsidR="6AD27F0C" w:rsidRPr="00F76301">
        <w:rPr>
          <w:rFonts w:ascii="Calibri" w:eastAsia="Calibri" w:hAnsi="Calibri" w:cs="Calibri"/>
          <w:color w:val="000000" w:themeColor="text1"/>
        </w:rPr>
        <w:t xml:space="preserve">Os parentes de que trata o item </w:t>
      </w:r>
      <w:r w:rsidR="005545F8" w:rsidRPr="00F76301">
        <w:rPr>
          <w:rFonts w:ascii="Calibri" w:eastAsia="Calibri" w:hAnsi="Calibri" w:cs="Calibri"/>
          <w:color w:val="000000" w:themeColor="text1"/>
        </w:rPr>
        <w:t>I</w:t>
      </w:r>
      <w:r w:rsidR="6AD27F0C" w:rsidRPr="00F76301">
        <w:rPr>
          <w:rFonts w:ascii="Calibri" w:eastAsia="Calibri" w:hAnsi="Calibri" w:cs="Calibri"/>
          <w:color w:val="000000" w:themeColor="text1"/>
        </w:rPr>
        <w:t xml:space="preserve">II são: </w:t>
      </w:r>
      <w:r w:rsidRPr="00F76301">
        <w:rPr>
          <w:rFonts w:ascii="Calibri" w:eastAsia="Calibri" w:hAnsi="Calibri" w:cs="Calibri"/>
          <w:color w:val="000000" w:themeColor="text1"/>
        </w:rPr>
        <w:t xml:space="preserve"> pai, mãe, filho/filha, avô, avó, neto/neta</w:t>
      </w:r>
      <w:r w:rsidR="241951E0" w:rsidRPr="00F76301">
        <w:rPr>
          <w:rFonts w:ascii="Calibri" w:eastAsia="Calibri" w:hAnsi="Calibri" w:cs="Calibri"/>
          <w:color w:val="000000" w:themeColor="text1"/>
        </w:rPr>
        <w:t>, b</w:t>
      </w:r>
      <w:r w:rsidRPr="00F76301">
        <w:rPr>
          <w:rFonts w:ascii="Calibri" w:eastAsia="Calibri" w:hAnsi="Calibri" w:cs="Calibri"/>
          <w:color w:val="000000" w:themeColor="text1"/>
        </w:rPr>
        <w:t>isavô/bisavó, bisneto/bisneta</w:t>
      </w:r>
      <w:r w:rsidR="105D1AB2" w:rsidRPr="00F76301">
        <w:rPr>
          <w:rFonts w:ascii="Calibri" w:eastAsia="Calibri" w:hAnsi="Calibri" w:cs="Calibri"/>
          <w:color w:val="000000" w:themeColor="text1"/>
        </w:rPr>
        <w:t>,</w:t>
      </w:r>
      <w:r w:rsidRPr="00F76301">
        <w:rPr>
          <w:rFonts w:ascii="Calibri" w:eastAsia="Calibri" w:hAnsi="Calibri" w:cs="Calibri"/>
          <w:color w:val="000000" w:themeColor="text1"/>
        </w:rPr>
        <w:t xml:space="preserve"> irmão/irmã, tio/tia, sobrinho/sobrinha</w:t>
      </w:r>
      <w:r w:rsidR="3DDBF6FF" w:rsidRPr="00F76301">
        <w:rPr>
          <w:rFonts w:ascii="Calibri" w:eastAsia="Calibri" w:hAnsi="Calibri" w:cs="Calibri"/>
          <w:color w:val="000000" w:themeColor="text1"/>
        </w:rPr>
        <w:t>, sogro/sogra, genro/nora, enteado/enteada, cunhado/cunhada.</w:t>
      </w:r>
    </w:p>
    <w:p w14:paraId="1033C4B6" w14:textId="09EA2AD6" w:rsidR="23C2A5A1" w:rsidRPr="00F76301" w:rsidRDefault="23C2A5A1" w:rsidP="4115659B">
      <w:pPr>
        <w:pStyle w:val="textojustificado"/>
        <w:spacing w:before="120" w:beforeAutospacing="0" w:after="120" w:afterAutospacing="0"/>
        <w:ind w:left="120" w:right="120"/>
        <w:jc w:val="both"/>
        <w:rPr>
          <w:rFonts w:ascii="Calibri" w:eastAsia="Calibri" w:hAnsi="Calibri" w:cs="Calibri"/>
          <w:color w:val="000000" w:themeColor="text1"/>
        </w:rPr>
      </w:pPr>
    </w:p>
    <w:p w14:paraId="1DAB6CC7" w14:textId="6948D9DF" w:rsidR="24ACB0EC" w:rsidRPr="00F76301" w:rsidRDefault="24ACB0EC" w:rsidP="4115659B">
      <w:pPr>
        <w:pStyle w:val="textojustificado"/>
        <w:numPr>
          <w:ilvl w:val="1"/>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 xml:space="preserve">Análise </w:t>
      </w:r>
      <w:r w:rsidR="00B816B3">
        <w:rPr>
          <w:rFonts w:ascii="Calibri" w:eastAsia="Calibri" w:hAnsi="Calibri" w:cs="Calibri"/>
          <w:b/>
          <w:bCs/>
          <w:color w:val="000000" w:themeColor="text1"/>
        </w:rPr>
        <w:t>das inscrições</w:t>
      </w:r>
    </w:p>
    <w:p w14:paraId="0F00703C" w14:textId="77777777" w:rsidR="00D4596C" w:rsidRPr="00F76301" w:rsidRDefault="7B44E254" w:rsidP="00D4596C">
      <w:pPr>
        <w:pStyle w:val="textojustificado"/>
        <w:spacing w:before="120" w:beforeAutospacing="0" w:after="120" w:afterAutospacing="0"/>
        <w:ind w:left="120"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Os membros da comissão de seleção </w:t>
      </w:r>
      <w:r w:rsidR="659278C6" w:rsidRPr="00F76301">
        <w:rPr>
          <w:rFonts w:ascii="Calibri" w:eastAsia="Calibri" w:hAnsi="Calibri" w:cs="Calibri"/>
          <w:color w:val="000000" w:themeColor="text1"/>
        </w:rPr>
        <w:t>farão a análise d</w:t>
      </w:r>
      <w:r w:rsidR="005117FC" w:rsidRPr="00F76301">
        <w:rPr>
          <w:rFonts w:ascii="Calibri" w:eastAsia="Calibri" w:hAnsi="Calibri" w:cs="Calibri"/>
          <w:color w:val="000000" w:themeColor="text1"/>
        </w:rPr>
        <w:t>as inscrições apresentadas</w:t>
      </w:r>
      <w:r w:rsidR="0C67D6A1" w:rsidRPr="00F76301">
        <w:rPr>
          <w:rFonts w:ascii="Calibri" w:eastAsia="Calibri" w:hAnsi="Calibri" w:cs="Calibri"/>
          <w:color w:val="000000" w:themeColor="text1"/>
        </w:rPr>
        <w:t>.</w:t>
      </w:r>
    </w:p>
    <w:p w14:paraId="7277D876" w14:textId="57A2F321" w:rsidR="00CB7CFF" w:rsidRPr="00F76301" w:rsidRDefault="005117FC" w:rsidP="00D4596C">
      <w:pPr>
        <w:pStyle w:val="textojustificado"/>
        <w:spacing w:before="120" w:beforeAutospacing="0" w:after="120" w:afterAutospacing="0"/>
        <w:ind w:left="120"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Na análise, será realizada </w:t>
      </w:r>
      <w:r w:rsidR="24ACB0EC" w:rsidRPr="00F76301">
        <w:rPr>
          <w:rFonts w:ascii="Calibri" w:eastAsia="Calibri" w:hAnsi="Calibri" w:cs="Calibri"/>
          <w:color w:val="000000" w:themeColor="text1"/>
        </w:rPr>
        <w:t xml:space="preserve">a identificação, tanto individual quanto sobre seu contexto social, de aspectos relevantes </w:t>
      </w:r>
      <w:r w:rsidR="00B816B3">
        <w:rPr>
          <w:rFonts w:ascii="Calibri" w:eastAsia="Calibri" w:hAnsi="Calibri" w:cs="Calibri"/>
          <w:color w:val="000000" w:themeColor="text1"/>
        </w:rPr>
        <w:t>das bibliotecas comunitárias</w:t>
      </w:r>
      <w:r w:rsidR="00D4596C" w:rsidRPr="00F76301">
        <w:rPr>
          <w:rFonts w:ascii="Calibri" w:eastAsia="Calibri" w:hAnsi="Calibri" w:cs="Calibri"/>
          <w:b/>
          <w:bCs/>
          <w:color w:val="000000" w:themeColor="text1"/>
        </w:rPr>
        <w:t xml:space="preserve"> </w:t>
      </w:r>
      <w:r w:rsidR="24ACB0EC" w:rsidRPr="00F76301">
        <w:rPr>
          <w:rFonts w:ascii="Calibri" w:eastAsia="Calibri" w:hAnsi="Calibri" w:cs="Calibri"/>
          <w:color w:val="000000" w:themeColor="text1"/>
        </w:rPr>
        <w:t xml:space="preserve">concorrentes em uma mesma categoria de </w:t>
      </w:r>
      <w:r w:rsidR="00D4596C" w:rsidRPr="00F76301">
        <w:rPr>
          <w:rFonts w:ascii="Calibri" w:eastAsia="Calibri" w:hAnsi="Calibri" w:cs="Calibri"/>
          <w:color w:val="000000" w:themeColor="text1"/>
        </w:rPr>
        <w:t>subsídio</w:t>
      </w:r>
      <w:r w:rsidR="24ACB0EC" w:rsidRPr="00F76301">
        <w:rPr>
          <w:rFonts w:ascii="Calibri" w:eastAsia="Calibri" w:hAnsi="Calibri" w:cs="Calibri"/>
          <w:color w:val="000000" w:themeColor="text1"/>
        </w:rPr>
        <w:t xml:space="preserve">, realizada por meio da </w:t>
      </w:r>
      <w:r w:rsidR="659278C6" w:rsidRPr="00F76301">
        <w:rPr>
          <w:rFonts w:ascii="Calibri" w:eastAsia="Calibri" w:hAnsi="Calibri" w:cs="Calibri"/>
          <w:color w:val="000000" w:themeColor="text1"/>
        </w:rPr>
        <w:t>atribuição</w:t>
      </w:r>
      <w:r w:rsidR="24ACB0EC" w:rsidRPr="00F76301">
        <w:rPr>
          <w:rFonts w:ascii="Calibri" w:eastAsia="Calibri" w:hAnsi="Calibri" w:cs="Calibri"/>
          <w:color w:val="000000" w:themeColor="text1"/>
        </w:rPr>
        <w:t xml:space="preserve"> fundamentada de notas aos critérios descritos </w:t>
      </w:r>
      <w:r w:rsidR="659278C6" w:rsidRPr="00F76301">
        <w:rPr>
          <w:rFonts w:ascii="Calibri" w:eastAsia="Calibri" w:hAnsi="Calibri" w:cs="Calibri"/>
          <w:color w:val="000000" w:themeColor="text1"/>
        </w:rPr>
        <w:t>no Anexo III deste edital.</w:t>
      </w:r>
    </w:p>
    <w:p w14:paraId="7AB82126" w14:textId="44FC64C4" w:rsidR="00CB7CFF" w:rsidRPr="00F76301" w:rsidRDefault="24ACB0EC"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Por </w:t>
      </w:r>
      <w:proofErr w:type="spellStart"/>
      <w:r w:rsidRPr="00F76301">
        <w:rPr>
          <w:rFonts w:ascii="Calibri" w:eastAsia="Calibri" w:hAnsi="Calibri" w:cs="Calibri"/>
          <w:color w:val="000000" w:themeColor="text1"/>
        </w:rPr>
        <w:t>análise</w:t>
      </w:r>
      <w:proofErr w:type="spellEnd"/>
      <w:r w:rsidRPr="00F76301">
        <w:rPr>
          <w:rFonts w:ascii="Calibri" w:eastAsia="Calibri" w:hAnsi="Calibri" w:cs="Calibri"/>
          <w:color w:val="000000" w:themeColor="text1"/>
        </w:rPr>
        <w:t xml:space="preserve"> comparativa compreende-se a </w:t>
      </w:r>
      <w:proofErr w:type="spellStart"/>
      <w:r w:rsidRPr="00F76301">
        <w:rPr>
          <w:rFonts w:ascii="Calibri" w:eastAsia="Calibri" w:hAnsi="Calibri" w:cs="Calibri"/>
          <w:color w:val="000000" w:themeColor="text1"/>
        </w:rPr>
        <w:t>análise</w:t>
      </w:r>
      <w:proofErr w:type="spellEnd"/>
      <w:r w:rsidRPr="00F76301">
        <w:rPr>
          <w:rFonts w:ascii="Calibri" w:eastAsia="Calibri" w:hAnsi="Calibri" w:cs="Calibri"/>
          <w:color w:val="000000" w:themeColor="text1"/>
        </w:rPr>
        <w:t xml:space="preserve"> dos itens individuais de cada </w:t>
      </w:r>
      <w:r w:rsidR="00D4596C" w:rsidRPr="00F76301">
        <w:rPr>
          <w:rFonts w:ascii="Calibri" w:eastAsia="Calibri" w:hAnsi="Calibri" w:cs="Calibri"/>
          <w:color w:val="000000" w:themeColor="text1"/>
        </w:rPr>
        <w:t>espaço, ambiente e iniciativas artístico-cultural</w:t>
      </w:r>
      <w:r w:rsidRPr="00F76301">
        <w:rPr>
          <w:rFonts w:ascii="Calibri" w:eastAsia="Calibri" w:hAnsi="Calibri" w:cs="Calibri"/>
          <w:color w:val="000000" w:themeColor="text1"/>
        </w:rPr>
        <w:t xml:space="preserve">, </w:t>
      </w:r>
      <w:r w:rsidR="751AD8D6" w:rsidRPr="00F76301">
        <w:rPr>
          <w:rFonts w:ascii="Calibri" w:eastAsia="Calibri" w:hAnsi="Calibri" w:cs="Calibri"/>
          <w:color w:val="000000" w:themeColor="text1"/>
        </w:rPr>
        <w:t xml:space="preserve">e </w:t>
      </w:r>
      <w:r w:rsidR="2654BF72" w:rsidRPr="00F76301">
        <w:rPr>
          <w:rFonts w:ascii="Calibri" w:eastAsia="Calibri" w:hAnsi="Calibri" w:cs="Calibri"/>
          <w:color w:val="000000" w:themeColor="text1"/>
        </w:rPr>
        <w:t>de seus</w:t>
      </w:r>
      <w:r w:rsidRPr="00F76301">
        <w:rPr>
          <w:rFonts w:ascii="Calibri" w:eastAsia="Calibri" w:hAnsi="Calibri" w:cs="Calibri"/>
          <w:color w:val="000000" w:themeColor="text1"/>
        </w:rPr>
        <w:t xml:space="preserve"> impactos e </w:t>
      </w:r>
      <w:proofErr w:type="spellStart"/>
      <w:r w:rsidRPr="00F76301">
        <w:rPr>
          <w:rFonts w:ascii="Calibri" w:eastAsia="Calibri" w:hAnsi="Calibri" w:cs="Calibri"/>
          <w:color w:val="000000" w:themeColor="text1"/>
        </w:rPr>
        <w:t>relevância</w:t>
      </w:r>
      <w:proofErr w:type="spellEnd"/>
      <w:r w:rsidRPr="00F76301">
        <w:rPr>
          <w:rFonts w:ascii="Calibri" w:eastAsia="Calibri" w:hAnsi="Calibri" w:cs="Calibri"/>
          <w:color w:val="000000" w:themeColor="text1"/>
        </w:rPr>
        <w:t xml:space="preserve"> em </w:t>
      </w:r>
      <w:proofErr w:type="spellStart"/>
      <w:r w:rsidRPr="00F76301">
        <w:rPr>
          <w:rFonts w:ascii="Calibri" w:eastAsia="Calibri" w:hAnsi="Calibri" w:cs="Calibri"/>
          <w:color w:val="000000" w:themeColor="text1"/>
        </w:rPr>
        <w:t>relação</w:t>
      </w:r>
      <w:proofErr w:type="spellEnd"/>
      <w:r w:rsidRPr="00F76301">
        <w:rPr>
          <w:rFonts w:ascii="Calibri" w:eastAsia="Calibri" w:hAnsi="Calibri" w:cs="Calibri"/>
          <w:color w:val="000000" w:themeColor="text1"/>
        </w:rPr>
        <w:t xml:space="preserve"> a outr</w:t>
      </w:r>
      <w:r w:rsidR="4A86C558" w:rsidRPr="00F76301">
        <w:rPr>
          <w:rFonts w:ascii="Calibri" w:eastAsia="Calibri" w:hAnsi="Calibri" w:cs="Calibri"/>
          <w:color w:val="000000" w:themeColor="text1"/>
        </w:rPr>
        <w:t>o</w:t>
      </w:r>
      <w:r w:rsidRPr="00F76301">
        <w:rPr>
          <w:rFonts w:ascii="Calibri" w:eastAsia="Calibri" w:hAnsi="Calibri" w:cs="Calibri"/>
          <w:color w:val="000000" w:themeColor="text1"/>
        </w:rPr>
        <w:t xml:space="preserve">s </w:t>
      </w:r>
      <w:r w:rsidR="000F0973" w:rsidRPr="00F76301">
        <w:rPr>
          <w:rFonts w:ascii="Calibri" w:eastAsia="Calibri" w:hAnsi="Calibri" w:cs="Calibri"/>
          <w:color w:val="000000" w:themeColor="text1"/>
        </w:rPr>
        <w:t>espaços</w:t>
      </w:r>
      <w:r w:rsidRPr="00F76301">
        <w:rPr>
          <w:rFonts w:ascii="Calibri" w:eastAsia="Calibri" w:hAnsi="Calibri" w:cs="Calibri"/>
          <w:color w:val="000000" w:themeColor="text1"/>
        </w:rPr>
        <w:t xml:space="preserve"> inscrit</w:t>
      </w:r>
      <w:r w:rsidR="696968C5" w:rsidRPr="00F76301">
        <w:rPr>
          <w:rFonts w:ascii="Calibri" w:eastAsia="Calibri" w:hAnsi="Calibri" w:cs="Calibri"/>
          <w:color w:val="000000" w:themeColor="text1"/>
        </w:rPr>
        <w:t>o</w:t>
      </w:r>
      <w:r w:rsidRPr="00F76301">
        <w:rPr>
          <w:rFonts w:ascii="Calibri" w:eastAsia="Calibri" w:hAnsi="Calibri" w:cs="Calibri"/>
          <w:color w:val="000000" w:themeColor="text1"/>
        </w:rPr>
        <w:t xml:space="preserve">s na mesma categoria. A </w:t>
      </w:r>
      <w:proofErr w:type="spellStart"/>
      <w:r w:rsidRPr="00F76301">
        <w:rPr>
          <w:rFonts w:ascii="Calibri" w:eastAsia="Calibri" w:hAnsi="Calibri" w:cs="Calibri"/>
          <w:color w:val="000000" w:themeColor="text1"/>
        </w:rPr>
        <w:t>pontuação</w:t>
      </w:r>
      <w:proofErr w:type="spellEnd"/>
      <w:r w:rsidRPr="00F76301">
        <w:rPr>
          <w:rFonts w:ascii="Calibri" w:eastAsia="Calibri" w:hAnsi="Calibri" w:cs="Calibri"/>
          <w:color w:val="000000" w:themeColor="text1"/>
        </w:rPr>
        <w:t xml:space="preserve"> de cada </w:t>
      </w:r>
      <w:r w:rsidR="007E50FE">
        <w:rPr>
          <w:rFonts w:ascii="Calibri" w:eastAsia="Calibri" w:hAnsi="Calibri" w:cs="Calibri"/>
          <w:color w:val="000000" w:themeColor="text1"/>
        </w:rPr>
        <w:t>biblioteca comunitária</w:t>
      </w:r>
      <w:r w:rsidRPr="00F76301">
        <w:rPr>
          <w:rFonts w:ascii="Calibri" w:eastAsia="Calibri" w:hAnsi="Calibri" w:cs="Calibri"/>
          <w:color w:val="000000" w:themeColor="text1"/>
        </w:rPr>
        <w:t xml:space="preserve"> é </w:t>
      </w:r>
      <w:proofErr w:type="spellStart"/>
      <w:r w:rsidRPr="00F76301">
        <w:rPr>
          <w:rFonts w:ascii="Calibri" w:eastAsia="Calibri" w:hAnsi="Calibri" w:cs="Calibri"/>
          <w:color w:val="000000" w:themeColor="text1"/>
        </w:rPr>
        <w:t>atribuída</w:t>
      </w:r>
      <w:proofErr w:type="spellEnd"/>
      <w:r w:rsidRPr="00F76301">
        <w:rPr>
          <w:rFonts w:ascii="Calibri" w:eastAsia="Calibri" w:hAnsi="Calibri" w:cs="Calibri"/>
          <w:color w:val="000000" w:themeColor="text1"/>
        </w:rPr>
        <w:t xml:space="preserve"> em </w:t>
      </w:r>
      <w:proofErr w:type="spellStart"/>
      <w:r w:rsidRPr="00F76301">
        <w:rPr>
          <w:rFonts w:ascii="Calibri" w:eastAsia="Calibri" w:hAnsi="Calibri" w:cs="Calibri"/>
          <w:color w:val="000000" w:themeColor="text1"/>
        </w:rPr>
        <w:t>função</w:t>
      </w:r>
      <w:proofErr w:type="spellEnd"/>
      <w:r w:rsidRPr="00F76301">
        <w:rPr>
          <w:rFonts w:ascii="Calibri" w:eastAsia="Calibri" w:hAnsi="Calibri" w:cs="Calibri"/>
          <w:color w:val="000000" w:themeColor="text1"/>
        </w:rPr>
        <w:t xml:space="preserve"> desta </w:t>
      </w:r>
      <w:proofErr w:type="spellStart"/>
      <w:r w:rsidRPr="00F76301">
        <w:rPr>
          <w:rFonts w:ascii="Calibri" w:eastAsia="Calibri" w:hAnsi="Calibri" w:cs="Calibri"/>
          <w:color w:val="000000" w:themeColor="text1"/>
        </w:rPr>
        <w:t>comparação</w:t>
      </w:r>
      <w:proofErr w:type="spellEnd"/>
      <w:r w:rsidRPr="00F76301">
        <w:rPr>
          <w:rFonts w:ascii="Calibri" w:eastAsia="Calibri" w:hAnsi="Calibri" w:cs="Calibri"/>
          <w:color w:val="000000" w:themeColor="text1"/>
        </w:rPr>
        <w:t>.</w:t>
      </w:r>
    </w:p>
    <w:p w14:paraId="3C71A961" w14:textId="79F18273" w:rsidR="3E241A1C" w:rsidRPr="00F76301" w:rsidRDefault="3E241A1C" w:rsidP="4115659B">
      <w:pPr>
        <w:pStyle w:val="textojustificado"/>
        <w:spacing w:before="120" w:beforeAutospacing="0" w:after="120" w:afterAutospacing="0"/>
        <w:ind w:left="120" w:right="120"/>
        <w:jc w:val="both"/>
        <w:rPr>
          <w:rFonts w:ascii="Calibri" w:eastAsia="Calibri" w:hAnsi="Calibri" w:cs="Calibri"/>
          <w:b/>
          <w:bCs/>
          <w:color w:val="000000" w:themeColor="text1"/>
        </w:rPr>
      </w:pPr>
    </w:p>
    <w:p w14:paraId="7240EDAB" w14:textId="4D00EF31" w:rsidR="007B76B1" w:rsidRPr="00F76301" w:rsidRDefault="00800C0B" w:rsidP="00D4596C">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Valores incompatíveis com o mercado</w:t>
      </w:r>
    </w:p>
    <w:p w14:paraId="1408F927" w14:textId="59730022" w:rsidR="009E1332" w:rsidRPr="00F76301" w:rsidRDefault="19F225E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lastRenderedPageBreak/>
        <w:t xml:space="preserve">Os itens da planilha orçamentária poderão ser glosados, ou seja, vetados, total ou parcialmente, pela Comissão de Seleção, se, após análise, não forem considerados com preços compatíveis aos praticados no mercado ou forem considerados incoerentes e em desconformidade com </w:t>
      </w:r>
      <w:r w:rsidR="00301952" w:rsidRPr="00F76301">
        <w:rPr>
          <w:rFonts w:ascii="Calibri" w:eastAsia="Calibri" w:hAnsi="Calibri" w:cs="Calibri"/>
          <w:color w:val="000000" w:themeColor="text1"/>
        </w:rPr>
        <w:t>a proposta apresentada</w:t>
      </w:r>
      <w:r w:rsidR="457B5C2D" w:rsidRPr="00F76301">
        <w:rPr>
          <w:rFonts w:ascii="Calibri" w:eastAsia="Calibri" w:hAnsi="Calibri" w:cs="Calibri"/>
          <w:color w:val="000000" w:themeColor="text1"/>
        </w:rPr>
        <w:t>.</w:t>
      </w:r>
    </w:p>
    <w:p w14:paraId="4FF87259" w14:textId="7FA5BE0F" w:rsidR="00524300" w:rsidRPr="00F76301" w:rsidRDefault="19F225E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Caso o </w:t>
      </w:r>
      <w:r w:rsidR="79F65E7F" w:rsidRPr="00F76301">
        <w:rPr>
          <w:rFonts w:ascii="Calibri" w:eastAsia="Calibri" w:hAnsi="Calibri" w:cs="Calibri"/>
          <w:color w:val="000000" w:themeColor="text1"/>
        </w:rPr>
        <w:t>agente cultural</w:t>
      </w:r>
      <w:r w:rsidRPr="00F76301">
        <w:rPr>
          <w:rFonts w:ascii="Calibri" w:eastAsia="Calibri" w:hAnsi="Calibri" w:cs="Calibri"/>
          <w:color w:val="000000" w:themeColor="text1"/>
        </w:rPr>
        <w:t xml:space="preserve"> discorde dos valores glosados (vetados) poderá apresentar recurso </w:t>
      </w:r>
      <w:r w:rsidR="519C9DBE" w:rsidRPr="00F76301">
        <w:rPr>
          <w:rFonts w:ascii="Calibri" w:eastAsia="Calibri" w:hAnsi="Calibri" w:cs="Calibri"/>
          <w:color w:val="000000" w:themeColor="text1"/>
        </w:rPr>
        <w:t>da etapa de seleção</w:t>
      </w:r>
      <w:r w:rsidRPr="00F76301">
        <w:rPr>
          <w:rFonts w:ascii="Calibri" w:eastAsia="Calibri" w:hAnsi="Calibri" w:cs="Calibri"/>
          <w:color w:val="000000" w:themeColor="text1"/>
        </w:rPr>
        <w:t xml:space="preserve">, conforme dispõe o </w:t>
      </w:r>
      <w:r w:rsidR="00C016FA" w:rsidRPr="00F76301">
        <w:rPr>
          <w:rFonts w:ascii="Calibri" w:eastAsia="Calibri" w:hAnsi="Calibri" w:cs="Calibri"/>
          <w:color w:val="000000" w:themeColor="text1"/>
        </w:rPr>
        <w:t>7.5</w:t>
      </w:r>
    </w:p>
    <w:p w14:paraId="36337B6E" w14:textId="77777777" w:rsidR="00524300" w:rsidRPr="00F76301" w:rsidRDefault="00524300" w:rsidP="4115659B">
      <w:pPr>
        <w:pStyle w:val="textojustificado"/>
        <w:spacing w:before="120" w:beforeAutospacing="0" w:after="120" w:afterAutospacing="0"/>
        <w:ind w:left="120" w:right="120"/>
        <w:jc w:val="both"/>
        <w:rPr>
          <w:rFonts w:ascii="Calibri" w:eastAsia="Calibri" w:hAnsi="Calibri" w:cs="Calibri"/>
          <w:color w:val="000000"/>
        </w:rPr>
      </w:pPr>
    </w:p>
    <w:p w14:paraId="15D5D954" w14:textId="7CCAD3AF" w:rsidR="009E1332" w:rsidRPr="00F76301" w:rsidRDefault="009E1332" w:rsidP="00D4596C">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 xml:space="preserve">Recurso da </w:t>
      </w:r>
      <w:r w:rsidR="00B33381" w:rsidRPr="00F76301">
        <w:rPr>
          <w:rFonts w:ascii="Calibri" w:eastAsia="Calibri" w:hAnsi="Calibri" w:cs="Calibri"/>
          <w:b/>
          <w:bCs/>
          <w:color w:val="000000" w:themeColor="text1"/>
        </w:rPr>
        <w:t xml:space="preserve">etapa </w:t>
      </w:r>
      <w:r w:rsidRPr="00F76301">
        <w:rPr>
          <w:rFonts w:ascii="Calibri" w:eastAsia="Calibri" w:hAnsi="Calibri" w:cs="Calibri"/>
          <w:b/>
          <w:bCs/>
          <w:color w:val="000000" w:themeColor="text1"/>
        </w:rPr>
        <w:t>de seleção</w:t>
      </w:r>
    </w:p>
    <w:p w14:paraId="0CC55275" w14:textId="0854A9EA" w:rsidR="2BE23D2B" w:rsidRPr="00F76301" w:rsidRDefault="2BE23D2B" w:rsidP="4115659B">
      <w:pPr>
        <w:pStyle w:val="textojustificado"/>
        <w:spacing w:before="120" w:beforeAutospacing="0" w:after="120" w:afterAutospacing="0"/>
        <w:ind w:left="120" w:right="120"/>
        <w:jc w:val="both"/>
        <w:rPr>
          <w:rFonts w:ascii="Calibri" w:eastAsia="Calibri" w:hAnsi="Calibri" w:cs="Calibri"/>
          <w:color w:val="000000" w:themeColor="text1"/>
        </w:rPr>
      </w:pPr>
      <w:r w:rsidRPr="00F76301">
        <w:rPr>
          <w:rFonts w:ascii="Calibri" w:eastAsia="Calibri" w:hAnsi="Calibri" w:cs="Calibri"/>
          <w:color w:val="000000" w:themeColor="text1"/>
        </w:rPr>
        <w:t>O resultado provisório da etapa de seleção será divulgado</w:t>
      </w:r>
      <w:r w:rsidR="4A5696B9" w:rsidRPr="00F76301">
        <w:rPr>
          <w:rFonts w:ascii="Calibri" w:eastAsia="Calibri" w:hAnsi="Calibri" w:cs="Calibri"/>
          <w:color w:val="000000" w:themeColor="text1"/>
        </w:rPr>
        <w:t xml:space="preserve"> no diário oficial do </w:t>
      </w:r>
      <w:r w:rsidR="4A5696B9" w:rsidRPr="00F76301">
        <w:rPr>
          <w:rFonts w:ascii="Calibri" w:eastAsia="Calibri" w:hAnsi="Calibri" w:cs="Calibri"/>
          <w:color w:val="FF0000"/>
        </w:rPr>
        <w:t>[NOME DO ENTE]</w:t>
      </w:r>
      <w:r w:rsidR="4A5696B9" w:rsidRPr="00F76301">
        <w:rPr>
          <w:rFonts w:ascii="Calibri" w:eastAsia="Calibri" w:hAnsi="Calibri" w:cs="Calibri"/>
          <w:color w:val="000000" w:themeColor="text1"/>
        </w:rPr>
        <w:t xml:space="preserve"> e no site oficial do </w:t>
      </w:r>
      <w:r w:rsidR="4A5696B9" w:rsidRPr="00F76301">
        <w:rPr>
          <w:rFonts w:ascii="Calibri" w:eastAsia="Calibri" w:hAnsi="Calibri" w:cs="Calibri"/>
          <w:color w:val="FF0000"/>
        </w:rPr>
        <w:t>[NOME DO ÓRGÃO].</w:t>
      </w:r>
    </w:p>
    <w:p w14:paraId="108C2A72" w14:textId="1E03833C" w:rsidR="00631300" w:rsidRDefault="00631300" w:rsidP="4115659B">
      <w:pPr>
        <w:pStyle w:val="textojustificado"/>
        <w:spacing w:before="120" w:beforeAutospacing="0" w:after="120" w:afterAutospacing="0"/>
        <w:ind w:left="120" w:right="120"/>
        <w:jc w:val="both"/>
        <w:rPr>
          <w:rStyle w:val="eop"/>
          <w:rFonts w:ascii="Calibri" w:hAnsi="Calibri" w:cs="Calibri"/>
          <w:color w:val="000000"/>
          <w:shd w:val="clear" w:color="auto" w:fill="FFFFFF"/>
        </w:rPr>
      </w:pPr>
      <w:r>
        <w:rPr>
          <w:rStyle w:val="normaltextrun"/>
          <w:rFonts w:ascii="Calibri" w:hAnsi="Calibri" w:cs="Calibri"/>
          <w:color w:val="000000"/>
          <w:shd w:val="clear" w:color="auto" w:fill="FFFFFF"/>
        </w:rPr>
        <w:t>Contra a decisão da fase de seleção, caberá recurso destinado ao</w:t>
      </w:r>
      <w:r>
        <w:rPr>
          <w:rStyle w:val="normaltextrun"/>
          <w:rFonts w:ascii="Calibri" w:hAnsi="Calibri" w:cs="Calibri"/>
          <w:color w:val="FF0000"/>
          <w:shd w:val="clear" w:color="auto" w:fill="FFFFFF"/>
        </w:rPr>
        <w:t xml:space="preserve"> [INFORMAR QUEM VAI JULGAR O RECURSO], </w:t>
      </w:r>
      <w:r>
        <w:rPr>
          <w:rStyle w:val="normaltextrun"/>
          <w:rFonts w:ascii="Calibri" w:hAnsi="Calibri" w:cs="Calibri"/>
          <w:color w:val="000000"/>
          <w:shd w:val="clear" w:color="auto" w:fill="FFFFFF"/>
        </w:rPr>
        <w:t xml:space="preserve">que deve ser apresentado por meio de </w:t>
      </w:r>
      <w:r>
        <w:rPr>
          <w:rStyle w:val="normaltextrun"/>
          <w:rFonts w:ascii="Calibri" w:hAnsi="Calibri" w:cs="Calibri"/>
          <w:color w:val="FF0000"/>
          <w:shd w:val="clear" w:color="auto" w:fill="FFFFFF"/>
        </w:rPr>
        <w:t>[INFORMAR COMO E PARA ONDE O RECURSO DEVE SER ENVIADO]</w:t>
      </w:r>
      <w:r>
        <w:rPr>
          <w:rStyle w:val="normaltextrun"/>
          <w:rFonts w:ascii="Calibri" w:hAnsi="Calibri" w:cs="Calibri"/>
          <w:color w:val="000000"/>
          <w:shd w:val="clear" w:color="auto" w:fill="FFFFFF"/>
        </w:rPr>
        <w:t xml:space="preserve"> no prazo de </w:t>
      </w:r>
      <w:r>
        <w:rPr>
          <w:rStyle w:val="normaltextrun"/>
          <w:rFonts w:ascii="Calibri" w:hAnsi="Calibri" w:cs="Calibri"/>
          <w:color w:val="FF0000"/>
          <w:shd w:val="clear" w:color="auto" w:fill="FFFFFF"/>
        </w:rPr>
        <w:t xml:space="preserve">[INDICAR PRAZO. PRAZO MÍNIMO DE 3 DIAS ÚTEIS, CONFORME INCISO III DO ART. 9º DA </w:t>
      </w:r>
      <w:r w:rsidRPr="00A57D4B">
        <w:rPr>
          <w:rStyle w:val="normaltextrun"/>
          <w:rFonts w:ascii="Calibri" w:hAnsi="Calibri" w:cs="Calibri"/>
          <w:color w:val="FF0000"/>
          <w:shd w:val="clear" w:color="auto" w:fill="FFFFFF"/>
        </w:rPr>
        <w:t xml:space="preserve">LEI Nº </w:t>
      </w:r>
      <w:r w:rsidR="00A57D4B" w:rsidRPr="00A57D4B">
        <w:rPr>
          <w:rStyle w:val="normaltextrun"/>
          <w:rFonts w:ascii="Calibri" w:hAnsi="Calibri" w:cs="Calibri"/>
          <w:color w:val="FF0000"/>
          <w:shd w:val="clear" w:color="auto" w:fill="FFFFFF"/>
        </w:rPr>
        <w:t>14.903/2024</w:t>
      </w:r>
      <w:r w:rsidRPr="00A57D4B">
        <w:rPr>
          <w:rStyle w:val="normaltextrun"/>
          <w:rFonts w:ascii="Calibri" w:hAnsi="Calibri" w:cs="Calibri"/>
          <w:color w:val="FF0000"/>
          <w:shd w:val="clear" w:color="auto" w:fill="FFFFFF"/>
        </w:rPr>
        <w:t>.</w:t>
      </w:r>
      <w:r>
        <w:rPr>
          <w:rStyle w:val="normaltextrun"/>
          <w:rFonts w:ascii="Calibri" w:hAnsi="Calibri" w:cs="Calibri"/>
          <w:color w:val="FF0000"/>
          <w:shd w:val="clear" w:color="auto" w:fill="FFFFFF"/>
        </w:rPr>
        <w:t>]</w:t>
      </w:r>
      <w:r w:rsidRPr="00A57D4B">
        <w:rPr>
          <w:rStyle w:val="normaltextrun"/>
          <w:rFonts w:ascii="Calibri" w:hAnsi="Calibri" w:cs="Calibri"/>
          <w:color w:val="FF0000"/>
          <w:shd w:val="clear" w:color="auto" w:fill="FFFFFF"/>
        </w:rPr>
        <w:t> a</w:t>
      </w:r>
      <w:r>
        <w:rPr>
          <w:rStyle w:val="normaltextrun"/>
          <w:rFonts w:ascii="Calibri" w:hAnsi="Calibri" w:cs="Calibri"/>
          <w:color w:val="000000"/>
          <w:shd w:val="clear" w:color="auto" w:fill="FFFFFF"/>
        </w:rPr>
        <w:t xml:space="preserve"> contar da publicação do resultado, considerando-se para início da contagem o primeiro dia útil posterior à publicação.</w:t>
      </w:r>
      <w:r>
        <w:rPr>
          <w:rStyle w:val="eop"/>
          <w:rFonts w:ascii="Calibri" w:hAnsi="Calibri" w:cs="Calibri"/>
          <w:color w:val="000000"/>
          <w:shd w:val="clear" w:color="auto" w:fill="FFFFFF"/>
        </w:rPr>
        <w:t> </w:t>
      </w:r>
    </w:p>
    <w:p w14:paraId="4848F7E3" w14:textId="3B88F783"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Os recursos apresentados após o prazo não serão avaliados. </w:t>
      </w:r>
    </w:p>
    <w:p w14:paraId="325AA299" w14:textId="5B24ACDF" w:rsidR="00FF186D" w:rsidRPr="00F76301" w:rsidRDefault="4A8BB085"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Após o julgamento dos recursos, o </w:t>
      </w:r>
      <w:proofErr w:type="gramStart"/>
      <w:r w:rsidRPr="00F76301">
        <w:rPr>
          <w:rFonts w:ascii="Calibri" w:eastAsia="Calibri" w:hAnsi="Calibri" w:cs="Calibri"/>
          <w:color w:val="000000" w:themeColor="text1"/>
        </w:rPr>
        <w:t>resultado final</w:t>
      </w:r>
      <w:proofErr w:type="gramEnd"/>
      <w:r w:rsidRPr="00F76301">
        <w:rPr>
          <w:rFonts w:ascii="Calibri" w:eastAsia="Calibri" w:hAnsi="Calibri" w:cs="Calibri"/>
          <w:color w:val="000000" w:themeColor="text1"/>
        </w:rPr>
        <w:t xml:space="preserve"> da </w:t>
      </w:r>
      <w:r w:rsidR="600F13E6" w:rsidRPr="00F76301">
        <w:rPr>
          <w:rFonts w:ascii="Calibri" w:eastAsia="Calibri" w:hAnsi="Calibri" w:cs="Calibri"/>
          <w:color w:val="000000" w:themeColor="text1"/>
        </w:rPr>
        <w:t>etapa</w:t>
      </w:r>
      <w:r w:rsidR="7793A1F8" w:rsidRPr="00F76301">
        <w:rPr>
          <w:rFonts w:ascii="Calibri" w:eastAsia="Calibri" w:hAnsi="Calibri" w:cs="Calibri"/>
          <w:color w:val="000000" w:themeColor="text1"/>
        </w:rPr>
        <w:t xml:space="preserve"> de seleção</w:t>
      </w:r>
      <w:r w:rsidRPr="00F76301">
        <w:rPr>
          <w:rFonts w:ascii="Calibri" w:eastAsia="Calibri" w:hAnsi="Calibri" w:cs="Calibri"/>
          <w:color w:val="000000" w:themeColor="text1"/>
        </w:rPr>
        <w:t xml:space="preserve"> será divulgado no </w:t>
      </w:r>
      <w:r w:rsidRPr="00F76301">
        <w:rPr>
          <w:rFonts w:ascii="Calibri" w:eastAsia="Calibri" w:hAnsi="Calibri" w:cs="Calibri"/>
          <w:color w:val="FF0000"/>
        </w:rPr>
        <w:t>[INFORMAR ONDE SERÁ PUBLICADO O RESULTADO].</w:t>
      </w:r>
    </w:p>
    <w:p w14:paraId="5A1C86F8" w14:textId="7777777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w:t>
      </w:r>
    </w:p>
    <w:p w14:paraId="1372CB90" w14:textId="0CDA811B" w:rsidR="00FF186D" w:rsidRPr="00F76301" w:rsidRDefault="00FF186D" w:rsidP="00D4596C">
      <w:pPr>
        <w:pStyle w:val="textojustificado"/>
        <w:numPr>
          <w:ilvl w:val="0"/>
          <w:numId w:val="12"/>
        </w:numPr>
        <w:spacing w:before="120" w:beforeAutospacing="0" w:after="120" w:afterAutospacing="0"/>
        <w:ind w:right="120"/>
        <w:jc w:val="both"/>
        <w:rPr>
          <w:rStyle w:val="Forte"/>
          <w:rFonts w:ascii="Calibri" w:eastAsia="Calibri" w:hAnsi="Calibri" w:cs="Calibri"/>
          <w:color w:val="000000"/>
        </w:rPr>
      </w:pPr>
      <w:r w:rsidRPr="00F76301">
        <w:rPr>
          <w:rStyle w:val="Forte"/>
          <w:rFonts w:ascii="Calibri" w:eastAsia="Calibri" w:hAnsi="Calibri" w:cs="Calibri"/>
          <w:color w:val="000000" w:themeColor="text1"/>
        </w:rPr>
        <w:t>REMANEJAMENTO D</w:t>
      </w:r>
      <w:r w:rsidR="6791435B" w:rsidRPr="00F76301">
        <w:rPr>
          <w:rStyle w:val="Forte"/>
          <w:rFonts w:ascii="Calibri" w:eastAsia="Calibri" w:hAnsi="Calibri" w:cs="Calibri"/>
          <w:color w:val="000000" w:themeColor="text1"/>
        </w:rPr>
        <w:t>E VAGAS</w:t>
      </w:r>
    </w:p>
    <w:p w14:paraId="35F80344" w14:textId="409AEC25" w:rsidR="00FF186D" w:rsidRPr="00F76301" w:rsidRDefault="4A8BB085"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Caso alguma categoria não tenha todas as vagas preenchidas, os recursos que seriam inicialmente desta categoria poderão ser remanejados para outra, conforme as seguintes regras:</w:t>
      </w:r>
    </w:p>
    <w:p w14:paraId="06A22B23" w14:textId="7777777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FF0000"/>
        </w:rPr>
        <w:t>[INSERIR COMO SERÁ REALIZADO O REMANEJAMENTO DE RECURSOS ENTRE AS CATEGORIAS. EXEMPLO: OS RECURSOS NÃO UTILIZADOS EM UMA CATEGORIA SERÃO DESTINADOS AOS PROJETOS COM MAIOR PONTUAÇÃO GERAL, OU MAIOR PONTUAÇÃO NA CATEGORIA Y]</w:t>
      </w:r>
    </w:p>
    <w:p w14:paraId="165D929E" w14:textId="0C7085F0"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Caso não sejam preenchidas todas as vagas deste edital, os recursos remanescentes poderão ser utilizados em outro edital d</w:t>
      </w:r>
      <w:r w:rsidR="00C6519C" w:rsidRPr="00F76301">
        <w:rPr>
          <w:rFonts w:ascii="Calibri" w:eastAsia="Calibri" w:hAnsi="Calibri" w:cs="Calibri"/>
          <w:color w:val="000000" w:themeColor="text1"/>
        </w:rPr>
        <w:t>a PNAB.</w:t>
      </w:r>
    </w:p>
    <w:p w14:paraId="6748C276" w14:textId="63C2AE8A" w:rsidR="3E722E3E" w:rsidRPr="00F76301" w:rsidRDefault="3E722E3E" w:rsidP="4115659B">
      <w:pPr>
        <w:pStyle w:val="textojustificado"/>
        <w:spacing w:before="120" w:beforeAutospacing="0" w:after="120" w:afterAutospacing="0"/>
        <w:ind w:left="120" w:right="120"/>
        <w:jc w:val="both"/>
        <w:rPr>
          <w:rStyle w:val="Forte"/>
          <w:rFonts w:ascii="Calibri" w:eastAsia="Calibri" w:hAnsi="Calibri" w:cs="Calibri"/>
          <w:color w:val="000000" w:themeColor="text1"/>
        </w:rPr>
      </w:pPr>
    </w:p>
    <w:p w14:paraId="71459544" w14:textId="74B8EF12" w:rsidR="00FF186D" w:rsidRPr="00F76301" w:rsidRDefault="00FF186D" w:rsidP="00D4596C">
      <w:pPr>
        <w:pStyle w:val="textojustificado"/>
        <w:numPr>
          <w:ilvl w:val="0"/>
          <w:numId w:val="12"/>
        </w:numPr>
        <w:spacing w:before="120" w:beforeAutospacing="0" w:after="120" w:afterAutospacing="0"/>
        <w:ind w:right="120"/>
        <w:jc w:val="both"/>
        <w:rPr>
          <w:rStyle w:val="Forte"/>
          <w:rFonts w:ascii="Calibri" w:eastAsia="Calibri" w:hAnsi="Calibri" w:cs="Calibri"/>
          <w:color w:val="000000"/>
        </w:rPr>
      </w:pPr>
      <w:r w:rsidRPr="00F76301">
        <w:rPr>
          <w:rStyle w:val="Forte"/>
          <w:rFonts w:ascii="Calibri" w:eastAsia="Calibri" w:hAnsi="Calibri" w:cs="Calibri"/>
          <w:color w:val="000000" w:themeColor="text1"/>
        </w:rPr>
        <w:t>ETAPA DE HABILITAÇÃO </w:t>
      </w:r>
    </w:p>
    <w:tbl>
      <w:tblPr>
        <w:tblStyle w:val="Tabelacomgrade"/>
        <w:tblW w:w="0" w:type="auto"/>
        <w:tblLook w:val="04A0" w:firstRow="1" w:lastRow="0" w:firstColumn="1" w:lastColumn="0" w:noHBand="0" w:noVBand="1"/>
      </w:tblPr>
      <w:tblGrid>
        <w:gridCol w:w="8494"/>
      </w:tblGrid>
      <w:tr w:rsidR="00DD2965" w:rsidRPr="00F76301" w14:paraId="71FF345E" w14:textId="77777777" w:rsidTr="00DD2965">
        <w:tc>
          <w:tcPr>
            <w:tcW w:w="8494" w:type="dxa"/>
          </w:tcPr>
          <w:p w14:paraId="36B8FE43" w14:textId="0B65C4FF" w:rsidR="00DD2965" w:rsidRPr="00F76301" w:rsidRDefault="00AF72C5" w:rsidP="4115659B">
            <w:pPr>
              <w:pStyle w:val="textojustificado"/>
              <w:spacing w:before="120" w:beforeAutospacing="0" w:after="120" w:afterAutospacing="0"/>
              <w:ind w:right="120"/>
              <w:jc w:val="both"/>
              <w:rPr>
                <w:rStyle w:val="Forte"/>
                <w:rFonts w:ascii="Calibri" w:eastAsia="Calibri" w:hAnsi="Calibri" w:cs="Calibri"/>
                <w:color w:val="FF0000"/>
              </w:rPr>
            </w:pPr>
            <w:r>
              <w:rPr>
                <w:rStyle w:val="normaltextrun"/>
                <w:rFonts w:ascii="Calibri" w:hAnsi="Calibri" w:cs="Calibri"/>
                <w:b/>
                <w:bCs/>
                <w:color w:val="000000"/>
                <w:shd w:val="clear" w:color="auto" w:fill="FFFF00"/>
              </w:rPr>
              <w:t xml:space="preserve">DICA </w:t>
            </w:r>
            <w:r w:rsidRPr="00A57D4B">
              <w:rPr>
                <w:rStyle w:val="normaltextrun"/>
                <w:rFonts w:ascii="Calibri" w:hAnsi="Calibri" w:cs="Calibri"/>
                <w:b/>
                <w:bCs/>
                <w:color w:val="000000"/>
                <w:shd w:val="clear" w:color="auto" w:fill="FFFF00"/>
              </w:rPr>
              <w:t>PARA O ENTE FEDERATIVO!</w:t>
            </w:r>
            <w:r w:rsidRPr="00A57D4B">
              <w:rPr>
                <w:rStyle w:val="normaltextrun"/>
                <w:rFonts w:ascii="Calibri" w:hAnsi="Calibri" w:cs="Calibri"/>
                <w:color w:val="000000"/>
                <w:shd w:val="clear" w:color="auto" w:fill="FFFF00"/>
              </w:rPr>
              <w:t xml:space="preserve"> </w:t>
            </w:r>
            <w:r>
              <w:rPr>
                <w:rStyle w:val="normaltextrun"/>
                <w:rFonts w:ascii="Calibri" w:hAnsi="Calibri" w:cs="Calibri"/>
                <w:color w:val="000000"/>
                <w:shd w:val="clear" w:color="auto" w:fill="FFFF00"/>
              </w:rPr>
              <w:t xml:space="preserve">DE ACORDO COM O ART. 10, § 1º </w:t>
            </w:r>
            <w:r w:rsidRPr="00A57D4B">
              <w:rPr>
                <w:rStyle w:val="normaltextrun"/>
                <w:rFonts w:ascii="Calibri" w:hAnsi="Calibri" w:cs="Calibri"/>
                <w:color w:val="000000"/>
                <w:shd w:val="clear" w:color="auto" w:fill="FFFF00"/>
              </w:rPr>
              <w:t xml:space="preserve">DA </w:t>
            </w:r>
            <w:r w:rsidR="00A57D4B" w:rsidRPr="00A57D4B">
              <w:rPr>
                <w:rStyle w:val="normaltextrun"/>
                <w:rFonts w:ascii="Calibri" w:hAnsi="Calibri" w:cs="Calibri"/>
                <w:color w:val="000000"/>
                <w:shd w:val="clear" w:color="auto" w:fill="FFFF00"/>
              </w:rPr>
              <w:t xml:space="preserve">Nº 14.903/2024. </w:t>
            </w:r>
            <w:r>
              <w:rPr>
                <w:rStyle w:val="normaltextrun"/>
                <w:rFonts w:ascii="Calibri" w:hAnsi="Calibri" w:cs="Calibri"/>
                <w:color w:val="000000"/>
                <w:shd w:val="clear" w:color="auto" w:fill="FFFF00"/>
              </w:rPr>
              <w:t>ETAPA NÃO PODE SER REALIZADA JUNTAMENTE COM A ETAPA DE SELEÇÃO. SOMENTE OS AGENTES CULTURAIS JÁ SELECIONADOS TERÃO A OBRIGATORIEDADE DE APRESENTAR OS DOCUMENTOS DE HABILITAÇÃO.</w:t>
            </w:r>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tc>
      </w:tr>
    </w:tbl>
    <w:p w14:paraId="4DBC8FD1" w14:textId="146F584C" w:rsidR="0087612F" w:rsidRPr="00F76301" w:rsidRDefault="0087612F" w:rsidP="4115659B">
      <w:pPr>
        <w:pStyle w:val="textojustificado"/>
        <w:spacing w:before="120" w:beforeAutospacing="0" w:after="120" w:afterAutospacing="0"/>
        <w:ind w:right="120"/>
        <w:jc w:val="both"/>
        <w:rPr>
          <w:rStyle w:val="Forte"/>
          <w:rFonts w:ascii="Calibri" w:eastAsia="Calibri" w:hAnsi="Calibri" w:cs="Calibri"/>
          <w:color w:val="FF0000"/>
        </w:rPr>
      </w:pPr>
    </w:p>
    <w:p w14:paraId="7FCB9558" w14:textId="5DB62FBE" w:rsidR="0087612F" w:rsidRPr="00F76301" w:rsidRDefault="00D4596C" w:rsidP="00D4596C">
      <w:pPr>
        <w:pStyle w:val="textojustificado"/>
        <w:numPr>
          <w:ilvl w:val="1"/>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Documentos de habilitação</w:t>
      </w:r>
    </w:p>
    <w:p w14:paraId="1043BFE0" w14:textId="51A1EE89" w:rsidR="00D425E6" w:rsidRPr="00F76301" w:rsidRDefault="00D4596C" w:rsidP="00D4596C">
      <w:pPr>
        <w:pBdr>
          <w:top w:val="nil"/>
          <w:left w:val="nil"/>
          <w:bottom w:val="nil"/>
          <w:right w:val="nil"/>
          <w:between w:val="nil"/>
        </w:pBdr>
        <w:spacing w:before="120" w:after="120" w:line="240" w:lineRule="auto"/>
        <w:ind w:right="120"/>
        <w:jc w:val="both"/>
        <w:rPr>
          <w:rFonts w:ascii="Calibri" w:eastAsia="Calibri" w:hAnsi="Calibri" w:cs="Calibri"/>
          <w:color w:val="000000" w:themeColor="text1"/>
          <w:kern w:val="0"/>
          <w:sz w:val="24"/>
          <w:szCs w:val="24"/>
          <w:lang w:eastAsia="pt-BR"/>
          <w14:ligatures w14:val="none"/>
        </w:rPr>
      </w:pPr>
      <w:r w:rsidRPr="00F76301">
        <w:rPr>
          <w:rFonts w:ascii="Calibri" w:eastAsia="Calibri" w:hAnsi="Calibri" w:cs="Calibri"/>
          <w:color w:val="000000" w:themeColor="text1"/>
          <w:kern w:val="0"/>
          <w:sz w:val="24"/>
          <w:szCs w:val="24"/>
          <w:lang w:eastAsia="pt-BR"/>
          <w14:ligatures w14:val="none"/>
        </w:rPr>
        <w:lastRenderedPageBreak/>
        <w:t>O agente cultural responsável pelo projeto selecionado deverá encaminhar no prazo de </w:t>
      </w:r>
      <w:r w:rsidRPr="00F76301">
        <w:rPr>
          <w:rFonts w:ascii="Calibri" w:eastAsia="Calibri" w:hAnsi="Calibri" w:cs="Calibri"/>
          <w:color w:val="FF0000"/>
          <w:kern w:val="0"/>
          <w:sz w:val="24"/>
          <w:szCs w:val="24"/>
          <w:lang w:eastAsia="pt-BR"/>
          <w14:ligatures w14:val="none"/>
        </w:rPr>
        <w:t xml:space="preserve">[INCLUIR PRAZO EM DIAS] </w:t>
      </w:r>
      <w:r w:rsidRPr="00F76301">
        <w:rPr>
          <w:rFonts w:ascii="Calibri" w:eastAsia="Calibri" w:hAnsi="Calibri" w:cs="Calibri"/>
          <w:color w:val="000000" w:themeColor="text1"/>
          <w:kern w:val="0"/>
          <w:sz w:val="24"/>
          <w:szCs w:val="24"/>
          <w:lang w:eastAsia="pt-BR"/>
          <w14:ligatures w14:val="none"/>
        </w:rPr>
        <w:t xml:space="preserve">após a publicação do </w:t>
      </w:r>
      <w:proofErr w:type="gramStart"/>
      <w:r w:rsidRPr="00F76301">
        <w:rPr>
          <w:rFonts w:ascii="Calibri" w:eastAsia="Calibri" w:hAnsi="Calibri" w:cs="Calibri"/>
          <w:color w:val="000000" w:themeColor="text1"/>
          <w:kern w:val="0"/>
          <w:sz w:val="24"/>
          <w:szCs w:val="24"/>
          <w:lang w:eastAsia="pt-BR"/>
          <w14:ligatures w14:val="none"/>
        </w:rPr>
        <w:t>resultado final</w:t>
      </w:r>
      <w:proofErr w:type="gramEnd"/>
      <w:r w:rsidRPr="00F76301">
        <w:rPr>
          <w:rFonts w:ascii="Calibri" w:eastAsia="Calibri" w:hAnsi="Calibri" w:cs="Calibri"/>
          <w:color w:val="000000" w:themeColor="text1"/>
          <w:kern w:val="0"/>
          <w:sz w:val="24"/>
          <w:szCs w:val="24"/>
          <w:lang w:eastAsia="pt-BR"/>
          <w14:ligatures w14:val="none"/>
        </w:rPr>
        <w:t xml:space="preserve"> de seleção, por meio </w:t>
      </w:r>
      <w:r w:rsidRPr="00F76301">
        <w:rPr>
          <w:rFonts w:ascii="Calibri" w:eastAsia="Calibri" w:hAnsi="Calibri" w:cs="Calibri"/>
          <w:color w:val="FF0000"/>
          <w:kern w:val="0"/>
          <w:sz w:val="24"/>
          <w:szCs w:val="24"/>
          <w:lang w:eastAsia="pt-BR"/>
          <w14:ligatures w14:val="none"/>
        </w:rPr>
        <w:t xml:space="preserve">[INFORMAR SE O ENVIO SERÁ FÍSICO OU POR E-MAIL OU POR PLATAFORMA ELETRÔNICA] </w:t>
      </w:r>
      <w:r w:rsidRPr="00F76301">
        <w:rPr>
          <w:rFonts w:ascii="Calibri" w:eastAsia="Calibri" w:hAnsi="Calibri" w:cs="Calibri"/>
          <w:color w:val="000000" w:themeColor="text1"/>
          <w:kern w:val="0"/>
          <w:sz w:val="24"/>
          <w:szCs w:val="24"/>
          <w:lang w:eastAsia="pt-BR"/>
          <w14:ligatures w14:val="none"/>
        </w:rPr>
        <w:t>os seguintes documentos:</w:t>
      </w:r>
    </w:p>
    <w:p w14:paraId="0B7D24B9" w14:textId="215683D5" w:rsidR="00D425E6" w:rsidRPr="00F76301" w:rsidRDefault="00D425E6" w:rsidP="00D4596C">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color w:val="000000" w:themeColor="text1"/>
        </w:rPr>
        <w:t xml:space="preserve">Se </w:t>
      </w:r>
      <w:r w:rsidR="00426A82">
        <w:rPr>
          <w:rFonts w:ascii="Calibri" w:eastAsia="Calibri" w:hAnsi="Calibri" w:cs="Calibri"/>
          <w:color w:val="000000" w:themeColor="text1"/>
        </w:rPr>
        <w:t>a biblioteca comunitária</w:t>
      </w:r>
      <w:r w:rsidR="3DD0B8F5" w:rsidRPr="00F76301">
        <w:rPr>
          <w:rFonts w:ascii="Calibri" w:eastAsia="Calibri" w:hAnsi="Calibri" w:cs="Calibri"/>
          <w:color w:val="000000" w:themeColor="text1"/>
        </w:rPr>
        <w:t xml:space="preserve"> </w:t>
      </w:r>
      <w:r w:rsidRPr="00F76301">
        <w:rPr>
          <w:rFonts w:ascii="Calibri" w:eastAsia="Calibri" w:hAnsi="Calibri" w:cs="Calibri"/>
          <w:color w:val="000000" w:themeColor="text1"/>
        </w:rPr>
        <w:t>for</w:t>
      </w:r>
      <w:r w:rsidR="00D16074" w:rsidRPr="00F76301">
        <w:rPr>
          <w:rFonts w:ascii="Calibri" w:eastAsia="Calibri" w:hAnsi="Calibri" w:cs="Calibri"/>
          <w:color w:val="000000" w:themeColor="text1"/>
        </w:rPr>
        <w:t xml:space="preserve"> representad</w:t>
      </w:r>
      <w:r w:rsidR="00426A82">
        <w:rPr>
          <w:rFonts w:ascii="Calibri" w:eastAsia="Calibri" w:hAnsi="Calibri" w:cs="Calibri"/>
          <w:color w:val="000000" w:themeColor="text1"/>
        </w:rPr>
        <w:t>a</w:t>
      </w:r>
      <w:r w:rsidR="00D16074" w:rsidRPr="00F76301">
        <w:rPr>
          <w:rFonts w:ascii="Calibri" w:eastAsia="Calibri" w:hAnsi="Calibri" w:cs="Calibri"/>
          <w:color w:val="000000" w:themeColor="text1"/>
        </w:rPr>
        <w:t xml:space="preserve"> por</w:t>
      </w:r>
      <w:r w:rsidRPr="00F76301">
        <w:rPr>
          <w:rFonts w:ascii="Calibri" w:eastAsia="Calibri" w:hAnsi="Calibri" w:cs="Calibri"/>
          <w:color w:val="000000" w:themeColor="text1"/>
        </w:rPr>
        <w:t xml:space="preserve"> </w:t>
      </w:r>
      <w:r w:rsidRPr="00F76301">
        <w:rPr>
          <w:rFonts w:ascii="Calibri" w:eastAsia="Calibri" w:hAnsi="Calibri" w:cs="Calibri"/>
          <w:b/>
          <w:bCs/>
          <w:color w:val="000000" w:themeColor="text1"/>
        </w:rPr>
        <w:t>pessoa jurídica</w:t>
      </w:r>
      <w:r w:rsidRPr="00F76301">
        <w:rPr>
          <w:rFonts w:ascii="Calibri" w:eastAsia="Calibri" w:hAnsi="Calibri" w:cs="Calibri"/>
          <w:color w:val="000000" w:themeColor="text1"/>
        </w:rPr>
        <w:t xml:space="preserve">, deve apresentar os seguintes documentos: </w:t>
      </w:r>
    </w:p>
    <w:p w14:paraId="11F2F77C" w14:textId="77777777" w:rsidR="00875F71" w:rsidRPr="00F76301" w:rsidRDefault="00875F71" w:rsidP="00D4596C">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I - </w:t>
      </w:r>
      <w:proofErr w:type="spellStart"/>
      <w:proofErr w:type="gramStart"/>
      <w:r w:rsidRPr="00F76301">
        <w:rPr>
          <w:rFonts w:ascii="Calibri" w:hAnsi="Calibri" w:cs="Calibri"/>
          <w:color w:val="000000"/>
        </w:rPr>
        <w:t>inscrição</w:t>
      </w:r>
      <w:proofErr w:type="spellEnd"/>
      <w:proofErr w:type="gramEnd"/>
      <w:r w:rsidRPr="00F76301">
        <w:rPr>
          <w:rFonts w:ascii="Calibri" w:hAnsi="Calibri" w:cs="Calibri"/>
          <w:color w:val="000000"/>
        </w:rPr>
        <w:t xml:space="preserve"> no cadastro nacional de pessoa </w:t>
      </w:r>
      <w:proofErr w:type="spellStart"/>
      <w:r w:rsidRPr="00F76301">
        <w:rPr>
          <w:rFonts w:ascii="Calibri" w:hAnsi="Calibri" w:cs="Calibri"/>
          <w:color w:val="000000"/>
        </w:rPr>
        <w:t>jurídica</w:t>
      </w:r>
      <w:proofErr w:type="spellEnd"/>
      <w:r w:rsidRPr="00F76301">
        <w:rPr>
          <w:rFonts w:ascii="Calibri" w:hAnsi="Calibri" w:cs="Calibri"/>
          <w:color w:val="000000"/>
        </w:rPr>
        <w:t xml:space="preserve"> - CNPJ, emitida no site da Secretaria da Receita Federal do Brasil;</w:t>
      </w:r>
    </w:p>
    <w:p w14:paraId="310D1CED" w14:textId="77777777" w:rsidR="00875F71" w:rsidRPr="00F76301" w:rsidRDefault="00875F71" w:rsidP="00D4596C">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II - </w:t>
      </w:r>
      <w:proofErr w:type="gramStart"/>
      <w:r w:rsidRPr="00F76301">
        <w:rPr>
          <w:rFonts w:ascii="Calibri" w:hAnsi="Calibri" w:cs="Calibri"/>
          <w:color w:val="000000"/>
        </w:rPr>
        <w:t>atos</w:t>
      </w:r>
      <w:proofErr w:type="gramEnd"/>
      <w:r w:rsidRPr="00F76301">
        <w:rPr>
          <w:rFonts w:ascii="Calibri" w:hAnsi="Calibri" w:cs="Calibri"/>
          <w:color w:val="000000"/>
        </w:rPr>
        <w:t xml:space="preserve"> constitutivos, qual seja o contrato social, nos casos de pessoas jurídicas com fins lucrativos, ou estatuto, nos casos de organizações da sociedade civil;</w:t>
      </w:r>
    </w:p>
    <w:p w14:paraId="5F1B7182" w14:textId="1CCA4296" w:rsidR="00875F71" w:rsidRPr="00F76301" w:rsidRDefault="00875F71" w:rsidP="00D4596C">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hAnsi="Calibri" w:cs="Calibri"/>
          <w:color w:val="000000"/>
        </w:rPr>
        <w:t xml:space="preserve">III – </w:t>
      </w:r>
      <w:r w:rsidRPr="00F76301">
        <w:rPr>
          <w:rFonts w:ascii="Calibri" w:eastAsia="Calibri" w:hAnsi="Calibri" w:cs="Calibri"/>
          <w:color w:val="000000" w:themeColor="text1"/>
        </w:rPr>
        <w:t>documento pessoa</w:t>
      </w:r>
      <w:r w:rsidR="00125420" w:rsidRPr="00F76301">
        <w:rPr>
          <w:rFonts w:ascii="Calibri" w:eastAsia="Calibri" w:hAnsi="Calibri" w:cs="Calibri"/>
          <w:color w:val="000000" w:themeColor="text1"/>
        </w:rPr>
        <w:t>l</w:t>
      </w:r>
      <w:r w:rsidRPr="00F76301">
        <w:rPr>
          <w:rFonts w:ascii="Calibri" w:eastAsia="Calibri" w:hAnsi="Calibri" w:cs="Calibri"/>
          <w:color w:val="000000" w:themeColor="text1"/>
        </w:rPr>
        <w:t xml:space="preserve"> do agente cultural que contenha RG e CPF (Ex.: Carteira de Identidade, Carteira Nacional de Habilitação – CNH, Carteira de </w:t>
      </w:r>
      <w:proofErr w:type="gramStart"/>
      <w:r w:rsidRPr="00F76301">
        <w:rPr>
          <w:rFonts w:ascii="Calibri" w:eastAsia="Calibri" w:hAnsi="Calibri" w:cs="Calibri"/>
          <w:color w:val="000000" w:themeColor="text1"/>
        </w:rPr>
        <w:t xml:space="preserve">Trabalho, </w:t>
      </w:r>
      <w:proofErr w:type="spellStart"/>
      <w:r w:rsidRPr="00F76301">
        <w:rPr>
          <w:rFonts w:ascii="Calibri" w:eastAsia="Calibri" w:hAnsi="Calibri" w:cs="Calibri"/>
          <w:color w:val="000000" w:themeColor="text1"/>
        </w:rPr>
        <w:t>etc</w:t>
      </w:r>
      <w:proofErr w:type="spellEnd"/>
      <w:proofErr w:type="gramEnd"/>
      <w:r w:rsidRPr="00F76301">
        <w:rPr>
          <w:rFonts w:ascii="Calibri" w:eastAsia="Calibri" w:hAnsi="Calibri" w:cs="Calibri"/>
          <w:color w:val="000000" w:themeColor="text1"/>
        </w:rPr>
        <w:t>);</w:t>
      </w:r>
    </w:p>
    <w:p w14:paraId="3ADE7805" w14:textId="77777777" w:rsidR="00875F71" w:rsidRPr="00F76301" w:rsidRDefault="00875F71" w:rsidP="00D4596C">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IV - </w:t>
      </w:r>
      <w:proofErr w:type="spellStart"/>
      <w:proofErr w:type="gramStart"/>
      <w:r w:rsidRPr="00F76301">
        <w:rPr>
          <w:rFonts w:ascii="Calibri" w:hAnsi="Calibri" w:cs="Calibri"/>
          <w:color w:val="000000"/>
        </w:rPr>
        <w:t>certidão</w:t>
      </w:r>
      <w:proofErr w:type="spellEnd"/>
      <w:proofErr w:type="gramEnd"/>
      <w:r w:rsidRPr="00F76301">
        <w:rPr>
          <w:rFonts w:ascii="Calibri" w:hAnsi="Calibri" w:cs="Calibri"/>
          <w:color w:val="000000"/>
        </w:rPr>
        <w:t xml:space="preserve"> negativa de </w:t>
      </w:r>
      <w:proofErr w:type="spellStart"/>
      <w:r w:rsidRPr="00F76301">
        <w:rPr>
          <w:rFonts w:ascii="Calibri" w:hAnsi="Calibri" w:cs="Calibri"/>
          <w:color w:val="000000"/>
        </w:rPr>
        <w:t>falência</w:t>
      </w:r>
      <w:proofErr w:type="spellEnd"/>
      <w:r w:rsidRPr="00F76301">
        <w:rPr>
          <w:rFonts w:ascii="Calibri" w:hAnsi="Calibri" w:cs="Calibri"/>
          <w:color w:val="000000"/>
        </w:rPr>
        <w:t xml:space="preserve"> e </w:t>
      </w:r>
      <w:proofErr w:type="spellStart"/>
      <w:r w:rsidRPr="00F76301">
        <w:rPr>
          <w:rFonts w:ascii="Calibri" w:hAnsi="Calibri" w:cs="Calibri"/>
          <w:color w:val="000000"/>
        </w:rPr>
        <w:t>recuperação</w:t>
      </w:r>
      <w:proofErr w:type="spellEnd"/>
      <w:r w:rsidRPr="00F76301">
        <w:rPr>
          <w:rFonts w:ascii="Calibri" w:hAnsi="Calibri" w:cs="Calibri"/>
          <w:color w:val="000000"/>
        </w:rPr>
        <w:t xml:space="preserve"> judicial, expedida pelo Tribunal de </w:t>
      </w:r>
      <w:proofErr w:type="spellStart"/>
      <w:r w:rsidRPr="00F76301">
        <w:rPr>
          <w:rFonts w:ascii="Calibri" w:hAnsi="Calibri" w:cs="Calibri"/>
          <w:color w:val="000000"/>
        </w:rPr>
        <w:t>Justiça</w:t>
      </w:r>
      <w:proofErr w:type="spellEnd"/>
      <w:r w:rsidRPr="00F76301">
        <w:rPr>
          <w:rFonts w:ascii="Calibri" w:hAnsi="Calibri" w:cs="Calibri"/>
          <w:color w:val="000000"/>
        </w:rPr>
        <w:t xml:space="preserve"> estadual, nos casos de pessoas </w:t>
      </w:r>
      <w:proofErr w:type="spellStart"/>
      <w:r w:rsidRPr="00F76301">
        <w:rPr>
          <w:rFonts w:ascii="Calibri" w:hAnsi="Calibri" w:cs="Calibri"/>
          <w:color w:val="000000"/>
        </w:rPr>
        <w:t>jurídicas</w:t>
      </w:r>
      <w:proofErr w:type="spellEnd"/>
      <w:r w:rsidRPr="00F76301">
        <w:rPr>
          <w:rFonts w:ascii="Calibri" w:hAnsi="Calibri" w:cs="Calibri"/>
          <w:color w:val="000000"/>
        </w:rPr>
        <w:t xml:space="preserve"> com fins lucrativos;</w:t>
      </w:r>
    </w:p>
    <w:p w14:paraId="03AF31F6" w14:textId="77777777" w:rsidR="00875F71" w:rsidRPr="00F76301" w:rsidRDefault="00875F71" w:rsidP="00D4596C">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V - </w:t>
      </w:r>
      <w:proofErr w:type="spellStart"/>
      <w:proofErr w:type="gramStart"/>
      <w:r w:rsidRPr="00F76301">
        <w:rPr>
          <w:rFonts w:ascii="Calibri" w:hAnsi="Calibri" w:cs="Calibri"/>
          <w:color w:val="000000"/>
        </w:rPr>
        <w:t>certidão</w:t>
      </w:r>
      <w:proofErr w:type="spellEnd"/>
      <w:proofErr w:type="gramEnd"/>
      <w:r w:rsidRPr="00F76301">
        <w:rPr>
          <w:rFonts w:ascii="Calibri" w:hAnsi="Calibri" w:cs="Calibri"/>
          <w:color w:val="000000"/>
        </w:rPr>
        <w:t xml:space="preserve"> negativa de </w:t>
      </w:r>
      <w:proofErr w:type="spellStart"/>
      <w:r w:rsidRPr="00F76301">
        <w:rPr>
          <w:rFonts w:ascii="Calibri" w:hAnsi="Calibri" w:cs="Calibri"/>
          <w:color w:val="000000"/>
        </w:rPr>
        <w:t>débitos</w:t>
      </w:r>
      <w:proofErr w:type="spellEnd"/>
      <w:r w:rsidRPr="00F76301">
        <w:rPr>
          <w:rFonts w:ascii="Calibri" w:hAnsi="Calibri" w:cs="Calibri"/>
          <w:color w:val="000000"/>
        </w:rPr>
        <w:t xml:space="preserve"> relativos a </w:t>
      </w:r>
      <w:proofErr w:type="spellStart"/>
      <w:r w:rsidRPr="00F76301">
        <w:rPr>
          <w:rFonts w:ascii="Calibri" w:hAnsi="Calibri" w:cs="Calibri"/>
          <w:color w:val="000000"/>
        </w:rPr>
        <w:t>Créditos</w:t>
      </w:r>
      <w:proofErr w:type="spellEnd"/>
      <w:r w:rsidRPr="00F76301">
        <w:rPr>
          <w:rFonts w:ascii="Calibri" w:hAnsi="Calibri" w:cs="Calibri"/>
          <w:color w:val="000000"/>
        </w:rPr>
        <w:t xml:space="preserve"> </w:t>
      </w:r>
      <w:proofErr w:type="spellStart"/>
      <w:r w:rsidRPr="00F76301">
        <w:rPr>
          <w:rFonts w:ascii="Calibri" w:hAnsi="Calibri" w:cs="Calibri"/>
          <w:color w:val="000000"/>
        </w:rPr>
        <w:t>Tributários</w:t>
      </w:r>
      <w:proofErr w:type="spellEnd"/>
      <w:r w:rsidRPr="00F76301">
        <w:rPr>
          <w:rFonts w:ascii="Calibri" w:hAnsi="Calibri" w:cs="Calibri"/>
          <w:color w:val="000000"/>
        </w:rPr>
        <w:t xml:space="preserve"> Federais e à </w:t>
      </w:r>
      <w:proofErr w:type="spellStart"/>
      <w:r w:rsidRPr="00F76301">
        <w:rPr>
          <w:rFonts w:ascii="Calibri" w:hAnsi="Calibri" w:cs="Calibri"/>
          <w:color w:val="000000"/>
        </w:rPr>
        <w:t>Dívida</w:t>
      </w:r>
      <w:proofErr w:type="spellEnd"/>
      <w:r w:rsidRPr="00F76301">
        <w:rPr>
          <w:rFonts w:ascii="Calibri" w:hAnsi="Calibri" w:cs="Calibri"/>
          <w:color w:val="000000"/>
        </w:rPr>
        <w:t xml:space="preserve"> Ativa da </w:t>
      </w:r>
      <w:proofErr w:type="spellStart"/>
      <w:r w:rsidRPr="00F76301">
        <w:rPr>
          <w:rFonts w:ascii="Calibri" w:hAnsi="Calibri" w:cs="Calibri"/>
          <w:color w:val="000000"/>
        </w:rPr>
        <w:t>União</w:t>
      </w:r>
      <w:proofErr w:type="spellEnd"/>
      <w:r w:rsidRPr="00F76301">
        <w:rPr>
          <w:rFonts w:ascii="Calibri" w:hAnsi="Calibri" w:cs="Calibri"/>
          <w:color w:val="000000"/>
        </w:rPr>
        <w:t>;</w:t>
      </w:r>
      <w:r w:rsidRPr="00F76301">
        <w:rPr>
          <w:rFonts w:ascii="Calibri" w:hAnsi="Calibri" w:cs="Calibri"/>
          <w:color w:val="000000"/>
        </w:rPr>
        <w:br/>
        <w:t xml:space="preserve">VI - certidões negativas de </w:t>
      </w:r>
      <w:proofErr w:type="spellStart"/>
      <w:r w:rsidRPr="00F76301">
        <w:rPr>
          <w:rFonts w:ascii="Calibri" w:hAnsi="Calibri" w:cs="Calibri"/>
          <w:color w:val="000000"/>
        </w:rPr>
        <w:t>débitos</w:t>
      </w:r>
      <w:proofErr w:type="spellEnd"/>
      <w:r w:rsidRPr="00F76301">
        <w:rPr>
          <w:rFonts w:ascii="Calibri" w:hAnsi="Calibri" w:cs="Calibri"/>
          <w:color w:val="000000"/>
        </w:rPr>
        <w:t xml:space="preserve"> estaduais e municipais, expedidas pela </w:t>
      </w:r>
      <w:r w:rsidRPr="00F76301">
        <w:rPr>
          <w:rFonts w:ascii="Calibri" w:hAnsi="Calibri" w:cs="Calibri"/>
          <w:color w:val="FF0000"/>
        </w:rPr>
        <w:t>[ÓRGÃO LOCAL]</w:t>
      </w:r>
    </w:p>
    <w:p w14:paraId="731C4B2F" w14:textId="77777777" w:rsidR="00875F71" w:rsidRPr="00F76301" w:rsidRDefault="00875F71" w:rsidP="00D4596C">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VII - certificado de regularidade do Fundo de Garantia do Tempo de </w:t>
      </w:r>
      <w:proofErr w:type="spellStart"/>
      <w:r w:rsidRPr="00F76301">
        <w:rPr>
          <w:rFonts w:ascii="Calibri" w:hAnsi="Calibri" w:cs="Calibri"/>
          <w:color w:val="000000"/>
        </w:rPr>
        <w:t>Serviço</w:t>
      </w:r>
      <w:proofErr w:type="spellEnd"/>
      <w:r w:rsidRPr="00F76301">
        <w:rPr>
          <w:rFonts w:ascii="Calibri" w:hAnsi="Calibri" w:cs="Calibri"/>
          <w:color w:val="000000"/>
        </w:rPr>
        <w:t xml:space="preserve"> - CRF/FGTS;</w:t>
      </w:r>
    </w:p>
    <w:p w14:paraId="39A0AAE3" w14:textId="6EE2FAB2" w:rsidR="65911963" w:rsidRPr="00F76301" w:rsidRDefault="00875F71" w:rsidP="00D4596C">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VIII - </w:t>
      </w:r>
      <w:proofErr w:type="spellStart"/>
      <w:r w:rsidRPr="00F76301">
        <w:rPr>
          <w:rFonts w:ascii="Calibri" w:hAnsi="Calibri" w:cs="Calibri"/>
          <w:color w:val="000000"/>
        </w:rPr>
        <w:t>certidão</w:t>
      </w:r>
      <w:proofErr w:type="spellEnd"/>
      <w:r w:rsidRPr="00F76301">
        <w:rPr>
          <w:rFonts w:ascii="Calibri" w:hAnsi="Calibri" w:cs="Calibri"/>
          <w:color w:val="000000"/>
        </w:rPr>
        <w:t xml:space="preserve"> negativa de </w:t>
      </w:r>
      <w:proofErr w:type="spellStart"/>
      <w:r w:rsidRPr="00F76301">
        <w:rPr>
          <w:rFonts w:ascii="Calibri" w:hAnsi="Calibri" w:cs="Calibri"/>
          <w:color w:val="000000"/>
        </w:rPr>
        <w:t>débitos</w:t>
      </w:r>
      <w:proofErr w:type="spellEnd"/>
      <w:r w:rsidRPr="00F76301">
        <w:rPr>
          <w:rFonts w:ascii="Calibri" w:hAnsi="Calibri" w:cs="Calibri"/>
          <w:color w:val="000000"/>
        </w:rPr>
        <w:t xml:space="preserve"> trabalhistas - CNDT, emitida no site do Tribunal Superior do Trabalho.</w:t>
      </w:r>
    </w:p>
    <w:p w14:paraId="23CEB2F7" w14:textId="77777777" w:rsidR="00D4596C" w:rsidRPr="00F76301" w:rsidRDefault="00D4596C" w:rsidP="00D4596C">
      <w:pPr>
        <w:pStyle w:val="textojustificado"/>
        <w:spacing w:before="120" w:beforeAutospacing="0" w:after="120" w:afterAutospacing="0"/>
        <w:ind w:right="120"/>
        <w:jc w:val="both"/>
        <w:rPr>
          <w:rFonts w:ascii="Calibri" w:eastAsia="Calibri" w:hAnsi="Calibri" w:cs="Calibri"/>
        </w:rPr>
      </w:pPr>
    </w:p>
    <w:p w14:paraId="530C6C69" w14:textId="032B530A" w:rsidR="006B1DB8" w:rsidRPr="00F76301" w:rsidRDefault="6DFAC373" w:rsidP="00D4596C">
      <w:pPr>
        <w:pStyle w:val="textojustificado"/>
        <w:spacing w:before="120" w:beforeAutospacing="0" w:after="120" w:afterAutospacing="0"/>
        <w:ind w:right="120"/>
        <w:jc w:val="both"/>
        <w:rPr>
          <w:rFonts w:ascii="Calibri" w:eastAsia="Calibri" w:hAnsi="Calibri" w:cs="Calibri"/>
          <w:b/>
          <w:bCs/>
        </w:rPr>
      </w:pPr>
      <w:r w:rsidRPr="00F76301">
        <w:rPr>
          <w:rFonts w:ascii="Calibri" w:eastAsia="Calibri" w:hAnsi="Calibri" w:cs="Calibri"/>
        </w:rPr>
        <w:t xml:space="preserve">Se </w:t>
      </w:r>
      <w:r w:rsidR="00426A82">
        <w:rPr>
          <w:rFonts w:ascii="Calibri" w:eastAsia="Calibri" w:hAnsi="Calibri" w:cs="Calibri"/>
        </w:rPr>
        <w:t>a biblioteca comunitária</w:t>
      </w:r>
      <w:r w:rsidR="173F1067" w:rsidRPr="00F76301">
        <w:rPr>
          <w:rFonts w:ascii="Calibri" w:eastAsia="Calibri" w:hAnsi="Calibri" w:cs="Calibri"/>
          <w:color w:val="000000" w:themeColor="text1"/>
        </w:rPr>
        <w:t xml:space="preserve"> for</w:t>
      </w:r>
      <w:r w:rsidR="00AF4EED" w:rsidRPr="00F76301">
        <w:rPr>
          <w:rFonts w:ascii="Calibri" w:eastAsia="Calibri" w:hAnsi="Calibri" w:cs="Calibri"/>
          <w:color w:val="000000" w:themeColor="text1"/>
        </w:rPr>
        <w:t xml:space="preserve"> representad</w:t>
      </w:r>
      <w:r w:rsidR="00426A82">
        <w:rPr>
          <w:rFonts w:ascii="Calibri" w:eastAsia="Calibri" w:hAnsi="Calibri" w:cs="Calibri"/>
          <w:color w:val="000000" w:themeColor="text1"/>
        </w:rPr>
        <w:t>a</w:t>
      </w:r>
      <w:r w:rsidR="00AF4EED" w:rsidRPr="00F76301">
        <w:rPr>
          <w:rFonts w:ascii="Calibri" w:eastAsia="Calibri" w:hAnsi="Calibri" w:cs="Calibri"/>
          <w:color w:val="000000" w:themeColor="text1"/>
        </w:rPr>
        <w:t xml:space="preserve"> por </w:t>
      </w:r>
      <w:r w:rsidR="006B1DB8" w:rsidRPr="00F76301">
        <w:rPr>
          <w:rFonts w:ascii="Calibri" w:hAnsi="Calibri" w:cs="Calibri"/>
          <w:b/>
          <w:bCs/>
          <w:color w:val="000000" w:themeColor="text1"/>
        </w:rPr>
        <w:t>pessoa física</w:t>
      </w:r>
      <w:r w:rsidR="006B1DB8" w:rsidRPr="00F76301">
        <w:rPr>
          <w:rFonts w:ascii="Calibri" w:hAnsi="Calibri" w:cs="Calibri"/>
          <w:color w:val="000000" w:themeColor="text1"/>
        </w:rPr>
        <w:t xml:space="preserve">, deve apresentar os seguintes documentos: </w:t>
      </w:r>
    </w:p>
    <w:p w14:paraId="1EA7ED2F" w14:textId="5D15EC9A" w:rsidR="006B1DB8" w:rsidRPr="00F76301" w:rsidRDefault="006B1DB8" w:rsidP="00125420">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I – </w:t>
      </w:r>
      <w:proofErr w:type="gramStart"/>
      <w:r w:rsidRPr="00F76301">
        <w:rPr>
          <w:rFonts w:ascii="Calibri" w:hAnsi="Calibri" w:cs="Calibri"/>
          <w:color w:val="000000"/>
        </w:rPr>
        <w:t>documento</w:t>
      </w:r>
      <w:proofErr w:type="gramEnd"/>
      <w:r w:rsidRPr="00F76301">
        <w:rPr>
          <w:rFonts w:ascii="Calibri" w:hAnsi="Calibri" w:cs="Calibri"/>
          <w:color w:val="000000"/>
        </w:rPr>
        <w:t xml:space="preserve"> pessoa</w:t>
      </w:r>
      <w:r w:rsidR="00125420" w:rsidRPr="00F76301">
        <w:rPr>
          <w:rFonts w:ascii="Calibri" w:hAnsi="Calibri" w:cs="Calibri"/>
          <w:color w:val="000000"/>
        </w:rPr>
        <w:t>l</w:t>
      </w:r>
      <w:r w:rsidRPr="00F76301">
        <w:rPr>
          <w:rFonts w:ascii="Calibri" w:hAnsi="Calibri" w:cs="Calibri"/>
          <w:color w:val="000000"/>
        </w:rPr>
        <w:t xml:space="preserve"> do agente cultural que contenha RG e CPF (Ex.: Carteira de Identidade, Carteira Nacional de Habilitação – CNH, Carteira de Trabalho, </w:t>
      </w:r>
      <w:proofErr w:type="spellStart"/>
      <w:r w:rsidRPr="00F76301">
        <w:rPr>
          <w:rFonts w:ascii="Calibri" w:hAnsi="Calibri" w:cs="Calibri"/>
          <w:color w:val="000000"/>
        </w:rPr>
        <w:t>etc</w:t>
      </w:r>
      <w:proofErr w:type="spellEnd"/>
      <w:r w:rsidRPr="00F76301">
        <w:rPr>
          <w:rFonts w:ascii="Calibri" w:hAnsi="Calibri" w:cs="Calibri"/>
          <w:color w:val="000000"/>
        </w:rPr>
        <w:t>);</w:t>
      </w:r>
    </w:p>
    <w:p w14:paraId="2B42F346" w14:textId="77777777" w:rsidR="006B1DB8" w:rsidRPr="00F76301" w:rsidRDefault="006B1DB8" w:rsidP="00125420">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II - </w:t>
      </w:r>
      <w:proofErr w:type="spellStart"/>
      <w:r w:rsidRPr="00F76301">
        <w:rPr>
          <w:rFonts w:ascii="Calibri" w:hAnsi="Calibri" w:cs="Calibri"/>
          <w:color w:val="000000"/>
        </w:rPr>
        <w:t>certidão</w:t>
      </w:r>
      <w:proofErr w:type="spellEnd"/>
      <w:r w:rsidRPr="00F76301">
        <w:rPr>
          <w:rFonts w:ascii="Calibri" w:hAnsi="Calibri" w:cs="Calibri"/>
          <w:color w:val="000000"/>
        </w:rPr>
        <w:t xml:space="preserve"> negativa de </w:t>
      </w:r>
      <w:proofErr w:type="spellStart"/>
      <w:r w:rsidRPr="00F76301">
        <w:rPr>
          <w:rFonts w:ascii="Calibri" w:hAnsi="Calibri" w:cs="Calibri"/>
          <w:color w:val="000000"/>
        </w:rPr>
        <w:t>débitos</w:t>
      </w:r>
      <w:proofErr w:type="spellEnd"/>
      <w:r w:rsidRPr="00F76301">
        <w:rPr>
          <w:rFonts w:ascii="Calibri" w:hAnsi="Calibri" w:cs="Calibri"/>
          <w:color w:val="000000"/>
        </w:rPr>
        <w:t xml:space="preserve"> relativos a </w:t>
      </w:r>
      <w:proofErr w:type="spellStart"/>
      <w:r w:rsidRPr="00F76301">
        <w:rPr>
          <w:rFonts w:ascii="Calibri" w:hAnsi="Calibri" w:cs="Calibri"/>
          <w:color w:val="000000"/>
        </w:rPr>
        <w:t>créditos</w:t>
      </w:r>
      <w:proofErr w:type="spellEnd"/>
      <w:r w:rsidRPr="00F76301">
        <w:rPr>
          <w:rFonts w:ascii="Calibri" w:hAnsi="Calibri" w:cs="Calibri"/>
          <w:color w:val="000000"/>
        </w:rPr>
        <w:t xml:space="preserve"> </w:t>
      </w:r>
      <w:proofErr w:type="spellStart"/>
      <w:r w:rsidRPr="00F76301">
        <w:rPr>
          <w:rFonts w:ascii="Calibri" w:hAnsi="Calibri" w:cs="Calibri"/>
          <w:color w:val="000000"/>
        </w:rPr>
        <w:t>tributários</w:t>
      </w:r>
      <w:proofErr w:type="spellEnd"/>
      <w:r w:rsidRPr="00F76301">
        <w:rPr>
          <w:rFonts w:ascii="Calibri" w:hAnsi="Calibri" w:cs="Calibri"/>
          <w:color w:val="000000"/>
        </w:rPr>
        <w:t xml:space="preserve"> federais e Dívida Ativa da </w:t>
      </w:r>
      <w:proofErr w:type="spellStart"/>
      <w:r w:rsidRPr="00F76301">
        <w:rPr>
          <w:rFonts w:ascii="Calibri" w:hAnsi="Calibri" w:cs="Calibri"/>
          <w:color w:val="000000"/>
        </w:rPr>
        <w:t>União</w:t>
      </w:r>
      <w:proofErr w:type="spellEnd"/>
      <w:r w:rsidRPr="00F76301">
        <w:rPr>
          <w:rFonts w:ascii="Calibri" w:hAnsi="Calibri" w:cs="Calibri"/>
          <w:color w:val="000000"/>
        </w:rPr>
        <w:t>;</w:t>
      </w:r>
      <w:r w:rsidRPr="00F76301">
        <w:rPr>
          <w:rFonts w:ascii="Calibri" w:hAnsi="Calibri" w:cs="Calibri"/>
          <w:color w:val="000000"/>
        </w:rPr>
        <w:br/>
        <w:t xml:space="preserve">III - certidões negativas de </w:t>
      </w:r>
      <w:proofErr w:type="spellStart"/>
      <w:r w:rsidRPr="00F76301">
        <w:rPr>
          <w:rFonts w:ascii="Calibri" w:hAnsi="Calibri" w:cs="Calibri"/>
          <w:color w:val="000000"/>
        </w:rPr>
        <w:t>débitos</w:t>
      </w:r>
      <w:proofErr w:type="spellEnd"/>
      <w:r w:rsidRPr="00F76301">
        <w:rPr>
          <w:rFonts w:ascii="Calibri" w:hAnsi="Calibri" w:cs="Calibri"/>
          <w:color w:val="000000"/>
        </w:rPr>
        <w:t xml:space="preserve"> relativas ao créditos tributários estaduais e municipais, expedidas </w:t>
      </w:r>
      <w:proofErr w:type="gramStart"/>
      <w:r w:rsidRPr="00F76301">
        <w:rPr>
          <w:rFonts w:ascii="Calibri" w:hAnsi="Calibri" w:cs="Calibri"/>
          <w:color w:val="000000"/>
        </w:rPr>
        <w:t>pela  </w:t>
      </w:r>
      <w:r w:rsidRPr="00F76301">
        <w:rPr>
          <w:rFonts w:ascii="Calibri" w:hAnsi="Calibri" w:cs="Calibri"/>
          <w:color w:val="FF0000"/>
        </w:rPr>
        <w:t>[</w:t>
      </w:r>
      <w:proofErr w:type="gramEnd"/>
      <w:r w:rsidRPr="00F76301">
        <w:rPr>
          <w:rFonts w:ascii="Calibri" w:hAnsi="Calibri" w:cs="Calibri"/>
          <w:color w:val="FF0000"/>
        </w:rPr>
        <w:t>ÓRGÃO DO ENTE]</w:t>
      </w:r>
    </w:p>
    <w:p w14:paraId="427B9E0B" w14:textId="77777777" w:rsidR="006B1DB8" w:rsidRPr="00F76301" w:rsidRDefault="006B1DB8" w:rsidP="00125420">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IV - </w:t>
      </w:r>
      <w:proofErr w:type="spellStart"/>
      <w:proofErr w:type="gramStart"/>
      <w:r w:rsidRPr="00F76301">
        <w:rPr>
          <w:rFonts w:ascii="Calibri" w:hAnsi="Calibri" w:cs="Calibri"/>
          <w:color w:val="000000"/>
        </w:rPr>
        <w:t>certidão</w:t>
      </w:r>
      <w:proofErr w:type="spellEnd"/>
      <w:proofErr w:type="gramEnd"/>
      <w:r w:rsidRPr="00F76301">
        <w:rPr>
          <w:rFonts w:ascii="Calibri" w:hAnsi="Calibri" w:cs="Calibri"/>
          <w:color w:val="000000"/>
        </w:rPr>
        <w:t xml:space="preserve"> negativa de </w:t>
      </w:r>
      <w:proofErr w:type="spellStart"/>
      <w:r w:rsidRPr="00F76301">
        <w:rPr>
          <w:rFonts w:ascii="Calibri" w:hAnsi="Calibri" w:cs="Calibri"/>
          <w:color w:val="000000"/>
        </w:rPr>
        <w:t>débitos</w:t>
      </w:r>
      <w:proofErr w:type="spellEnd"/>
      <w:r w:rsidRPr="00F76301">
        <w:rPr>
          <w:rFonts w:ascii="Calibri" w:hAnsi="Calibri" w:cs="Calibri"/>
          <w:color w:val="000000"/>
        </w:rPr>
        <w:t xml:space="preserve"> trabalhistas - CNDT, emitida no site do Tribunal Superior do Trabalho; </w:t>
      </w:r>
    </w:p>
    <w:p w14:paraId="70648460" w14:textId="4E52B38B" w:rsidR="006B1DB8" w:rsidRPr="00F76301" w:rsidRDefault="006B1DB8" w:rsidP="00125420">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V - </w:t>
      </w:r>
      <w:proofErr w:type="gramStart"/>
      <w:r w:rsidRPr="00F76301">
        <w:rPr>
          <w:rFonts w:ascii="Calibri" w:hAnsi="Calibri" w:cs="Calibri"/>
          <w:color w:val="000000"/>
        </w:rPr>
        <w:t>comprovante</w:t>
      </w:r>
      <w:proofErr w:type="gramEnd"/>
      <w:r w:rsidRPr="00F76301">
        <w:rPr>
          <w:rFonts w:ascii="Calibri" w:hAnsi="Calibri" w:cs="Calibri"/>
          <w:color w:val="000000"/>
        </w:rPr>
        <w:t xml:space="preserve"> de residência, por meio da apresentação de contas relativas à residência ou de declaração assinada pelo agente cultural.</w:t>
      </w:r>
    </w:p>
    <w:p w14:paraId="5B374A57" w14:textId="77777777" w:rsidR="006B1DB8" w:rsidRPr="00F76301" w:rsidRDefault="006B1DB8" w:rsidP="00125420">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b/>
          <w:bCs/>
          <w:color w:val="000000" w:themeColor="text1"/>
        </w:rPr>
        <w:t>Atenção!</w:t>
      </w:r>
      <w:r w:rsidRPr="00F76301">
        <w:rPr>
          <w:rFonts w:ascii="Calibri" w:hAnsi="Calibri" w:cs="Calibri"/>
          <w:color w:val="000000" w:themeColor="text1"/>
        </w:rPr>
        <w:t xml:space="preserve">  A comprovação de residência poderá ser dispensada nas hipóteses de agentes culturais:</w:t>
      </w:r>
    </w:p>
    <w:p w14:paraId="732BC1FF" w14:textId="77777777" w:rsidR="006B1DB8" w:rsidRPr="00F76301" w:rsidRDefault="006B1DB8" w:rsidP="00125420">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I - </w:t>
      </w:r>
      <w:proofErr w:type="gramStart"/>
      <w:r w:rsidRPr="00F76301">
        <w:rPr>
          <w:rFonts w:ascii="Calibri" w:hAnsi="Calibri" w:cs="Calibri"/>
          <w:color w:val="000000"/>
        </w:rPr>
        <w:t>pertencentes</w:t>
      </w:r>
      <w:proofErr w:type="gramEnd"/>
      <w:r w:rsidRPr="00F76301">
        <w:rPr>
          <w:rFonts w:ascii="Calibri" w:hAnsi="Calibri" w:cs="Calibri"/>
          <w:color w:val="000000"/>
        </w:rPr>
        <w:t xml:space="preserve"> a comunidade indígena, quilombola, cigana ou circense;</w:t>
      </w:r>
    </w:p>
    <w:p w14:paraId="70BE3E08" w14:textId="77777777" w:rsidR="006B1DB8" w:rsidRPr="00F76301" w:rsidRDefault="006B1DB8" w:rsidP="00125420">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rPr>
        <w:t xml:space="preserve">II - </w:t>
      </w:r>
      <w:proofErr w:type="gramStart"/>
      <w:r w:rsidRPr="00F76301">
        <w:rPr>
          <w:rFonts w:ascii="Calibri" w:hAnsi="Calibri" w:cs="Calibri"/>
          <w:color w:val="000000"/>
        </w:rPr>
        <w:t>pertencentes</w:t>
      </w:r>
      <w:proofErr w:type="gramEnd"/>
      <w:r w:rsidRPr="00F76301">
        <w:rPr>
          <w:rFonts w:ascii="Calibri" w:hAnsi="Calibri" w:cs="Calibri"/>
          <w:color w:val="000000"/>
        </w:rPr>
        <w:t xml:space="preserve"> a população nômade ou itinerante; ou</w:t>
      </w:r>
    </w:p>
    <w:p w14:paraId="17AF8C1F" w14:textId="65FFDB24" w:rsidR="005E122C" w:rsidRPr="00F76301" w:rsidRDefault="006B1DB8" w:rsidP="00125420">
      <w:pPr>
        <w:pStyle w:val="textojustificado"/>
        <w:spacing w:before="120" w:beforeAutospacing="0" w:after="120" w:afterAutospacing="0"/>
        <w:ind w:right="120"/>
        <w:jc w:val="both"/>
        <w:rPr>
          <w:rFonts w:ascii="Calibri" w:hAnsi="Calibri" w:cs="Calibri"/>
          <w:color w:val="000000"/>
        </w:rPr>
      </w:pPr>
      <w:r w:rsidRPr="00F76301">
        <w:rPr>
          <w:rFonts w:ascii="Calibri" w:hAnsi="Calibri" w:cs="Calibri"/>
          <w:color w:val="000000" w:themeColor="text1"/>
        </w:rPr>
        <w:t>III - que se encontrem em situação de rua.</w:t>
      </w:r>
    </w:p>
    <w:p w14:paraId="0742CEC7" w14:textId="77777777" w:rsidR="006B1DB8" w:rsidRPr="00F76301" w:rsidRDefault="006B1DB8" w:rsidP="006B1DB8">
      <w:pPr>
        <w:pStyle w:val="textojustificado"/>
        <w:spacing w:before="120" w:beforeAutospacing="0" w:after="120" w:afterAutospacing="0"/>
        <w:ind w:left="120" w:right="120"/>
        <w:jc w:val="both"/>
        <w:rPr>
          <w:rFonts w:ascii="Calibri" w:hAnsi="Calibri" w:cs="Calibri"/>
          <w:color w:val="000000"/>
        </w:rPr>
      </w:pPr>
    </w:p>
    <w:p w14:paraId="13FB45AB" w14:textId="6202652E" w:rsidR="00EB5207" w:rsidRPr="00F76301" w:rsidRDefault="00FF186D" w:rsidP="00125420">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lastRenderedPageBreak/>
        <w:t xml:space="preserve">As </w:t>
      </w:r>
      <w:proofErr w:type="spellStart"/>
      <w:r w:rsidRPr="00F76301">
        <w:rPr>
          <w:rFonts w:ascii="Calibri" w:eastAsia="Calibri" w:hAnsi="Calibri" w:cs="Calibri"/>
          <w:color w:val="000000" w:themeColor="text1"/>
        </w:rPr>
        <w:t>certidões</w:t>
      </w:r>
      <w:proofErr w:type="spellEnd"/>
      <w:r w:rsidRPr="00F76301">
        <w:rPr>
          <w:rFonts w:ascii="Calibri" w:eastAsia="Calibri" w:hAnsi="Calibri" w:cs="Calibri"/>
          <w:color w:val="000000" w:themeColor="text1"/>
        </w:rPr>
        <w:t xml:space="preserve"> positivas com efeito de negativas </w:t>
      </w:r>
      <w:proofErr w:type="spellStart"/>
      <w:r w:rsidRPr="00F76301">
        <w:rPr>
          <w:rFonts w:ascii="Calibri" w:eastAsia="Calibri" w:hAnsi="Calibri" w:cs="Calibri"/>
          <w:color w:val="000000" w:themeColor="text1"/>
        </w:rPr>
        <w:t>servirão</w:t>
      </w:r>
      <w:proofErr w:type="spellEnd"/>
      <w:r w:rsidRPr="00F76301">
        <w:rPr>
          <w:rFonts w:ascii="Calibri" w:eastAsia="Calibri" w:hAnsi="Calibri" w:cs="Calibri"/>
          <w:color w:val="000000" w:themeColor="text1"/>
        </w:rPr>
        <w:t xml:space="preserve"> como </w:t>
      </w:r>
      <w:proofErr w:type="spellStart"/>
      <w:r w:rsidRPr="00F76301">
        <w:rPr>
          <w:rFonts w:ascii="Calibri" w:eastAsia="Calibri" w:hAnsi="Calibri" w:cs="Calibri"/>
          <w:color w:val="000000" w:themeColor="text1"/>
        </w:rPr>
        <w:t>certidões</w:t>
      </w:r>
      <w:proofErr w:type="spellEnd"/>
      <w:r w:rsidRPr="00F76301">
        <w:rPr>
          <w:rFonts w:ascii="Calibri" w:eastAsia="Calibri" w:hAnsi="Calibri" w:cs="Calibri"/>
          <w:color w:val="000000" w:themeColor="text1"/>
        </w:rPr>
        <w:t xml:space="preserve"> negativas, desde que </w:t>
      </w:r>
      <w:proofErr w:type="spellStart"/>
      <w:r w:rsidRPr="00F76301">
        <w:rPr>
          <w:rFonts w:ascii="Calibri" w:eastAsia="Calibri" w:hAnsi="Calibri" w:cs="Calibri"/>
          <w:color w:val="000000" w:themeColor="text1"/>
        </w:rPr>
        <w:t>não</w:t>
      </w:r>
      <w:proofErr w:type="spellEnd"/>
      <w:r w:rsidRPr="00F76301">
        <w:rPr>
          <w:rFonts w:ascii="Calibri" w:eastAsia="Calibri" w:hAnsi="Calibri" w:cs="Calibri"/>
          <w:color w:val="000000" w:themeColor="text1"/>
        </w:rPr>
        <w:t xml:space="preserve"> haja </w:t>
      </w:r>
      <w:proofErr w:type="spellStart"/>
      <w:r w:rsidRPr="00F76301">
        <w:rPr>
          <w:rFonts w:ascii="Calibri" w:eastAsia="Calibri" w:hAnsi="Calibri" w:cs="Calibri"/>
          <w:color w:val="000000" w:themeColor="text1"/>
        </w:rPr>
        <w:t>referência</w:t>
      </w:r>
      <w:proofErr w:type="spellEnd"/>
      <w:r w:rsidRPr="00F76301">
        <w:rPr>
          <w:rFonts w:ascii="Calibri" w:eastAsia="Calibri" w:hAnsi="Calibri" w:cs="Calibri"/>
          <w:color w:val="000000" w:themeColor="text1"/>
        </w:rPr>
        <w:t xml:space="preserve"> expressa de impossibilidade de celebrar instrumentos </w:t>
      </w:r>
      <w:proofErr w:type="spellStart"/>
      <w:r w:rsidRPr="00F76301">
        <w:rPr>
          <w:rFonts w:ascii="Calibri" w:eastAsia="Calibri" w:hAnsi="Calibri" w:cs="Calibri"/>
          <w:color w:val="000000" w:themeColor="text1"/>
        </w:rPr>
        <w:t>jurídicos</w:t>
      </w:r>
      <w:proofErr w:type="spellEnd"/>
      <w:r w:rsidRPr="00F76301">
        <w:rPr>
          <w:rFonts w:ascii="Calibri" w:eastAsia="Calibri" w:hAnsi="Calibri" w:cs="Calibri"/>
          <w:color w:val="000000" w:themeColor="text1"/>
        </w:rPr>
        <w:t xml:space="preserve"> com a </w:t>
      </w:r>
      <w:proofErr w:type="spellStart"/>
      <w:r w:rsidRPr="00F76301">
        <w:rPr>
          <w:rFonts w:ascii="Calibri" w:eastAsia="Calibri" w:hAnsi="Calibri" w:cs="Calibri"/>
          <w:color w:val="000000" w:themeColor="text1"/>
        </w:rPr>
        <w:t>administração</w:t>
      </w:r>
      <w:proofErr w:type="spellEnd"/>
      <w:r w:rsidRPr="00F76301">
        <w:rPr>
          <w:rFonts w:ascii="Calibri" w:eastAsia="Calibri" w:hAnsi="Calibri" w:cs="Calibri"/>
          <w:color w:val="000000" w:themeColor="text1"/>
        </w:rPr>
        <w:t xml:space="preserve"> </w:t>
      </w:r>
      <w:proofErr w:type="spellStart"/>
      <w:r w:rsidRPr="00F76301">
        <w:rPr>
          <w:rFonts w:ascii="Calibri" w:eastAsia="Calibri" w:hAnsi="Calibri" w:cs="Calibri"/>
          <w:color w:val="000000" w:themeColor="text1"/>
        </w:rPr>
        <w:t>pública</w:t>
      </w:r>
      <w:proofErr w:type="spellEnd"/>
      <w:r w:rsidRPr="00F76301">
        <w:rPr>
          <w:rFonts w:ascii="Calibri" w:eastAsia="Calibri" w:hAnsi="Calibri" w:cs="Calibri"/>
          <w:color w:val="000000" w:themeColor="text1"/>
        </w:rPr>
        <w:t>.</w:t>
      </w:r>
    </w:p>
    <w:p w14:paraId="00CA8768" w14:textId="77777777" w:rsidR="006B1DB8" w:rsidRPr="00F76301" w:rsidRDefault="006B1DB8" w:rsidP="4115659B">
      <w:pPr>
        <w:pStyle w:val="textojustificado"/>
        <w:spacing w:before="120" w:beforeAutospacing="0" w:after="120" w:afterAutospacing="0"/>
        <w:ind w:left="120" w:right="120"/>
        <w:jc w:val="both"/>
        <w:rPr>
          <w:rFonts w:ascii="Calibri" w:eastAsia="Calibri" w:hAnsi="Calibri" w:cs="Calibri"/>
          <w:color w:val="000000"/>
        </w:rPr>
      </w:pPr>
    </w:p>
    <w:p w14:paraId="58CC6E86" w14:textId="53E08EC3" w:rsidR="00EB5207" w:rsidRPr="00F76301" w:rsidRDefault="4C9C2966" w:rsidP="00125420">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b/>
          <w:bCs/>
          <w:color w:val="000000" w:themeColor="text1"/>
        </w:rPr>
        <w:t xml:space="preserve">Atenção! </w:t>
      </w:r>
      <w:r w:rsidRPr="00F76301">
        <w:rPr>
          <w:rFonts w:ascii="Calibri" w:eastAsia="Calibri" w:hAnsi="Calibri" w:cs="Calibri"/>
          <w:color w:val="000000" w:themeColor="text1"/>
        </w:rPr>
        <w:t xml:space="preserve">Caso o </w:t>
      </w:r>
      <w:r w:rsidR="0F1E0C3E" w:rsidRPr="00F76301">
        <w:rPr>
          <w:rFonts w:ascii="Calibri" w:eastAsia="Calibri" w:hAnsi="Calibri" w:cs="Calibri"/>
          <w:color w:val="000000" w:themeColor="text1"/>
        </w:rPr>
        <w:t>agente cultural</w:t>
      </w:r>
      <w:r w:rsidRPr="00F76301">
        <w:rPr>
          <w:rFonts w:ascii="Calibri" w:eastAsia="Calibri" w:hAnsi="Calibri" w:cs="Calibri"/>
          <w:color w:val="000000" w:themeColor="text1"/>
        </w:rPr>
        <w:t xml:space="preserve"> esteja em débito com o ente público responsável pela seleção e com a União não será possível o recebimento dos recursos de que trata este Edital.</w:t>
      </w:r>
    </w:p>
    <w:p w14:paraId="5F05CEE1" w14:textId="5F077C2D" w:rsidR="005E122C" w:rsidRDefault="00234BCB" w:rsidP="00234BCB">
      <w:pPr>
        <w:pStyle w:val="textojustificado"/>
        <w:spacing w:before="120" w:beforeAutospacing="0" w:after="120" w:afterAutospacing="0"/>
        <w:ind w:right="120"/>
        <w:jc w:val="both"/>
        <w:rPr>
          <w:rStyle w:val="eop"/>
          <w:rFonts w:ascii="Calibri" w:hAnsi="Calibri" w:cs="Calibri"/>
          <w:color w:val="000000"/>
          <w:shd w:val="clear" w:color="auto" w:fill="FFFFFF"/>
        </w:rPr>
      </w:pPr>
      <w:r>
        <w:rPr>
          <w:rStyle w:val="normaltextrun"/>
          <w:rFonts w:ascii="Calibri" w:hAnsi="Calibri" w:cs="Calibri"/>
          <w:color w:val="000000"/>
          <w:shd w:val="clear" w:color="auto" w:fill="FFFFFF"/>
        </w:rPr>
        <w:t>Na hipótese de inabilitação de alguns contemplados, serão convocados outros agentes culturais para apresentarem os documentos de habilitação, obedecendo a ordem de classificação dos projetos.</w:t>
      </w:r>
      <w:r>
        <w:rPr>
          <w:rStyle w:val="eop"/>
          <w:rFonts w:ascii="Calibri" w:hAnsi="Calibri" w:cs="Calibri"/>
          <w:color w:val="000000"/>
          <w:shd w:val="clear" w:color="auto" w:fill="FFFFFF"/>
        </w:rPr>
        <w:t> </w:t>
      </w:r>
    </w:p>
    <w:p w14:paraId="47B778FD" w14:textId="77777777" w:rsidR="00AF72C5" w:rsidRPr="00F76301" w:rsidRDefault="00AF72C5" w:rsidP="00234BCB">
      <w:pPr>
        <w:pStyle w:val="textojustificado"/>
        <w:spacing w:before="120" w:beforeAutospacing="0" w:after="120" w:afterAutospacing="0"/>
        <w:ind w:right="120"/>
        <w:jc w:val="both"/>
        <w:rPr>
          <w:rFonts w:ascii="Calibri" w:eastAsia="Calibri" w:hAnsi="Calibri" w:cs="Calibri"/>
          <w:color w:val="000000"/>
        </w:rPr>
      </w:pPr>
    </w:p>
    <w:p w14:paraId="2B60A0B4" w14:textId="76BED52D" w:rsidR="005E122C" w:rsidRPr="00F76301" w:rsidRDefault="005E122C" w:rsidP="00125420">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Recurso da etapa de habilitação</w:t>
      </w:r>
    </w:p>
    <w:p w14:paraId="52278634" w14:textId="4D868063" w:rsidR="00AB44E5" w:rsidRPr="00F76301" w:rsidRDefault="290A2F7A" w:rsidP="00234BC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Contra a decisão da fase de habilitação, caberá recurso destinado ao</w:t>
      </w:r>
      <w:r w:rsidRPr="00F76301">
        <w:rPr>
          <w:rFonts w:ascii="Calibri" w:eastAsia="Calibri" w:hAnsi="Calibri" w:cs="Calibri"/>
          <w:color w:val="FF0000"/>
        </w:rPr>
        <w:t xml:space="preserve"> [INFORMAR QUEM VAI JULGAR O RECURSO], </w:t>
      </w:r>
      <w:r w:rsidRPr="00F76301">
        <w:rPr>
          <w:rFonts w:ascii="Calibri" w:eastAsia="Calibri" w:hAnsi="Calibri" w:cs="Calibri"/>
        </w:rPr>
        <w:t xml:space="preserve">que deve ser </w:t>
      </w:r>
      <w:r w:rsidRPr="00F76301">
        <w:rPr>
          <w:rFonts w:ascii="Calibri" w:eastAsia="Calibri" w:hAnsi="Calibri" w:cs="Calibri"/>
          <w:color w:val="000000" w:themeColor="text1"/>
        </w:rPr>
        <w:t xml:space="preserve">apresentado por meio de </w:t>
      </w:r>
      <w:r w:rsidRPr="00F76301">
        <w:rPr>
          <w:rFonts w:ascii="Calibri" w:eastAsia="Calibri" w:hAnsi="Calibri" w:cs="Calibri"/>
          <w:color w:val="FF0000"/>
        </w:rPr>
        <w:t>[INFORMAR COMO E PARA ONDE O RECURSO DEVE SER ENVIADO]</w:t>
      </w:r>
      <w:r w:rsidRPr="00F76301">
        <w:rPr>
          <w:rFonts w:ascii="Calibri" w:eastAsia="Calibri" w:hAnsi="Calibri" w:cs="Calibri"/>
          <w:color w:val="000000" w:themeColor="text1"/>
        </w:rPr>
        <w:t xml:space="preserve"> no prazo de 3 dias úteis a contar da </w:t>
      </w:r>
      <w:proofErr w:type="spellStart"/>
      <w:r w:rsidRPr="00F76301">
        <w:rPr>
          <w:rFonts w:ascii="Calibri" w:eastAsia="Calibri" w:hAnsi="Calibri" w:cs="Calibri"/>
          <w:color w:val="000000" w:themeColor="text1"/>
        </w:rPr>
        <w:t>publicação</w:t>
      </w:r>
      <w:proofErr w:type="spellEnd"/>
      <w:r w:rsidRPr="00F76301">
        <w:rPr>
          <w:rFonts w:ascii="Calibri" w:eastAsia="Calibri" w:hAnsi="Calibri" w:cs="Calibri"/>
          <w:color w:val="000000" w:themeColor="text1"/>
        </w:rPr>
        <w:t xml:space="preserve"> do resultado, considerando-se para </w:t>
      </w:r>
      <w:proofErr w:type="spellStart"/>
      <w:r w:rsidRPr="00F76301">
        <w:rPr>
          <w:rFonts w:ascii="Calibri" w:eastAsia="Calibri" w:hAnsi="Calibri" w:cs="Calibri"/>
          <w:color w:val="000000" w:themeColor="text1"/>
        </w:rPr>
        <w:t>início</w:t>
      </w:r>
      <w:proofErr w:type="spellEnd"/>
      <w:r w:rsidRPr="00F76301">
        <w:rPr>
          <w:rFonts w:ascii="Calibri" w:eastAsia="Calibri" w:hAnsi="Calibri" w:cs="Calibri"/>
          <w:color w:val="000000" w:themeColor="text1"/>
        </w:rPr>
        <w:t xml:space="preserve"> da contagem o primeiro dia </w:t>
      </w:r>
      <w:proofErr w:type="spellStart"/>
      <w:r w:rsidRPr="00F76301">
        <w:rPr>
          <w:rFonts w:ascii="Calibri" w:eastAsia="Calibri" w:hAnsi="Calibri" w:cs="Calibri"/>
          <w:color w:val="000000" w:themeColor="text1"/>
        </w:rPr>
        <w:t>útil</w:t>
      </w:r>
      <w:proofErr w:type="spellEnd"/>
      <w:r w:rsidRPr="00F76301">
        <w:rPr>
          <w:rFonts w:ascii="Calibri" w:eastAsia="Calibri" w:hAnsi="Calibri" w:cs="Calibri"/>
          <w:color w:val="000000" w:themeColor="text1"/>
        </w:rPr>
        <w:t xml:space="preserve"> posterior à </w:t>
      </w:r>
      <w:proofErr w:type="spellStart"/>
      <w:r w:rsidRPr="00F76301">
        <w:rPr>
          <w:rFonts w:ascii="Calibri" w:eastAsia="Calibri" w:hAnsi="Calibri" w:cs="Calibri"/>
          <w:color w:val="000000" w:themeColor="text1"/>
        </w:rPr>
        <w:t>publicação</w:t>
      </w:r>
      <w:proofErr w:type="spellEnd"/>
      <w:r w:rsidRPr="00F76301">
        <w:rPr>
          <w:rFonts w:ascii="Calibri" w:eastAsia="Calibri" w:hAnsi="Calibri" w:cs="Calibri"/>
          <w:color w:val="000000" w:themeColor="text1"/>
        </w:rPr>
        <w:t>.</w:t>
      </w:r>
    </w:p>
    <w:p w14:paraId="4BBEA99E" w14:textId="63DFC3EB" w:rsidR="00AB44E5" w:rsidRPr="00F76301" w:rsidRDefault="290A2F7A" w:rsidP="00234BC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Os recursos apresentados </w:t>
      </w:r>
      <w:proofErr w:type="spellStart"/>
      <w:r w:rsidRPr="00F76301">
        <w:rPr>
          <w:rFonts w:ascii="Calibri" w:eastAsia="Calibri" w:hAnsi="Calibri" w:cs="Calibri"/>
          <w:color w:val="000000" w:themeColor="text1"/>
        </w:rPr>
        <w:t>após</w:t>
      </w:r>
      <w:proofErr w:type="spellEnd"/>
      <w:r w:rsidRPr="00F76301">
        <w:rPr>
          <w:rFonts w:ascii="Calibri" w:eastAsia="Calibri" w:hAnsi="Calibri" w:cs="Calibri"/>
          <w:color w:val="000000" w:themeColor="text1"/>
        </w:rPr>
        <w:t xml:space="preserve"> o prazo </w:t>
      </w:r>
      <w:proofErr w:type="spellStart"/>
      <w:r w:rsidRPr="00F76301">
        <w:rPr>
          <w:rFonts w:ascii="Calibri" w:eastAsia="Calibri" w:hAnsi="Calibri" w:cs="Calibri"/>
          <w:color w:val="000000" w:themeColor="text1"/>
        </w:rPr>
        <w:t>não</w:t>
      </w:r>
      <w:proofErr w:type="spellEnd"/>
      <w:r w:rsidRPr="00F76301">
        <w:rPr>
          <w:rFonts w:ascii="Calibri" w:eastAsia="Calibri" w:hAnsi="Calibri" w:cs="Calibri"/>
          <w:color w:val="000000" w:themeColor="text1"/>
        </w:rPr>
        <w:t xml:space="preserve"> </w:t>
      </w:r>
      <w:proofErr w:type="spellStart"/>
      <w:r w:rsidRPr="00F76301">
        <w:rPr>
          <w:rFonts w:ascii="Calibri" w:eastAsia="Calibri" w:hAnsi="Calibri" w:cs="Calibri"/>
          <w:color w:val="000000" w:themeColor="text1"/>
        </w:rPr>
        <w:t>serão</w:t>
      </w:r>
      <w:proofErr w:type="spellEnd"/>
      <w:r w:rsidRPr="00F76301">
        <w:rPr>
          <w:rFonts w:ascii="Calibri" w:eastAsia="Calibri" w:hAnsi="Calibri" w:cs="Calibri"/>
          <w:color w:val="000000" w:themeColor="text1"/>
        </w:rPr>
        <w:t xml:space="preserve"> avaliados.</w:t>
      </w:r>
    </w:p>
    <w:p w14:paraId="244B48B3" w14:textId="7CB9E6F5" w:rsidR="00AB44E5" w:rsidRPr="00F76301" w:rsidRDefault="290A2F7A" w:rsidP="00234BCB">
      <w:pPr>
        <w:pStyle w:val="textojustificado"/>
        <w:spacing w:before="120" w:beforeAutospacing="0" w:after="120" w:afterAutospacing="0"/>
        <w:ind w:right="120"/>
        <w:jc w:val="both"/>
        <w:rPr>
          <w:rFonts w:ascii="Calibri" w:eastAsia="Calibri" w:hAnsi="Calibri" w:cs="Calibri"/>
          <w:color w:val="FF0000"/>
        </w:rPr>
      </w:pPr>
      <w:r w:rsidRPr="00F76301">
        <w:rPr>
          <w:rFonts w:ascii="Calibri" w:eastAsia="Calibri" w:hAnsi="Calibri" w:cs="Calibri"/>
          <w:color w:val="000000" w:themeColor="text1"/>
        </w:rPr>
        <w:t xml:space="preserve">Após o julgamento dos recursos, o </w:t>
      </w:r>
      <w:proofErr w:type="gramStart"/>
      <w:r w:rsidRPr="00F76301">
        <w:rPr>
          <w:rFonts w:ascii="Calibri" w:eastAsia="Calibri" w:hAnsi="Calibri" w:cs="Calibri"/>
          <w:color w:val="000000" w:themeColor="text1"/>
        </w:rPr>
        <w:t>resultado final</w:t>
      </w:r>
      <w:proofErr w:type="gramEnd"/>
      <w:r w:rsidRPr="00F76301">
        <w:rPr>
          <w:rFonts w:ascii="Calibri" w:eastAsia="Calibri" w:hAnsi="Calibri" w:cs="Calibri"/>
          <w:color w:val="000000" w:themeColor="text1"/>
        </w:rPr>
        <w:t xml:space="preserve"> da etapa de habilitação será divulgado no </w:t>
      </w:r>
      <w:r w:rsidRPr="00F76301">
        <w:rPr>
          <w:rFonts w:ascii="Calibri" w:eastAsia="Calibri" w:hAnsi="Calibri" w:cs="Calibri"/>
          <w:color w:val="FF0000"/>
        </w:rPr>
        <w:t>[INFORMAR ONDE SERÁ PUBLICADO O RESULTADO].</w:t>
      </w:r>
    </w:p>
    <w:p w14:paraId="65555286" w14:textId="454AB32E" w:rsidR="00AB44E5" w:rsidRPr="00F76301" w:rsidRDefault="290A2F7A" w:rsidP="00234BC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rPr>
        <w:t>Após essa etapa, não caberá mais recurso.</w:t>
      </w:r>
    </w:p>
    <w:p w14:paraId="757B95EE" w14:textId="34297A79" w:rsidR="00AB44E5" w:rsidRPr="00F76301" w:rsidRDefault="00AB44E5" w:rsidP="4115659B">
      <w:pPr>
        <w:pStyle w:val="textojustificado"/>
        <w:spacing w:before="120" w:beforeAutospacing="0" w:after="120" w:afterAutospacing="0"/>
        <w:ind w:right="120"/>
        <w:jc w:val="both"/>
        <w:rPr>
          <w:rFonts w:ascii="Calibri" w:eastAsia="Calibri" w:hAnsi="Calibri" w:cs="Calibri"/>
          <w:b/>
          <w:bCs/>
          <w:color w:val="000000" w:themeColor="text1"/>
        </w:rPr>
      </w:pPr>
    </w:p>
    <w:p w14:paraId="2BA84696" w14:textId="44E10283" w:rsidR="00AB44E5" w:rsidRPr="00F76301" w:rsidRDefault="4A8BB085" w:rsidP="00125420">
      <w:pPr>
        <w:pStyle w:val="textojustificado"/>
        <w:numPr>
          <w:ilvl w:val="0"/>
          <w:numId w:val="12"/>
        </w:numPr>
        <w:spacing w:before="120" w:beforeAutospacing="0" w:after="120" w:afterAutospacing="0"/>
        <w:ind w:right="120"/>
        <w:jc w:val="both"/>
        <w:rPr>
          <w:rFonts w:ascii="Calibri" w:eastAsia="Calibri" w:hAnsi="Calibri" w:cs="Calibri"/>
          <w:b/>
          <w:bCs/>
          <w:color w:val="000000" w:themeColor="text1"/>
        </w:rPr>
      </w:pPr>
      <w:r w:rsidRPr="00F76301">
        <w:rPr>
          <w:rStyle w:val="Forte"/>
          <w:rFonts w:ascii="Calibri" w:eastAsia="Calibri" w:hAnsi="Calibri" w:cs="Calibri"/>
          <w:color w:val="000000" w:themeColor="text1"/>
        </w:rPr>
        <w:t>ASSINATURA DO TERMO DE EXECUÇÃO CULTURAL E RECEBIMENTO DOS RECURSOS </w:t>
      </w:r>
      <w:r w:rsidR="029658F4" w:rsidRPr="00F76301">
        <w:rPr>
          <w:rStyle w:val="Forte"/>
          <w:rFonts w:ascii="Calibri" w:eastAsia="Calibri" w:hAnsi="Calibri" w:cs="Calibri"/>
          <w:color w:val="000000" w:themeColor="text1"/>
        </w:rPr>
        <w:t>FINANCEIROS</w:t>
      </w:r>
    </w:p>
    <w:p w14:paraId="4F3D1FE5" w14:textId="2112927C" w:rsidR="00AB44E5" w:rsidRPr="00F76301" w:rsidRDefault="00AB44E5" w:rsidP="00125420">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Termo de Execução Cultural</w:t>
      </w:r>
      <w:r w:rsidR="00FF186D" w:rsidRPr="00F76301">
        <w:rPr>
          <w:rFonts w:ascii="Calibri" w:eastAsia="Calibri" w:hAnsi="Calibri" w:cs="Calibri"/>
          <w:b/>
          <w:bCs/>
          <w:color w:val="000000" w:themeColor="text1"/>
        </w:rPr>
        <w:t xml:space="preserve"> </w:t>
      </w:r>
    </w:p>
    <w:p w14:paraId="35526CE3" w14:textId="0C270024"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Finalizada a fase de habilitação, o agente cultural contemplado será convocado a assinar o Termo de Execução Cultural, conforme Anexo </w:t>
      </w:r>
      <w:r w:rsidR="00DE2A77" w:rsidRPr="00F76301">
        <w:rPr>
          <w:rFonts w:ascii="Calibri" w:eastAsia="Calibri" w:hAnsi="Calibri" w:cs="Calibri"/>
          <w:color w:val="000000" w:themeColor="text1"/>
        </w:rPr>
        <w:t>I</w:t>
      </w:r>
      <w:r w:rsidRPr="00F76301">
        <w:rPr>
          <w:rFonts w:ascii="Calibri" w:eastAsia="Calibri" w:hAnsi="Calibri" w:cs="Calibri"/>
          <w:color w:val="000000" w:themeColor="text1"/>
        </w:rPr>
        <w:t>V deste Edital, de forma presencial ou eletrônica.</w:t>
      </w:r>
    </w:p>
    <w:p w14:paraId="3628009B" w14:textId="76FD8495"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O Termo de Execução Cultural corresponde ao documento a ser assinado pelo agente cultural selecionado neste Edital e pelo </w:t>
      </w:r>
      <w:r w:rsidRPr="00F76301">
        <w:rPr>
          <w:rFonts w:ascii="Calibri" w:eastAsia="Calibri" w:hAnsi="Calibri" w:cs="Calibri"/>
          <w:color w:val="FF0000"/>
        </w:rPr>
        <w:t>[ÓRGÃO RESPONSÁVEL PELO EDITAL] </w:t>
      </w:r>
      <w:r w:rsidRPr="00F76301">
        <w:rPr>
          <w:rFonts w:ascii="Calibri" w:eastAsia="Calibri" w:hAnsi="Calibri" w:cs="Calibri"/>
          <w:color w:val="000000" w:themeColor="text1"/>
        </w:rPr>
        <w:t>contendo as obrigações dos assinantes do Termo.</w:t>
      </w:r>
    </w:p>
    <w:p w14:paraId="45CE5A52" w14:textId="77777777" w:rsidR="00AB44E5" w:rsidRPr="00F76301" w:rsidRDefault="00AB44E5" w:rsidP="4115659B">
      <w:pPr>
        <w:pStyle w:val="textojustificado"/>
        <w:spacing w:before="120" w:beforeAutospacing="0" w:after="120" w:afterAutospacing="0"/>
        <w:ind w:left="120" w:right="120"/>
        <w:jc w:val="both"/>
        <w:rPr>
          <w:rFonts w:ascii="Calibri" w:eastAsia="Calibri" w:hAnsi="Calibri" w:cs="Calibri"/>
          <w:color w:val="000000"/>
        </w:rPr>
      </w:pPr>
    </w:p>
    <w:p w14:paraId="16A559CC" w14:textId="2CAA5FFD" w:rsidR="00AB44E5" w:rsidRPr="00F76301" w:rsidRDefault="10706E25" w:rsidP="00125420">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Recebimento dos recursos</w:t>
      </w:r>
      <w:r w:rsidR="4A8BB085" w:rsidRPr="00F76301">
        <w:rPr>
          <w:rFonts w:ascii="Calibri" w:eastAsia="Calibri" w:hAnsi="Calibri" w:cs="Calibri"/>
          <w:color w:val="000000" w:themeColor="text1"/>
        </w:rPr>
        <w:t xml:space="preserve"> </w:t>
      </w:r>
      <w:r w:rsidR="0DC7D497" w:rsidRPr="00F76301">
        <w:rPr>
          <w:rFonts w:ascii="Calibri" w:eastAsia="Calibri" w:hAnsi="Calibri" w:cs="Calibri"/>
          <w:b/>
          <w:bCs/>
          <w:color w:val="000000" w:themeColor="text1"/>
        </w:rPr>
        <w:t>financeiros</w:t>
      </w:r>
    </w:p>
    <w:p w14:paraId="0876F04C" w14:textId="77777777" w:rsidR="00125420" w:rsidRPr="00F76301" w:rsidRDefault="00FF186D" w:rsidP="4115659B">
      <w:pPr>
        <w:pStyle w:val="textojustificado"/>
        <w:spacing w:before="120" w:beforeAutospacing="0" w:after="120" w:afterAutospacing="0"/>
        <w:ind w:left="120" w:right="120"/>
        <w:jc w:val="both"/>
        <w:rPr>
          <w:rFonts w:ascii="Calibri" w:eastAsia="Calibri" w:hAnsi="Calibri" w:cs="Calibri"/>
          <w:color w:val="FF0000"/>
        </w:rPr>
      </w:pPr>
      <w:r w:rsidRPr="00F76301">
        <w:rPr>
          <w:rFonts w:ascii="Calibri" w:eastAsia="Calibri" w:hAnsi="Calibri" w:cs="Calibri"/>
          <w:color w:val="000000" w:themeColor="text1"/>
        </w:rPr>
        <w:t>Após a assinatura do Termo de Execução Cultural, o agente cultural receberá os recursos em conta bancária específica aberta para o recebimento dos recursos deste Edital, em desembolso único ou em parcelas até </w:t>
      </w:r>
      <w:r w:rsidRPr="00F76301">
        <w:rPr>
          <w:rFonts w:ascii="Calibri" w:eastAsia="Calibri" w:hAnsi="Calibri" w:cs="Calibri"/>
          <w:color w:val="FF0000"/>
        </w:rPr>
        <w:t xml:space="preserve">[PRAZO PREVISTO PARA RECEBIMENTO DOS RECURSOS. EX.: ATÉ 30 DIAS APÓS A HOMOLOGAÇÃO DO </w:t>
      </w:r>
      <w:proofErr w:type="gramStart"/>
      <w:r w:rsidRPr="00F76301">
        <w:rPr>
          <w:rFonts w:ascii="Calibri" w:eastAsia="Calibri" w:hAnsi="Calibri" w:cs="Calibri"/>
          <w:color w:val="FF0000"/>
        </w:rPr>
        <w:t>RESULTADO FINAL</w:t>
      </w:r>
      <w:proofErr w:type="gramEnd"/>
      <w:r w:rsidRPr="00F76301">
        <w:rPr>
          <w:rFonts w:ascii="Calibri" w:eastAsia="Calibri" w:hAnsi="Calibri" w:cs="Calibri"/>
          <w:color w:val="FF0000"/>
        </w:rPr>
        <w:t>].</w:t>
      </w:r>
    </w:p>
    <w:tbl>
      <w:tblPr>
        <w:tblStyle w:val="Tabelacomgrade"/>
        <w:tblW w:w="0" w:type="auto"/>
        <w:tblInd w:w="120" w:type="dxa"/>
        <w:tblLook w:val="04A0" w:firstRow="1" w:lastRow="0" w:firstColumn="1" w:lastColumn="0" w:noHBand="0" w:noVBand="1"/>
      </w:tblPr>
      <w:tblGrid>
        <w:gridCol w:w="8374"/>
      </w:tblGrid>
      <w:tr w:rsidR="00125420" w:rsidRPr="00F76301" w14:paraId="2315B24C" w14:textId="77777777" w:rsidTr="00125420">
        <w:tc>
          <w:tcPr>
            <w:tcW w:w="8494" w:type="dxa"/>
          </w:tcPr>
          <w:p w14:paraId="5E169317" w14:textId="50C95C85" w:rsidR="00125420" w:rsidRPr="00F76301" w:rsidRDefault="00125420" w:rsidP="00125420">
            <w:pPr>
              <w:pStyle w:val="textojustificado"/>
              <w:spacing w:before="120" w:beforeAutospacing="0" w:after="120" w:afterAutospacing="0"/>
              <w:ind w:left="120" w:right="120"/>
              <w:jc w:val="both"/>
              <w:rPr>
                <w:rFonts w:ascii="Calibri" w:eastAsia="Calibri" w:hAnsi="Calibri" w:cs="Calibri"/>
                <w:b/>
                <w:bCs/>
                <w:color w:val="000000" w:themeColor="text1"/>
              </w:rPr>
            </w:pPr>
            <w:r w:rsidRPr="00F76301">
              <w:rPr>
                <w:rFonts w:ascii="Calibri" w:hAnsi="Calibri" w:cs="Calibri"/>
                <w:b/>
                <w:bCs/>
                <w:highlight w:val="yellow"/>
              </w:rPr>
              <w:lastRenderedPageBreak/>
              <w:t xml:space="preserve">DICA PARA O ENTE FEDERATIVO! </w:t>
            </w:r>
            <w:r w:rsidRPr="00F76301">
              <w:rPr>
                <w:rFonts w:ascii="Calibri" w:hAnsi="Calibri" w:cs="Calibri"/>
                <w:highlight w:val="yellow"/>
              </w:rPr>
              <w:t>O ENTE PODE REALIZAR CONVÊNIOS COM INSTITUIÇÕES BANCÁRIAS PARA VIABILIZAR E FACILITAR A ABERTURA DE CONTAS DESTINADAS AO RECEBIMENTO DOS RECURSOS DESTE EDITAL.</w:t>
            </w:r>
          </w:p>
        </w:tc>
      </w:tr>
    </w:tbl>
    <w:p w14:paraId="0865C458" w14:textId="77777777" w:rsidR="00125420" w:rsidRPr="00F76301" w:rsidRDefault="00125420" w:rsidP="00234BCB">
      <w:pPr>
        <w:pStyle w:val="textojustificado"/>
        <w:spacing w:before="120" w:beforeAutospacing="0" w:after="120" w:afterAutospacing="0"/>
        <w:ind w:right="120"/>
        <w:jc w:val="both"/>
        <w:rPr>
          <w:rFonts w:ascii="Calibri" w:eastAsia="Calibri" w:hAnsi="Calibri" w:cs="Calibri"/>
          <w:b/>
          <w:bCs/>
          <w:color w:val="000000" w:themeColor="text1"/>
        </w:rPr>
      </w:pPr>
    </w:p>
    <w:p w14:paraId="062D3974" w14:textId="55ED370D" w:rsidR="00607EFC" w:rsidRPr="00F76301" w:rsidRDefault="2D9235F0" w:rsidP="4115659B">
      <w:pPr>
        <w:pStyle w:val="textojustificado"/>
        <w:spacing w:before="120" w:beforeAutospacing="0" w:after="120" w:afterAutospacing="0"/>
        <w:ind w:left="120" w:right="120"/>
        <w:jc w:val="both"/>
        <w:rPr>
          <w:rFonts w:ascii="Calibri" w:eastAsia="Calibri" w:hAnsi="Calibri" w:cs="Calibri"/>
        </w:rPr>
      </w:pPr>
      <w:r w:rsidRPr="00F76301">
        <w:rPr>
          <w:rFonts w:ascii="Calibri" w:eastAsia="Calibri" w:hAnsi="Calibri" w:cs="Calibri"/>
          <w:b/>
          <w:bCs/>
          <w:color w:val="000000" w:themeColor="text1"/>
        </w:rPr>
        <w:t>Atenção!</w:t>
      </w:r>
      <w:r w:rsidRPr="00F76301">
        <w:rPr>
          <w:rFonts w:ascii="Calibri" w:eastAsia="Calibri" w:hAnsi="Calibri" w:cs="Calibri"/>
          <w:color w:val="000000" w:themeColor="text1"/>
        </w:rPr>
        <w:t xml:space="preserve"> </w:t>
      </w:r>
      <w:r w:rsidR="371CD70B" w:rsidRPr="00F76301">
        <w:rPr>
          <w:rFonts w:ascii="Calibri" w:eastAsia="Calibri" w:hAnsi="Calibri" w:cs="Calibri"/>
          <w:color w:val="000000" w:themeColor="text1"/>
        </w:rPr>
        <w:t xml:space="preserve">A assinatura do Termo de Execução Cultural e o recebimento do apoio estão condicionados à existência de disponibilidade orçamentária e financeira, caracterizando a seleção como expectativa de direito do </w:t>
      </w:r>
      <w:r w:rsidR="282019AB" w:rsidRPr="00F76301">
        <w:rPr>
          <w:rFonts w:ascii="Calibri" w:eastAsia="Calibri" w:hAnsi="Calibri" w:cs="Calibri"/>
          <w:color w:val="000000" w:themeColor="text1"/>
        </w:rPr>
        <w:t>agente cultural</w:t>
      </w:r>
      <w:r w:rsidR="371CD70B" w:rsidRPr="00F76301">
        <w:rPr>
          <w:rFonts w:ascii="Calibri" w:eastAsia="Calibri" w:hAnsi="Calibri" w:cs="Calibri"/>
        </w:rPr>
        <w:t xml:space="preserve">. </w:t>
      </w:r>
    </w:p>
    <w:tbl>
      <w:tblPr>
        <w:tblStyle w:val="Tabelacomgrade"/>
        <w:tblW w:w="0" w:type="auto"/>
        <w:tblInd w:w="120" w:type="dxa"/>
        <w:tblLook w:val="04A0" w:firstRow="1" w:lastRow="0" w:firstColumn="1" w:lastColumn="0" w:noHBand="0" w:noVBand="1"/>
      </w:tblPr>
      <w:tblGrid>
        <w:gridCol w:w="8374"/>
      </w:tblGrid>
      <w:tr w:rsidR="00C97A07" w:rsidRPr="00F76301" w14:paraId="27B8D895" w14:textId="77777777" w:rsidTr="00C97A07">
        <w:tc>
          <w:tcPr>
            <w:tcW w:w="8494" w:type="dxa"/>
          </w:tcPr>
          <w:p w14:paraId="71A6D150" w14:textId="5AB6C595" w:rsidR="00C97A07" w:rsidRPr="00F76301" w:rsidRDefault="00C97A07" w:rsidP="00C97A07">
            <w:pPr>
              <w:pStyle w:val="textojustificado"/>
              <w:spacing w:before="120" w:beforeAutospacing="0" w:after="120" w:afterAutospacing="0"/>
              <w:ind w:left="120" w:right="120"/>
              <w:jc w:val="both"/>
              <w:rPr>
                <w:rFonts w:ascii="Calibri" w:hAnsi="Calibri" w:cs="Calibri"/>
                <w:color w:val="FF0000"/>
              </w:rPr>
            </w:pPr>
            <w:r w:rsidRPr="00F76301">
              <w:rPr>
                <w:rFonts w:ascii="Calibri" w:hAnsi="Calibri" w:cs="Calibri"/>
                <w:b/>
                <w:bCs/>
                <w:highlight w:val="yellow"/>
              </w:rPr>
              <w:t>DICA PARA O ENTE FEDERATIVO!</w:t>
            </w:r>
            <w:r w:rsidRPr="00F76301">
              <w:rPr>
                <w:rFonts w:ascii="Calibri" w:hAnsi="Calibri" w:cs="Calibri"/>
                <w:highlight w:val="yellow"/>
              </w:rPr>
              <w:t xml:space="preserve"> O ENTE PODE ESTABELECER UM PRAZO PARA ASSINATURA CONFORME REDAÇÃO A SEGUIR:  O agente cultural deve assinar o Termo de Execução Cultural até [INSERIR DATA] sob pena de perda do apoio financeiro e convocação do suplente para assumir sua vaga.]</w:t>
            </w:r>
          </w:p>
        </w:tc>
      </w:tr>
    </w:tbl>
    <w:p w14:paraId="5C96E99E" w14:textId="7777777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w:t>
      </w:r>
    </w:p>
    <w:p w14:paraId="7797AAD6" w14:textId="04BE14C7" w:rsidR="00FF186D" w:rsidRPr="00F76301" w:rsidRDefault="00FF186D" w:rsidP="00125420">
      <w:pPr>
        <w:pStyle w:val="textojustificado"/>
        <w:numPr>
          <w:ilvl w:val="0"/>
          <w:numId w:val="12"/>
        </w:numPr>
        <w:spacing w:before="120" w:beforeAutospacing="0" w:after="120" w:afterAutospacing="0"/>
        <w:ind w:right="120"/>
        <w:jc w:val="both"/>
        <w:rPr>
          <w:rFonts w:ascii="Calibri" w:eastAsia="Calibri" w:hAnsi="Calibri" w:cs="Calibri"/>
          <w:b/>
          <w:bCs/>
          <w:color w:val="000000" w:themeColor="text1"/>
        </w:rPr>
      </w:pPr>
      <w:r w:rsidRPr="00F76301">
        <w:rPr>
          <w:rStyle w:val="Forte"/>
          <w:rFonts w:ascii="Calibri" w:eastAsia="Calibri" w:hAnsi="Calibri" w:cs="Calibri"/>
          <w:color w:val="000000" w:themeColor="text1"/>
        </w:rPr>
        <w:t>DIVULGAÇÃO DOS PROJETOS</w:t>
      </w:r>
    </w:p>
    <w:p w14:paraId="4BC101A3" w14:textId="0604602F" w:rsidR="00FF186D" w:rsidRPr="00F76301" w:rsidRDefault="0F86AD89"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Os produtos artístico-culturais e as peças de divulgação dos projetos exibirão as marcas do Governo federal e do </w:t>
      </w:r>
      <w:r w:rsidRPr="00F76301">
        <w:rPr>
          <w:rFonts w:ascii="Calibri" w:eastAsia="Calibri" w:hAnsi="Calibri" w:cs="Calibri"/>
          <w:color w:val="FF0000"/>
        </w:rPr>
        <w:t xml:space="preserve">[INSERIR ENTE FEDERATIVO], </w:t>
      </w:r>
      <w:r w:rsidRPr="00F76301">
        <w:rPr>
          <w:rFonts w:ascii="Calibri" w:eastAsia="Calibri" w:hAnsi="Calibri" w:cs="Calibri"/>
          <w:color w:val="000000" w:themeColor="text1"/>
        </w:rPr>
        <w:t>de acordo com as orientações técnicas do manual de aplicação de marcas divulgado pelo Ministério da Cultura</w:t>
      </w:r>
      <w:r w:rsidR="00125420" w:rsidRPr="00F76301">
        <w:rPr>
          <w:rFonts w:ascii="Calibri" w:eastAsia="Calibri" w:hAnsi="Calibri" w:cs="Calibri"/>
          <w:color w:val="000000" w:themeColor="text1"/>
        </w:rPr>
        <w:t>, observando as vedações existentes na Lei nº 9.504/1997 (Lei das Eleições) nos três meses que antecedem as eleições.</w:t>
      </w:r>
    </w:p>
    <w:p w14:paraId="50060DB6" w14:textId="61ED162A" w:rsidR="00FF186D" w:rsidRPr="00F76301" w:rsidRDefault="0F86AD89"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O material de divulgação dos projetos e seus produtos será disponibilizado em formatos acessíveis a pessoas com deficiência e conterá informações sobre os recursos de acessibilidade disponibilizados.</w:t>
      </w:r>
    </w:p>
    <w:p w14:paraId="25C871F1" w14:textId="166EE7CB" w:rsidR="00FF186D" w:rsidRPr="00F76301" w:rsidRDefault="0F86AD89" w:rsidP="4115659B">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O material de divulgação dos projetos deve ter caráter educativo, informativo ou de orientação social, e não pode conter nomes, símbolos ou imagens que caracterizem promoção pessoal</w:t>
      </w:r>
      <w:r w:rsidR="00234BCB">
        <w:rPr>
          <w:rFonts w:ascii="Calibri" w:eastAsia="Calibri" w:hAnsi="Calibri" w:cs="Calibri"/>
          <w:color w:val="000000" w:themeColor="text1"/>
        </w:rPr>
        <w:t xml:space="preserve"> </w:t>
      </w:r>
      <w:r w:rsidR="00234BCB">
        <w:rPr>
          <w:rStyle w:val="normaltextrun"/>
          <w:rFonts w:ascii="Calibri" w:hAnsi="Calibri" w:cs="Calibri"/>
          <w:color w:val="000000"/>
          <w:shd w:val="clear" w:color="auto" w:fill="FFFFFF"/>
        </w:rPr>
        <w:t>de autoridades ou servidores públicos, nos termos do § 1º do art. 37 da Constituição Federal.</w:t>
      </w:r>
    </w:p>
    <w:p w14:paraId="736F61CA" w14:textId="0671E9B0" w:rsidR="00FF186D" w:rsidRPr="00F76301" w:rsidRDefault="00FF186D" w:rsidP="4115659B">
      <w:pPr>
        <w:pStyle w:val="textojustificado"/>
        <w:spacing w:before="120" w:beforeAutospacing="0" w:after="120" w:afterAutospacing="0"/>
        <w:ind w:right="120"/>
        <w:jc w:val="both"/>
        <w:rPr>
          <w:rFonts w:ascii="Calibri" w:eastAsia="Calibri" w:hAnsi="Calibri" w:cs="Calibri"/>
          <w:b/>
          <w:bCs/>
          <w:color w:val="000000" w:themeColor="text1"/>
        </w:rPr>
      </w:pPr>
    </w:p>
    <w:p w14:paraId="3E57B72E" w14:textId="70151BDA" w:rsidR="00FF186D" w:rsidRPr="00F76301" w:rsidRDefault="0F86AD89" w:rsidP="00125420">
      <w:pPr>
        <w:pStyle w:val="textojustificado"/>
        <w:numPr>
          <w:ilvl w:val="0"/>
          <w:numId w:val="12"/>
        </w:numPr>
        <w:spacing w:before="120" w:beforeAutospacing="0" w:after="120" w:afterAutospacing="0"/>
        <w:ind w:right="120"/>
        <w:jc w:val="both"/>
        <w:rPr>
          <w:rStyle w:val="Forte"/>
          <w:rFonts w:ascii="Calibri" w:eastAsia="Calibri" w:hAnsi="Calibri" w:cs="Calibri"/>
          <w:color w:val="000000"/>
        </w:rPr>
      </w:pPr>
      <w:r w:rsidRPr="00F76301">
        <w:rPr>
          <w:rStyle w:val="Forte"/>
          <w:rFonts w:ascii="Calibri" w:eastAsia="Calibri" w:hAnsi="Calibri" w:cs="Calibri"/>
          <w:color w:val="000000" w:themeColor="text1"/>
        </w:rPr>
        <w:t xml:space="preserve"> </w:t>
      </w:r>
      <w:r w:rsidR="00FF186D" w:rsidRPr="00F76301">
        <w:rPr>
          <w:rStyle w:val="Forte"/>
          <w:rFonts w:ascii="Calibri" w:eastAsia="Calibri" w:hAnsi="Calibri" w:cs="Calibri"/>
          <w:color w:val="000000" w:themeColor="text1"/>
        </w:rPr>
        <w:t>MONITORAMENTO E AVALIAÇÃO DE RESULTADOS </w:t>
      </w:r>
    </w:p>
    <w:p w14:paraId="265F1B1C" w14:textId="2DDCEE4A" w:rsidR="00391154" w:rsidRPr="00F76301" w:rsidRDefault="00391154" w:rsidP="00125420">
      <w:pPr>
        <w:pStyle w:val="textojustificado"/>
        <w:numPr>
          <w:ilvl w:val="1"/>
          <w:numId w:val="12"/>
        </w:numPr>
        <w:spacing w:before="120" w:beforeAutospacing="0" w:after="120" w:afterAutospacing="0"/>
        <w:ind w:right="120"/>
        <w:jc w:val="both"/>
        <w:rPr>
          <w:rFonts w:ascii="Calibri" w:eastAsia="Calibri" w:hAnsi="Calibri" w:cs="Calibri"/>
          <w:b/>
          <w:bCs/>
          <w:color w:val="FF0000"/>
        </w:rPr>
      </w:pPr>
      <w:r w:rsidRPr="00F76301">
        <w:rPr>
          <w:rFonts w:ascii="Calibri" w:eastAsia="Calibri" w:hAnsi="Calibri" w:cs="Calibri"/>
          <w:b/>
          <w:bCs/>
          <w:color w:val="000000" w:themeColor="text1"/>
        </w:rPr>
        <w:t>Monitoramento e avaliação realizados pel</w:t>
      </w:r>
      <w:r w:rsidR="009378F3" w:rsidRPr="00F76301">
        <w:rPr>
          <w:rFonts w:ascii="Calibri" w:eastAsia="Calibri" w:hAnsi="Calibri" w:cs="Calibri"/>
          <w:b/>
          <w:bCs/>
          <w:color w:val="000000" w:themeColor="text1"/>
        </w:rPr>
        <w:t xml:space="preserve">o </w:t>
      </w:r>
      <w:r w:rsidR="009378F3" w:rsidRPr="00F76301">
        <w:rPr>
          <w:rFonts w:ascii="Calibri" w:eastAsia="Calibri" w:hAnsi="Calibri" w:cs="Calibri"/>
          <w:b/>
          <w:bCs/>
          <w:color w:val="FF0000"/>
        </w:rPr>
        <w:t>[INSERIR ÓRGÃO]</w:t>
      </w:r>
    </w:p>
    <w:p w14:paraId="7CC36320" w14:textId="7304185D" w:rsidR="00391154" w:rsidRDefault="002C3622" w:rsidP="002C3622">
      <w:pPr>
        <w:pStyle w:val="textojustificado"/>
        <w:spacing w:before="120" w:beforeAutospacing="0" w:after="120" w:afterAutospacing="0"/>
        <w:ind w:right="120"/>
        <w:jc w:val="both"/>
        <w:rPr>
          <w:rStyle w:val="eop"/>
          <w:rFonts w:ascii="Calibri" w:hAnsi="Calibri" w:cs="Calibri"/>
          <w:color w:val="000000"/>
          <w:shd w:val="clear" w:color="auto" w:fill="FFFFFF"/>
        </w:rPr>
      </w:pPr>
      <w:r>
        <w:rPr>
          <w:rStyle w:val="normaltextrun"/>
          <w:rFonts w:ascii="Calibri" w:hAnsi="Calibri" w:cs="Calibri"/>
          <w:color w:val="000000"/>
          <w:shd w:val="clear" w:color="auto" w:fill="FFFFFF"/>
        </w:rPr>
        <w:t xml:space="preserve">Os procedimentos de monitoramento e avaliação dos projetos culturais contemplados, assim como </w:t>
      </w:r>
      <w:proofErr w:type="spellStart"/>
      <w:r>
        <w:rPr>
          <w:rStyle w:val="normaltextrun"/>
          <w:rFonts w:ascii="Calibri" w:hAnsi="Calibri" w:cs="Calibri"/>
          <w:color w:val="000000"/>
          <w:shd w:val="clear" w:color="auto" w:fill="FFFFFF"/>
        </w:rPr>
        <w:t>prestação</w:t>
      </w:r>
      <w:proofErr w:type="spellEnd"/>
      <w:r>
        <w:rPr>
          <w:rStyle w:val="normaltextrun"/>
          <w:rFonts w:ascii="Calibri" w:hAnsi="Calibri" w:cs="Calibri"/>
          <w:color w:val="000000"/>
          <w:shd w:val="clear" w:color="auto" w:fill="FFFFFF"/>
        </w:rPr>
        <w:t xml:space="preserve"> de </w:t>
      </w:r>
      <w:proofErr w:type="spellStart"/>
      <w:r>
        <w:rPr>
          <w:rStyle w:val="normaltextrun"/>
          <w:rFonts w:ascii="Calibri" w:hAnsi="Calibri" w:cs="Calibri"/>
          <w:color w:val="000000"/>
          <w:shd w:val="clear" w:color="auto" w:fill="FFFFFF"/>
        </w:rPr>
        <w:t>informação</w:t>
      </w:r>
      <w:proofErr w:type="spellEnd"/>
      <w:r>
        <w:rPr>
          <w:rStyle w:val="normaltextrun"/>
          <w:rFonts w:ascii="Calibri" w:hAnsi="Calibri" w:cs="Calibri"/>
          <w:color w:val="000000"/>
          <w:shd w:val="clear" w:color="auto" w:fill="FFFFFF"/>
        </w:rPr>
        <w:t xml:space="preserve"> à </w:t>
      </w:r>
      <w:proofErr w:type="spellStart"/>
      <w:r>
        <w:rPr>
          <w:rStyle w:val="normaltextrun"/>
          <w:rFonts w:ascii="Calibri" w:hAnsi="Calibri" w:cs="Calibri"/>
          <w:color w:val="000000"/>
          <w:shd w:val="clear" w:color="auto" w:fill="FFFFFF"/>
        </w:rPr>
        <w:t>administração</w:t>
      </w:r>
      <w:proofErr w:type="spellEnd"/>
      <w:r>
        <w:rPr>
          <w:rStyle w:val="normaltextrun"/>
          <w:rFonts w:ascii="Calibri" w:hAnsi="Calibri" w:cs="Calibri"/>
          <w:color w:val="000000"/>
          <w:shd w:val="clear" w:color="auto" w:fill="FFFFFF"/>
        </w:rPr>
        <w:t xml:space="preserve"> </w:t>
      </w:r>
      <w:proofErr w:type="spellStart"/>
      <w:r>
        <w:rPr>
          <w:rStyle w:val="normaltextrun"/>
          <w:rFonts w:ascii="Calibri" w:hAnsi="Calibri" w:cs="Calibri"/>
          <w:color w:val="000000"/>
          <w:shd w:val="clear" w:color="auto" w:fill="FFFFFF"/>
        </w:rPr>
        <w:t>pública</w:t>
      </w:r>
      <w:proofErr w:type="spellEnd"/>
      <w:r>
        <w:rPr>
          <w:rStyle w:val="normaltextrun"/>
          <w:rFonts w:ascii="Calibri" w:hAnsi="Calibri" w:cs="Calibri"/>
          <w:color w:val="000000"/>
          <w:shd w:val="clear" w:color="auto" w:fill="FFFFFF"/>
        </w:rPr>
        <w:t xml:space="preserve">, </w:t>
      </w:r>
      <w:r w:rsidR="004A7187">
        <w:rPr>
          <w:rStyle w:val="normaltextrun"/>
          <w:rFonts w:ascii="Calibri" w:hAnsi="Calibri" w:cs="Calibri"/>
          <w:color w:val="000000"/>
          <w:shd w:val="clear" w:color="auto" w:fill="FFFFFF"/>
        </w:rPr>
        <w:t>seguirão o disposto na</w:t>
      </w:r>
      <w:r w:rsidRPr="004A7187">
        <w:rPr>
          <w:rStyle w:val="normaltextrun"/>
          <w:rFonts w:ascii="Calibri" w:hAnsi="Calibri" w:cs="Calibri"/>
          <w:color w:val="000000"/>
          <w:shd w:val="clear" w:color="auto" w:fill="FFFFFF"/>
        </w:rPr>
        <w:t xml:space="preserve"> Lei nº </w:t>
      </w:r>
      <w:r w:rsidR="004A7187" w:rsidRPr="004A7187">
        <w:rPr>
          <w:rStyle w:val="normaltextrun"/>
          <w:rFonts w:ascii="Calibri" w:hAnsi="Calibri" w:cs="Calibri"/>
          <w:color w:val="000000"/>
          <w:shd w:val="clear" w:color="auto" w:fill="FFFFFF"/>
        </w:rPr>
        <w:t>14.903/2024</w:t>
      </w:r>
      <w:r w:rsidR="004A7187">
        <w:rPr>
          <w:rStyle w:val="normaltextrun"/>
          <w:rFonts w:ascii="Calibri" w:hAnsi="Calibri" w:cs="Calibri"/>
          <w:color w:val="000000"/>
          <w:shd w:val="clear" w:color="auto" w:fill="FFFFFF"/>
        </w:rPr>
        <w:t xml:space="preserve"> e no Decreto nº 11.453/2023</w:t>
      </w:r>
      <w:r>
        <w:rPr>
          <w:rStyle w:val="normaltextrun"/>
          <w:rFonts w:ascii="Calibri" w:hAnsi="Calibri" w:cs="Calibri"/>
          <w:color w:val="000000"/>
          <w:shd w:val="clear" w:color="auto" w:fill="FFFFFF"/>
        </w:rPr>
        <w:t>, que dispõe</w:t>
      </w:r>
      <w:r w:rsidR="004A7187">
        <w:rPr>
          <w:rStyle w:val="normaltextrun"/>
          <w:rFonts w:ascii="Calibri" w:hAnsi="Calibri" w:cs="Calibri"/>
          <w:color w:val="000000"/>
          <w:shd w:val="clear" w:color="auto" w:fill="FFFFFF"/>
        </w:rPr>
        <w:t>m</w:t>
      </w:r>
      <w:r>
        <w:rPr>
          <w:rStyle w:val="normaltextrun"/>
          <w:rFonts w:ascii="Calibri" w:hAnsi="Calibri" w:cs="Calibri"/>
          <w:color w:val="000000"/>
          <w:shd w:val="clear" w:color="auto" w:fill="FFFFFF"/>
        </w:rPr>
        <w:t xml:space="preserve"> sobre os mecanismos de fomento do sistema de financiamento à cultura, observadas </w:t>
      </w:r>
      <w:proofErr w:type="spellStart"/>
      <w:r>
        <w:rPr>
          <w:rStyle w:val="normaltextrun"/>
          <w:rFonts w:ascii="Calibri" w:hAnsi="Calibri" w:cs="Calibri"/>
          <w:color w:val="000000"/>
          <w:shd w:val="clear" w:color="auto" w:fill="FFFFFF"/>
        </w:rPr>
        <w:t>às</w:t>
      </w:r>
      <w:proofErr w:type="spellEnd"/>
      <w:r>
        <w:rPr>
          <w:rStyle w:val="normaltextrun"/>
          <w:rFonts w:ascii="Calibri" w:hAnsi="Calibri" w:cs="Calibri"/>
          <w:color w:val="000000"/>
          <w:shd w:val="clear" w:color="auto" w:fill="FFFFFF"/>
        </w:rPr>
        <w:t xml:space="preserve"> </w:t>
      </w:r>
      <w:proofErr w:type="spellStart"/>
      <w:r>
        <w:rPr>
          <w:rStyle w:val="normaltextrun"/>
          <w:rFonts w:ascii="Calibri" w:hAnsi="Calibri" w:cs="Calibri"/>
          <w:color w:val="000000"/>
          <w:shd w:val="clear" w:color="auto" w:fill="FFFFFF"/>
        </w:rPr>
        <w:t>exigências</w:t>
      </w:r>
      <w:proofErr w:type="spellEnd"/>
      <w:r>
        <w:rPr>
          <w:rStyle w:val="normaltextrun"/>
          <w:rFonts w:ascii="Calibri" w:hAnsi="Calibri" w:cs="Calibri"/>
          <w:color w:val="000000"/>
          <w:shd w:val="clear" w:color="auto" w:fill="FFFFFF"/>
        </w:rPr>
        <w:t xml:space="preserve"> legais de </w:t>
      </w:r>
      <w:proofErr w:type="spellStart"/>
      <w:r>
        <w:rPr>
          <w:rStyle w:val="normaltextrun"/>
          <w:rFonts w:ascii="Calibri" w:hAnsi="Calibri" w:cs="Calibri"/>
          <w:color w:val="000000"/>
          <w:shd w:val="clear" w:color="auto" w:fill="FFFFFF"/>
        </w:rPr>
        <w:t>simplificação</w:t>
      </w:r>
      <w:proofErr w:type="spellEnd"/>
      <w:r>
        <w:rPr>
          <w:rStyle w:val="normaltextrun"/>
          <w:rFonts w:ascii="Calibri" w:hAnsi="Calibri" w:cs="Calibri"/>
          <w:color w:val="000000"/>
          <w:shd w:val="clear" w:color="auto" w:fill="FFFFFF"/>
        </w:rPr>
        <w:t xml:space="preserve"> e de foco no cumprimento do objeto.</w:t>
      </w:r>
      <w:r>
        <w:rPr>
          <w:rStyle w:val="eop"/>
          <w:rFonts w:ascii="Calibri" w:hAnsi="Calibri" w:cs="Calibri"/>
          <w:color w:val="000000"/>
          <w:shd w:val="clear" w:color="auto" w:fill="FFFFFF"/>
        </w:rPr>
        <w:t> </w:t>
      </w:r>
    </w:p>
    <w:p w14:paraId="3E4DB1CB" w14:textId="77777777" w:rsidR="002C3622" w:rsidRPr="00F76301" w:rsidRDefault="002C3622" w:rsidP="002C3622">
      <w:pPr>
        <w:pStyle w:val="textojustificado"/>
        <w:spacing w:before="120" w:beforeAutospacing="0" w:after="120" w:afterAutospacing="0"/>
        <w:ind w:right="120"/>
        <w:jc w:val="both"/>
        <w:rPr>
          <w:rFonts w:ascii="Calibri" w:eastAsia="Calibri" w:hAnsi="Calibri" w:cs="Calibri"/>
          <w:b/>
          <w:bCs/>
          <w:color w:val="000000" w:themeColor="text1"/>
        </w:rPr>
      </w:pPr>
    </w:p>
    <w:p w14:paraId="2FD49000" w14:textId="77777777" w:rsidR="00FE3A82" w:rsidRPr="00F76301" w:rsidRDefault="00FE3A82" w:rsidP="00125420">
      <w:pPr>
        <w:pStyle w:val="textojustificado"/>
        <w:numPr>
          <w:ilvl w:val="1"/>
          <w:numId w:val="12"/>
        </w:numPr>
        <w:spacing w:before="120" w:beforeAutospacing="0" w:after="120" w:afterAutospacing="0"/>
        <w:ind w:right="120"/>
        <w:jc w:val="both"/>
        <w:rPr>
          <w:rFonts w:ascii="Calibri" w:eastAsia="Calibri" w:hAnsi="Calibri" w:cs="Calibri"/>
          <w:b/>
          <w:bCs/>
          <w:color w:val="FF0000"/>
        </w:rPr>
      </w:pPr>
      <w:r w:rsidRPr="00F76301">
        <w:rPr>
          <w:rFonts w:ascii="Calibri" w:eastAsia="Calibri" w:hAnsi="Calibri" w:cs="Calibri"/>
          <w:b/>
          <w:bCs/>
          <w:color w:val="000000" w:themeColor="text1"/>
        </w:rPr>
        <w:t xml:space="preserve">Como o agente cultural presta contas ao </w:t>
      </w:r>
      <w:r w:rsidRPr="00F76301">
        <w:rPr>
          <w:rFonts w:ascii="Calibri" w:eastAsia="Calibri" w:hAnsi="Calibri" w:cs="Calibri"/>
          <w:b/>
          <w:bCs/>
          <w:color w:val="FF0000"/>
        </w:rPr>
        <w:t>[INSERIR ÓRGÃO]</w:t>
      </w:r>
    </w:p>
    <w:p w14:paraId="74842561" w14:textId="77777777" w:rsidR="00A34B7E" w:rsidRPr="00F76301" w:rsidRDefault="00A34B7E" w:rsidP="00CF4F7C">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O agente cultural deve prestar contas por meio da apresentação do Relatório Final de Execução do Objeto, conforme documento constante no Anexo V deste edital. </w:t>
      </w:r>
    </w:p>
    <w:p w14:paraId="4C9D22BE" w14:textId="69F9EB7B" w:rsidR="00A34B7E" w:rsidRPr="00F76301" w:rsidRDefault="00A34B7E" w:rsidP="00CF4F7C">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hAnsi="Calibri" w:cs="Calibri"/>
          <w:color w:val="000000"/>
        </w:rPr>
        <w:t>O Relatório Final de Execução do Objeto deve ser apresentado até </w:t>
      </w:r>
      <w:r w:rsidRPr="00F76301">
        <w:rPr>
          <w:rFonts w:ascii="Calibri" w:hAnsi="Calibri" w:cs="Calibri"/>
        </w:rPr>
        <w:t>180 dias</w:t>
      </w:r>
      <w:r w:rsidRPr="00F76301">
        <w:rPr>
          <w:rFonts w:ascii="Calibri" w:hAnsi="Calibri" w:cs="Calibri"/>
          <w:color w:val="000000"/>
        </w:rPr>
        <w:t> </w:t>
      </w:r>
      <w:r w:rsidR="00C31194" w:rsidRPr="00F76301">
        <w:rPr>
          <w:rFonts w:ascii="Calibri" w:hAnsi="Calibri" w:cs="Calibri"/>
        </w:rPr>
        <w:t>após o final do exercício financeiro em que se encerrou a aplicação dos recursos recebidos.</w:t>
      </w:r>
    </w:p>
    <w:tbl>
      <w:tblPr>
        <w:tblStyle w:val="Tabelacomgrade"/>
        <w:tblW w:w="0" w:type="auto"/>
        <w:tblInd w:w="120" w:type="dxa"/>
        <w:tblLook w:val="04A0" w:firstRow="1" w:lastRow="0" w:firstColumn="1" w:lastColumn="0" w:noHBand="0" w:noVBand="1"/>
      </w:tblPr>
      <w:tblGrid>
        <w:gridCol w:w="8374"/>
      </w:tblGrid>
      <w:tr w:rsidR="00A34B7E" w:rsidRPr="00F76301" w14:paraId="20AE84CA" w14:textId="77777777" w:rsidTr="00076E82">
        <w:tc>
          <w:tcPr>
            <w:tcW w:w="8494" w:type="dxa"/>
          </w:tcPr>
          <w:p w14:paraId="434A9E7A" w14:textId="77777777" w:rsidR="00A34B7E" w:rsidRPr="00F76301" w:rsidRDefault="00A34B7E" w:rsidP="00076E82">
            <w:pPr>
              <w:pStyle w:val="textojustificado"/>
              <w:spacing w:before="120" w:beforeAutospacing="0" w:after="120" w:afterAutospacing="0"/>
              <w:ind w:left="120" w:right="120"/>
              <w:jc w:val="both"/>
              <w:rPr>
                <w:rFonts w:ascii="Calibri" w:hAnsi="Calibri" w:cs="Calibri"/>
                <w:color w:val="000000"/>
              </w:rPr>
            </w:pPr>
            <w:r w:rsidRPr="00F76301">
              <w:rPr>
                <w:rFonts w:ascii="Calibri" w:hAnsi="Calibri" w:cs="Calibri"/>
                <w:b/>
                <w:bCs/>
                <w:highlight w:val="yellow"/>
              </w:rPr>
              <w:lastRenderedPageBreak/>
              <w:t>DICA PARA O ENTE FEDERATIVO!</w:t>
            </w:r>
            <w:r w:rsidRPr="00F76301">
              <w:rPr>
                <w:rFonts w:ascii="Calibri" w:hAnsi="Calibri" w:cs="Calibri"/>
                <w:highlight w:val="yellow"/>
              </w:rPr>
              <w:t xml:space="preserve"> CASO A PRESTAÇÃO DE INFORMAÇÕES SEJA REALIZADA NA MODALIDADE DE "PRESTAÇÃO DE INFORMAÇÕES IN LOCO", ESTE ITEM PODE SER RETIRADO E DEVE SER INSERIDO ITEM INFORMANDO COMO O </w:t>
            </w:r>
            <w:proofErr w:type="gramStart"/>
            <w:r w:rsidRPr="00F76301">
              <w:rPr>
                <w:rFonts w:ascii="Calibri" w:hAnsi="Calibri" w:cs="Calibri"/>
                <w:highlight w:val="yellow"/>
              </w:rPr>
              <w:t>ENTE  REALIZARÁ</w:t>
            </w:r>
            <w:proofErr w:type="gramEnd"/>
            <w:r w:rsidRPr="00F76301">
              <w:rPr>
                <w:rFonts w:ascii="Calibri" w:hAnsi="Calibri" w:cs="Calibri"/>
                <w:highlight w:val="yellow"/>
              </w:rPr>
              <w:t xml:space="preserve"> A VERIFICAÇÃO.</w:t>
            </w:r>
          </w:p>
        </w:tc>
      </w:tr>
    </w:tbl>
    <w:p w14:paraId="5A9A1CFC" w14:textId="77777777" w:rsidR="00A34B7E" w:rsidRPr="00F76301" w:rsidRDefault="00A34B7E" w:rsidP="00CF4F7C">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O Relatório de Execução Financeira será exigido somente nas seguintes hipóteses:</w:t>
      </w:r>
    </w:p>
    <w:p w14:paraId="6556D346" w14:textId="77777777" w:rsidR="00A34B7E" w:rsidRPr="00F76301" w:rsidRDefault="00A34B7E" w:rsidP="00CF4F7C">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I - </w:t>
      </w:r>
      <w:proofErr w:type="gramStart"/>
      <w:r w:rsidRPr="00F76301">
        <w:rPr>
          <w:rFonts w:ascii="Calibri" w:eastAsia="Calibri" w:hAnsi="Calibri" w:cs="Calibri"/>
          <w:color w:val="000000" w:themeColor="text1"/>
        </w:rPr>
        <w:t>quando</w:t>
      </w:r>
      <w:proofErr w:type="gramEnd"/>
      <w:r w:rsidRPr="00F76301">
        <w:rPr>
          <w:rFonts w:ascii="Calibri" w:eastAsia="Calibri" w:hAnsi="Calibri" w:cs="Calibri"/>
          <w:color w:val="000000" w:themeColor="text1"/>
        </w:rPr>
        <w:t xml:space="preserve"> não estiver comprovado o cumprimento do objeto por meio da apresentação do Relatório Final de Execução do Objeto; ou</w:t>
      </w:r>
    </w:p>
    <w:p w14:paraId="4EF41B91" w14:textId="77777777" w:rsidR="00A34B7E" w:rsidRPr="00F76301" w:rsidRDefault="00A34B7E" w:rsidP="00CF4F7C">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color w:val="000000" w:themeColor="text1"/>
        </w:rPr>
        <w:t xml:space="preserve">II - </w:t>
      </w:r>
      <w:proofErr w:type="gramStart"/>
      <w:r w:rsidRPr="00F76301">
        <w:rPr>
          <w:rFonts w:ascii="Calibri" w:eastAsia="Calibri" w:hAnsi="Calibri" w:cs="Calibri"/>
          <w:color w:val="000000" w:themeColor="text1"/>
        </w:rPr>
        <w:t>quando</w:t>
      </w:r>
      <w:proofErr w:type="gramEnd"/>
      <w:r w:rsidRPr="00F76301">
        <w:rPr>
          <w:rFonts w:ascii="Calibri" w:eastAsia="Calibri" w:hAnsi="Calibri" w:cs="Calibri"/>
          <w:color w:val="000000" w:themeColor="text1"/>
        </w:rPr>
        <w:t xml:space="preserve"> for recebida, pela administração pública, denúncia de irregularidade na execução da ação cultural, mediante juízo de admissibilidade que avaliará os elementos fáticos apresentados.</w:t>
      </w:r>
    </w:p>
    <w:p w14:paraId="2105BBE9" w14:textId="29D9D4A2" w:rsidR="005F35A5" w:rsidRPr="00F76301" w:rsidRDefault="005F35A5" w:rsidP="4115659B">
      <w:pPr>
        <w:pStyle w:val="textojustificado"/>
        <w:spacing w:before="120" w:beforeAutospacing="0" w:after="120" w:afterAutospacing="0"/>
        <w:ind w:right="120"/>
        <w:jc w:val="both"/>
        <w:rPr>
          <w:rFonts w:ascii="Calibri" w:eastAsia="Calibri" w:hAnsi="Calibri" w:cs="Calibri"/>
          <w:b/>
          <w:bCs/>
          <w:color w:val="FF0000"/>
        </w:rPr>
      </w:pPr>
    </w:p>
    <w:p w14:paraId="3602330A" w14:textId="6991819C" w:rsidR="005F35A5" w:rsidRPr="00F76301" w:rsidRDefault="5EC310F9" w:rsidP="00125420">
      <w:pPr>
        <w:pStyle w:val="textojustificado"/>
        <w:numPr>
          <w:ilvl w:val="0"/>
          <w:numId w:val="12"/>
        </w:numPr>
        <w:spacing w:before="120" w:beforeAutospacing="0" w:after="120" w:afterAutospacing="0"/>
        <w:ind w:right="120"/>
        <w:jc w:val="both"/>
        <w:rPr>
          <w:rFonts w:ascii="Calibri" w:eastAsia="Calibri" w:hAnsi="Calibri" w:cs="Calibri"/>
          <w:b/>
          <w:bCs/>
          <w:color w:val="000000" w:themeColor="text1"/>
        </w:rPr>
      </w:pPr>
      <w:r w:rsidRPr="00F76301">
        <w:rPr>
          <w:rStyle w:val="Forte"/>
          <w:rFonts w:ascii="Calibri" w:eastAsia="Calibri" w:hAnsi="Calibri" w:cs="Calibri"/>
          <w:color w:val="000000" w:themeColor="text1"/>
        </w:rPr>
        <w:t xml:space="preserve"> </w:t>
      </w:r>
      <w:r w:rsidR="00FF186D" w:rsidRPr="00F76301">
        <w:rPr>
          <w:rStyle w:val="Forte"/>
          <w:rFonts w:ascii="Calibri" w:eastAsia="Calibri" w:hAnsi="Calibri" w:cs="Calibri"/>
          <w:color w:val="000000" w:themeColor="text1"/>
        </w:rPr>
        <w:t>DISPOSIÇÕES FINAIS</w:t>
      </w:r>
    </w:p>
    <w:p w14:paraId="25688546" w14:textId="77777777" w:rsidR="0027150E" w:rsidRPr="00F76301" w:rsidRDefault="0027150E" w:rsidP="00125420">
      <w:pPr>
        <w:pStyle w:val="textojustificado"/>
        <w:numPr>
          <w:ilvl w:val="1"/>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Desclassificação de projetos</w:t>
      </w:r>
    </w:p>
    <w:p w14:paraId="2967A2A9" w14:textId="13D5270C" w:rsidR="0027150E" w:rsidRPr="00F76301" w:rsidRDefault="0027150E" w:rsidP="0027150E">
      <w:pPr>
        <w:pStyle w:val="textojustificado"/>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color w:val="000000" w:themeColor="text1"/>
        </w:rPr>
        <w:t>Os projetos que apresentem quaisquer formas de preconceito de origem, raça, etnia, gênero, cor, idade ou outras formas de discriminação serão desclassificadas, com fundamento no disposto no </w:t>
      </w:r>
      <w:hyperlink r:id="rId17" w:anchor="art3iv">
        <w:r w:rsidRPr="00F76301">
          <w:rPr>
            <w:rFonts w:ascii="Calibri" w:eastAsia="Calibri" w:hAnsi="Calibri" w:cs="Calibri"/>
            <w:color w:val="000000" w:themeColor="text1"/>
          </w:rPr>
          <w:t>inciso IV do caput do art. 3º da Constituição Federal,</w:t>
        </w:r>
      </w:hyperlink>
      <w:r w:rsidRPr="00F76301">
        <w:rPr>
          <w:rFonts w:ascii="Calibri" w:eastAsia="Calibri" w:hAnsi="Calibri" w:cs="Calibri"/>
          <w:color w:val="000000" w:themeColor="text1"/>
        </w:rPr>
        <w:t> garantidos o contraditório e a ampla defesa.</w:t>
      </w:r>
    </w:p>
    <w:p w14:paraId="07D7F242" w14:textId="4FD0D4F6" w:rsidR="0027150E" w:rsidRPr="00F76301" w:rsidRDefault="0027150E" w:rsidP="0027150E">
      <w:pPr>
        <w:pStyle w:val="textojustificado"/>
        <w:spacing w:before="120" w:beforeAutospacing="0" w:after="120" w:afterAutospacing="0"/>
        <w:ind w:right="120"/>
        <w:jc w:val="both"/>
        <w:rPr>
          <w:rFonts w:ascii="Calibri" w:eastAsia="Calibri" w:hAnsi="Calibri" w:cs="Calibri"/>
          <w:color w:val="000000" w:themeColor="text1"/>
        </w:rPr>
      </w:pPr>
      <w:r w:rsidRPr="00F76301">
        <w:rPr>
          <w:rFonts w:ascii="Calibri" w:eastAsia="Calibri" w:hAnsi="Calibri" w:cs="Calibri"/>
          <w:b/>
          <w:bCs/>
          <w:color w:val="000000" w:themeColor="text1"/>
        </w:rPr>
        <w:t>Atenção!</w:t>
      </w:r>
      <w:r w:rsidRPr="00F76301">
        <w:rPr>
          <w:rFonts w:ascii="Calibri" w:eastAsia="Calibri" w:hAnsi="Calibri" w:cs="Calibri"/>
          <w:color w:val="000000" w:themeColor="text1"/>
        </w:rPr>
        <w:t xml:space="preserve"> Eventuais irregularidades, constatadas a qualquer tempo, implicarão na desclassificação do agente cultural.</w:t>
      </w:r>
    </w:p>
    <w:p w14:paraId="29E731A6" w14:textId="77777777" w:rsidR="0027150E" w:rsidRPr="00F76301" w:rsidRDefault="0027150E" w:rsidP="0027150E">
      <w:pPr>
        <w:pStyle w:val="textojustificado"/>
        <w:spacing w:before="120" w:beforeAutospacing="0" w:after="120" w:afterAutospacing="0"/>
        <w:ind w:left="765" w:right="120"/>
        <w:jc w:val="both"/>
        <w:rPr>
          <w:rStyle w:val="Forte"/>
          <w:rFonts w:ascii="Calibri" w:eastAsia="Calibri" w:hAnsi="Calibri" w:cs="Calibri"/>
          <w:color w:val="000000"/>
        </w:rPr>
      </w:pPr>
    </w:p>
    <w:p w14:paraId="34467288" w14:textId="0875CA86" w:rsidR="005F35A5" w:rsidRPr="00F76301" w:rsidRDefault="005F35A5" w:rsidP="00125420">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Style w:val="Forte"/>
          <w:rFonts w:ascii="Calibri" w:eastAsia="Calibri" w:hAnsi="Calibri" w:cs="Calibri"/>
          <w:color w:val="000000" w:themeColor="text1"/>
        </w:rPr>
        <w:t>Acompanhamento das etapas do edital</w:t>
      </w:r>
    </w:p>
    <w:p w14:paraId="2D9D602B" w14:textId="242C8D30" w:rsidR="005F35A5" w:rsidRPr="00F76301" w:rsidRDefault="005F35A5" w:rsidP="00CF4F7C">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color w:val="000000" w:themeColor="text1"/>
        </w:rPr>
        <w:t xml:space="preserve">O presente Edital e os seus anexos estão </w:t>
      </w:r>
      <w:r w:rsidR="1B61DD6B" w:rsidRPr="00F76301">
        <w:rPr>
          <w:rFonts w:ascii="Calibri" w:eastAsia="Calibri" w:hAnsi="Calibri" w:cs="Calibri"/>
          <w:color w:val="000000" w:themeColor="text1"/>
        </w:rPr>
        <w:t>disponíveis</w:t>
      </w:r>
      <w:r w:rsidRPr="00F76301">
        <w:rPr>
          <w:rFonts w:ascii="Calibri" w:eastAsia="Calibri" w:hAnsi="Calibri" w:cs="Calibri"/>
          <w:color w:val="000000" w:themeColor="text1"/>
        </w:rPr>
        <w:t xml:space="preserve"> no site </w:t>
      </w:r>
      <w:r w:rsidRPr="00F76301">
        <w:rPr>
          <w:rFonts w:ascii="Calibri" w:eastAsia="Calibri" w:hAnsi="Calibri" w:cs="Calibri"/>
          <w:color w:val="FF0000"/>
        </w:rPr>
        <w:t>[INFORMAR SITE].</w:t>
      </w:r>
    </w:p>
    <w:p w14:paraId="44E03C99" w14:textId="408D950C" w:rsidR="00FF186D" w:rsidRPr="00F76301" w:rsidRDefault="00FF186D" w:rsidP="00CF4F7C">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color w:val="000000" w:themeColor="text1"/>
        </w:rPr>
        <w:t xml:space="preserve">O acompanhamento de todas as etapas deste Edital e a </w:t>
      </w:r>
      <w:r w:rsidR="00DE2A77" w:rsidRPr="00F76301">
        <w:rPr>
          <w:rFonts w:ascii="Calibri" w:eastAsia="Calibri" w:hAnsi="Calibri" w:cs="Calibri"/>
          <w:color w:val="000000" w:themeColor="text1"/>
        </w:rPr>
        <w:t>observância</w:t>
      </w:r>
      <w:r w:rsidRPr="00F76301">
        <w:rPr>
          <w:rFonts w:ascii="Calibri" w:eastAsia="Calibri" w:hAnsi="Calibri" w:cs="Calibri"/>
          <w:color w:val="000000" w:themeColor="text1"/>
        </w:rPr>
        <w:t xml:space="preserve"> quanto aos prazos </w:t>
      </w:r>
      <w:r w:rsidR="11D8AE79" w:rsidRPr="00F76301">
        <w:rPr>
          <w:rFonts w:ascii="Calibri" w:eastAsia="Calibri" w:hAnsi="Calibri" w:cs="Calibri"/>
          <w:color w:val="000000" w:themeColor="text1"/>
        </w:rPr>
        <w:t xml:space="preserve">são </w:t>
      </w:r>
      <w:r w:rsidRPr="00F76301">
        <w:rPr>
          <w:rFonts w:ascii="Calibri" w:eastAsia="Calibri" w:hAnsi="Calibri" w:cs="Calibri"/>
          <w:color w:val="000000" w:themeColor="text1"/>
        </w:rPr>
        <w:t xml:space="preserve">de inteira responsabilidade dos </w:t>
      </w:r>
      <w:r w:rsidR="005F35A5" w:rsidRPr="00F76301">
        <w:rPr>
          <w:rFonts w:ascii="Calibri" w:eastAsia="Calibri" w:hAnsi="Calibri" w:cs="Calibri"/>
          <w:color w:val="000000" w:themeColor="text1"/>
        </w:rPr>
        <w:t>agentes culturais</w:t>
      </w:r>
      <w:r w:rsidRPr="00F76301">
        <w:rPr>
          <w:rFonts w:ascii="Calibri" w:eastAsia="Calibri" w:hAnsi="Calibri" w:cs="Calibri"/>
          <w:color w:val="000000" w:themeColor="text1"/>
        </w:rPr>
        <w:t xml:space="preserve">. Para tanto, </w:t>
      </w:r>
      <w:r w:rsidR="787B1C2A" w:rsidRPr="00F76301">
        <w:rPr>
          <w:rFonts w:ascii="Calibri" w:eastAsia="Calibri" w:hAnsi="Calibri" w:cs="Calibri"/>
          <w:color w:val="000000" w:themeColor="text1"/>
        </w:rPr>
        <w:t>devem</w:t>
      </w:r>
      <w:r w:rsidRPr="00F76301">
        <w:rPr>
          <w:rFonts w:ascii="Calibri" w:eastAsia="Calibri" w:hAnsi="Calibri" w:cs="Calibri"/>
          <w:color w:val="000000" w:themeColor="text1"/>
        </w:rPr>
        <w:t xml:space="preserve"> ficar atentos </w:t>
      </w:r>
      <w:proofErr w:type="spellStart"/>
      <w:r w:rsidRPr="00F76301">
        <w:rPr>
          <w:rFonts w:ascii="Calibri" w:eastAsia="Calibri" w:hAnsi="Calibri" w:cs="Calibri"/>
          <w:color w:val="000000" w:themeColor="text1"/>
        </w:rPr>
        <w:t>às</w:t>
      </w:r>
      <w:proofErr w:type="spellEnd"/>
      <w:r w:rsidRPr="00F76301">
        <w:rPr>
          <w:rFonts w:ascii="Calibri" w:eastAsia="Calibri" w:hAnsi="Calibri" w:cs="Calibri"/>
          <w:color w:val="000000" w:themeColor="text1"/>
        </w:rPr>
        <w:t xml:space="preserve"> </w:t>
      </w:r>
      <w:proofErr w:type="spellStart"/>
      <w:r w:rsidRPr="00F76301">
        <w:rPr>
          <w:rFonts w:ascii="Calibri" w:eastAsia="Calibri" w:hAnsi="Calibri" w:cs="Calibri"/>
          <w:color w:val="000000" w:themeColor="text1"/>
        </w:rPr>
        <w:t>publicações</w:t>
      </w:r>
      <w:proofErr w:type="spellEnd"/>
      <w:r w:rsidRPr="00F76301">
        <w:rPr>
          <w:rFonts w:ascii="Calibri" w:eastAsia="Calibri" w:hAnsi="Calibri" w:cs="Calibri"/>
          <w:color w:val="000000" w:themeColor="text1"/>
        </w:rPr>
        <w:t xml:space="preserve"> no </w:t>
      </w:r>
      <w:r w:rsidRPr="00F76301">
        <w:rPr>
          <w:rFonts w:ascii="Calibri" w:eastAsia="Calibri" w:hAnsi="Calibri" w:cs="Calibri"/>
          <w:color w:val="FF0000"/>
        </w:rPr>
        <w:t>[INFORMAR ONDE SERÃO PUBLICADAS AS INFORMAÇÕES] </w:t>
      </w:r>
      <w:r w:rsidRPr="00F76301">
        <w:rPr>
          <w:rFonts w:ascii="Calibri" w:eastAsia="Calibri" w:hAnsi="Calibri" w:cs="Calibri"/>
          <w:color w:val="000000" w:themeColor="text1"/>
        </w:rPr>
        <w:t xml:space="preserve">e nas </w:t>
      </w:r>
      <w:proofErr w:type="spellStart"/>
      <w:r w:rsidRPr="00F76301">
        <w:rPr>
          <w:rFonts w:ascii="Calibri" w:eastAsia="Calibri" w:hAnsi="Calibri" w:cs="Calibri"/>
          <w:color w:val="000000" w:themeColor="text1"/>
        </w:rPr>
        <w:t>mídias</w:t>
      </w:r>
      <w:proofErr w:type="spellEnd"/>
      <w:r w:rsidRPr="00F76301">
        <w:rPr>
          <w:rFonts w:ascii="Calibri" w:eastAsia="Calibri" w:hAnsi="Calibri" w:cs="Calibri"/>
          <w:color w:val="000000" w:themeColor="text1"/>
        </w:rPr>
        <w:t xml:space="preserve"> sociais oficiais.</w:t>
      </w:r>
    </w:p>
    <w:p w14:paraId="064BAD6B" w14:textId="77777777" w:rsidR="005F35A5" w:rsidRPr="00F76301" w:rsidRDefault="005F35A5" w:rsidP="4115659B">
      <w:pPr>
        <w:pStyle w:val="textojustificado"/>
        <w:spacing w:before="120" w:beforeAutospacing="0" w:after="120" w:afterAutospacing="0"/>
        <w:ind w:left="120" w:right="120"/>
        <w:jc w:val="both"/>
        <w:rPr>
          <w:rFonts w:ascii="Calibri" w:eastAsia="Calibri" w:hAnsi="Calibri" w:cs="Calibri"/>
          <w:color w:val="000000"/>
        </w:rPr>
      </w:pPr>
    </w:p>
    <w:p w14:paraId="0A2B8B64" w14:textId="5C28E91F" w:rsidR="380DEE9E" w:rsidRPr="00F76301" w:rsidRDefault="6A68D137" w:rsidP="00125420">
      <w:pPr>
        <w:pStyle w:val="textojustificado"/>
        <w:numPr>
          <w:ilvl w:val="1"/>
          <w:numId w:val="12"/>
        </w:numPr>
        <w:spacing w:before="120" w:beforeAutospacing="0" w:after="120" w:afterAutospacing="0"/>
        <w:ind w:right="120"/>
        <w:jc w:val="both"/>
        <w:rPr>
          <w:rFonts w:ascii="Calibri" w:eastAsia="Calibri" w:hAnsi="Calibri" w:cs="Calibri"/>
          <w:b/>
          <w:bCs/>
          <w:color w:val="000000" w:themeColor="text1"/>
        </w:rPr>
      </w:pPr>
      <w:r w:rsidRPr="00F76301">
        <w:rPr>
          <w:rFonts w:ascii="Calibri" w:eastAsia="Calibri" w:hAnsi="Calibri" w:cs="Calibri"/>
          <w:b/>
          <w:bCs/>
          <w:color w:val="000000" w:themeColor="text1"/>
        </w:rPr>
        <w:t>Informações adicionais</w:t>
      </w:r>
    </w:p>
    <w:p w14:paraId="2A26F1BD" w14:textId="55011D09" w:rsidR="00FF186D" w:rsidRPr="00F76301" w:rsidRDefault="4A8BB085" w:rsidP="00CF4F7C">
      <w:pPr>
        <w:pStyle w:val="textojustificado"/>
        <w:spacing w:before="120" w:beforeAutospacing="0" w:after="120" w:afterAutospacing="0"/>
        <w:ind w:right="120"/>
        <w:jc w:val="both"/>
        <w:rPr>
          <w:rFonts w:ascii="Calibri" w:eastAsia="Calibri" w:hAnsi="Calibri" w:cs="Calibri"/>
          <w:color w:val="000000"/>
        </w:rPr>
      </w:pPr>
      <w:r w:rsidRPr="00F76301">
        <w:rPr>
          <w:rFonts w:ascii="Calibri" w:eastAsia="Calibri" w:hAnsi="Calibri" w:cs="Calibri"/>
          <w:color w:val="000000" w:themeColor="text1"/>
        </w:rPr>
        <w:t xml:space="preserve">Demais </w:t>
      </w:r>
      <w:r w:rsidR="2DA83015" w:rsidRPr="00F76301">
        <w:rPr>
          <w:rFonts w:ascii="Calibri" w:eastAsia="Calibri" w:hAnsi="Calibri" w:cs="Calibri"/>
          <w:color w:val="000000" w:themeColor="text1"/>
        </w:rPr>
        <w:t>informações</w:t>
      </w:r>
      <w:r w:rsidRPr="00F76301">
        <w:rPr>
          <w:rFonts w:ascii="Calibri" w:eastAsia="Calibri" w:hAnsi="Calibri" w:cs="Calibri"/>
          <w:color w:val="000000" w:themeColor="text1"/>
        </w:rPr>
        <w:t xml:space="preserve"> podem ser obtidas </w:t>
      </w:r>
      <w:r w:rsidR="12E66473" w:rsidRPr="00F76301">
        <w:rPr>
          <w:rFonts w:ascii="Calibri" w:eastAsia="Calibri" w:hAnsi="Calibri" w:cs="Calibri"/>
          <w:color w:val="000000" w:themeColor="text1"/>
        </w:rPr>
        <w:t>pelo</w:t>
      </w:r>
      <w:r w:rsidRPr="00F76301">
        <w:rPr>
          <w:rFonts w:ascii="Calibri" w:eastAsia="Calibri" w:hAnsi="Calibri" w:cs="Calibri"/>
          <w:color w:val="000000" w:themeColor="text1"/>
        </w:rPr>
        <w:t xml:space="preserve"> e-mail </w:t>
      </w:r>
      <w:r w:rsidRPr="00F76301">
        <w:rPr>
          <w:rFonts w:ascii="Calibri" w:eastAsia="Calibri" w:hAnsi="Calibri" w:cs="Calibri"/>
          <w:color w:val="FF0000"/>
        </w:rPr>
        <w:t>[INFORMAR E-MAIL]</w:t>
      </w:r>
      <w:r w:rsidRPr="00F76301">
        <w:rPr>
          <w:rFonts w:ascii="Calibri" w:eastAsia="Calibri" w:hAnsi="Calibri" w:cs="Calibri"/>
          <w:color w:val="000000" w:themeColor="text1"/>
        </w:rPr>
        <w:t> e telefone </w:t>
      </w:r>
      <w:r w:rsidRPr="00F76301">
        <w:rPr>
          <w:rFonts w:ascii="Calibri" w:eastAsia="Calibri" w:hAnsi="Calibri" w:cs="Calibri"/>
          <w:color w:val="FF0000"/>
        </w:rPr>
        <w:t>[INFORMAR TELEFONE].</w:t>
      </w:r>
    </w:p>
    <w:p w14:paraId="331498FB" w14:textId="454C9310" w:rsidR="00FF186D" w:rsidRPr="00F76301" w:rsidRDefault="00FF186D" w:rsidP="00CF4F7C">
      <w:pPr>
        <w:pStyle w:val="textojustificado"/>
        <w:spacing w:before="120" w:beforeAutospacing="0" w:after="120" w:afterAutospacing="0"/>
        <w:ind w:right="120"/>
        <w:jc w:val="both"/>
        <w:rPr>
          <w:rFonts w:ascii="Calibri" w:eastAsia="Calibri" w:hAnsi="Calibri" w:cs="Calibri"/>
          <w:color w:val="FF0000"/>
        </w:rPr>
      </w:pPr>
      <w:r w:rsidRPr="00F76301">
        <w:rPr>
          <w:rFonts w:ascii="Calibri" w:eastAsia="Calibri" w:hAnsi="Calibri" w:cs="Calibri"/>
          <w:color w:val="000000" w:themeColor="text1"/>
        </w:rPr>
        <w:t xml:space="preserve">Os casos omissos </w:t>
      </w:r>
      <w:proofErr w:type="spellStart"/>
      <w:r w:rsidRPr="00F76301">
        <w:rPr>
          <w:rFonts w:ascii="Calibri" w:eastAsia="Calibri" w:hAnsi="Calibri" w:cs="Calibri"/>
          <w:color w:val="000000" w:themeColor="text1"/>
        </w:rPr>
        <w:t>ficarão</w:t>
      </w:r>
      <w:proofErr w:type="spellEnd"/>
      <w:r w:rsidRPr="00F76301">
        <w:rPr>
          <w:rFonts w:ascii="Calibri" w:eastAsia="Calibri" w:hAnsi="Calibri" w:cs="Calibri"/>
          <w:color w:val="000000" w:themeColor="text1"/>
        </w:rPr>
        <w:t xml:space="preserve"> a cargo do </w:t>
      </w:r>
      <w:r w:rsidRPr="00F76301">
        <w:rPr>
          <w:rFonts w:ascii="Calibri" w:eastAsia="Calibri" w:hAnsi="Calibri" w:cs="Calibri"/>
          <w:color w:val="FF0000"/>
        </w:rPr>
        <w:t xml:space="preserve">[INDICAR RESPONSÁVEL POR SANAR CASOS OMISSOS. EX.: SECRETÁRIO, </w:t>
      </w:r>
      <w:proofErr w:type="gramStart"/>
      <w:r w:rsidRPr="00F76301">
        <w:rPr>
          <w:rFonts w:ascii="Calibri" w:eastAsia="Calibri" w:hAnsi="Calibri" w:cs="Calibri"/>
          <w:color w:val="FF0000"/>
        </w:rPr>
        <w:t>CONSELHOS, ETC</w:t>
      </w:r>
      <w:proofErr w:type="gramEnd"/>
      <w:r w:rsidRPr="00F76301">
        <w:rPr>
          <w:rFonts w:ascii="Calibri" w:eastAsia="Calibri" w:hAnsi="Calibri" w:cs="Calibri"/>
          <w:color w:val="FF0000"/>
        </w:rPr>
        <w:t>]</w:t>
      </w:r>
    </w:p>
    <w:p w14:paraId="4FC2546D" w14:textId="77777777" w:rsidR="00D722D4" w:rsidRPr="00F76301" w:rsidRDefault="00D722D4" w:rsidP="4115659B">
      <w:pPr>
        <w:pStyle w:val="textojustificado"/>
        <w:spacing w:before="120" w:beforeAutospacing="0" w:after="120" w:afterAutospacing="0"/>
        <w:ind w:left="120" w:right="120"/>
        <w:jc w:val="both"/>
        <w:rPr>
          <w:rFonts w:ascii="Calibri" w:eastAsia="Calibri" w:hAnsi="Calibri" w:cs="Calibri"/>
          <w:color w:val="000000"/>
        </w:rPr>
      </w:pPr>
    </w:p>
    <w:p w14:paraId="10F59713" w14:textId="109BD8D8" w:rsidR="00D722D4" w:rsidRPr="00F76301" w:rsidRDefault="00D722D4" w:rsidP="00125420">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Validade do resultado deste edital</w:t>
      </w:r>
    </w:p>
    <w:p w14:paraId="7D048DC2" w14:textId="4A105384" w:rsidR="00607EFC" w:rsidRPr="00F76301" w:rsidRDefault="00607EFC" w:rsidP="00CF4F7C">
      <w:pPr>
        <w:pStyle w:val="textojustificado"/>
        <w:spacing w:before="120" w:beforeAutospacing="0" w:after="120" w:afterAutospacing="0"/>
        <w:ind w:right="120"/>
        <w:jc w:val="both"/>
        <w:rPr>
          <w:rFonts w:ascii="Calibri" w:eastAsia="Calibri" w:hAnsi="Calibri" w:cs="Calibri"/>
        </w:rPr>
      </w:pPr>
      <w:r w:rsidRPr="00F76301">
        <w:rPr>
          <w:rFonts w:ascii="Calibri" w:eastAsia="Calibri" w:hAnsi="Calibri" w:cs="Calibri"/>
          <w:color w:val="000000" w:themeColor="text1"/>
        </w:rPr>
        <w:t>O resultado do chamamento público regido por este Edital terá validade até</w:t>
      </w:r>
      <w:r w:rsidR="0C9695D7" w:rsidRPr="00F76301">
        <w:rPr>
          <w:rFonts w:ascii="Calibri" w:eastAsia="Calibri" w:hAnsi="Calibri" w:cs="Calibri"/>
          <w:color w:val="000000" w:themeColor="text1"/>
        </w:rPr>
        <w:t xml:space="preserve"> </w:t>
      </w:r>
      <w:r w:rsidR="0C9695D7" w:rsidRPr="00F76301">
        <w:rPr>
          <w:rFonts w:ascii="Calibri" w:eastAsia="Calibri" w:hAnsi="Calibri" w:cs="Calibri"/>
          <w:color w:val="FF0000"/>
        </w:rPr>
        <w:t>XX</w:t>
      </w:r>
      <w:r w:rsidR="0C9695D7" w:rsidRPr="00F76301">
        <w:rPr>
          <w:rFonts w:ascii="Calibri" w:eastAsia="Calibri" w:hAnsi="Calibri" w:cs="Calibri"/>
          <w:color w:val="000000" w:themeColor="text1"/>
        </w:rPr>
        <w:t xml:space="preserve"> dias </w:t>
      </w:r>
      <w:r w:rsidRPr="00F76301">
        <w:rPr>
          <w:rFonts w:ascii="Calibri" w:eastAsia="Calibri" w:hAnsi="Calibri" w:cs="Calibri"/>
          <w:color w:val="FF0000"/>
        </w:rPr>
        <w:t>[INDICAR PRAZO DENTRO DO QUAL AS PROPOSTAS SELECIONADAS PODERÃO SER CONVOCADAS À ASSINATURA DO TERMO DE EXECUÇÃO CULTURAL]</w:t>
      </w:r>
      <w:r w:rsidR="7629EDB5" w:rsidRPr="00F76301">
        <w:rPr>
          <w:rFonts w:ascii="Calibri" w:eastAsia="Calibri" w:hAnsi="Calibri" w:cs="Calibri"/>
          <w:color w:val="FF0000"/>
        </w:rPr>
        <w:t xml:space="preserve"> </w:t>
      </w:r>
      <w:r w:rsidR="7196EA7F" w:rsidRPr="00F76301">
        <w:rPr>
          <w:rFonts w:ascii="Calibri" w:eastAsia="Calibri" w:hAnsi="Calibri" w:cs="Calibri"/>
        </w:rPr>
        <w:t xml:space="preserve">após a publicação do </w:t>
      </w:r>
      <w:proofErr w:type="gramStart"/>
      <w:r w:rsidR="7196EA7F" w:rsidRPr="00F76301">
        <w:rPr>
          <w:rFonts w:ascii="Calibri" w:eastAsia="Calibri" w:hAnsi="Calibri" w:cs="Calibri"/>
        </w:rPr>
        <w:t>resultado final</w:t>
      </w:r>
      <w:proofErr w:type="gramEnd"/>
      <w:r w:rsidR="7196EA7F" w:rsidRPr="00F76301">
        <w:rPr>
          <w:rFonts w:ascii="Calibri" w:eastAsia="Calibri" w:hAnsi="Calibri" w:cs="Calibri"/>
        </w:rPr>
        <w:t>.</w:t>
      </w:r>
    </w:p>
    <w:p w14:paraId="475187EA" w14:textId="77777777" w:rsidR="00D722D4" w:rsidRPr="00F76301" w:rsidRDefault="00D722D4" w:rsidP="4115659B">
      <w:pPr>
        <w:pStyle w:val="textojustificado"/>
        <w:spacing w:before="120" w:beforeAutospacing="0" w:after="120" w:afterAutospacing="0"/>
        <w:ind w:left="120" w:right="120"/>
        <w:jc w:val="both"/>
        <w:rPr>
          <w:rFonts w:ascii="Calibri" w:eastAsia="Calibri" w:hAnsi="Calibri" w:cs="Calibri"/>
          <w:color w:val="FF0000"/>
        </w:rPr>
      </w:pPr>
    </w:p>
    <w:p w14:paraId="09164DCD" w14:textId="5ECCB74D" w:rsidR="00D722D4" w:rsidRPr="00F76301" w:rsidRDefault="00177605" w:rsidP="00125420">
      <w:pPr>
        <w:pStyle w:val="textojustificado"/>
        <w:numPr>
          <w:ilvl w:val="1"/>
          <w:numId w:val="12"/>
        </w:numPr>
        <w:spacing w:before="120" w:beforeAutospacing="0" w:after="120" w:afterAutospacing="0"/>
        <w:ind w:right="120"/>
        <w:jc w:val="both"/>
        <w:rPr>
          <w:rFonts w:ascii="Calibri" w:eastAsia="Calibri" w:hAnsi="Calibri" w:cs="Calibri"/>
          <w:b/>
          <w:bCs/>
          <w:color w:val="000000"/>
        </w:rPr>
      </w:pPr>
      <w:r w:rsidRPr="00F76301">
        <w:rPr>
          <w:rFonts w:ascii="Calibri" w:eastAsia="Calibri" w:hAnsi="Calibri" w:cs="Calibri"/>
          <w:b/>
          <w:bCs/>
          <w:color w:val="000000" w:themeColor="text1"/>
        </w:rPr>
        <w:t>Anexos do edital</w:t>
      </w:r>
    </w:p>
    <w:p w14:paraId="312E2DD4" w14:textId="5402C397"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Compõem este Edital os seguintes anexos: </w:t>
      </w:r>
    </w:p>
    <w:p w14:paraId="2EF2820A" w14:textId="77777777" w:rsidR="006D74DB"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Anexo I - Categorias de apoio;</w:t>
      </w:r>
    </w:p>
    <w:p w14:paraId="2E2F1640" w14:textId="77777777" w:rsidR="006D74DB"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Anexo II - </w:t>
      </w:r>
      <w:proofErr w:type="spellStart"/>
      <w:r w:rsidRPr="00F76301">
        <w:rPr>
          <w:rFonts w:ascii="Calibri" w:eastAsia="Calibri" w:hAnsi="Calibri" w:cs="Calibri"/>
          <w:color w:val="000000" w:themeColor="text1"/>
        </w:rPr>
        <w:t>Formulário</w:t>
      </w:r>
      <w:proofErr w:type="spellEnd"/>
      <w:r w:rsidRPr="00F76301">
        <w:rPr>
          <w:rFonts w:ascii="Calibri" w:eastAsia="Calibri" w:hAnsi="Calibri" w:cs="Calibri"/>
          <w:color w:val="000000" w:themeColor="text1"/>
        </w:rPr>
        <w:t xml:space="preserve"> de </w:t>
      </w:r>
      <w:proofErr w:type="spellStart"/>
      <w:r w:rsidRPr="00F76301">
        <w:rPr>
          <w:rFonts w:ascii="Calibri" w:eastAsia="Calibri" w:hAnsi="Calibri" w:cs="Calibri"/>
          <w:color w:val="000000" w:themeColor="text1"/>
        </w:rPr>
        <w:t>Inscrição</w:t>
      </w:r>
      <w:proofErr w:type="spellEnd"/>
      <w:r w:rsidR="006D74DB" w:rsidRPr="00F76301">
        <w:rPr>
          <w:rFonts w:ascii="Calibri" w:eastAsia="Calibri" w:hAnsi="Calibri" w:cs="Calibri"/>
          <w:color w:val="000000" w:themeColor="text1"/>
        </w:rPr>
        <w:t>/Plano de Trabalho;</w:t>
      </w:r>
    </w:p>
    <w:p w14:paraId="7E67762E" w14:textId="77777777" w:rsidR="006D74DB"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Anexo I</w:t>
      </w:r>
      <w:r w:rsidR="006D74DB" w:rsidRPr="00F76301">
        <w:rPr>
          <w:rFonts w:ascii="Calibri" w:eastAsia="Calibri" w:hAnsi="Calibri" w:cs="Calibri"/>
          <w:color w:val="000000" w:themeColor="text1"/>
        </w:rPr>
        <w:t xml:space="preserve">II </w:t>
      </w:r>
      <w:r w:rsidRPr="00F76301">
        <w:rPr>
          <w:rFonts w:ascii="Calibri" w:eastAsia="Calibri" w:hAnsi="Calibri" w:cs="Calibri"/>
          <w:color w:val="000000" w:themeColor="text1"/>
        </w:rPr>
        <w:t xml:space="preserve">- Critérios </w:t>
      </w:r>
      <w:r w:rsidR="006D74DB" w:rsidRPr="00F76301">
        <w:rPr>
          <w:rFonts w:ascii="Calibri" w:eastAsia="Calibri" w:hAnsi="Calibri" w:cs="Calibri"/>
          <w:color w:val="000000" w:themeColor="text1"/>
        </w:rPr>
        <w:t>de seleção</w:t>
      </w:r>
    </w:p>
    <w:p w14:paraId="5E35220D" w14:textId="622DC888"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 xml:space="preserve">Anexo </w:t>
      </w:r>
      <w:r w:rsidR="006D74DB" w:rsidRPr="00F76301">
        <w:rPr>
          <w:rFonts w:ascii="Calibri" w:eastAsia="Calibri" w:hAnsi="Calibri" w:cs="Calibri"/>
          <w:color w:val="000000" w:themeColor="text1"/>
        </w:rPr>
        <w:t>I</w:t>
      </w:r>
      <w:r w:rsidRPr="00F76301">
        <w:rPr>
          <w:rFonts w:ascii="Calibri" w:eastAsia="Calibri" w:hAnsi="Calibri" w:cs="Calibri"/>
          <w:color w:val="000000" w:themeColor="text1"/>
        </w:rPr>
        <w:t>V - Termo de Execução Cultural;</w:t>
      </w:r>
    </w:p>
    <w:p w14:paraId="3768431C" w14:textId="14939F21" w:rsidR="00FF186D" w:rsidRPr="00F76301" w:rsidRDefault="00FF186D" w:rsidP="4115659B">
      <w:pPr>
        <w:pStyle w:val="textojustificado"/>
        <w:spacing w:before="120" w:beforeAutospacing="0" w:after="120" w:afterAutospacing="0"/>
        <w:ind w:left="120" w:right="120"/>
        <w:rPr>
          <w:rFonts w:ascii="Calibri" w:eastAsia="Calibri" w:hAnsi="Calibri" w:cs="Calibri"/>
          <w:color w:val="000000"/>
        </w:rPr>
      </w:pPr>
      <w:r w:rsidRPr="00F76301">
        <w:rPr>
          <w:rFonts w:ascii="Calibri" w:eastAsia="Calibri" w:hAnsi="Calibri" w:cs="Calibri"/>
          <w:color w:val="000000" w:themeColor="text1"/>
        </w:rPr>
        <w:t>Anexo V - Relatório de Execução;</w:t>
      </w:r>
    </w:p>
    <w:p w14:paraId="35E362B6" w14:textId="72752A29" w:rsidR="00FF186D"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Anexo VI - Declaração de representação de grupo ou coletivo</w:t>
      </w:r>
      <w:r w:rsidR="00DE2A77" w:rsidRPr="00F76301">
        <w:rPr>
          <w:rFonts w:ascii="Calibri" w:eastAsia="Calibri" w:hAnsi="Calibri" w:cs="Calibri"/>
          <w:color w:val="000000" w:themeColor="text1"/>
        </w:rPr>
        <w:t>;</w:t>
      </w:r>
    </w:p>
    <w:p w14:paraId="4D56729A" w14:textId="5803A223" w:rsidR="004E45B2" w:rsidRPr="00F76301" w:rsidRDefault="00FF186D"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Anexo VII - Declaração étnico-racial</w:t>
      </w:r>
    </w:p>
    <w:p w14:paraId="7AEACE31" w14:textId="46FB99CD" w:rsidR="00B42B99" w:rsidRPr="00F76301" w:rsidRDefault="00B42B99" w:rsidP="4115659B">
      <w:pPr>
        <w:pStyle w:val="textojustificado"/>
        <w:spacing w:before="120" w:beforeAutospacing="0" w:after="120" w:afterAutospacing="0"/>
        <w:ind w:left="120" w:right="120"/>
        <w:jc w:val="both"/>
        <w:rPr>
          <w:rFonts w:ascii="Calibri" w:eastAsia="Calibri" w:hAnsi="Calibri" w:cs="Calibri"/>
          <w:color w:val="000000"/>
        </w:rPr>
      </w:pPr>
      <w:r w:rsidRPr="00F76301">
        <w:rPr>
          <w:rFonts w:ascii="Calibri" w:eastAsia="Calibri" w:hAnsi="Calibri" w:cs="Calibri"/>
          <w:color w:val="000000" w:themeColor="text1"/>
        </w:rPr>
        <w:t>Anexo VIII – Declaração PCD</w:t>
      </w:r>
    </w:p>
    <w:p w14:paraId="6E2C98D5" w14:textId="07FBCD80" w:rsidR="23C2A5A1" w:rsidRPr="00F76301" w:rsidRDefault="14F07F5F" w:rsidP="4115659B">
      <w:pPr>
        <w:pStyle w:val="textojustificado"/>
        <w:spacing w:before="120" w:beforeAutospacing="0" w:after="120" w:afterAutospacing="0"/>
        <w:ind w:left="120" w:right="120"/>
        <w:jc w:val="both"/>
        <w:rPr>
          <w:rFonts w:ascii="Calibri" w:eastAsia="Calibri" w:hAnsi="Calibri" w:cs="Calibri"/>
          <w:color w:val="000000" w:themeColor="text1"/>
        </w:rPr>
      </w:pPr>
      <w:r w:rsidRPr="00F76301">
        <w:rPr>
          <w:rFonts w:ascii="Calibri" w:eastAsia="Calibri" w:hAnsi="Calibri" w:cs="Calibri"/>
          <w:color w:val="000000" w:themeColor="text1"/>
        </w:rPr>
        <w:t>Anexo IX – Formulário de interposição de recurso</w:t>
      </w:r>
    </w:p>
    <w:sectPr w:rsidR="23C2A5A1" w:rsidRPr="00F76301">
      <w:headerReference w:type="default" r:id="rId18"/>
      <w:footerReference w:type="defaul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7C41AC" w14:textId="77777777" w:rsidR="008C5633" w:rsidRDefault="008C5633" w:rsidP="005D2ADC">
      <w:pPr>
        <w:spacing w:after="0" w:line="240" w:lineRule="auto"/>
      </w:pPr>
      <w:r>
        <w:separator/>
      </w:r>
    </w:p>
  </w:endnote>
  <w:endnote w:type="continuationSeparator" w:id="0">
    <w:p w14:paraId="5A64F6B9" w14:textId="77777777" w:rsidR="008C5633" w:rsidRDefault="008C5633" w:rsidP="005D2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CF862" w14:textId="77777777" w:rsidR="005D2ADC" w:rsidRDefault="005D2ADC" w:rsidP="005D2ADC">
    <w:pPr>
      <w:pStyle w:val="Rodap"/>
      <w:rPr>
        <w:color w:val="FF0000"/>
      </w:rPr>
    </w:pPr>
    <w:r w:rsidRPr="00467AB7">
      <w:rPr>
        <w:color w:val="FF0000"/>
      </w:rPr>
      <w:t xml:space="preserve">[INSERIR LOGOMARCA DO </w:t>
    </w:r>
    <w:r>
      <w:rPr>
        <w:color w:val="FF0000"/>
      </w:rPr>
      <w:t>GOVERNO LOCAL.</w:t>
    </w:r>
  </w:p>
  <w:p w14:paraId="77F4D76F" w14:textId="0D877F22" w:rsidR="005D2ADC" w:rsidRPr="005D2ADC" w:rsidRDefault="005D2ADC">
    <w:pPr>
      <w:pStyle w:val="Rodap"/>
      <w:rPr>
        <w:color w:val="FF0000"/>
      </w:rPr>
    </w:pPr>
    <w:r>
      <w:rPr>
        <w:color w:val="FF0000"/>
      </w:rPr>
      <w:t>OBSERVAR VEDAÇÃO 3 MESES ANTES DAS ELEIÇÕES</w:t>
    </w:r>
    <w:r w:rsidRPr="00467AB7">
      <w:rPr>
        <w:color w:val="FF000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1F6197" w14:textId="77777777" w:rsidR="008C5633" w:rsidRDefault="008C5633" w:rsidP="005D2ADC">
      <w:pPr>
        <w:spacing w:after="0" w:line="240" w:lineRule="auto"/>
      </w:pPr>
      <w:r>
        <w:separator/>
      </w:r>
    </w:p>
  </w:footnote>
  <w:footnote w:type="continuationSeparator" w:id="0">
    <w:p w14:paraId="1F613999" w14:textId="77777777" w:rsidR="008C5633" w:rsidRDefault="008C5633" w:rsidP="005D2A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F6FF0" w14:textId="7AE31245" w:rsidR="005D2ADC" w:rsidRPr="005D2ADC" w:rsidRDefault="005D2ADC" w:rsidP="005D2ADC">
    <w:pPr>
      <w:pStyle w:val="Cabealho"/>
    </w:pPr>
    <w:r>
      <w:rPr>
        <w:noProof/>
      </w:rPr>
      <w:drawing>
        <wp:anchor distT="0" distB="0" distL="114300" distR="114300" simplePos="0" relativeHeight="251658240" behindDoc="1" locked="0" layoutInCell="1" allowOverlap="1" wp14:anchorId="7440D1D5" wp14:editId="11D7D690">
          <wp:simplePos x="0" y="0"/>
          <wp:positionH relativeFrom="page">
            <wp:align>left</wp:align>
          </wp:positionH>
          <wp:positionV relativeFrom="paragraph">
            <wp:posOffset>-442098</wp:posOffset>
          </wp:positionV>
          <wp:extent cx="7546213" cy="10670651"/>
          <wp:effectExtent l="0" t="0" r="0" b="0"/>
          <wp:wrapNone/>
          <wp:docPr id="1626993095" name="Imagem 1" descr="Fundo preto com letras branc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993095" name="Imagem 1" descr="Fundo preto com letras brancas&#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5696" cy="10684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C21C1"/>
    <w:multiLevelType w:val="hybridMultilevel"/>
    <w:tmpl w:val="2A5A2636"/>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CC7FBC"/>
    <w:multiLevelType w:val="hybridMultilevel"/>
    <w:tmpl w:val="2E38908C"/>
    <w:lvl w:ilvl="0" w:tplc="F2F08154">
      <w:start w:val="8"/>
      <w:numFmt w:val="bullet"/>
      <w:lvlText w:val=""/>
      <w:lvlJc w:val="left"/>
      <w:pPr>
        <w:ind w:left="720" w:hanging="360"/>
      </w:pPr>
      <w:rPr>
        <w:rFonts w:ascii="Symbol" w:hAnsi="Symbol" w:hint="default"/>
      </w:rPr>
    </w:lvl>
    <w:lvl w:ilvl="1" w:tplc="F118A45A">
      <w:start w:val="1"/>
      <w:numFmt w:val="bullet"/>
      <w:lvlText w:val="o"/>
      <w:lvlJc w:val="left"/>
      <w:pPr>
        <w:ind w:left="1440" w:hanging="360"/>
      </w:pPr>
      <w:rPr>
        <w:rFonts w:ascii="Courier New" w:hAnsi="Courier New" w:hint="default"/>
      </w:rPr>
    </w:lvl>
    <w:lvl w:ilvl="2" w:tplc="88021B3C">
      <w:start w:val="1"/>
      <w:numFmt w:val="bullet"/>
      <w:lvlText w:val=""/>
      <w:lvlJc w:val="left"/>
      <w:pPr>
        <w:ind w:left="2160" w:hanging="360"/>
      </w:pPr>
      <w:rPr>
        <w:rFonts w:ascii="Wingdings" w:hAnsi="Wingdings" w:hint="default"/>
      </w:rPr>
    </w:lvl>
    <w:lvl w:ilvl="3" w:tplc="0DB89364">
      <w:start w:val="1"/>
      <w:numFmt w:val="bullet"/>
      <w:lvlText w:val=""/>
      <w:lvlJc w:val="left"/>
      <w:pPr>
        <w:ind w:left="2880" w:hanging="360"/>
      </w:pPr>
      <w:rPr>
        <w:rFonts w:ascii="Symbol" w:hAnsi="Symbol" w:hint="default"/>
      </w:rPr>
    </w:lvl>
    <w:lvl w:ilvl="4" w:tplc="E398F492">
      <w:start w:val="1"/>
      <w:numFmt w:val="bullet"/>
      <w:lvlText w:val="o"/>
      <w:lvlJc w:val="left"/>
      <w:pPr>
        <w:ind w:left="3600" w:hanging="360"/>
      </w:pPr>
      <w:rPr>
        <w:rFonts w:ascii="Courier New" w:hAnsi="Courier New" w:hint="default"/>
      </w:rPr>
    </w:lvl>
    <w:lvl w:ilvl="5" w:tplc="4962BF0C">
      <w:start w:val="1"/>
      <w:numFmt w:val="bullet"/>
      <w:lvlText w:val=""/>
      <w:lvlJc w:val="left"/>
      <w:pPr>
        <w:ind w:left="4320" w:hanging="360"/>
      </w:pPr>
      <w:rPr>
        <w:rFonts w:ascii="Wingdings" w:hAnsi="Wingdings" w:hint="default"/>
      </w:rPr>
    </w:lvl>
    <w:lvl w:ilvl="6" w:tplc="B3A2D158">
      <w:start w:val="1"/>
      <w:numFmt w:val="bullet"/>
      <w:lvlText w:val=""/>
      <w:lvlJc w:val="left"/>
      <w:pPr>
        <w:ind w:left="5040" w:hanging="360"/>
      </w:pPr>
      <w:rPr>
        <w:rFonts w:ascii="Symbol" w:hAnsi="Symbol" w:hint="default"/>
      </w:rPr>
    </w:lvl>
    <w:lvl w:ilvl="7" w:tplc="AE2ECBD4">
      <w:start w:val="1"/>
      <w:numFmt w:val="bullet"/>
      <w:lvlText w:val="o"/>
      <w:lvlJc w:val="left"/>
      <w:pPr>
        <w:ind w:left="5760" w:hanging="360"/>
      </w:pPr>
      <w:rPr>
        <w:rFonts w:ascii="Courier New" w:hAnsi="Courier New" w:hint="default"/>
      </w:rPr>
    </w:lvl>
    <w:lvl w:ilvl="8" w:tplc="39B41BC4">
      <w:start w:val="1"/>
      <w:numFmt w:val="bullet"/>
      <w:lvlText w:val=""/>
      <w:lvlJc w:val="left"/>
      <w:pPr>
        <w:ind w:left="6480" w:hanging="360"/>
      </w:pPr>
      <w:rPr>
        <w:rFonts w:ascii="Wingdings" w:hAnsi="Wingdings" w:hint="default"/>
      </w:rPr>
    </w:lvl>
  </w:abstractNum>
  <w:abstractNum w:abstractNumId="2" w15:restartNumberingAfterBreak="0">
    <w:nsid w:val="0C141365"/>
    <w:multiLevelType w:val="multilevel"/>
    <w:tmpl w:val="62EA22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6C4928"/>
    <w:multiLevelType w:val="multilevel"/>
    <w:tmpl w:val="BFAA506C"/>
    <w:lvl w:ilvl="0">
      <w:start w:val="1"/>
      <w:numFmt w:val="decimal"/>
      <w:lvlText w:val="%1."/>
      <w:lvlJc w:val="left"/>
      <w:pPr>
        <w:ind w:left="720" w:hanging="360"/>
      </w:pPr>
    </w:lvl>
    <w:lvl w:ilvl="1">
      <w:start w:val="1"/>
      <w:numFmt w:val="decimal"/>
      <w:lvlText w:val="%1.%2"/>
      <w:lvlJc w:val="left"/>
      <w:pPr>
        <w:ind w:left="765" w:hanging="405"/>
      </w:pPr>
      <w:rPr>
        <w:b/>
        <w:color w:val="auto"/>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4" w15:restartNumberingAfterBreak="0">
    <w:nsid w:val="17BB28D1"/>
    <w:multiLevelType w:val="multilevel"/>
    <w:tmpl w:val="2C46E8E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15:restartNumberingAfterBreak="0">
    <w:nsid w:val="361FEC98"/>
    <w:multiLevelType w:val="hybridMultilevel"/>
    <w:tmpl w:val="81FE59A4"/>
    <w:lvl w:ilvl="0" w:tplc="85E070EC">
      <w:start w:val="8"/>
      <w:numFmt w:val="bullet"/>
      <w:lvlText w:val=""/>
      <w:lvlJc w:val="left"/>
      <w:pPr>
        <w:ind w:left="720" w:hanging="360"/>
      </w:pPr>
      <w:rPr>
        <w:rFonts w:ascii="Symbol" w:hAnsi="Symbol" w:hint="default"/>
      </w:rPr>
    </w:lvl>
    <w:lvl w:ilvl="1" w:tplc="799E14B8">
      <w:start w:val="1"/>
      <w:numFmt w:val="bullet"/>
      <w:lvlText w:val="o"/>
      <w:lvlJc w:val="left"/>
      <w:pPr>
        <w:ind w:left="1440" w:hanging="360"/>
      </w:pPr>
      <w:rPr>
        <w:rFonts w:ascii="Courier New" w:hAnsi="Courier New" w:hint="default"/>
      </w:rPr>
    </w:lvl>
    <w:lvl w:ilvl="2" w:tplc="5A26E8DA">
      <w:start w:val="1"/>
      <w:numFmt w:val="bullet"/>
      <w:lvlText w:val=""/>
      <w:lvlJc w:val="left"/>
      <w:pPr>
        <w:ind w:left="2160" w:hanging="360"/>
      </w:pPr>
      <w:rPr>
        <w:rFonts w:ascii="Wingdings" w:hAnsi="Wingdings" w:hint="default"/>
      </w:rPr>
    </w:lvl>
    <w:lvl w:ilvl="3" w:tplc="B3789484">
      <w:start w:val="1"/>
      <w:numFmt w:val="bullet"/>
      <w:lvlText w:val=""/>
      <w:lvlJc w:val="left"/>
      <w:pPr>
        <w:ind w:left="2880" w:hanging="360"/>
      </w:pPr>
      <w:rPr>
        <w:rFonts w:ascii="Symbol" w:hAnsi="Symbol" w:hint="default"/>
      </w:rPr>
    </w:lvl>
    <w:lvl w:ilvl="4" w:tplc="EFA659BA">
      <w:start w:val="1"/>
      <w:numFmt w:val="bullet"/>
      <w:lvlText w:val="o"/>
      <w:lvlJc w:val="left"/>
      <w:pPr>
        <w:ind w:left="3600" w:hanging="360"/>
      </w:pPr>
      <w:rPr>
        <w:rFonts w:ascii="Courier New" w:hAnsi="Courier New" w:hint="default"/>
      </w:rPr>
    </w:lvl>
    <w:lvl w:ilvl="5" w:tplc="CE96D1D6">
      <w:start w:val="1"/>
      <w:numFmt w:val="bullet"/>
      <w:lvlText w:val=""/>
      <w:lvlJc w:val="left"/>
      <w:pPr>
        <w:ind w:left="4320" w:hanging="360"/>
      </w:pPr>
      <w:rPr>
        <w:rFonts w:ascii="Wingdings" w:hAnsi="Wingdings" w:hint="default"/>
      </w:rPr>
    </w:lvl>
    <w:lvl w:ilvl="6" w:tplc="7B1ECB42">
      <w:start w:val="1"/>
      <w:numFmt w:val="bullet"/>
      <w:lvlText w:val=""/>
      <w:lvlJc w:val="left"/>
      <w:pPr>
        <w:ind w:left="5040" w:hanging="360"/>
      </w:pPr>
      <w:rPr>
        <w:rFonts w:ascii="Symbol" w:hAnsi="Symbol" w:hint="default"/>
      </w:rPr>
    </w:lvl>
    <w:lvl w:ilvl="7" w:tplc="493E3DFA">
      <w:start w:val="1"/>
      <w:numFmt w:val="bullet"/>
      <w:lvlText w:val="o"/>
      <w:lvlJc w:val="left"/>
      <w:pPr>
        <w:ind w:left="5760" w:hanging="360"/>
      </w:pPr>
      <w:rPr>
        <w:rFonts w:ascii="Courier New" w:hAnsi="Courier New" w:hint="default"/>
      </w:rPr>
    </w:lvl>
    <w:lvl w:ilvl="8" w:tplc="FAC604F0">
      <w:start w:val="1"/>
      <w:numFmt w:val="bullet"/>
      <w:lvlText w:val=""/>
      <w:lvlJc w:val="left"/>
      <w:pPr>
        <w:ind w:left="6480" w:hanging="360"/>
      </w:pPr>
      <w:rPr>
        <w:rFonts w:ascii="Wingdings" w:hAnsi="Wingdings" w:hint="default"/>
      </w:rPr>
    </w:lvl>
  </w:abstractNum>
  <w:abstractNum w:abstractNumId="6" w15:restartNumberingAfterBreak="0">
    <w:nsid w:val="39286EF3"/>
    <w:multiLevelType w:val="hybridMultilevel"/>
    <w:tmpl w:val="6896C67E"/>
    <w:lvl w:ilvl="0" w:tplc="56BA984E">
      <w:start w:val="1"/>
      <w:numFmt w:val="lowerLetter"/>
      <w:lvlText w:val="%1)"/>
      <w:lvlJc w:val="left"/>
      <w:pPr>
        <w:ind w:left="1125" w:hanging="360"/>
      </w:pPr>
      <w:rPr>
        <w:rFonts w:ascii="Calibri" w:eastAsia="Times New Roman" w:hAnsi="Calibri" w:cs="Calibri"/>
        <w:b w:val="0"/>
        <w:bCs w:val="0"/>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7" w15:restartNumberingAfterBreak="0">
    <w:nsid w:val="3AB2BE27"/>
    <w:multiLevelType w:val="hybridMultilevel"/>
    <w:tmpl w:val="020A97AA"/>
    <w:lvl w:ilvl="0" w:tplc="E6CCA196">
      <w:numFmt w:val="none"/>
      <w:lvlText w:val=""/>
      <w:lvlJc w:val="left"/>
      <w:pPr>
        <w:tabs>
          <w:tab w:val="num" w:pos="360"/>
        </w:tabs>
      </w:pPr>
    </w:lvl>
    <w:lvl w:ilvl="1" w:tplc="7FFEB4B4">
      <w:start w:val="1"/>
      <w:numFmt w:val="lowerLetter"/>
      <w:lvlText w:val="%2."/>
      <w:lvlJc w:val="left"/>
      <w:pPr>
        <w:ind w:left="1440" w:hanging="360"/>
      </w:pPr>
    </w:lvl>
    <w:lvl w:ilvl="2" w:tplc="FAB803F4">
      <w:start w:val="1"/>
      <w:numFmt w:val="lowerRoman"/>
      <w:lvlText w:val="%3."/>
      <w:lvlJc w:val="right"/>
      <w:pPr>
        <w:ind w:left="2160" w:hanging="180"/>
      </w:pPr>
    </w:lvl>
    <w:lvl w:ilvl="3" w:tplc="24AA006A">
      <w:start w:val="1"/>
      <w:numFmt w:val="decimal"/>
      <w:lvlText w:val="%4."/>
      <w:lvlJc w:val="left"/>
      <w:pPr>
        <w:ind w:left="2880" w:hanging="360"/>
      </w:pPr>
    </w:lvl>
    <w:lvl w:ilvl="4" w:tplc="4BA207EA">
      <w:start w:val="1"/>
      <w:numFmt w:val="lowerLetter"/>
      <w:lvlText w:val="%5."/>
      <w:lvlJc w:val="left"/>
      <w:pPr>
        <w:ind w:left="3600" w:hanging="360"/>
      </w:pPr>
    </w:lvl>
    <w:lvl w:ilvl="5" w:tplc="0FC202E8">
      <w:start w:val="1"/>
      <w:numFmt w:val="lowerRoman"/>
      <w:lvlText w:val="%6."/>
      <w:lvlJc w:val="right"/>
      <w:pPr>
        <w:ind w:left="4320" w:hanging="180"/>
      </w:pPr>
    </w:lvl>
    <w:lvl w:ilvl="6" w:tplc="CBB8D4B4">
      <w:start w:val="1"/>
      <w:numFmt w:val="decimal"/>
      <w:lvlText w:val="%7."/>
      <w:lvlJc w:val="left"/>
      <w:pPr>
        <w:ind w:left="5040" w:hanging="360"/>
      </w:pPr>
    </w:lvl>
    <w:lvl w:ilvl="7" w:tplc="908E0054">
      <w:start w:val="1"/>
      <w:numFmt w:val="lowerLetter"/>
      <w:lvlText w:val="%8."/>
      <w:lvlJc w:val="left"/>
      <w:pPr>
        <w:ind w:left="5760" w:hanging="360"/>
      </w:pPr>
    </w:lvl>
    <w:lvl w:ilvl="8" w:tplc="13003080">
      <w:start w:val="1"/>
      <w:numFmt w:val="lowerRoman"/>
      <w:lvlText w:val="%9."/>
      <w:lvlJc w:val="right"/>
      <w:pPr>
        <w:ind w:left="6480" w:hanging="180"/>
      </w:pPr>
    </w:lvl>
  </w:abstractNum>
  <w:abstractNum w:abstractNumId="8" w15:restartNumberingAfterBreak="0">
    <w:nsid w:val="434165B6"/>
    <w:multiLevelType w:val="hybridMultilevel"/>
    <w:tmpl w:val="63A8B5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4A9323B"/>
    <w:multiLevelType w:val="hybridMultilevel"/>
    <w:tmpl w:val="67D01B16"/>
    <w:lvl w:ilvl="0" w:tplc="91E47B60">
      <w:start w:val="1"/>
      <w:numFmt w:val="decimal"/>
      <w:lvlText w:val="%1."/>
      <w:lvlJc w:val="left"/>
      <w:pPr>
        <w:ind w:left="720" w:hanging="360"/>
      </w:pPr>
    </w:lvl>
    <w:lvl w:ilvl="1" w:tplc="8F90EB30">
      <w:start w:val="1"/>
      <w:numFmt w:val="lowerLetter"/>
      <w:lvlText w:val="%2."/>
      <w:lvlJc w:val="left"/>
      <w:pPr>
        <w:ind w:left="1440" w:hanging="360"/>
      </w:pPr>
    </w:lvl>
    <w:lvl w:ilvl="2" w:tplc="1FC2D83A">
      <w:start w:val="1"/>
      <w:numFmt w:val="lowerRoman"/>
      <w:lvlText w:val="%3."/>
      <w:lvlJc w:val="right"/>
      <w:pPr>
        <w:ind w:left="2160" w:hanging="180"/>
      </w:pPr>
    </w:lvl>
    <w:lvl w:ilvl="3" w:tplc="DD9088C0">
      <w:start w:val="1"/>
      <w:numFmt w:val="decimal"/>
      <w:lvlText w:val="%4."/>
      <w:lvlJc w:val="left"/>
      <w:pPr>
        <w:ind w:left="2880" w:hanging="360"/>
      </w:pPr>
    </w:lvl>
    <w:lvl w:ilvl="4" w:tplc="AC780E0A">
      <w:start w:val="1"/>
      <w:numFmt w:val="lowerLetter"/>
      <w:lvlText w:val="%5."/>
      <w:lvlJc w:val="left"/>
      <w:pPr>
        <w:ind w:left="3600" w:hanging="360"/>
      </w:pPr>
    </w:lvl>
    <w:lvl w:ilvl="5" w:tplc="0A92D3FE">
      <w:start w:val="1"/>
      <w:numFmt w:val="lowerRoman"/>
      <w:lvlText w:val="%6."/>
      <w:lvlJc w:val="right"/>
      <w:pPr>
        <w:ind w:left="4320" w:hanging="180"/>
      </w:pPr>
    </w:lvl>
    <w:lvl w:ilvl="6" w:tplc="401CC57A">
      <w:start w:val="1"/>
      <w:numFmt w:val="decimal"/>
      <w:lvlText w:val="%7."/>
      <w:lvlJc w:val="left"/>
      <w:pPr>
        <w:ind w:left="5040" w:hanging="360"/>
      </w:pPr>
    </w:lvl>
    <w:lvl w:ilvl="7" w:tplc="8F30880A">
      <w:start w:val="1"/>
      <w:numFmt w:val="lowerLetter"/>
      <w:lvlText w:val="%8."/>
      <w:lvlJc w:val="left"/>
      <w:pPr>
        <w:ind w:left="5760" w:hanging="360"/>
      </w:pPr>
    </w:lvl>
    <w:lvl w:ilvl="8" w:tplc="8A0A3FAA">
      <w:start w:val="1"/>
      <w:numFmt w:val="lowerRoman"/>
      <w:lvlText w:val="%9."/>
      <w:lvlJc w:val="right"/>
      <w:pPr>
        <w:ind w:left="6480" w:hanging="180"/>
      </w:pPr>
    </w:lvl>
  </w:abstractNum>
  <w:abstractNum w:abstractNumId="10" w15:restartNumberingAfterBreak="0">
    <w:nsid w:val="4A3E766A"/>
    <w:multiLevelType w:val="hybridMultilevel"/>
    <w:tmpl w:val="3D009718"/>
    <w:lvl w:ilvl="0" w:tplc="1B34E18A">
      <w:numFmt w:val="none"/>
      <w:lvlText w:val=""/>
      <w:lvlJc w:val="left"/>
      <w:pPr>
        <w:tabs>
          <w:tab w:val="num" w:pos="360"/>
        </w:tabs>
      </w:pPr>
    </w:lvl>
    <w:lvl w:ilvl="1" w:tplc="08A63DC6">
      <w:start w:val="1"/>
      <w:numFmt w:val="lowerLetter"/>
      <w:lvlText w:val="%2."/>
      <w:lvlJc w:val="left"/>
      <w:pPr>
        <w:ind w:left="1440" w:hanging="360"/>
      </w:pPr>
    </w:lvl>
    <w:lvl w:ilvl="2" w:tplc="2C9A9754">
      <w:start w:val="1"/>
      <w:numFmt w:val="lowerRoman"/>
      <w:lvlText w:val="%3."/>
      <w:lvlJc w:val="right"/>
      <w:pPr>
        <w:ind w:left="2160" w:hanging="180"/>
      </w:pPr>
    </w:lvl>
    <w:lvl w:ilvl="3" w:tplc="1F1A6B90">
      <w:start w:val="1"/>
      <w:numFmt w:val="decimal"/>
      <w:lvlText w:val="%4."/>
      <w:lvlJc w:val="left"/>
      <w:pPr>
        <w:ind w:left="2880" w:hanging="360"/>
      </w:pPr>
    </w:lvl>
    <w:lvl w:ilvl="4" w:tplc="FBB2851E">
      <w:start w:val="1"/>
      <w:numFmt w:val="lowerLetter"/>
      <w:lvlText w:val="%5."/>
      <w:lvlJc w:val="left"/>
      <w:pPr>
        <w:ind w:left="3600" w:hanging="360"/>
      </w:pPr>
    </w:lvl>
    <w:lvl w:ilvl="5" w:tplc="3C7CE8F8">
      <w:start w:val="1"/>
      <w:numFmt w:val="lowerRoman"/>
      <w:lvlText w:val="%6."/>
      <w:lvlJc w:val="right"/>
      <w:pPr>
        <w:ind w:left="4320" w:hanging="180"/>
      </w:pPr>
    </w:lvl>
    <w:lvl w:ilvl="6" w:tplc="02CA5068">
      <w:start w:val="1"/>
      <w:numFmt w:val="decimal"/>
      <w:lvlText w:val="%7."/>
      <w:lvlJc w:val="left"/>
      <w:pPr>
        <w:ind w:left="5040" w:hanging="360"/>
      </w:pPr>
    </w:lvl>
    <w:lvl w:ilvl="7" w:tplc="0B2028A2">
      <w:start w:val="1"/>
      <w:numFmt w:val="lowerLetter"/>
      <w:lvlText w:val="%8."/>
      <w:lvlJc w:val="left"/>
      <w:pPr>
        <w:ind w:left="5760" w:hanging="360"/>
      </w:pPr>
    </w:lvl>
    <w:lvl w:ilvl="8" w:tplc="54D62B4C">
      <w:start w:val="1"/>
      <w:numFmt w:val="lowerRoman"/>
      <w:lvlText w:val="%9."/>
      <w:lvlJc w:val="right"/>
      <w:pPr>
        <w:ind w:left="6480" w:hanging="180"/>
      </w:pPr>
    </w:lvl>
  </w:abstractNum>
  <w:abstractNum w:abstractNumId="11" w15:restartNumberingAfterBreak="0">
    <w:nsid w:val="53854281"/>
    <w:multiLevelType w:val="hybridMultilevel"/>
    <w:tmpl w:val="FFFFFFFF"/>
    <w:lvl w:ilvl="0" w:tplc="C0C011BA">
      <w:start w:val="1"/>
      <w:numFmt w:val="upperRoman"/>
      <w:lvlText w:val="%1."/>
      <w:lvlJc w:val="left"/>
      <w:pPr>
        <w:ind w:left="720" w:hanging="360"/>
      </w:pPr>
    </w:lvl>
    <w:lvl w:ilvl="1" w:tplc="5ABC3576">
      <w:start w:val="1"/>
      <w:numFmt w:val="lowerLetter"/>
      <w:lvlText w:val="%2."/>
      <w:lvlJc w:val="left"/>
      <w:pPr>
        <w:ind w:left="1440" w:hanging="360"/>
      </w:pPr>
    </w:lvl>
    <w:lvl w:ilvl="2" w:tplc="6D328E58">
      <w:start w:val="1"/>
      <w:numFmt w:val="lowerRoman"/>
      <w:lvlText w:val="%3."/>
      <w:lvlJc w:val="right"/>
      <w:pPr>
        <w:ind w:left="2160" w:hanging="180"/>
      </w:pPr>
    </w:lvl>
    <w:lvl w:ilvl="3" w:tplc="52563A20">
      <w:start w:val="1"/>
      <w:numFmt w:val="decimal"/>
      <w:lvlText w:val="%4."/>
      <w:lvlJc w:val="left"/>
      <w:pPr>
        <w:ind w:left="2880" w:hanging="360"/>
      </w:pPr>
    </w:lvl>
    <w:lvl w:ilvl="4" w:tplc="549411E8">
      <w:start w:val="1"/>
      <w:numFmt w:val="lowerLetter"/>
      <w:lvlText w:val="%5."/>
      <w:lvlJc w:val="left"/>
      <w:pPr>
        <w:ind w:left="3600" w:hanging="360"/>
      </w:pPr>
    </w:lvl>
    <w:lvl w:ilvl="5" w:tplc="51F6AC84">
      <w:start w:val="1"/>
      <w:numFmt w:val="lowerRoman"/>
      <w:lvlText w:val="%6."/>
      <w:lvlJc w:val="right"/>
      <w:pPr>
        <w:ind w:left="4320" w:hanging="180"/>
      </w:pPr>
    </w:lvl>
    <w:lvl w:ilvl="6" w:tplc="CC5429DC">
      <w:start w:val="1"/>
      <w:numFmt w:val="decimal"/>
      <w:lvlText w:val="%7."/>
      <w:lvlJc w:val="left"/>
      <w:pPr>
        <w:ind w:left="5040" w:hanging="360"/>
      </w:pPr>
    </w:lvl>
    <w:lvl w:ilvl="7" w:tplc="3E4094D4">
      <w:start w:val="1"/>
      <w:numFmt w:val="lowerLetter"/>
      <w:lvlText w:val="%8."/>
      <w:lvlJc w:val="left"/>
      <w:pPr>
        <w:ind w:left="5760" w:hanging="360"/>
      </w:pPr>
    </w:lvl>
    <w:lvl w:ilvl="8" w:tplc="FF00415A">
      <w:start w:val="1"/>
      <w:numFmt w:val="lowerRoman"/>
      <w:lvlText w:val="%9."/>
      <w:lvlJc w:val="right"/>
      <w:pPr>
        <w:ind w:left="6480" w:hanging="180"/>
      </w:pPr>
    </w:lvl>
  </w:abstractNum>
  <w:abstractNum w:abstractNumId="12" w15:restartNumberingAfterBreak="0">
    <w:nsid w:val="565E2769"/>
    <w:multiLevelType w:val="multilevel"/>
    <w:tmpl w:val="2D5CA4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49E52D"/>
    <w:multiLevelType w:val="hybridMultilevel"/>
    <w:tmpl w:val="21E83C20"/>
    <w:lvl w:ilvl="0" w:tplc="290AAFE6">
      <w:start w:val="1"/>
      <w:numFmt w:val="decimal"/>
      <w:lvlText w:val="%1."/>
      <w:lvlJc w:val="left"/>
      <w:pPr>
        <w:ind w:left="720" w:hanging="360"/>
      </w:pPr>
    </w:lvl>
    <w:lvl w:ilvl="1" w:tplc="9362C21C">
      <w:start w:val="1"/>
      <w:numFmt w:val="lowerLetter"/>
      <w:lvlText w:val="%2."/>
      <w:lvlJc w:val="left"/>
      <w:pPr>
        <w:ind w:left="1440" w:hanging="360"/>
      </w:pPr>
    </w:lvl>
    <w:lvl w:ilvl="2" w:tplc="57D2931A">
      <w:start w:val="1"/>
      <w:numFmt w:val="lowerRoman"/>
      <w:lvlText w:val="%3."/>
      <w:lvlJc w:val="right"/>
      <w:pPr>
        <w:ind w:left="2160" w:hanging="180"/>
      </w:pPr>
    </w:lvl>
    <w:lvl w:ilvl="3" w:tplc="F5EE4190">
      <w:start w:val="1"/>
      <w:numFmt w:val="decimal"/>
      <w:lvlText w:val="%4."/>
      <w:lvlJc w:val="left"/>
      <w:pPr>
        <w:ind w:left="2880" w:hanging="360"/>
      </w:pPr>
    </w:lvl>
    <w:lvl w:ilvl="4" w:tplc="A8E25E2C">
      <w:start w:val="1"/>
      <w:numFmt w:val="lowerLetter"/>
      <w:lvlText w:val="%5."/>
      <w:lvlJc w:val="left"/>
      <w:pPr>
        <w:ind w:left="3600" w:hanging="360"/>
      </w:pPr>
    </w:lvl>
    <w:lvl w:ilvl="5" w:tplc="1D5EE8CA">
      <w:start w:val="1"/>
      <w:numFmt w:val="lowerRoman"/>
      <w:lvlText w:val="%6."/>
      <w:lvlJc w:val="right"/>
      <w:pPr>
        <w:ind w:left="4320" w:hanging="180"/>
      </w:pPr>
    </w:lvl>
    <w:lvl w:ilvl="6" w:tplc="11461BE2">
      <w:start w:val="1"/>
      <w:numFmt w:val="decimal"/>
      <w:lvlText w:val="%7."/>
      <w:lvlJc w:val="left"/>
      <w:pPr>
        <w:ind w:left="5040" w:hanging="360"/>
      </w:pPr>
    </w:lvl>
    <w:lvl w:ilvl="7" w:tplc="F9A4D5EE">
      <w:start w:val="1"/>
      <w:numFmt w:val="lowerLetter"/>
      <w:lvlText w:val="%8."/>
      <w:lvlJc w:val="left"/>
      <w:pPr>
        <w:ind w:left="5760" w:hanging="360"/>
      </w:pPr>
    </w:lvl>
    <w:lvl w:ilvl="8" w:tplc="90569534">
      <w:start w:val="1"/>
      <w:numFmt w:val="lowerRoman"/>
      <w:lvlText w:val="%9."/>
      <w:lvlJc w:val="right"/>
      <w:pPr>
        <w:ind w:left="6480" w:hanging="180"/>
      </w:pPr>
    </w:lvl>
  </w:abstractNum>
  <w:abstractNum w:abstractNumId="14" w15:restartNumberingAfterBreak="0">
    <w:nsid w:val="623841F7"/>
    <w:multiLevelType w:val="hybridMultilevel"/>
    <w:tmpl w:val="6F382D00"/>
    <w:lvl w:ilvl="0" w:tplc="AB28D10A">
      <w:start w:val="8"/>
      <w:numFmt w:val="bullet"/>
      <w:lvlText w:val=""/>
      <w:lvlJc w:val="left"/>
      <w:pPr>
        <w:ind w:left="720" w:hanging="360"/>
      </w:pPr>
      <w:rPr>
        <w:rFonts w:ascii="Symbol" w:hAnsi="Symbol" w:hint="default"/>
      </w:rPr>
    </w:lvl>
    <w:lvl w:ilvl="1" w:tplc="153C0D4E">
      <w:start w:val="1"/>
      <w:numFmt w:val="bullet"/>
      <w:lvlText w:val="o"/>
      <w:lvlJc w:val="left"/>
      <w:pPr>
        <w:ind w:left="1440" w:hanging="360"/>
      </w:pPr>
      <w:rPr>
        <w:rFonts w:ascii="Courier New" w:hAnsi="Courier New" w:hint="default"/>
      </w:rPr>
    </w:lvl>
    <w:lvl w:ilvl="2" w:tplc="D1CE4868">
      <w:start w:val="1"/>
      <w:numFmt w:val="bullet"/>
      <w:lvlText w:val=""/>
      <w:lvlJc w:val="left"/>
      <w:pPr>
        <w:ind w:left="2160" w:hanging="360"/>
      </w:pPr>
      <w:rPr>
        <w:rFonts w:ascii="Wingdings" w:hAnsi="Wingdings" w:hint="default"/>
      </w:rPr>
    </w:lvl>
    <w:lvl w:ilvl="3" w:tplc="302A2388">
      <w:start w:val="1"/>
      <w:numFmt w:val="bullet"/>
      <w:lvlText w:val=""/>
      <w:lvlJc w:val="left"/>
      <w:pPr>
        <w:ind w:left="2880" w:hanging="360"/>
      </w:pPr>
      <w:rPr>
        <w:rFonts w:ascii="Symbol" w:hAnsi="Symbol" w:hint="default"/>
      </w:rPr>
    </w:lvl>
    <w:lvl w:ilvl="4" w:tplc="848A0C70">
      <w:start w:val="1"/>
      <w:numFmt w:val="bullet"/>
      <w:lvlText w:val="o"/>
      <w:lvlJc w:val="left"/>
      <w:pPr>
        <w:ind w:left="3600" w:hanging="360"/>
      </w:pPr>
      <w:rPr>
        <w:rFonts w:ascii="Courier New" w:hAnsi="Courier New" w:hint="default"/>
      </w:rPr>
    </w:lvl>
    <w:lvl w:ilvl="5" w:tplc="6A825C42">
      <w:start w:val="1"/>
      <w:numFmt w:val="bullet"/>
      <w:lvlText w:val=""/>
      <w:lvlJc w:val="left"/>
      <w:pPr>
        <w:ind w:left="4320" w:hanging="360"/>
      </w:pPr>
      <w:rPr>
        <w:rFonts w:ascii="Wingdings" w:hAnsi="Wingdings" w:hint="default"/>
      </w:rPr>
    </w:lvl>
    <w:lvl w:ilvl="6" w:tplc="ABA0BAE8">
      <w:start w:val="1"/>
      <w:numFmt w:val="bullet"/>
      <w:lvlText w:val=""/>
      <w:lvlJc w:val="left"/>
      <w:pPr>
        <w:ind w:left="5040" w:hanging="360"/>
      </w:pPr>
      <w:rPr>
        <w:rFonts w:ascii="Symbol" w:hAnsi="Symbol" w:hint="default"/>
      </w:rPr>
    </w:lvl>
    <w:lvl w:ilvl="7" w:tplc="F0A486C2">
      <w:start w:val="1"/>
      <w:numFmt w:val="bullet"/>
      <w:lvlText w:val="o"/>
      <w:lvlJc w:val="left"/>
      <w:pPr>
        <w:ind w:left="5760" w:hanging="360"/>
      </w:pPr>
      <w:rPr>
        <w:rFonts w:ascii="Courier New" w:hAnsi="Courier New" w:hint="default"/>
      </w:rPr>
    </w:lvl>
    <w:lvl w:ilvl="8" w:tplc="2F72A64C">
      <w:start w:val="1"/>
      <w:numFmt w:val="bullet"/>
      <w:lvlText w:val=""/>
      <w:lvlJc w:val="left"/>
      <w:pPr>
        <w:ind w:left="6480" w:hanging="360"/>
      </w:pPr>
      <w:rPr>
        <w:rFonts w:ascii="Wingdings" w:hAnsi="Wingdings" w:hint="default"/>
      </w:rPr>
    </w:lvl>
  </w:abstractNum>
  <w:abstractNum w:abstractNumId="15" w15:restartNumberingAfterBreak="0">
    <w:nsid w:val="64107D4C"/>
    <w:multiLevelType w:val="multilevel"/>
    <w:tmpl w:val="BFAA506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690EA7EA"/>
    <w:multiLevelType w:val="hybridMultilevel"/>
    <w:tmpl w:val="E9F4D67E"/>
    <w:lvl w:ilvl="0" w:tplc="4A529AF0">
      <w:start w:val="8"/>
      <w:numFmt w:val="bullet"/>
      <w:lvlText w:val=""/>
      <w:lvlJc w:val="left"/>
      <w:pPr>
        <w:ind w:left="720" w:hanging="360"/>
      </w:pPr>
      <w:rPr>
        <w:rFonts w:ascii="Symbol" w:hAnsi="Symbol" w:hint="default"/>
      </w:rPr>
    </w:lvl>
    <w:lvl w:ilvl="1" w:tplc="4ED256EA">
      <w:start w:val="1"/>
      <w:numFmt w:val="bullet"/>
      <w:lvlText w:val="o"/>
      <w:lvlJc w:val="left"/>
      <w:pPr>
        <w:ind w:left="1440" w:hanging="360"/>
      </w:pPr>
      <w:rPr>
        <w:rFonts w:ascii="Courier New" w:hAnsi="Courier New" w:hint="default"/>
      </w:rPr>
    </w:lvl>
    <w:lvl w:ilvl="2" w:tplc="DF50A130">
      <w:start w:val="1"/>
      <w:numFmt w:val="bullet"/>
      <w:lvlText w:val=""/>
      <w:lvlJc w:val="left"/>
      <w:pPr>
        <w:ind w:left="2160" w:hanging="360"/>
      </w:pPr>
      <w:rPr>
        <w:rFonts w:ascii="Wingdings" w:hAnsi="Wingdings" w:hint="default"/>
      </w:rPr>
    </w:lvl>
    <w:lvl w:ilvl="3" w:tplc="305CA8E0">
      <w:start w:val="1"/>
      <w:numFmt w:val="bullet"/>
      <w:lvlText w:val=""/>
      <w:lvlJc w:val="left"/>
      <w:pPr>
        <w:ind w:left="2880" w:hanging="360"/>
      </w:pPr>
      <w:rPr>
        <w:rFonts w:ascii="Symbol" w:hAnsi="Symbol" w:hint="default"/>
      </w:rPr>
    </w:lvl>
    <w:lvl w:ilvl="4" w:tplc="324CD598">
      <w:start w:val="1"/>
      <w:numFmt w:val="bullet"/>
      <w:lvlText w:val="o"/>
      <w:lvlJc w:val="left"/>
      <w:pPr>
        <w:ind w:left="3600" w:hanging="360"/>
      </w:pPr>
      <w:rPr>
        <w:rFonts w:ascii="Courier New" w:hAnsi="Courier New" w:hint="default"/>
      </w:rPr>
    </w:lvl>
    <w:lvl w:ilvl="5" w:tplc="D8BC34FA">
      <w:start w:val="1"/>
      <w:numFmt w:val="bullet"/>
      <w:lvlText w:val=""/>
      <w:lvlJc w:val="left"/>
      <w:pPr>
        <w:ind w:left="4320" w:hanging="360"/>
      </w:pPr>
      <w:rPr>
        <w:rFonts w:ascii="Wingdings" w:hAnsi="Wingdings" w:hint="default"/>
      </w:rPr>
    </w:lvl>
    <w:lvl w:ilvl="6" w:tplc="ED5A1FBC">
      <w:start w:val="1"/>
      <w:numFmt w:val="bullet"/>
      <w:lvlText w:val=""/>
      <w:lvlJc w:val="left"/>
      <w:pPr>
        <w:ind w:left="5040" w:hanging="360"/>
      </w:pPr>
      <w:rPr>
        <w:rFonts w:ascii="Symbol" w:hAnsi="Symbol" w:hint="default"/>
      </w:rPr>
    </w:lvl>
    <w:lvl w:ilvl="7" w:tplc="DCF0711C">
      <w:start w:val="1"/>
      <w:numFmt w:val="bullet"/>
      <w:lvlText w:val="o"/>
      <w:lvlJc w:val="left"/>
      <w:pPr>
        <w:ind w:left="5760" w:hanging="360"/>
      </w:pPr>
      <w:rPr>
        <w:rFonts w:ascii="Courier New" w:hAnsi="Courier New" w:hint="default"/>
      </w:rPr>
    </w:lvl>
    <w:lvl w:ilvl="8" w:tplc="9E6E8366">
      <w:start w:val="1"/>
      <w:numFmt w:val="bullet"/>
      <w:lvlText w:val=""/>
      <w:lvlJc w:val="left"/>
      <w:pPr>
        <w:ind w:left="6480" w:hanging="360"/>
      </w:pPr>
      <w:rPr>
        <w:rFonts w:ascii="Wingdings" w:hAnsi="Wingdings" w:hint="default"/>
      </w:rPr>
    </w:lvl>
  </w:abstractNum>
  <w:abstractNum w:abstractNumId="17" w15:restartNumberingAfterBreak="0">
    <w:nsid w:val="6E33C966"/>
    <w:multiLevelType w:val="hybridMultilevel"/>
    <w:tmpl w:val="300EEDBE"/>
    <w:lvl w:ilvl="0" w:tplc="2494B74E">
      <w:start w:val="1"/>
      <w:numFmt w:val="upperRoman"/>
      <w:lvlText w:val="%1."/>
      <w:lvlJc w:val="left"/>
      <w:pPr>
        <w:ind w:left="720" w:hanging="360"/>
      </w:pPr>
    </w:lvl>
    <w:lvl w:ilvl="1" w:tplc="A52872EC">
      <w:start w:val="1"/>
      <w:numFmt w:val="lowerLetter"/>
      <w:lvlText w:val="%2."/>
      <w:lvlJc w:val="left"/>
      <w:pPr>
        <w:ind w:left="1440" w:hanging="360"/>
      </w:pPr>
    </w:lvl>
    <w:lvl w:ilvl="2" w:tplc="29B21C80">
      <w:start w:val="1"/>
      <w:numFmt w:val="lowerRoman"/>
      <w:lvlText w:val="%3."/>
      <w:lvlJc w:val="right"/>
      <w:pPr>
        <w:ind w:left="2160" w:hanging="180"/>
      </w:pPr>
    </w:lvl>
    <w:lvl w:ilvl="3" w:tplc="AAFC2510">
      <w:start w:val="1"/>
      <w:numFmt w:val="decimal"/>
      <w:lvlText w:val="%4."/>
      <w:lvlJc w:val="left"/>
      <w:pPr>
        <w:ind w:left="2880" w:hanging="360"/>
      </w:pPr>
    </w:lvl>
    <w:lvl w:ilvl="4" w:tplc="411AF886">
      <w:start w:val="1"/>
      <w:numFmt w:val="lowerLetter"/>
      <w:lvlText w:val="%5."/>
      <w:lvlJc w:val="left"/>
      <w:pPr>
        <w:ind w:left="3600" w:hanging="360"/>
      </w:pPr>
    </w:lvl>
    <w:lvl w:ilvl="5" w:tplc="CE2CF26E">
      <w:start w:val="1"/>
      <w:numFmt w:val="lowerRoman"/>
      <w:lvlText w:val="%6."/>
      <w:lvlJc w:val="right"/>
      <w:pPr>
        <w:ind w:left="4320" w:hanging="180"/>
      </w:pPr>
    </w:lvl>
    <w:lvl w:ilvl="6" w:tplc="313AD8B4">
      <w:start w:val="1"/>
      <w:numFmt w:val="decimal"/>
      <w:lvlText w:val="%7."/>
      <w:lvlJc w:val="left"/>
      <w:pPr>
        <w:ind w:left="5040" w:hanging="360"/>
      </w:pPr>
    </w:lvl>
    <w:lvl w:ilvl="7" w:tplc="19A641B6">
      <w:start w:val="1"/>
      <w:numFmt w:val="lowerLetter"/>
      <w:lvlText w:val="%8."/>
      <w:lvlJc w:val="left"/>
      <w:pPr>
        <w:ind w:left="5760" w:hanging="360"/>
      </w:pPr>
    </w:lvl>
    <w:lvl w:ilvl="8" w:tplc="3F0C0F4A">
      <w:start w:val="1"/>
      <w:numFmt w:val="lowerRoman"/>
      <w:lvlText w:val="%9."/>
      <w:lvlJc w:val="right"/>
      <w:pPr>
        <w:ind w:left="6480" w:hanging="180"/>
      </w:pPr>
    </w:lvl>
  </w:abstractNum>
  <w:abstractNum w:abstractNumId="18" w15:restartNumberingAfterBreak="0">
    <w:nsid w:val="75C046BD"/>
    <w:multiLevelType w:val="multilevel"/>
    <w:tmpl w:val="0DFE37F8"/>
    <w:lvl w:ilvl="0">
      <w:start w:val="3"/>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B47A56"/>
    <w:multiLevelType w:val="multilevel"/>
    <w:tmpl w:val="BFAA506C"/>
    <w:lvl w:ilvl="0">
      <w:start w:val="1"/>
      <w:numFmt w:val="decimal"/>
      <w:lvlText w:val="%1."/>
      <w:lvlJc w:val="left"/>
      <w:pPr>
        <w:ind w:left="720" w:hanging="360"/>
      </w:pPr>
    </w:lvl>
    <w:lvl w:ilvl="1">
      <w:start w:val="1"/>
      <w:numFmt w:val="decimal"/>
      <w:lvlText w:val="%1.%2"/>
      <w:lvlJc w:val="left"/>
      <w:pPr>
        <w:ind w:left="765" w:hanging="405"/>
      </w:pPr>
      <w:rPr>
        <w:b/>
        <w:color w:val="auto"/>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num w:numId="1" w16cid:durableId="149519778">
    <w:abstractNumId w:val="13"/>
  </w:num>
  <w:num w:numId="2" w16cid:durableId="1947271388">
    <w:abstractNumId w:val="17"/>
  </w:num>
  <w:num w:numId="3" w16cid:durableId="1735740097">
    <w:abstractNumId w:val="1"/>
  </w:num>
  <w:num w:numId="4" w16cid:durableId="56361312">
    <w:abstractNumId w:val="16"/>
  </w:num>
  <w:num w:numId="5" w16cid:durableId="332876369">
    <w:abstractNumId w:val="14"/>
  </w:num>
  <w:num w:numId="6" w16cid:durableId="1712725734">
    <w:abstractNumId w:val="5"/>
  </w:num>
  <w:num w:numId="7" w16cid:durableId="1995596532">
    <w:abstractNumId w:val="18"/>
  </w:num>
  <w:num w:numId="8" w16cid:durableId="169176471">
    <w:abstractNumId w:val="11"/>
  </w:num>
  <w:num w:numId="9" w16cid:durableId="707686094">
    <w:abstractNumId w:val="10"/>
  </w:num>
  <w:num w:numId="10" w16cid:durableId="819619484">
    <w:abstractNumId w:val="7"/>
  </w:num>
  <w:num w:numId="11" w16cid:durableId="705910209">
    <w:abstractNumId w:val="9"/>
  </w:num>
  <w:num w:numId="12" w16cid:durableId="1002242409">
    <w:abstractNumId w:val="3"/>
  </w:num>
  <w:num w:numId="13" w16cid:durableId="700741369">
    <w:abstractNumId w:val="6"/>
  </w:num>
  <w:num w:numId="14" w16cid:durableId="509683455">
    <w:abstractNumId w:val="15"/>
  </w:num>
  <w:num w:numId="15" w16cid:durableId="1698463152">
    <w:abstractNumId w:val="4"/>
  </w:num>
  <w:num w:numId="16" w16cid:durableId="1910575658">
    <w:abstractNumId w:val="0"/>
  </w:num>
  <w:num w:numId="17" w16cid:durableId="180515565">
    <w:abstractNumId w:val="8"/>
  </w:num>
  <w:num w:numId="18" w16cid:durableId="1386022843">
    <w:abstractNumId w:val="12"/>
  </w:num>
  <w:num w:numId="19" w16cid:durableId="887570791">
    <w:abstractNumId w:val="2"/>
  </w:num>
  <w:num w:numId="20" w16cid:durableId="3943567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86D"/>
    <w:rsid w:val="00000D34"/>
    <w:rsid w:val="00004E33"/>
    <w:rsid w:val="00033AB2"/>
    <w:rsid w:val="00036BEC"/>
    <w:rsid w:val="00040A6F"/>
    <w:rsid w:val="00050570"/>
    <w:rsid w:val="000624BE"/>
    <w:rsid w:val="00065F62"/>
    <w:rsid w:val="0007320E"/>
    <w:rsid w:val="00076E82"/>
    <w:rsid w:val="00096EBD"/>
    <w:rsid w:val="000B1E7D"/>
    <w:rsid w:val="000B3F7E"/>
    <w:rsid w:val="000B5BBD"/>
    <w:rsid w:val="000C5BAD"/>
    <w:rsid w:val="000D7804"/>
    <w:rsid w:val="000E2393"/>
    <w:rsid w:val="000E4943"/>
    <w:rsid w:val="000F0973"/>
    <w:rsid w:val="000F1A34"/>
    <w:rsid w:val="00107072"/>
    <w:rsid w:val="00117312"/>
    <w:rsid w:val="00117F2C"/>
    <w:rsid w:val="00125420"/>
    <w:rsid w:val="00165D93"/>
    <w:rsid w:val="001752C3"/>
    <w:rsid w:val="00177577"/>
    <w:rsid w:val="00177605"/>
    <w:rsid w:val="00180FD0"/>
    <w:rsid w:val="001815D4"/>
    <w:rsid w:val="00191864"/>
    <w:rsid w:val="00194E09"/>
    <w:rsid w:val="001A4D17"/>
    <w:rsid w:val="001B05C2"/>
    <w:rsid w:val="001B2866"/>
    <w:rsid w:val="001B572C"/>
    <w:rsid w:val="001C310F"/>
    <w:rsid w:val="001D1260"/>
    <w:rsid w:val="001E515C"/>
    <w:rsid w:val="001E6D08"/>
    <w:rsid w:val="001E7014"/>
    <w:rsid w:val="00200CD8"/>
    <w:rsid w:val="002075FB"/>
    <w:rsid w:val="0021048B"/>
    <w:rsid w:val="00210937"/>
    <w:rsid w:val="002120D9"/>
    <w:rsid w:val="00223E28"/>
    <w:rsid w:val="00234BCB"/>
    <w:rsid w:val="00237DDD"/>
    <w:rsid w:val="00240A51"/>
    <w:rsid w:val="002444F4"/>
    <w:rsid w:val="0024527F"/>
    <w:rsid w:val="002455C9"/>
    <w:rsid w:val="0025356C"/>
    <w:rsid w:val="00253CB6"/>
    <w:rsid w:val="0026633E"/>
    <w:rsid w:val="0027150E"/>
    <w:rsid w:val="0027441C"/>
    <w:rsid w:val="002862FD"/>
    <w:rsid w:val="00287B4A"/>
    <w:rsid w:val="002A596B"/>
    <w:rsid w:val="002A5A41"/>
    <w:rsid w:val="002A65B8"/>
    <w:rsid w:val="002B5127"/>
    <w:rsid w:val="002C3622"/>
    <w:rsid w:val="002C6FF0"/>
    <w:rsid w:val="002E5062"/>
    <w:rsid w:val="002F280E"/>
    <w:rsid w:val="00301952"/>
    <w:rsid w:val="0031740C"/>
    <w:rsid w:val="003230EE"/>
    <w:rsid w:val="00332324"/>
    <w:rsid w:val="003603D3"/>
    <w:rsid w:val="00366116"/>
    <w:rsid w:val="003706A1"/>
    <w:rsid w:val="00375637"/>
    <w:rsid w:val="00383AA9"/>
    <w:rsid w:val="00391154"/>
    <w:rsid w:val="0039340A"/>
    <w:rsid w:val="003A500D"/>
    <w:rsid w:val="003B3F27"/>
    <w:rsid w:val="003B513F"/>
    <w:rsid w:val="003BC9D3"/>
    <w:rsid w:val="003D389B"/>
    <w:rsid w:val="003DBD21"/>
    <w:rsid w:val="003E15E5"/>
    <w:rsid w:val="003E67B8"/>
    <w:rsid w:val="003F00B0"/>
    <w:rsid w:val="003F4F26"/>
    <w:rsid w:val="00405FB2"/>
    <w:rsid w:val="004062D0"/>
    <w:rsid w:val="00410A58"/>
    <w:rsid w:val="00413E1B"/>
    <w:rsid w:val="00416F75"/>
    <w:rsid w:val="004213E5"/>
    <w:rsid w:val="00423FAE"/>
    <w:rsid w:val="00426A82"/>
    <w:rsid w:val="004379DA"/>
    <w:rsid w:val="00442120"/>
    <w:rsid w:val="004446C9"/>
    <w:rsid w:val="00451D5A"/>
    <w:rsid w:val="004715B2"/>
    <w:rsid w:val="0047160E"/>
    <w:rsid w:val="004854B2"/>
    <w:rsid w:val="0049037F"/>
    <w:rsid w:val="00493A61"/>
    <w:rsid w:val="004A7187"/>
    <w:rsid w:val="004B2C24"/>
    <w:rsid w:val="004B6219"/>
    <w:rsid w:val="004C474B"/>
    <w:rsid w:val="004D6E9D"/>
    <w:rsid w:val="004E153B"/>
    <w:rsid w:val="004E45B2"/>
    <w:rsid w:val="004E628F"/>
    <w:rsid w:val="004F284A"/>
    <w:rsid w:val="00507DA2"/>
    <w:rsid w:val="005117FC"/>
    <w:rsid w:val="0052161F"/>
    <w:rsid w:val="00524300"/>
    <w:rsid w:val="00531FB2"/>
    <w:rsid w:val="00551E69"/>
    <w:rsid w:val="0055278B"/>
    <w:rsid w:val="005545F8"/>
    <w:rsid w:val="00554A81"/>
    <w:rsid w:val="00555D45"/>
    <w:rsid w:val="005744EA"/>
    <w:rsid w:val="00584CE0"/>
    <w:rsid w:val="00594003"/>
    <w:rsid w:val="005B4708"/>
    <w:rsid w:val="005B4F79"/>
    <w:rsid w:val="005B7978"/>
    <w:rsid w:val="005C75D5"/>
    <w:rsid w:val="005D064A"/>
    <w:rsid w:val="005D2ADC"/>
    <w:rsid w:val="005D54AD"/>
    <w:rsid w:val="005D61B3"/>
    <w:rsid w:val="005E122C"/>
    <w:rsid w:val="005E389F"/>
    <w:rsid w:val="005E5B6F"/>
    <w:rsid w:val="005F12BA"/>
    <w:rsid w:val="005F35A5"/>
    <w:rsid w:val="005F469D"/>
    <w:rsid w:val="00601772"/>
    <w:rsid w:val="0060505C"/>
    <w:rsid w:val="00607EFC"/>
    <w:rsid w:val="00614E86"/>
    <w:rsid w:val="00631300"/>
    <w:rsid w:val="0064163F"/>
    <w:rsid w:val="00641E56"/>
    <w:rsid w:val="00642741"/>
    <w:rsid w:val="00654F91"/>
    <w:rsid w:val="0065556D"/>
    <w:rsid w:val="00665FA0"/>
    <w:rsid w:val="00674563"/>
    <w:rsid w:val="00687BDB"/>
    <w:rsid w:val="0069265D"/>
    <w:rsid w:val="006926C4"/>
    <w:rsid w:val="006A751E"/>
    <w:rsid w:val="006B007E"/>
    <w:rsid w:val="006B1DB8"/>
    <w:rsid w:val="006B5A24"/>
    <w:rsid w:val="006D1214"/>
    <w:rsid w:val="006D1F36"/>
    <w:rsid w:val="006D74DB"/>
    <w:rsid w:val="006E2716"/>
    <w:rsid w:val="006E33B4"/>
    <w:rsid w:val="006E3705"/>
    <w:rsid w:val="006F1F2E"/>
    <w:rsid w:val="00705CF9"/>
    <w:rsid w:val="00714B95"/>
    <w:rsid w:val="00720C4F"/>
    <w:rsid w:val="00721A09"/>
    <w:rsid w:val="00721BF3"/>
    <w:rsid w:val="00727034"/>
    <w:rsid w:val="00735618"/>
    <w:rsid w:val="007409D4"/>
    <w:rsid w:val="00740DED"/>
    <w:rsid w:val="00764D3A"/>
    <w:rsid w:val="007678AF"/>
    <w:rsid w:val="007724B2"/>
    <w:rsid w:val="0077520F"/>
    <w:rsid w:val="007805D1"/>
    <w:rsid w:val="00780B19"/>
    <w:rsid w:val="00787A86"/>
    <w:rsid w:val="007907AB"/>
    <w:rsid w:val="007B0B03"/>
    <w:rsid w:val="007B6A3D"/>
    <w:rsid w:val="007B76B1"/>
    <w:rsid w:val="007C4EE7"/>
    <w:rsid w:val="007D31CD"/>
    <w:rsid w:val="007D4306"/>
    <w:rsid w:val="007E3099"/>
    <w:rsid w:val="007E50FE"/>
    <w:rsid w:val="00800C0B"/>
    <w:rsid w:val="00802DAB"/>
    <w:rsid w:val="00804A97"/>
    <w:rsid w:val="008097AD"/>
    <w:rsid w:val="00820222"/>
    <w:rsid w:val="00832CAD"/>
    <w:rsid w:val="008616D7"/>
    <w:rsid w:val="0086587C"/>
    <w:rsid w:val="00867A5D"/>
    <w:rsid w:val="00875F71"/>
    <w:rsid w:val="0087612F"/>
    <w:rsid w:val="00892EA9"/>
    <w:rsid w:val="008B0AA5"/>
    <w:rsid w:val="008B0BCB"/>
    <w:rsid w:val="008B3641"/>
    <w:rsid w:val="008B5656"/>
    <w:rsid w:val="008C1F8F"/>
    <w:rsid w:val="008C5633"/>
    <w:rsid w:val="008D2FF2"/>
    <w:rsid w:val="008DF76B"/>
    <w:rsid w:val="008E29ED"/>
    <w:rsid w:val="008F38D2"/>
    <w:rsid w:val="0093168C"/>
    <w:rsid w:val="00931BB4"/>
    <w:rsid w:val="009339E5"/>
    <w:rsid w:val="009378ED"/>
    <w:rsid w:val="009378F3"/>
    <w:rsid w:val="0095564B"/>
    <w:rsid w:val="009867EF"/>
    <w:rsid w:val="00995F64"/>
    <w:rsid w:val="009A1F83"/>
    <w:rsid w:val="009B0C36"/>
    <w:rsid w:val="009C60E1"/>
    <w:rsid w:val="009D2A2A"/>
    <w:rsid w:val="009D39FA"/>
    <w:rsid w:val="009D6097"/>
    <w:rsid w:val="009D63FB"/>
    <w:rsid w:val="009E1332"/>
    <w:rsid w:val="009F455E"/>
    <w:rsid w:val="00A07DAB"/>
    <w:rsid w:val="00A15B6E"/>
    <w:rsid w:val="00A34B7E"/>
    <w:rsid w:val="00A36780"/>
    <w:rsid w:val="00A44B3F"/>
    <w:rsid w:val="00A47483"/>
    <w:rsid w:val="00A506BF"/>
    <w:rsid w:val="00A5147C"/>
    <w:rsid w:val="00A57D4B"/>
    <w:rsid w:val="00A72B7F"/>
    <w:rsid w:val="00A77E5C"/>
    <w:rsid w:val="00A8277F"/>
    <w:rsid w:val="00A9643A"/>
    <w:rsid w:val="00AA2EC1"/>
    <w:rsid w:val="00AA3C5B"/>
    <w:rsid w:val="00AA750B"/>
    <w:rsid w:val="00AB44E5"/>
    <w:rsid w:val="00AD3810"/>
    <w:rsid w:val="00AD6C44"/>
    <w:rsid w:val="00AE03BA"/>
    <w:rsid w:val="00AE5F47"/>
    <w:rsid w:val="00AF08F8"/>
    <w:rsid w:val="00AF427A"/>
    <w:rsid w:val="00AF4EED"/>
    <w:rsid w:val="00AF72C5"/>
    <w:rsid w:val="00B05C88"/>
    <w:rsid w:val="00B15ED7"/>
    <w:rsid w:val="00B20ACC"/>
    <w:rsid w:val="00B226D7"/>
    <w:rsid w:val="00B22793"/>
    <w:rsid w:val="00B2448B"/>
    <w:rsid w:val="00B258F5"/>
    <w:rsid w:val="00B33381"/>
    <w:rsid w:val="00B42B99"/>
    <w:rsid w:val="00B51C13"/>
    <w:rsid w:val="00B61234"/>
    <w:rsid w:val="00B61786"/>
    <w:rsid w:val="00B76A2A"/>
    <w:rsid w:val="00B816B3"/>
    <w:rsid w:val="00B9679F"/>
    <w:rsid w:val="00BA5B0B"/>
    <w:rsid w:val="00BA6743"/>
    <w:rsid w:val="00BB522F"/>
    <w:rsid w:val="00BC6B10"/>
    <w:rsid w:val="00BC7682"/>
    <w:rsid w:val="00BD7A90"/>
    <w:rsid w:val="00BE792C"/>
    <w:rsid w:val="00BF51AB"/>
    <w:rsid w:val="00C0034F"/>
    <w:rsid w:val="00C016FA"/>
    <w:rsid w:val="00C13E9D"/>
    <w:rsid w:val="00C24C63"/>
    <w:rsid w:val="00C2781A"/>
    <w:rsid w:val="00C31194"/>
    <w:rsid w:val="00C578AE"/>
    <w:rsid w:val="00C6519C"/>
    <w:rsid w:val="00C71EA0"/>
    <w:rsid w:val="00C74B39"/>
    <w:rsid w:val="00C90916"/>
    <w:rsid w:val="00C90A36"/>
    <w:rsid w:val="00C97A07"/>
    <w:rsid w:val="00CA5DC7"/>
    <w:rsid w:val="00CA6E4B"/>
    <w:rsid w:val="00CA6EF5"/>
    <w:rsid w:val="00CA7163"/>
    <w:rsid w:val="00CB1803"/>
    <w:rsid w:val="00CB7CFF"/>
    <w:rsid w:val="00CC0D81"/>
    <w:rsid w:val="00CC5785"/>
    <w:rsid w:val="00CC6FD1"/>
    <w:rsid w:val="00CD6275"/>
    <w:rsid w:val="00CD6B0A"/>
    <w:rsid w:val="00CE43E8"/>
    <w:rsid w:val="00CE52EB"/>
    <w:rsid w:val="00CF4F7C"/>
    <w:rsid w:val="00D038F9"/>
    <w:rsid w:val="00D16074"/>
    <w:rsid w:val="00D425E6"/>
    <w:rsid w:val="00D4596C"/>
    <w:rsid w:val="00D46EDC"/>
    <w:rsid w:val="00D722D4"/>
    <w:rsid w:val="00D83700"/>
    <w:rsid w:val="00D841E0"/>
    <w:rsid w:val="00D858C7"/>
    <w:rsid w:val="00D910BA"/>
    <w:rsid w:val="00DA18F9"/>
    <w:rsid w:val="00DA1E2D"/>
    <w:rsid w:val="00DC0900"/>
    <w:rsid w:val="00DC19C1"/>
    <w:rsid w:val="00DC1DF6"/>
    <w:rsid w:val="00DC3A5D"/>
    <w:rsid w:val="00DC5BEF"/>
    <w:rsid w:val="00DC5F38"/>
    <w:rsid w:val="00DC7E4B"/>
    <w:rsid w:val="00DD2965"/>
    <w:rsid w:val="00DE2A77"/>
    <w:rsid w:val="00DE4825"/>
    <w:rsid w:val="00DF6C58"/>
    <w:rsid w:val="00E03DEA"/>
    <w:rsid w:val="00E05F27"/>
    <w:rsid w:val="00E075F1"/>
    <w:rsid w:val="00E10E15"/>
    <w:rsid w:val="00E33D1D"/>
    <w:rsid w:val="00E443D2"/>
    <w:rsid w:val="00E456AE"/>
    <w:rsid w:val="00E529C2"/>
    <w:rsid w:val="00E53686"/>
    <w:rsid w:val="00E6539A"/>
    <w:rsid w:val="00E665B5"/>
    <w:rsid w:val="00E74C27"/>
    <w:rsid w:val="00E91292"/>
    <w:rsid w:val="00EA35AB"/>
    <w:rsid w:val="00EB5207"/>
    <w:rsid w:val="00EC6A83"/>
    <w:rsid w:val="00ED5CEB"/>
    <w:rsid w:val="00EE2BCB"/>
    <w:rsid w:val="00EE74B5"/>
    <w:rsid w:val="00EF49EA"/>
    <w:rsid w:val="00F4584C"/>
    <w:rsid w:val="00F460A6"/>
    <w:rsid w:val="00F76301"/>
    <w:rsid w:val="00F778ED"/>
    <w:rsid w:val="00F835CE"/>
    <w:rsid w:val="00FA2C1B"/>
    <w:rsid w:val="00FC08BF"/>
    <w:rsid w:val="00FC4345"/>
    <w:rsid w:val="00FC6ABD"/>
    <w:rsid w:val="00FD0441"/>
    <w:rsid w:val="00FD23A2"/>
    <w:rsid w:val="00FE2D47"/>
    <w:rsid w:val="00FE3A82"/>
    <w:rsid w:val="00FE3E2C"/>
    <w:rsid w:val="00FF1054"/>
    <w:rsid w:val="00FF107A"/>
    <w:rsid w:val="00FF186D"/>
    <w:rsid w:val="00FF23E1"/>
    <w:rsid w:val="00FF68A6"/>
    <w:rsid w:val="013358FC"/>
    <w:rsid w:val="01912EB0"/>
    <w:rsid w:val="019E8C24"/>
    <w:rsid w:val="01AA580E"/>
    <w:rsid w:val="01CA2196"/>
    <w:rsid w:val="01E283B8"/>
    <w:rsid w:val="0268153D"/>
    <w:rsid w:val="029012D7"/>
    <w:rsid w:val="02904B9D"/>
    <w:rsid w:val="029658F4"/>
    <w:rsid w:val="02E3C202"/>
    <w:rsid w:val="02F24971"/>
    <w:rsid w:val="033E1691"/>
    <w:rsid w:val="03B789F2"/>
    <w:rsid w:val="03B7E007"/>
    <w:rsid w:val="03D1E742"/>
    <w:rsid w:val="03D688B5"/>
    <w:rsid w:val="03EA6282"/>
    <w:rsid w:val="03ED529D"/>
    <w:rsid w:val="041366D9"/>
    <w:rsid w:val="0415F169"/>
    <w:rsid w:val="042C8223"/>
    <w:rsid w:val="0440C185"/>
    <w:rsid w:val="04C04ABF"/>
    <w:rsid w:val="050DD7FA"/>
    <w:rsid w:val="051F6A18"/>
    <w:rsid w:val="0543DF5E"/>
    <w:rsid w:val="054C3DD1"/>
    <w:rsid w:val="057EC968"/>
    <w:rsid w:val="058632E3"/>
    <w:rsid w:val="05BA112D"/>
    <w:rsid w:val="0669FC65"/>
    <w:rsid w:val="06D576F2"/>
    <w:rsid w:val="06F1FD16"/>
    <w:rsid w:val="070B81EA"/>
    <w:rsid w:val="07220344"/>
    <w:rsid w:val="0760B4F3"/>
    <w:rsid w:val="078432C3"/>
    <w:rsid w:val="07A0EEEF"/>
    <w:rsid w:val="07C4A7D5"/>
    <w:rsid w:val="07E94E46"/>
    <w:rsid w:val="0857719E"/>
    <w:rsid w:val="0866EB7C"/>
    <w:rsid w:val="086F3ACA"/>
    <w:rsid w:val="08B775DA"/>
    <w:rsid w:val="08CBBFF7"/>
    <w:rsid w:val="08FB7BEB"/>
    <w:rsid w:val="09105C96"/>
    <w:rsid w:val="09287208"/>
    <w:rsid w:val="092B93A4"/>
    <w:rsid w:val="0944220C"/>
    <w:rsid w:val="09448AF4"/>
    <w:rsid w:val="0974388E"/>
    <w:rsid w:val="097AB352"/>
    <w:rsid w:val="09AFADF7"/>
    <w:rsid w:val="09D32B24"/>
    <w:rsid w:val="09D71FEA"/>
    <w:rsid w:val="0A4261D1"/>
    <w:rsid w:val="0A5ED058"/>
    <w:rsid w:val="0A905DBF"/>
    <w:rsid w:val="0AB103B9"/>
    <w:rsid w:val="0AB9DC7A"/>
    <w:rsid w:val="0ABB3C50"/>
    <w:rsid w:val="0B5AD6A3"/>
    <w:rsid w:val="0B6B1A29"/>
    <w:rsid w:val="0C222C7D"/>
    <w:rsid w:val="0C4EAF8A"/>
    <w:rsid w:val="0C4FEC17"/>
    <w:rsid w:val="0C5AD76F"/>
    <w:rsid w:val="0C62A5BD"/>
    <w:rsid w:val="0C67D6A1"/>
    <w:rsid w:val="0C9695D7"/>
    <w:rsid w:val="0C992BB7"/>
    <w:rsid w:val="0CEF1EA3"/>
    <w:rsid w:val="0CF9B6CC"/>
    <w:rsid w:val="0DAA55FF"/>
    <w:rsid w:val="0DC7D497"/>
    <w:rsid w:val="0DDC876F"/>
    <w:rsid w:val="0DEAF9FD"/>
    <w:rsid w:val="0DFE761E"/>
    <w:rsid w:val="0E284DF6"/>
    <w:rsid w:val="0E401E83"/>
    <w:rsid w:val="0E7DF46F"/>
    <w:rsid w:val="0E85D525"/>
    <w:rsid w:val="0EE8EE38"/>
    <w:rsid w:val="0F009530"/>
    <w:rsid w:val="0F1E0C3E"/>
    <w:rsid w:val="0F288A44"/>
    <w:rsid w:val="0F86AD89"/>
    <w:rsid w:val="105624F5"/>
    <w:rsid w:val="105D1AB2"/>
    <w:rsid w:val="105E14A6"/>
    <w:rsid w:val="10706E25"/>
    <w:rsid w:val="1072D469"/>
    <w:rsid w:val="10AB670F"/>
    <w:rsid w:val="10B10987"/>
    <w:rsid w:val="10DCFE93"/>
    <w:rsid w:val="1163E0DF"/>
    <w:rsid w:val="119536B5"/>
    <w:rsid w:val="11AF5737"/>
    <w:rsid w:val="11B6C721"/>
    <w:rsid w:val="11B9098F"/>
    <w:rsid w:val="11D297C5"/>
    <w:rsid w:val="11D8AE79"/>
    <w:rsid w:val="11E29BBB"/>
    <w:rsid w:val="122BE63E"/>
    <w:rsid w:val="125E49E4"/>
    <w:rsid w:val="12B1ED20"/>
    <w:rsid w:val="12C4EE5F"/>
    <w:rsid w:val="12C77380"/>
    <w:rsid w:val="12CE6D05"/>
    <w:rsid w:val="12E66473"/>
    <w:rsid w:val="1319B38C"/>
    <w:rsid w:val="13743C83"/>
    <w:rsid w:val="138DD61A"/>
    <w:rsid w:val="13C5D335"/>
    <w:rsid w:val="13D0DC95"/>
    <w:rsid w:val="13D10D7B"/>
    <w:rsid w:val="143AE290"/>
    <w:rsid w:val="147AB95B"/>
    <w:rsid w:val="149AC696"/>
    <w:rsid w:val="14F07F5F"/>
    <w:rsid w:val="14FFE6ED"/>
    <w:rsid w:val="15291813"/>
    <w:rsid w:val="153B5956"/>
    <w:rsid w:val="156CDDDC"/>
    <w:rsid w:val="15866AE0"/>
    <w:rsid w:val="15C01026"/>
    <w:rsid w:val="15D5C696"/>
    <w:rsid w:val="15D6B2F1"/>
    <w:rsid w:val="15E98DE2"/>
    <w:rsid w:val="15FBE93A"/>
    <w:rsid w:val="16279979"/>
    <w:rsid w:val="1653EFD7"/>
    <w:rsid w:val="1659EF18"/>
    <w:rsid w:val="169C7A95"/>
    <w:rsid w:val="16A608E8"/>
    <w:rsid w:val="16EE6EC6"/>
    <w:rsid w:val="1707CCDF"/>
    <w:rsid w:val="1708AE3D"/>
    <w:rsid w:val="173F1067"/>
    <w:rsid w:val="1751B4D1"/>
    <w:rsid w:val="17583A7B"/>
    <w:rsid w:val="17B804C4"/>
    <w:rsid w:val="1809EE6D"/>
    <w:rsid w:val="181E8184"/>
    <w:rsid w:val="18394297"/>
    <w:rsid w:val="1841D949"/>
    <w:rsid w:val="18A5860E"/>
    <w:rsid w:val="18D22E20"/>
    <w:rsid w:val="198A69AE"/>
    <w:rsid w:val="19A32FF7"/>
    <w:rsid w:val="19BB2779"/>
    <w:rsid w:val="19D98EF3"/>
    <w:rsid w:val="19F225ED"/>
    <w:rsid w:val="1A02BFF4"/>
    <w:rsid w:val="1A57CF1C"/>
    <w:rsid w:val="1A61EBCB"/>
    <w:rsid w:val="1A6334E7"/>
    <w:rsid w:val="1A69D7EE"/>
    <w:rsid w:val="1AE0E386"/>
    <w:rsid w:val="1AE65D3C"/>
    <w:rsid w:val="1AE7E438"/>
    <w:rsid w:val="1AF3FF83"/>
    <w:rsid w:val="1B083D28"/>
    <w:rsid w:val="1B33E10C"/>
    <w:rsid w:val="1B52FEF6"/>
    <w:rsid w:val="1B5AAAD1"/>
    <w:rsid w:val="1B61DD6B"/>
    <w:rsid w:val="1B6FEBB8"/>
    <w:rsid w:val="1BBE4F37"/>
    <w:rsid w:val="1BF7F406"/>
    <w:rsid w:val="1C307657"/>
    <w:rsid w:val="1C517868"/>
    <w:rsid w:val="1C905F93"/>
    <w:rsid w:val="1CB85E8F"/>
    <w:rsid w:val="1CBA3CDE"/>
    <w:rsid w:val="1D0BBC19"/>
    <w:rsid w:val="1D2E6998"/>
    <w:rsid w:val="1D39B768"/>
    <w:rsid w:val="1DB65CD6"/>
    <w:rsid w:val="1DE7859F"/>
    <w:rsid w:val="1DF6662F"/>
    <w:rsid w:val="1E093493"/>
    <w:rsid w:val="1E1B4227"/>
    <w:rsid w:val="1E6BABED"/>
    <w:rsid w:val="1E75703F"/>
    <w:rsid w:val="1E7BB249"/>
    <w:rsid w:val="1F835600"/>
    <w:rsid w:val="1FDB1F65"/>
    <w:rsid w:val="20078315"/>
    <w:rsid w:val="20197D6B"/>
    <w:rsid w:val="201A026A"/>
    <w:rsid w:val="204DE643"/>
    <w:rsid w:val="20C18AD9"/>
    <w:rsid w:val="211F2661"/>
    <w:rsid w:val="21356338"/>
    <w:rsid w:val="214A8DA6"/>
    <w:rsid w:val="216EC631"/>
    <w:rsid w:val="21D2720B"/>
    <w:rsid w:val="21DF2D3C"/>
    <w:rsid w:val="21F29E38"/>
    <w:rsid w:val="228B8628"/>
    <w:rsid w:val="22D1901C"/>
    <w:rsid w:val="22ED659E"/>
    <w:rsid w:val="22F1C26A"/>
    <w:rsid w:val="230310E3"/>
    <w:rsid w:val="233F49BB"/>
    <w:rsid w:val="2342CAA5"/>
    <w:rsid w:val="237AFD9D"/>
    <w:rsid w:val="23ABCA61"/>
    <w:rsid w:val="23C2A5A1"/>
    <w:rsid w:val="23D866B8"/>
    <w:rsid w:val="241951E0"/>
    <w:rsid w:val="24228FEC"/>
    <w:rsid w:val="2432710A"/>
    <w:rsid w:val="24675D29"/>
    <w:rsid w:val="2492C1C3"/>
    <w:rsid w:val="24A3A1D1"/>
    <w:rsid w:val="24ACB0EC"/>
    <w:rsid w:val="24DCEC7D"/>
    <w:rsid w:val="250387C5"/>
    <w:rsid w:val="25052604"/>
    <w:rsid w:val="25290BA1"/>
    <w:rsid w:val="258AEF2C"/>
    <w:rsid w:val="25B72EE8"/>
    <w:rsid w:val="260930DE"/>
    <w:rsid w:val="263D6724"/>
    <w:rsid w:val="2654BF72"/>
    <w:rsid w:val="2655E9DA"/>
    <w:rsid w:val="2656DFEF"/>
    <w:rsid w:val="2666474E"/>
    <w:rsid w:val="266F659E"/>
    <w:rsid w:val="26B03ED9"/>
    <w:rsid w:val="26C9F39F"/>
    <w:rsid w:val="26D75B52"/>
    <w:rsid w:val="26EBB084"/>
    <w:rsid w:val="26F748BE"/>
    <w:rsid w:val="27294996"/>
    <w:rsid w:val="2730CC5D"/>
    <w:rsid w:val="279094A2"/>
    <w:rsid w:val="27B330C2"/>
    <w:rsid w:val="27C0F9DE"/>
    <w:rsid w:val="27DA6C82"/>
    <w:rsid w:val="27EA0630"/>
    <w:rsid w:val="27F96C9D"/>
    <w:rsid w:val="282019AB"/>
    <w:rsid w:val="29071F3D"/>
    <w:rsid w:val="290A2F7A"/>
    <w:rsid w:val="291C304C"/>
    <w:rsid w:val="295F0120"/>
    <w:rsid w:val="29ADB5A1"/>
    <w:rsid w:val="29FDAE81"/>
    <w:rsid w:val="2A34C7CD"/>
    <w:rsid w:val="2A5CEEF6"/>
    <w:rsid w:val="2A87048C"/>
    <w:rsid w:val="2AC074FD"/>
    <w:rsid w:val="2AC5054F"/>
    <w:rsid w:val="2AD7E257"/>
    <w:rsid w:val="2AD8AEE2"/>
    <w:rsid w:val="2AE51327"/>
    <w:rsid w:val="2AF57BBA"/>
    <w:rsid w:val="2B623CE5"/>
    <w:rsid w:val="2B644D30"/>
    <w:rsid w:val="2BE23D2B"/>
    <w:rsid w:val="2C0730F0"/>
    <w:rsid w:val="2C2B1C41"/>
    <w:rsid w:val="2C316DC0"/>
    <w:rsid w:val="2C7209BE"/>
    <w:rsid w:val="2CFCB60C"/>
    <w:rsid w:val="2CFE733D"/>
    <w:rsid w:val="2D13FE84"/>
    <w:rsid w:val="2D156408"/>
    <w:rsid w:val="2D392984"/>
    <w:rsid w:val="2D4B542E"/>
    <w:rsid w:val="2D6EFA18"/>
    <w:rsid w:val="2D9235F0"/>
    <w:rsid w:val="2DA83015"/>
    <w:rsid w:val="2E0C89F9"/>
    <w:rsid w:val="2E36B694"/>
    <w:rsid w:val="2E749252"/>
    <w:rsid w:val="2E84AE0B"/>
    <w:rsid w:val="2E9857E8"/>
    <w:rsid w:val="2EB6C58A"/>
    <w:rsid w:val="2F0D2825"/>
    <w:rsid w:val="2F3BDE42"/>
    <w:rsid w:val="2FF56AFB"/>
    <w:rsid w:val="3062574A"/>
    <w:rsid w:val="30642533"/>
    <w:rsid w:val="306E5397"/>
    <w:rsid w:val="3071FDD6"/>
    <w:rsid w:val="308D3274"/>
    <w:rsid w:val="308FF262"/>
    <w:rsid w:val="30A3FB56"/>
    <w:rsid w:val="30BAD74F"/>
    <w:rsid w:val="30DF5800"/>
    <w:rsid w:val="30E11110"/>
    <w:rsid w:val="31641977"/>
    <w:rsid w:val="3196CE6B"/>
    <w:rsid w:val="3202202B"/>
    <w:rsid w:val="3249F2AA"/>
    <w:rsid w:val="325DD5F8"/>
    <w:rsid w:val="327B6C8A"/>
    <w:rsid w:val="32873982"/>
    <w:rsid w:val="3288FFA0"/>
    <w:rsid w:val="32B73247"/>
    <w:rsid w:val="32B850F6"/>
    <w:rsid w:val="3314D0E7"/>
    <w:rsid w:val="331A02F2"/>
    <w:rsid w:val="332167E7"/>
    <w:rsid w:val="3360CF60"/>
    <w:rsid w:val="3368CD38"/>
    <w:rsid w:val="33855A2C"/>
    <w:rsid w:val="33C178DC"/>
    <w:rsid w:val="33DA7ED9"/>
    <w:rsid w:val="341438D5"/>
    <w:rsid w:val="346C25E9"/>
    <w:rsid w:val="34A77C79"/>
    <w:rsid w:val="34C76F78"/>
    <w:rsid w:val="34D746AD"/>
    <w:rsid w:val="351DF1DD"/>
    <w:rsid w:val="3523E050"/>
    <w:rsid w:val="3526070E"/>
    <w:rsid w:val="3532911E"/>
    <w:rsid w:val="3543BB51"/>
    <w:rsid w:val="35484907"/>
    <w:rsid w:val="358FF7B8"/>
    <w:rsid w:val="35BE40FF"/>
    <w:rsid w:val="363E125E"/>
    <w:rsid w:val="36492C7B"/>
    <w:rsid w:val="36A87830"/>
    <w:rsid w:val="36BF2F5D"/>
    <w:rsid w:val="36C816FD"/>
    <w:rsid w:val="36CE617F"/>
    <w:rsid w:val="36F13D77"/>
    <w:rsid w:val="370B5ED1"/>
    <w:rsid w:val="371CD70B"/>
    <w:rsid w:val="374EDDAD"/>
    <w:rsid w:val="3773DDFF"/>
    <w:rsid w:val="377A8438"/>
    <w:rsid w:val="379DB9CE"/>
    <w:rsid w:val="37B680EB"/>
    <w:rsid w:val="37BB8166"/>
    <w:rsid w:val="37E1420F"/>
    <w:rsid w:val="380DEE9E"/>
    <w:rsid w:val="38106435"/>
    <w:rsid w:val="3816537A"/>
    <w:rsid w:val="38301A8E"/>
    <w:rsid w:val="3842A0A0"/>
    <w:rsid w:val="3850EE2D"/>
    <w:rsid w:val="3863E75E"/>
    <w:rsid w:val="386670FF"/>
    <w:rsid w:val="388737FD"/>
    <w:rsid w:val="38C449DA"/>
    <w:rsid w:val="38EAAE0E"/>
    <w:rsid w:val="3920C810"/>
    <w:rsid w:val="393E01C9"/>
    <w:rsid w:val="394A25CA"/>
    <w:rsid w:val="394F3CA0"/>
    <w:rsid w:val="395592A2"/>
    <w:rsid w:val="39DE7101"/>
    <w:rsid w:val="3A0FB176"/>
    <w:rsid w:val="3A1D4011"/>
    <w:rsid w:val="3A23FE49"/>
    <w:rsid w:val="3A4D6582"/>
    <w:rsid w:val="3AA5CCEF"/>
    <w:rsid w:val="3AA84369"/>
    <w:rsid w:val="3AF425DE"/>
    <w:rsid w:val="3B0018C0"/>
    <w:rsid w:val="3B1016C4"/>
    <w:rsid w:val="3B6478BC"/>
    <w:rsid w:val="3B6D1531"/>
    <w:rsid w:val="3B7461A1"/>
    <w:rsid w:val="3B84B537"/>
    <w:rsid w:val="3BE0A6ED"/>
    <w:rsid w:val="3BE7573C"/>
    <w:rsid w:val="3C26E77F"/>
    <w:rsid w:val="3C3506F2"/>
    <w:rsid w:val="3CAAE4D2"/>
    <w:rsid w:val="3CEABE2A"/>
    <w:rsid w:val="3D676C05"/>
    <w:rsid w:val="3D7B7AB7"/>
    <w:rsid w:val="3DB501F4"/>
    <w:rsid w:val="3DB5E266"/>
    <w:rsid w:val="3DD0B8F5"/>
    <w:rsid w:val="3DDBF6FF"/>
    <w:rsid w:val="3DFD42BD"/>
    <w:rsid w:val="3E241A1C"/>
    <w:rsid w:val="3E722E3E"/>
    <w:rsid w:val="3EDBC194"/>
    <w:rsid w:val="3EEF904C"/>
    <w:rsid w:val="3EF7B666"/>
    <w:rsid w:val="3F2BD686"/>
    <w:rsid w:val="3F35C5DC"/>
    <w:rsid w:val="3F39C105"/>
    <w:rsid w:val="3F59EF92"/>
    <w:rsid w:val="3F7539C3"/>
    <w:rsid w:val="3FBBCFC6"/>
    <w:rsid w:val="3FC6266F"/>
    <w:rsid w:val="40137E5C"/>
    <w:rsid w:val="401A8F5E"/>
    <w:rsid w:val="402C4D5D"/>
    <w:rsid w:val="4048ACBA"/>
    <w:rsid w:val="40513604"/>
    <w:rsid w:val="4053EC38"/>
    <w:rsid w:val="4066EC1B"/>
    <w:rsid w:val="4078A248"/>
    <w:rsid w:val="40E8F58B"/>
    <w:rsid w:val="410825A4"/>
    <w:rsid w:val="4115659B"/>
    <w:rsid w:val="411DAF39"/>
    <w:rsid w:val="4120B8C4"/>
    <w:rsid w:val="41522C8B"/>
    <w:rsid w:val="41ED0665"/>
    <w:rsid w:val="4241C494"/>
    <w:rsid w:val="42423215"/>
    <w:rsid w:val="424E1178"/>
    <w:rsid w:val="42AA04BA"/>
    <w:rsid w:val="42EEE96F"/>
    <w:rsid w:val="43077DC2"/>
    <w:rsid w:val="431D8BCC"/>
    <w:rsid w:val="4363EE1F"/>
    <w:rsid w:val="43AF054D"/>
    <w:rsid w:val="43DB1F6B"/>
    <w:rsid w:val="43EE685D"/>
    <w:rsid w:val="440BC0D2"/>
    <w:rsid w:val="44232D34"/>
    <w:rsid w:val="4470B381"/>
    <w:rsid w:val="4471BD1D"/>
    <w:rsid w:val="44958355"/>
    <w:rsid w:val="44F3E409"/>
    <w:rsid w:val="45287540"/>
    <w:rsid w:val="4572B0FB"/>
    <w:rsid w:val="457B5C2D"/>
    <w:rsid w:val="4590CFBF"/>
    <w:rsid w:val="45A40D49"/>
    <w:rsid w:val="45AA8F3C"/>
    <w:rsid w:val="45F3D0B8"/>
    <w:rsid w:val="4622ABEF"/>
    <w:rsid w:val="46259DAE"/>
    <w:rsid w:val="462B114A"/>
    <w:rsid w:val="464932BD"/>
    <w:rsid w:val="4666333D"/>
    <w:rsid w:val="466F7887"/>
    <w:rsid w:val="46A3CBAC"/>
    <w:rsid w:val="46A7DD4F"/>
    <w:rsid w:val="47193A24"/>
    <w:rsid w:val="471A2B3F"/>
    <w:rsid w:val="4752F59D"/>
    <w:rsid w:val="47605FFB"/>
    <w:rsid w:val="47B7F22A"/>
    <w:rsid w:val="483CF5E4"/>
    <w:rsid w:val="48473A03"/>
    <w:rsid w:val="484A36AD"/>
    <w:rsid w:val="486D29C3"/>
    <w:rsid w:val="487BB920"/>
    <w:rsid w:val="48B17506"/>
    <w:rsid w:val="48E95274"/>
    <w:rsid w:val="48E9E43A"/>
    <w:rsid w:val="492FF88E"/>
    <w:rsid w:val="49A353AA"/>
    <w:rsid w:val="49D8EE53"/>
    <w:rsid w:val="4A1A1ED0"/>
    <w:rsid w:val="4A5696B9"/>
    <w:rsid w:val="4A82691E"/>
    <w:rsid w:val="4A86C558"/>
    <w:rsid w:val="4A8BB085"/>
    <w:rsid w:val="4AB8A989"/>
    <w:rsid w:val="4AEA3691"/>
    <w:rsid w:val="4AEEDE18"/>
    <w:rsid w:val="4B32E2BE"/>
    <w:rsid w:val="4BAD5D9C"/>
    <w:rsid w:val="4BCA2A84"/>
    <w:rsid w:val="4BCA908A"/>
    <w:rsid w:val="4C187D80"/>
    <w:rsid w:val="4C58D486"/>
    <w:rsid w:val="4C5B45C9"/>
    <w:rsid w:val="4C679950"/>
    <w:rsid w:val="4C6EB54E"/>
    <w:rsid w:val="4C87AA90"/>
    <w:rsid w:val="4C9C2966"/>
    <w:rsid w:val="4CB665F7"/>
    <w:rsid w:val="4CC7687A"/>
    <w:rsid w:val="4CC9429F"/>
    <w:rsid w:val="4CCD0801"/>
    <w:rsid w:val="4CD58261"/>
    <w:rsid w:val="4D012858"/>
    <w:rsid w:val="4D16938D"/>
    <w:rsid w:val="4D47B2FB"/>
    <w:rsid w:val="4D79EAE7"/>
    <w:rsid w:val="4DD1312F"/>
    <w:rsid w:val="4E211589"/>
    <w:rsid w:val="4E30AF93"/>
    <w:rsid w:val="4E3AC08B"/>
    <w:rsid w:val="4E8C8FDB"/>
    <w:rsid w:val="4EA6A0C6"/>
    <w:rsid w:val="4EDED314"/>
    <w:rsid w:val="4EF2A590"/>
    <w:rsid w:val="4F36C176"/>
    <w:rsid w:val="4FB211C8"/>
    <w:rsid w:val="4FB8CB33"/>
    <w:rsid w:val="500EC439"/>
    <w:rsid w:val="5098A63E"/>
    <w:rsid w:val="50C68511"/>
    <w:rsid w:val="50CC99F3"/>
    <w:rsid w:val="50E68785"/>
    <w:rsid w:val="50E9B4D3"/>
    <w:rsid w:val="5138347A"/>
    <w:rsid w:val="5189D71A"/>
    <w:rsid w:val="5196547E"/>
    <w:rsid w:val="519C9DBE"/>
    <w:rsid w:val="51EB0567"/>
    <w:rsid w:val="521575E2"/>
    <w:rsid w:val="52356AA6"/>
    <w:rsid w:val="525AB335"/>
    <w:rsid w:val="52C8C624"/>
    <w:rsid w:val="52DE9764"/>
    <w:rsid w:val="52E59E22"/>
    <w:rsid w:val="530420B6"/>
    <w:rsid w:val="5325A77B"/>
    <w:rsid w:val="539006D2"/>
    <w:rsid w:val="5395BDC0"/>
    <w:rsid w:val="53E1728C"/>
    <w:rsid w:val="53EECACC"/>
    <w:rsid w:val="5417FAE7"/>
    <w:rsid w:val="5424F986"/>
    <w:rsid w:val="5455DD5A"/>
    <w:rsid w:val="547CFEFD"/>
    <w:rsid w:val="5493B7BB"/>
    <w:rsid w:val="549FF117"/>
    <w:rsid w:val="54C177DC"/>
    <w:rsid w:val="54EBFD66"/>
    <w:rsid w:val="5515E24A"/>
    <w:rsid w:val="5535A03F"/>
    <w:rsid w:val="55844E50"/>
    <w:rsid w:val="5587752B"/>
    <w:rsid w:val="558A9B2D"/>
    <w:rsid w:val="55AB028D"/>
    <w:rsid w:val="55B08377"/>
    <w:rsid w:val="55E6EA09"/>
    <w:rsid w:val="55FFB6CC"/>
    <w:rsid w:val="5632B47F"/>
    <w:rsid w:val="5645D2B5"/>
    <w:rsid w:val="56478360"/>
    <w:rsid w:val="5656FC88"/>
    <w:rsid w:val="56A8B2C4"/>
    <w:rsid w:val="56B9EF76"/>
    <w:rsid w:val="56DC3011"/>
    <w:rsid w:val="57737E40"/>
    <w:rsid w:val="57B5505F"/>
    <w:rsid w:val="57C39BF2"/>
    <w:rsid w:val="57FC4CDE"/>
    <w:rsid w:val="57FE371A"/>
    <w:rsid w:val="581F39DD"/>
    <w:rsid w:val="5867D5BA"/>
    <w:rsid w:val="587D7B73"/>
    <w:rsid w:val="59A8CAF0"/>
    <w:rsid w:val="59FF9B8B"/>
    <w:rsid w:val="5A4B3CBD"/>
    <w:rsid w:val="5A6E8C08"/>
    <w:rsid w:val="5AD080EC"/>
    <w:rsid w:val="5B724AD0"/>
    <w:rsid w:val="5B79D3DF"/>
    <w:rsid w:val="5B7C25C2"/>
    <w:rsid w:val="5B8E75EA"/>
    <w:rsid w:val="5B989C81"/>
    <w:rsid w:val="5C2ED9EC"/>
    <w:rsid w:val="5C55BA08"/>
    <w:rsid w:val="5C55CFF3"/>
    <w:rsid w:val="5C6C514D"/>
    <w:rsid w:val="5C76BF97"/>
    <w:rsid w:val="5CC24554"/>
    <w:rsid w:val="5D081379"/>
    <w:rsid w:val="5D28E1B5"/>
    <w:rsid w:val="5D67741D"/>
    <w:rsid w:val="5DBB33C4"/>
    <w:rsid w:val="5DF1A054"/>
    <w:rsid w:val="5E048EBF"/>
    <w:rsid w:val="5E685A22"/>
    <w:rsid w:val="5E6CB040"/>
    <w:rsid w:val="5EAB304B"/>
    <w:rsid w:val="5EC310F9"/>
    <w:rsid w:val="5EC4E8C5"/>
    <w:rsid w:val="5F145A08"/>
    <w:rsid w:val="5F34D7DD"/>
    <w:rsid w:val="5F77D197"/>
    <w:rsid w:val="5FBC47CD"/>
    <w:rsid w:val="5FD7A49D"/>
    <w:rsid w:val="600F13E6"/>
    <w:rsid w:val="60496E77"/>
    <w:rsid w:val="60608277"/>
    <w:rsid w:val="607AA5A0"/>
    <w:rsid w:val="60990B1D"/>
    <w:rsid w:val="60C1BADF"/>
    <w:rsid w:val="60ED694D"/>
    <w:rsid w:val="61838A45"/>
    <w:rsid w:val="618B950F"/>
    <w:rsid w:val="619FFAE4"/>
    <w:rsid w:val="61E6F911"/>
    <w:rsid w:val="61FC52D8"/>
    <w:rsid w:val="620FC356"/>
    <w:rsid w:val="623A2D68"/>
    <w:rsid w:val="62544BF6"/>
    <w:rsid w:val="62604703"/>
    <w:rsid w:val="629996CA"/>
    <w:rsid w:val="62CEFFE8"/>
    <w:rsid w:val="63742295"/>
    <w:rsid w:val="637B7C26"/>
    <w:rsid w:val="638691E6"/>
    <w:rsid w:val="638CB410"/>
    <w:rsid w:val="63A61217"/>
    <w:rsid w:val="63D03FF5"/>
    <w:rsid w:val="64138BF7"/>
    <w:rsid w:val="6447CD08"/>
    <w:rsid w:val="645B5C8A"/>
    <w:rsid w:val="64AB90D2"/>
    <w:rsid w:val="64EE0C6D"/>
    <w:rsid w:val="64F63FEA"/>
    <w:rsid w:val="64F941BB"/>
    <w:rsid w:val="650C0C25"/>
    <w:rsid w:val="653830EC"/>
    <w:rsid w:val="658D68CE"/>
    <w:rsid w:val="658E4459"/>
    <w:rsid w:val="6590AF77"/>
    <w:rsid w:val="65911963"/>
    <w:rsid w:val="659278C6"/>
    <w:rsid w:val="65A0BEF7"/>
    <w:rsid w:val="65AED59A"/>
    <w:rsid w:val="6608197D"/>
    <w:rsid w:val="663E0C9B"/>
    <w:rsid w:val="66CFC3FB"/>
    <w:rsid w:val="6718CB17"/>
    <w:rsid w:val="6791435B"/>
    <w:rsid w:val="67E92B0E"/>
    <w:rsid w:val="67ED0A77"/>
    <w:rsid w:val="6808D202"/>
    <w:rsid w:val="680F3C68"/>
    <w:rsid w:val="683D1238"/>
    <w:rsid w:val="68796FBC"/>
    <w:rsid w:val="688228B4"/>
    <w:rsid w:val="688E1A94"/>
    <w:rsid w:val="689FE89C"/>
    <w:rsid w:val="68A37889"/>
    <w:rsid w:val="68DE20A1"/>
    <w:rsid w:val="69255ABC"/>
    <w:rsid w:val="693855B0"/>
    <w:rsid w:val="693B2895"/>
    <w:rsid w:val="696968C5"/>
    <w:rsid w:val="699771A1"/>
    <w:rsid w:val="6A0AD949"/>
    <w:rsid w:val="6A0CFCC5"/>
    <w:rsid w:val="6A1F4433"/>
    <w:rsid w:val="6A2EF008"/>
    <w:rsid w:val="6A4FDFDA"/>
    <w:rsid w:val="6A5B07BD"/>
    <w:rsid w:val="6A61BE57"/>
    <w:rsid w:val="6A68D137"/>
    <w:rsid w:val="6A8ACC2B"/>
    <w:rsid w:val="6AA630B7"/>
    <w:rsid w:val="6AC3C10E"/>
    <w:rsid w:val="6AD27F0C"/>
    <w:rsid w:val="6BB679A3"/>
    <w:rsid w:val="6BD1C792"/>
    <w:rsid w:val="6BF056F1"/>
    <w:rsid w:val="6C588376"/>
    <w:rsid w:val="6C766C41"/>
    <w:rsid w:val="6CA35A8F"/>
    <w:rsid w:val="6CB653A6"/>
    <w:rsid w:val="6CE2AD8B"/>
    <w:rsid w:val="6D30D3CA"/>
    <w:rsid w:val="6D753776"/>
    <w:rsid w:val="6DF2AD89"/>
    <w:rsid w:val="6DFAC373"/>
    <w:rsid w:val="6E225144"/>
    <w:rsid w:val="6E3A4E7B"/>
    <w:rsid w:val="6E3FE34F"/>
    <w:rsid w:val="6E467BB9"/>
    <w:rsid w:val="6E76FC88"/>
    <w:rsid w:val="6E90D161"/>
    <w:rsid w:val="6EA6393D"/>
    <w:rsid w:val="6EEF7863"/>
    <w:rsid w:val="6F0F4438"/>
    <w:rsid w:val="6F3791BD"/>
    <w:rsid w:val="6F4A8E42"/>
    <w:rsid w:val="6F7CDBEB"/>
    <w:rsid w:val="6F9CA175"/>
    <w:rsid w:val="6FBDAD41"/>
    <w:rsid w:val="6FC377D9"/>
    <w:rsid w:val="6FD71D81"/>
    <w:rsid w:val="7025A216"/>
    <w:rsid w:val="702862F1"/>
    <w:rsid w:val="702CA13B"/>
    <w:rsid w:val="704EF362"/>
    <w:rsid w:val="705D4C72"/>
    <w:rsid w:val="70894E61"/>
    <w:rsid w:val="708CEE5F"/>
    <w:rsid w:val="70D00877"/>
    <w:rsid w:val="710F8FC3"/>
    <w:rsid w:val="7182E77F"/>
    <w:rsid w:val="71929454"/>
    <w:rsid w:val="7196EA7F"/>
    <w:rsid w:val="71B13580"/>
    <w:rsid w:val="71B89443"/>
    <w:rsid w:val="72CEA5D8"/>
    <w:rsid w:val="72DEA725"/>
    <w:rsid w:val="72ED607D"/>
    <w:rsid w:val="730A4093"/>
    <w:rsid w:val="731131AA"/>
    <w:rsid w:val="7311F9DF"/>
    <w:rsid w:val="73776292"/>
    <w:rsid w:val="73BE0611"/>
    <w:rsid w:val="73CB8654"/>
    <w:rsid w:val="73CCDA37"/>
    <w:rsid w:val="73DD63CF"/>
    <w:rsid w:val="7408D86B"/>
    <w:rsid w:val="7415B8EE"/>
    <w:rsid w:val="743F0CDC"/>
    <w:rsid w:val="7467C4DE"/>
    <w:rsid w:val="746A5A9E"/>
    <w:rsid w:val="74C273E3"/>
    <w:rsid w:val="74E93D89"/>
    <w:rsid w:val="74F0BB1F"/>
    <w:rsid w:val="7503F7DE"/>
    <w:rsid w:val="751AD8D6"/>
    <w:rsid w:val="755B3AAE"/>
    <w:rsid w:val="75807750"/>
    <w:rsid w:val="758562A1"/>
    <w:rsid w:val="758B3823"/>
    <w:rsid w:val="7595799D"/>
    <w:rsid w:val="75AEC0C7"/>
    <w:rsid w:val="75C0F937"/>
    <w:rsid w:val="75E70AC2"/>
    <w:rsid w:val="7613C668"/>
    <w:rsid w:val="7629EDB5"/>
    <w:rsid w:val="767854FA"/>
    <w:rsid w:val="76E4C4AA"/>
    <w:rsid w:val="7730D616"/>
    <w:rsid w:val="777BB32B"/>
    <w:rsid w:val="778D5B5B"/>
    <w:rsid w:val="7793A1F8"/>
    <w:rsid w:val="77B88E97"/>
    <w:rsid w:val="77E99038"/>
    <w:rsid w:val="787B1C2A"/>
    <w:rsid w:val="7888C391"/>
    <w:rsid w:val="788940FA"/>
    <w:rsid w:val="78C11917"/>
    <w:rsid w:val="78FBE0BC"/>
    <w:rsid w:val="795F6823"/>
    <w:rsid w:val="796C2924"/>
    <w:rsid w:val="796FC33A"/>
    <w:rsid w:val="79751047"/>
    <w:rsid w:val="797FBF43"/>
    <w:rsid w:val="79BB60E0"/>
    <w:rsid w:val="79F65E7F"/>
    <w:rsid w:val="7A36FCED"/>
    <w:rsid w:val="7A68783D"/>
    <w:rsid w:val="7A937CA7"/>
    <w:rsid w:val="7AA8C40B"/>
    <w:rsid w:val="7B44E254"/>
    <w:rsid w:val="7B54A237"/>
    <w:rsid w:val="7B6FDD23"/>
    <w:rsid w:val="7BAADD2D"/>
    <w:rsid w:val="7BC4DCCC"/>
    <w:rsid w:val="7BF9ED73"/>
    <w:rsid w:val="7C2E7AF5"/>
    <w:rsid w:val="7C867378"/>
    <w:rsid w:val="7C9556B6"/>
    <w:rsid w:val="7CA22E8D"/>
    <w:rsid w:val="7CBC1628"/>
    <w:rsid w:val="7CC8B658"/>
    <w:rsid w:val="7CF8A41E"/>
    <w:rsid w:val="7D196A33"/>
    <w:rsid w:val="7D97EE45"/>
    <w:rsid w:val="7E2FC3DF"/>
    <w:rsid w:val="7E8E1A31"/>
    <w:rsid w:val="7EB2EEA9"/>
    <w:rsid w:val="7ECA8CFB"/>
    <w:rsid w:val="7EFA821D"/>
    <w:rsid w:val="7F372079"/>
    <w:rsid w:val="7F800D1D"/>
    <w:rsid w:val="7F9DAAD6"/>
    <w:rsid w:val="7FAE1656"/>
    <w:rsid w:val="7FDB91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6D837"/>
  <w15:chartTrackingRefBased/>
  <w15:docId w15:val="{D1DDC558-F3DD-440A-BB04-30E21A5EB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9400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
    <w:name w:val="texto_centralizado_maiusculas"/>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FF186D"/>
    <w:rPr>
      <w:b/>
      <w:bCs/>
    </w:rPr>
  </w:style>
  <w:style w:type="paragraph" w:customStyle="1" w:styleId="textojustificado">
    <w:name w:val="texto_justificado"/>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centralizado">
    <w:name w:val="texto_centralizado"/>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Hyperlink">
    <w:name w:val="Hyperlink"/>
    <w:basedOn w:val="Fontepargpadro"/>
    <w:uiPriority w:val="99"/>
    <w:unhideWhenUsed/>
    <w:rsid w:val="00FF186D"/>
    <w:rPr>
      <w:color w:val="0000FF"/>
      <w:u w:val="single"/>
    </w:rPr>
  </w:style>
  <w:style w:type="paragraph" w:styleId="NormalWeb">
    <w:name w:val="Normal (Web)"/>
    <w:basedOn w:val="Normal"/>
    <w:uiPriority w:val="99"/>
    <w:unhideWhenUsed/>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1">
    <w:name w:val="texto1"/>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PargrafodaLista">
    <w:name w:val="List Paragraph"/>
    <w:basedOn w:val="Normal"/>
    <w:uiPriority w:val="34"/>
    <w:qFormat/>
    <w:rsid w:val="006B5A24"/>
    <w:pPr>
      <w:ind w:left="720"/>
      <w:contextualSpacing/>
    </w:pPr>
  </w:style>
  <w:style w:type="character" w:styleId="MenoPendente">
    <w:name w:val="Unresolved Mention"/>
    <w:basedOn w:val="Fontepargpadro"/>
    <w:uiPriority w:val="99"/>
    <w:semiHidden/>
    <w:unhideWhenUsed/>
    <w:rsid w:val="005B7978"/>
    <w:rPr>
      <w:color w:val="605E5C"/>
      <w:shd w:val="clear" w:color="auto" w:fill="E1DFDD"/>
    </w:rPr>
  </w:style>
  <w:style w:type="paragraph" w:customStyle="1" w:styleId="dou-paragraph">
    <w:name w:val="dou-paragraph"/>
    <w:basedOn w:val="Normal"/>
    <w:rsid w:val="00C90A36"/>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Refdecomentrio">
    <w:name w:val="annotation reference"/>
    <w:basedOn w:val="Fontepargpadro"/>
    <w:uiPriority w:val="99"/>
    <w:semiHidden/>
    <w:unhideWhenUsed/>
    <w:rsid w:val="00674563"/>
    <w:rPr>
      <w:sz w:val="16"/>
      <w:szCs w:val="16"/>
    </w:rPr>
  </w:style>
  <w:style w:type="paragraph" w:styleId="Textodecomentrio">
    <w:name w:val="annotation text"/>
    <w:basedOn w:val="Normal"/>
    <w:link w:val="TextodecomentrioChar"/>
    <w:uiPriority w:val="99"/>
    <w:unhideWhenUsed/>
    <w:rsid w:val="00674563"/>
    <w:pPr>
      <w:spacing w:line="240" w:lineRule="auto"/>
    </w:pPr>
    <w:rPr>
      <w:sz w:val="20"/>
      <w:szCs w:val="20"/>
    </w:rPr>
  </w:style>
  <w:style w:type="character" w:customStyle="1" w:styleId="TextodecomentrioChar">
    <w:name w:val="Texto de comentário Char"/>
    <w:basedOn w:val="Fontepargpadro"/>
    <w:link w:val="Textodecomentrio"/>
    <w:uiPriority w:val="99"/>
    <w:rsid w:val="00674563"/>
    <w:rPr>
      <w:sz w:val="20"/>
      <w:szCs w:val="20"/>
    </w:rPr>
  </w:style>
  <w:style w:type="paragraph" w:styleId="Assuntodocomentrio">
    <w:name w:val="annotation subject"/>
    <w:basedOn w:val="Textodecomentrio"/>
    <w:next w:val="Textodecomentrio"/>
    <w:link w:val="AssuntodocomentrioChar"/>
    <w:uiPriority w:val="99"/>
    <w:semiHidden/>
    <w:unhideWhenUsed/>
    <w:rsid w:val="00674563"/>
    <w:rPr>
      <w:b/>
      <w:bCs/>
    </w:rPr>
  </w:style>
  <w:style w:type="character" w:customStyle="1" w:styleId="AssuntodocomentrioChar">
    <w:name w:val="Assunto do comentário Char"/>
    <w:basedOn w:val="TextodecomentrioChar"/>
    <w:link w:val="Assuntodocomentrio"/>
    <w:uiPriority w:val="99"/>
    <w:semiHidden/>
    <w:rsid w:val="00674563"/>
    <w:rPr>
      <w:b/>
      <w:bCs/>
      <w:sz w:val="20"/>
      <w:szCs w:val="20"/>
    </w:rPr>
  </w:style>
  <w:style w:type="character" w:customStyle="1" w:styleId="Ttulo1Char">
    <w:name w:val="Título 1 Char"/>
    <w:basedOn w:val="Fontepargpadro"/>
    <w:link w:val="Ttulo1"/>
    <w:uiPriority w:val="9"/>
    <w:rsid w:val="00594003"/>
    <w:rPr>
      <w:rFonts w:asciiTheme="majorHAnsi" w:eastAsiaTheme="majorEastAsia" w:hAnsiTheme="majorHAnsi" w:cstheme="majorBidi"/>
      <w:color w:val="0F4761" w:themeColor="accent1" w:themeShade="BF"/>
      <w:sz w:val="32"/>
      <w:szCs w:val="32"/>
    </w:rPr>
  </w:style>
  <w:style w:type="character" w:styleId="Meno">
    <w:name w:val="Mention"/>
    <w:basedOn w:val="Fontepargpadro"/>
    <w:uiPriority w:val="99"/>
    <w:unhideWhenUsed/>
    <w:rsid w:val="00594003"/>
    <w:rPr>
      <w:color w:val="2B579A"/>
      <w:shd w:val="clear" w:color="auto" w:fill="E6E6E6"/>
    </w:rPr>
  </w:style>
  <w:style w:type="paragraph" w:styleId="CabealhodoSumrio">
    <w:name w:val="TOC Heading"/>
    <w:basedOn w:val="Ttulo1"/>
    <w:next w:val="Normal"/>
    <w:uiPriority w:val="39"/>
    <w:unhideWhenUsed/>
    <w:qFormat/>
    <w:rsid w:val="00594003"/>
    <w:pPr>
      <w:outlineLvl w:val="9"/>
    </w:pPr>
    <w:rPr>
      <w:kern w:val="0"/>
      <w:lang w:eastAsia="pt-BR"/>
      <w14:ligatures w14:val="none"/>
    </w:rPr>
  </w:style>
  <w:style w:type="character" w:customStyle="1" w:styleId="eop">
    <w:name w:val="eop"/>
    <w:basedOn w:val="Fontepargpadro"/>
    <w:rsid w:val="3E722E3E"/>
  </w:style>
  <w:style w:type="table" w:styleId="Tabelacomgrade">
    <w:name w:val="Table Grid"/>
    <w:basedOn w:val="Tabela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93168C"/>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normaltextrun">
    <w:name w:val="normaltextrun"/>
    <w:basedOn w:val="Fontepargpadro"/>
    <w:rsid w:val="0093168C"/>
  </w:style>
  <w:style w:type="paragraph" w:styleId="Cabealho">
    <w:name w:val="header"/>
    <w:basedOn w:val="Normal"/>
    <w:link w:val="CabealhoChar"/>
    <w:uiPriority w:val="99"/>
    <w:unhideWhenUsed/>
    <w:rsid w:val="005D2AD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D2ADC"/>
  </w:style>
  <w:style w:type="paragraph" w:styleId="Rodap">
    <w:name w:val="footer"/>
    <w:basedOn w:val="Normal"/>
    <w:link w:val="RodapChar"/>
    <w:uiPriority w:val="99"/>
    <w:unhideWhenUsed/>
    <w:rsid w:val="005D2ADC"/>
    <w:pPr>
      <w:tabs>
        <w:tab w:val="center" w:pos="4252"/>
        <w:tab w:val="right" w:pos="8504"/>
      </w:tabs>
      <w:spacing w:after="0" w:line="240" w:lineRule="auto"/>
    </w:pPr>
  </w:style>
  <w:style w:type="character" w:customStyle="1" w:styleId="RodapChar">
    <w:name w:val="Rodapé Char"/>
    <w:basedOn w:val="Fontepargpadro"/>
    <w:link w:val="Rodap"/>
    <w:uiPriority w:val="99"/>
    <w:rsid w:val="005D2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943247">
      <w:bodyDiv w:val="1"/>
      <w:marLeft w:val="0"/>
      <w:marRight w:val="0"/>
      <w:marTop w:val="0"/>
      <w:marBottom w:val="0"/>
      <w:divBdr>
        <w:top w:val="none" w:sz="0" w:space="0" w:color="auto"/>
        <w:left w:val="none" w:sz="0" w:space="0" w:color="auto"/>
        <w:bottom w:val="none" w:sz="0" w:space="0" w:color="auto"/>
        <w:right w:val="none" w:sz="0" w:space="0" w:color="auto"/>
      </w:divBdr>
      <w:divsChild>
        <w:div w:id="1834567074">
          <w:marLeft w:val="0"/>
          <w:marRight w:val="0"/>
          <w:marTop w:val="0"/>
          <w:marBottom w:val="0"/>
          <w:divBdr>
            <w:top w:val="none" w:sz="0" w:space="0" w:color="auto"/>
            <w:left w:val="none" w:sz="0" w:space="0" w:color="auto"/>
            <w:bottom w:val="none" w:sz="0" w:space="0" w:color="auto"/>
            <w:right w:val="none" w:sz="0" w:space="0" w:color="auto"/>
          </w:divBdr>
        </w:div>
        <w:div w:id="109665687">
          <w:marLeft w:val="0"/>
          <w:marRight w:val="0"/>
          <w:marTop w:val="0"/>
          <w:marBottom w:val="0"/>
          <w:divBdr>
            <w:top w:val="none" w:sz="0" w:space="0" w:color="auto"/>
            <w:left w:val="none" w:sz="0" w:space="0" w:color="auto"/>
            <w:bottom w:val="none" w:sz="0" w:space="0" w:color="auto"/>
            <w:right w:val="none" w:sz="0" w:space="0" w:color="auto"/>
          </w:divBdr>
        </w:div>
      </w:divsChild>
    </w:div>
    <w:div w:id="228465503">
      <w:bodyDiv w:val="1"/>
      <w:marLeft w:val="0"/>
      <w:marRight w:val="0"/>
      <w:marTop w:val="0"/>
      <w:marBottom w:val="0"/>
      <w:divBdr>
        <w:top w:val="none" w:sz="0" w:space="0" w:color="auto"/>
        <w:left w:val="none" w:sz="0" w:space="0" w:color="auto"/>
        <w:bottom w:val="none" w:sz="0" w:space="0" w:color="auto"/>
        <w:right w:val="none" w:sz="0" w:space="0" w:color="auto"/>
      </w:divBdr>
      <w:divsChild>
        <w:div w:id="39596849">
          <w:marLeft w:val="0"/>
          <w:marRight w:val="0"/>
          <w:marTop w:val="0"/>
          <w:marBottom w:val="0"/>
          <w:divBdr>
            <w:top w:val="none" w:sz="0" w:space="0" w:color="auto"/>
            <w:left w:val="none" w:sz="0" w:space="0" w:color="auto"/>
            <w:bottom w:val="none" w:sz="0" w:space="0" w:color="auto"/>
            <w:right w:val="none" w:sz="0" w:space="0" w:color="auto"/>
          </w:divBdr>
        </w:div>
        <w:div w:id="128206480">
          <w:marLeft w:val="0"/>
          <w:marRight w:val="0"/>
          <w:marTop w:val="0"/>
          <w:marBottom w:val="0"/>
          <w:divBdr>
            <w:top w:val="none" w:sz="0" w:space="0" w:color="auto"/>
            <w:left w:val="none" w:sz="0" w:space="0" w:color="auto"/>
            <w:bottom w:val="none" w:sz="0" w:space="0" w:color="auto"/>
            <w:right w:val="none" w:sz="0" w:space="0" w:color="auto"/>
          </w:divBdr>
        </w:div>
        <w:div w:id="1988585276">
          <w:marLeft w:val="0"/>
          <w:marRight w:val="0"/>
          <w:marTop w:val="0"/>
          <w:marBottom w:val="0"/>
          <w:divBdr>
            <w:top w:val="none" w:sz="0" w:space="0" w:color="auto"/>
            <w:left w:val="none" w:sz="0" w:space="0" w:color="auto"/>
            <w:bottom w:val="none" w:sz="0" w:space="0" w:color="auto"/>
            <w:right w:val="none" w:sz="0" w:space="0" w:color="auto"/>
          </w:divBdr>
        </w:div>
      </w:divsChild>
    </w:div>
    <w:div w:id="413552196">
      <w:bodyDiv w:val="1"/>
      <w:marLeft w:val="0"/>
      <w:marRight w:val="0"/>
      <w:marTop w:val="0"/>
      <w:marBottom w:val="0"/>
      <w:divBdr>
        <w:top w:val="none" w:sz="0" w:space="0" w:color="auto"/>
        <w:left w:val="none" w:sz="0" w:space="0" w:color="auto"/>
        <w:bottom w:val="none" w:sz="0" w:space="0" w:color="auto"/>
        <w:right w:val="none" w:sz="0" w:space="0" w:color="auto"/>
      </w:divBdr>
    </w:div>
    <w:div w:id="429548598">
      <w:bodyDiv w:val="1"/>
      <w:marLeft w:val="0"/>
      <w:marRight w:val="0"/>
      <w:marTop w:val="0"/>
      <w:marBottom w:val="0"/>
      <w:divBdr>
        <w:top w:val="none" w:sz="0" w:space="0" w:color="auto"/>
        <w:left w:val="none" w:sz="0" w:space="0" w:color="auto"/>
        <w:bottom w:val="none" w:sz="0" w:space="0" w:color="auto"/>
        <w:right w:val="none" w:sz="0" w:space="0" w:color="auto"/>
      </w:divBdr>
    </w:div>
    <w:div w:id="463155978">
      <w:bodyDiv w:val="1"/>
      <w:marLeft w:val="0"/>
      <w:marRight w:val="0"/>
      <w:marTop w:val="0"/>
      <w:marBottom w:val="0"/>
      <w:divBdr>
        <w:top w:val="none" w:sz="0" w:space="0" w:color="auto"/>
        <w:left w:val="none" w:sz="0" w:space="0" w:color="auto"/>
        <w:bottom w:val="none" w:sz="0" w:space="0" w:color="auto"/>
        <w:right w:val="none" w:sz="0" w:space="0" w:color="auto"/>
      </w:divBdr>
      <w:divsChild>
        <w:div w:id="1075054209">
          <w:marLeft w:val="0"/>
          <w:marRight w:val="0"/>
          <w:marTop w:val="0"/>
          <w:marBottom w:val="0"/>
          <w:divBdr>
            <w:top w:val="none" w:sz="0" w:space="0" w:color="auto"/>
            <w:left w:val="none" w:sz="0" w:space="0" w:color="auto"/>
            <w:bottom w:val="none" w:sz="0" w:space="0" w:color="auto"/>
            <w:right w:val="none" w:sz="0" w:space="0" w:color="auto"/>
          </w:divBdr>
        </w:div>
        <w:div w:id="1508055670">
          <w:marLeft w:val="0"/>
          <w:marRight w:val="0"/>
          <w:marTop w:val="0"/>
          <w:marBottom w:val="0"/>
          <w:divBdr>
            <w:top w:val="none" w:sz="0" w:space="0" w:color="auto"/>
            <w:left w:val="none" w:sz="0" w:space="0" w:color="auto"/>
            <w:bottom w:val="none" w:sz="0" w:space="0" w:color="auto"/>
            <w:right w:val="none" w:sz="0" w:space="0" w:color="auto"/>
          </w:divBdr>
        </w:div>
      </w:divsChild>
    </w:div>
    <w:div w:id="835650474">
      <w:bodyDiv w:val="1"/>
      <w:marLeft w:val="0"/>
      <w:marRight w:val="0"/>
      <w:marTop w:val="0"/>
      <w:marBottom w:val="0"/>
      <w:divBdr>
        <w:top w:val="none" w:sz="0" w:space="0" w:color="auto"/>
        <w:left w:val="none" w:sz="0" w:space="0" w:color="auto"/>
        <w:bottom w:val="none" w:sz="0" w:space="0" w:color="auto"/>
        <w:right w:val="none" w:sz="0" w:space="0" w:color="auto"/>
      </w:divBdr>
      <w:divsChild>
        <w:div w:id="179780005">
          <w:marLeft w:val="0"/>
          <w:marRight w:val="0"/>
          <w:marTop w:val="0"/>
          <w:marBottom w:val="0"/>
          <w:divBdr>
            <w:top w:val="none" w:sz="0" w:space="0" w:color="auto"/>
            <w:left w:val="none" w:sz="0" w:space="0" w:color="auto"/>
            <w:bottom w:val="none" w:sz="0" w:space="0" w:color="auto"/>
            <w:right w:val="none" w:sz="0" w:space="0" w:color="auto"/>
          </w:divBdr>
        </w:div>
        <w:div w:id="228853752">
          <w:marLeft w:val="0"/>
          <w:marRight w:val="0"/>
          <w:marTop w:val="0"/>
          <w:marBottom w:val="0"/>
          <w:divBdr>
            <w:top w:val="none" w:sz="0" w:space="0" w:color="auto"/>
            <w:left w:val="none" w:sz="0" w:space="0" w:color="auto"/>
            <w:bottom w:val="none" w:sz="0" w:space="0" w:color="auto"/>
            <w:right w:val="none" w:sz="0" w:space="0" w:color="auto"/>
          </w:divBdr>
        </w:div>
        <w:div w:id="912279385">
          <w:marLeft w:val="0"/>
          <w:marRight w:val="0"/>
          <w:marTop w:val="0"/>
          <w:marBottom w:val="0"/>
          <w:divBdr>
            <w:top w:val="none" w:sz="0" w:space="0" w:color="auto"/>
            <w:left w:val="none" w:sz="0" w:space="0" w:color="auto"/>
            <w:bottom w:val="none" w:sz="0" w:space="0" w:color="auto"/>
            <w:right w:val="none" w:sz="0" w:space="0" w:color="auto"/>
          </w:divBdr>
        </w:div>
        <w:div w:id="1008408408">
          <w:marLeft w:val="0"/>
          <w:marRight w:val="0"/>
          <w:marTop w:val="0"/>
          <w:marBottom w:val="0"/>
          <w:divBdr>
            <w:top w:val="none" w:sz="0" w:space="0" w:color="auto"/>
            <w:left w:val="none" w:sz="0" w:space="0" w:color="auto"/>
            <w:bottom w:val="none" w:sz="0" w:space="0" w:color="auto"/>
            <w:right w:val="none" w:sz="0" w:space="0" w:color="auto"/>
          </w:divBdr>
        </w:div>
        <w:div w:id="1045447674">
          <w:marLeft w:val="0"/>
          <w:marRight w:val="0"/>
          <w:marTop w:val="0"/>
          <w:marBottom w:val="0"/>
          <w:divBdr>
            <w:top w:val="none" w:sz="0" w:space="0" w:color="auto"/>
            <w:left w:val="none" w:sz="0" w:space="0" w:color="auto"/>
            <w:bottom w:val="none" w:sz="0" w:space="0" w:color="auto"/>
            <w:right w:val="none" w:sz="0" w:space="0" w:color="auto"/>
          </w:divBdr>
        </w:div>
        <w:div w:id="1770806490">
          <w:marLeft w:val="0"/>
          <w:marRight w:val="0"/>
          <w:marTop w:val="0"/>
          <w:marBottom w:val="0"/>
          <w:divBdr>
            <w:top w:val="none" w:sz="0" w:space="0" w:color="auto"/>
            <w:left w:val="none" w:sz="0" w:space="0" w:color="auto"/>
            <w:bottom w:val="none" w:sz="0" w:space="0" w:color="auto"/>
            <w:right w:val="none" w:sz="0" w:space="0" w:color="auto"/>
          </w:divBdr>
        </w:div>
      </w:divsChild>
    </w:div>
    <w:div w:id="877549540">
      <w:bodyDiv w:val="1"/>
      <w:marLeft w:val="0"/>
      <w:marRight w:val="0"/>
      <w:marTop w:val="0"/>
      <w:marBottom w:val="0"/>
      <w:divBdr>
        <w:top w:val="none" w:sz="0" w:space="0" w:color="auto"/>
        <w:left w:val="none" w:sz="0" w:space="0" w:color="auto"/>
        <w:bottom w:val="none" w:sz="0" w:space="0" w:color="auto"/>
        <w:right w:val="none" w:sz="0" w:space="0" w:color="auto"/>
      </w:divBdr>
      <w:divsChild>
        <w:div w:id="60105201">
          <w:marLeft w:val="0"/>
          <w:marRight w:val="0"/>
          <w:marTop w:val="0"/>
          <w:marBottom w:val="0"/>
          <w:divBdr>
            <w:top w:val="none" w:sz="0" w:space="0" w:color="auto"/>
            <w:left w:val="none" w:sz="0" w:space="0" w:color="auto"/>
            <w:bottom w:val="none" w:sz="0" w:space="0" w:color="auto"/>
            <w:right w:val="none" w:sz="0" w:space="0" w:color="auto"/>
          </w:divBdr>
        </w:div>
        <w:div w:id="321856905">
          <w:marLeft w:val="0"/>
          <w:marRight w:val="0"/>
          <w:marTop w:val="0"/>
          <w:marBottom w:val="0"/>
          <w:divBdr>
            <w:top w:val="none" w:sz="0" w:space="0" w:color="auto"/>
            <w:left w:val="none" w:sz="0" w:space="0" w:color="auto"/>
            <w:bottom w:val="none" w:sz="0" w:space="0" w:color="auto"/>
            <w:right w:val="none" w:sz="0" w:space="0" w:color="auto"/>
          </w:divBdr>
        </w:div>
        <w:div w:id="626663071">
          <w:marLeft w:val="0"/>
          <w:marRight w:val="0"/>
          <w:marTop w:val="0"/>
          <w:marBottom w:val="0"/>
          <w:divBdr>
            <w:top w:val="none" w:sz="0" w:space="0" w:color="auto"/>
            <w:left w:val="none" w:sz="0" w:space="0" w:color="auto"/>
            <w:bottom w:val="none" w:sz="0" w:space="0" w:color="auto"/>
            <w:right w:val="none" w:sz="0" w:space="0" w:color="auto"/>
          </w:divBdr>
        </w:div>
        <w:div w:id="1274362319">
          <w:marLeft w:val="0"/>
          <w:marRight w:val="0"/>
          <w:marTop w:val="0"/>
          <w:marBottom w:val="0"/>
          <w:divBdr>
            <w:top w:val="none" w:sz="0" w:space="0" w:color="auto"/>
            <w:left w:val="none" w:sz="0" w:space="0" w:color="auto"/>
            <w:bottom w:val="none" w:sz="0" w:space="0" w:color="auto"/>
            <w:right w:val="none" w:sz="0" w:space="0" w:color="auto"/>
          </w:divBdr>
        </w:div>
        <w:div w:id="1662345267">
          <w:marLeft w:val="0"/>
          <w:marRight w:val="0"/>
          <w:marTop w:val="0"/>
          <w:marBottom w:val="0"/>
          <w:divBdr>
            <w:top w:val="none" w:sz="0" w:space="0" w:color="auto"/>
            <w:left w:val="none" w:sz="0" w:space="0" w:color="auto"/>
            <w:bottom w:val="none" w:sz="0" w:space="0" w:color="auto"/>
            <w:right w:val="none" w:sz="0" w:space="0" w:color="auto"/>
          </w:divBdr>
        </w:div>
      </w:divsChild>
    </w:div>
    <w:div w:id="923075322">
      <w:bodyDiv w:val="1"/>
      <w:marLeft w:val="0"/>
      <w:marRight w:val="0"/>
      <w:marTop w:val="0"/>
      <w:marBottom w:val="0"/>
      <w:divBdr>
        <w:top w:val="none" w:sz="0" w:space="0" w:color="auto"/>
        <w:left w:val="none" w:sz="0" w:space="0" w:color="auto"/>
        <w:bottom w:val="none" w:sz="0" w:space="0" w:color="auto"/>
        <w:right w:val="none" w:sz="0" w:space="0" w:color="auto"/>
      </w:divBdr>
    </w:div>
    <w:div w:id="937952879">
      <w:bodyDiv w:val="1"/>
      <w:marLeft w:val="0"/>
      <w:marRight w:val="0"/>
      <w:marTop w:val="0"/>
      <w:marBottom w:val="0"/>
      <w:divBdr>
        <w:top w:val="none" w:sz="0" w:space="0" w:color="auto"/>
        <w:left w:val="none" w:sz="0" w:space="0" w:color="auto"/>
        <w:bottom w:val="none" w:sz="0" w:space="0" w:color="auto"/>
        <w:right w:val="none" w:sz="0" w:space="0" w:color="auto"/>
      </w:divBdr>
    </w:div>
    <w:div w:id="939920295">
      <w:bodyDiv w:val="1"/>
      <w:marLeft w:val="0"/>
      <w:marRight w:val="0"/>
      <w:marTop w:val="0"/>
      <w:marBottom w:val="0"/>
      <w:divBdr>
        <w:top w:val="none" w:sz="0" w:space="0" w:color="auto"/>
        <w:left w:val="none" w:sz="0" w:space="0" w:color="auto"/>
        <w:bottom w:val="none" w:sz="0" w:space="0" w:color="auto"/>
        <w:right w:val="none" w:sz="0" w:space="0" w:color="auto"/>
      </w:divBdr>
    </w:div>
    <w:div w:id="1356299608">
      <w:bodyDiv w:val="1"/>
      <w:marLeft w:val="0"/>
      <w:marRight w:val="0"/>
      <w:marTop w:val="0"/>
      <w:marBottom w:val="0"/>
      <w:divBdr>
        <w:top w:val="none" w:sz="0" w:space="0" w:color="auto"/>
        <w:left w:val="none" w:sz="0" w:space="0" w:color="auto"/>
        <w:bottom w:val="none" w:sz="0" w:space="0" w:color="auto"/>
        <w:right w:val="none" w:sz="0" w:space="0" w:color="auto"/>
      </w:divBdr>
    </w:div>
    <w:div w:id="1364012461">
      <w:bodyDiv w:val="1"/>
      <w:marLeft w:val="0"/>
      <w:marRight w:val="0"/>
      <w:marTop w:val="0"/>
      <w:marBottom w:val="0"/>
      <w:divBdr>
        <w:top w:val="none" w:sz="0" w:space="0" w:color="auto"/>
        <w:left w:val="none" w:sz="0" w:space="0" w:color="auto"/>
        <w:bottom w:val="none" w:sz="0" w:space="0" w:color="auto"/>
        <w:right w:val="none" w:sz="0" w:space="0" w:color="auto"/>
      </w:divBdr>
      <w:divsChild>
        <w:div w:id="697125054">
          <w:marLeft w:val="0"/>
          <w:marRight w:val="0"/>
          <w:marTop w:val="0"/>
          <w:marBottom w:val="0"/>
          <w:divBdr>
            <w:top w:val="none" w:sz="0" w:space="0" w:color="auto"/>
            <w:left w:val="none" w:sz="0" w:space="0" w:color="auto"/>
            <w:bottom w:val="none" w:sz="0" w:space="0" w:color="auto"/>
            <w:right w:val="none" w:sz="0" w:space="0" w:color="auto"/>
          </w:divBdr>
        </w:div>
        <w:div w:id="1194460918">
          <w:marLeft w:val="0"/>
          <w:marRight w:val="0"/>
          <w:marTop w:val="0"/>
          <w:marBottom w:val="0"/>
          <w:divBdr>
            <w:top w:val="none" w:sz="0" w:space="0" w:color="auto"/>
            <w:left w:val="none" w:sz="0" w:space="0" w:color="auto"/>
            <w:bottom w:val="none" w:sz="0" w:space="0" w:color="auto"/>
            <w:right w:val="none" w:sz="0" w:space="0" w:color="auto"/>
          </w:divBdr>
        </w:div>
        <w:div w:id="654799736">
          <w:marLeft w:val="0"/>
          <w:marRight w:val="0"/>
          <w:marTop w:val="0"/>
          <w:marBottom w:val="0"/>
          <w:divBdr>
            <w:top w:val="none" w:sz="0" w:space="0" w:color="auto"/>
            <w:left w:val="none" w:sz="0" w:space="0" w:color="auto"/>
            <w:bottom w:val="none" w:sz="0" w:space="0" w:color="auto"/>
            <w:right w:val="none" w:sz="0" w:space="0" w:color="auto"/>
          </w:divBdr>
        </w:div>
        <w:div w:id="1895044583">
          <w:marLeft w:val="0"/>
          <w:marRight w:val="0"/>
          <w:marTop w:val="0"/>
          <w:marBottom w:val="0"/>
          <w:divBdr>
            <w:top w:val="none" w:sz="0" w:space="0" w:color="auto"/>
            <w:left w:val="none" w:sz="0" w:space="0" w:color="auto"/>
            <w:bottom w:val="none" w:sz="0" w:space="0" w:color="auto"/>
            <w:right w:val="none" w:sz="0" w:space="0" w:color="auto"/>
          </w:divBdr>
        </w:div>
      </w:divsChild>
    </w:div>
    <w:div w:id="1683825317">
      <w:bodyDiv w:val="1"/>
      <w:marLeft w:val="0"/>
      <w:marRight w:val="0"/>
      <w:marTop w:val="0"/>
      <w:marBottom w:val="0"/>
      <w:divBdr>
        <w:top w:val="none" w:sz="0" w:space="0" w:color="auto"/>
        <w:left w:val="none" w:sz="0" w:space="0" w:color="auto"/>
        <w:bottom w:val="none" w:sz="0" w:space="0" w:color="auto"/>
        <w:right w:val="none" w:sz="0" w:space="0" w:color="auto"/>
      </w:divBdr>
      <w:divsChild>
        <w:div w:id="219873666">
          <w:marLeft w:val="0"/>
          <w:marRight w:val="0"/>
          <w:marTop w:val="0"/>
          <w:marBottom w:val="0"/>
          <w:divBdr>
            <w:top w:val="none" w:sz="0" w:space="0" w:color="auto"/>
            <w:left w:val="none" w:sz="0" w:space="0" w:color="auto"/>
            <w:bottom w:val="none" w:sz="0" w:space="0" w:color="auto"/>
            <w:right w:val="none" w:sz="0" w:space="0" w:color="auto"/>
          </w:divBdr>
        </w:div>
        <w:div w:id="488642710">
          <w:marLeft w:val="0"/>
          <w:marRight w:val="0"/>
          <w:marTop w:val="0"/>
          <w:marBottom w:val="0"/>
          <w:divBdr>
            <w:top w:val="none" w:sz="0" w:space="0" w:color="auto"/>
            <w:left w:val="none" w:sz="0" w:space="0" w:color="auto"/>
            <w:bottom w:val="none" w:sz="0" w:space="0" w:color="auto"/>
            <w:right w:val="none" w:sz="0" w:space="0" w:color="auto"/>
          </w:divBdr>
        </w:div>
        <w:div w:id="1078989067">
          <w:marLeft w:val="0"/>
          <w:marRight w:val="0"/>
          <w:marTop w:val="0"/>
          <w:marBottom w:val="0"/>
          <w:divBdr>
            <w:top w:val="none" w:sz="0" w:space="0" w:color="auto"/>
            <w:left w:val="none" w:sz="0" w:space="0" w:color="auto"/>
            <w:bottom w:val="none" w:sz="0" w:space="0" w:color="auto"/>
            <w:right w:val="none" w:sz="0" w:space="0" w:color="auto"/>
          </w:divBdr>
        </w:div>
        <w:div w:id="1113866895">
          <w:marLeft w:val="0"/>
          <w:marRight w:val="0"/>
          <w:marTop w:val="0"/>
          <w:marBottom w:val="0"/>
          <w:divBdr>
            <w:top w:val="none" w:sz="0" w:space="0" w:color="auto"/>
            <w:left w:val="none" w:sz="0" w:space="0" w:color="auto"/>
            <w:bottom w:val="none" w:sz="0" w:space="0" w:color="auto"/>
            <w:right w:val="none" w:sz="0" w:space="0" w:color="auto"/>
          </w:divBdr>
        </w:div>
        <w:div w:id="1266383452">
          <w:marLeft w:val="0"/>
          <w:marRight w:val="0"/>
          <w:marTop w:val="0"/>
          <w:marBottom w:val="0"/>
          <w:divBdr>
            <w:top w:val="none" w:sz="0" w:space="0" w:color="auto"/>
            <w:left w:val="none" w:sz="0" w:space="0" w:color="auto"/>
            <w:bottom w:val="none" w:sz="0" w:space="0" w:color="auto"/>
            <w:right w:val="none" w:sz="0" w:space="0" w:color="auto"/>
          </w:divBdr>
        </w:div>
        <w:div w:id="1659920628">
          <w:marLeft w:val="0"/>
          <w:marRight w:val="0"/>
          <w:marTop w:val="0"/>
          <w:marBottom w:val="0"/>
          <w:divBdr>
            <w:top w:val="none" w:sz="0" w:space="0" w:color="auto"/>
            <w:left w:val="none" w:sz="0" w:space="0" w:color="auto"/>
            <w:bottom w:val="none" w:sz="0" w:space="0" w:color="auto"/>
            <w:right w:val="none" w:sz="0" w:space="0" w:color="auto"/>
          </w:divBdr>
        </w:div>
      </w:divsChild>
    </w:div>
    <w:div w:id="1740059147">
      <w:bodyDiv w:val="1"/>
      <w:marLeft w:val="0"/>
      <w:marRight w:val="0"/>
      <w:marTop w:val="0"/>
      <w:marBottom w:val="0"/>
      <w:divBdr>
        <w:top w:val="none" w:sz="0" w:space="0" w:color="auto"/>
        <w:left w:val="none" w:sz="0" w:space="0" w:color="auto"/>
        <w:bottom w:val="none" w:sz="0" w:space="0" w:color="auto"/>
        <w:right w:val="none" w:sz="0" w:space="0" w:color="auto"/>
      </w:divBdr>
      <w:divsChild>
        <w:div w:id="241648904">
          <w:marLeft w:val="0"/>
          <w:marRight w:val="0"/>
          <w:marTop w:val="0"/>
          <w:marBottom w:val="0"/>
          <w:divBdr>
            <w:top w:val="none" w:sz="0" w:space="0" w:color="auto"/>
            <w:left w:val="none" w:sz="0" w:space="0" w:color="auto"/>
            <w:bottom w:val="none" w:sz="0" w:space="0" w:color="auto"/>
            <w:right w:val="none" w:sz="0" w:space="0" w:color="auto"/>
          </w:divBdr>
        </w:div>
        <w:div w:id="540481414">
          <w:marLeft w:val="0"/>
          <w:marRight w:val="0"/>
          <w:marTop w:val="0"/>
          <w:marBottom w:val="0"/>
          <w:divBdr>
            <w:top w:val="none" w:sz="0" w:space="0" w:color="auto"/>
            <w:left w:val="none" w:sz="0" w:space="0" w:color="auto"/>
            <w:bottom w:val="none" w:sz="0" w:space="0" w:color="auto"/>
            <w:right w:val="none" w:sz="0" w:space="0" w:color="auto"/>
          </w:divBdr>
        </w:div>
        <w:div w:id="1378773445">
          <w:marLeft w:val="0"/>
          <w:marRight w:val="0"/>
          <w:marTop w:val="0"/>
          <w:marBottom w:val="0"/>
          <w:divBdr>
            <w:top w:val="none" w:sz="0" w:space="0" w:color="auto"/>
            <w:left w:val="none" w:sz="0" w:space="0" w:color="auto"/>
            <w:bottom w:val="none" w:sz="0" w:space="0" w:color="auto"/>
            <w:right w:val="none" w:sz="0" w:space="0" w:color="auto"/>
          </w:divBdr>
        </w:div>
        <w:div w:id="1676228836">
          <w:marLeft w:val="0"/>
          <w:marRight w:val="0"/>
          <w:marTop w:val="0"/>
          <w:marBottom w:val="0"/>
          <w:divBdr>
            <w:top w:val="none" w:sz="0" w:space="0" w:color="auto"/>
            <w:left w:val="none" w:sz="0" w:space="0" w:color="auto"/>
            <w:bottom w:val="none" w:sz="0" w:space="0" w:color="auto"/>
            <w:right w:val="none" w:sz="0" w:space="0" w:color="auto"/>
          </w:divBdr>
        </w:div>
        <w:div w:id="1774741030">
          <w:marLeft w:val="0"/>
          <w:marRight w:val="0"/>
          <w:marTop w:val="0"/>
          <w:marBottom w:val="0"/>
          <w:divBdr>
            <w:top w:val="none" w:sz="0" w:space="0" w:color="auto"/>
            <w:left w:val="none" w:sz="0" w:space="0" w:color="auto"/>
            <w:bottom w:val="none" w:sz="0" w:space="0" w:color="auto"/>
            <w:right w:val="none" w:sz="0" w:space="0" w:color="auto"/>
          </w:divBdr>
        </w:div>
      </w:divsChild>
    </w:div>
    <w:div w:id="1948733259">
      <w:bodyDiv w:val="1"/>
      <w:marLeft w:val="0"/>
      <w:marRight w:val="0"/>
      <w:marTop w:val="0"/>
      <w:marBottom w:val="0"/>
      <w:divBdr>
        <w:top w:val="none" w:sz="0" w:space="0" w:color="auto"/>
        <w:left w:val="none" w:sz="0" w:space="0" w:color="auto"/>
        <w:bottom w:val="none" w:sz="0" w:space="0" w:color="auto"/>
        <w:right w:val="none" w:sz="0" w:space="0" w:color="auto"/>
      </w:divBdr>
    </w:div>
    <w:div w:id="2097021142">
      <w:bodyDiv w:val="1"/>
      <w:marLeft w:val="0"/>
      <w:marRight w:val="0"/>
      <w:marTop w:val="0"/>
      <w:marBottom w:val="0"/>
      <w:divBdr>
        <w:top w:val="none" w:sz="0" w:space="0" w:color="auto"/>
        <w:left w:val="none" w:sz="0" w:space="0" w:color="auto"/>
        <w:bottom w:val="none" w:sz="0" w:space="0" w:color="auto"/>
        <w:right w:val="none" w:sz="0" w:space="0" w:color="auto"/>
      </w:divBdr>
    </w:div>
    <w:div w:id="2098018694">
      <w:bodyDiv w:val="1"/>
      <w:marLeft w:val="0"/>
      <w:marRight w:val="0"/>
      <w:marTop w:val="0"/>
      <w:marBottom w:val="0"/>
      <w:divBdr>
        <w:top w:val="none" w:sz="0" w:space="0" w:color="auto"/>
        <w:left w:val="none" w:sz="0" w:space="0" w:color="auto"/>
        <w:bottom w:val="none" w:sz="0" w:space="0" w:color="auto"/>
        <w:right w:val="none" w:sz="0" w:space="0" w:color="auto"/>
      </w:divBdr>
      <w:divsChild>
        <w:div w:id="71853176">
          <w:marLeft w:val="0"/>
          <w:marRight w:val="0"/>
          <w:marTop w:val="0"/>
          <w:marBottom w:val="0"/>
          <w:divBdr>
            <w:top w:val="none" w:sz="0" w:space="0" w:color="auto"/>
            <w:left w:val="none" w:sz="0" w:space="0" w:color="auto"/>
            <w:bottom w:val="none" w:sz="0" w:space="0" w:color="auto"/>
            <w:right w:val="none" w:sz="0" w:space="0" w:color="auto"/>
          </w:divBdr>
        </w:div>
        <w:div w:id="190610944">
          <w:marLeft w:val="0"/>
          <w:marRight w:val="0"/>
          <w:marTop w:val="0"/>
          <w:marBottom w:val="0"/>
          <w:divBdr>
            <w:top w:val="none" w:sz="0" w:space="0" w:color="auto"/>
            <w:left w:val="none" w:sz="0" w:space="0" w:color="auto"/>
            <w:bottom w:val="none" w:sz="0" w:space="0" w:color="auto"/>
            <w:right w:val="none" w:sz="0" w:space="0" w:color="auto"/>
          </w:divBdr>
          <w:divsChild>
            <w:div w:id="636692164">
              <w:marLeft w:val="0"/>
              <w:marRight w:val="0"/>
              <w:marTop w:val="0"/>
              <w:marBottom w:val="0"/>
              <w:divBdr>
                <w:top w:val="none" w:sz="0" w:space="0" w:color="auto"/>
                <w:left w:val="none" w:sz="0" w:space="0" w:color="auto"/>
                <w:bottom w:val="none" w:sz="0" w:space="0" w:color="auto"/>
                <w:right w:val="none" w:sz="0" w:space="0" w:color="auto"/>
              </w:divBdr>
            </w:div>
            <w:div w:id="695230704">
              <w:marLeft w:val="0"/>
              <w:marRight w:val="0"/>
              <w:marTop w:val="0"/>
              <w:marBottom w:val="0"/>
              <w:divBdr>
                <w:top w:val="none" w:sz="0" w:space="0" w:color="auto"/>
                <w:left w:val="none" w:sz="0" w:space="0" w:color="auto"/>
                <w:bottom w:val="none" w:sz="0" w:space="0" w:color="auto"/>
                <w:right w:val="none" w:sz="0" w:space="0" w:color="auto"/>
              </w:divBdr>
            </w:div>
            <w:div w:id="772238878">
              <w:marLeft w:val="0"/>
              <w:marRight w:val="0"/>
              <w:marTop w:val="0"/>
              <w:marBottom w:val="0"/>
              <w:divBdr>
                <w:top w:val="none" w:sz="0" w:space="0" w:color="auto"/>
                <w:left w:val="none" w:sz="0" w:space="0" w:color="auto"/>
                <w:bottom w:val="none" w:sz="0" w:space="0" w:color="auto"/>
                <w:right w:val="none" w:sz="0" w:space="0" w:color="auto"/>
              </w:divBdr>
            </w:div>
            <w:div w:id="867110518">
              <w:marLeft w:val="0"/>
              <w:marRight w:val="0"/>
              <w:marTop w:val="0"/>
              <w:marBottom w:val="0"/>
              <w:divBdr>
                <w:top w:val="none" w:sz="0" w:space="0" w:color="auto"/>
                <w:left w:val="none" w:sz="0" w:space="0" w:color="auto"/>
                <w:bottom w:val="none" w:sz="0" w:space="0" w:color="auto"/>
                <w:right w:val="none" w:sz="0" w:space="0" w:color="auto"/>
              </w:divBdr>
            </w:div>
            <w:div w:id="928349554">
              <w:marLeft w:val="0"/>
              <w:marRight w:val="0"/>
              <w:marTop w:val="0"/>
              <w:marBottom w:val="0"/>
              <w:divBdr>
                <w:top w:val="none" w:sz="0" w:space="0" w:color="auto"/>
                <w:left w:val="none" w:sz="0" w:space="0" w:color="auto"/>
                <w:bottom w:val="none" w:sz="0" w:space="0" w:color="auto"/>
                <w:right w:val="none" w:sz="0" w:space="0" w:color="auto"/>
              </w:divBdr>
            </w:div>
            <w:div w:id="1091468591">
              <w:marLeft w:val="0"/>
              <w:marRight w:val="0"/>
              <w:marTop w:val="0"/>
              <w:marBottom w:val="0"/>
              <w:divBdr>
                <w:top w:val="none" w:sz="0" w:space="0" w:color="auto"/>
                <w:left w:val="none" w:sz="0" w:space="0" w:color="auto"/>
                <w:bottom w:val="none" w:sz="0" w:space="0" w:color="auto"/>
                <w:right w:val="none" w:sz="0" w:space="0" w:color="auto"/>
              </w:divBdr>
            </w:div>
            <w:div w:id="1256354864">
              <w:marLeft w:val="0"/>
              <w:marRight w:val="0"/>
              <w:marTop w:val="0"/>
              <w:marBottom w:val="0"/>
              <w:divBdr>
                <w:top w:val="none" w:sz="0" w:space="0" w:color="auto"/>
                <w:left w:val="none" w:sz="0" w:space="0" w:color="auto"/>
                <w:bottom w:val="none" w:sz="0" w:space="0" w:color="auto"/>
                <w:right w:val="none" w:sz="0" w:space="0" w:color="auto"/>
              </w:divBdr>
            </w:div>
            <w:div w:id="189792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lanalto.gov.br/ccivil_03/_ato2023-2026/2023/decreto/D11453.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n.gov.br/en/web/dou/-/lei-n-14.903-de-27-de-junho-de-2024-568649644" TargetMode="External"/><Relationship Id="rId17" Type="http://schemas.openxmlformats.org/officeDocument/2006/relationships/hyperlink" Target="http://www.planalto.gov.br/ccivil_03/Constituicao/Constituicao.htm" TargetMode="External"/><Relationship Id="rId2" Type="http://schemas.openxmlformats.org/officeDocument/2006/relationships/customXml" Target="../customXml/item2.xml"/><Relationship Id="rId16" Type="http://schemas.openxmlformats.org/officeDocument/2006/relationships/hyperlink" Target="https://www.planalto.gov.br/ccivil_03/_Ato2015-2018/2015/Lei/L13146.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lanalto.gov.br/ccivil_03/_ato2019-2022/2022/lei/l14399.htm" TargetMode="External"/><Relationship Id="rId5" Type="http://schemas.openxmlformats.org/officeDocument/2006/relationships/numbering" Target="numbering.xml"/><Relationship Id="rId15" Type="http://schemas.openxmlformats.org/officeDocument/2006/relationships/hyperlink" Target="https://www.gov.br/cultura/pt-br/acesso-a-informacao/legislacao-e-normativas/instrucao-normativa-minc-no-10-de-28-de-dezembro-de-2023"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lanalto.gov.br/ccivil_03/_ato2023-2026/2023/decreto/D11740.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E29AE93B1FB54C94FFB0AC0F256343" ma:contentTypeVersion="14" ma:contentTypeDescription="Create a new document." ma:contentTypeScope="" ma:versionID="3487eafe80e2c4116e5aa923501ecef0">
  <xsd:schema xmlns:xsd="http://www.w3.org/2001/XMLSchema" xmlns:xs="http://www.w3.org/2001/XMLSchema" xmlns:p="http://schemas.microsoft.com/office/2006/metadata/properties" xmlns:ns2="40aec6fa-c5f6-4feb-b97b-386f8ea38896" xmlns:ns3="beaeb88b-723b-40d5-8941-7d7503f1ce4a" targetNamespace="http://schemas.microsoft.com/office/2006/metadata/properties" ma:root="true" ma:fieldsID="791c6999be33df5930a3e1bf3462d89a" ns2:_="" ns3:_="">
    <xsd:import namespace="40aec6fa-c5f6-4feb-b97b-386f8ea38896"/>
    <xsd:import namespace="beaeb88b-723b-40d5-8941-7d7503f1c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630f34-378a-4da1-9a9f-beef918449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558856-12f4-48e1-87fc-0f5a9f6d8187}" ma:internalName="TaxCatchAll" ma:showField="CatchAllData" ma:web="beaeb88b-723b-40d5-8941-7d7503f1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aec6fa-c5f6-4feb-b97b-386f8ea38896">
      <Terms xmlns="http://schemas.microsoft.com/office/infopath/2007/PartnerControls"/>
    </lcf76f155ced4ddcb4097134ff3c332f>
    <TaxCatchAll xmlns="beaeb88b-723b-40d5-8941-7d7503f1ce4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8E13C-7B0F-4B14-B8CC-9F9B3516B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8DC91B-B8CD-47EB-9C93-91E321DCE700}">
  <ds:schemaRefs>
    <ds:schemaRef ds:uri="http://schemas.microsoft.com/sharepoint/v3/contenttype/forms"/>
  </ds:schemaRefs>
</ds:datastoreItem>
</file>

<file path=customXml/itemProps3.xml><?xml version="1.0" encoding="utf-8"?>
<ds:datastoreItem xmlns:ds="http://schemas.openxmlformats.org/officeDocument/2006/customXml" ds:itemID="{3AB2FC34-5CA2-4003-A16C-96FF7843ECD9}">
  <ds:schemaRefs>
    <ds:schemaRef ds:uri="http://schemas.microsoft.com/office/2006/metadata/properties"/>
    <ds:schemaRef ds:uri="http://schemas.microsoft.com/office/infopath/2007/PartnerControls"/>
    <ds:schemaRef ds:uri="40aec6fa-c5f6-4feb-b97b-386f8ea38896"/>
    <ds:schemaRef ds:uri="beaeb88b-723b-40d5-8941-7d7503f1ce4a"/>
  </ds:schemaRefs>
</ds:datastoreItem>
</file>

<file path=customXml/itemProps4.xml><?xml version="1.0" encoding="utf-8"?>
<ds:datastoreItem xmlns:ds="http://schemas.openxmlformats.org/officeDocument/2006/customXml" ds:itemID="{EC2B4EFC-9609-446F-A64E-FB8B37E3B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16</Pages>
  <Words>5571</Words>
  <Characters>30085</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MTUR</Company>
  <LinksUpToDate>false</LinksUpToDate>
  <CharactersWithSpaces>35585</CharactersWithSpaces>
  <SharedDoc>false</SharedDoc>
  <HLinks>
    <vt:vector size="30" baseType="variant">
      <vt:variant>
        <vt:i4>2687044</vt:i4>
      </vt:variant>
      <vt:variant>
        <vt:i4>12</vt:i4>
      </vt:variant>
      <vt:variant>
        <vt:i4>0</vt:i4>
      </vt:variant>
      <vt:variant>
        <vt:i4>5</vt:i4>
      </vt:variant>
      <vt:variant>
        <vt:lpwstr>http://www.planalto.gov.br/ccivil_03/Constituicao/Constituicao.htm</vt:lpwstr>
      </vt:variant>
      <vt:variant>
        <vt:lpwstr>art3iv</vt:lpwstr>
      </vt:variant>
      <vt:variant>
        <vt:i4>6619235</vt:i4>
      </vt:variant>
      <vt:variant>
        <vt:i4>9</vt:i4>
      </vt:variant>
      <vt:variant>
        <vt:i4>0</vt:i4>
      </vt:variant>
      <vt:variant>
        <vt:i4>5</vt:i4>
      </vt:variant>
      <vt:variant>
        <vt:lpwstr>https://www.planalto.gov.br/ccivil_03/_Ato2015-2018/2015/Lei/L13146.htm</vt:lpwstr>
      </vt:variant>
      <vt:variant>
        <vt:lpwstr/>
      </vt:variant>
      <vt:variant>
        <vt:i4>6619243</vt:i4>
      </vt:variant>
      <vt:variant>
        <vt:i4>6</vt:i4>
      </vt:variant>
      <vt:variant>
        <vt:i4>0</vt:i4>
      </vt:variant>
      <vt:variant>
        <vt:i4>5</vt:i4>
      </vt:variant>
      <vt:variant>
        <vt:lpwstr>https://www.planalto.gov.br/ccivil_03/_ato2023-2026/2023/decreto/D11453.htm</vt:lpwstr>
      </vt:variant>
      <vt:variant>
        <vt:lpwstr/>
      </vt:variant>
      <vt:variant>
        <vt:i4>8323188</vt:i4>
      </vt:variant>
      <vt:variant>
        <vt:i4>3</vt:i4>
      </vt:variant>
      <vt:variant>
        <vt:i4>0</vt:i4>
      </vt:variant>
      <vt:variant>
        <vt:i4>5</vt:i4>
      </vt:variant>
      <vt:variant>
        <vt:lpwstr>https://www.planalto.gov.br/ccivil_03/_ato2023-2026/2023/decreto/D11740.htm</vt:lpwstr>
      </vt:variant>
      <vt:variant>
        <vt:lpwstr>:~:text=%C3%89%20obrigat%C3%B3ria%20a%20exibi%C3%A7%C3%A3o%20das,de%20a%C3%A7%C3%B5es%20relativas%20%C3%A0%20Pol%C3%ADtica%2C</vt:lpwstr>
      </vt:variant>
      <vt:variant>
        <vt:i4>3145835</vt:i4>
      </vt:variant>
      <vt:variant>
        <vt:i4>0</vt:i4>
      </vt:variant>
      <vt:variant>
        <vt:i4>0</vt:i4>
      </vt:variant>
      <vt:variant>
        <vt:i4>5</vt:i4>
      </vt:variant>
      <vt:variant>
        <vt:lpwstr>https://www.planalto.gov.br/ccivil_03/_ato2019-2022/2022/lei/l14399.htm</vt:lpwstr>
      </vt:variant>
      <vt:variant>
        <vt:lpwstr>:~:text=1%C2%BA%20Esta%20Lei%20institui%20a,acesso%20%C3%A0%20cultura%20no%20Brasil.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Laís Alves Valente</dc:creator>
  <cp:keywords/>
  <dc:description/>
  <cp:lastModifiedBy>Caroline Moreira de Oliveira Neves</cp:lastModifiedBy>
  <cp:revision>166</cp:revision>
  <cp:lastPrinted>2024-04-24T00:28:00Z</cp:lastPrinted>
  <dcterms:created xsi:type="dcterms:W3CDTF">2024-04-24T00:21:00Z</dcterms:created>
  <dcterms:modified xsi:type="dcterms:W3CDTF">2024-07-18T14:27:00Z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
  </property>
</Properties>
</file>