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267" w:rsidR="00A664FA" w:rsidP="00A664FA" w:rsidRDefault="00A664FA" w14:paraId="35FF9BEA" w14:textId="77777777">
      <w:pPr>
        <w:spacing w:before="240"/>
        <w:jc w:val="center"/>
        <w:rPr>
          <w:rFonts w:eastAsia="Calibri"/>
          <w:b/>
        </w:rPr>
      </w:pPr>
      <w:r w:rsidRPr="002F7267">
        <w:rPr>
          <w:rFonts w:eastAsia="Calibri"/>
          <w:b/>
        </w:rPr>
        <w:t>ESCOLAS LIVRES</w:t>
      </w:r>
    </w:p>
    <w:p w:rsidRPr="002F7267" w:rsidR="00A664FA" w:rsidP="00A664FA" w:rsidRDefault="00A664FA" w14:paraId="554F0F96" w14:textId="77777777">
      <w:pPr>
        <w:pStyle w:val="textocentralizado"/>
        <w:spacing w:before="120" w:beforeAutospacing="0" w:after="120" w:afterAutospacing="0"/>
        <w:ind w:left="120" w:right="120"/>
        <w:jc w:val="center"/>
        <w:rPr>
          <w:rStyle w:val="Forte"/>
          <w:rFonts w:ascii="Arial" w:hAnsi="Arial" w:cs="Arial"/>
          <w:color w:val="FF0000"/>
          <w:sz w:val="22"/>
          <w:szCs w:val="22"/>
        </w:rPr>
      </w:pPr>
      <w:bookmarkStart w:name="_Hlk138931536" w:id="0"/>
      <w:r w:rsidRPr="002F7267">
        <w:rPr>
          <w:rStyle w:val="Forte"/>
          <w:rFonts w:ascii="Arial" w:hAnsi="Arial" w:cs="Arial"/>
          <w:color w:val="FF0000"/>
          <w:sz w:val="22"/>
          <w:szCs w:val="22"/>
        </w:rPr>
        <w:t>Este documento é apenas um modelo que pode ser utilizado pelo ente público após adaptações à sua realidade local.</w:t>
      </w:r>
      <w:bookmarkEnd w:id="0"/>
    </w:p>
    <w:p w:rsidR="00A664FA" w:rsidP="00A664FA" w:rsidRDefault="00A664FA" w14:paraId="5515C5C2" w14:textId="77777777">
      <w:pPr>
        <w:pStyle w:val="textocentralizado"/>
        <w:spacing w:before="120" w:beforeAutospacing="0" w:after="120" w:afterAutospacing="0"/>
        <w:ind w:left="120" w:right="120"/>
        <w:jc w:val="center"/>
        <w:rPr>
          <w:rStyle w:val="Forte"/>
          <w:rFonts w:ascii="Arial" w:hAnsi="Arial" w:cs="Arial"/>
          <w:color w:val="FF0000"/>
          <w:sz w:val="22"/>
          <w:szCs w:val="22"/>
        </w:rPr>
      </w:pPr>
      <w:r w:rsidRPr="002F7267">
        <w:rPr>
          <w:rStyle w:val="Forte"/>
          <w:rFonts w:ascii="Arial" w:hAnsi="Arial" w:cs="Arial"/>
          <w:color w:val="FF0000"/>
          <w:sz w:val="22"/>
          <w:szCs w:val="22"/>
        </w:rPr>
        <w:t xml:space="preserve">É uma proposta voltada para </w:t>
      </w:r>
      <w:r>
        <w:rPr>
          <w:rStyle w:val="Forte"/>
          <w:rFonts w:ascii="Arial" w:hAnsi="Arial" w:cs="Arial"/>
          <w:color w:val="FF0000"/>
          <w:sz w:val="22"/>
          <w:szCs w:val="22"/>
        </w:rPr>
        <w:t>escolas de formação</w:t>
      </w:r>
      <w:r w:rsidRPr="002F7267">
        <w:rPr>
          <w:rStyle w:val="Forte"/>
          <w:rFonts w:ascii="Arial" w:hAnsi="Arial" w:cs="Arial"/>
          <w:color w:val="FF0000"/>
          <w:sz w:val="22"/>
          <w:szCs w:val="22"/>
        </w:rPr>
        <w:t xml:space="preserve">. Propostas semelhantes podem ser elaboradas pelo ente público </w:t>
      </w:r>
      <w:r>
        <w:rPr>
          <w:rStyle w:val="Forte"/>
          <w:rFonts w:ascii="Arial" w:hAnsi="Arial" w:cs="Arial"/>
          <w:color w:val="FF0000"/>
          <w:sz w:val="22"/>
          <w:szCs w:val="22"/>
        </w:rPr>
        <w:t xml:space="preserve">para </w:t>
      </w:r>
      <w:r w:rsidRPr="002F7267">
        <w:rPr>
          <w:rStyle w:val="Forte"/>
          <w:rFonts w:ascii="Arial" w:hAnsi="Arial" w:cs="Arial"/>
          <w:color w:val="FF0000"/>
          <w:sz w:val="22"/>
          <w:szCs w:val="22"/>
        </w:rPr>
        <w:t>diversos segmentos artísticos/culturais</w:t>
      </w:r>
      <w:r>
        <w:rPr>
          <w:rStyle w:val="Forte"/>
          <w:rFonts w:ascii="Arial" w:hAnsi="Arial" w:cs="Arial"/>
          <w:color w:val="FF0000"/>
          <w:sz w:val="22"/>
          <w:szCs w:val="22"/>
        </w:rPr>
        <w:t>.</w:t>
      </w:r>
    </w:p>
    <w:p w:rsidR="00A664FA" w:rsidP="00A664FA" w:rsidRDefault="00A664FA" w14:paraId="3DDEAF95" w14:textId="77777777">
      <w:pPr>
        <w:spacing w:before="120" w:line="240" w:lineRule="auto"/>
        <w:ind w:left="360"/>
        <w:jc w:val="both"/>
        <w:textAlignment w:val="baseline"/>
        <w:rPr>
          <w:rFonts w:ascii="Calibri" w:hAnsi="Calibri" w:eastAsia="Times New Roman" w:cs="Calibri"/>
          <w:b/>
          <w:bCs/>
          <w:color w:val="000000"/>
          <w:sz w:val="24"/>
          <w:szCs w:val="24"/>
        </w:rPr>
      </w:pPr>
    </w:p>
    <w:p w:rsidR="00A664FA" w:rsidP="00A664FA" w:rsidRDefault="00A664FA" w14:paraId="3DB7247D" w14:textId="77777777">
      <w:pPr>
        <w:spacing w:before="120" w:line="240" w:lineRule="auto"/>
        <w:ind w:left="360"/>
        <w:jc w:val="both"/>
        <w:textAlignment w:val="baseline"/>
        <w:rPr>
          <w:rFonts w:ascii="Calibri" w:hAnsi="Calibri" w:eastAsia="Times New Roman" w:cs="Calibri"/>
          <w:b/>
          <w:bCs/>
          <w:color w:val="000000"/>
          <w:sz w:val="24"/>
          <w:szCs w:val="24"/>
        </w:rPr>
      </w:pPr>
    </w:p>
    <w:p w:rsidRPr="00392798" w:rsidR="00A664FA" w:rsidP="00392798" w:rsidRDefault="00A664FA" w14:paraId="12DCBF95" w14:textId="2302CE75">
      <w:pPr>
        <w:spacing w:before="120" w:after="120" w:line="240" w:lineRule="auto"/>
        <w:ind w:right="120"/>
        <w:jc w:val="both"/>
        <w:rPr>
          <w:rFonts w:ascii="Calibri" w:hAnsi="Calibri" w:eastAsia="Times New Roman" w:cs="Calibri"/>
          <w:b/>
          <w:bCs/>
          <w:color w:val="000000"/>
          <w:sz w:val="24"/>
          <w:szCs w:val="24"/>
        </w:rPr>
      </w:pPr>
      <w:r w:rsidRPr="00392798">
        <w:rPr>
          <w:rFonts w:ascii="Calibri" w:hAnsi="Calibri" w:eastAsia="Times New Roman" w:cs="Calibri"/>
          <w:b/>
          <w:bCs/>
          <w:color w:val="000000"/>
          <w:sz w:val="24"/>
          <w:szCs w:val="24"/>
        </w:rPr>
        <w:t>POLÍTICA NACIONAL ALDIR BLANC DE FOMENTO À CULTURA</w:t>
      </w:r>
    </w:p>
    <w:p w:rsidRPr="00392798" w:rsidR="00A664FA" w:rsidP="00A664FA" w:rsidRDefault="00A664FA" w14:paraId="39AE7000" w14:textId="77777777">
      <w:pPr>
        <w:spacing w:before="120" w:after="120" w:line="240" w:lineRule="auto"/>
        <w:ind w:right="120"/>
        <w:jc w:val="both"/>
        <w:rPr>
          <w:rFonts w:ascii="Calibri" w:hAnsi="Calibri" w:eastAsia="Times New Roman" w:cs="Calibri"/>
          <w:color w:val="000000"/>
          <w:sz w:val="24"/>
          <w:szCs w:val="24"/>
        </w:rPr>
      </w:pPr>
      <w:r w:rsidRPr="00A664FA">
        <w:rPr>
          <w:rFonts w:ascii="Calibri" w:hAnsi="Calibri" w:eastAsia="Times New Roman" w:cs="Calibr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Pr="00392798" w:rsidR="00A664FA" w:rsidP="00A664FA" w:rsidRDefault="00A664FA" w14:paraId="740B84AB" w14:textId="77777777">
      <w:pPr>
        <w:spacing w:before="120" w:after="120" w:line="240" w:lineRule="auto"/>
        <w:ind w:right="120"/>
        <w:jc w:val="both"/>
        <w:rPr>
          <w:rFonts w:ascii="Calibri" w:hAnsi="Calibri" w:eastAsia="Times New Roman" w:cs="Calibri"/>
          <w:color w:val="000000"/>
          <w:sz w:val="24"/>
          <w:szCs w:val="24"/>
        </w:rPr>
      </w:pPr>
      <w:r w:rsidRPr="00A664FA">
        <w:rPr>
          <w:rFonts w:ascii="Calibri" w:hAnsi="Calibri" w:eastAsia="Times New Roman" w:cs="Calibri"/>
          <w:color w:val="000000"/>
          <w:sz w:val="24"/>
          <w:szCs w:val="24"/>
        </w:rPr>
        <w:t>As condições para a execução da PNAB foram criadas por meio do engajamento da sociedade e o presente edital destina-se a apoiar projetos apresentados pelos agentes culturais do </w:t>
      </w:r>
      <w:r w:rsidRPr="00392798">
        <w:rPr>
          <w:rFonts w:ascii="Calibri" w:hAnsi="Calibri" w:eastAsia="Times New Roman" w:cs="Calibri"/>
          <w:color w:val="000000"/>
          <w:sz w:val="24"/>
          <w:szCs w:val="24"/>
        </w:rPr>
        <w:t>[NOME DO ENTE].</w:t>
      </w:r>
    </w:p>
    <w:p w:rsidRPr="00392798" w:rsidR="00A664FA" w:rsidP="00A664FA" w:rsidRDefault="00A664FA" w14:paraId="78ED77B3" w14:textId="77777777">
      <w:pPr>
        <w:spacing w:before="120" w:after="120" w:line="240" w:lineRule="auto"/>
        <w:ind w:right="120"/>
        <w:jc w:val="both"/>
        <w:rPr>
          <w:rFonts w:ascii="Calibri" w:hAnsi="Calibri" w:eastAsia="Times New Roman" w:cs="Calibri"/>
          <w:color w:val="000000"/>
          <w:sz w:val="24"/>
          <w:szCs w:val="24"/>
        </w:rPr>
      </w:pPr>
      <w:r w:rsidRPr="00A664FA">
        <w:rPr>
          <w:rFonts w:ascii="Calibri" w:hAnsi="Calibri" w:eastAsia="Times New Roman" w:cs="Calibri"/>
          <w:color w:val="000000"/>
          <w:sz w:val="24"/>
          <w:szCs w:val="24"/>
        </w:rPr>
        <w:t>A PNAB é a maior política cultural da história do Brasil e uma oportunidade histórica de estruturar o sistema federativo de financiamento à cultura mediante os repasses da União aos Estados, Distrito Federal e Municípios de forma continuada.  </w:t>
      </w:r>
    </w:p>
    <w:p w:rsidRPr="00392798" w:rsidR="00A664FA" w:rsidP="00392798" w:rsidRDefault="00A664FA" w14:paraId="641BED80" w14:textId="2E90F6BE">
      <w:pPr>
        <w:spacing w:before="120" w:after="120" w:line="240" w:lineRule="auto"/>
        <w:ind w:right="120"/>
        <w:jc w:val="both"/>
        <w:rPr>
          <w:rFonts w:ascii="Calibri" w:hAnsi="Calibri" w:eastAsia="Times New Roman" w:cs="Calibri"/>
          <w:color w:val="000000"/>
          <w:sz w:val="24"/>
          <w:szCs w:val="24"/>
        </w:rPr>
      </w:pPr>
      <w:r w:rsidRPr="00A664FA">
        <w:rPr>
          <w:rFonts w:ascii="Calibri" w:hAnsi="Calibri" w:eastAsia="Times New Roman" w:cs="Calibri"/>
          <w:color w:val="000000"/>
          <w:sz w:val="24"/>
          <w:szCs w:val="24"/>
        </w:rPr>
        <w:t>Deste modo, o </w:t>
      </w:r>
      <w:r w:rsidRPr="00392798">
        <w:rPr>
          <w:rFonts w:ascii="Calibri" w:hAnsi="Calibri" w:eastAsia="Times New Roman" w:cs="Calibri"/>
          <w:color w:val="000000"/>
          <w:sz w:val="24"/>
          <w:szCs w:val="24"/>
        </w:rPr>
        <w:t>[NOME DO ÓRGÃO QUE PUBLICA O EDITAL]</w:t>
      </w:r>
      <w:r w:rsidRPr="00A664FA">
        <w:rPr>
          <w:rFonts w:ascii="Calibri" w:hAnsi="Calibri" w:eastAsia="Times New Roman" w:cs="Calibri"/>
          <w:color w:val="000000"/>
          <w:sz w:val="24"/>
          <w:szCs w:val="24"/>
        </w:rPr>
        <w:t xml:space="preserve"> torna público o presente edital elaborado com base na </w:t>
      </w:r>
      <w:hyperlink w:history="1" w:anchor=":~:text=1%C2%BA%20Esta%20Lei%20institui%20a,acesso%20%C3%A0%20cultura%20no%20Brasil." r:id="rId12">
        <w:r w:rsidRPr="00392798">
          <w:rPr>
            <w:rFonts w:ascii="Calibri" w:hAnsi="Calibri" w:eastAsia="Times New Roman" w:cs="Calibri"/>
            <w:color w:val="000000"/>
            <w:sz w:val="24"/>
            <w:szCs w:val="24"/>
          </w:rPr>
          <w:t>Lei</w:t>
        </w:r>
      </w:hyperlink>
      <w:r w:rsidRPr="00A664FA">
        <w:rPr>
          <w:rFonts w:ascii="Calibri" w:hAnsi="Calibri" w:eastAsia="Times New Roman" w:cs="Calibri"/>
          <w:color w:val="000000"/>
          <w:sz w:val="24"/>
          <w:szCs w:val="24"/>
        </w:rPr>
        <w:t xml:space="preserve"> nº 14.399/2022 (Lei PNAB), no </w:t>
      </w:r>
      <w:hyperlink w:history="1" w:anchor=":~:text=%C3%89%20obrigat%C3%B3ria%20a%20exibi%C3%A7%C3%A3o%20das,de%20a%C3%A7%C3%B5es%20relativas%20%C3%A0%20Pol%C3%ADtica%2C" r:id="rId13">
        <w:r w:rsidRPr="00392798">
          <w:rPr>
            <w:rFonts w:ascii="Calibri" w:hAnsi="Calibri" w:eastAsia="Times New Roman" w:cs="Calibri"/>
            <w:color w:val="000000"/>
            <w:sz w:val="24"/>
            <w:szCs w:val="24"/>
          </w:rPr>
          <w:t>Decreto</w:t>
        </w:r>
      </w:hyperlink>
      <w:r w:rsidRPr="00A664FA">
        <w:rPr>
          <w:rFonts w:ascii="Calibri" w:hAnsi="Calibri" w:eastAsia="Times New Roman" w:cs="Calibri"/>
          <w:color w:val="000000"/>
          <w:sz w:val="24"/>
          <w:szCs w:val="24"/>
        </w:rPr>
        <w:t xml:space="preserve"> nº 11.740/2023 (Decreto PNAB), no </w:t>
      </w:r>
      <w:hyperlink w:history="1" r:id="rId14">
        <w:r w:rsidRPr="00392798">
          <w:rPr>
            <w:rFonts w:ascii="Calibri" w:hAnsi="Calibri" w:eastAsia="Times New Roman" w:cs="Calibri"/>
            <w:color w:val="000000"/>
            <w:sz w:val="24"/>
            <w:szCs w:val="24"/>
          </w:rPr>
          <w:t>Decreto</w:t>
        </w:r>
      </w:hyperlink>
      <w:r w:rsidRPr="00A664FA">
        <w:rPr>
          <w:rFonts w:ascii="Calibri" w:hAnsi="Calibri" w:eastAsia="Times New Roman" w:cs="Calibri"/>
          <w:color w:val="000000"/>
          <w:sz w:val="24"/>
          <w:szCs w:val="24"/>
        </w:rPr>
        <w:t xml:space="preserve"> nº 11.453/2023 (Decreto de Fomento) e na Instrução Normativa MINC nº 10/2023 (IN PNAB de Ações Afirmativas e Acessibilidade).</w:t>
      </w:r>
    </w:p>
    <w:p w:rsidRPr="00392798" w:rsidR="007D5028" w:rsidP="00A664FA" w:rsidRDefault="007D5028" w14:paraId="129F5EF3" w14:textId="77777777">
      <w:pPr>
        <w:spacing w:before="120" w:after="120" w:line="240" w:lineRule="auto"/>
        <w:ind w:right="120"/>
        <w:jc w:val="both"/>
        <w:rPr>
          <w:rFonts w:ascii="Calibri" w:hAnsi="Calibri" w:eastAsia="Times New Roman" w:cs="Calibri"/>
          <w:color w:val="000000"/>
          <w:sz w:val="24"/>
          <w:szCs w:val="24"/>
        </w:rPr>
      </w:pPr>
    </w:p>
    <w:p w:rsidRPr="00392798" w:rsidR="00E014B1" w:rsidP="00392798" w:rsidRDefault="00E014B1" w14:paraId="1D03B2C0" w14:textId="15CB7FFA">
      <w:pPr>
        <w:spacing w:before="120" w:after="120" w:line="240" w:lineRule="auto"/>
        <w:ind w:right="120"/>
        <w:jc w:val="both"/>
        <w:rPr>
          <w:rFonts w:ascii="Calibri" w:hAnsi="Calibri" w:eastAsia="Times New Roman" w:cs="Calibri"/>
          <w:b/>
          <w:bCs/>
          <w:color w:val="000000"/>
          <w:sz w:val="24"/>
          <w:szCs w:val="24"/>
        </w:rPr>
      </w:pPr>
      <w:r w:rsidRPr="00392798">
        <w:rPr>
          <w:rFonts w:ascii="Calibri" w:hAnsi="Calibri" w:eastAsia="Times New Roman" w:cs="Calibri"/>
          <w:b/>
          <w:bCs/>
          <w:color w:val="000000"/>
          <w:sz w:val="24"/>
          <w:szCs w:val="24"/>
        </w:rPr>
        <w:t>INFORMAÇÕES GERAIS</w:t>
      </w:r>
    </w:p>
    <w:p w:rsidRPr="00392798" w:rsidR="00E014B1" w:rsidP="00A664FA" w:rsidRDefault="00E014B1" w14:paraId="1990C5FA" w14:textId="77777777">
      <w:pPr>
        <w:spacing w:before="120" w:after="120" w:line="240" w:lineRule="auto"/>
        <w:ind w:right="120"/>
        <w:jc w:val="both"/>
        <w:rPr>
          <w:rFonts w:ascii="Calibri" w:hAnsi="Calibri" w:eastAsia="Times New Roman" w:cs="Calibri"/>
          <w:color w:val="000000"/>
          <w:sz w:val="24"/>
          <w:szCs w:val="24"/>
        </w:rPr>
      </w:pPr>
    </w:p>
    <w:p w:rsidRPr="00392798" w:rsidR="00103A29" w:rsidP="00A664FA" w:rsidRDefault="007D5028" w14:paraId="664CD60D" w14:textId="649DBE6E">
      <w:pPr>
        <w:spacing w:before="120" w:after="120" w:line="240" w:lineRule="auto"/>
        <w:ind w:right="120"/>
        <w:jc w:val="both"/>
        <w:rPr>
          <w:rFonts w:ascii="Calibri" w:hAnsi="Calibri" w:eastAsia="Times New Roman" w:cs="Calibri"/>
          <w:b/>
          <w:bCs/>
          <w:color w:val="000000"/>
          <w:sz w:val="24"/>
          <w:szCs w:val="24"/>
        </w:rPr>
      </w:pPr>
      <w:r w:rsidRPr="00392798">
        <w:rPr>
          <w:rFonts w:ascii="Calibri" w:hAnsi="Calibri" w:eastAsia="Times New Roman" w:cs="Calibri"/>
          <w:b/>
          <w:bCs/>
          <w:color w:val="000000"/>
          <w:sz w:val="24"/>
          <w:szCs w:val="24"/>
        </w:rPr>
        <w:t>1.</w:t>
      </w:r>
      <w:r w:rsidRPr="00392798" w:rsidR="00103A29">
        <w:rPr>
          <w:rFonts w:ascii="Calibri" w:hAnsi="Calibri" w:eastAsia="Times New Roman" w:cs="Calibri"/>
          <w:b/>
          <w:bCs/>
          <w:color w:val="000000"/>
          <w:sz w:val="24"/>
          <w:szCs w:val="24"/>
        </w:rPr>
        <w:t>1. RECURSOS DO EDITAL</w:t>
      </w:r>
    </w:p>
    <w:p w:rsidRPr="00392798" w:rsidR="00394F9E" w:rsidP="00A664FA" w:rsidRDefault="00103A29" w14:paraId="38A67130" w14:textId="3C4DF11C">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color w:val="000000"/>
          <w:sz w:val="24"/>
          <w:szCs w:val="24"/>
        </w:rPr>
        <w:t xml:space="preserve">O presente edital possui valor total de R$ [XX] ([por extenso]) </w:t>
      </w:r>
    </w:p>
    <w:p w:rsidRPr="00392798" w:rsidR="007D5028" w:rsidP="00A664FA" w:rsidRDefault="007D5028" w14:paraId="754B4B89" w14:textId="77777777">
      <w:pPr>
        <w:spacing w:before="120" w:after="120" w:line="240" w:lineRule="auto"/>
        <w:ind w:right="120"/>
        <w:jc w:val="both"/>
        <w:rPr>
          <w:rFonts w:ascii="Calibri" w:hAnsi="Calibri" w:eastAsia="Times New Roman" w:cs="Calibri"/>
          <w:color w:val="000000"/>
          <w:sz w:val="24"/>
          <w:szCs w:val="24"/>
        </w:rPr>
      </w:pPr>
    </w:p>
    <w:p w:rsidRPr="00392798" w:rsidR="004E293A" w:rsidP="00A664FA" w:rsidRDefault="007D5028" w14:paraId="648624DF" w14:textId="0F911A33">
      <w:pPr>
        <w:spacing w:before="120" w:after="120" w:line="240" w:lineRule="auto"/>
        <w:ind w:right="120"/>
        <w:jc w:val="both"/>
        <w:rPr>
          <w:rFonts w:ascii="Calibri" w:hAnsi="Calibri" w:eastAsia="Times New Roman" w:cs="Calibri"/>
          <w:b/>
          <w:bCs/>
          <w:color w:val="000000"/>
          <w:sz w:val="24"/>
          <w:szCs w:val="24"/>
        </w:rPr>
      </w:pPr>
      <w:r w:rsidRPr="00392798">
        <w:rPr>
          <w:rFonts w:ascii="Calibri" w:hAnsi="Calibri" w:eastAsia="Times New Roman" w:cs="Calibri"/>
          <w:b/>
          <w:bCs/>
          <w:color w:val="000000"/>
          <w:sz w:val="24"/>
          <w:szCs w:val="24"/>
        </w:rPr>
        <w:t>1.</w:t>
      </w:r>
      <w:r w:rsidRPr="00392798" w:rsidR="00394F9E">
        <w:rPr>
          <w:rFonts w:ascii="Calibri" w:hAnsi="Calibri" w:eastAsia="Times New Roman" w:cs="Calibri"/>
          <w:b/>
          <w:bCs/>
          <w:color w:val="000000"/>
          <w:sz w:val="24"/>
          <w:szCs w:val="24"/>
        </w:rPr>
        <w:t xml:space="preserve">2. </w:t>
      </w:r>
      <w:r w:rsidRPr="00392798">
        <w:rPr>
          <w:rFonts w:ascii="Calibri" w:hAnsi="Calibri" w:eastAsia="Times New Roman" w:cs="Calibri"/>
          <w:b/>
          <w:bCs/>
          <w:color w:val="000000"/>
          <w:sz w:val="24"/>
          <w:szCs w:val="24"/>
        </w:rPr>
        <w:t>OBJETO DO EDITAL</w:t>
      </w:r>
    </w:p>
    <w:p w:rsidRPr="00392798" w:rsidR="00CE5E61" w:rsidP="00392798" w:rsidRDefault="00CE5E61" w14:paraId="7ACA9D1B" w14:textId="7C761AC4">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color w:val="000000"/>
          <w:sz w:val="24"/>
          <w:szCs w:val="24"/>
          <w:highlight w:val="yellow"/>
        </w:rPr>
        <w:t>[</w:t>
      </w:r>
      <w:r w:rsidRPr="00392798" w:rsidR="00C218B8">
        <w:rPr>
          <w:rFonts w:ascii="Calibri" w:hAnsi="Calibri" w:eastAsia="Times New Roman" w:cs="Calibri"/>
          <w:color w:val="000000"/>
          <w:sz w:val="24"/>
          <w:szCs w:val="24"/>
          <w:highlight w:val="yellow"/>
        </w:rPr>
        <w:t xml:space="preserve">ESTE É UM MODELO DE EDITAL DE </w:t>
      </w:r>
      <w:r w:rsidRPr="00392798" w:rsidR="002F7267">
        <w:rPr>
          <w:rFonts w:ascii="Calibri" w:hAnsi="Calibri" w:eastAsia="Times New Roman" w:cs="Calibri"/>
          <w:color w:val="000000"/>
          <w:sz w:val="24"/>
          <w:szCs w:val="24"/>
          <w:highlight w:val="yellow"/>
        </w:rPr>
        <w:t>ESCOLAS LIVRES</w:t>
      </w:r>
      <w:r w:rsidRPr="00392798" w:rsidR="00C218B8">
        <w:rPr>
          <w:rFonts w:ascii="Calibri" w:hAnsi="Calibri" w:eastAsia="Times New Roman" w:cs="Calibri"/>
          <w:color w:val="000000"/>
          <w:sz w:val="24"/>
          <w:szCs w:val="24"/>
          <w:highlight w:val="yellow"/>
        </w:rPr>
        <w:t>. O ESTADO/DF/MUNICÍPIO PODE ELABORAR EDITAIS DA FORMA COMO CONTEMPLAR MELHOR SUA REALIDADE LOCAL</w:t>
      </w:r>
      <w:r w:rsidRPr="00392798" w:rsidR="00DB2749">
        <w:rPr>
          <w:rFonts w:ascii="Calibri" w:hAnsi="Calibri" w:eastAsia="Times New Roman" w:cs="Calibri"/>
          <w:color w:val="000000"/>
          <w:sz w:val="24"/>
          <w:szCs w:val="24"/>
          <w:highlight w:val="yellow"/>
        </w:rPr>
        <w:t>]</w:t>
      </w:r>
    </w:p>
    <w:p w:rsidRPr="00392798" w:rsidR="002F7267" w:rsidP="00392798" w:rsidRDefault="002F7267" w14:paraId="2B5E3BE1" w14:textId="65265C27">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color w:val="000000"/>
          <w:sz w:val="24"/>
          <w:szCs w:val="24"/>
        </w:rPr>
        <w:t xml:space="preserve">O objeto deste edital é a seleção de propostas de formação continuada em arte, cultura e pensamento, desenvolvidas por pessoas físicas, pessoas jurídicas ou coletivos sem </w:t>
      </w:r>
      <w:r w:rsidRPr="00392798">
        <w:rPr>
          <w:rFonts w:ascii="Calibri" w:hAnsi="Calibri" w:eastAsia="Times New Roman" w:cs="Calibri"/>
          <w:color w:val="000000"/>
          <w:sz w:val="24"/>
          <w:szCs w:val="24"/>
          <w:highlight w:val="yellow"/>
        </w:rPr>
        <w:t>CNPJ [O ENTE PODE ESCOLHER QUAIS TIPOS DE AGENTES CULTURAIS PODEM PARTICIPAR DO EDITAL]</w:t>
      </w:r>
      <w:r w:rsidRPr="00392798">
        <w:rPr>
          <w:rFonts w:ascii="Calibri" w:hAnsi="Calibri" w:eastAsia="Times New Roman" w:cs="Calibri"/>
          <w:color w:val="000000"/>
          <w:sz w:val="24"/>
          <w:szCs w:val="24"/>
        </w:rPr>
        <w:t xml:space="preserve"> com experiência no campo cultural, relevância na elaboração de pensamento, </w:t>
      </w:r>
      <w:r w:rsidRPr="00392798">
        <w:rPr>
          <w:rFonts w:ascii="Calibri" w:hAnsi="Calibri" w:eastAsia="Times New Roman" w:cs="Calibri"/>
          <w:color w:val="000000"/>
          <w:sz w:val="24"/>
          <w:szCs w:val="24"/>
        </w:rPr>
        <w:t>produção estética, promoção de cidadania cultural e direitos humanos, promovendo assim a descentralização e democratização do acesso à formação em arte e cultura.</w:t>
      </w:r>
    </w:p>
    <w:p w:rsidRPr="00392798" w:rsidR="00394F9E" w:rsidP="00392798" w:rsidRDefault="00394F9E" w14:paraId="28799762" w14:textId="4CA6D11F">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color w:val="000000"/>
          <w:sz w:val="24"/>
          <w:szCs w:val="24"/>
        </w:rPr>
        <w:t>As propostas deverão se enquadrar em pelo menos um dos segmentos culturais, a seguir:</w:t>
      </w:r>
    </w:p>
    <w:p w:rsidRPr="00392798" w:rsidR="00394F9E" w:rsidP="00392798" w:rsidRDefault="00394F9E" w14:paraId="2BD9D46A" w14:textId="20552993">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7D5028">
        <w:rPr>
          <w:rFonts w:ascii="Calibri" w:hAnsi="Calibri" w:eastAsia="Times New Roman" w:cs="Calibri"/>
          <w:b/>
          <w:bCs/>
          <w:color w:val="000000"/>
          <w:sz w:val="24"/>
          <w:szCs w:val="24"/>
        </w:rPr>
        <w:t>.</w:t>
      </w:r>
      <w:r w:rsidRPr="00392798" w:rsidR="00392798">
        <w:rPr>
          <w:rFonts w:ascii="Calibri" w:hAnsi="Calibri" w:eastAsia="Times New Roman" w:cs="Calibri"/>
          <w:b/>
          <w:bCs/>
          <w:color w:val="000000"/>
          <w:sz w:val="24"/>
          <w:szCs w:val="24"/>
        </w:rPr>
        <w:t>2</w:t>
      </w:r>
      <w:r w:rsidRPr="00392798">
        <w:rPr>
          <w:rFonts w:ascii="Calibri" w:hAnsi="Calibri" w:eastAsia="Times New Roman" w:cs="Calibri"/>
          <w:b/>
          <w:bCs/>
          <w:color w:val="000000"/>
          <w:sz w:val="24"/>
          <w:szCs w:val="24"/>
        </w:rPr>
        <w:t>.1 Artes Visuais</w:t>
      </w:r>
      <w:r w:rsidRPr="00392798">
        <w:rPr>
          <w:rFonts w:ascii="Calibri" w:hAnsi="Calibri" w:eastAsia="Times New Roman" w:cs="Calibri"/>
          <w:color w:val="000000"/>
          <w:sz w:val="24"/>
          <w:szCs w:val="24"/>
        </w:rPr>
        <w:t xml:space="preserve"> (práticas educativas na área das artes visuais, ensino, oficinas, em todas as linguagens e gêneros das artes visuais (pintura, escultura, fotografia, desenho, gravura, artes gráficas, instalações, performances, intervenções urbanas, linguagens virtuais, entre outros);</w:t>
      </w:r>
    </w:p>
    <w:p w:rsidRPr="00392798" w:rsidR="00127462" w:rsidP="00392798" w:rsidRDefault="00394F9E" w14:paraId="531C890C" w14:textId="7B83DEA0">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 xml:space="preserve">2 </w:t>
      </w:r>
      <w:r w:rsidRPr="00392798" w:rsidR="00127462">
        <w:rPr>
          <w:rFonts w:ascii="Calibri" w:hAnsi="Calibri" w:eastAsia="Times New Roman" w:cs="Calibri"/>
          <w:b/>
          <w:bCs/>
          <w:color w:val="000000"/>
          <w:sz w:val="24"/>
          <w:szCs w:val="24"/>
        </w:rPr>
        <w:t>Teatro</w:t>
      </w:r>
      <w:r w:rsidRPr="00392798" w:rsidR="00127462">
        <w:rPr>
          <w:rFonts w:ascii="Calibri" w:hAnsi="Calibri" w:eastAsia="Times New Roman" w:cs="Calibri"/>
          <w:color w:val="000000"/>
          <w:sz w:val="24"/>
          <w:szCs w:val="24"/>
        </w:rPr>
        <w:t xml:space="preserve"> (práticas educativas, ensino, oficinas, em todas as </w:t>
      </w:r>
      <w:r w:rsidRPr="00392798" w:rsidR="00526316">
        <w:rPr>
          <w:rFonts w:ascii="Calibri" w:hAnsi="Calibri" w:eastAsia="Times New Roman" w:cs="Calibri"/>
          <w:color w:val="000000"/>
          <w:sz w:val="24"/>
          <w:szCs w:val="24"/>
        </w:rPr>
        <w:t>habilidades</w:t>
      </w:r>
      <w:r w:rsidRPr="00392798" w:rsidR="00127462">
        <w:rPr>
          <w:rFonts w:ascii="Calibri" w:hAnsi="Calibri" w:eastAsia="Times New Roman" w:cs="Calibri"/>
          <w:color w:val="000000"/>
          <w:sz w:val="24"/>
          <w:szCs w:val="24"/>
        </w:rPr>
        <w:t xml:space="preserve"> que constituem a linguagem teatral: </w:t>
      </w:r>
      <w:r w:rsidRPr="00392798" w:rsidR="00E9380F">
        <w:rPr>
          <w:rFonts w:ascii="Calibri" w:hAnsi="Calibri" w:eastAsia="Times New Roman" w:cs="Calibri"/>
          <w:color w:val="000000"/>
          <w:sz w:val="24"/>
          <w:szCs w:val="24"/>
        </w:rPr>
        <w:t xml:space="preserve">direção, </w:t>
      </w:r>
      <w:r w:rsidRPr="00392798" w:rsidR="00127462">
        <w:rPr>
          <w:rFonts w:ascii="Calibri" w:hAnsi="Calibri" w:eastAsia="Times New Roman" w:cs="Calibri"/>
          <w:color w:val="000000"/>
          <w:sz w:val="24"/>
          <w:szCs w:val="24"/>
        </w:rPr>
        <w:t xml:space="preserve">personagem, figurino, maquiagem, cenário, sonoplastia, iluminação e objetos de cena, entre outros). </w:t>
      </w:r>
    </w:p>
    <w:p w:rsidRPr="00392798" w:rsidR="00127462" w:rsidP="00392798" w:rsidRDefault="00127462" w14:paraId="5CCF1696" w14:textId="6BDA0AD9">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3 Dança</w:t>
      </w:r>
      <w:r w:rsidRPr="00392798">
        <w:rPr>
          <w:rFonts w:ascii="Calibri" w:hAnsi="Calibri" w:eastAsia="Times New Roman" w:cs="Calibri"/>
          <w:color w:val="000000"/>
          <w:sz w:val="24"/>
          <w:szCs w:val="24"/>
        </w:rPr>
        <w:t xml:space="preserve"> (práticas educativas, ensino, oficinas, em </w:t>
      </w:r>
      <w:r w:rsidRPr="00392798" w:rsidR="00526316">
        <w:rPr>
          <w:rFonts w:ascii="Calibri" w:hAnsi="Calibri" w:eastAsia="Times New Roman" w:cs="Calibri"/>
          <w:color w:val="000000"/>
          <w:sz w:val="24"/>
          <w:szCs w:val="24"/>
        </w:rPr>
        <w:t xml:space="preserve">todas as formas de expressividade da dança, como </w:t>
      </w:r>
      <w:r w:rsidRPr="00392798" w:rsidR="00E9380F">
        <w:rPr>
          <w:rFonts w:ascii="Calibri" w:hAnsi="Calibri" w:eastAsia="Times New Roman" w:cs="Calibri"/>
          <w:color w:val="000000"/>
          <w:sz w:val="24"/>
          <w:szCs w:val="24"/>
        </w:rPr>
        <w:t xml:space="preserve">criação, coreografia, improvisação, </w:t>
      </w:r>
      <w:r w:rsidRPr="00392798" w:rsidR="00526316">
        <w:rPr>
          <w:rFonts w:ascii="Calibri" w:hAnsi="Calibri" w:eastAsia="Times New Roman" w:cs="Calibri"/>
          <w:color w:val="000000"/>
          <w:sz w:val="24"/>
          <w:szCs w:val="24"/>
        </w:rPr>
        <w:t xml:space="preserve">performance, vídeo dança, entre outros aspectos relacionados). </w:t>
      </w:r>
    </w:p>
    <w:p w:rsidRPr="00392798" w:rsidR="00394F9E" w:rsidP="00392798" w:rsidRDefault="00127462" w14:paraId="5EB6C0B8" w14:textId="55FE233A">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4 Circo</w:t>
      </w:r>
      <w:r w:rsidRPr="00392798" w:rsidR="00394F9E">
        <w:rPr>
          <w:rFonts w:ascii="Calibri" w:hAnsi="Calibri" w:eastAsia="Times New Roman" w:cs="Calibri"/>
          <w:color w:val="000000"/>
          <w:sz w:val="24"/>
          <w:szCs w:val="24"/>
        </w:rPr>
        <w:t xml:space="preserve"> (práticas educativas </w:t>
      </w:r>
      <w:r w:rsidRPr="00392798" w:rsidR="00526316">
        <w:rPr>
          <w:rFonts w:ascii="Calibri" w:hAnsi="Calibri" w:eastAsia="Times New Roman" w:cs="Calibri"/>
          <w:color w:val="000000"/>
          <w:sz w:val="24"/>
          <w:szCs w:val="24"/>
        </w:rPr>
        <w:t>na área do circo, em todas as habilidades que constituem a linguagem do circo: o circo contemporâneo, tradicional e o novo circo, entre outros aspectos relacionados</w:t>
      </w:r>
      <w:proofErr w:type="gramStart"/>
      <w:r w:rsidRPr="00392798" w:rsidR="00526316">
        <w:rPr>
          <w:rFonts w:ascii="Calibri" w:hAnsi="Calibri" w:eastAsia="Times New Roman" w:cs="Calibri"/>
          <w:color w:val="000000"/>
          <w:sz w:val="24"/>
          <w:szCs w:val="24"/>
        </w:rPr>
        <w:t>);.</w:t>
      </w:r>
      <w:proofErr w:type="gramEnd"/>
    </w:p>
    <w:p w:rsidRPr="00392798" w:rsidR="00394F9E" w:rsidP="00392798" w:rsidRDefault="00394F9E" w14:paraId="240C475C" w14:textId="64F683CA">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5</w:t>
      </w:r>
      <w:r w:rsidRPr="00392798">
        <w:rPr>
          <w:rFonts w:ascii="Calibri" w:hAnsi="Calibri" w:eastAsia="Times New Roman" w:cs="Calibri"/>
          <w:b/>
          <w:bCs/>
          <w:color w:val="000000"/>
          <w:sz w:val="24"/>
          <w:szCs w:val="24"/>
        </w:rPr>
        <w:t xml:space="preserve"> Literatura</w:t>
      </w:r>
      <w:r w:rsidRPr="00392798">
        <w:rPr>
          <w:rFonts w:ascii="Calibri" w:hAnsi="Calibri" w:eastAsia="Times New Roman" w:cs="Calibri"/>
          <w:color w:val="000000"/>
          <w:sz w:val="24"/>
          <w:szCs w:val="24"/>
        </w:rPr>
        <w:t xml:space="preserve"> (práticas educativas na área da literatura, ensino, oficinas, em todos os estilos literários: conto, romance, crônica, poesia, cordel, histórias em quadrinhos, poesia visual, poesia virtual, </w:t>
      </w:r>
      <w:proofErr w:type="spellStart"/>
      <w:r w:rsidRPr="00392798" w:rsidR="00E9380F">
        <w:rPr>
          <w:rFonts w:ascii="Calibri" w:hAnsi="Calibri" w:eastAsia="Times New Roman" w:cs="Calibri"/>
          <w:color w:val="000000"/>
          <w:sz w:val="24"/>
          <w:szCs w:val="24"/>
        </w:rPr>
        <w:t>slam</w:t>
      </w:r>
      <w:proofErr w:type="spellEnd"/>
      <w:r w:rsidRPr="00392798" w:rsidR="00E9380F">
        <w:rPr>
          <w:rFonts w:ascii="Calibri" w:hAnsi="Calibri" w:eastAsia="Times New Roman" w:cs="Calibri"/>
          <w:color w:val="000000"/>
          <w:sz w:val="24"/>
          <w:szCs w:val="24"/>
        </w:rPr>
        <w:t xml:space="preserve">, </w:t>
      </w:r>
      <w:r w:rsidRPr="00392798">
        <w:rPr>
          <w:rFonts w:ascii="Calibri" w:hAnsi="Calibri" w:eastAsia="Times New Roman" w:cs="Calibri"/>
          <w:color w:val="000000"/>
          <w:sz w:val="24"/>
          <w:szCs w:val="24"/>
        </w:rPr>
        <w:t>entre outras);</w:t>
      </w:r>
    </w:p>
    <w:p w:rsidRPr="00392798" w:rsidR="00394F9E" w:rsidP="00392798" w:rsidRDefault="00394F9E" w14:paraId="061A5936" w14:textId="65942CBA">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6</w:t>
      </w:r>
      <w:r w:rsidRPr="00392798">
        <w:rPr>
          <w:rFonts w:ascii="Calibri" w:hAnsi="Calibri" w:eastAsia="Times New Roman" w:cs="Calibri"/>
          <w:b/>
          <w:bCs/>
          <w:color w:val="000000"/>
          <w:sz w:val="24"/>
          <w:szCs w:val="24"/>
        </w:rPr>
        <w:t xml:space="preserve"> Música</w:t>
      </w:r>
      <w:r w:rsidRPr="00392798">
        <w:rPr>
          <w:rFonts w:ascii="Calibri" w:hAnsi="Calibri" w:eastAsia="Times New Roman" w:cs="Calibri"/>
          <w:color w:val="000000"/>
          <w:sz w:val="24"/>
          <w:szCs w:val="24"/>
        </w:rPr>
        <w:t xml:space="preserve"> (práticas educativas na área da música, ensino, oficinas, oficinas, instrumentos musicais, gravação e registro sonoro /audiovisual e outras formas de criação, em todos os gêneros da música);</w:t>
      </w:r>
    </w:p>
    <w:p w:rsidRPr="00392798" w:rsidR="00394F9E" w:rsidP="00392798" w:rsidRDefault="00394F9E" w14:paraId="014AB1EF" w14:textId="7E94EA49">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7</w:t>
      </w:r>
      <w:r w:rsidRPr="00392798">
        <w:rPr>
          <w:rFonts w:ascii="Calibri" w:hAnsi="Calibri" w:eastAsia="Times New Roman" w:cs="Calibri"/>
          <w:b/>
          <w:bCs/>
          <w:color w:val="000000"/>
          <w:sz w:val="24"/>
          <w:szCs w:val="24"/>
        </w:rPr>
        <w:t xml:space="preserve"> Artesanato</w:t>
      </w:r>
      <w:r w:rsidRPr="00392798">
        <w:rPr>
          <w:rFonts w:ascii="Calibri" w:hAnsi="Calibri" w:eastAsia="Times New Roman" w:cs="Calibri"/>
          <w:color w:val="000000"/>
          <w:sz w:val="24"/>
          <w:szCs w:val="24"/>
        </w:rPr>
        <w:t xml:space="preserve"> (práticas educativas na área do artesanato, ensino, oficinas, em todos os tipos e gêneros do artesanato (barro, palha, madeira, sementes, metal, tecido, areia, vidro, papel reciclado, pintura, escultura, bordado, renda, vestuário, colagem, retalho, marchetaria, modelagem, entre outros);</w:t>
      </w:r>
    </w:p>
    <w:p w:rsidRPr="00392798" w:rsidR="00394F9E" w:rsidP="00392798" w:rsidRDefault="00394F9E" w14:paraId="2998E1B6" w14:textId="6B78D149">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8</w:t>
      </w:r>
      <w:r w:rsidRPr="00392798">
        <w:rPr>
          <w:rFonts w:ascii="Calibri" w:hAnsi="Calibri" w:eastAsia="Times New Roman" w:cs="Calibri"/>
          <w:b/>
          <w:bCs/>
          <w:color w:val="000000"/>
          <w:sz w:val="24"/>
          <w:szCs w:val="24"/>
        </w:rPr>
        <w:t xml:space="preserve"> Culturas Afro-brasileiras</w:t>
      </w:r>
      <w:r w:rsidRPr="00392798">
        <w:rPr>
          <w:rFonts w:ascii="Calibri" w:hAnsi="Calibri" w:eastAsia="Times New Roman" w:cs="Calibri"/>
          <w:color w:val="000000"/>
          <w:sz w:val="24"/>
          <w:szCs w:val="24"/>
        </w:rPr>
        <w:t xml:space="preserve"> (práticas educativas na área das culturas afro-brasileiras, ensino, oficinas, que propiciem o acesso à produção ou a valorização das culturas afro-brasileiras e suas expressões artísticas e culturais);</w:t>
      </w:r>
    </w:p>
    <w:p w:rsidRPr="00392798" w:rsidR="00394F9E" w:rsidP="00392798" w:rsidRDefault="00394F9E" w14:paraId="6917CC52" w14:textId="0025DC1A">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9</w:t>
      </w:r>
      <w:r w:rsidRPr="00392798">
        <w:rPr>
          <w:rFonts w:ascii="Calibri" w:hAnsi="Calibri" w:eastAsia="Times New Roman" w:cs="Calibri"/>
          <w:b/>
          <w:bCs/>
          <w:color w:val="000000"/>
          <w:sz w:val="24"/>
          <w:szCs w:val="24"/>
        </w:rPr>
        <w:t xml:space="preserve"> Culturas Populares</w:t>
      </w:r>
      <w:r w:rsidRPr="00392798">
        <w:rPr>
          <w:rFonts w:ascii="Calibri" w:hAnsi="Calibri" w:eastAsia="Times New Roman" w:cs="Calibri"/>
          <w:color w:val="000000"/>
          <w:sz w:val="24"/>
          <w:szCs w:val="24"/>
        </w:rPr>
        <w:t xml:space="preserve"> (práticas educativas na área das culturas populares, ensino, oficinas, que propiciem o acesso à produção ou a valorização das culturas populares e das expressões artísticas e culturais de artistas, mestres e guardiões de saberes e tradições populares, grupos, comunidades e segmentos sociais, em todas as linguagens e gêneros artísticos e culturais (obras de arte, novas manifestações artísticas populares, festas e tradições, folguedos e bailados, grupos de tradição popular, culinária tradicional, entre outros;</w:t>
      </w:r>
    </w:p>
    <w:p w:rsidRPr="00392798" w:rsidR="00394F9E" w:rsidP="00392798" w:rsidRDefault="00394F9E" w14:paraId="51065CE3" w14:textId="1E34A928">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 xml:space="preserve">10 </w:t>
      </w:r>
      <w:r w:rsidRPr="00392798">
        <w:rPr>
          <w:rFonts w:ascii="Calibri" w:hAnsi="Calibri" w:eastAsia="Times New Roman" w:cs="Calibri"/>
          <w:b/>
          <w:bCs/>
          <w:color w:val="000000"/>
          <w:sz w:val="24"/>
          <w:szCs w:val="24"/>
        </w:rPr>
        <w:t>Culturas Indígenas</w:t>
      </w:r>
      <w:r w:rsidRPr="00392798">
        <w:rPr>
          <w:rFonts w:ascii="Calibri" w:hAnsi="Calibri" w:eastAsia="Times New Roman" w:cs="Calibri"/>
          <w:color w:val="000000"/>
          <w:sz w:val="24"/>
          <w:szCs w:val="24"/>
        </w:rPr>
        <w:t xml:space="preserve"> (práticas educativas na área das culturas indígenas, ensino, oficinas, que propiciem o acesso à produção ou a valorização das culturas indígenas e das </w:t>
      </w:r>
      <w:r w:rsidRPr="00392798">
        <w:rPr>
          <w:rFonts w:ascii="Calibri" w:hAnsi="Calibri" w:eastAsia="Times New Roman" w:cs="Calibri"/>
          <w:color w:val="000000"/>
          <w:sz w:val="24"/>
          <w:szCs w:val="24"/>
        </w:rPr>
        <w:t>expressões artísticas e culturais de artistas, guardiões de saberes e tradições indígenas, grupos, comunidades e povos indígenas;</w:t>
      </w:r>
    </w:p>
    <w:p w:rsidRPr="00392798" w:rsidR="00020638" w:rsidP="00392798" w:rsidRDefault="00020638" w14:paraId="78B2B41C" w14:textId="79288DFA">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11. Patrimônio Cultural e Memória</w:t>
      </w:r>
      <w:r w:rsidRPr="00392798">
        <w:rPr>
          <w:rFonts w:ascii="Calibri" w:hAnsi="Calibri" w:eastAsia="Times New Roman" w:cs="Calibri"/>
          <w:color w:val="000000"/>
          <w:sz w:val="24"/>
          <w:szCs w:val="24"/>
        </w:rPr>
        <w:t xml:space="preserve"> (Práticas educativas na área do Patrimônio Cultural (material e imaterial) e da Memória, que estejam em diálogo com museus, sítios e edifícios de interesse histórico e cultural, como propostas de educação patrimonial, de teor artísticos culturais com temáticas ligadas aos bens patrimoniais, à formação de acervos, arquivos, entre outros.</w:t>
      </w:r>
    </w:p>
    <w:p w:rsidRPr="00392798" w:rsidR="00394F9E" w:rsidP="00392798" w:rsidRDefault="00394F9E" w14:paraId="7C26529E" w14:textId="6D34886D">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sidR="00526316">
        <w:rPr>
          <w:rFonts w:ascii="Calibri" w:hAnsi="Calibri" w:eastAsia="Times New Roman" w:cs="Calibri"/>
          <w:b/>
          <w:bCs/>
          <w:color w:val="000000"/>
          <w:sz w:val="24"/>
          <w:szCs w:val="24"/>
        </w:rPr>
        <w:t>11</w:t>
      </w:r>
      <w:r w:rsidRPr="00392798">
        <w:rPr>
          <w:rFonts w:ascii="Calibri" w:hAnsi="Calibri" w:eastAsia="Times New Roman" w:cs="Calibri"/>
          <w:b/>
          <w:bCs/>
          <w:color w:val="000000"/>
          <w:sz w:val="24"/>
          <w:szCs w:val="24"/>
        </w:rPr>
        <w:t xml:space="preserve"> Design</w:t>
      </w:r>
      <w:r w:rsidRPr="00392798">
        <w:rPr>
          <w:rFonts w:ascii="Calibri" w:hAnsi="Calibri" w:eastAsia="Times New Roman" w:cs="Calibri"/>
          <w:color w:val="000000"/>
          <w:sz w:val="24"/>
          <w:szCs w:val="24"/>
        </w:rPr>
        <w:t xml:space="preserve"> (práticas educativas na área do design, ensino, oficinas, que propiciem o acesso à proposta a ser realizada, em todas as linguagens e gêneros do design (mobiliário, interiores, ilustração, estamparia, </w:t>
      </w:r>
      <w:proofErr w:type="spellStart"/>
      <w:r w:rsidRPr="00392798">
        <w:rPr>
          <w:rFonts w:ascii="Calibri" w:hAnsi="Calibri" w:eastAsia="Times New Roman" w:cs="Calibri"/>
          <w:color w:val="000000"/>
          <w:sz w:val="24"/>
          <w:szCs w:val="24"/>
        </w:rPr>
        <w:t>web-design</w:t>
      </w:r>
      <w:proofErr w:type="spellEnd"/>
      <w:r w:rsidRPr="00392798">
        <w:rPr>
          <w:rFonts w:ascii="Calibri" w:hAnsi="Calibri" w:eastAsia="Times New Roman" w:cs="Calibri"/>
          <w:color w:val="000000"/>
          <w:sz w:val="24"/>
          <w:szCs w:val="24"/>
        </w:rPr>
        <w:t>, design de objetos, design gráfico, novas linguagens, acervos e catalogação, entre outros);</w:t>
      </w:r>
    </w:p>
    <w:p w:rsidRPr="00392798" w:rsidR="00316CC8" w:rsidP="00392798" w:rsidRDefault="00316CC8" w14:paraId="4F4EED5A" w14:textId="4B0D3631">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12 Jogos Eletrônicos</w:t>
      </w:r>
      <w:r w:rsidRPr="00392798">
        <w:rPr>
          <w:rFonts w:ascii="Calibri" w:hAnsi="Calibri" w:eastAsia="Times New Roman" w:cs="Calibri"/>
          <w:color w:val="000000"/>
          <w:sz w:val="24"/>
          <w:szCs w:val="24"/>
        </w:rPr>
        <w:t xml:space="preserve"> (práticas educativas na área de Jogos Eletrônicos, ensino, oficinas, desenvolvimento de conteúdos ou formatos lineares ou não, interativos ou não para qualquer plataforma fixa ou móvel, abrangendo todas as etapas do processo compreendidas entre a criação e a entrega, publicitário ou não publicitário); </w:t>
      </w:r>
    </w:p>
    <w:p w:rsidRPr="00392798" w:rsidR="00394F9E" w:rsidP="00392798" w:rsidRDefault="00394F9E" w14:paraId="653C75A7" w14:textId="699131A7">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1</w:t>
      </w:r>
      <w:r w:rsidRPr="00392798" w:rsidR="00526316">
        <w:rPr>
          <w:rFonts w:ascii="Calibri" w:hAnsi="Calibri" w:eastAsia="Times New Roman" w:cs="Calibri"/>
          <w:b/>
          <w:bCs/>
          <w:color w:val="000000"/>
          <w:sz w:val="24"/>
          <w:szCs w:val="24"/>
        </w:rPr>
        <w:t>2</w:t>
      </w:r>
      <w:r w:rsidRPr="00392798">
        <w:rPr>
          <w:rFonts w:ascii="Calibri" w:hAnsi="Calibri" w:eastAsia="Times New Roman" w:cs="Calibri"/>
          <w:b/>
          <w:bCs/>
          <w:color w:val="000000"/>
          <w:sz w:val="24"/>
          <w:szCs w:val="24"/>
        </w:rPr>
        <w:t xml:space="preserve"> Moda</w:t>
      </w:r>
      <w:r w:rsidRPr="00392798">
        <w:rPr>
          <w:rFonts w:ascii="Calibri" w:hAnsi="Calibri" w:eastAsia="Times New Roman" w:cs="Calibri"/>
          <w:color w:val="000000"/>
          <w:sz w:val="24"/>
          <w:szCs w:val="24"/>
        </w:rPr>
        <w:t xml:space="preserve"> (práticas educativas na área da moda, ensino, oficinas, que propiciem o acesso à proposta a ser realizada, em todas as linguagens e gêneros da moda (vestuário, figurinos, acessórios, fantasias, complementos, novos materiais, acervos e catalogação, entre outros);</w:t>
      </w:r>
    </w:p>
    <w:p w:rsidRPr="00392798" w:rsidR="00394F9E" w:rsidP="00392798" w:rsidRDefault="00394F9E" w14:paraId="5B7A640E" w14:textId="3D3D6425">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1</w:t>
      </w:r>
      <w:r w:rsidRPr="00392798" w:rsidR="00526316">
        <w:rPr>
          <w:rFonts w:ascii="Calibri" w:hAnsi="Calibri" w:eastAsia="Times New Roman" w:cs="Calibri"/>
          <w:b/>
          <w:bCs/>
          <w:color w:val="000000"/>
          <w:sz w:val="24"/>
          <w:szCs w:val="24"/>
        </w:rPr>
        <w:t>3</w:t>
      </w:r>
      <w:r w:rsidRPr="00392798">
        <w:rPr>
          <w:rFonts w:ascii="Calibri" w:hAnsi="Calibri" w:eastAsia="Times New Roman" w:cs="Calibri"/>
          <w:b/>
          <w:bCs/>
          <w:color w:val="000000"/>
          <w:sz w:val="24"/>
          <w:szCs w:val="24"/>
        </w:rPr>
        <w:t xml:space="preserve"> Gastronomia/Alimentação</w:t>
      </w:r>
      <w:r w:rsidRPr="00392798">
        <w:rPr>
          <w:rFonts w:ascii="Calibri" w:hAnsi="Calibri" w:eastAsia="Times New Roman" w:cs="Calibri"/>
          <w:color w:val="000000"/>
          <w:sz w:val="24"/>
          <w:szCs w:val="24"/>
        </w:rPr>
        <w:t xml:space="preserve"> (práticas educativas na área da gastronomia e alimentação, ensino, oficinas, protagonismo do reino vegetal, produtos de alimentação regionais, cozinha, serviços criativos de gastronomia, entre outros)</w:t>
      </w:r>
      <w:r w:rsidRPr="00392798" w:rsidR="00E9380F">
        <w:rPr>
          <w:rFonts w:ascii="Calibri" w:hAnsi="Calibri" w:eastAsia="Times New Roman" w:cs="Calibri"/>
          <w:color w:val="000000"/>
          <w:sz w:val="24"/>
          <w:szCs w:val="24"/>
        </w:rPr>
        <w:t>;</w:t>
      </w:r>
    </w:p>
    <w:p w:rsidRPr="00392798" w:rsidR="00E213CF" w:rsidP="00392798" w:rsidRDefault="00E9380F" w14:paraId="1BDD65D2" w14:textId="2F840B11">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 xml:space="preserve">14 </w:t>
      </w:r>
      <w:r w:rsidRPr="00392798" w:rsidR="003A2E3F">
        <w:rPr>
          <w:rFonts w:ascii="Calibri" w:hAnsi="Calibri" w:eastAsia="Times New Roman" w:cs="Calibri"/>
          <w:b/>
          <w:bCs/>
          <w:color w:val="000000"/>
          <w:sz w:val="24"/>
          <w:szCs w:val="24"/>
        </w:rPr>
        <w:t xml:space="preserve">Cultura </w:t>
      </w:r>
      <w:r w:rsidRPr="00392798">
        <w:rPr>
          <w:rFonts w:ascii="Calibri" w:hAnsi="Calibri" w:eastAsia="Times New Roman" w:cs="Calibri"/>
          <w:b/>
          <w:bCs/>
          <w:color w:val="000000"/>
          <w:sz w:val="24"/>
          <w:szCs w:val="24"/>
        </w:rPr>
        <w:t>do Campo</w:t>
      </w:r>
      <w:r w:rsidRPr="00392798" w:rsidR="00E213CF">
        <w:rPr>
          <w:rFonts w:ascii="Calibri" w:hAnsi="Calibri" w:eastAsia="Times New Roman" w:cs="Calibri"/>
          <w:color w:val="000000"/>
          <w:sz w:val="24"/>
          <w:szCs w:val="24"/>
        </w:rPr>
        <w:t xml:space="preserve"> (práticas </w:t>
      </w:r>
      <w:r w:rsidRPr="00392798" w:rsidR="00A45733">
        <w:rPr>
          <w:rFonts w:ascii="Calibri" w:hAnsi="Calibri" w:eastAsia="Times New Roman" w:cs="Calibri"/>
          <w:color w:val="000000"/>
          <w:sz w:val="24"/>
          <w:szCs w:val="24"/>
        </w:rPr>
        <w:t>socioeducativas</w:t>
      </w:r>
      <w:r w:rsidRPr="00392798" w:rsidR="00E213CF">
        <w:rPr>
          <w:rFonts w:ascii="Calibri" w:hAnsi="Calibri" w:eastAsia="Times New Roman" w:cs="Calibri"/>
          <w:color w:val="000000"/>
          <w:sz w:val="24"/>
          <w:szCs w:val="24"/>
        </w:rPr>
        <w:t xml:space="preserve"> que visem a cultura da população do campo e a sua valorização no que diz respeito aos territórios: assentamentos, agricultura familiar, comunidades quilombolas, ribeirinhos, pescadores, extrativistas, no seu sentido mobilizador através ações culturais para o desenvolvimento sustentável destes territórios) </w:t>
      </w:r>
    </w:p>
    <w:p w:rsidRPr="00392798" w:rsidR="002F7267" w:rsidP="00392798" w:rsidRDefault="002F7267" w14:paraId="7BE5E193" w14:textId="3559415F">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1.</w:t>
      </w:r>
      <w:r w:rsidRPr="00392798" w:rsidR="00392798">
        <w:rPr>
          <w:rFonts w:ascii="Calibri" w:hAnsi="Calibri" w:eastAsia="Times New Roman" w:cs="Calibri"/>
          <w:b/>
          <w:bCs/>
          <w:color w:val="000000"/>
          <w:sz w:val="24"/>
          <w:szCs w:val="24"/>
        </w:rPr>
        <w:t>2</w:t>
      </w:r>
      <w:r w:rsidRPr="00392798" w:rsidR="007D5028">
        <w:rPr>
          <w:rFonts w:ascii="Calibri" w:hAnsi="Calibri" w:eastAsia="Times New Roman" w:cs="Calibri"/>
          <w:b/>
          <w:bCs/>
          <w:color w:val="000000"/>
          <w:sz w:val="24"/>
          <w:szCs w:val="24"/>
        </w:rPr>
        <w:t>.</w:t>
      </w:r>
      <w:r w:rsidRPr="00392798">
        <w:rPr>
          <w:rFonts w:ascii="Calibri" w:hAnsi="Calibri" w:eastAsia="Times New Roman" w:cs="Calibri"/>
          <w:b/>
          <w:bCs/>
          <w:color w:val="000000"/>
          <w:sz w:val="24"/>
          <w:szCs w:val="24"/>
        </w:rPr>
        <w:t>1</w:t>
      </w:r>
      <w:r w:rsidRPr="00392798" w:rsidR="007D5028">
        <w:rPr>
          <w:rFonts w:ascii="Calibri" w:hAnsi="Calibri" w:eastAsia="Times New Roman" w:cs="Calibri"/>
          <w:b/>
          <w:bCs/>
          <w:color w:val="000000"/>
          <w:sz w:val="24"/>
          <w:szCs w:val="24"/>
        </w:rPr>
        <w:t>5</w:t>
      </w:r>
      <w:r w:rsidRPr="00392798">
        <w:rPr>
          <w:rFonts w:ascii="Calibri" w:hAnsi="Calibri" w:eastAsia="Times New Roman" w:cs="Calibri"/>
          <w:b/>
          <w:bCs/>
          <w:color w:val="000000"/>
          <w:sz w:val="24"/>
          <w:szCs w:val="24"/>
        </w:rPr>
        <w:t xml:space="preserve"> Artes Integradas</w:t>
      </w:r>
      <w:r w:rsidRPr="00392798">
        <w:rPr>
          <w:rFonts w:ascii="Calibri" w:hAnsi="Calibri" w:eastAsia="Times New Roman" w:cs="Calibri"/>
          <w:color w:val="000000"/>
          <w:sz w:val="24"/>
          <w:szCs w:val="24"/>
        </w:rPr>
        <w:t xml:space="preserve"> (ações que não se enquadrem nas áreas anteriores ou que contemplem mais de uma área artística na mesma proposta)</w:t>
      </w:r>
    </w:p>
    <w:p w:rsidR="00392798" w:rsidP="00392798" w:rsidRDefault="00392798" w14:paraId="3E6EA7E4" w14:textId="6AF0400C">
      <w:pPr>
        <w:pStyle w:val="textojustificado"/>
        <w:spacing w:before="120" w:beforeAutospacing="0" w:after="120" w:afterAutospacing="0"/>
        <w:ind w:right="120"/>
        <w:jc w:val="both"/>
        <w:rPr>
          <w:rStyle w:val="Forte"/>
          <w:rFonts w:ascii="Calibri" w:hAnsi="Calibri" w:cs="Calibri"/>
          <w:color w:val="000000"/>
          <w:sz w:val="27"/>
          <w:szCs w:val="27"/>
        </w:rPr>
      </w:pPr>
      <w:r>
        <w:rPr>
          <w:rStyle w:val="Forte"/>
          <w:rFonts w:ascii="Calibri" w:hAnsi="Calibri" w:cs="Calibri"/>
          <w:color w:val="000000"/>
          <w:sz w:val="27"/>
          <w:szCs w:val="27"/>
        </w:rPr>
        <w:t>1.4. INTEGRAÇÃO À REDE NACIONAL DAS ESCOLAS LIVRES DA CULTURA</w:t>
      </w:r>
    </w:p>
    <w:p w:rsidRPr="00392798" w:rsidR="007D5028" w:rsidP="00392798" w:rsidRDefault="00392798" w14:paraId="18CA21D2" w14:textId="5C557774">
      <w:pPr>
        <w:spacing w:before="120" w:after="120" w:line="240" w:lineRule="auto"/>
        <w:ind w:right="120"/>
        <w:jc w:val="both"/>
        <w:rPr>
          <w:rFonts w:ascii="Calibri" w:hAnsi="Calibri" w:eastAsia="Times New Roman" w:cs="Calibri"/>
          <w:color w:val="000000"/>
          <w:sz w:val="24"/>
          <w:szCs w:val="24"/>
        </w:rPr>
      </w:pPr>
      <w:r w:rsidRPr="00392798">
        <w:rPr>
          <w:rFonts w:ascii="Calibri" w:hAnsi="Calibri" w:eastAsia="Times New Roman" w:cs="Calibri"/>
          <w:color w:val="000000"/>
          <w:sz w:val="24"/>
          <w:szCs w:val="24"/>
        </w:rPr>
        <w:t>As instituições selecionadas comprometem-se a atualizar informações, bem como receber visitas técnicas, participar de pesquisas, integrar a Rede Nacional das Escolas Livres da Cultura, estar presentes em reuniões, no Encontro Nacional da Rede e outras atividades destinadas ao acompanhamento e avaliação de resultados da proposta apoiada.</w:t>
      </w:r>
    </w:p>
    <w:p w:rsidR="00A664FA" w:rsidP="00A664FA" w:rsidRDefault="007D5028" w14:paraId="7C58AF69" w14:textId="00E62946">
      <w:pPr>
        <w:pStyle w:val="textojustificado"/>
        <w:spacing w:before="120" w:beforeAutospacing="0" w:after="120" w:afterAutospacing="0"/>
        <w:ind w:right="120"/>
        <w:jc w:val="both"/>
        <w:rPr>
          <w:rFonts w:ascii="Calibri" w:hAnsi="Calibri" w:cs="Calibri"/>
          <w:color w:val="000000"/>
          <w:sz w:val="27"/>
          <w:szCs w:val="27"/>
        </w:rPr>
      </w:pPr>
      <w:r>
        <w:rPr>
          <w:rStyle w:val="Forte"/>
          <w:rFonts w:ascii="Calibri" w:hAnsi="Calibri" w:cs="Calibri"/>
          <w:color w:val="000000"/>
          <w:sz w:val="27"/>
          <w:szCs w:val="27"/>
        </w:rPr>
        <w:t>1.4</w:t>
      </w:r>
      <w:r w:rsidR="00A664FA">
        <w:rPr>
          <w:rStyle w:val="Forte"/>
          <w:rFonts w:ascii="Calibri" w:hAnsi="Calibri" w:cs="Calibri"/>
          <w:color w:val="000000"/>
          <w:sz w:val="27"/>
          <w:szCs w:val="27"/>
        </w:rPr>
        <w:t>. VALORES</w:t>
      </w:r>
    </w:p>
    <w:p w:rsidRPr="00392798" w:rsidR="00392798" w:rsidP="00392798" w:rsidRDefault="00392798" w14:paraId="57C7B3AA" w14:textId="13C23990">
      <w:pPr>
        <w:spacing w:before="120" w:after="120" w:line="240" w:lineRule="auto"/>
        <w:ind w:right="120"/>
        <w:jc w:val="both"/>
        <w:rPr>
          <w:rFonts w:ascii="Times New Roman" w:hAnsi="Times New Roman" w:eastAsia="Times New Roman" w:cs="Times New Roman"/>
          <w:sz w:val="24"/>
          <w:szCs w:val="24"/>
        </w:rPr>
      </w:pPr>
      <w:r w:rsidRPr="00392798">
        <w:rPr>
          <w:rFonts w:ascii="Calibri" w:hAnsi="Calibri" w:eastAsia="Times New Roman" w:cs="Calibri"/>
          <w:color w:val="000000"/>
          <w:sz w:val="24"/>
          <w:szCs w:val="24"/>
        </w:rPr>
        <w:t>Cada projeto receberá o valor</w:t>
      </w:r>
      <w:r>
        <w:rPr>
          <w:rFonts w:ascii="Calibri" w:hAnsi="Calibri" w:eastAsia="Times New Roman" w:cs="Calibri"/>
          <w:color w:val="000000"/>
          <w:sz w:val="24"/>
          <w:szCs w:val="24"/>
        </w:rPr>
        <w:t xml:space="preserve"> de </w:t>
      </w:r>
      <w:r w:rsidRPr="00392798">
        <w:rPr>
          <w:rFonts w:ascii="Calibri" w:hAnsi="Calibri" w:eastAsia="Times New Roman" w:cs="Calibri"/>
          <w:color w:val="FF0000"/>
          <w:sz w:val="24"/>
          <w:szCs w:val="24"/>
        </w:rPr>
        <w:t xml:space="preserve">R$   </w:t>
      </w:r>
    </w:p>
    <w:p w:rsidRPr="00392798" w:rsidR="00392798" w:rsidP="00392798" w:rsidRDefault="00392798" w14:paraId="234469F6" w14:textId="77777777">
      <w:pPr>
        <w:spacing w:before="120" w:after="120" w:line="240" w:lineRule="auto"/>
        <w:ind w:right="120"/>
        <w:jc w:val="both"/>
        <w:rPr>
          <w:rFonts w:ascii="Times New Roman" w:hAnsi="Times New Roman" w:eastAsia="Times New Roman" w:cs="Times New Roman"/>
          <w:sz w:val="24"/>
          <w:szCs w:val="24"/>
        </w:rPr>
      </w:pPr>
      <w:r w:rsidRPr="00392798">
        <w:rPr>
          <w:rFonts w:ascii="Calibri" w:hAnsi="Calibri" w:eastAsia="Times New Roman" w:cs="Calibri"/>
          <w:color w:val="000000"/>
          <w:sz w:val="24"/>
          <w:szCs w:val="24"/>
        </w:rPr>
        <w:t xml:space="preserve">O valor total deste edital é de </w:t>
      </w:r>
      <w:r w:rsidRPr="00392798">
        <w:rPr>
          <w:rFonts w:ascii="Calibri" w:hAnsi="Calibri" w:eastAsia="Times New Roman" w:cs="Calibri"/>
          <w:color w:val="FF0000"/>
          <w:sz w:val="24"/>
          <w:szCs w:val="24"/>
        </w:rPr>
        <w:t>R$</w:t>
      </w:r>
    </w:p>
    <w:p w:rsidRPr="00392798" w:rsidR="00392798" w:rsidP="00392798" w:rsidRDefault="00392798" w14:paraId="12A1B6BF" w14:textId="77777777">
      <w:pPr>
        <w:spacing w:before="120" w:after="120" w:line="240" w:lineRule="auto"/>
        <w:ind w:right="120"/>
        <w:jc w:val="both"/>
        <w:rPr>
          <w:rFonts w:ascii="Times New Roman" w:hAnsi="Times New Roman" w:eastAsia="Times New Roman" w:cs="Times New Roman"/>
          <w:sz w:val="24"/>
          <w:szCs w:val="24"/>
        </w:rPr>
      </w:pPr>
      <w:r w:rsidRPr="00392798">
        <w:rPr>
          <w:rFonts w:ascii="Calibri" w:hAnsi="Calibri" w:eastAsia="Times New Roman" w:cs="Calibri"/>
          <w:color w:val="000000"/>
          <w:sz w:val="24"/>
          <w:szCs w:val="24"/>
        </w:rPr>
        <w:t xml:space="preserve">A despesa correrá à conta da seguinte Dotação Orçamentária: </w:t>
      </w:r>
      <w:r w:rsidRPr="00392798">
        <w:rPr>
          <w:rFonts w:ascii="Calibri" w:hAnsi="Calibri" w:eastAsia="Times New Roman" w:cs="Calibri"/>
          <w:color w:val="FF0000"/>
          <w:sz w:val="24"/>
          <w:szCs w:val="24"/>
        </w:rPr>
        <w:t xml:space="preserve">[INSERIR INFORMAÇÕES SOBRE ORIGEM DO RECURSO, NATUREZA DA </w:t>
      </w:r>
      <w:proofErr w:type="gramStart"/>
      <w:r w:rsidRPr="00392798">
        <w:rPr>
          <w:rFonts w:ascii="Calibri" w:hAnsi="Calibri" w:eastAsia="Times New Roman" w:cs="Calibri"/>
          <w:color w:val="FF0000"/>
          <w:sz w:val="24"/>
          <w:szCs w:val="24"/>
        </w:rPr>
        <w:t>DESPESA, ETC</w:t>
      </w:r>
      <w:proofErr w:type="gramEnd"/>
      <w:r w:rsidRPr="00392798">
        <w:rPr>
          <w:rFonts w:ascii="Calibri" w:hAnsi="Calibri" w:eastAsia="Times New Roman" w:cs="Calibri"/>
          <w:color w:val="FF0000"/>
          <w:sz w:val="24"/>
          <w:szCs w:val="24"/>
        </w:rPr>
        <w:t>]</w:t>
      </w:r>
    </w:p>
    <w:p w:rsidR="00A664FA" w:rsidP="00392798" w:rsidRDefault="00392798" w14:paraId="3C87DF52" w14:textId="60EC6F96">
      <w:pPr>
        <w:spacing w:line="240" w:lineRule="auto"/>
        <w:jc w:val="both"/>
        <w:textAlignment w:val="baseline"/>
        <w:rPr>
          <w:rFonts w:ascii="Calibri" w:hAnsi="Calibri" w:eastAsia="Times New Roman" w:cs="Calibri"/>
          <w:color w:val="000000"/>
          <w:sz w:val="24"/>
          <w:szCs w:val="24"/>
        </w:rPr>
      </w:pPr>
      <w:r w:rsidRPr="00392798">
        <w:rPr>
          <w:rFonts w:ascii="Calibri" w:hAnsi="Calibri" w:eastAsia="Times New Roman" w:cs="Calibri"/>
          <w:color w:val="000000"/>
          <w:sz w:val="24"/>
          <w:szCs w:val="24"/>
        </w:rPr>
        <w:t xml:space="preserve">Sobre o valor total repassado pelo </w:t>
      </w:r>
      <w:r w:rsidRPr="00392798">
        <w:rPr>
          <w:rFonts w:ascii="Calibri" w:hAnsi="Calibri" w:eastAsia="Times New Roman" w:cs="Calibri"/>
          <w:color w:val="FF0000"/>
          <w:sz w:val="24"/>
          <w:szCs w:val="24"/>
        </w:rPr>
        <w:t xml:space="preserve">[ESTADO/MUNICÍPIO] </w:t>
      </w:r>
      <w:r w:rsidRPr="00392798">
        <w:rPr>
          <w:rFonts w:ascii="Calibri" w:hAnsi="Calibri" w:eastAsia="Times New Roman" w:cs="Calibri"/>
          <w:color w:val="000000"/>
          <w:sz w:val="24"/>
          <w:szCs w:val="24"/>
        </w:rPr>
        <w:t>ao agente cultural, não incidirá Imposto de Renda e impostos próprios das contratações de serviço.</w:t>
      </w:r>
    </w:p>
    <w:p w:rsidR="00392798" w:rsidP="00392798" w:rsidRDefault="00392798" w14:paraId="7F828E9A" w14:textId="77777777">
      <w:pPr>
        <w:spacing w:line="240" w:lineRule="auto"/>
        <w:jc w:val="both"/>
        <w:textAlignment w:val="baseline"/>
        <w:rPr>
          <w:rFonts w:ascii="Calibri" w:hAnsi="Calibri" w:eastAsia="Times New Roman" w:cs="Calibri"/>
          <w:b/>
          <w:bCs/>
          <w:color w:val="000000"/>
          <w:sz w:val="24"/>
          <w:szCs w:val="24"/>
        </w:rPr>
      </w:pPr>
    </w:p>
    <w:p w:rsidR="00A664FA" w:rsidP="00A664FA" w:rsidRDefault="007D5028" w14:paraId="7F6E22FB" w14:textId="47989B1A">
      <w:pPr>
        <w:pStyle w:val="textojustificado"/>
        <w:spacing w:before="120" w:beforeAutospacing="0" w:after="120" w:afterAutospacing="0"/>
        <w:ind w:right="120"/>
        <w:jc w:val="both"/>
        <w:rPr>
          <w:rFonts w:ascii="Calibri" w:hAnsi="Calibri" w:cs="Calibri"/>
          <w:color w:val="000000"/>
          <w:sz w:val="27"/>
          <w:szCs w:val="27"/>
        </w:rPr>
      </w:pPr>
      <w:r>
        <w:rPr>
          <w:rStyle w:val="Forte"/>
          <w:rFonts w:ascii="Calibri" w:hAnsi="Calibri" w:cs="Calibri"/>
          <w:color w:val="000000"/>
          <w:sz w:val="27"/>
          <w:szCs w:val="27"/>
        </w:rPr>
        <w:t>1.5</w:t>
      </w:r>
      <w:r w:rsidR="00A664FA">
        <w:rPr>
          <w:rStyle w:val="Forte"/>
          <w:rFonts w:ascii="Calibri" w:hAnsi="Calibri" w:cs="Calibri"/>
          <w:color w:val="000000"/>
          <w:sz w:val="27"/>
          <w:szCs w:val="27"/>
        </w:rPr>
        <w:t>. QUANTIDADE DE PROJETOS SELECIONADOS</w:t>
      </w:r>
    </w:p>
    <w:p w:rsidRPr="00A664FA" w:rsidR="00A664FA" w:rsidP="00A664FA" w:rsidRDefault="00A664FA" w14:paraId="7A95B4A0"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Serão selecionados </w:t>
      </w:r>
      <w:r w:rsidRPr="00A664FA">
        <w:rPr>
          <w:rFonts w:ascii="Calibri" w:hAnsi="Calibri" w:eastAsia="Times New Roman" w:cs="Calibri"/>
          <w:color w:val="FF0000"/>
          <w:sz w:val="24"/>
          <w:szCs w:val="24"/>
        </w:rPr>
        <w:t xml:space="preserve">[XX] </w:t>
      </w:r>
      <w:r w:rsidRPr="00A664FA">
        <w:rPr>
          <w:rFonts w:ascii="Calibri" w:hAnsi="Calibri" w:eastAsia="Times New Roman" w:cs="Calibri"/>
          <w:color w:val="000000"/>
          <w:sz w:val="24"/>
          <w:szCs w:val="24"/>
        </w:rPr>
        <w:t>projetos </w:t>
      </w:r>
    </w:p>
    <w:p w:rsidRPr="00A664FA" w:rsidR="00A664FA" w:rsidP="00A664FA" w:rsidRDefault="00A664FA" w14:paraId="5C3F6179"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Contudo, caso haja orçamento e interesse público, o edital poderá ser suplementado, ou seja, caso haja excedente de recursos da PNAB advindo de outros editais ou de rendimentos, as vagas podem ser ampliadas.</w:t>
      </w:r>
    </w:p>
    <w:p w:rsidR="00A664FA" w:rsidP="00A664FA" w:rsidRDefault="00A664FA" w14:paraId="4A73D9B9" w14:textId="564F6B7C">
      <w:pPr>
        <w:pStyle w:val="textojustificado"/>
        <w:spacing w:before="120" w:beforeAutospacing="0" w:after="120" w:afterAutospacing="0"/>
        <w:ind w:right="120"/>
        <w:jc w:val="both"/>
        <w:rPr>
          <w:rFonts w:ascii="Calibri" w:hAnsi="Calibri" w:cs="Calibri"/>
          <w:color w:val="000000"/>
          <w:sz w:val="27"/>
          <w:szCs w:val="27"/>
        </w:rPr>
      </w:pPr>
      <w:r w:rsidRPr="00A664FA">
        <w:br/>
      </w:r>
      <w:r w:rsidR="007D5028">
        <w:rPr>
          <w:rStyle w:val="Forte"/>
          <w:rFonts w:ascii="Calibri" w:hAnsi="Calibri" w:cs="Calibri"/>
          <w:color w:val="000000"/>
          <w:sz w:val="27"/>
          <w:szCs w:val="27"/>
        </w:rPr>
        <w:t>1.6</w:t>
      </w:r>
      <w:r>
        <w:rPr>
          <w:rStyle w:val="Forte"/>
          <w:rFonts w:ascii="Calibri" w:hAnsi="Calibri" w:cs="Calibri"/>
          <w:color w:val="000000"/>
          <w:sz w:val="27"/>
          <w:szCs w:val="27"/>
        </w:rPr>
        <w:t>. PRAZO DE INSCRIÇÃO</w:t>
      </w:r>
    </w:p>
    <w:p w:rsidRPr="00A664FA" w:rsidR="00A664FA" w:rsidP="00A664FA" w:rsidRDefault="00A664FA" w14:paraId="7A53E6CD"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De [</w:t>
      </w:r>
      <w:proofErr w:type="spellStart"/>
      <w:r w:rsidRPr="00A664FA">
        <w:rPr>
          <w:rFonts w:ascii="Calibri" w:hAnsi="Calibri" w:eastAsia="Times New Roman" w:cs="Calibri"/>
          <w:color w:val="FF0000"/>
          <w:sz w:val="24"/>
          <w:szCs w:val="24"/>
        </w:rPr>
        <w:t>xx</w:t>
      </w:r>
      <w:proofErr w:type="spellEnd"/>
      <w:r w:rsidRPr="00A664FA">
        <w:rPr>
          <w:rFonts w:ascii="Calibri" w:hAnsi="Calibri" w:eastAsia="Times New Roman" w:cs="Calibri"/>
          <w:color w:val="FF0000"/>
          <w:sz w:val="24"/>
          <w:szCs w:val="24"/>
        </w:rPr>
        <w:t>/</w:t>
      </w:r>
      <w:proofErr w:type="spellStart"/>
      <w:r w:rsidRPr="00A664FA">
        <w:rPr>
          <w:rFonts w:ascii="Calibri" w:hAnsi="Calibri" w:eastAsia="Times New Roman" w:cs="Calibri"/>
          <w:color w:val="FF0000"/>
          <w:sz w:val="24"/>
          <w:szCs w:val="24"/>
        </w:rPr>
        <w:t>xx</w:t>
      </w:r>
      <w:proofErr w:type="spellEnd"/>
      <w:r w:rsidRPr="00A664FA">
        <w:rPr>
          <w:rFonts w:ascii="Calibri" w:hAnsi="Calibri" w:eastAsia="Times New Roman" w:cs="Calibri"/>
          <w:color w:val="FF0000"/>
          <w:sz w:val="24"/>
          <w:szCs w:val="24"/>
        </w:rPr>
        <w:t>/</w:t>
      </w:r>
      <w:proofErr w:type="spellStart"/>
      <w:r w:rsidRPr="00A664FA">
        <w:rPr>
          <w:rFonts w:ascii="Calibri" w:hAnsi="Calibri" w:eastAsia="Times New Roman" w:cs="Calibri"/>
          <w:color w:val="FF0000"/>
          <w:sz w:val="24"/>
          <w:szCs w:val="24"/>
        </w:rPr>
        <w:t>xxxx</w:t>
      </w:r>
      <w:proofErr w:type="spellEnd"/>
      <w:r w:rsidRPr="00A664FA">
        <w:rPr>
          <w:rFonts w:ascii="Calibri" w:hAnsi="Calibri" w:eastAsia="Times New Roman" w:cs="Calibri"/>
          <w:color w:val="FF0000"/>
          <w:sz w:val="24"/>
          <w:szCs w:val="24"/>
        </w:rPr>
        <w:t>]</w:t>
      </w:r>
      <w:r w:rsidRPr="00A664FA">
        <w:rPr>
          <w:rFonts w:ascii="Calibri" w:hAnsi="Calibri" w:eastAsia="Times New Roman" w:cs="Calibri"/>
          <w:color w:val="000000"/>
          <w:sz w:val="24"/>
          <w:szCs w:val="24"/>
        </w:rPr>
        <w:t xml:space="preserve"> até [</w:t>
      </w:r>
      <w:proofErr w:type="spellStart"/>
      <w:r w:rsidRPr="00A664FA">
        <w:rPr>
          <w:rFonts w:ascii="Calibri" w:hAnsi="Calibri" w:eastAsia="Times New Roman" w:cs="Calibri"/>
          <w:color w:val="FF0000"/>
          <w:sz w:val="24"/>
          <w:szCs w:val="24"/>
        </w:rPr>
        <w:t>xx</w:t>
      </w:r>
      <w:proofErr w:type="spellEnd"/>
      <w:r w:rsidRPr="00A664FA">
        <w:rPr>
          <w:rFonts w:ascii="Calibri" w:hAnsi="Calibri" w:eastAsia="Times New Roman" w:cs="Calibri"/>
          <w:color w:val="FF0000"/>
          <w:sz w:val="24"/>
          <w:szCs w:val="24"/>
        </w:rPr>
        <w:t>/</w:t>
      </w:r>
      <w:proofErr w:type="spellStart"/>
      <w:r w:rsidRPr="00A664FA">
        <w:rPr>
          <w:rFonts w:ascii="Calibri" w:hAnsi="Calibri" w:eastAsia="Times New Roman" w:cs="Calibri"/>
          <w:color w:val="FF0000"/>
          <w:sz w:val="24"/>
          <w:szCs w:val="24"/>
        </w:rPr>
        <w:t>xx</w:t>
      </w:r>
      <w:proofErr w:type="spellEnd"/>
      <w:r w:rsidRPr="00A664FA">
        <w:rPr>
          <w:rFonts w:ascii="Calibri" w:hAnsi="Calibri" w:eastAsia="Times New Roman" w:cs="Calibri"/>
          <w:color w:val="FF0000"/>
          <w:sz w:val="24"/>
          <w:szCs w:val="24"/>
        </w:rPr>
        <w:t>/</w:t>
      </w:r>
      <w:proofErr w:type="spellStart"/>
      <w:r w:rsidRPr="00A664FA">
        <w:rPr>
          <w:rFonts w:ascii="Calibri" w:hAnsi="Calibri" w:eastAsia="Times New Roman" w:cs="Calibri"/>
          <w:color w:val="FF0000"/>
          <w:sz w:val="24"/>
          <w:szCs w:val="24"/>
        </w:rPr>
        <w:t>xxxx</w:t>
      </w:r>
      <w:proofErr w:type="spellEnd"/>
      <w:r w:rsidRPr="00A664FA">
        <w:rPr>
          <w:rFonts w:ascii="Calibri" w:hAnsi="Calibri" w:eastAsia="Times New Roman" w:cs="Calibri"/>
          <w:color w:val="FF0000"/>
          <w:sz w:val="24"/>
          <w:szCs w:val="24"/>
        </w:rPr>
        <w:t>]</w:t>
      </w:r>
      <w:r w:rsidRPr="00A664FA">
        <w:rPr>
          <w:rFonts w:ascii="Calibri" w:hAnsi="Calibri" w:eastAsia="Times New Roman" w:cs="Calibri"/>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A664FA" w:rsidR="00A664FA" w:rsidTr="00A664FA" w14:paraId="0F17406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664FA" w:rsidR="00A664FA" w:rsidP="00A664FA" w:rsidRDefault="00A664FA" w14:paraId="7FCA4DCA" w14:textId="77777777">
            <w:pPr>
              <w:spacing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shd w:val="clear" w:color="auto" w:fill="FFFF00"/>
              </w:rPr>
              <w:t>DICA PARA O ENTE FEDERATIVO:</w:t>
            </w:r>
            <w:r w:rsidRPr="00A664FA">
              <w:rPr>
                <w:rFonts w:ascii="Calibri" w:hAnsi="Calibri" w:eastAsia="Times New Roman" w:cs="Calibri"/>
                <w:color w:val="000000"/>
                <w:sz w:val="24"/>
                <w:szCs w:val="24"/>
                <w:shd w:val="clear" w:color="auto" w:fill="FFFF00"/>
              </w:rPr>
              <w:t xml:space="preserve"> O PRAZO PARA ENVIO É DE NO MÍNIMO 5 DIAS ÚTEIS CONFORME INCISO I DO ART. 16 DO DECRETO 11.453/2023. CONTUDO, RECOMENDA-SE ESTABELECER PRAZO MAIOR PARA GARANTIR AMPLO CONHECIMENTO E PARTICIPAÇÃO, A EXEMPLO DE 15 DIAS ÚTEIS, 30 DIAS ÚTEIS, OU MAIS</w:t>
            </w:r>
            <w:r w:rsidRPr="00A664FA">
              <w:rPr>
                <w:rFonts w:ascii="Calibri" w:hAnsi="Calibri" w:eastAsia="Times New Roman" w:cs="Calibri"/>
                <w:color w:val="000000"/>
                <w:sz w:val="24"/>
                <w:szCs w:val="24"/>
              </w:rPr>
              <w:t>.</w:t>
            </w:r>
          </w:p>
        </w:tc>
      </w:tr>
    </w:tbl>
    <w:p w:rsidR="00A664FA" w:rsidP="00A664FA" w:rsidRDefault="00A664FA" w14:paraId="0A0DCF24" w14:textId="77777777">
      <w:pPr>
        <w:spacing w:line="240" w:lineRule="auto"/>
        <w:rPr>
          <w:rFonts w:ascii="Times New Roman" w:hAnsi="Times New Roman" w:eastAsia="Times New Roman" w:cs="Times New Roman"/>
          <w:sz w:val="24"/>
          <w:szCs w:val="24"/>
        </w:rPr>
      </w:pPr>
      <w:r w:rsidRPr="00A664FA">
        <w:rPr>
          <w:rFonts w:ascii="Times New Roman" w:hAnsi="Times New Roman" w:eastAsia="Times New Roman" w:cs="Times New Roman"/>
          <w:sz w:val="24"/>
          <w:szCs w:val="24"/>
        </w:rPr>
        <w:br/>
      </w:r>
    </w:p>
    <w:p w:rsidR="00A664FA" w:rsidP="00A664FA" w:rsidRDefault="007D5028" w14:paraId="08C7F474" w14:textId="12C8D837">
      <w:pPr>
        <w:pStyle w:val="textojustificado"/>
        <w:spacing w:before="120" w:beforeAutospacing="0" w:after="120" w:afterAutospacing="0"/>
        <w:ind w:right="120"/>
        <w:jc w:val="both"/>
        <w:rPr>
          <w:rFonts w:ascii="Calibri" w:hAnsi="Calibri" w:cs="Calibri"/>
          <w:color w:val="000000"/>
          <w:sz w:val="27"/>
          <w:szCs w:val="27"/>
        </w:rPr>
      </w:pPr>
      <w:r>
        <w:rPr>
          <w:rStyle w:val="Forte"/>
          <w:rFonts w:ascii="Calibri" w:hAnsi="Calibri" w:cs="Calibri"/>
          <w:color w:val="000000"/>
          <w:sz w:val="27"/>
          <w:szCs w:val="27"/>
        </w:rPr>
        <w:t>1.7</w:t>
      </w:r>
      <w:r w:rsidR="00A664FA">
        <w:rPr>
          <w:rStyle w:val="Forte"/>
          <w:rFonts w:ascii="Calibri" w:hAnsi="Calibri" w:cs="Calibri"/>
          <w:color w:val="000000"/>
          <w:sz w:val="27"/>
          <w:szCs w:val="27"/>
        </w:rPr>
        <w:t>. QUEM PODE PARTICIPAR</w:t>
      </w:r>
    </w:p>
    <w:p w:rsidRPr="00A664FA" w:rsidR="00A664FA" w:rsidP="00A664FA" w:rsidRDefault="00A664FA" w14:paraId="2596934A"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Pode se inscrever no Edital qualquer agente cultural residente no</w:t>
      </w:r>
      <w:r w:rsidRPr="00A664FA">
        <w:rPr>
          <w:rFonts w:ascii="Calibri" w:hAnsi="Calibri" w:eastAsia="Times New Roman" w:cs="Calibri"/>
          <w:color w:val="FF0000"/>
          <w:sz w:val="24"/>
          <w:szCs w:val="24"/>
        </w:rPr>
        <w:t> [NOME DO ENTE] </w:t>
      </w:r>
      <w:r w:rsidRPr="00A664FA">
        <w:rPr>
          <w:rFonts w:ascii="Calibri" w:hAnsi="Calibri" w:eastAsia="Times New Roman" w:cs="Calibri"/>
          <w:color w:val="000000"/>
          <w:sz w:val="24"/>
          <w:szCs w:val="24"/>
        </w:rPr>
        <w:t>há pelo menos</w:t>
      </w:r>
      <w:r w:rsidRPr="00A664FA">
        <w:rPr>
          <w:rFonts w:ascii="Calibri" w:hAnsi="Calibri" w:eastAsia="Times New Roman" w:cs="Calibri"/>
          <w:color w:val="FF0000"/>
          <w:sz w:val="24"/>
          <w:szCs w:val="24"/>
        </w:rPr>
        <w:t> [TEMPO MÍNIMO DE RESIDÊNCIA NO ENTE].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A664FA" w:rsidR="00A664FA" w:rsidTr="00A664FA" w14:paraId="58022AFF"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664FA" w:rsidR="00A664FA" w:rsidP="00A664FA" w:rsidRDefault="00A664FA" w14:paraId="1C9D4238"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shd w:val="clear" w:color="auto" w:fill="FFFF00"/>
              </w:rPr>
              <w:t xml:space="preserve">DICA PARA O ENTE FEDERATIVO: </w:t>
            </w:r>
            <w:r w:rsidRPr="00A664FA">
              <w:rPr>
                <w:rFonts w:ascii="Calibri" w:hAnsi="Calibri" w:eastAsia="Times New Roman" w:cs="Calibri"/>
                <w:color w:val="000000"/>
                <w:sz w:val="24"/>
                <w:szCs w:val="24"/>
                <w:shd w:val="clear" w:color="auto" w:fill="FFFF00"/>
              </w:rPr>
              <w:t>ESTA RESTRIÇÃO É OPTATIVA. O ENTE PODE PERMITIR PARTICIPAÇÃO DE AGENTES CULTURAIS RESIDENTES EM OUTRAS LOCALIDADES</w:t>
            </w:r>
            <w:r w:rsidRPr="00A664FA">
              <w:rPr>
                <w:rFonts w:ascii="Calibri" w:hAnsi="Calibri" w:eastAsia="Times New Roman" w:cs="Calibri"/>
                <w:color w:val="000000"/>
                <w:sz w:val="24"/>
                <w:szCs w:val="24"/>
              </w:rPr>
              <w:t>.</w:t>
            </w:r>
          </w:p>
        </w:tc>
      </w:tr>
    </w:tbl>
    <w:p w:rsidRPr="00A664FA" w:rsidR="00A664FA" w:rsidP="00A664FA" w:rsidRDefault="00A664FA" w14:paraId="66384B81"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O agente cultural pode ser:</w:t>
      </w:r>
    </w:p>
    <w:p w:rsidRPr="00A664FA" w:rsidR="00A664FA" w:rsidP="00A664FA" w:rsidRDefault="00A664FA" w14:paraId="18B59006"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I - Pessoa física ou Microempreendedor Individual (MEI)</w:t>
      </w:r>
    </w:p>
    <w:p w:rsidRPr="00A664FA" w:rsidR="00A664FA" w:rsidP="00A664FA" w:rsidRDefault="00A664FA" w14:paraId="0862E8D6"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II - Pessoa jurídica com fins lucrativos (Ex.: empresa de pequeno porte, empresa de grande </w:t>
      </w:r>
      <w:proofErr w:type="gramStart"/>
      <w:r w:rsidRPr="00A664FA">
        <w:rPr>
          <w:rFonts w:ascii="Calibri" w:hAnsi="Calibri" w:eastAsia="Times New Roman" w:cs="Calibri"/>
          <w:color w:val="000000"/>
          <w:sz w:val="24"/>
          <w:szCs w:val="24"/>
        </w:rPr>
        <w:t xml:space="preserve">porte, </w:t>
      </w:r>
      <w:proofErr w:type="spellStart"/>
      <w:r w:rsidRPr="00A664FA">
        <w:rPr>
          <w:rFonts w:ascii="Calibri" w:hAnsi="Calibri" w:eastAsia="Times New Roman" w:cs="Calibri"/>
          <w:color w:val="000000"/>
          <w:sz w:val="24"/>
          <w:szCs w:val="24"/>
        </w:rPr>
        <w:t>etc</w:t>
      </w:r>
      <w:proofErr w:type="spellEnd"/>
      <w:proofErr w:type="gramEnd"/>
      <w:r w:rsidRPr="00A664FA">
        <w:rPr>
          <w:rFonts w:ascii="Calibri" w:hAnsi="Calibri" w:eastAsia="Times New Roman" w:cs="Calibri"/>
          <w:color w:val="000000"/>
          <w:sz w:val="24"/>
          <w:szCs w:val="24"/>
        </w:rPr>
        <w:t>)</w:t>
      </w:r>
    </w:p>
    <w:p w:rsidRPr="00A664FA" w:rsidR="00A664FA" w:rsidP="00A664FA" w:rsidRDefault="00A664FA" w14:paraId="558B0520"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III - Pessoa jurídica sem fins lucrativos (Ex.: Associação, Fundação, </w:t>
      </w:r>
      <w:proofErr w:type="gramStart"/>
      <w:r w:rsidRPr="00A664FA">
        <w:rPr>
          <w:rFonts w:ascii="Calibri" w:hAnsi="Calibri" w:eastAsia="Times New Roman" w:cs="Calibri"/>
          <w:color w:val="000000"/>
          <w:sz w:val="24"/>
          <w:szCs w:val="24"/>
        </w:rPr>
        <w:t>Cooperativa</w:t>
      </w:r>
      <w:proofErr w:type="gramEnd"/>
      <w:r w:rsidRPr="00A664FA">
        <w:rPr>
          <w:rFonts w:ascii="Calibri" w:hAnsi="Calibri" w:eastAsia="Times New Roman" w:cs="Calibri"/>
          <w:color w:val="000000"/>
          <w:sz w:val="24"/>
          <w:szCs w:val="24"/>
        </w:rPr>
        <w:t xml:space="preserve">, </w:t>
      </w:r>
      <w:proofErr w:type="spellStart"/>
      <w:r w:rsidRPr="00A664FA">
        <w:rPr>
          <w:rFonts w:ascii="Calibri" w:hAnsi="Calibri" w:eastAsia="Times New Roman" w:cs="Calibri"/>
          <w:color w:val="000000"/>
          <w:sz w:val="24"/>
          <w:szCs w:val="24"/>
        </w:rPr>
        <w:t>etc</w:t>
      </w:r>
      <w:proofErr w:type="spellEnd"/>
      <w:r w:rsidRPr="00A664FA">
        <w:rPr>
          <w:rFonts w:ascii="Calibri" w:hAnsi="Calibri" w:eastAsia="Times New Roman" w:cs="Calibri"/>
          <w:color w:val="000000"/>
          <w:sz w:val="24"/>
          <w:szCs w:val="24"/>
        </w:rPr>
        <w:t>)</w:t>
      </w:r>
    </w:p>
    <w:p w:rsidRPr="00A664FA" w:rsidR="00A664FA" w:rsidP="00A664FA" w:rsidRDefault="00A664FA" w14:paraId="51507CFB"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IV - Coletivo/Grupo sem CNPJ representado por pessoa física.</w:t>
      </w:r>
    </w:p>
    <w:p w:rsidRPr="00A664FA" w:rsidR="00A664FA" w:rsidP="00A664FA" w:rsidRDefault="00A664FA" w14:paraId="17D799A7" w14:textId="7CD1BAF1">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Na hipótese de agentes culturais que atuem como grupo ou coletivo cultural sem constituição jurídica (ou seja, sem CNPJ), </w:t>
      </w:r>
      <w:r w:rsidRPr="00392798" w:rsidR="00392798">
        <w:rPr>
          <w:rFonts w:ascii="Calibri" w:hAnsi="Calibri" w:eastAsia="Times New Roman" w:cs="Calibri"/>
          <w:color w:val="000000"/>
          <w:sz w:val="24"/>
          <w:szCs w:val="24"/>
        </w:rPr>
        <w:t>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rsidR="00A664FA" w:rsidP="00A664FA" w:rsidRDefault="00A664FA" w14:paraId="223DCAC8" w14:textId="4E048EAF">
      <w:pPr>
        <w:pStyle w:val="textojustificado"/>
        <w:spacing w:before="120" w:beforeAutospacing="0" w:after="120" w:afterAutospacing="0"/>
        <w:ind w:right="120"/>
        <w:jc w:val="both"/>
        <w:rPr>
          <w:rFonts w:ascii="Calibri" w:hAnsi="Calibri" w:cs="Calibri"/>
          <w:color w:val="000000"/>
          <w:sz w:val="27"/>
          <w:szCs w:val="27"/>
        </w:rPr>
      </w:pPr>
      <w:r w:rsidRPr="00A664FA">
        <w:br/>
      </w:r>
      <w:r>
        <w:t xml:space="preserve"> </w:t>
      </w:r>
      <w:r w:rsidRPr="00A664FA">
        <w:br/>
      </w:r>
      <w:r w:rsidR="007D5028">
        <w:rPr>
          <w:rStyle w:val="Forte"/>
          <w:rFonts w:ascii="Calibri" w:hAnsi="Calibri" w:cs="Calibri"/>
          <w:color w:val="000000"/>
          <w:sz w:val="27"/>
          <w:szCs w:val="27"/>
        </w:rPr>
        <w:t>1.8</w:t>
      </w:r>
      <w:r>
        <w:rPr>
          <w:rStyle w:val="Forte"/>
          <w:rFonts w:ascii="Calibri" w:hAnsi="Calibri" w:cs="Calibri"/>
          <w:color w:val="000000"/>
          <w:sz w:val="27"/>
          <w:szCs w:val="27"/>
        </w:rPr>
        <w:t>. QUEM NÃO PODE PARTICIPAR</w:t>
      </w:r>
    </w:p>
    <w:p w:rsidRPr="00A664FA" w:rsidR="00A664FA" w:rsidP="00A664FA" w:rsidRDefault="00A664FA" w14:paraId="55B817F4" w14:textId="7637029A">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Não pode se inscrever neste Edital, agentes culturais que: </w:t>
      </w:r>
    </w:p>
    <w:p w:rsidRPr="00A664FA" w:rsidR="00A664FA" w:rsidP="00A664FA" w:rsidRDefault="00A664FA" w14:paraId="127BC209"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I - </w:t>
      </w:r>
      <w:proofErr w:type="gramStart"/>
      <w:r w:rsidRPr="00A664FA">
        <w:rPr>
          <w:rFonts w:ascii="Calibri" w:hAnsi="Calibri" w:eastAsia="Times New Roman" w:cs="Calibri"/>
          <w:color w:val="000000"/>
          <w:sz w:val="24"/>
          <w:szCs w:val="24"/>
        </w:rPr>
        <w:t>tenham</w:t>
      </w:r>
      <w:proofErr w:type="gramEnd"/>
      <w:r w:rsidRPr="00A664FA">
        <w:rPr>
          <w:rFonts w:ascii="Calibri" w:hAnsi="Calibri" w:eastAsia="Times New Roman" w:cs="Calibri"/>
          <w:color w:val="000000"/>
          <w:sz w:val="24"/>
          <w:szCs w:val="24"/>
        </w:rPr>
        <w:t xml:space="preserve"> participado diretamente da etapa de elaboração do edital, da etapa de análise de propostas ou da etapa de julgamento de recursos;</w:t>
      </w:r>
    </w:p>
    <w:p w:rsidRPr="00A664FA" w:rsidR="00A664FA" w:rsidP="00A664FA" w:rsidRDefault="00A664FA" w14:paraId="30CF974E"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 xml:space="preserve">II - </w:t>
      </w:r>
      <w:proofErr w:type="gramStart"/>
      <w:r w:rsidRPr="00A664FA">
        <w:rPr>
          <w:rFonts w:ascii="Calibri" w:hAnsi="Calibri" w:eastAsia="Times New Roman" w:cs="Calibri"/>
          <w:color w:val="000000"/>
          <w:sz w:val="24"/>
          <w:szCs w:val="24"/>
        </w:rPr>
        <w:t>sejam</w:t>
      </w:r>
      <w:proofErr w:type="gramEnd"/>
      <w:r w:rsidRPr="00A664FA">
        <w:rPr>
          <w:rFonts w:ascii="Calibri" w:hAnsi="Calibri" w:eastAsia="Times New Roman" w:cs="Calibri"/>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Pr="00A664FA" w:rsidR="00A664FA" w:rsidP="00A664FA" w:rsidRDefault="00A664FA" w14:paraId="26EC627B"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Pr="00A664FA" w:rsidR="00A664FA" w:rsidP="00A664FA" w:rsidRDefault="00A664FA" w14:paraId="558AC5AD"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rPr>
        <w:t xml:space="preserve">Atenção! </w:t>
      </w:r>
      <w:r w:rsidRPr="00A664FA">
        <w:rPr>
          <w:rFonts w:ascii="Calibri" w:hAnsi="Calibri" w:eastAsia="Times New Roman" w:cs="Calibri"/>
          <w:color w:val="000000"/>
          <w:sz w:val="24"/>
          <w:szCs w:val="24"/>
        </w:rPr>
        <w:t>O agente cultural que integrar Conselho de Cultura poderá concorrer nesse Edital, desde que não se enquadre nas situações previstas no item 2.6.</w:t>
      </w:r>
    </w:p>
    <w:p w:rsidRPr="00A664FA" w:rsidR="00A664FA" w:rsidP="00A664FA" w:rsidRDefault="00A664FA" w14:paraId="47CE5224"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rPr>
        <w:t>Atenção!</w:t>
      </w:r>
      <w:r w:rsidRPr="00A664FA">
        <w:rPr>
          <w:rFonts w:ascii="Calibri" w:hAnsi="Calibri" w:eastAsia="Times New Roman" w:cs="Calibr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rsidRPr="00A664FA" w:rsidR="00A664FA" w:rsidP="00A664FA" w:rsidRDefault="00A664FA" w14:paraId="5132162E" w14:textId="77777777">
      <w:pPr>
        <w:spacing w:before="120" w:after="120"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rPr>
        <w:t xml:space="preserve">Atenção! </w:t>
      </w:r>
      <w:r w:rsidRPr="00A664FA">
        <w:rPr>
          <w:rFonts w:ascii="Calibri" w:hAnsi="Calibri" w:eastAsia="Times New Roman" w:cs="Calibri"/>
          <w:color w:val="000000"/>
          <w:sz w:val="24"/>
          <w:szCs w:val="24"/>
        </w:rPr>
        <w:t>A participação de agentes culturais nas oitivas e consultas públicas não caracteriza participação direta na etapa de elaboração do edital. Ou seja, a mera participação do agente cultural nas audiências e consultas públicas não inviabiliza a sua participação neste edital.</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A664FA" w:rsidR="00A664FA" w:rsidTr="00A664FA" w14:paraId="03B74309"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664FA" w:rsidR="00A664FA" w:rsidP="00A664FA" w:rsidRDefault="00A664FA" w14:paraId="0989BA28" w14:textId="77777777">
            <w:pPr>
              <w:spacing w:line="240" w:lineRule="auto"/>
              <w:ind w:right="120"/>
              <w:jc w:val="both"/>
              <w:rPr>
                <w:rFonts w:ascii="Times New Roman" w:hAnsi="Times New Roman" w:eastAsia="Times New Roman" w:cs="Times New Roman"/>
                <w:sz w:val="24"/>
                <w:szCs w:val="24"/>
              </w:rPr>
            </w:pPr>
            <w:r w:rsidRPr="00A664FA">
              <w:rPr>
                <w:rFonts w:ascii="Calibri" w:hAnsi="Calibri" w:eastAsia="Times New Roman" w:cs="Calibri"/>
                <w:b/>
                <w:bCs/>
                <w:color w:val="000000"/>
                <w:sz w:val="24"/>
                <w:szCs w:val="24"/>
                <w:shd w:val="clear" w:color="auto" w:fill="FFFF00"/>
              </w:rPr>
              <w:t>DICA PARA O ENTE FEDERATIVO!</w:t>
            </w:r>
            <w:r w:rsidRPr="00A664FA">
              <w:rPr>
                <w:rFonts w:ascii="Calibri" w:hAnsi="Calibri" w:eastAsia="Times New Roman" w:cs="Calibri"/>
                <w:color w:val="000000"/>
                <w:sz w:val="24"/>
                <w:szCs w:val="24"/>
                <w:shd w:val="clear" w:color="auto" w:fill="FFFF00"/>
              </w:rPr>
              <w:t xml:space="preserve"> O ENTE DEVE INCLUIR DEMAIS VEDAÇÕES EXISTENTES EM LEGISLAÇÕES LOCAIS, SE HOUVER</w:t>
            </w:r>
            <w:r w:rsidRPr="00A664FA">
              <w:rPr>
                <w:rFonts w:ascii="Calibri" w:hAnsi="Calibri" w:eastAsia="Times New Roman" w:cs="Calibri"/>
                <w:color w:val="000000"/>
                <w:sz w:val="24"/>
                <w:szCs w:val="24"/>
              </w:rPr>
              <w:t>.</w:t>
            </w:r>
          </w:p>
        </w:tc>
      </w:tr>
    </w:tbl>
    <w:p w:rsidR="00A664FA" w:rsidP="00A664FA" w:rsidRDefault="00A664FA" w14:paraId="3BD90BDE" w14:textId="42022C7F">
      <w:pPr>
        <w:spacing w:line="240" w:lineRule="auto"/>
        <w:rPr>
          <w:rStyle w:val="Forte"/>
          <w:rFonts w:ascii="Calibri" w:hAnsi="Calibri" w:cs="Calibri"/>
          <w:color w:val="000000"/>
          <w:sz w:val="27"/>
          <w:szCs w:val="27"/>
        </w:rPr>
      </w:pPr>
      <w:r w:rsidRPr="00A664FA">
        <w:rPr>
          <w:rFonts w:ascii="Times New Roman" w:hAnsi="Times New Roman" w:eastAsia="Times New Roman" w:cs="Times New Roman"/>
          <w:sz w:val="24"/>
          <w:szCs w:val="24"/>
        </w:rPr>
        <w:br/>
      </w:r>
      <w:r w:rsidRPr="00A664FA">
        <w:rPr>
          <w:rFonts w:ascii="Times New Roman" w:hAnsi="Times New Roman" w:eastAsia="Times New Roman" w:cs="Times New Roman"/>
          <w:sz w:val="24"/>
          <w:szCs w:val="24"/>
        </w:rPr>
        <w:br/>
      </w:r>
      <w:r w:rsidR="007D5028">
        <w:rPr>
          <w:rStyle w:val="Forte"/>
          <w:rFonts w:ascii="Calibri" w:hAnsi="Calibri" w:cs="Calibri"/>
          <w:color w:val="000000"/>
          <w:sz w:val="27"/>
          <w:szCs w:val="27"/>
        </w:rPr>
        <w:t>1.9</w:t>
      </w:r>
      <w:r>
        <w:rPr>
          <w:rStyle w:val="Forte"/>
          <w:rFonts w:ascii="Calibri" w:hAnsi="Calibri" w:cs="Calibri"/>
          <w:color w:val="000000"/>
          <w:sz w:val="27"/>
          <w:szCs w:val="27"/>
        </w:rPr>
        <w:t>. QUANTO PROJETOS CADA AGENTE CULTURAL PODE APRESENTAR</w:t>
      </w:r>
    </w:p>
    <w:p w:rsidRPr="00A664FA" w:rsidR="00392798" w:rsidP="00A664FA" w:rsidRDefault="00392798" w14:paraId="12ACA03C" w14:textId="77777777">
      <w:pPr>
        <w:spacing w:line="240" w:lineRule="auto"/>
        <w:rPr>
          <w:rFonts w:ascii="Calibri" w:hAnsi="Calibri" w:eastAsia="Times New Roman" w:cs="Calibri"/>
          <w:b/>
          <w:bCs/>
          <w:color w:val="000000"/>
          <w:sz w:val="24"/>
          <w:szCs w:val="24"/>
        </w:rPr>
      </w:pPr>
    </w:p>
    <w:p w:rsidRPr="00392798" w:rsidR="00C218B8" w:rsidP="00392798" w:rsidRDefault="00392798" w14:paraId="0BADD79F" w14:textId="5A86FD7F">
      <w:pPr>
        <w:rPr>
          <w:rFonts w:ascii="Calibri" w:hAnsi="Calibri" w:cs="Calibri"/>
          <w:color w:val="FF0000"/>
          <w:sz w:val="24"/>
          <w:szCs w:val="24"/>
        </w:rPr>
      </w:pPr>
      <w:r w:rsidRPr="00392798">
        <w:rPr>
          <w:rFonts w:ascii="Calibri" w:hAnsi="Calibri" w:cs="Calibri"/>
          <w:color w:val="000000"/>
          <w:sz w:val="24"/>
          <w:szCs w:val="24"/>
        </w:rPr>
        <w:t>Cada agente cultural poderá concorrer neste edital com, no máximo </w:t>
      </w:r>
      <w:r w:rsidRPr="00392798">
        <w:rPr>
          <w:rFonts w:ascii="Calibri" w:hAnsi="Calibri" w:cs="Calibri"/>
          <w:color w:val="FF0000"/>
          <w:sz w:val="24"/>
          <w:szCs w:val="24"/>
        </w:rPr>
        <w:t>[DEFINIR COM QUANTOS PROJETOS CADA AGENTE CULTURAL PODE CONCORRER] </w:t>
      </w:r>
      <w:r w:rsidRPr="00392798">
        <w:rPr>
          <w:rFonts w:ascii="Calibri" w:hAnsi="Calibri" w:cs="Calibri"/>
          <w:color w:val="000000"/>
          <w:sz w:val="24"/>
          <w:szCs w:val="24"/>
        </w:rPr>
        <w:t>e poderá ser contemplado com no máximo </w:t>
      </w:r>
      <w:r w:rsidRPr="00392798">
        <w:rPr>
          <w:rFonts w:ascii="Calibri" w:hAnsi="Calibri" w:cs="Calibri"/>
          <w:color w:val="FF0000"/>
          <w:sz w:val="24"/>
          <w:szCs w:val="24"/>
        </w:rPr>
        <w:t>[INDICAR QUANTOS PROJETOS PODEM SER SELECIONADOS POR AGENTE CULTURAL.]</w:t>
      </w:r>
    </w:p>
    <w:p w:rsidRPr="00392798" w:rsidR="00392798" w:rsidP="00392798" w:rsidRDefault="00392798" w14:paraId="592446C2" w14:textId="77777777">
      <w:pPr>
        <w:rPr>
          <w:rFonts w:ascii="Calibri" w:hAnsi="Calibri" w:cs="Calibri"/>
          <w:color w:val="FF0000"/>
          <w:sz w:val="24"/>
          <w:szCs w:val="24"/>
        </w:rPr>
      </w:pPr>
    </w:p>
    <w:p w:rsidR="00392798" w:rsidP="00392798" w:rsidRDefault="00392798" w14:paraId="3261FD24" w14:textId="77777777">
      <w:pPr>
        <w:rPr>
          <w:rFonts w:eastAsia="Calibri"/>
          <w:b/>
        </w:rPr>
      </w:pPr>
    </w:p>
    <w:p w:rsidRPr="00A664FA" w:rsidR="007D5028" w:rsidP="007D5028" w:rsidRDefault="007D5028" w14:paraId="6F4FDA46" w14:textId="236E6AE2">
      <w:pPr>
        <w:spacing w:line="240" w:lineRule="auto"/>
        <w:rPr>
          <w:rFonts w:ascii="Calibri" w:hAnsi="Calibri" w:eastAsia="Times New Roman" w:cs="Calibri"/>
          <w:b/>
          <w:bCs/>
          <w:color w:val="000000"/>
          <w:sz w:val="24"/>
          <w:szCs w:val="24"/>
        </w:rPr>
      </w:pPr>
      <w:r>
        <w:rPr>
          <w:rStyle w:val="Forte"/>
          <w:rFonts w:ascii="Calibri" w:hAnsi="Calibri" w:cs="Calibri"/>
          <w:color w:val="000000"/>
          <w:sz w:val="27"/>
          <w:szCs w:val="27"/>
        </w:rPr>
        <w:t>2. ETAPAS</w:t>
      </w:r>
    </w:p>
    <w:p w:rsidR="007D5028" w:rsidP="007D5028" w:rsidRDefault="007D5028" w14:paraId="55E4E89E" w14:textId="77777777">
      <w:pPr>
        <w:spacing w:before="120" w:after="120" w:line="240" w:lineRule="auto"/>
        <w:ind w:right="120"/>
        <w:jc w:val="both"/>
        <w:rPr>
          <w:rFonts w:ascii="Calibri" w:hAnsi="Calibri" w:eastAsia="Times New Roman" w:cs="Calibri"/>
          <w:color w:val="000000"/>
          <w:sz w:val="24"/>
          <w:szCs w:val="24"/>
        </w:rPr>
      </w:pPr>
    </w:p>
    <w:p w:rsidRPr="007D5028" w:rsidR="007D5028" w:rsidP="007D5028" w:rsidRDefault="007D5028" w14:paraId="3744C1BD" w14:textId="5E073764">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Este edital é composto pelas seguintes etapas:</w:t>
      </w:r>
    </w:p>
    <w:p w:rsidRPr="007D5028" w:rsidR="007D5028" w:rsidP="007D5028" w:rsidRDefault="007D5028" w14:paraId="63C94C32" w14:textId="77777777">
      <w:pPr>
        <w:numPr>
          <w:ilvl w:val="0"/>
          <w:numId w:val="14"/>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b/>
          <w:bCs/>
          <w:color w:val="000000"/>
          <w:sz w:val="24"/>
          <w:szCs w:val="24"/>
        </w:rPr>
        <w:t xml:space="preserve">Inscrições – </w:t>
      </w:r>
      <w:r w:rsidRPr="007D5028">
        <w:rPr>
          <w:rFonts w:ascii="Calibri" w:hAnsi="Calibri" w:eastAsia="Times New Roman" w:cs="Calibri"/>
          <w:color w:val="000000"/>
          <w:sz w:val="24"/>
          <w:szCs w:val="24"/>
        </w:rPr>
        <w:t>etapa de apresentação dos projetos pelos agentes culturais</w:t>
      </w:r>
    </w:p>
    <w:p w:rsidRPr="007D5028" w:rsidR="007D5028" w:rsidP="007D5028" w:rsidRDefault="007D5028" w14:paraId="3C7D0084" w14:textId="77777777">
      <w:pPr>
        <w:numPr>
          <w:ilvl w:val="0"/>
          <w:numId w:val="14"/>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b/>
          <w:bCs/>
          <w:color w:val="000000"/>
          <w:sz w:val="24"/>
          <w:szCs w:val="24"/>
        </w:rPr>
        <w:t>Seleção –</w:t>
      </w:r>
      <w:r w:rsidRPr="007D5028">
        <w:rPr>
          <w:rFonts w:ascii="Calibri" w:hAnsi="Calibri" w:eastAsia="Times New Roman" w:cs="Calibri"/>
          <w:color w:val="000000"/>
          <w:sz w:val="24"/>
          <w:szCs w:val="24"/>
        </w:rPr>
        <w:t xml:space="preserve"> etapa em que uma comissão analisa e seleciona os projetos</w:t>
      </w:r>
    </w:p>
    <w:p w:rsidRPr="007D5028" w:rsidR="007D5028" w:rsidP="007D5028" w:rsidRDefault="007D5028" w14:paraId="2289A671" w14:textId="77777777">
      <w:pPr>
        <w:numPr>
          <w:ilvl w:val="0"/>
          <w:numId w:val="14"/>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b/>
          <w:bCs/>
          <w:color w:val="000000"/>
          <w:sz w:val="24"/>
          <w:szCs w:val="24"/>
        </w:rPr>
        <w:t>Habilitação –</w:t>
      </w:r>
      <w:r w:rsidRPr="007D5028">
        <w:rPr>
          <w:rFonts w:ascii="Calibri" w:hAnsi="Calibri" w:eastAsia="Times New Roman" w:cs="Calibri"/>
          <w:color w:val="000000"/>
          <w:sz w:val="24"/>
          <w:szCs w:val="24"/>
        </w:rPr>
        <w:t xml:space="preserve"> etapa em que os agentes culturais selecionados na etapa anterior serão convocados para apresentar documentos de habilitação</w:t>
      </w:r>
    </w:p>
    <w:p w:rsidRPr="00392798" w:rsidR="00392798" w:rsidP="00392798" w:rsidRDefault="00392798" w14:paraId="5B92870B" w14:textId="5BCB76EC">
      <w:pPr>
        <w:pStyle w:val="PargrafodaLista"/>
        <w:numPr>
          <w:ilvl w:val="0"/>
          <w:numId w:val="14"/>
        </w:numPr>
        <w:spacing w:line="240" w:lineRule="auto"/>
        <w:rPr>
          <w:rFonts w:ascii="Calibri" w:hAnsi="Calibri" w:eastAsia="Times New Roman" w:cs="Calibri"/>
          <w:color w:val="000000"/>
          <w:sz w:val="24"/>
          <w:szCs w:val="24"/>
        </w:rPr>
      </w:pPr>
      <w:r w:rsidRPr="00392798">
        <w:rPr>
          <w:rFonts w:ascii="Calibri" w:hAnsi="Calibri" w:eastAsia="Times New Roman" w:cs="Calibri"/>
          <w:b/>
          <w:bCs/>
          <w:color w:val="000000"/>
          <w:sz w:val="24"/>
          <w:szCs w:val="24"/>
        </w:rPr>
        <w:t xml:space="preserve">Assinatura do Termo de Execução Cultural – </w:t>
      </w:r>
      <w:r w:rsidRPr="00392798">
        <w:rPr>
          <w:rFonts w:ascii="Calibri" w:hAnsi="Calibri" w:eastAsia="Times New Roman" w:cs="Calibri"/>
          <w:color w:val="000000"/>
          <w:sz w:val="24"/>
          <w:szCs w:val="24"/>
        </w:rPr>
        <w:t>etapa em que os agentes culturais habilitados serão convocados para assinar o Termo de Execução Cultural</w:t>
      </w:r>
      <w:r>
        <w:rPr>
          <w:rFonts w:ascii="Calibri" w:hAnsi="Calibri" w:eastAsia="Times New Roman" w:cs="Calibri"/>
          <w:color w:val="000000"/>
          <w:sz w:val="24"/>
          <w:szCs w:val="24"/>
        </w:rPr>
        <w:t>.</w:t>
      </w:r>
    </w:p>
    <w:p w:rsidRPr="00392798" w:rsidR="00392798" w:rsidP="00392798" w:rsidRDefault="00392798" w14:paraId="6668FE3A" w14:textId="77777777">
      <w:pPr>
        <w:pStyle w:val="PargrafodaLista"/>
        <w:spacing w:line="240" w:lineRule="auto"/>
        <w:rPr>
          <w:rFonts w:ascii="Calibri" w:hAnsi="Calibri" w:eastAsia="Times New Roman" w:cs="Calibri"/>
          <w:color w:val="000000"/>
          <w:sz w:val="24"/>
          <w:szCs w:val="24"/>
        </w:rPr>
      </w:pPr>
    </w:p>
    <w:p w:rsidRPr="00392798" w:rsidR="007D5028" w:rsidP="00392798" w:rsidRDefault="007D5028" w14:paraId="4758B5D3" w14:textId="1F53A18A">
      <w:pPr>
        <w:spacing w:line="240" w:lineRule="auto"/>
        <w:rPr>
          <w:rFonts w:ascii="Calibri" w:hAnsi="Calibri" w:eastAsia="Times New Roman" w:cs="Calibri"/>
          <w:b/>
          <w:bCs/>
          <w:color w:val="000000"/>
          <w:sz w:val="24"/>
          <w:szCs w:val="24"/>
        </w:rPr>
      </w:pPr>
      <w:r w:rsidRPr="00392798">
        <w:rPr>
          <w:rFonts w:ascii="Times New Roman" w:hAnsi="Times New Roman" w:eastAsia="Times New Roman" w:cs="Times New Roman"/>
          <w:sz w:val="24"/>
          <w:szCs w:val="24"/>
        </w:rPr>
        <w:br/>
      </w:r>
      <w:r w:rsidRPr="00392798">
        <w:rPr>
          <w:rStyle w:val="Forte"/>
          <w:rFonts w:ascii="Calibri" w:hAnsi="Calibri" w:cs="Calibri"/>
          <w:color w:val="000000"/>
          <w:sz w:val="27"/>
          <w:szCs w:val="27"/>
        </w:rPr>
        <w:t>3. INSCRIÇÕES</w:t>
      </w:r>
    </w:p>
    <w:p w:rsidRPr="007D5028" w:rsidR="007D5028" w:rsidP="007D5028" w:rsidRDefault="007D5028" w14:paraId="72DA197B" w14:textId="3144282F">
      <w:pPr>
        <w:spacing w:line="240" w:lineRule="auto"/>
        <w:rPr>
          <w:rFonts w:ascii="Times New Roman" w:hAnsi="Times New Roman" w:eastAsia="Times New Roman" w:cs="Times New Roman"/>
          <w:sz w:val="24"/>
          <w:szCs w:val="24"/>
        </w:rPr>
      </w:pPr>
    </w:p>
    <w:p w:rsidRPr="007D5028" w:rsidR="007D5028" w:rsidP="007D5028" w:rsidRDefault="007D5028" w14:paraId="749E3B74" w14:textId="7F8E4AEE">
      <w:pPr>
        <w:spacing w:before="120" w:after="120" w:line="240" w:lineRule="auto"/>
        <w:ind w:right="120"/>
        <w:jc w:val="both"/>
        <w:textAlignment w:val="baseline"/>
        <w:rPr>
          <w:rFonts w:ascii="Calibri" w:hAnsi="Calibri" w:eastAsia="Times New Roman" w:cs="Calibri"/>
          <w:b/>
          <w:bCs/>
          <w:color w:val="000000"/>
          <w:sz w:val="24"/>
          <w:szCs w:val="24"/>
        </w:rPr>
      </w:pPr>
      <w:r w:rsidRPr="007D5028">
        <w:rPr>
          <w:rFonts w:ascii="Calibri" w:hAnsi="Calibri" w:eastAsia="Times New Roman" w:cs="Calibri"/>
          <w:b/>
          <w:bCs/>
          <w:color w:val="000000"/>
          <w:sz w:val="24"/>
          <w:szCs w:val="24"/>
        </w:rPr>
        <w:t>Como se inscrever</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5CC3229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755BC5E0" w14:textId="77777777">
            <w:pPr>
              <w:spacing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NA ETAPA DE INSCRIÇÃO </w:t>
            </w:r>
            <w:r w:rsidRPr="007D5028">
              <w:rPr>
                <w:rFonts w:ascii="Calibri" w:hAnsi="Calibri" w:eastAsia="Times New Roman" w:cs="Calibri"/>
                <w:b/>
                <w:bCs/>
                <w:color w:val="000000"/>
                <w:sz w:val="24"/>
                <w:szCs w:val="24"/>
                <w:shd w:val="clear" w:color="auto" w:fill="FFFF00"/>
              </w:rPr>
              <w:t>NÃO DEVEM</w:t>
            </w:r>
            <w:r w:rsidRPr="007D5028">
              <w:rPr>
                <w:rFonts w:ascii="Calibri" w:hAnsi="Calibri" w:eastAsia="Times New Roman" w:cs="Calibri"/>
                <w:color w:val="000000"/>
                <w:sz w:val="24"/>
                <w:szCs w:val="24"/>
                <w:shd w:val="clear" w:color="auto" w:fill="FFFF00"/>
              </w:rPr>
              <w:t xml:space="preserve"> SER SOLICITADOS DOCUMENTOS DE HABILITAÇÃO, TAIS COMO CERTIDÕES NEGATIVAS E TODOS OS DOCUMENTOS LISTADOS NO ITEM 8.2, QUE SERÃO EXIGIDOS POSTERIORMENTE.</w:t>
            </w:r>
          </w:p>
        </w:tc>
      </w:tr>
    </w:tbl>
    <w:p w:rsidRPr="007D5028" w:rsidR="007D5028" w:rsidP="007D5028" w:rsidRDefault="007D5028" w14:paraId="45125983"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 agente cultural deve encaminhar por meio de </w:t>
      </w:r>
      <w:r w:rsidRPr="007D5028">
        <w:rPr>
          <w:rFonts w:ascii="Calibri" w:hAnsi="Calibri" w:eastAsia="Times New Roman" w:cs="Calibri"/>
          <w:color w:val="FF0000"/>
          <w:sz w:val="24"/>
          <w:szCs w:val="24"/>
        </w:rPr>
        <w:t xml:space="preserve">[INFORMAR SE OS DOCUMENTOS SERÃO ENVIADOS DE FORMA FÍSICA OU POR E-MAIL OU POR PLATAFORMA ELETRÔNICA] </w:t>
      </w:r>
      <w:r w:rsidRPr="007D5028">
        <w:rPr>
          <w:rFonts w:ascii="Calibri" w:hAnsi="Calibri" w:eastAsia="Times New Roman" w:cs="Calibri"/>
          <w:color w:val="000000"/>
          <w:sz w:val="24"/>
          <w:szCs w:val="24"/>
        </w:rPr>
        <w:t>a seguinte documentação: </w:t>
      </w:r>
    </w:p>
    <w:p w:rsidRPr="007D5028" w:rsidR="007D5028" w:rsidP="007D5028" w:rsidRDefault="007D5028" w14:paraId="6C00D6F2" w14:textId="6E079E41">
      <w:pPr>
        <w:numPr>
          <w:ilvl w:val="0"/>
          <w:numId w:val="17"/>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Formulário de inscrição (Anexo); </w:t>
      </w:r>
    </w:p>
    <w:p w:rsidRPr="007D5028" w:rsidR="007D5028" w:rsidP="007D5028" w:rsidRDefault="007D5028" w14:paraId="460ECA9D" w14:textId="1F5A5BE3">
      <w:pPr>
        <w:numPr>
          <w:ilvl w:val="0"/>
          <w:numId w:val="19"/>
        </w:numPr>
        <w:spacing w:before="120" w:after="120" w:line="240" w:lineRule="auto"/>
        <w:ind w:right="120"/>
        <w:jc w:val="both"/>
        <w:textAlignment w:val="baseline"/>
        <w:rPr>
          <w:rFonts w:ascii="Times New Roman" w:hAnsi="Times New Roman" w:eastAsia="Times New Roman" w:cs="Times New Roman"/>
          <w:color w:val="000000"/>
          <w:sz w:val="24"/>
          <w:szCs w:val="24"/>
        </w:rPr>
      </w:pPr>
      <w:r w:rsidRPr="007D5028">
        <w:rPr>
          <w:rFonts w:ascii="Calibri" w:hAnsi="Calibri" w:eastAsia="Times New Roman" w:cs="Calibri"/>
          <w:color w:val="000000"/>
          <w:sz w:val="24"/>
          <w:szCs w:val="24"/>
        </w:rPr>
        <w:t>Plano de Curso</w:t>
      </w:r>
      <w:r>
        <w:rPr>
          <w:rFonts w:ascii="Calibri" w:hAnsi="Calibri" w:eastAsia="Times New Roman" w:cs="Calibri"/>
          <w:color w:val="000000"/>
          <w:sz w:val="24"/>
          <w:szCs w:val="24"/>
        </w:rPr>
        <w:t xml:space="preserve"> detalhando o Plano Político Pedagógico da Proposta (anexo)</w:t>
      </w:r>
      <w:r w:rsidRPr="007D5028">
        <w:rPr>
          <w:rFonts w:ascii="Calibri" w:hAnsi="Calibri" w:eastAsia="Times New Roman" w:cs="Calibri"/>
          <w:color w:val="000000"/>
          <w:sz w:val="24"/>
          <w:szCs w:val="24"/>
        </w:rPr>
        <w:t>.</w:t>
      </w:r>
    </w:p>
    <w:p w:rsidRPr="007D5028" w:rsidR="007D5028" w:rsidP="007D5028" w:rsidRDefault="007D5028" w14:paraId="5E5965CD" w14:textId="78A0A60A">
      <w:pPr>
        <w:numPr>
          <w:ilvl w:val="0"/>
          <w:numId w:val="19"/>
        </w:numPr>
        <w:spacing w:before="120" w:after="120" w:line="240" w:lineRule="auto"/>
        <w:ind w:right="120"/>
        <w:jc w:val="both"/>
        <w:textAlignment w:val="baseline"/>
        <w:rPr>
          <w:rFonts w:ascii="Times New Roman" w:hAnsi="Times New Roman" w:eastAsia="Times New Roman" w:cs="Times New Roman"/>
          <w:color w:val="000000"/>
          <w:sz w:val="24"/>
          <w:szCs w:val="24"/>
        </w:rPr>
      </w:pPr>
      <w:r w:rsidRPr="007D5028">
        <w:rPr>
          <w:rFonts w:ascii="Calibri" w:hAnsi="Calibri" w:eastAsia="Times New Roman" w:cs="Calibri"/>
          <w:color w:val="000000"/>
          <w:sz w:val="24"/>
          <w:szCs w:val="24"/>
        </w:rPr>
        <w:t>Autodeclaração étnico-racial ou de pessoa com deficiência, se for concorrer às cotas;</w:t>
      </w:r>
    </w:p>
    <w:p w:rsidRPr="007D5028" w:rsidR="007D5028" w:rsidP="007D5028" w:rsidRDefault="007D5028" w14:paraId="26A35F56" w14:textId="77777777">
      <w:pPr>
        <w:numPr>
          <w:ilvl w:val="0"/>
          <w:numId w:val="20"/>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Declaração de representação, se for concorrer como coletivo sem CNPJ;</w:t>
      </w:r>
    </w:p>
    <w:p w:rsidR="007D5028" w:rsidP="007D5028" w:rsidRDefault="007D5028" w14:paraId="781F5F1A" w14:textId="14BB9847">
      <w:pPr>
        <w:numPr>
          <w:ilvl w:val="0"/>
          <w:numId w:val="21"/>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Outros documentos que o agente cultural julgar necessário para auxiliar na avaliação do mérito cultural do projeto. </w:t>
      </w:r>
    </w:p>
    <w:p w:rsidRPr="007D5028" w:rsidR="007D5028" w:rsidP="007D5028" w:rsidRDefault="007D5028" w14:paraId="184E981F" w14:textId="77777777">
      <w:pPr>
        <w:spacing w:before="120" w:after="120" w:line="240" w:lineRule="auto"/>
        <w:ind w:right="120"/>
        <w:jc w:val="both"/>
        <w:textAlignment w:val="baseline"/>
        <w:rPr>
          <w:rFonts w:ascii="Calibri" w:hAnsi="Calibri" w:eastAsia="Times New Roman" w:cs="Calibri"/>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5656998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66905863"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 xml:space="preserve">DICA PARA O ENTE FEDERATIVO! </w:t>
            </w:r>
            <w:r w:rsidRPr="007D5028">
              <w:rPr>
                <w:rFonts w:ascii="Calibri" w:hAnsi="Calibri" w:eastAsia="Times New Roman" w:cs="Calibri"/>
                <w:color w:val="000000"/>
                <w:sz w:val="24"/>
                <w:szCs w:val="24"/>
                <w:shd w:val="clear" w:color="auto" w:fill="FFFF00"/>
              </w:rPr>
              <w:t>O ESTADO/DF/MUNICÍPIO PODE INCLUIR MAIS DOCUMENTOS QUE JULGAR NECESSÁRIOS.</w:t>
            </w:r>
          </w:p>
          <w:p w:rsidRPr="007D5028" w:rsidR="007D5028" w:rsidP="007D5028" w:rsidRDefault="007D5028" w14:paraId="4A9BB631"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SE HOUVER CADASTRO PRÉVIO DE AGENTES CULTURAIS DO ENTE DA FEDERAÇÃO, PODERÃO SER INCLUÍDAS DISPOSIÇÕES VISANDO DAR CELERIDADE ÀS FASES DE INSCRIÇÃO DAS PROPOSTAS, ART. 17, PARÁGRAFO ÚNICO DO DECRETO 11.453/2023.</w:t>
            </w:r>
          </w:p>
          <w:p w:rsidRPr="007D5028" w:rsidR="007D5028" w:rsidP="007D5028" w:rsidRDefault="007D5028" w14:paraId="52A942AD"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O EDITAL PODE PREVER A POSSIBILIDADE DE APRESENTAÇÃO DE ALGUNS DOS DOCUMENTOS ACIMA EM FORMATOS ALTERNATIVOS, TAIS COMO VÍDEO E INSCRIÇÃO ORAL, BEM COMO EM OUTRAS LINGUAGENS, TAIS COMO LIBRAS </w:t>
            </w:r>
          </w:p>
          <w:p w:rsidRPr="007D5028" w:rsidR="007D5028" w:rsidP="007D5028" w:rsidRDefault="007D5028" w14:paraId="426FCEA0"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O EDITAL TAMBÉM PODE ESPECIFICAR AÇÕES PRÓPRIAS TOMADAS PELA ADMINISTRAÇÃO PÚBLICA LOCAL PARA GARANTIR A INSCRIÇÃO DAS POPULAÇÕES </w:t>
            </w:r>
            <w:r w:rsidRPr="007D5028">
              <w:rPr>
                <w:rFonts w:ascii="Calibri" w:hAnsi="Calibri" w:eastAsia="Times New Roman" w:cs="Calibri"/>
                <w:color w:val="000000"/>
                <w:sz w:val="24"/>
                <w:szCs w:val="24"/>
                <w:shd w:val="clear" w:color="auto" w:fill="FFFF00"/>
              </w:rPr>
              <w:t>VULNERÁVEIS, BUSCANDO ATIVAMENTE SUA PARTICIPAÇÃO E FACILITANDO OS PROCEDIMENTOS E BUROCRACIAS CONFORME AS REALIDADES LOCAIS</w:t>
            </w:r>
            <w:r w:rsidRPr="007D5028">
              <w:rPr>
                <w:rFonts w:ascii="Calibri" w:hAnsi="Calibri" w:eastAsia="Times New Roman" w:cs="Calibri"/>
                <w:color w:val="000000"/>
                <w:sz w:val="24"/>
                <w:szCs w:val="24"/>
              </w:rPr>
              <w:t>.</w:t>
            </w:r>
          </w:p>
        </w:tc>
      </w:tr>
    </w:tbl>
    <w:p w:rsidRPr="007D5028" w:rsidR="007D5028" w:rsidP="007D5028" w:rsidRDefault="007D5028" w14:paraId="534DB6B9" w14:textId="77777777">
      <w:pPr>
        <w:spacing w:line="240" w:lineRule="auto"/>
        <w:rPr>
          <w:rFonts w:ascii="Times New Roman" w:hAnsi="Times New Roman" w:eastAsia="Times New Roman" w:cs="Times New Roman"/>
          <w:sz w:val="24"/>
          <w:szCs w:val="24"/>
        </w:rPr>
      </w:pPr>
    </w:p>
    <w:p w:rsidRPr="007D5028" w:rsidR="007D5028" w:rsidP="007D5028" w:rsidRDefault="007D5028" w14:paraId="6767C4C0"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rPr>
        <w:t>Atenção!</w:t>
      </w:r>
      <w:r w:rsidRPr="007D5028">
        <w:rPr>
          <w:rFonts w:ascii="Calibri" w:hAnsi="Calibri" w:eastAsia="Times New Roman" w:cs="Calibri"/>
          <w:color w:val="000000"/>
          <w:sz w:val="24"/>
          <w:szCs w:val="24"/>
        </w:rPr>
        <w:t xml:space="preserve"> O agente cultural é responsável pelo envio dos documentos e pela qualidade visual, conteúdo dos arquivos e informações de seu projeto. </w:t>
      </w:r>
    </w:p>
    <w:p w:rsidRPr="007D5028" w:rsidR="007D5028" w:rsidP="007D5028" w:rsidRDefault="007D5028" w14:paraId="12F3E906"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rPr>
        <w:t>Atenção!</w:t>
      </w:r>
      <w:r w:rsidRPr="007D5028">
        <w:rPr>
          <w:rFonts w:ascii="Calibri" w:hAnsi="Calibri" w:eastAsia="Times New Roman" w:cs="Calibri"/>
          <w:color w:val="000000"/>
          <w:sz w:val="24"/>
          <w:szCs w:val="24"/>
        </w:rPr>
        <w:t xml:space="preserve"> A inscrição implica no conhecimento e concordância dos termos e condições previstos neste Edital, na Lei 14.399/2022 (Política Nacional Aldir Blanc de Fomento à Cultura - PNAB), no Decreto 11.740/2023 (Decreto PNAB) e no Decreto 11.453/2023 (Decreto de Fomento).</w:t>
      </w:r>
    </w:p>
    <w:p w:rsidR="007D5028" w:rsidP="00C218B8" w:rsidRDefault="007D5028" w14:paraId="13AF3B47" w14:textId="77777777">
      <w:pPr>
        <w:spacing w:after="200"/>
        <w:jc w:val="both"/>
        <w:rPr>
          <w:rFonts w:eastAsia="Calibri"/>
          <w:b/>
        </w:rPr>
      </w:pPr>
    </w:p>
    <w:p w:rsidRPr="00A664FA" w:rsidR="007D5028" w:rsidP="007D5028" w:rsidRDefault="007D5028" w14:paraId="282582A4" w14:textId="63E6DC7E">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 COTAS</w:t>
      </w:r>
    </w:p>
    <w:p w:rsidR="007D5028" w:rsidP="007D5028" w:rsidRDefault="007D5028" w14:paraId="648B900F" w14:textId="77777777">
      <w:pPr>
        <w:spacing w:line="240" w:lineRule="auto"/>
        <w:rPr>
          <w:rFonts w:ascii="Times New Roman" w:hAnsi="Times New Roman" w:eastAsia="Times New Roman" w:cs="Times New Roman"/>
          <w:sz w:val="24"/>
          <w:szCs w:val="24"/>
        </w:rPr>
      </w:pPr>
    </w:p>
    <w:p w:rsidRPr="00A664FA" w:rsidR="007D5028" w:rsidP="007D5028" w:rsidRDefault="007D5028" w14:paraId="59228C94" w14:textId="6F69CABE">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4.1. CATEGORIA DE COTAS</w:t>
      </w:r>
    </w:p>
    <w:p w:rsidRPr="007D5028" w:rsidR="007D5028" w:rsidP="007D5028" w:rsidRDefault="007D5028" w14:paraId="2A7BF91C" w14:textId="291F5D1C">
      <w:pPr>
        <w:spacing w:line="240" w:lineRule="auto"/>
        <w:rPr>
          <w:rFonts w:ascii="Calibri" w:hAnsi="Calibri" w:eastAsia="Times New Roman" w:cs="Calibri"/>
          <w:b/>
          <w:bCs/>
          <w:color w:val="000000"/>
          <w:sz w:val="24"/>
          <w:szCs w:val="24"/>
        </w:rPr>
      </w:pPr>
    </w:p>
    <w:p w:rsidRPr="007D5028" w:rsidR="007D5028" w:rsidP="007D5028" w:rsidRDefault="007D5028" w14:paraId="71106762" w14:textId="77777777">
      <w:pPr>
        <w:spacing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Ficam garantidas cotas em todas as categorias do edital para:</w:t>
      </w:r>
    </w:p>
    <w:p w:rsidRPr="007D5028" w:rsidR="007D5028" w:rsidP="007D5028" w:rsidRDefault="007D5028" w14:paraId="1D5B0DFE" w14:textId="77777777">
      <w:pPr>
        <w:numPr>
          <w:ilvl w:val="0"/>
          <w:numId w:val="25"/>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pessoas negras (pretas e pardas);</w:t>
      </w:r>
    </w:p>
    <w:p w:rsidRPr="007D5028" w:rsidR="007D5028" w:rsidP="007D5028" w:rsidRDefault="007D5028" w14:paraId="4934989F" w14:textId="77777777">
      <w:pPr>
        <w:numPr>
          <w:ilvl w:val="0"/>
          <w:numId w:val="26"/>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pessoas indígenas;</w:t>
      </w:r>
    </w:p>
    <w:p w:rsidRPr="007D5028" w:rsidR="007D5028" w:rsidP="007D5028" w:rsidRDefault="007D5028" w14:paraId="01CFF351" w14:textId="77777777">
      <w:pPr>
        <w:numPr>
          <w:ilvl w:val="0"/>
          <w:numId w:val="27"/>
        </w:numPr>
        <w:spacing w:before="120" w:after="120" w:line="240" w:lineRule="auto"/>
        <w:ind w:right="120"/>
        <w:jc w:val="both"/>
        <w:textAlignment w:val="baseline"/>
        <w:rPr>
          <w:rFonts w:ascii="Calibri" w:hAnsi="Calibri" w:eastAsia="Times New Roman" w:cs="Calibri"/>
          <w:color w:val="000000"/>
          <w:sz w:val="24"/>
          <w:szCs w:val="24"/>
        </w:rPr>
      </w:pPr>
      <w:r w:rsidRPr="007D5028">
        <w:rPr>
          <w:rFonts w:ascii="Calibri" w:hAnsi="Calibri" w:eastAsia="Times New Roman" w:cs="Calibri"/>
          <w:color w:val="000000"/>
          <w:sz w:val="24"/>
          <w:szCs w:val="24"/>
        </w:rPr>
        <w:t>pessoas com deficiência.</w:t>
      </w:r>
    </w:p>
    <w:p w:rsidRPr="007D5028" w:rsidR="007D5028" w:rsidP="007D5028" w:rsidRDefault="007D5028" w14:paraId="21B61EF4"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A quantidade de cotas destinadas a cada categoria do edital está descrita no Anexo I.</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1C1873B8"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62CE36C8" w14:textId="77777777">
            <w:pPr>
              <w:spacing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O ENTE PODE AMPLIAR O PERCENTUAL DE COTAS DE ACORDO COM A SUA REALIDADE E A LEGISLAÇÃO LOCAL, BEM COMO PODE ESTABELECER OUTRAS COTAS ALÉM DAS COTAS PREVISTAS NA IN 10/2023.</w:t>
            </w:r>
          </w:p>
        </w:tc>
      </w:tr>
    </w:tbl>
    <w:p w:rsidRPr="007D5028" w:rsidR="007D5028" w:rsidP="007D5028" w:rsidRDefault="007D5028" w14:paraId="5FA76CE3" w14:textId="46085117">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4.2. CONCORRÊNCIA CONCOMITANTE</w:t>
      </w:r>
    </w:p>
    <w:p w:rsidRPr="007D5028" w:rsidR="007D5028" w:rsidP="007D5028" w:rsidRDefault="007D5028" w14:paraId="35091ECD"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Pr="007D5028" w:rsidR="007D5028" w:rsidP="007D5028" w:rsidRDefault="007D5028" w14:paraId="39EF6C40"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Pr="007D5028" w:rsidR="007D5028" w:rsidP="007D5028" w:rsidRDefault="007D5028" w14:paraId="6B37BDDA" w14:textId="7F0FE306">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4.3. DESISTÊNCIA DO OPTANTE PELA COTA</w:t>
      </w:r>
    </w:p>
    <w:p w:rsidRPr="007D5028" w:rsidR="007D5028" w:rsidP="007D5028" w:rsidRDefault="007D5028" w14:paraId="64CAA484"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Em caso de desistência de optantes aprovados nas cotas, a vaga não preenchida deverá ser ocupada por pessoa que concorreu às cotas de acordo com a ordem de classificação. </w:t>
      </w:r>
    </w:p>
    <w:p w:rsidRPr="00A664FA" w:rsidR="007D5028" w:rsidP="007D5028" w:rsidRDefault="007D5028" w14:paraId="21B3D141" w14:textId="20A8D41C">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4.4. REMANEJAMENTO DAS COTAS</w:t>
      </w:r>
    </w:p>
    <w:p w:rsidRPr="007D5028" w:rsidR="007D5028" w:rsidP="007D5028" w:rsidRDefault="007D5028" w14:paraId="3F79EF31"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No caso de não existirem propostas aptas em número suficiente para o cumprimento de uma das categorias de cotas, o número de vagas restantes deverá ser destinado inicialmente para a outra categoria de cotas.</w:t>
      </w:r>
    </w:p>
    <w:p w:rsidRPr="007D5028" w:rsidR="007D5028" w:rsidP="007D5028" w:rsidRDefault="007D5028" w14:paraId="43D9FB59"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rsidR="007D5028" w:rsidP="007D5028" w:rsidRDefault="007D5028" w14:paraId="68592B77" w14:textId="77777777">
      <w:pPr>
        <w:spacing w:line="240" w:lineRule="auto"/>
        <w:ind w:left="630"/>
        <w:jc w:val="both"/>
        <w:textAlignment w:val="baseline"/>
        <w:rPr>
          <w:rFonts w:ascii="Calibri" w:hAnsi="Calibri" w:eastAsia="Times New Roman" w:cs="Calibri"/>
          <w:b/>
          <w:bCs/>
          <w:color w:val="FF0000"/>
          <w:sz w:val="24"/>
          <w:szCs w:val="24"/>
        </w:rPr>
      </w:pPr>
    </w:p>
    <w:p w:rsidRPr="007D5028" w:rsidR="007D5028" w:rsidP="007D5028" w:rsidRDefault="007D5028" w14:paraId="1C8C694A" w14:textId="770571AC">
      <w:pPr>
        <w:spacing w:line="240" w:lineRule="auto"/>
        <w:rPr>
          <w:rFonts w:ascii="Calibri" w:hAnsi="Calibri" w:eastAsia="Times New Roman" w:cs="Calibri"/>
          <w:b/>
          <w:bCs/>
          <w:color w:val="FF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4.5</w:t>
      </w:r>
      <w:r w:rsidRPr="007D5028">
        <w:rPr>
          <w:rStyle w:val="Forte"/>
          <w:rFonts w:ascii="Calibri" w:hAnsi="Calibri" w:cs="Calibri"/>
          <w:sz w:val="27"/>
          <w:szCs w:val="27"/>
        </w:rPr>
        <w:t>.</w:t>
      </w:r>
      <w:r w:rsidRPr="007D5028">
        <w:rPr>
          <w:rStyle w:val="Forte"/>
          <w:rFonts w:ascii="Calibri" w:hAnsi="Calibri" w:cs="Calibri"/>
          <w:color w:val="FF0000"/>
          <w:sz w:val="27"/>
          <w:szCs w:val="27"/>
        </w:rPr>
        <w:t xml:space="preserve"> P</w:t>
      </w:r>
      <w:r w:rsidRPr="007D5028">
        <w:rPr>
          <w:rFonts w:ascii="Calibri" w:hAnsi="Calibri" w:eastAsia="Times New Roman" w:cs="Calibri"/>
          <w:b/>
          <w:bCs/>
          <w:color w:val="FF0000"/>
          <w:sz w:val="24"/>
          <w:szCs w:val="24"/>
        </w:rPr>
        <w:t>rocedimentos complementares - ITEM NÃO OBRIGATÓRIO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3A16C0A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51AFFB32"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Para fins de verificação da autodeclaração, O ENTE PODE INSERIR EVENTUAIS PROCEDIMENTOS COMPLEMENTARES DE VERIFICAÇÃO DA AUTODECLARAÇÃO CONFORME DISPÕE A IN 10/2023, A SABER:</w:t>
            </w:r>
          </w:p>
          <w:p w:rsidRPr="007D5028" w:rsidR="007D5028" w:rsidP="007D5028" w:rsidRDefault="007D5028" w14:paraId="674499A8" w14:textId="77777777">
            <w:pPr>
              <w:shd w:val="clear" w:color="auto" w:fill="FFFFFF"/>
              <w:spacing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 - </w:t>
            </w:r>
            <w:proofErr w:type="gramStart"/>
            <w:r w:rsidRPr="007D5028">
              <w:rPr>
                <w:rFonts w:ascii="Calibri" w:hAnsi="Calibri" w:eastAsia="Times New Roman" w:cs="Calibri"/>
                <w:color w:val="000000"/>
                <w:sz w:val="24"/>
                <w:szCs w:val="24"/>
                <w:shd w:val="clear" w:color="auto" w:fill="FFFF00"/>
              </w:rPr>
              <w:t>heteroidentificação</w:t>
            </w:r>
            <w:proofErr w:type="gramEnd"/>
            <w:r w:rsidRPr="007D5028">
              <w:rPr>
                <w:rFonts w:ascii="Calibri" w:hAnsi="Calibri" w:eastAsia="Times New Roman" w:cs="Calibri"/>
                <w:color w:val="000000"/>
                <w:sz w:val="24"/>
                <w:szCs w:val="24"/>
                <w:shd w:val="clear" w:color="auto" w:fill="FFFF00"/>
              </w:rPr>
              <w:t>: procedimento complementar à autodeclaração de pertencimento racial, para confirmação, por terceiros, da identificação como pessoa negra (preta ou parda) de acordo com seu fenótipo, isto é, conforme suas características físicas;</w:t>
            </w:r>
          </w:p>
          <w:p w:rsidRPr="007D5028" w:rsidR="007D5028" w:rsidP="007D5028" w:rsidRDefault="007D5028" w14:paraId="4DC7C2D5" w14:textId="77777777">
            <w:pPr>
              <w:shd w:val="clear" w:color="auto" w:fill="FFFFFF"/>
              <w:spacing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II - </w:t>
            </w:r>
            <w:proofErr w:type="gramStart"/>
            <w:r w:rsidRPr="007D5028">
              <w:rPr>
                <w:rFonts w:ascii="Calibri" w:hAnsi="Calibri" w:eastAsia="Times New Roman" w:cs="Calibri"/>
                <w:color w:val="000000"/>
                <w:sz w:val="24"/>
                <w:szCs w:val="24"/>
                <w:shd w:val="clear" w:color="auto" w:fill="FFFF00"/>
              </w:rPr>
              <w:t>solicitação</w:t>
            </w:r>
            <w:proofErr w:type="gramEnd"/>
            <w:r w:rsidRPr="007D5028">
              <w:rPr>
                <w:rFonts w:ascii="Calibri" w:hAnsi="Calibri" w:eastAsia="Times New Roman" w:cs="Calibri"/>
                <w:color w:val="000000"/>
                <w:sz w:val="24"/>
                <w:szCs w:val="24"/>
                <w:shd w:val="clear" w:color="auto" w:fill="FFFF00"/>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Pr="007D5028" w:rsidR="007D5028" w:rsidP="007D5028" w:rsidRDefault="007D5028" w14:paraId="038A4870" w14:textId="77777777">
            <w:pPr>
              <w:shd w:val="clear" w:color="auto" w:fill="FFFFFF"/>
              <w:spacing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Pr="007D5028" w:rsidR="007D5028" w:rsidP="007D5028" w:rsidRDefault="007D5028" w14:paraId="6B09A91B" w14:textId="77777777">
            <w:pPr>
              <w:shd w:val="clear" w:color="auto" w:fill="FFFFFF"/>
              <w:spacing w:after="300"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IV - </w:t>
            </w:r>
            <w:proofErr w:type="gramStart"/>
            <w:r w:rsidRPr="007D5028">
              <w:rPr>
                <w:rFonts w:ascii="Calibri" w:hAnsi="Calibri" w:eastAsia="Times New Roman" w:cs="Calibri"/>
                <w:color w:val="000000"/>
                <w:sz w:val="24"/>
                <w:szCs w:val="24"/>
                <w:shd w:val="clear" w:color="auto" w:fill="FFFF00"/>
              </w:rPr>
              <w:t>procedimento</w:t>
            </w:r>
            <w:proofErr w:type="gramEnd"/>
            <w:r w:rsidRPr="007D5028">
              <w:rPr>
                <w:rFonts w:ascii="Calibri" w:hAnsi="Calibri" w:eastAsia="Times New Roman" w:cs="Calibri"/>
                <w:color w:val="000000"/>
                <w:sz w:val="24"/>
                <w:szCs w:val="24"/>
                <w:shd w:val="clear" w:color="auto" w:fill="FFFF00"/>
              </w:rPr>
              <w:t xml:space="preserve"> de avaliação biopsicossocial realizada nos termos do § 1º do art. 2º da Lei nº 13.146, de 2015, solicitação de documentos como laudo médico, </w:t>
            </w:r>
            <w:proofErr w:type="gramStart"/>
            <w:r w:rsidRPr="007D5028">
              <w:rPr>
                <w:rFonts w:ascii="Calibri" w:hAnsi="Calibri" w:eastAsia="Times New Roman" w:cs="Calibri"/>
                <w:color w:val="000000"/>
                <w:sz w:val="24"/>
                <w:szCs w:val="24"/>
                <w:shd w:val="clear" w:color="auto" w:fill="FFFF00"/>
              </w:rPr>
              <w:t>Certificado</w:t>
            </w:r>
            <w:proofErr w:type="gramEnd"/>
            <w:r w:rsidRPr="007D5028">
              <w:rPr>
                <w:rFonts w:ascii="Calibri" w:hAnsi="Calibri" w:eastAsia="Times New Roman" w:cs="Calibri"/>
                <w:color w:val="000000"/>
                <w:sz w:val="24"/>
                <w:szCs w:val="24"/>
                <w:shd w:val="clear" w:color="auto" w:fill="FFFF00"/>
              </w:rPr>
              <w:t xml:space="preserve"> da Pessoa com Deficiência ou comprovante de recebimento de Benefício de Prestação Continuada à Pessoa com Deficiência; ou</w:t>
            </w:r>
          </w:p>
          <w:p w:rsidRPr="007D5028" w:rsidR="007D5028" w:rsidP="007D5028" w:rsidRDefault="007D5028" w14:paraId="6CA96864"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V - </w:t>
            </w:r>
            <w:proofErr w:type="gramStart"/>
            <w:r w:rsidRPr="007D5028">
              <w:rPr>
                <w:rFonts w:ascii="Calibri" w:hAnsi="Calibri" w:eastAsia="Times New Roman" w:cs="Calibri"/>
                <w:color w:val="000000"/>
                <w:sz w:val="24"/>
                <w:szCs w:val="24"/>
                <w:shd w:val="clear" w:color="auto" w:fill="FFFF00"/>
              </w:rPr>
              <w:t>outras</w:t>
            </w:r>
            <w:proofErr w:type="gramEnd"/>
            <w:r w:rsidRPr="007D5028">
              <w:rPr>
                <w:rFonts w:ascii="Calibri" w:hAnsi="Calibri" w:eastAsia="Times New Roman" w:cs="Calibri"/>
                <w:color w:val="000000"/>
                <w:sz w:val="24"/>
                <w:szCs w:val="24"/>
                <w:shd w:val="clear" w:color="auto" w:fill="FFFF00"/>
              </w:rPr>
              <w:t xml:space="preserve"> estratégias com vistas a garantir que as cotas sejam destinadas a pessoas negras, indígenas ou com deficiência.</w:t>
            </w:r>
          </w:p>
        </w:tc>
      </w:tr>
    </w:tbl>
    <w:p w:rsidR="003677D5" w:rsidP="007D5028" w:rsidRDefault="007D5028" w14:paraId="689953B6" w14:textId="77777777">
      <w:pPr>
        <w:spacing w:line="240" w:lineRule="auto"/>
        <w:rPr>
          <w:rStyle w:val="Forte"/>
          <w:rFonts w:ascii="Calibri" w:hAnsi="Calibri" w:cs="Calibri"/>
          <w:color w:val="000000"/>
          <w:sz w:val="27"/>
          <w:szCs w:val="27"/>
        </w:rPr>
      </w:pPr>
      <w:r w:rsidRPr="007D5028">
        <w:rPr>
          <w:rFonts w:ascii="Times New Roman" w:hAnsi="Times New Roman" w:eastAsia="Times New Roman" w:cs="Times New Roman"/>
          <w:sz w:val="24"/>
          <w:szCs w:val="24"/>
        </w:rPr>
        <w:br/>
      </w:r>
    </w:p>
    <w:p w:rsidRPr="007D5028" w:rsidR="007D5028" w:rsidP="007D5028" w:rsidRDefault="003677D5" w14:paraId="6107719A" w14:textId="05033F20">
      <w:pPr>
        <w:spacing w:line="240" w:lineRule="auto"/>
        <w:rPr>
          <w:rFonts w:ascii="Times New Roman" w:hAnsi="Times New Roman" w:eastAsia="Times New Roman" w:cs="Times New Roman"/>
          <w:sz w:val="24"/>
          <w:szCs w:val="24"/>
        </w:rPr>
      </w:pPr>
      <w:r>
        <w:rPr>
          <w:rStyle w:val="Forte"/>
          <w:rFonts w:ascii="Calibri" w:hAnsi="Calibri" w:cs="Calibri"/>
          <w:color w:val="000000"/>
          <w:sz w:val="27"/>
          <w:szCs w:val="27"/>
        </w:rPr>
        <w:t>4.6. APLICAÇÃO DAS COTAS PARA PESSOAS JURÍDICAS E COLETIVOS</w:t>
      </w:r>
    </w:p>
    <w:p w:rsidRPr="007D5028" w:rsidR="007D5028" w:rsidP="007D5028" w:rsidRDefault="007D5028" w14:paraId="759E0ABE"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As pessoas jurídicas e coletivos sem CNPJ podem concorrer às cotas, desde que preencham algum dos requisitos abaixo: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69586E0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4B0F0725"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DEFINA AQUI COMO SERÁ AVALIADA A PARTICIPAÇÃO DE PESSOAS NEGRAS (PRETAS E PARDAS), INDÍGENAS E PCD NA PESSOA JURÍDICA E GRUPO OU COLETIVO SEM CNPJ NOS TERMOS DA IN 10/2023, CONFORME EXEMPLOS A SEGUIR:</w:t>
            </w:r>
          </w:p>
          <w:p w:rsidRPr="007D5028" w:rsidR="007D5028" w:rsidP="007D5028" w:rsidRDefault="007D5028" w14:paraId="1A91F47B"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 - </w:t>
            </w:r>
            <w:proofErr w:type="gramStart"/>
            <w:r w:rsidRPr="007D5028">
              <w:rPr>
                <w:rFonts w:ascii="Calibri" w:hAnsi="Calibri" w:eastAsia="Times New Roman" w:cs="Calibri"/>
                <w:color w:val="000000"/>
                <w:sz w:val="24"/>
                <w:szCs w:val="24"/>
                <w:shd w:val="clear" w:color="auto" w:fill="FFFF00"/>
              </w:rPr>
              <w:t>pessoas</w:t>
            </w:r>
            <w:proofErr w:type="gramEnd"/>
            <w:r w:rsidRPr="007D5028">
              <w:rPr>
                <w:rFonts w:ascii="Calibri" w:hAnsi="Calibri" w:eastAsia="Times New Roman" w:cs="Calibri"/>
                <w:color w:val="000000"/>
                <w:sz w:val="24"/>
                <w:szCs w:val="24"/>
                <w:shd w:val="clear" w:color="auto" w:fill="FFFF00"/>
              </w:rPr>
              <w:t xml:space="preserve"> jurídicas em que mais da metade dos sócios são pessoas negras, indígenas ou com deficiência,</w:t>
            </w:r>
          </w:p>
          <w:p w:rsidRPr="007D5028" w:rsidR="007D5028" w:rsidP="007D5028" w:rsidRDefault="007D5028" w14:paraId="6C5CC495"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II - </w:t>
            </w:r>
            <w:proofErr w:type="gramStart"/>
            <w:r w:rsidRPr="007D5028">
              <w:rPr>
                <w:rFonts w:ascii="Calibri" w:hAnsi="Calibri" w:eastAsia="Times New Roman" w:cs="Calibri"/>
                <w:color w:val="000000"/>
                <w:sz w:val="24"/>
                <w:szCs w:val="24"/>
                <w:shd w:val="clear" w:color="auto" w:fill="FFFF00"/>
              </w:rPr>
              <w:t>pessoas</w:t>
            </w:r>
            <w:proofErr w:type="gramEnd"/>
            <w:r w:rsidRPr="007D5028">
              <w:rPr>
                <w:rFonts w:ascii="Calibri" w:hAnsi="Calibri" w:eastAsia="Times New Roman" w:cs="Calibri"/>
                <w:color w:val="000000"/>
                <w:sz w:val="24"/>
                <w:szCs w:val="24"/>
                <w:shd w:val="clear" w:color="auto" w:fill="FFFF00"/>
              </w:rPr>
              <w:t xml:space="preserve"> jurídicas ou grupos e coletivos sem CNPJ que possuam pessoas negras, indígenas ou com deficiência em posições de liderança no projeto cultural;</w:t>
            </w:r>
          </w:p>
          <w:p w:rsidRPr="007D5028" w:rsidR="007D5028" w:rsidP="007D5028" w:rsidRDefault="007D5028" w14:paraId="3DEE8748"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III - pessoas jurídicas ou coletivos sem CNPJ que possuam equipe do projeto cultural majoritariamente composta por pessoas negras, indígenas ou com deficiência; e</w:t>
            </w:r>
          </w:p>
          <w:p w:rsidRPr="007D5028" w:rsidR="007D5028" w:rsidP="007D5028" w:rsidRDefault="007D5028" w14:paraId="02C8B871"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shd w:val="clear" w:color="auto" w:fill="FFFF00"/>
              </w:rPr>
              <w:t xml:space="preserve">IV - </w:t>
            </w:r>
            <w:proofErr w:type="gramStart"/>
            <w:r w:rsidRPr="007D5028">
              <w:rPr>
                <w:rFonts w:ascii="Calibri" w:hAnsi="Calibri" w:eastAsia="Times New Roman" w:cs="Calibri"/>
                <w:color w:val="000000"/>
                <w:sz w:val="24"/>
                <w:szCs w:val="24"/>
                <w:shd w:val="clear" w:color="auto" w:fill="FFFF00"/>
              </w:rPr>
              <w:t>outras</w:t>
            </w:r>
            <w:proofErr w:type="gramEnd"/>
            <w:r w:rsidRPr="007D5028">
              <w:rPr>
                <w:rFonts w:ascii="Calibri" w:hAnsi="Calibri" w:eastAsia="Times New Roman" w:cs="Calibri"/>
                <w:color w:val="000000"/>
                <w:sz w:val="24"/>
                <w:szCs w:val="24"/>
                <w:shd w:val="clear" w:color="auto" w:fill="FFFF00"/>
              </w:rPr>
              <w:t xml:space="preserve"> formas de composição que garantam o protagonismo de pessoas negras, indígenas ou com deficiência na pessoa jurídica ou no grupo e coletivo sem personalidade jurídica.</w:t>
            </w:r>
          </w:p>
        </w:tc>
      </w:tr>
    </w:tbl>
    <w:p w:rsidRPr="007D5028" w:rsidR="007D5028" w:rsidP="007D5028" w:rsidRDefault="007D5028" w14:paraId="00815452" w14:textId="77777777">
      <w:pPr>
        <w:spacing w:line="240" w:lineRule="auto"/>
        <w:rPr>
          <w:rFonts w:ascii="Times New Roman" w:hAnsi="Times New Roman" w:eastAsia="Times New Roman" w:cs="Times New Roman"/>
          <w:sz w:val="24"/>
          <w:szCs w:val="24"/>
        </w:rPr>
      </w:pPr>
    </w:p>
    <w:p w:rsidRPr="007D5028" w:rsidR="007D5028" w:rsidP="007D5028" w:rsidRDefault="007D5028" w14:paraId="7C8C6F21"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As pessoas físicas que compõem a pessoa jurídica ou o coletivo sem CNPJ devem preencher uma autodeclaração, conforme modelos do Anexo VII e Anexo VIII.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62C1314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32903EAD"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CASO IMPLEMENTE PROCEDIMENTO COMPLEMENTAR DE VERIFICAÇÃO DE AUTODECLARAÇÃO, INFORME AQUI NESTE ITEM QUE AS PESSOAS FÍSICAS QUE COMPÕEM A PESSOA JURÍDICA OU COLETIVO DEVEM REALIZAR O PROCEDIMENTO.</w:t>
            </w:r>
          </w:p>
        </w:tc>
      </w:tr>
    </w:tbl>
    <w:p w:rsidR="003677D5" w:rsidP="003677D5" w:rsidRDefault="007D5028" w14:paraId="5D2D69F2" w14:textId="097EFB3A">
      <w:pPr>
        <w:spacing w:line="240" w:lineRule="auto"/>
        <w:rPr>
          <w:rStyle w:val="Forte"/>
          <w:rFonts w:ascii="Calibri" w:hAnsi="Calibri" w:cs="Calibri"/>
          <w:color w:val="000000"/>
          <w:sz w:val="27"/>
          <w:szCs w:val="27"/>
        </w:rPr>
      </w:pPr>
      <w:r w:rsidRPr="007D5028">
        <w:rPr>
          <w:rFonts w:ascii="Times New Roman" w:hAnsi="Times New Roman" w:eastAsia="Times New Roman" w:cs="Times New Roman"/>
          <w:sz w:val="24"/>
          <w:szCs w:val="24"/>
        </w:rPr>
        <w:br/>
      </w:r>
      <w:r w:rsidRPr="007D5028" w:rsidR="003677D5">
        <w:rPr>
          <w:rFonts w:ascii="Times New Roman" w:hAnsi="Times New Roman" w:eastAsia="Times New Roman" w:cs="Times New Roman"/>
          <w:sz w:val="24"/>
          <w:szCs w:val="24"/>
        </w:rPr>
        <w:br/>
      </w:r>
      <w:r w:rsidRPr="007D5028" w:rsidR="003677D5">
        <w:rPr>
          <w:rFonts w:ascii="Times New Roman" w:hAnsi="Times New Roman" w:eastAsia="Times New Roman" w:cs="Times New Roman"/>
          <w:sz w:val="24"/>
          <w:szCs w:val="24"/>
        </w:rPr>
        <w:br/>
      </w:r>
      <w:r w:rsidR="003677D5">
        <w:rPr>
          <w:rStyle w:val="Forte"/>
          <w:rFonts w:ascii="Calibri" w:hAnsi="Calibri" w:cs="Calibri"/>
          <w:color w:val="000000"/>
          <w:sz w:val="27"/>
          <w:szCs w:val="27"/>
        </w:rPr>
        <w:t>5. COMO ELABORAR O PROJETO</w:t>
      </w:r>
    </w:p>
    <w:p w:rsidRPr="007D5028" w:rsidR="007D5028" w:rsidP="003677D5" w:rsidRDefault="003677D5" w14:paraId="05D290D4" w14:textId="587D2D42">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5.1. PREENCHIMENTO DO MODELO</w:t>
      </w:r>
    </w:p>
    <w:p w:rsidRPr="007D5028" w:rsidR="007D5028" w:rsidP="007D5028" w:rsidRDefault="007D5028" w14:paraId="7A0AD154"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O agente cultural deve preencher o Anexo II - </w:t>
      </w:r>
      <w:proofErr w:type="spellStart"/>
      <w:r w:rsidRPr="007D5028">
        <w:rPr>
          <w:rFonts w:ascii="Calibri" w:hAnsi="Calibri" w:eastAsia="Times New Roman" w:cs="Calibri"/>
          <w:color w:val="000000"/>
          <w:sz w:val="24"/>
          <w:szCs w:val="24"/>
        </w:rPr>
        <w:t>Formulário</w:t>
      </w:r>
      <w:proofErr w:type="spellEnd"/>
      <w:r w:rsidRPr="007D5028">
        <w:rPr>
          <w:rFonts w:ascii="Calibri" w:hAnsi="Calibri" w:eastAsia="Times New Roman" w:cs="Calibri"/>
          <w:color w:val="000000"/>
          <w:sz w:val="24"/>
          <w:szCs w:val="24"/>
        </w:rPr>
        <w:t xml:space="preserve"> de </w:t>
      </w:r>
      <w:proofErr w:type="spellStart"/>
      <w:r w:rsidRPr="007D5028">
        <w:rPr>
          <w:rFonts w:ascii="Calibri" w:hAnsi="Calibri" w:eastAsia="Times New Roman" w:cs="Calibri"/>
          <w:color w:val="000000"/>
          <w:sz w:val="24"/>
          <w:szCs w:val="24"/>
        </w:rPr>
        <w:t>Inscrição</w:t>
      </w:r>
      <w:proofErr w:type="spellEnd"/>
      <w:r w:rsidRPr="007D5028">
        <w:rPr>
          <w:rFonts w:ascii="Calibri" w:hAnsi="Calibri" w:eastAsia="Times New Roman" w:cs="Calibri"/>
          <w:color w:val="000000"/>
          <w:sz w:val="24"/>
          <w:szCs w:val="24"/>
        </w:rPr>
        <w:t>, documento que contém a ficha de inscrição e a descrição do projeto.</w:t>
      </w:r>
    </w:p>
    <w:p w:rsidRPr="007D5028" w:rsidR="007D5028" w:rsidP="007D5028" w:rsidRDefault="007D5028" w14:paraId="0C0D8C30"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O agente cultural será o único responsável pela veracidade do projeto e documentos encaminhados, isentando o </w:t>
      </w:r>
      <w:r w:rsidRPr="007D5028">
        <w:rPr>
          <w:rFonts w:ascii="Calibri" w:hAnsi="Calibri" w:eastAsia="Times New Roman" w:cs="Calibri"/>
          <w:color w:val="FF0000"/>
          <w:sz w:val="24"/>
          <w:szCs w:val="24"/>
        </w:rPr>
        <w:t xml:space="preserve">[ENTE PÚBLICO] </w:t>
      </w:r>
      <w:r w:rsidRPr="007D5028">
        <w:rPr>
          <w:rFonts w:ascii="Calibri" w:hAnsi="Calibri" w:eastAsia="Times New Roman" w:cs="Calibri"/>
          <w:color w:val="000000"/>
          <w:sz w:val="24"/>
          <w:szCs w:val="24"/>
        </w:rPr>
        <w:t>de qualquer responsabilidade civil ou penal. </w:t>
      </w:r>
    </w:p>
    <w:p w:rsidRPr="007D5028" w:rsidR="007D5028" w:rsidP="003677D5" w:rsidRDefault="007D5028" w14:paraId="520C8DFD" w14:textId="50B9E442">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sidR="003677D5">
        <w:rPr>
          <w:rStyle w:val="Forte"/>
          <w:rFonts w:ascii="Calibri" w:hAnsi="Calibri" w:cs="Calibri"/>
          <w:color w:val="000000"/>
          <w:sz w:val="27"/>
          <w:szCs w:val="27"/>
        </w:rPr>
        <w:t>5.2. PREVISÃO DE EXECUÇÃO DO PROJETO</w:t>
      </w:r>
    </w:p>
    <w:p w:rsidR="007D5028" w:rsidP="007D5028" w:rsidRDefault="007D5028" w14:paraId="46AFF542" w14:textId="77777777">
      <w:pPr>
        <w:spacing w:before="120" w:after="120" w:line="240" w:lineRule="auto"/>
        <w:ind w:right="120"/>
        <w:jc w:val="both"/>
        <w:rPr>
          <w:rFonts w:ascii="Calibri" w:hAnsi="Calibri" w:eastAsia="Times New Roman" w:cs="Calibri"/>
          <w:color w:val="FF0000"/>
          <w:sz w:val="24"/>
          <w:szCs w:val="24"/>
        </w:rPr>
      </w:pPr>
      <w:r w:rsidRPr="007D5028">
        <w:rPr>
          <w:rFonts w:ascii="Calibri" w:hAnsi="Calibri" w:eastAsia="Times New Roman" w:cs="Calibri"/>
          <w:color w:val="000000"/>
          <w:sz w:val="24"/>
          <w:szCs w:val="24"/>
        </w:rPr>
        <w:t>Os projetos apresentados deverão ser executados até </w:t>
      </w:r>
      <w:r w:rsidRPr="007D5028">
        <w:rPr>
          <w:rFonts w:ascii="Calibri" w:hAnsi="Calibri" w:eastAsia="Times New Roman" w:cs="Calibri"/>
          <w:color w:val="FF0000"/>
          <w:sz w:val="24"/>
          <w:szCs w:val="24"/>
        </w:rPr>
        <w:t>[INCLUIR QUAL SERÁ O PRAZO MÁXIMO DE EXECUÇÃO DOS PROJETOS].</w:t>
      </w:r>
    </w:p>
    <w:p w:rsidR="00FD582D" w:rsidP="007D5028" w:rsidRDefault="00FD582D" w14:paraId="41EBC654" w14:textId="77777777">
      <w:pPr>
        <w:spacing w:before="120" w:after="120" w:line="240" w:lineRule="auto"/>
        <w:ind w:right="120"/>
        <w:jc w:val="both"/>
        <w:rPr>
          <w:rFonts w:ascii="Calibri" w:hAnsi="Calibri" w:eastAsia="Times New Roman" w:cs="Calibri"/>
          <w:color w:val="FF0000"/>
          <w:sz w:val="24"/>
          <w:szCs w:val="24"/>
        </w:rPr>
      </w:pPr>
    </w:p>
    <w:p w:rsidR="00FD582D" w:rsidP="00FD582D" w:rsidRDefault="00FD582D" w14:paraId="69637615" w14:textId="0408DD0F">
      <w:pPr>
        <w:spacing w:line="240" w:lineRule="auto"/>
        <w:rPr>
          <w:rFonts w:ascii="Calibri" w:hAnsi="Calibri" w:cs="Calibri"/>
          <w:b/>
          <w:bCs/>
          <w:color w:val="000000"/>
        </w:rPr>
      </w:pPr>
      <w:r>
        <w:rPr>
          <w:rStyle w:val="Forte"/>
          <w:rFonts w:ascii="Calibri" w:hAnsi="Calibri" w:cs="Calibri"/>
          <w:color w:val="000000"/>
          <w:sz w:val="27"/>
          <w:szCs w:val="27"/>
        </w:rPr>
        <w:t>5.3. CUSTOS DO PROJETO</w:t>
      </w:r>
    </w:p>
    <w:p w:rsidR="00FD582D" w:rsidP="00FD582D" w:rsidRDefault="00FD582D" w14:paraId="27B5F72C" w14:textId="77777777">
      <w:pPr>
        <w:pStyle w:val="NormalWeb"/>
        <w:spacing w:before="120" w:beforeAutospacing="0" w:after="120" w:afterAutospacing="0"/>
        <w:ind w:right="120"/>
        <w:jc w:val="both"/>
      </w:pPr>
      <w:r>
        <w:rPr>
          <w:rFonts w:ascii="Calibri" w:hAnsi="Calibri" w:cs="Calibri"/>
          <w:color w:val="000000"/>
        </w:rPr>
        <w:t>O agente cultural deve preencher a planilha orçamentária constante no Anexo II indicando os custos do projeto, por categoria, acompanhado dos valores condizentes com as práticas de mercado. O agente cultural pode informar qual a referência de preço utilizada, de acordo com as características e realidades do projeto.</w:t>
      </w:r>
    </w:p>
    <w:p w:rsidR="00FD582D" w:rsidP="00FD582D" w:rsidRDefault="00FD582D" w14:paraId="0AD809E9" w14:textId="77777777">
      <w:pPr>
        <w:pStyle w:val="NormalWeb"/>
        <w:spacing w:before="120" w:beforeAutospacing="0" w:after="120" w:afterAutospacing="0"/>
        <w:ind w:right="120"/>
        <w:jc w:val="both"/>
      </w:pPr>
      <w:r>
        <w:rPr>
          <w:rFonts w:ascii="Calibri" w:hAnsi="Calibri" w:cs="Calibri"/>
          <w:b/>
          <w:bCs/>
          <w:color w:val="000000"/>
        </w:rPr>
        <w:t>Atenção!</w:t>
      </w:r>
      <w:r>
        <w:rPr>
          <w:rFonts w:ascii="Calibri" w:hAnsi="Calibri" w:cs="Calibri"/>
          <w:color w:val="000000"/>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FD582D" w:rsidP="00FD582D" w:rsidRDefault="00FD582D" w14:paraId="1D00E898" w14:textId="77777777">
      <w:pPr>
        <w:pStyle w:val="NormalWeb"/>
        <w:spacing w:before="120" w:beforeAutospacing="0" w:after="120" w:afterAutospacing="0"/>
        <w:ind w:right="120"/>
        <w:jc w:val="both"/>
      </w:pPr>
      <w:r>
        <w:rPr>
          <w:rFonts w:ascii="Calibri" w:hAnsi="Calibri" w:cs="Calibri"/>
          <w:b/>
          <w:bCs/>
          <w:color w:val="000000"/>
        </w:rPr>
        <w:t>Atenção!</w:t>
      </w:r>
      <w:r>
        <w:rPr>
          <w:rFonts w:ascii="Calibri" w:hAnsi="Calibri" w:cs="Calibri"/>
          <w:color w:val="000000"/>
        </w:rPr>
        <w:t xml:space="preserve"> O valor solicitado não poderá ser superior ao valor máximo destinado a cada projeto, conforme Anexo I do presente edital.</w:t>
      </w:r>
    </w:p>
    <w:p w:rsidR="00FD582D" w:rsidP="00FD582D" w:rsidRDefault="00FD582D" w14:paraId="46E7C47E" w14:textId="77777777">
      <w:pPr>
        <w:pStyle w:val="NormalWeb"/>
        <w:spacing w:before="120" w:beforeAutospacing="0" w:after="120" w:afterAutospacing="0"/>
        <w:ind w:right="120"/>
        <w:jc w:val="both"/>
      </w:pPr>
      <w:r>
        <w:rPr>
          <w:rFonts w:ascii="Calibri" w:hAnsi="Calibri" w:cs="Calibri"/>
          <w:b/>
          <w:bCs/>
          <w:color w:val="000000"/>
        </w:rPr>
        <w:t>Atenção!</w:t>
      </w:r>
      <w:r>
        <w:rPr>
          <w:color w:val="000000"/>
        </w:rPr>
        <w:t xml:space="preserve"> </w:t>
      </w:r>
      <w:r>
        <w:rPr>
          <w:rFonts w:ascii="Calibri" w:hAnsi="Calibri" w:cs="Calibri"/>
          <w:color w:val="000000"/>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rsidR="00FD582D" w:rsidP="00FD582D" w:rsidRDefault="00FD582D" w14:paraId="4469F53B" w14:textId="77777777">
      <w:pPr>
        <w:pStyle w:val="NormalWeb"/>
        <w:spacing w:before="120" w:beforeAutospacing="0" w:after="120" w:afterAutospacing="0"/>
        <w:ind w:right="120"/>
        <w:jc w:val="both"/>
      </w:pPr>
      <w:r>
        <w:rPr>
          <w:rFonts w:ascii="Calibri" w:hAnsi="Calibri" w:cs="Calibri"/>
          <w:b/>
          <w:bCs/>
          <w:color w:val="000000"/>
        </w:rPr>
        <w:t>Atenção!</w:t>
      </w:r>
      <w:r>
        <w:rPr>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rsidR="00FD582D" w:rsidP="00FD582D" w:rsidRDefault="00FD582D" w14:paraId="2FF1C202" w14:textId="77777777">
      <w:r>
        <w:br/>
      </w:r>
    </w:p>
    <w:p w:rsidRPr="00FD582D" w:rsidR="00FD582D" w:rsidP="00FD582D" w:rsidRDefault="00FD582D" w14:paraId="20964DF1" w14:textId="55E59CE0">
      <w:pPr>
        <w:spacing w:line="240" w:lineRule="auto"/>
        <w:rPr>
          <w:rFonts w:ascii="Calibri" w:hAnsi="Calibri" w:cs="Calibri"/>
          <w:b/>
          <w:bCs/>
          <w:color w:val="000000"/>
          <w:sz w:val="27"/>
          <w:szCs w:val="27"/>
        </w:rPr>
      </w:pPr>
      <w:r>
        <w:rPr>
          <w:rStyle w:val="Forte"/>
          <w:rFonts w:ascii="Calibri" w:hAnsi="Calibri" w:cs="Calibri"/>
          <w:color w:val="000000"/>
          <w:sz w:val="27"/>
          <w:szCs w:val="27"/>
        </w:rPr>
        <w:t>5.4. RECURSOS DE ACESSIBILIDADE</w:t>
      </w:r>
    </w:p>
    <w:p w:rsidR="00FD582D" w:rsidP="00FD582D" w:rsidRDefault="00FD582D" w14:paraId="413410E0" w14:textId="77777777">
      <w:pPr>
        <w:pStyle w:val="NormalWeb"/>
        <w:spacing w:before="120" w:beforeAutospacing="0" w:after="120" w:afterAutospacing="0"/>
        <w:ind w:left="120" w:right="120"/>
        <w:jc w:val="both"/>
      </w:pPr>
      <w:r>
        <w:rPr>
          <w:rFonts w:ascii="Calibri" w:hAnsi="Calibri" w:cs="Calibri"/>
          <w:color w:val="000000"/>
        </w:rPr>
        <w:t>Os projetos devem contar com medidas de acessibilidade física, atitudinal e comunicacional compatíveis com as características dos produtos resultantes do objeto, nos termos do disposto na </w:t>
      </w:r>
      <w:hyperlink w:history="1" r:id="rId15">
        <w:r>
          <w:rPr>
            <w:rStyle w:val="Hyperlink"/>
            <w:rFonts w:ascii="Calibri" w:hAnsi="Calibri" w:cs="Calibri"/>
          </w:rPr>
          <w:t>Lei nº 13.146, de 6 de julho de 2015</w:t>
        </w:r>
      </w:hyperlink>
      <w:r>
        <w:rPr>
          <w:rFonts w:ascii="Calibri" w:hAnsi="Calibri" w:cs="Calibri"/>
          <w:color w:val="000000"/>
        </w:rPr>
        <w:t> (Lei Brasileira de Inclusão da Pessoa com Deficiência).</w:t>
      </w:r>
    </w:p>
    <w:p w:rsidR="00FD582D" w:rsidP="00FD582D" w:rsidRDefault="00FD582D" w14:paraId="0578318D" w14:textId="77777777">
      <w:pPr>
        <w:pStyle w:val="NormalWeb"/>
        <w:spacing w:before="120" w:beforeAutospacing="0" w:after="120" w:afterAutospacing="0"/>
        <w:ind w:left="120" w:right="120"/>
        <w:jc w:val="both"/>
      </w:pPr>
      <w:r>
        <w:rPr>
          <w:rFonts w:ascii="Calibri" w:hAnsi="Calibri" w:cs="Calibri"/>
          <w:color w:val="000000"/>
        </w:rPr>
        <w:t>São medidas de acessibilidade:</w:t>
      </w:r>
    </w:p>
    <w:p w:rsidR="00FD582D" w:rsidP="00FD582D" w:rsidRDefault="00FD582D" w14:paraId="6F11AF55" w14:textId="77777777">
      <w:pPr>
        <w:pStyle w:val="NormalWeb"/>
        <w:spacing w:before="120" w:beforeAutospacing="0" w:after="120" w:afterAutospacing="0"/>
        <w:ind w:left="120" w:right="120"/>
        <w:jc w:val="both"/>
      </w:pPr>
      <w:r>
        <w:rPr>
          <w:rFonts w:ascii="Calibri" w:hAnsi="Calibri" w:cs="Calibri"/>
          <w:color w:val="000000"/>
        </w:rPr>
        <w:t xml:space="preserve">I - </w:t>
      </w:r>
      <w:proofErr w:type="gramStart"/>
      <w:r>
        <w:rPr>
          <w:rFonts w:ascii="Calibri" w:hAnsi="Calibri" w:cs="Calibri"/>
          <w:color w:val="000000"/>
        </w:rPr>
        <w:t>no</w:t>
      </w:r>
      <w:proofErr w:type="gramEnd"/>
      <w:r>
        <w:rPr>
          <w:rFonts w:ascii="Calibri" w:hAnsi="Calibri" w:cs="Calibri"/>
          <w:color w:val="000000"/>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rsidR="00FD582D" w:rsidP="00FD582D" w:rsidRDefault="00FD582D" w14:paraId="14804A2A" w14:textId="77777777">
      <w:pPr>
        <w:pStyle w:val="NormalWeb"/>
        <w:spacing w:before="120" w:beforeAutospacing="0" w:after="120" w:afterAutospacing="0"/>
        <w:ind w:left="120" w:right="120"/>
        <w:jc w:val="both"/>
      </w:pPr>
      <w:r>
        <w:rPr>
          <w:rFonts w:ascii="Calibri" w:hAnsi="Calibri" w:cs="Calibri"/>
          <w:color w:val="000000"/>
        </w:rPr>
        <w:t xml:space="preserve">II - </w:t>
      </w:r>
      <w:proofErr w:type="gramStart"/>
      <w:r>
        <w:rPr>
          <w:rFonts w:ascii="Calibri" w:hAnsi="Calibri" w:cs="Calibri"/>
          <w:color w:val="000000"/>
        </w:rPr>
        <w:t>no</w:t>
      </w:r>
      <w:proofErr w:type="gramEnd"/>
      <w:r>
        <w:rPr>
          <w:rFonts w:ascii="Calibri" w:hAnsi="Calibri" w:cs="Calibri"/>
          <w:color w:val="000000"/>
        </w:rPr>
        <w:t xml:space="preserve"> aspecto comunicacional, recursos de acessibilidade para permitir o acesso de pessoas com deficiência intelectual, auditiva ou visual ao conteúdo dos produtos culturais gerados pelo projeto, pela iniciativa ou pelo espaço; e</w:t>
      </w:r>
    </w:p>
    <w:p w:rsidR="00FD582D" w:rsidP="00FD582D" w:rsidRDefault="00FD582D" w14:paraId="18A9F185" w14:textId="77777777">
      <w:pPr>
        <w:pStyle w:val="NormalWeb"/>
        <w:spacing w:before="120" w:beforeAutospacing="0" w:after="120" w:afterAutospacing="0"/>
        <w:ind w:left="120" w:right="120"/>
        <w:jc w:val="both"/>
      </w:pPr>
      <w:r>
        <w:rPr>
          <w:rFonts w:ascii="Calibri" w:hAnsi="Calibri" w:cs="Calibri"/>
          <w:color w:val="000000"/>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w:t>
      </w:r>
      <w:r>
        <w:rPr>
          <w:rFonts w:ascii="Calibri" w:hAnsi="Calibri" w:cs="Calibri"/>
          <w:color w:val="000000"/>
        </w:rPr>
        <w:t>participação de consultores e colaboradores com deficiência e a representatividade nas equipes dos espaços culturais e nas temáticas das exposições, dos espetáculos e das ofertas culturais em geral.</w:t>
      </w:r>
    </w:p>
    <w:p w:rsidR="00FD582D" w:rsidP="00FD582D" w:rsidRDefault="00FD582D" w14:paraId="4AA34100" w14:textId="77777777">
      <w:pPr>
        <w:pStyle w:val="NormalWeb"/>
        <w:spacing w:before="120" w:beforeAutospacing="0" w:after="120" w:afterAutospacing="0"/>
        <w:ind w:left="120" w:right="120"/>
        <w:jc w:val="both"/>
      </w:pPr>
      <w:r>
        <w:rPr>
          <w:rFonts w:ascii="Calibri" w:hAnsi="Calibri" w:cs="Calibri"/>
          <w:color w:val="000000"/>
        </w:rPr>
        <w:t>Especificamente para pessoas com deficiência, mecanismos de protagonismo e participação poderão ser concretizados também por meio das seguintes iniciativas, entre outras:</w:t>
      </w:r>
    </w:p>
    <w:p w:rsidR="00FD582D" w:rsidP="00FD582D" w:rsidRDefault="00FD582D" w14:paraId="740173FD" w14:textId="77777777">
      <w:pPr>
        <w:pStyle w:val="NormalWeb"/>
        <w:spacing w:before="120" w:beforeAutospacing="0" w:after="120" w:afterAutospacing="0"/>
        <w:ind w:left="120" w:right="120"/>
        <w:jc w:val="both"/>
      </w:pPr>
      <w:r>
        <w:rPr>
          <w:rFonts w:ascii="Calibri" w:hAnsi="Calibri" w:cs="Calibri"/>
          <w:color w:val="000000"/>
        </w:rPr>
        <w:t xml:space="preserve">I - </w:t>
      </w:r>
      <w:proofErr w:type="gramStart"/>
      <w:r>
        <w:rPr>
          <w:rFonts w:ascii="Calibri" w:hAnsi="Calibri" w:cs="Calibri"/>
          <w:color w:val="000000"/>
        </w:rPr>
        <w:t>adaptação</w:t>
      </w:r>
      <w:proofErr w:type="gramEnd"/>
      <w:r>
        <w:rPr>
          <w:rFonts w:ascii="Calibri" w:hAnsi="Calibri" w:cs="Calibri"/>
          <w:color w:val="000000"/>
        </w:rPr>
        <w:t xml:space="preserve"> de espaços culturais com residências inclusivas;</w:t>
      </w:r>
    </w:p>
    <w:p w:rsidR="00FD582D" w:rsidP="00FD582D" w:rsidRDefault="00FD582D" w14:paraId="76CBACB0" w14:textId="77777777">
      <w:pPr>
        <w:pStyle w:val="NormalWeb"/>
        <w:spacing w:before="120" w:beforeAutospacing="0" w:after="120" w:afterAutospacing="0"/>
        <w:ind w:left="120" w:right="120"/>
        <w:jc w:val="both"/>
      </w:pPr>
      <w:r>
        <w:rPr>
          <w:rFonts w:ascii="Calibri" w:hAnsi="Calibri" w:cs="Calibri"/>
          <w:color w:val="000000"/>
        </w:rPr>
        <w:t xml:space="preserve">II - </w:t>
      </w:r>
      <w:proofErr w:type="gramStart"/>
      <w:r>
        <w:rPr>
          <w:rFonts w:ascii="Calibri" w:hAnsi="Calibri" w:cs="Calibri"/>
          <w:color w:val="000000"/>
        </w:rPr>
        <w:t>utilização</w:t>
      </w:r>
      <w:proofErr w:type="gramEnd"/>
      <w:r>
        <w:rPr>
          <w:rFonts w:ascii="Calibri" w:hAnsi="Calibri" w:cs="Calibri"/>
          <w:color w:val="000000"/>
        </w:rPr>
        <w:t xml:space="preserve"> de tecnologias assistivas, ajudas técnicas e produtos com desenho universal;</w:t>
      </w:r>
    </w:p>
    <w:p w:rsidR="00FD582D" w:rsidP="00FD582D" w:rsidRDefault="00FD582D" w14:paraId="7EACDED5" w14:textId="77777777">
      <w:pPr>
        <w:pStyle w:val="NormalWeb"/>
        <w:spacing w:before="120" w:beforeAutospacing="0" w:after="120" w:afterAutospacing="0"/>
        <w:ind w:left="120" w:right="120"/>
        <w:jc w:val="both"/>
      </w:pPr>
      <w:r>
        <w:rPr>
          <w:rFonts w:ascii="Calibri" w:hAnsi="Calibri" w:cs="Calibri"/>
          <w:color w:val="000000"/>
        </w:rPr>
        <w:t>III - medidas de prevenção e erradicação de barreiras atitudinais;</w:t>
      </w:r>
    </w:p>
    <w:p w:rsidR="00FD582D" w:rsidP="00FD582D" w:rsidRDefault="00FD582D" w14:paraId="48ED9E2B" w14:textId="77777777">
      <w:pPr>
        <w:pStyle w:val="NormalWeb"/>
        <w:spacing w:before="120" w:beforeAutospacing="0" w:after="120" w:afterAutospacing="0"/>
        <w:ind w:left="120" w:right="120"/>
        <w:jc w:val="both"/>
      </w:pPr>
      <w:r>
        <w:rPr>
          <w:rFonts w:ascii="Calibri" w:hAnsi="Calibri" w:cs="Calibri"/>
          <w:color w:val="000000"/>
        </w:rPr>
        <w:t xml:space="preserve">IV - </w:t>
      </w:r>
      <w:proofErr w:type="gramStart"/>
      <w:r>
        <w:rPr>
          <w:rFonts w:ascii="Calibri" w:hAnsi="Calibri" w:cs="Calibri"/>
          <w:color w:val="000000"/>
        </w:rPr>
        <w:t>contratação</w:t>
      </w:r>
      <w:proofErr w:type="gramEnd"/>
      <w:r>
        <w:rPr>
          <w:rFonts w:ascii="Calibri" w:hAnsi="Calibri" w:cs="Calibri"/>
          <w:color w:val="000000"/>
        </w:rPr>
        <w:t xml:space="preserve"> de serviços de assistência por acompanhante; ou</w:t>
      </w:r>
    </w:p>
    <w:p w:rsidR="00FD582D" w:rsidP="00FD582D" w:rsidRDefault="00FD582D" w14:paraId="5ED9BD26" w14:textId="77777777">
      <w:pPr>
        <w:pStyle w:val="NormalWeb"/>
        <w:spacing w:before="120" w:beforeAutospacing="0" w:after="120" w:afterAutospacing="0"/>
        <w:ind w:left="120" w:right="120"/>
        <w:jc w:val="both"/>
      </w:pPr>
      <w:r>
        <w:rPr>
          <w:rFonts w:ascii="Calibri" w:hAnsi="Calibri" w:cs="Calibri"/>
          <w:color w:val="000000"/>
        </w:rPr>
        <w:t xml:space="preserve">V - </w:t>
      </w:r>
      <w:proofErr w:type="gramStart"/>
      <w:r>
        <w:rPr>
          <w:rFonts w:ascii="Calibri" w:hAnsi="Calibri" w:cs="Calibri"/>
          <w:color w:val="000000"/>
        </w:rPr>
        <w:t>oferta</w:t>
      </w:r>
      <w:proofErr w:type="gramEnd"/>
      <w:r>
        <w:rPr>
          <w:rFonts w:ascii="Calibri" w:hAnsi="Calibri" w:cs="Calibri"/>
          <w:color w:val="000000"/>
        </w:rPr>
        <w:t xml:space="preserve"> de ações de formação e capacitação acessíveis a pessoas com deficiência.</w:t>
      </w:r>
    </w:p>
    <w:p w:rsidR="003677D5" w:rsidP="003677D5" w:rsidRDefault="003677D5" w14:paraId="4AC1C068" w14:textId="77777777">
      <w:pPr>
        <w:spacing w:line="240" w:lineRule="auto"/>
        <w:rPr>
          <w:rStyle w:val="Forte"/>
          <w:rFonts w:ascii="Calibri" w:hAnsi="Calibri" w:cs="Calibri"/>
          <w:color w:val="000000"/>
          <w:sz w:val="27"/>
          <w:szCs w:val="27"/>
        </w:rPr>
      </w:pPr>
    </w:p>
    <w:p w:rsidRPr="007D5028" w:rsidR="003677D5" w:rsidP="003677D5" w:rsidRDefault="003677D5" w14:paraId="0676A11B" w14:textId="1D622664">
      <w:pPr>
        <w:spacing w:line="240" w:lineRule="auto"/>
        <w:rPr>
          <w:rFonts w:ascii="Calibri" w:hAnsi="Calibri" w:eastAsia="Times New Roman" w:cs="Calibri"/>
          <w:b/>
          <w:bCs/>
          <w:color w:val="000000"/>
          <w:sz w:val="24"/>
          <w:szCs w:val="24"/>
        </w:rPr>
      </w:pPr>
      <w:r>
        <w:rPr>
          <w:rStyle w:val="Forte"/>
          <w:rFonts w:ascii="Calibri" w:hAnsi="Calibri" w:cs="Calibri"/>
          <w:color w:val="000000"/>
          <w:sz w:val="27"/>
          <w:szCs w:val="27"/>
        </w:rPr>
        <w:t xml:space="preserve">6. ETAPA DE SELEÇÃO </w:t>
      </w:r>
    </w:p>
    <w:p w:rsidR="003677D5" w:rsidP="003677D5" w:rsidRDefault="003677D5" w14:paraId="00E4E14F" w14:textId="77777777">
      <w:pPr>
        <w:spacing w:line="240" w:lineRule="auto"/>
        <w:rPr>
          <w:rFonts w:ascii="Times New Roman" w:hAnsi="Times New Roman" w:eastAsia="Times New Roman" w:cs="Times New Roman"/>
          <w:sz w:val="24"/>
          <w:szCs w:val="24"/>
        </w:rPr>
      </w:pPr>
    </w:p>
    <w:p w:rsidRPr="007D5028" w:rsidR="007D5028" w:rsidP="003677D5" w:rsidRDefault="003677D5" w14:paraId="3D83D713" w14:textId="6302887D">
      <w:pPr>
        <w:spacing w:line="240" w:lineRule="auto"/>
        <w:rPr>
          <w:rFonts w:ascii="Calibri" w:hAnsi="Calibri" w:eastAsia="Times New Roman" w:cs="Calibri"/>
          <w:b/>
          <w:bCs/>
          <w:color w:val="000000"/>
          <w:sz w:val="24"/>
          <w:szCs w:val="24"/>
        </w:rPr>
      </w:pPr>
      <w:r>
        <w:rPr>
          <w:rStyle w:val="Forte"/>
          <w:rFonts w:ascii="Calibri" w:hAnsi="Calibri" w:cs="Calibri"/>
          <w:color w:val="000000"/>
          <w:sz w:val="27"/>
          <w:szCs w:val="27"/>
        </w:rPr>
        <w:t>6.1. QUEM ANALISA OS PROJETOS</w:t>
      </w:r>
    </w:p>
    <w:p w:rsidRPr="007D5028" w:rsidR="007D5028" w:rsidP="007D5028" w:rsidRDefault="007D5028" w14:paraId="05DEC68D"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Uma comissão de seleção vai avaliar as candidaturas. Todas as atividades serão registradas em ata.</w:t>
      </w:r>
    </w:p>
    <w:p w:rsidRPr="007D5028" w:rsidR="007D5028" w:rsidP="007D5028" w:rsidRDefault="007D5028" w14:paraId="4E73D01C" w14:textId="77777777">
      <w:pPr>
        <w:spacing w:before="240" w:after="240" w:line="240" w:lineRule="auto"/>
        <w:jc w:val="both"/>
        <w:rPr>
          <w:rFonts w:ascii="Times New Roman" w:hAnsi="Times New Roman" w:eastAsia="Times New Roman" w:cs="Times New Roman"/>
          <w:sz w:val="24"/>
          <w:szCs w:val="24"/>
        </w:rPr>
      </w:pPr>
      <w:r w:rsidRPr="007D5028">
        <w:rPr>
          <w:rFonts w:ascii="Calibri" w:hAnsi="Calibri" w:eastAsia="Times New Roman" w:cs="Calibri"/>
          <w:color w:val="000000"/>
        </w:rPr>
        <w:t xml:space="preserve">Farão parte desta comissão </w:t>
      </w:r>
      <w:r w:rsidRPr="007D5028">
        <w:rPr>
          <w:rFonts w:ascii="Calibri" w:hAnsi="Calibri" w:eastAsia="Times New Roman" w:cs="Calibri"/>
          <w:color w:val="FF0000"/>
          <w:sz w:val="24"/>
          <w:szCs w:val="24"/>
        </w:rPr>
        <w:t>[INDICAR SE A COMISSÃO SERÁ COMPOSTA POR PARECERISTAS EXTERNOS CONTRATADOS, MEMBROS DO CONSELHO, SERVIDORES DA SECRETARIA. INDICAR TAMBÉM A QUANTIDADE DE MEMBROS DA COMISSÃO DE SELEÇÃO].</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Pr="007D5028" w:rsidR="007D5028" w:rsidTr="007D5028" w14:paraId="433F9CD8"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7D5028" w:rsidR="007D5028" w:rsidP="007D5028" w:rsidRDefault="007D5028" w14:paraId="4C03A78D" w14:textId="77777777">
            <w:pPr>
              <w:spacing w:before="240" w:after="240" w:line="240" w:lineRule="auto"/>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shd w:val="clear" w:color="auto" w:fill="FFFF00"/>
              </w:rPr>
              <w:t>DICA PARA O ENTE FEDERATIVO!</w:t>
            </w:r>
            <w:r w:rsidRPr="007D5028">
              <w:rPr>
                <w:rFonts w:ascii="Calibri" w:hAnsi="Calibri" w:eastAsia="Times New Roman" w:cs="Calibri"/>
                <w:color w:val="000000"/>
                <w:sz w:val="24"/>
                <w:szCs w:val="24"/>
                <w:shd w:val="clear" w:color="auto" w:fill="FFFF00"/>
              </w:rPr>
              <w:t xml:space="preserve"> PODEM SER DESIGNADAS MAIS DE UMA COMISSÃO DE SELEÇÃO.</w:t>
            </w:r>
          </w:p>
        </w:tc>
      </w:tr>
    </w:tbl>
    <w:p w:rsidR="003677D5" w:rsidP="003677D5" w:rsidRDefault="003677D5" w14:paraId="74ECEC39" w14:textId="77777777">
      <w:pPr>
        <w:spacing w:line="240" w:lineRule="auto"/>
        <w:rPr>
          <w:rStyle w:val="Forte"/>
          <w:rFonts w:ascii="Calibri" w:hAnsi="Calibri" w:cs="Calibri"/>
          <w:color w:val="000000"/>
          <w:sz w:val="27"/>
          <w:szCs w:val="27"/>
        </w:rPr>
      </w:pPr>
    </w:p>
    <w:p w:rsidRPr="007D5028" w:rsidR="007D5028" w:rsidP="003677D5" w:rsidRDefault="003677D5" w14:paraId="5A82DEE2" w14:textId="222439C3">
      <w:pPr>
        <w:spacing w:line="240" w:lineRule="auto"/>
        <w:rPr>
          <w:rFonts w:ascii="Calibri" w:hAnsi="Calibri" w:eastAsia="Times New Roman" w:cs="Calibri"/>
          <w:b/>
          <w:bCs/>
          <w:color w:val="000000"/>
          <w:sz w:val="24"/>
          <w:szCs w:val="24"/>
        </w:rPr>
      </w:pPr>
      <w:r>
        <w:rPr>
          <w:rStyle w:val="Forte"/>
          <w:rFonts w:ascii="Calibri" w:hAnsi="Calibri" w:cs="Calibri"/>
          <w:color w:val="000000"/>
          <w:sz w:val="27"/>
          <w:szCs w:val="27"/>
        </w:rPr>
        <w:t>6.2. QUEM NÃO PODE ANALISAR OS PROJETOS</w:t>
      </w:r>
    </w:p>
    <w:p w:rsidRPr="007D5028" w:rsidR="007D5028" w:rsidP="007D5028" w:rsidRDefault="007D5028" w14:paraId="69AD711F"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Os membros da comissão de seleção e respectivos suplentes ficam impedidos de participar da apreciação dos projetos quando:</w:t>
      </w:r>
    </w:p>
    <w:p w:rsidRPr="007D5028" w:rsidR="007D5028" w:rsidP="007D5028" w:rsidRDefault="007D5028" w14:paraId="3DD9971E"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I - </w:t>
      </w:r>
      <w:proofErr w:type="gramStart"/>
      <w:r w:rsidRPr="007D5028">
        <w:rPr>
          <w:rFonts w:ascii="Calibri" w:hAnsi="Calibri" w:eastAsia="Times New Roman" w:cs="Calibri"/>
          <w:color w:val="000000"/>
          <w:sz w:val="24"/>
          <w:szCs w:val="24"/>
        </w:rPr>
        <w:t>tiverem</w:t>
      </w:r>
      <w:proofErr w:type="gramEnd"/>
      <w:r w:rsidRPr="007D5028">
        <w:rPr>
          <w:rFonts w:ascii="Calibri" w:hAnsi="Calibri" w:eastAsia="Times New Roman" w:cs="Calibri"/>
          <w:color w:val="000000"/>
          <w:sz w:val="24"/>
          <w:szCs w:val="24"/>
        </w:rPr>
        <w:t xml:space="preserve"> interesse direto na matéria;</w:t>
      </w:r>
    </w:p>
    <w:p w:rsidRPr="007D5028" w:rsidR="007D5028" w:rsidP="007D5028" w:rsidRDefault="007D5028" w14:paraId="5F87201B"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II - </w:t>
      </w:r>
      <w:proofErr w:type="gramStart"/>
      <w:r w:rsidRPr="007D5028">
        <w:rPr>
          <w:rFonts w:ascii="Calibri" w:hAnsi="Calibri" w:eastAsia="Times New Roman" w:cs="Calibri"/>
          <w:color w:val="000000"/>
          <w:sz w:val="24"/>
          <w:szCs w:val="24"/>
        </w:rPr>
        <w:t>tenham</w:t>
      </w:r>
      <w:proofErr w:type="gramEnd"/>
      <w:r w:rsidRPr="007D5028">
        <w:rPr>
          <w:rFonts w:ascii="Calibri" w:hAnsi="Calibri" w:eastAsia="Times New Roman" w:cs="Calibri"/>
          <w:color w:val="000000"/>
          <w:sz w:val="24"/>
          <w:szCs w:val="24"/>
        </w:rPr>
        <w:t xml:space="preserve"> participado como colaborador na elaboração do projeto;</w:t>
      </w:r>
    </w:p>
    <w:p w:rsidRPr="007D5028" w:rsidR="007D5028" w:rsidP="007D5028" w:rsidRDefault="007D5028" w14:paraId="5DE78D37"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III - no caso de inscrição de pessoa jurídica tenham composto o quadro societário da pessoa jurídica ou tenham sido membros do grupo/coletivo nos últimos dois anos, ou se tais situações ocorrem quanto ao cônjuge, companheiro ou parente e afins até o terceiro grau; e</w:t>
      </w:r>
    </w:p>
    <w:p w:rsidRPr="007D5028" w:rsidR="007D5028" w:rsidP="007D5028" w:rsidRDefault="007D5028" w14:paraId="172155EB"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IV - </w:t>
      </w:r>
      <w:proofErr w:type="gramStart"/>
      <w:r w:rsidRPr="007D5028">
        <w:rPr>
          <w:rFonts w:ascii="Calibri" w:hAnsi="Calibri" w:eastAsia="Times New Roman" w:cs="Calibri"/>
          <w:color w:val="000000"/>
          <w:sz w:val="24"/>
          <w:szCs w:val="24"/>
        </w:rPr>
        <w:t>estejam</w:t>
      </w:r>
      <w:proofErr w:type="gramEnd"/>
      <w:r w:rsidRPr="007D5028">
        <w:rPr>
          <w:rFonts w:ascii="Calibri" w:hAnsi="Calibri" w:eastAsia="Times New Roman" w:cs="Calibri"/>
          <w:color w:val="000000"/>
          <w:sz w:val="24"/>
          <w:szCs w:val="24"/>
        </w:rPr>
        <w:t xml:space="preserve"> litigando judicial ou administrativamente com o agente cultural ou com respectivo cônjuge ou companheiro.</w:t>
      </w:r>
    </w:p>
    <w:p w:rsidRPr="007D5028" w:rsidR="007D5028" w:rsidP="007D5028" w:rsidRDefault="007D5028" w14:paraId="74E9D12A"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 membro da comissão que incorrer em impedimento deve comunicar o fato à referida Comissão, abstendo-se de atuar, sob pena de nulidade dos atos que praticar.</w:t>
      </w:r>
    </w:p>
    <w:p w:rsidRPr="007D5028" w:rsidR="007D5028" w:rsidP="007D5028" w:rsidRDefault="007D5028" w14:paraId="490A2C52"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b/>
          <w:bCs/>
          <w:color w:val="000000"/>
          <w:sz w:val="24"/>
          <w:szCs w:val="24"/>
        </w:rPr>
        <w:t xml:space="preserve">Atenção! </w:t>
      </w:r>
      <w:r w:rsidRPr="007D5028">
        <w:rPr>
          <w:rFonts w:ascii="Calibri" w:hAnsi="Calibri" w:eastAsia="Times New Roman" w:cs="Calibri"/>
          <w:color w:val="000000"/>
          <w:sz w:val="24"/>
          <w:szCs w:val="24"/>
        </w:rPr>
        <w:t>Os parentes de que trata o item III são:  pai, mãe, filho/filha, avô, avó, neto/neta, bisavô/bisavó, bisneto/bisneta, irmão/irmã, tio/tia, sobrinho/sobrinha, sogro/sogra, genro/nora, enteado/enteada, cunhado/cunhada.</w:t>
      </w:r>
    </w:p>
    <w:p w:rsidRPr="007D5028" w:rsidR="007D5028" w:rsidP="003677D5" w:rsidRDefault="007D5028" w14:paraId="6007DD1B" w14:textId="625ECF01">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sidR="003677D5">
        <w:rPr>
          <w:rStyle w:val="Forte"/>
          <w:rFonts w:ascii="Calibri" w:hAnsi="Calibri" w:cs="Calibri"/>
          <w:color w:val="000000"/>
          <w:sz w:val="27"/>
          <w:szCs w:val="27"/>
        </w:rPr>
        <w:t>6.3. ANÁLISE DE MÉRITO CULTURAL</w:t>
      </w:r>
    </w:p>
    <w:p w:rsidRPr="007D5028" w:rsidR="007D5028" w:rsidP="007D5028" w:rsidRDefault="007D5028" w14:paraId="28BA2EF3"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Os membros da comissão de seleção farão a análise de mérito cultural dos projetos.</w:t>
      </w:r>
    </w:p>
    <w:p w:rsidRPr="007D5028" w:rsidR="007D5028" w:rsidP="007D5028" w:rsidRDefault="007D5028" w14:paraId="09A7E776" w14:textId="77777777">
      <w:pPr>
        <w:spacing w:before="120" w:after="120" w:line="240" w:lineRule="auto"/>
        <w:ind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rsidR="007D5028" w:rsidP="007D5028" w:rsidRDefault="007D5028" w14:paraId="096762C7" w14:textId="77777777">
      <w:pPr>
        <w:spacing w:before="120" w:after="120" w:line="240" w:lineRule="auto"/>
        <w:ind w:right="120"/>
        <w:jc w:val="both"/>
        <w:rPr>
          <w:rFonts w:ascii="Calibri" w:hAnsi="Calibri" w:eastAsia="Times New Roman" w:cs="Calibri"/>
          <w:color w:val="000000"/>
          <w:sz w:val="24"/>
          <w:szCs w:val="24"/>
        </w:rPr>
      </w:pPr>
      <w:r w:rsidRPr="007D5028">
        <w:rPr>
          <w:rFonts w:ascii="Calibri" w:hAnsi="Calibri" w:eastAsia="Times New Roman" w:cs="Calibri"/>
          <w:color w:val="000000"/>
          <w:sz w:val="24"/>
          <w:szCs w:val="24"/>
        </w:rPr>
        <w:t>Por análise comparativa compreende-se a análise dos itens individuais de cada projeto, e de seus impactos e relevância em relação a outros projetos inscritos na mesma categoria. A pontuação de cada projeto é atribuída em função desta comparação.</w:t>
      </w:r>
    </w:p>
    <w:p w:rsidRPr="007D5028" w:rsidR="00FD582D" w:rsidP="00FD582D" w:rsidRDefault="00FD582D" w14:paraId="097E0660" w14:textId="53892D98">
      <w:pPr>
        <w:spacing w:line="240" w:lineRule="auto"/>
        <w:rPr>
          <w:rFonts w:ascii="Calibri" w:hAnsi="Calibri" w:eastAsia="Times New Roman" w:cs="Calibri"/>
          <w:b/>
          <w:bCs/>
          <w:color w:val="000000"/>
          <w:sz w:val="24"/>
          <w:szCs w:val="24"/>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6.4. ANÁLISE DA PLANILHA ORÇAMENTÁRIA</w:t>
      </w:r>
    </w:p>
    <w:p w:rsidR="00FD582D" w:rsidP="00FD582D" w:rsidRDefault="00FD582D" w14:paraId="2C42AC71" w14:textId="77777777">
      <w:pPr>
        <w:pStyle w:val="NormalWeb"/>
        <w:spacing w:before="120" w:beforeAutospacing="0" w:after="120" w:afterAutospacing="0"/>
        <w:ind w:left="120" w:right="120"/>
        <w:jc w:val="both"/>
      </w:pPr>
      <w:r>
        <w:rPr>
          <w:rFonts w:ascii="Calibri" w:hAnsi="Calibri" w:cs="Calibri"/>
          <w:color w:val="000000"/>
        </w:rPr>
        <w:t>Os membros da comissão de seleção vão avaliar se os valores informados pelo agente cultural são compatíveis com os preços praticados no mercado.</w:t>
      </w:r>
    </w:p>
    <w:p w:rsidR="00FD582D" w:rsidP="00FD582D" w:rsidRDefault="00FD582D" w14:paraId="14DE4890" w14:textId="77777777">
      <w:pPr>
        <w:pStyle w:val="NormalWeb"/>
        <w:spacing w:before="120" w:beforeAutospacing="0" w:after="120" w:afterAutospacing="0"/>
        <w:ind w:left="120" w:right="120"/>
        <w:jc w:val="both"/>
      </w:pPr>
      <w:r>
        <w:rPr>
          <w:rFonts w:ascii="Calibri" w:hAnsi="Calibri" w:cs="Calibri"/>
          <w:color w:val="000000"/>
        </w:rPr>
        <w:t>Os membros da comissão de seleção podem realizar a análise comparando os valores apresentados pelo agente cultural com tabelas referenciais de valores, ou com outros métodos de verificação.</w:t>
      </w:r>
    </w:p>
    <w:p w:rsidR="000F2DB7" w:rsidP="000F2DB7" w:rsidRDefault="000F2DB7" w14:paraId="62B7DA55" w14:textId="2784AAC9">
      <w:pPr>
        <w:spacing w:line="240" w:lineRule="auto"/>
        <w:rPr>
          <w:rStyle w:val="Forte"/>
          <w:rFonts w:ascii="Calibri" w:hAnsi="Calibri" w:cs="Calibri"/>
          <w:color w:val="000000"/>
          <w:sz w:val="27"/>
          <w:szCs w:val="27"/>
        </w:rPr>
      </w:pPr>
      <w:r w:rsidRPr="007D5028">
        <w:rPr>
          <w:rFonts w:ascii="Times New Roman" w:hAnsi="Times New Roman" w:eastAsia="Times New Roman" w:cs="Times New Roman"/>
          <w:sz w:val="24"/>
          <w:szCs w:val="24"/>
        </w:rPr>
        <w:br/>
      </w:r>
      <w:r>
        <w:rPr>
          <w:rStyle w:val="Forte"/>
          <w:rFonts w:ascii="Calibri" w:hAnsi="Calibri" w:cs="Calibri"/>
          <w:color w:val="000000"/>
          <w:sz w:val="27"/>
          <w:szCs w:val="27"/>
        </w:rPr>
        <w:t>6.5. VALORES INCOMPATÍVEIS COM O MERCADO</w:t>
      </w:r>
    </w:p>
    <w:p w:rsidR="000F2DB7" w:rsidP="000F2DB7" w:rsidRDefault="000F2DB7" w14:paraId="3C8BAE6C" w14:textId="77777777">
      <w:pPr>
        <w:pStyle w:val="NormalWeb"/>
        <w:spacing w:before="120" w:beforeAutospacing="0" w:after="120" w:afterAutospacing="0"/>
        <w:ind w:left="120" w:right="120"/>
        <w:jc w:val="both"/>
      </w:pPr>
      <w:r>
        <w:rPr>
          <w:rFonts w:ascii="Calibri" w:hAnsi="Calibri" w:cs="Calibri"/>
          <w:color w:val="000000"/>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0F2DB7" w:rsidP="000F2DB7" w:rsidRDefault="000F2DB7" w14:paraId="55AF297E" w14:textId="77777777">
      <w:pPr>
        <w:pStyle w:val="NormalWeb"/>
        <w:spacing w:before="120" w:beforeAutospacing="0" w:after="120" w:afterAutospacing="0"/>
        <w:ind w:left="120" w:right="120"/>
        <w:jc w:val="both"/>
      </w:pPr>
      <w:r>
        <w:rPr>
          <w:rFonts w:ascii="Calibri" w:hAnsi="Calibri" w:cs="Calibri"/>
          <w:color w:val="000000"/>
        </w:rPr>
        <w:t>Caso o agente cultural discorde dos valores glosados (vetados) poderá apresentar recurso da etapa de seleção, conforme dispõe o 6.6.</w:t>
      </w:r>
    </w:p>
    <w:p w:rsidR="000F2DB7" w:rsidP="003677D5" w:rsidRDefault="000F2DB7" w14:paraId="2008A0A1" w14:textId="77777777">
      <w:pPr>
        <w:spacing w:line="240" w:lineRule="auto"/>
        <w:rPr>
          <w:rStyle w:val="Forte"/>
          <w:rFonts w:ascii="Calibri" w:hAnsi="Calibri" w:cs="Calibri"/>
          <w:color w:val="000000"/>
          <w:sz w:val="27"/>
          <w:szCs w:val="27"/>
        </w:rPr>
      </w:pPr>
    </w:p>
    <w:p w:rsidRPr="007D5028" w:rsidR="007D5028" w:rsidP="003677D5" w:rsidRDefault="003677D5" w14:paraId="1B5C8BB3" w14:textId="38012C2E">
      <w:pPr>
        <w:spacing w:line="240" w:lineRule="auto"/>
        <w:rPr>
          <w:rFonts w:ascii="Calibri" w:hAnsi="Calibri" w:eastAsia="Times New Roman" w:cs="Calibri"/>
          <w:b/>
          <w:bCs/>
          <w:color w:val="000000"/>
          <w:sz w:val="24"/>
          <w:szCs w:val="24"/>
        </w:rPr>
      </w:pPr>
      <w:r>
        <w:rPr>
          <w:rStyle w:val="Forte"/>
          <w:rFonts w:ascii="Calibri" w:hAnsi="Calibri" w:cs="Calibri"/>
          <w:color w:val="000000"/>
          <w:sz w:val="27"/>
          <w:szCs w:val="27"/>
        </w:rPr>
        <w:t>6.</w:t>
      </w:r>
      <w:r w:rsidR="000F2DB7">
        <w:rPr>
          <w:rStyle w:val="Forte"/>
          <w:rFonts w:ascii="Calibri" w:hAnsi="Calibri" w:cs="Calibri"/>
          <w:color w:val="000000"/>
          <w:sz w:val="27"/>
          <w:szCs w:val="27"/>
        </w:rPr>
        <w:t>6</w:t>
      </w:r>
      <w:r>
        <w:rPr>
          <w:rStyle w:val="Forte"/>
          <w:rFonts w:ascii="Calibri" w:hAnsi="Calibri" w:cs="Calibri"/>
          <w:color w:val="000000"/>
          <w:sz w:val="27"/>
          <w:szCs w:val="27"/>
        </w:rPr>
        <w:t>. RECURSO DA ETAPA DE SELEÇÃO</w:t>
      </w:r>
    </w:p>
    <w:p w:rsidRPr="007D5028" w:rsidR="007D5028" w:rsidP="007D5028" w:rsidRDefault="007D5028" w14:paraId="4868184F" w14:textId="77777777">
      <w:pPr>
        <w:spacing w:before="120" w:after="120" w:line="240" w:lineRule="auto"/>
        <w:ind w:left="120"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O resultado provisório da etapa de seleção será divulgado no diário oficial do </w:t>
      </w:r>
      <w:r w:rsidRPr="007D5028">
        <w:rPr>
          <w:rFonts w:ascii="Calibri" w:hAnsi="Calibri" w:eastAsia="Times New Roman" w:cs="Calibri"/>
          <w:color w:val="FF0000"/>
          <w:sz w:val="24"/>
          <w:szCs w:val="24"/>
        </w:rPr>
        <w:t>[NOME DO ENTE]</w:t>
      </w:r>
      <w:r w:rsidRPr="007D5028">
        <w:rPr>
          <w:rFonts w:ascii="Calibri" w:hAnsi="Calibri" w:eastAsia="Times New Roman" w:cs="Calibri"/>
          <w:color w:val="000000"/>
          <w:sz w:val="24"/>
          <w:szCs w:val="24"/>
        </w:rPr>
        <w:t xml:space="preserve"> e no site oficial do </w:t>
      </w:r>
      <w:r w:rsidRPr="007D5028">
        <w:rPr>
          <w:rFonts w:ascii="Calibri" w:hAnsi="Calibri" w:eastAsia="Times New Roman" w:cs="Calibri"/>
          <w:color w:val="FF0000"/>
          <w:sz w:val="24"/>
          <w:szCs w:val="24"/>
        </w:rPr>
        <w:t>[NOME DO ÓRGÃO].</w:t>
      </w:r>
    </w:p>
    <w:p w:rsidRPr="007D5028" w:rsidR="007D5028" w:rsidP="007D5028" w:rsidRDefault="007D5028" w14:paraId="5C797713" w14:textId="77777777">
      <w:pPr>
        <w:spacing w:before="120" w:after="120" w:line="240" w:lineRule="auto"/>
        <w:ind w:left="120"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Contra a decisão da fase de seleção, caberá recurso destinado ao</w:t>
      </w:r>
      <w:r w:rsidRPr="007D5028">
        <w:rPr>
          <w:rFonts w:ascii="Calibri" w:hAnsi="Calibri" w:eastAsia="Times New Roman" w:cs="Calibri"/>
          <w:color w:val="FF0000"/>
          <w:sz w:val="24"/>
          <w:szCs w:val="24"/>
        </w:rPr>
        <w:t xml:space="preserve"> [INFORMAR QUEM VAI JULGAR O RECURSO], </w:t>
      </w:r>
      <w:r w:rsidRPr="007D5028">
        <w:rPr>
          <w:rFonts w:ascii="Calibri" w:hAnsi="Calibri" w:eastAsia="Times New Roman" w:cs="Calibri"/>
          <w:color w:val="000000"/>
          <w:sz w:val="24"/>
          <w:szCs w:val="24"/>
        </w:rPr>
        <w:t xml:space="preserve">que deve ser apresentado por meio de </w:t>
      </w:r>
      <w:r w:rsidRPr="007D5028">
        <w:rPr>
          <w:rFonts w:ascii="Calibri" w:hAnsi="Calibri" w:eastAsia="Times New Roman" w:cs="Calibri"/>
          <w:color w:val="FF0000"/>
          <w:sz w:val="24"/>
          <w:szCs w:val="24"/>
        </w:rPr>
        <w:t>[INFORMAR COMO E PARA ONDE O RECURSO DEVE SER ENVIADO]</w:t>
      </w:r>
      <w:r w:rsidRPr="007D5028">
        <w:rPr>
          <w:rFonts w:ascii="Calibri" w:hAnsi="Calibri" w:eastAsia="Times New Roman" w:cs="Calibri"/>
          <w:color w:val="000000"/>
          <w:sz w:val="24"/>
          <w:szCs w:val="24"/>
        </w:rPr>
        <w:t xml:space="preserve"> no prazo de </w:t>
      </w:r>
      <w:r w:rsidRPr="007D5028">
        <w:rPr>
          <w:rFonts w:ascii="Calibri" w:hAnsi="Calibri" w:eastAsia="Times New Roman" w:cs="Calibri"/>
          <w:color w:val="FF0000"/>
          <w:sz w:val="24"/>
          <w:szCs w:val="24"/>
        </w:rPr>
        <w:t xml:space="preserve">[INDICAR PRAZO. PRAZO MÍNIMO DE 3 </w:t>
      </w:r>
      <w:r w:rsidRPr="007D5028">
        <w:rPr>
          <w:rFonts w:ascii="Calibri" w:hAnsi="Calibri" w:eastAsia="Times New Roman" w:cs="Calibri"/>
          <w:color w:val="FF0000"/>
          <w:sz w:val="24"/>
          <w:szCs w:val="24"/>
        </w:rPr>
        <w:t>DIAS ÚTEIS, CONFORME INCISO III DO ART. 16 DO DECRETO 11.453/2023]</w:t>
      </w:r>
      <w:r w:rsidRPr="007D5028">
        <w:rPr>
          <w:rFonts w:ascii="Calibri" w:hAnsi="Calibri" w:eastAsia="Times New Roman" w:cs="Calibri"/>
          <w:color w:val="000000"/>
          <w:sz w:val="24"/>
          <w:szCs w:val="24"/>
        </w:rPr>
        <w:t> a contar da publicação do resultado, considerando-se para início da contagem o primeiro dia útil posterior à publicação.</w:t>
      </w:r>
    </w:p>
    <w:p w:rsidRPr="007D5028" w:rsidR="007D5028" w:rsidP="007D5028" w:rsidRDefault="007D5028" w14:paraId="3AD9EEB7" w14:textId="77777777">
      <w:pPr>
        <w:spacing w:before="120" w:after="120" w:line="240" w:lineRule="auto"/>
        <w:ind w:left="120"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Os recursos apresentados após o prazo não serão avaliados. </w:t>
      </w:r>
    </w:p>
    <w:p w:rsidRPr="007D5028" w:rsidR="007D5028" w:rsidP="007D5028" w:rsidRDefault="007D5028" w14:paraId="55A7C203" w14:textId="77777777">
      <w:pPr>
        <w:spacing w:before="120" w:after="120" w:line="240" w:lineRule="auto"/>
        <w:ind w:left="120" w:right="120"/>
        <w:jc w:val="both"/>
        <w:rPr>
          <w:rFonts w:ascii="Times New Roman" w:hAnsi="Times New Roman" w:eastAsia="Times New Roman" w:cs="Times New Roman"/>
          <w:sz w:val="24"/>
          <w:szCs w:val="24"/>
        </w:rPr>
      </w:pPr>
      <w:r w:rsidRPr="007D5028">
        <w:rPr>
          <w:rFonts w:ascii="Calibri" w:hAnsi="Calibri" w:eastAsia="Times New Roman" w:cs="Calibri"/>
          <w:color w:val="000000"/>
          <w:sz w:val="24"/>
          <w:szCs w:val="24"/>
        </w:rPr>
        <w:t xml:space="preserve">Após o julgamento dos recursos, o </w:t>
      </w:r>
      <w:proofErr w:type="gramStart"/>
      <w:r w:rsidRPr="007D5028">
        <w:rPr>
          <w:rFonts w:ascii="Calibri" w:hAnsi="Calibri" w:eastAsia="Times New Roman" w:cs="Calibri"/>
          <w:color w:val="000000"/>
          <w:sz w:val="24"/>
          <w:szCs w:val="24"/>
        </w:rPr>
        <w:t>resultado final</w:t>
      </w:r>
      <w:proofErr w:type="gramEnd"/>
      <w:r w:rsidRPr="007D5028">
        <w:rPr>
          <w:rFonts w:ascii="Calibri" w:hAnsi="Calibri" w:eastAsia="Times New Roman" w:cs="Calibri"/>
          <w:color w:val="000000"/>
          <w:sz w:val="24"/>
          <w:szCs w:val="24"/>
        </w:rPr>
        <w:t xml:space="preserve"> da etapa de seleção será divulgado no </w:t>
      </w:r>
      <w:r w:rsidRPr="007D5028">
        <w:rPr>
          <w:rFonts w:ascii="Calibri" w:hAnsi="Calibri" w:eastAsia="Times New Roman" w:cs="Calibri"/>
          <w:color w:val="FF0000"/>
          <w:sz w:val="24"/>
          <w:szCs w:val="24"/>
        </w:rPr>
        <w:t>[INFORMAR ONDE SERÁ PUBLICADO O RESULTADO].</w:t>
      </w:r>
    </w:p>
    <w:p w:rsidR="007D5028" w:rsidP="00C218B8" w:rsidRDefault="007D5028" w14:paraId="2487A54D" w14:textId="77777777">
      <w:pPr>
        <w:spacing w:after="200"/>
        <w:jc w:val="both"/>
        <w:rPr>
          <w:rFonts w:eastAsia="Calibri"/>
          <w:b/>
        </w:rPr>
      </w:pPr>
    </w:p>
    <w:p w:rsidR="00FD582D" w:rsidP="00FD582D" w:rsidRDefault="00FD582D" w14:paraId="186B2482" w14:textId="54FFD2A7">
      <w:pPr>
        <w:spacing w:before="120" w:after="120" w:line="240" w:lineRule="auto"/>
        <w:ind w:right="120"/>
        <w:jc w:val="both"/>
        <w:rPr>
          <w:rFonts w:eastAsia="Times New Roman"/>
          <w:b/>
          <w:bCs/>
          <w:color w:val="000000"/>
        </w:rPr>
      </w:pPr>
      <w:r>
        <w:rPr>
          <w:rFonts w:eastAsia="Times New Roman"/>
          <w:b/>
          <w:bCs/>
          <w:color w:val="000000"/>
        </w:rPr>
        <w:t>7</w:t>
      </w:r>
      <w:r w:rsidRPr="002F7267">
        <w:rPr>
          <w:rFonts w:eastAsia="Times New Roman"/>
          <w:b/>
          <w:bCs/>
          <w:color w:val="000000"/>
        </w:rPr>
        <w:t>. RE</w:t>
      </w:r>
      <w:r>
        <w:rPr>
          <w:rFonts w:eastAsia="Times New Roman"/>
          <w:b/>
          <w:bCs/>
          <w:color w:val="000000"/>
        </w:rPr>
        <w:t>MANEJAMENTO DE VAGAS</w:t>
      </w:r>
    </w:p>
    <w:p w:rsidR="00FD582D" w:rsidP="00FD582D" w:rsidRDefault="00FD582D" w14:paraId="61645788" w14:textId="77777777">
      <w:pPr>
        <w:pStyle w:val="NormalWeb"/>
        <w:spacing w:before="120" w:beforeAutospacing="0" w:after="120" w:afterAutospacing="0"/>
        <w:ind w:left="120" w:right="120"/>
        <w:jc w:val="both"/>
      </w:pPr>
      <w:r>
        <w:rPr>
          <w:rFonts w:ascii="Calibri" w:hAnsi="Calibri" w:cs="Calibri"/>
          <w:color w:val="000000"/>
        </w:rPr>
        <w:t>Caso alguma categoria não tenha todas as vagas preenchidas, os recursos que seriam inicialmente desta categoria poderão ser remanejados para outra, conforme as seguintes regras:</w:t>
      </w:r>
    </w:p>
    <w:p w:rsidR="00FD582D" w:rsidP="00FD582D" w:rsidRDefault="00FD582D" w14:paraId="617EE11C" w14:textId="77777777">
      <w:pPr>
        <w:pStyle w:val="NormalWeb"/>
        <w:spacing w:before="120" w:beforeAutospacing="0" w:after="120" w:afterAutospacing="0"/>
        <w:ind w:left="120" w:right="120"/>
        <w:jc w:val="both"/>
      </w:pPr>
      <w:r>
        <w:rPr>
          <w:rFonts w:ascii="Calibri" w:hAnsi="Calibri" w:cs="Calibri"/>
          <w:color w:val="FF0000"/>
        </w:rPr>
        <w:t>[INSERIR COMO SERÁ REALIZADO O REMANEJAMENTO DE RECURSOS ENTRE AS CATEGORIAS. EXEMPLO: OS RECURSOS NÃO UTILIZADOS EM UMA CATEGORIA SERÃO DESTINADOS AOS PROJETOS COM MAIOR PONTUAÇÃO GERAL, OU MAIOR PONTUAÇÃO NA CATEGORIA Y]</w:t>
      </w:r>
    </w:p>
    <w:p w:rsidR="00FD582D" w:rsidP="00FD582D" w:rsidRDefault="00FD582D" w14:paraId="5B8ECDCE" w14:textId="77777777">
      <w:pPr>
        <w:pStyle w:val="NormalWeb"/>
        <w:spacing w:before="120" w:beforeAutospacing="0" w:after="120" w:afterAutospacing="0"/>
        <w:ind w:left="120" w:right="120"/>
        <w:jc w:val="both"/>
      </w:pPr>
      <w:r>
        <w:rPr>
          <w:rFonts w:ascii="Calibri" w:hAnsi="Calibri" w:cs="Calibri"/>
          <w:color w:val="000000"/>
        </w:rPr>
        <w:t>Caso não sejam preenchidas todas as vagas deste edital, os recursos remanescentes poderão ser utilizados em outro edital da PNAB.</w:t>
      </w:r>
    </w:p>
    <w:p w:rsidR="00FD582D" w:rsidP="00FD582D" w:rsidRDefault="00FD582D" w14:paraId="6FBC0BCB" w14:textId="77777777">
      <w:pPr>
        <w:spacing w:before="120" w:after="120" w:line="240" w:lineRule="auto"/>
        <w:ind w:right="120"/>
        <w:jc w:val="both"/>
        <w:rPr>
          <w:rFonts w:eastAsia="Times New Roman"/>
          <w:b/>
          <w:bCs/>
          <w:color w:val="000000"/>
        </w:rPr>
      </w:pPr>
    </w:p>
    <w:p w:rsidR="00FD582D" w:rsidP="00FD582D" w:rsidRDefault="00FD582D" w14:paraId="2E3E6E94" w14:textId="1193D76C">
      <w:pPr>
        <w:spacing w:before="120" w:after="120" w:line="240" w:lineRule="auto"/>
        <w:ind w:right="120"/>
        <w:jc w:val="both"/>
        <w:rPr>
          <w:rFonts w:eastAsia="Times New Roman"/>
          <w:b/>
          <w:bCs/>
          <w:color w:val="000000"/>
        </w:rPr>
      </w:pPr>
      <w:r>
        <w:rPr>
          <w:rFonts w:eastAsia="Times New Roman"/>
          <w:b/>
          <w:bCs/>
          <w:color w:val="000000"/>
        </w:rPr>
        <w:t>8</w:t>
      </w:r>
      <w:r w:rsidRPr="002F7267">
        <w:rPr>
          <w:rFonts w:eastAsia="Times New Roman"/>
          <w:b/>
          <w:bCs/>
          <w:color w:val="000000"/>
        </w:rPr>
        <w:t xml:space="preserve">. </w:t>
      </w:r>
      <w:r>
        <w:rPr>
          <w:rFonts w:eastAsia="Times New Roman"/>
          <w:b/>
          <w:bCs/>
          <w:color w:val="000000"/>
        </w:rPr>
        <w:t>ETAPA DE HABILITAÇÃO</w:t>
      </w:r>
    </w:p>
    <w:p w:rsidR="00FD582D" w:rsidP="00FD582D" w:rsidRDefault="00FD582D" w14:paraId="7BAC06F5" w14:textId="77777777">
      <w:pPr>
        <w:spacing w:before="120" w:after="120" w:line="240" w:lineRule="auto"/>
        <w:ind w:right="120"/>
        <w:jc w:val="both"/>
        <w:rPr>
          <w:rFonts w:ascii="Calibri" w:hAnsi="Calibri" w:cs="Calibri"/>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00FD582D" w:rsidTr="00FD582D" w14:paraId="22361414"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FD582D" w:rsidRDefault="00FD582D" w14:paraId="2C24FE21" w14:textId="77777777">
            <w:pPr>
              <w:pStyle w:val="NormalWeb"/>
              <w:spacing w:before="0" w:beforeAutospacing="0" w:after="0" w:afterAutospacing="0"/>
              <w:ind w:left="120" w:right="120"/>
              <w:jc w:val="both"/>
            </w:pPr>
            <w:r>
              <w:rPr>
                <w:rFonts w:ascii="Calibri" w:hAnsi="Calibri" w:cs="Calibri"/>
                <w:b/>
                <w:bCs/>
                <w:color w:val="000000"/>
                <w:shd w:val="clear" w:color="auto" w:fill="FFFF00"/>
              </w:rPr>
              <w:t>DICA PARA O ENTE FEDERATIVO!</w:t>
            </w:r>
            <w:r>
              <w:rPr>
                <w:rFonts w:ascii="Calibri" w:hAnsi="Calibri" w:cs="Calibri"/>
                <w:color w:val="000000"/>
                <w:shd w:val="clear" w:color="auto" w:fill="FFFF00"/>
              </w:rPr>
              <w:t xml:space="preserve"> DE ACORDO COM O ART. 19, § 1º DO DECRETO 11.453/2023 ESTA ETAPA NÃO PODE SER REALIZADA JUNTAMENTE COM A ETAPA DE SELEÇÃO. SOMENTE OS AGENTES CULTURAIS JÁ SELECIONADOS TERÃO A OBRIGATORIEDADE DE APRESENTAR OS DOCUMENTOS DE HABILITAÇÃO.</w:t>
            </w:r>
          </w:p>
        </w:tc>
      </w:tr>
    </w:tbl>
    <w:p w:rsidR="00FD582D" w:rsidP="00FD582D" w:rsidRDefault="00FD582D" w14:paraId="0FACFFD0" w14:textId="77777777">
      <w:r>
        <w:br/>
      </w:r>
    </w:p>
    <w:p w:rsidR="00FD582D" w:rsidP="00FD582D" w:rsidRDefault="00FD582D" w14:paraId="7ADE790B" w14:textId="6E80A916">
      <w:pPr>
        <w:spacing w:before="120" w:after="120" w:line="240" w:lineRule="auto"/>
        <w:ind w:right="120"/>
        <w:jc w:val="both"/>
        <w:rPr>
          <w:rFonts w:ascii="Calibri" w:hAnsi="Calibri" w:cs="Calibri"/>
          <w:b/>
          <w:bCs/>
          <w:color w:val="000000"/>
        </w:rPr>
      </w:pPr>
      <w:r>
        <w:rPr>
          <w:rFonts w:eastAsia="Times New Roman"/>
          <w:b/>
          <w:bCs/>
          <w:color w:val="000000"/>
        </w:rPr>
        <w:t>8.1</w:t>
      </w:r>
      <w:r w:rsidRPr="002F7267">
        <w:rPr>
          <w:rFonts w:eastAsia="Times New Roman"/>
          <w:b/>
          <w:bCs/>
          <w:color w:val="000000"/>
        </w:rPr>
        <w:t xml:space="preserve">. </w:t>
      </w:r>
      <w:r>
        <w:rPr>
          <w:rFonts w:eastAsia="Times New Roman"/>
          <w:b/>
          <w:bCs/>
          <w:color w:val="000000"/>
        </w:rPr>
        <w:t>PRAZO PARA APRESENTAÇÃO DE DOCUMENTOS DE HABILITAÇÃO</w:t>
      </w:r>
    </w:p>
    <w:p w:rsidR="00FD582D" w:rsidP="00FD582D" w:rsidRDefault="00FD582D" w14:paraId="43D69AD3" w14:textId="77777777">
      <w:pPr>
        <w:pStyle w:val="NormalWeb"/>
        <w:spacing w:before="120" w:beforeAutospacing="0" w:after="120" w:afterAutospacing="0"/>
        <w:ind w:right="120"/>
        <w:jc w:val="both"/>
      </w:pPr>
      <w:r>
        <w:rPr>
          <w:rFonts w:ascii="Calibri" w:hAnsi="Calibri" w:cs="Calibri"/>
          <w:color w:val="000000"/>
        </w:rPr>
        <w:t>O agente cultural responsável pelo projeto selecionado deverá encaminhar no prazo de</w:t>
      </w:r>
      <w:r>
        <w:rPr>
          <w:rFonts w:ascii="Calibri" w:hAnsi="Calibri" w:cs="Calibri"/>
          <w:color w:val="FF0000"/>
        </w:rPr>
        <w:t xml:space="preserve"> [INCLUIR PRAZO EM DIAS] </w:t>
      </w:r>
      <w:r>
        <w:rPr>
          <w:rFonts w:ascii="Calibri" w:hAnsi="Calibri" w:cs="Calibri"/>
          <w:color w:val="000000"/>
        </w:rPr>
        <w:t xml:space="preserve">após a publicação do </w:t>
      </w:r>
      <w:proofErr w:type="gramStart"/>
      <w:r>
        <w:rPr>
          <w:rFonts w:ascii="Calibri" w:hAnsi="Calibri" w:cs="Calibri"/>
          <w:color w:val="000000"/>
        </w:rPr>
        <w:t>resultado final</w:t>
      </w:r>
      <w:proofErr w:type="gramEnd"/>
      <w:r>
        <w:rPr>
          <w:rFonts w:ascii="Calibri" w:hAnsi="Calibri" w:cs="Calibri"/>
          <w:color w:val="000000"/>
        </w:rPr>
        <w:t xml:space="preserve"> de seleção, por meio</w:t>
      </w:r>
      <w:r>
        <w:rPr>
          <w:rFonts w:ascii="Calibri" w:hAnsi="Calibri" w:cs="Calibri"/>
          <w:color w:val="FF0000"/>
        </w:rPr>
        <w:t xml:space="preserve"> [INFORMAR SE O ENVIO SERÁ FÍSICO OU POR E-MAIL OU POR PLATAFORMA ELETRÔNICA] </w:t>
      </w:r>
      <w:r>
        <w:rPr>
          <w:rFonts w:ascii="Calibri" w:hAnsi="Calibri" w:cs="Calibri"/>
          <w:color w:val="000000"/>
        </w:rPr>
        <w:t>os seguintes documentos:</w:t>
      </w:r>
    </w:p>
    <w:p w:rsidR="00FD582D" w:rsidP="00FD582D" w:rsidRDefault="00FD582D" w14:paraId="1AFE6600" w14:textId="77777777"/>
    <w:p w:rsidR="00FD582D" w:rsidP="00FD582D" w:rsidRDefault="00FD582D" w14:paraId="2C9BBD35" w14:textId="77777777">
      <w:pPr>
        <w:pStyle w:val="NormalWeb"/>
        <w:spacing w:before="120" w:beforeAutospacing="0" w:after="120" w:afterAutospacing="0"/>
        <w:ind w:right="120"/>
        <w:jc w:val="both"/>
      </w:pPr>
      <w:r>
        <w:rPr>
          <w:rFonts w:ascii="Calibri" w:hAnsi="Calibri" w:cs="Calibri"/>
          <w:color w:val="000000"/>
        </w:rPr>
        <w:t xml:space="preserve">Se o agente cultural for </w:t>
      </w:r>
      <w:r>
        <w:rPr>
          <w:rFonts w:ascii="Calibri" w:hAnsi="Calibri" w:cs="Calibri"/>
          <w:b/>
          <w:bCs/>
          <w:color w:val="000000"/>
        </w:rPr>
        <w:t>pessoa física</w:t>
      </w:r>
      <w:r>
        <w:rPr>
          <w:rFonts w:ascii="Calibri" w:hAnsi="Calibri" w:cs="Calibri"/>
          <w:color w:val="000000"/>
        </w:rPr>
        <w:t>: </w:t>
      </w:r>
    </w:p>
    <w:p w:rsidR="00FD582D" w:rsidP="00FD582D" w:rsidRDefault="00FD582D" w14:paraId="6DB65E5C" w14:textId="77777777">
      <w:pPr>
        <w:pStyle w:val="NormalWeb"/>
        <w:spacing w:before="120" w:beforeAutospacing="0" w:after="120" w:afterAutospacing="0"/>
        <w:ind w:left="120" w:right="120"/>
        <w:jc w:val="both"/>
      </w:pPr>
      <w:r>
        <w:rPr>
          <w:rFonts w:ascii="Calibri" w:hAnsi="Calibri" w:cs="Calibri"/>
          <w:color w:val="000000"/>
        </w:rPr>
        <w:t xml:space="preserve">I – </w:t>
      </w:r>
      <w:proofErr w:type="gramStart"/>
      <w:r>
        <w:rPr>
          <w:rFonts w:ascii="Calibri" w:hAnsi="Calibri" w:cs="Calibri"/>
          <w:color w:val="000000"/>
        </w:rPr>
        <w:t>documentos</w:t>
      </w:r>
      <w:proofErr w:type="gramEnd"/>
      <w:r>
        <w:rPr>
          <w:rFonts w:ascii="Calibri" w:hAnsi="Calibri" w:cs="Calibri"/>
          <w:color w:val="000000"/>
        </w:rPr>
        <w:t xml:space="preserve"> pessoais do agente cultural que contenham RG e CPF (Ex.: Carteira de Identidade, Carteira Nacional de Habilitação – CNH, Carteira de </w:t>
      </w:r>
      <w:proofErr w:type="gramStart"/>
      <w:r>
        <w:rPr>
          <w:rFonts w:ascii="Calibri" w:hAnsi="Calibri" w:cs="Calibri"/>
          <w:color w:val="000000"/>
        </w:rPr>
        <w:t xml:space="preserve">Trabalho, </w:t>
      </w:r>
      <w:proofErr w:type="spellStart"/>
      <w:r>
        <w:rPr>
          <w:rFonts w:ascii="Calibri" w:hAnsi="Calibri" w:cs="Calibri"/>
          <w:color w:val="000000"/>
        </w:rPr>
        <w:t>etc</w:t>
      </w:r>
      <w:proofErr w:type="spellEnd"/>
      <w:proofErr w:type="gramEnd"/>
      <w:r>
        <w:rPr>
          <w:rFonts w:ascii="Calibri" w:hAnsi="Calibri" w:cs="Calibri"/>
          <w:color w:val="000000"/>
        </w:rPr>
        <w:t>)</w:t>
      </w:r>
    </w:p>
    <w:p w:rsidR="00FD582D" w:rsidP="00FD582D" w:rsidRDefault="000F2DB7" w14:paraId="084EF3E6" w14:textId="698AFB7C">
      <w:pPr>
        <w:pStyle w:val="NormalWeb"/>
        <w:spacing w:before="120" w:beforeAutospacing="0" w:after="120" w:afterAutospacing="0"/>
        <w:ind w:left="120" w:right="120"/>
        <w:jc w:val="both"/>
      </w:pPr>
      <w:r>
        <w:rPr>
          <w:rFonts w:ascii="Calibri" w:hAnsi="Calibri" w:cs="Calibri"/>
          <w:color w:val="000000"/>
        </w:rPr>
        <w:t xml:space="preserve">II - </w:t>
      </w:r>
      <w:proofErr w:type="gramStart"/>
      <w:r w:rsidR="00FD582D">
        <w:rPr>
          <w:rFonts w:ascii="Calibri" w:hAnsi="Calibri" w:cs="Calibri"/>
          <w:color w:val="000000"/>
        </w:rPr>
        <w:t>certidão</w:t>
      </w:r>
      <w:proofErr w:type="gramEnd"/>
      <w:r w:rsidR="00FD582D">
        <w:rPr>
          <w:rFonts w:ascii="Calibri" w:hAnsi="Calibri" w:cs="Calibri"/>
          <w:color w:val="000000"/>
        </w:rPr>
        <w:t xml:space="preserve"> negativa de débitos relativos a créditos tributários federais e Dívida Ativa da União;</w:t>
      </w:r>
      <w:r w:rsidR="00FD582D">
        <w:rPr>
          <w:rFonts w:ascii="Calibri" w:hAnsi="Calibri" w:cs="Calibri"/>
          <w:color w:val="000000"/>
        </w:rPr>
        <w:br/>
      </w:r>
      <w:r w:rsidR="00FD582D">
        <w:rPr>
          <w:rFonts w:ascii="Calibri" w:hAnsi="Calibri" w:cs="Calibri"/>
          <w:color w:val="000000"/>
        </w:rPr>
        <w:t>II</w:t>
      </w:r>
      <w:r>
        <w:rPr>
          <w:rFonts w:ascii="Calibri" w:hAnsi="Calibri" w:cs="Calibri"/>
          <w:color w:val="000000"/>
        </w:rPr>
        <w:t>I</w:t>
      </w:r>
      <w:r w:rsidR="00FD582D">
        <w:rPr>
          <w:rFonts w:ascii="Calibri" w:hAnsi="Calibri" w:cs="Calibri"/>
          <w:color w:val="000000"/>
        </w:rPr>
        <w:t xml:space="preserve"> - certidões negativas de débitos relativas </w:t>
      </w:r>
      <w:proofErr w:type="gramStart"/>
      <w:r w:rsidR="00FD582D">
        <w:rPr>
          <w:rFonts w:ascii="Calibri" w:hAnsi="Calibri" w:cs="Calibri"/>
          <w:color w:val="000000"/>
        </w:rPr>
        <w:t>ao créditos tributários</w:t>
      </w:r>
      <w:proofErr w:type="gramEnd"/>
      <w:r w:rsidR="00FD582D">
        <w:rPr>
          <w:rFonts w:ascii="Calibri" w:hAnsi="Calibri" w:cs="Calibri"/>
          <w:color w:val="000000"/>
        </w:rPr>
        <w:t xml:space="preserve"> estaduais e municipais, expedidas </w:t>
      </w:r>
      <w:proofErr w:type="gramStart"/>
      <w:r w:rsidR="00FD582D">
        <w:rPr>
          <w:rFonts w:ascii="Calibri" w:hAnsi="Calibri" w:cs="Calibri"/>
          <w:color w:val="000000"/>
        </w:rPr>
        <w:t>pela  </w:t>
      </w:r>
      <w:r w:rsidR="00FD582D">
        <w:rPr>
          <w:rFonts w:ascii="Calibri" w:hAnsi="Calibri" w:cs="Calibri"/>
          <w:color w:val="FF0000"/>
        </w:rPr>
        <w:t>[</w:t>
      </w:r>
      <w:proofErr w:type="gramEnd"/>
      <w:r w:rsidR="00FD582D">
        <w:rPr>
          <w:rFonts w:ascii="Calibri" w:hAnsi="Calibri" w:cs="Calibri"/>
          <w:color w:val="FF0000"/>
        </w:rPr>
        <w:t>ÓRGÃO DO ENTE]</w:t>
      </w:r>
    </w:p>
    <w:p w:rsidR="00FD582D" w:rsidP="00FD582D" w:rsidRDefault="00FD582D" w14:paraId="57EF776D" w14:textId="62A8CD9A">
      <w:pPr>
        <w:pStyle w:val="NormalWeb"/>
        <w:spacing w:before="120" w:beforeAutospacing="0" w:after="120" w:afterAutospacing="0"/>
        <w:ind w:left="120" w:right="120"/>
        <w:jc w:val="both"/>
      </w:pPr>
      <w:r>
        <w:rPr>
          <w:rFonts w:ascii="Calibri" w:hAnsi="Calibri" w:cs="Calibri"/>
          <w:color w:val="000000"/>
        </w:rPr>
        <w:t>I</w:t>
      </w:r>
      <w:r w:rsidR="000F2DB7">
        <w:rPr>
          <w:rFonts w:ascii="Calibri" w:hAnsi="Calibri" w:cs="Calibri"/>
          <w:color w:val="000000"/>
        </w:rPr>
        <w:t>V</w:t>
      </w:r>
      <w:r>
        <w:rPr>
          <w:rFonts w:ascii="Calibri" w:hAnsi="Calibri" w:cs="Calibri"/>
          <w:color w:val="000000"/>
        </w:rPr>
        <w:t xml:space="preserve"> - </w:t>
      </w:r>
      <w:proofErr w:type="gramStart"/>
      <w:r>
        <w:rPr>
          <w:rFonts w:ascii="Calibri" w:hAnsi="Calibri" w:cs="Calibri"/>
          <w:color w:val="000000"/>
        </w:rPr>
        <w:t>certidão</w:t>
      </w:r>
      <w:proofErr w:type="gramEnd"/>
      <w:r>
        <w:rPr>
          <w:rFonts w:ascii="Calibri" w:hAnsi="Calibri" w:cs="Calibri"/>
          <w:color w:val="000000"/>
        </w:rPr>
        <w:t xml:space="preserve"> negativa de débitos trabalhistas - CNDT, emitida no site do Tribunal Superior do Trabalho; </w:t>
      </w:r>
    </w:p>
    <w:p w:rsidR="00FD582D" w:rsidP="00FD582D" w:rsidRDefault="00FD582D" w14:paraId="18C56545" w14:textId="00E4873C">
      <w:pPr>
        <w:pStyle w:val="NormalWeb"/>
        <w:spacing w:before="120" w:beforeAutospacing="0" w:after="120" w:afterAutospacing="0"/>
        <w:ind w:left="120" w:right="120"/>
        <w:jc w:val="both"/>
      </w:pPr>
      <w:r>
        <w:rPr>
          <w:rFonts w:ascii="Calibri" w:hAnsi="Calibri" w:cs="Calibri"/>
          <w:color w:val="000000"/>
        </w:rPr>
        <w:t xml:space="preserve">V - </w:t>
      </w:r>
      <w:proofErr w:type="gramStart"/>
      <w:r>
        <w:rPr>
          <w:rFonts w:ascii="Calibri" w:hAnsi="Calibri" w:cs="Calibri"/>
          <w:color w:val="000000"/>
        </w:rPr>
        <w:t>comprovante</w:t>
      </w:r>
      <w:proofErr w:type="gramEnd"/>
      <w:r>
        <w:rPr>
          <w:rFonts w:ascii="Calibri" w:hAnsi="Calibri" w:cs="Calibri"/>
          <w:color w:val="000000"/>
        </w:rPr>
        <w:t xml:space="preserve"> de residência, por meio da apresentação de contas relativas à residência ou de declaração assinada pelo agente cultural.</w:t>
      </w:r>
    </w:p>
    <w:p w:rsidR="00FD582D" w:rsidP="00FD582D" w:rsidRDefault="00FD582D" w14:paraId="67CAC548" w14:textId="77777777">
      <w:pPr>
        <w:pStyle w:val="NormalWeb"/>
        <w:spacing w:before="120" w:beforeAutospacing="0" w:after="120" w:afterAutospacing="0"/>
        <w:ind w:left="120" w:right="120"/>
        <w:jc w:val="both"/>
      </w:pPr>
      <w:r>
        <w:rPr>
          <w:rFonts w:ascii="Calibri" w:hAnsi="Calibri" w:cs="Calibri"/>
          <w:b/>
          <w:bCs/>
          <w:color w:val="000000"/>
        </w:rPr>
        <w:t>Atenção!</w:t>
      </w:r>
      <w:r>
        <w:rPr>
          <w:rFonts w:ascii="Calibri" w:hAnsi="Calibri" w:cs="Calibri"/>
          <w:color w:val="000000"/>
        </w:rPr>
        <w:t>  A comprovação de residência poderá ser dispensada nas hipóteses de agentes culturais:</w:t>
      </w:r>
    </w:p>
    <w:p w:rsidR="00FD582D" w:rsidP="00FD582D" w:rsidRDefault="00FD582D" w14:paraId="68FF445A" w14:textId="77777777">
      <w:pPr>
        <w:pStyle w:val="NormalWeb"/>
        <w:spacing w:before="120" w:beforeAutospacing="0" w:after="120" w:afterAutospacing="0"/>
        <w:ind w:left="120" w:right="120"/>
        <w:jc w:val="both"/>
      </w:pPr>
      <w:r>
        <w:rPr>
          <w:rFonts w:ascii="Calibri" w:hAnsi="Calibri" w:cs="Calibri"/>
          <w:color w:val="000000"/>
        </w:rPr>
        <w:t xml:space="preserve">I - </w:t>
      </w:r>
      <w:proofErr w:type="gramStart"/>
      <w:r>
        <w:rPr>
          <w:rFonts w:ascii="Calibri" w:hAnsi="Calibri" w:cs="Calibri"/>
          <w:color w:val="000000"/>
        </w:rPr>
        <w:t>pertencentes</w:t>
      </w:r>
      <w:proofErr w:type="gramEnd"/>
      <w:r>
        <w:rPr>
          <w:rFonts w:ascii="Calibri" w:hAnsi="Calibri" w:cs="Calibri"/>
          <w:color w:val="000000"/>
        </w:rPr>
        <w:t xml:space="preserve"> a comunidade indígena, quilombola, cigana ou circense;</w:t>
      </w:r>
    </w:p>
    <w:p w:rsidR="00FD582D" w:rsidP="00FD582D" w:rsidRDefault="00FD582D" w14:paraId="23EE31CC" w14:textId="77777777">
      <w:pPr>
        <w:pStyle w:val="NormalWeb"/>
        <w:spacing w:before="120" w:beforeAutospacing="0" w:after="120" w:afterAutospacing="0"/>
        <w:ind w:left="120" w:right="120"/>
        <w:jc w:val="both"/>
      </w:pPr>
      <w:r>
        <w:rPr>
          <w:rFonts w:ascii="Calibri" w:hAnsi="Calibri" w:cs="Calibri"/>
          <w:color w:val="000000"/>
        </w:rPr>
        <w:t xml:space="preserve">II - </w:t>
      </w:r>
      <w:proofErr w:type="gramStart"/>
      <w:r>
        <w:rPr>
          <w:rFonts w:ascii="Calibri" w:hAnsi="Calibri" w:cs="Calibri"/>
          <w:color w:val="000000"/>
        </w:rPr>
        <w:t>pertencentes</w:t>
      </w:r>
      <w:proofErr w:type="gramEnd"/>
      <w:r>
        <w:rPr>
          <w:rFonts w:ascii="Calibri" w:hAnsi="Calibri" w:cs="Calibri"/>
          <w:color w:val="000000"/>
        </w:rPr>
        <w:t xml:space="preserve"> a população nômade ou itinerante; ou</w:t>
      </w:r>
    </w:p>
    <w:p w:rsidR="00FD582D" w:rsidP="00FD582D" w:rsidRDefault="00FD582D" w14:paraId="03F937AE" w14:textId="77777777">
      <w:pPr>
        <w:pStyle w:val="NormalWeb"/>
        <w:spacing w:before="120" w:beforeAutospacing="0" w:after="120" w:afterAutospacing="0"/>
        <w:ind w:left="120" w:right="120"/>
        <w:jc w:val="both"/>
      </w:pPr>
      <w:r>
        <w:rPr>
          <w:rFonts w:ascii="Calibri" w:hAnsi="Calibri" w:cs="Calibri"/>
          <w:color w:val="000000"/>
        </w:rPr>
        <w:t>III - que se encontrem em situação de rua.</w:t>
      </w:r>
    </w:p>
    <w:p w:rsidR="00FD582D" w:rsidP="00FD582D" w:rsidRDefault="00FD582D" w14:paraId="0AD9B627" w14:textId="77777777"/>
    <w:p w:rsidR="00FD582D" w:rsidP="00FD582D" w:rsidRDefault="00FD582D" w14:paraId="5D2DA286" w14:textId="77777777">
      <w:pPr>
        <w:pStyle w:val="NormalWeb"/>
        <w:spacing w:before="120" w:beforeAutospacing="0" w:after="120" w:afterAutospacing="0"/>
        <w:ind w:right="120"/>
        <w:jc w:val="both"/>
      </w:pPr>
      <w:r>
        <w:rPr>
          <w:rFonts w:ascii="Calibri" w:hAnsi="Calibri" w:cs="Calibri"/>
          <w:color w:val="000000"/>
        </w:rPr>
        <w:t xml:space="preserve">Se o agente cultural for </w:t>
      </w:r>
      <w:r>
        <w:rPr>
          <w:rFonts w:ascii="Calibri" w:hAnsi="Calibri" w:cs="Calibri"/>
          <w:b/>
          <w:bCs/>
          <w:color w:val="000000"/>
        </w:rPr>
        <w:t>pessoa jurídica</w:t>
      </w:r>
      <w:r>
        <w:rPr>
          <w:rFonts w:ascii="Calibri" w:hAnsi="Calibri" w:cs="Calibri"/>
          <w:color w:val="000000"/>
        </w:rPr>
        <w:t>: </w:t>
      </w:r>
    </w:p>
    <w:p w:rsidR="00FD582D" w:rsidP="00FD582D" w:rsidRDefault="00FD582D" w14:paraId="3AC0DCE6" w14:textId="77777777">
      <w:pPr>
        <w:pStyle w:val="NormalWeb"/>
        <w:spacing w:before="120" w:beforeAutospacing="0" w:after="120" w:afterAutospacing="0"/>
        <w:ind w:right="120"/>
        <w:jc w:val="both"/>
      </w:pPr>
      <w:r>
        <w:rPr>
          <w:rFonts w:ascii="Calibri" w:hAnsi="Calibri" w:cs="Calibri"/>
          <w:color w:val="000000"/>
        </w:rPr>
        <w:t xml:space="preserve">I - </w:t>
      </w:r>
      <w:proofErr w:type="gramStart"/>
      <w:r>
        <w:rPr>
          <w:rFonts w:ascii="Calibri" w:hAnsi="Calibri" w:cs="Calibri"/>
          <w:color w:val="000000"/>
        </w:rPr>
        <w:t>inscrição</w:t>
      </w:r>
      <w:proofErr w:type="gramEnd"/>
      <w:r>
        <w:rPr>
          <w:rFonts w:ascii="Calibri" w:hAnsi="Calibri" w:cs="Calibri"/>
          <w:color w:val="000000"/>
        </w:rPr>
        <w:t xml:space="preserve"> no cadastro nacional de pessoa jurídica - CNPJ, emitida no site da Secretaria da Receita Federal do Brasil;</w:t>
      </w:r>
    </w:p>
    <w:p w:rsidR="00FD582D" w:rsidP="00FD582D" w:rsidRDefault="00FD582D" w14:paraId="13E744D1" w14:textId="77777777">
      <w:pPr>
        <w:pStyle w:val="NormalWeb"/>
        <w:spacing w:before="120" w:beforeAutospacing="0" w:after="120" w:afterAutospacing="0"/>
        <w:ind w:right="120"/>
        <w:jc w:val="both"/>
      </w:pPr>
      <w:r>
        <w:rPr>
          <w:rFonts w:ascii="Calibri" w:hAnsi="Calibri" w:cs="Calibri"/>
          <w:color w:val="000000"/>
        </w:rPr>
        <w:t xml:space="preserve">II - </w:t>
      </w:r>
      <w:proofErr w:type="gramStart"/>
      <w:r>
        <w:rPr>
          <w:rFonts w:ascii="Calibri" w:hAnsi="Calibri" w:cs="Calibri"/>
          <w:color w:val="000000"/>
        </w:rPr>
        <w:t>atos</w:t>
      </w:r>
      <w:proofErr w:type="gramEnd"/>
      <w:r>
        <w:rPr>
          <w:rFonts w:ascii="Calibri" w:hAnsi="Calibri" w:cs="Calibri"/>
          <w:color w:val="000000"/>
        </w:rPr>
        <w:t xml:space="preserve"> constitutivos, qual seja o contrato social, nos casos de pessoas jurídicas com fins lucrativos, ou estatuto, nos casos de organizações da sociedade civil;</w:t>
      </w:r>
    </w:p>
    <w:p w:rsidR="00FD582D" w:rsidP="00FD582D" w:rsidRDefault="00FD582D" w14:paraId="2A47B090" w14:textId="77777777">
      <w:pPr>
        <w:pStyle w:val="NormalWeb"/>
        <w:spacing w:before="120" w:beforeAutospacing="0" w:after="120" w:afterAutospacing="0"/>
        <w:ind w:right="120"/>
        <w:jc w:val="both"/>
      </w:pPr>
      <w:r>
        <w:rPr>
          <w:rFonts w:ascii="Calibri" w:hAnsi="Calibri" w:cs="Calibri"/>
          <w:color w:val="000000"/>
        </w:rPr>
        <w:t>III - certidão negativa de falência e recuperação judicial, expedida pelo Tribunal de Justiça estadual, nos casos de pessoas jurídicas com fins lucrativos;</w:t>
      </w:r>
    </w:p>
    <w:p w:rsidR="00FD582D" w:rsidP="00FD582D" w:rsidRDefault="00FD582D" w14:paraId="1B4D455A" w14:textId="77777777">
      <w:pPr>
        <w:pStyle w:val="NormalWeb"/>
        <w:spacing w:before="120" w:beforeAutospacing="0" w:after="120" w:afterAutospacing="0"/>
        <w:ind w:right="120"/>
        <w:jc w:val="both"/>
      </w:pPr>
      <w:r>
        <w:rPr>
          <w:rFonts w:ascii="Calibri" w:hAnsi="Calibri" w:cs="Calibri"/>
          <w:color w:val="000000"/>
        </w:rPr>
        <w:t xml:space="preserve">IV - </w:t>
      </w:r>
      <w:proofErr w:type="gramStart"/>
      <w:r>
        <w:rPr>
          <w:rFonts w:ascii="Calibri" w:hAnsi="Calibri" w:cs="Calibri"/>
          <w:color w:val="000000"/>
        </w:rPr>
        <w:t>certidão</w:t>
      </w:r>
      <w:proofErr w:type="gramEnd"/>
      <w:r>
        <w:rPr>
          <w:rFonts w:ascii="Calibri" w:hAnsi="Calibri" w:cs="Calibri"/>
          <w:color w:val="000000"/>
        </w:rPr>
        <w:t xml:space="preserve"> negativa de débitos relativos a Créditos Tributários Federais e à Dívida Ativa da União;</w:t>
      </w:r>
    </w:p>
    <w:p w:rsidR="00FD582D" w:rsidP="00FD582D" w:rsidRDefault="00FD582D" w14:paraId="7E6A5AA5" w14:textId="77777777">
      <w:pPr>
        <w:pStyle w:val="NormalWeb"/>
        <w:spacing w:before="120" w:beforeAutospacing="0" w:after="120" w:afterAutospacing="0"/>
        <w:ind w:right="120"/>
        <w:jc w:val="both"/>
      </w:pPr>
      <w:r>
        <w:rPr>
          <w:rFonts w:ascii="Calibri" w:hAnsi="Calibri" w:cs="Calibri"/>
          <w:color w:val="000000"/>
        </w:rPr>
        <w:t xml:space="preserve">V - </w:t>
      </w:r>
      <w:proofErr w:type="gramStart"/>
      <w:r>
        <w:rPr>
          <w:rFonts w:ascii="Calibri" w:hAnsi="Calibri" w:cs="Calibri"/>
          <w:color w:val="000000"/>
        </w:rPr>
        <w:t>certidões</w:t>
      </w:r>
      <w:proofErr w:type="gramEnd"/>
      <w:r>
        <w:rPr>
          <w:rFonts w:ascii="Calibri" w:hAnsi="Calibri" w:cs="Calibri"/>
          <w:color w:val="000000"/>
        </w:rPr>
        <w:t xml:space="preserve"> negativas de débitos estaduais e municipais, expedidas pela </w:t>
      </w:r>
      <w:r>
        <w:rPr>
          <w:rFonts w:ascii="Calibri" w:hAnsi="Calibri" w:cs="Calibri"/>
          <w:color w:val="FF0000"/>
        </w:rPr>
        <w:t>[ÓRGÃO LOCAL]</w:t>
      </w:r>
    </w:p>
    <w:p w:rsidR="00FD582D" w:rsidP="00FD582D" w:rsidRDefault="00FD582D" w14:paraId="51245AAF" w14:textId="77777777">
      <w:pPr>
        <w:pStyle w:val="NormalWeb"/>
        <w:spacing w:before="120" w:beforeAutospacing="0" w:after="120" w:afterAutospacing="0"/>
        <w:ind w:right="120"/>
        <w:jc w:val="both"/>
      </w:pPr>
      <w:r>
        <w:rPr>
          <w:rFonts w:ascii="Calibri" w:hAnsi="Calibri" w:cs="Calibri"/>
          <w:color w:val="000000"/>
        </w:rPr>
        <w:t xml:space="preserve">VI - </w:t>
      </w:r>
      <w:proofErr w:type="gramStart"/>
      <w:r>
        <w:rPr>
          <w:rFonts w:ascii="Calibri" w:hAnsi="Calibri" w:cs="Calibri"/>
          <w:color w:val="000000"/>
        </w:rPr>
        <w:t>certificado</w:t>
      </w:r>
      <w:proofErr w:type="gramEnd"/>
      <w:r>
        <w:rPr>
          <w:rFonts w:ascii="Calibri" w:hAnsi="Calibri" w:cs="Calibri"/>
          <w:color w:val="000000"/>
        </w:rPr>
        <w:t xml:space="preserve"> de regularidade do Fundo de Garantia do Tempo de Serviço - CRF/FGTS;</w:t>
      </w:r>
    </w:p>
    <w:p w:rsidR="00FD582D" w:rsidP="00FD582D" w:rsidRDefault="00FD582D" w14:paraId="7AB7D765" w14:textId="77777777">
      <w:pPr>
        <w:pStyle w:val="NormalWeb"/>
        <w:spacing w:before="120" w:beforeAutospacing="0" w:after="120" w:afterAutospacing="0"/>
        <w:ind w:right="120"/>
        <w:jc w:val="both"/>
      </w:pPr>
      <w:r>
        <w:rPr>
          <w:rFonts w:ascii="Calibri" w:hAnsi="Calibri" w:cs="Calibri"/>
          <w:color w:val="000000"/>
        </w:rPr>
        <w:t>VII - certidão negativa de débitos trabalhistas - CNDT, emitida no site do Tribunal Superior do Trabalho; e</w:t>
      </w:r>
    </w:p>
    <w:p w:rsidR="00FD582D" w:rsidP="00FD582D" w:rsidRDefault="00FD582D" w14:paraId="79CF2623" w14:textId="77777777">
      <w:pPr>
        <w:pStyle w:val="NormalWeb"/>
        <w:spacing w:before="120" w:beforeAutospacing="0" w:after="120" w:afterAutospacing="0"/>
        <w:ind w:right="120"/>
        <w:jc w:val="both"/>
      </w:pPr>
      <w:r>
        <w:rPr>
          <w:rFonts w:ascii="Calibri" w:hAnsi="Calibri" w:cs="Calibri"/>
          <w:color w:val="000000"/>
        </w:rPr>
        <w:t xml:space="preserve">VIII – documentos pessoais do agente cultural que contenham RG e CPF (Ex.: Carteira de Identidade, Carteira Nacional de Habilitação – CNH, Carteira de </w:t>
      </w:r>
      <w:proofErr w:type="gramStart"/>
      <w:r>
        <w:rPr>
          <w:rFonts w:ascii="Calibri" w:hAnsi="Calibri" w:cs="Calibri"/>
          <w:color w:val="000000"/>
        </w:rPr>
        <w:t xml:space="preserve">Trabalho, </w:t>
      </w:r>
      <w:proofErr w:type="spellStart"/>
      <w:r>
        <w:rPr>
          <w:rFonts w:ascii="Calibri" w:hAnsi="Calibri" w:cs="Calibri"/>
          <w:color w:val="000000"/>
        </w:rPr>
        <w:t>etc</w:t>
      </w:r>
      <w:proofErr w:type="spellEnd"/>
      <w:proofErr w:type="gramEnd"/>
      <w:r>
        <w:rPr>
          <w:rFonts w:ascii="Calibri" w:hAnsi="Calibri" w:cs="Calibri"/>
          <w:color w:val="000000"/>
        </w:rPr>
        <w:t>).</w:t>
      </w:r>
    </w:p>
    <w:p w:rsidR="00FD582D" w:rsidP="00FD582D" w:rsidRDefault="00FD582D" w14:paraId="1AF71503" w14:textId="77777777"/>
    <w:p w:rsidR="00FD582D" w:rsidP="00FD582D" w:rsidRDefault="00FD582D" w14:paraId="13EDD727" w14:textId="77777777">
      <w:pPr>
        <w:pStyle w:val="NormalWeb"/>
        <w:spacing w:before="120" w:beforeAutospacing="0" w:after="120" w:afterAutospacing="0"/>
        <w:ind w:right="120"/>
        <w:jc w:val="both"/>
      </w:pPr>
      <w:r>
        <w:rPr>
          <w:rFonts w:ascii="Calibri" w:hAnsi="Calibri" w:cs="Calibri"/>
          <w:color w:val="000000"/>
        </w:rPr>
        <w:t xml:space="preserve">Se o agente cultural for </w:t>
      </w:r>
      <w:r>
        <w:rPr>
          <w:rFonts w:ascii="Calibri" w:hAnsi="Calibri" w:cs="Calibri"/>
          <w:b/>
          <w:bCs/>
          <w:color w:val="000000"/>
        </w:rPr>
        <w:t>grupo ou coletivo sem personalidade jurídica (sem CNPJ):</w:t>
      </w:r>
    </w:p>
    <w:p w:rsidR="00FD582D" w:rsidP="00FD582D" w:rsidRDefault="00FD582D" w14:paraId="2663BC73" w14:textId="77777777">
      <w:pPr>
        <w:pStyle w:val="NormalWeb"/>
        <w:spacing w:before="120" w:beforeAutospacing="0" w:after="120" w:afterAutospacing="0"/>
        <w:ind w:right="120"/>
        <w:jc w:val="both"/>
      </w:pPr>
      <w:r>
        <w:rPr>
          <w:rFonts w:ascii="Calibri" w:hAnsi="Calibri" w:cs="Calibri"/>
          <w:color w:val="000000"/>
        </w:rPr>
        <w:t xml:space="preserve">I – </w:t>
      </w:r>
      <w:proofErr w:type="gramStart"/>
      <w:r>
        <w:rPr>
          <w:rFonts w:ascii="Calibri" w:hAnsi="Calibri" w:cs="Calibri"/>
          <w:color w:val="000000"/>
        </w:rPr>
        <w:t>documentos</w:t>
      </w:r>
      <w:proofErr w:type="gramEnd"/>
      <w:r>
        <w:rPr>
          <w:rFonts w:ascii="Calibri" w:hAnsi="Calibri" w:cs="Calibri"/>
          <w:color w:val="000000"/>
        </w:rPr>
        <w:t xml:space="preserve"> pessoais do representante do grupo que contenham RG e CPF (Ex.: Carteira de Identidade, Carteira Nacional de Habilitação – CNH, Carteira de </w:t>
      </w:r>
      <w:proofErr w:type="gramStart"/>
      <w:r>
        <w:rPr>
          <w:rFonts w:ascii="Calibri" w:hAnsi="Calibri" w:cs="Calibri"/>
          <w:color w:val="000000"/>
        </w:rPr>
        <w:t xml:space="preserve">Trabalho, </w:t>
      </w:r>
      <w:proofErr w:type="spellStart"/>
      <w:r>
        <w:rPr>
          <w:rFonts w:ascii="Calibri" w:hAnsi="Calibri" w:cs="Calibri"/>
          <w:color w:val="000000"/>
        </w:rPr>
        <w:t>etc</w:t>
      </w:r>
      <w:proofErr w:type="spellEnd"/>
      <w:proofErr w:type="gramEnd"/>
      <w:r>
        <w:rPr>
          <w:rFonts w:ascii="Calibri" w:hAnsi="Calibri" w:cs="Calibri"/>
          <w:color w:val="000000"/>
        </w:rPr>
        <w:t>)</w:t>
      </w:r>
    </w:p>
    <w:p w:rsidR="00FD582D" w:rsidP="00FD582D" w:rsidRDefault="00FD582D" w14:paraId="5B4153FA" w14:textId="77777777">
      <w:pPr>
        <w:pStyle w:val="NormalWeb"/>
        <w:spacing w:before="120" w:beforeAutospacing="0" w:after="120" w:afterAutospacing="0"/>
        <w:ind w:right="120"/>
        <w:jc w:val="both"/>
      </w:pPr>
      <w:r>
        <w:rPr>
          <w:rFonts w:ascii="Calibri" w:hAnsi="Calibri" w:cs="Calibri"/>
          <w:color w:val="000000"/>
        </w:rPr>
        <w:t xml:space="preserve">II - </w:t>
      </w:r>
      <w:proofErr w:type="gramStart"/>
      <w:r>
        <w:rPr>
          <w:rFonts w:ascii="Calibri" w:hAnsi="Calibri" w:cs="Calibri"/>
          <w:color w:val="000000"/>
        </w:rPr>
        <w:t>certidão</w:t>
      </w:r>
      <w:proofErr w:type="gramEnd"/>
      <w:r>
        <w:rPr>
          <w:rFonts w:ascii="Calibri" w:hAnsi="Calibri" w:cs="Calibri"/>
          <w:color w:val="000000"/>
        </w:rPr>
        <w:t xml:space="preserve"> negativa de débitos relativos a créditos tributários federais e Dívida Ativa da União em nome do representante do grupo;</w:t>
      </w:r>
      <w:r>
        <w:rPr>
          <w:rFonts w:ascii="Calibri" w:hAnsi="Calibri" w:cs="Calibri"/>
          <w:color w:val="000000"/>
        </w:rPr>
        <w:br/>
      </w:r>
      <w:r>
        <w:rPr>
          <w:rFonts w:ascii="Calibri" w:hAnsi="Calibri" w:cs="Calibri"/>
          <w:color w:val="000000"/>
        </w:rPr>
        <w:t xml:space="preserve">III - certidões negativas de </w:t>
      </w:r>
      <w:proofErr w:type="spellStart"/>
      <w:r>
        <w:rPr>
          <w:rFonts w:ascii="Calibri" w:hAnsi="Calibri" w:cs="Calibri"/>
          <w:color w:val="000000"/>
        </w:rPr>
        <w:t>débitos</w:t>
      </w:r>
      <w:proofErr w:type="spellEnd"/>
      <w:r>
        <w:rPr>
          <w:rFonts w:ascii="Calibri" w:hAnsi="Calibri" w:cs="Calibri"/>
          <w:color w:val="000000"/>
        </w:rPr>
        <w:t xml:space="preserve"> relativas </w:t>
      </w:r>
      <w:proofErr w:type="gramStart"/>
      <w:r>
        <w:rPr>
          <w:rFonts w:ascii="Calibri" w:hAnsi="Calibri" w:cs="Calibri"/>
          <w:color w:val="000000"/>
        </w:rPr>
        <w:t>ao créditos tributários</w:t>
      </w:r>
      <w:proofErr w:type="gramEnd"/>
      <w:r>
        <w:rPr>
          <w:rFonts w:ascii="Calibri" w:hAnsi="Calibri" w:cs="Calibri"/>
          <w:color w:val="000000"/>
        </w:rPr>
        <w:t xml:space="preserve"> estaduais e municipais, expedidas </w:t>
      </w:r>
      <w:proofErr w:type="gramStart"/>
      <w:r>
        <w:rPr>
          <w:rFonts w:ascii="Calibri" w:hAnsi="Calibri" w:cs="Calibri"/>
          <w:color w:val="000000"/>
        </w:rPr>
        <w:t>pela  </w:t>
      </w:r>
      <w:r>
        <w:rPr>
          <w:rFonts w:ascii="Calibri" w:hAnsi="Calibri" w:cs="Calibri"/>
          <w:color w:val="FF0000"/>
        </w:rPr>
        <w:t>[</w:t>
      </w:r>
      <w:proofErr w:type="gramEnd"/>
      <w:r>
        <w:rPr>
          <w:rFonts w:ascii="Calibri" w:hAnsi="Calibri" w:cs="Calibri"/>
          <w:color w:val="FF0000"/>
        </w:rPr>
        <w:t xml:space="preserve">ÓRGÃO DO ENTE] </w:t>
      </w:r>
      <w:r>
        <w:rPr>
          <w:rFonts w:ascii="Calibri" w:hAnsi="Calibri" w:cs="Calibri"/>
          <w:color w:val="000000"/>
        </w:rPr>
        <w:t>em nome do representante do grupo</w:t>
      </w:r>
    </w:p>
    <w:p w:rsidR="00FD582D" w:rsidP="00FD582D" w:rsidRDefault="00FD582D" w14:paraId="743F939B" w14:textId="77777777">
      <w:pPr>
        <w:pStyle w:val="NormalWeb"/>
        <w:spacing w:before="120" w:beforeAutospacing="0" w:after="120" w:afterAutospacing="0"/>
        <w:ind w:right="120"/>
        <w:jc w:val="both"/>
      </w:pPr>
      <w:r>
        <w:rPr>
          <w:rFonts w:ascii="Calibri" w:hAnsi="Calibri" w:cs="Calibri"/>
          <w:color w:val="000000"/>
        </w:rPr>
        <w:t xml:space="preserve">IV - </w:t>
      </w:r>
      <w:proofErr w:type="gramStart"/>
      <w:r>
        <w:rPr>
          <w:rFonts w:ascii="Calibri" w:hAnsi="Calibri" w:cs="Calibri"/>
          <w:color w:val="000000"/>
        </w:rPr>
        <w:t>certidão</w:t>
      </w:r>
      <w:proofErr w:type="gramEnd"/>
      <w:r>
        <w:rPr>
          <w:rFonts w:ascii="Calibri" w:hAnsi="Calibri" w:cs="Calibri"/>
          <w:color w:val="000000"/>
        </w:rPr>
        <w:t xml:space="preserve"> negativa de débitos trabalhistas - CNDT, emitida no site do Tribunal Superior do Trabalho em nome do representante do grupo; </w:t>
      </w:r>
    </w:p>
    <w:p w:rsidR="00FD582D" w:rsidP="00FD582D" w:rsidRDefault="00FD582D" w14:paraId="460E8FD4" w14:textId="77777777">
      <w:pPr>
        <w:pStyle w:val="NormalWeb"/>
        <w:spacing w:before="120" w:beforeAutospacing="0" w:after="120" w:afterAutospacing="0"/>
        <w:ind w:right="120"/>
        <w:jc w:val="both"/>
      </w:pPr>
      <w:r>
        <w:rPr>
          <w:rFonts w:ascii="Calibri" w:hAnsi="Calibri" w:cs="Calibri"/>
          <w:color w:val="000000"/>
        </w:rPr>
        <w:t xml:space="preserve">V - </w:t>
      </w:r>
      <w:proofErr w:type="gramStart"/>
      <w:r>
        <w:rPr>
          <w:rFonts w:ascii="Calibri" w:hAnsi="Calibri" w:cs="Calibri"/>
          <w:color w:val="000000"/>
        </w:rPr>
        <w:t>comprovante</w:t>
      </w:r>
      <w:proofErr w:type="gramEnd"/>
      <w:r>
        <w:rPr>
          <w:rFonts w:ascii="Calibri" w:hAnsi="Calibri" w:cs="Calibri"/>
          <w:color w:val="000000"/>
        </w:rPr>
        <w:t xml:space="preserve"> de residência, por meio da apresentação de contas relativas à residência ou de declaração assinada pelo agente cultural, em nome do representante do grupo.</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00FD582D" w:rsidTr="00FD582D" w14:paraId="0B655568"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FD582D" w:rsidRDefault="00FD582D" w14:paraId="37B08EDC" w14:textId="77777777">
            <w:pPr>
              <w:pStyle w:val="NormalWeb"/>
              <w:spacing w:before="0" w:beforeAutospacing="0" w:after="0" w:afterAutospacing="0"/>
              <w:ind w:left="120" w:right="120"/>
              <w:jc w:val="both"/>
            </w:pPr>
            <w:r>
              <w:rPr>
                <w:rFonts w:ascii="Calibri" w:hAnsi="Calibri" w:cs="Calibri"/>
                <w:b/>
                <w:bCs/>
                <w:color w:val="000000"/>
                <w:shd w:val="clear" w:color="auto" w:fill="FFFF00"/>
              </w:rPr>
              <w:t>DICA PARA O ENTE FEDERATIVO!</w:t>
            </w:r>
            <w:r>
              <w:rPr>
                <w:rFonts w:ascii="Calibri" w:hAnsi="Calibri" w:cs="Calibri"/>
                <w:color w:val="000000"/>
                <w:shd w:val="clear" w:color="auto" w:fill="FFFF00"/>
              </w:rPr>
              <w:t xml:space="preserve"> O ENTE PODE INSERIR EVENTUAIS DOCUMENTOS NECESSÁRIOS À HABILITAÇÃO CONFORME LEGISLAÇÃO LOCAL.</w:t>
            </w:r>
          </w:p>
        </w:tc>
      </w:tr>
    </w:tbl>
    <w:p w:rsidR="00FD582D" w:rsidP="00FD582D" w:rsidRDefault="00FD582D" w14:paraId="498A3532" w14:textId="77777777"/>
    <w:p w:rsidR="00FD582D" w:rsidP="00FD582D" w:rsidRDefault="00FD582D" w14:paraId="5627A4C4" w14:textId="77777777">
      <w:pPr>
        <w:pStyle w:val="NormalWeb"/>
        <w:spacing w:before="120" w:beforeAutospacing="0" w:after="120" w:afterAutospacing="0"/>
        <w:ind w:right="120"/>
        <w:jc w:val="both"/>
      </w:pPr>
      <w:r>
        <w:rPr>
          <w:rFonts w:ascii="Calibri" w:hAnsi="Calibri" w:cs="Calibri"/>
          <w:color w:val="000000"/>
        </w:rPr>
        <w:t>As certidões positivas com efeito de negativas servirão como certidões negativas, desde que não haja referência expressa de impossibilidade de celebrar instrumentos jurídicos com a administração pública.</w:t>
      </w:r>
    </w:p>
    <w:p w:rsidR="00FD582D" w:rsidP="00FD582D" w:rsidRDefault="00FD582D" w14:paraId="49E8D8BB" w14:textId="77777777">
      <w:pPr>
        <w:pStyle w:val="NormalWeb"/>
        <w:spacing w:before="120" w:beforeAutospacing="0" w:after="120" w:afterAutospacing="0"/>
        <w:ind w:right="120"/>
        <w:jc w:val="both"/>
      </w:pPr>
      <w:r>
        <w:rPr>
          <w:rFonts w:ascii="Calibri" w:hAnsi="Calibri" w:cs="Calibri"/>
          <w:b/>
          <w:bCs/>
          <w:color w:val="000000"/>
        </w:rPr>
        <w:t xml:space="preserve">Atenção! </w:t>
      </w:r>
      <w:r>
        <w:rPr>
          <w:rFonts w:ascii="Calibri" w:hAnsi="Calibri" w:cs="Calibri"/>
          <w:color w:val="000000"/>
        </w:rPr>
        <w:t>Caso o agente cultural esteja em débito com o ente público responsável pela seleção e com a União não será possível o recebimento dos recursos de que trata este Edital.</w:t>
      </w:r>
    </w:p>
    <w:p w:rsidR="00FD582D" w:rsidP="00FD582D" w:rsidRDefault="00FD582D" w14:paraId="221C3075" w14:textId="0D262118">
      <w:pPr>
        <w:spacing w:before="120" w:after="120" w:line="240" w:lineRule="auto"/>
        <w:ind w:right="120"/>
        <w:jc w:val="both"/>
        <w:rPr>
          <w:rFonts w:ascii="Calibri" w:hAnsi="Calibri" w:cs="Calibri"/>
          <w:b/>
          <w:bCs/>
          <w:color w:val="000000"/>
        </w:rPr>
      </w:pPr>
      <w:r>
        <w:br/>
      </w:r>
      <w:r>
        <w:rPr>
          <w:rFonts w:eastAsia="Times New Roman"/>
          <w:b/>
          <w:bCs/>
          <w:color w:val="000000"/>
        </w:rPr>
        <w:t>8.1</w:t>
      </w:r>
      <w:r w:rsidRPr="002F7267">
        <w:rPr>
          <w:rFonts w:eastAsia="Times New Roman"/>
          <w:b/>
          <w:bCs/>
          <w:color w:val="000000"/>
        </w:rPr>
        <w:t xml:space="preserve">. </w:t>
      </w:r>
      <w:r>
        <w:rPr>
          <w:rFonts w:eastAsia="Times New Roman"/>
          <w:b/>
          <w:bCs/>
          <w:color w:val="000000"/>
        </w:rPr>
        <w:t>RECURSO DA ETAPA DE HABILITAÇÃO</w:t>
      </w:r>
    </w:p>
    <w:p w:rsidR="00FD582D" w:rsidP="00FD582D" w:rsidRDefault="00FD582D" w14:paraId="2E7BB473" w14:textId="77777777">
      <w:pPr>
        <w:pStyle w:val="NormalWeb"/>
        <w:spacing w:before="120" w:beforeAutospacing="0" w:after="120" w:afterAutospacing="0"/>
        <w:ind w:left="120" w:right="120"/>
        <w:jc w:val="both"/>
      </w:pPr>
      <w:r>
        <w:rPr>
          <w:rFonts w:ascii="Calibri" w:hAnsi="Calibri" w:cs="Calibri"/>
          <w:color w:val="000000"/>
        </w:rPr>
        <w:t>Contra a decisão da fase de habilitação, caberá recurso destinado ao</w:t>
      </w:r>
      <w:r>
        <w:rPr>
          <w:rFonts w:ascii="Calibri" w:hAnsi="Calibri" w:cs="Calibri"/>
          <w:color w:val="FF0000"/>
        </w:rPr>
        <w:t xml:space="preserve"> [INFORMAR QUEM VAI JULGAR O RECURSO], </w:t>
      </w:r>
      <w:r>
        <w:rPr>
          <w:rFonts w:ascii="Calibri" w:hAnsi="Calibri" w:cs="Calibri"/>
          <w:color w:val="000000"/>
        </w:rPr>
        <w:t xml:space="preserve">que deve ser apresentado por meio de </w:t>
      </w:r>
      <w:r>
        <w:rPr>
          <w:rFonts w:ascii="Calibri" w:hAnsi="Calibri" w:cs="Calibri"/>
          <w:color w:val="FF0000"/>
        </w:rPr>
        <w:t>[INFORMAR COMO E PARA ONDE O RECURSO DEVE SER ENVIADO]</w:t>
      </w:r>
      <w:r>
        <w:rPr>
          <w:rFonts w:ascii="Calibri" w:hAnsi="Calibri" w:cs="Calibri"/>
          <w:color w:val="000000"/>
        </w:rPr>
        <w:t xml:space="preserve"> no prazo de 3 dias úteis a contar da </w:t>
      </w:r>
      <w:proofErr w:type="spellStart"/>
      <w:r>
        <w:rPr>
          <w:rFonts w:ascii="Calibri" w:hAnsi="Calibri" w:cs="Calibri"/>
          <w:color w:val="000000"/>
        </w:rPr>
        <w:t>publicação</w:t>
      </w:r>
      <w:proofErr w:type="spellEnd"/>
      <w:r>
        <w:rPr>
          <w:rFonts w:ascii="Calibri" w:hAnsi="Calibri" w:cs="Calibri"/>
          <w:color w:val="000000"/>
        </w:rPr>
        <w:t xml:space="preserve"> do resultado, considerando-se para </w:t>
      </w:r>
      <w:proofErr w:type="spellStart"/>
      <w:r>
        <w:rPr>
          <w:rFonts w:ascii="Calibri" w:hAnsi="Calibri" w:cs="Calibri"/>
          <w:color w:val="000000"/>
        </w:rPr>
        <w:t>início</w:t>
      </w:r>
      <w:proofErr w:type="spellEnd"/>
      <w:r>
        <w:rPr>
          <w:rFonts w:ascii="Calibri" w:hAnsi="Calibri" w:cs="Calibri"/>
          <w:color w:val="000000"/>
        </w:rPr>
        <w:t xml:space="preserve"> da contagem o primeiro dia </w:t>
      </w:r>
      <w:proofErr w:type="spellStart"/>
      <w:r>
        <w:rPr>
          <w:rFonts w:ascii="Calibri" w:hAnsi="Calibri" w:cs="Calibri"/>
          <w:color w:val="000000"/>
        </w:rPr>
        <w:t>útil</w:t>
      </w:r>
      <w:proofErr w:type="spellEnd"/>
      <w:r>
        <w:rPr>
          <w:rFonts w:ascii="Calibri" w:hAnsi="Calibri" w:cs="Calibri"/>
          <w:color w:val="000000"/>
        </w:rPr>
        <w:t xml:space="preserve"> posterior à </w:t>
      </w:r>
      <w:proofErr w:type="spellStart"/>
      <w:r>
        <w:rPr>
          <w:rFonts w:ascii="Calibri" w:hAnsi="Calibri" w:cs="Calibri"/>
          <w:color w:val="000000"/>
        </w:rPr>
        <w:t>publicação</w:t>
      </w:r>
      <w:proofErr w:type="spellEnd"/>
      <w:r>
        <w:rPr>
          <w:rFonts w:ascii="Calibri" w:hAnsi="Calibri" w:cs="Calibri"/>
          <w:color w:val="000000"/>
        </w:rPr>
        <w:t>.</w:t>
      </w:r>
    </w:p>
    <w:p w:rsidR="00FD582D" w:rsidP="00FD582D" w:rsidRDefault="00FD582D" w14:paraId="5AC65F3E" w14:textId="77777777">
      <w:pPr>
        <w:pStyle w:val="NormalWeb"/>
        <w:spacing w:before="120" w:beforeAutospacing="0" w:after="120" w:afterAutospacing="0"/>
        <w:ind w:left="120" w:right="120"/>
        <w:jc w:val="both"/>
      </w:pPr>
      <w:r>
        <w:rPr>
          <w:rFonts w:ascii="Calibri" w:hAnsi="Calibri" w:cs="Calibri"/>
          <w:color w:val="000000"/>
        </w:rPr>
        <w:t xml:space="preserve">Os recursos apresentados </w:t>
      </w:r>
      <w:proofErr w:type="spellStart"/>
      <w:r>
        <w:rPr>
          <w:rFonts w:ascii="Calibri" w:hAnsi="Calibri" w:cs="Calibri"/>
          <w:color w:val="000000"/>
        </w:rPr>
        <w:t>após</w:t>
      </w:r>
      <w:proofErr w:type="spellEnd"/>
      <w:r>
        <w:rPr>
          <w:rFonts w:ascii="Calibri" w:hAnsi="Calibri" w:cs="Calibri"/>
          <w:color w:val="000000"/>
        </w:rPr>
        <w:t xml:space="preserve"> o prazo </w:t>
      </w:r>
      <w:proofErr w:type="spellStart"/>
      <w:r>
        <w:rPr>
          <w:rFonts w:ascii="Calibri" w:hAnsi="Calibri" w:cs="Calibri"/>
          <w:color w:val="000000"/>
        </w:rPr>
        <w:t>não</w:t>
      </w:r>
      <w:proofErr w:type="spellEnd"/>
      <w:r>
        <w:rPr>
          <w:rFonts w:ascii="Calibri" w:hAnsi="Calibri" w:cs="Calibri"/>
          <w:color w:val="000000"/>
        </w:rPr>
        <w:t xml:space="preserve"> </w:t>
      </w:r>
      <w:proofErr w:type="spellStart"/>
      <w:r>
        <w:rPr>
          <w:rFonts w:ascii="Calibri" w:hAnsi="Calibri" w:cs="Calibri"/>
          <w:color w:val="000000"/>
        </w:rPr>
        <w:t>serão</w:t>
      </w:r>
      <w:proofErr w:type="spellEnd"/>
      <w:r>
        <w:rPr>
          <w:rFonts w:ascii="Calibri" w:hAnsi="Calibri" w:cs="Calibri"/>
          <w:color w:val="000000"/>
        </w:rPr>
        <w:t xml:space="preserve"> avaliados.</w:t>
      </w:r>
    </w:p>
    <w:p w:rsidR="00FD582D" w:rsidP="00FD582D" w:rsidRDefault="00FD582D" w14:paraId="0740A199" w14:textId="77777777">
      <w:pPr>
        <w:pStyle w:val="NormalWeb"/>
        <w:spacing w:before="120" w:beforeAutospacing="0" w:after="120" w:afterAutospacing="0"/>
        <w:ind w:left="120" w:right="120"/>
        <w:jc w:val="both"/>
      </w:pPr>
      <w:r>
        <w:rPr>
          <w:rFonts w:ascii="Calibri" w:hAnsi="Calibri" w:cs="Calibri"/>
          <w:color w:val="000000"/>
        </w:rPr>
        <w:t xml:space="preserve">Após o julgamento dos recursos, o </w:t>
      </w:r>
      <w:proofErr w:type="gramStart"/>
      <w:r>
        <w:rPr>
          <w:rFonts w:ascii="Calibri" w:hAnsi="Calibri" w:cs="Calibri"/>
          <w:color w:val="000000"/>
        </w:rPr>
        <w:t>resultado final</w:t>
      </w:r>
      <w:proofErr w:type="gramEnd"/>
      <w:r>
        <w:rPr>
          <w:rFonts w:ascii="Calibri" w:hAnsi="Calibri" w:cs="Calibri"/>
          <w:color w:val="000000"/>
        </w:rPr>
        <w:t xml:space="preserve"> da etapa de habilitação será divulgado no </w:t>
      </w:r>
      <w:r>
        <w:rPr>
          <w:rFonts w:ascii="Calibri" w:hAnsi="Calibri" w:cs="Calibri"/>
          <w:color w:val="FF0000"/>
        </w:rPr>
        <w:t>[INFORMAR ONDE SERÁ PUBLICADO O RESULTADO].</w:t>
      </w:r>
    </w:p>
    <w:p w:rsidR="00FD582D" w:rsidP="00FD582D" w:rsidRDefault="00FD582D" w14:paraId="5584166A" w14:textId="77777777">
      <w:pPr>
        <w:pStyle w:val="NormalWeb"/>
        <w:spacing w:before="120" w:beforeAutospacing="0" w:after="120" w:afterAutospacing="0"/>
        <w:ind w:left="120" w:right="120"/>
        <w:jc w:val="both"/>
      </w:pPr>
      <w:r>
        <w:rPr>
          <w:rFonts w:ascii="Calibri" w:hAnsi="Calibri" w:cs="Calibri"/>
          <w:color w:val="000000"/>
        </w:rPr>
        <w:t>Após essa etapa, não caberá mais recurso.</w:t>
      </w:r>
    </w:p>
    <w:p w:rsidR="000F2DB7" w:rsidP="000F2DB7" w:rsidRDefault="000F2DB7" w14:paraId="3323796E" w14:textId="77777777">
      <w:pPr>
        <w:spacing w:before="120" w:after="120" w:line="240" w:lineRule="auto"/>
        <w:ind w:right="120"/>
        <w:jc w:val="both"/>
        <w:rPr>
          <w:rFonts w:eastAsia="Times New Roman"/>
          <w:b/>
          <w:bCs/>
          <w:color w:val="000000"/>
        </w:rPr>
      </w:pPr>
    </w:p>
    <w:p w:rsidR="000F2DB7" w:rsidP="000F2DB7" w:rsidRDefault="000F2DB7" w14:paraId="1797BB6B" w14:textId="0B1F26B8">
      <w:pPr>
        <w:spacing w:before="120" w:after="120" w:line="240" w:lineRule="auto"/>
        <w:ind w:right="120"/>
        <w:jc w:val="both"/>
        <w:rPr>
          <w:rFonts w:eastAsia="Times New Roman"/>
          <w:b/>
          <w:bCs/>
          <w:color w:val="000000"/>
        </w:rPr>
      </w:pPr>
      <w:r>
        <w:rPr>
          <w:rFonts w:eastAsia="Times New Roman"/>
          <w:b/>
          <w:bCs/>
          <w:color w:val="000000"/>
        </w:rPr>
        <w:t>9</w:t>
      </w:r>
      <w:r w:rsidRPr="002F7267">
        <w:rPr>
          <w:rFonts w:eastAsia="Times New Roman"/>
          <w:b/>
          <w:bCs/>
          <w:color w:val="000000"/>
        </w:rPr>
        <w:t>.</w:t>
      </w:r>
      <w:r>
        <w:rPr>
          <w:rFonts w:eastAsia="Times New Roman"/>
          <w:b/>
          <w:bCs/>
          <w:color w:val="000000"/>
        </w:rPr>
        <w:t xml:space="preserve"> ASSINATURA DO TERMO DE EXECUÇÃO CULTURAL E RECEBIMENTO DOS RECURSOS FINANCEIROS</w:t>
      </w:r>
    </w:p>
    <w:p w:rsidR="000F2DB7" w:rsidP="000F2DB7" w:rsidRDefault="000F2DB7" w14:paraId="0919EE86" w14:textId="77777777">
      <w:pPr>
        <w:spacing w:before="120" w:after="120" w:line="240" w:lineRule="auto"/>
        <w:ind w:right="120"/>
        <w:jc w:val="both"/>
        <w:rPr>
          <w:rFonts w:eastAsia="Times New Roman"/>
          <w:b/>
          <w:bCs/>
          <w:color w:val="000000"/>
        </w:rPr>
      </w:pPr>
    </w:p>
    <w:p w:rsidR="000F2DB7" w:rsidP="000F2DB7" w:rsidRDefault="000F2DB7" w14:paraId="32FDB337" w14:textId="733E82EF">
      <w:pPr>
        <w:spacing w:before="120" w:after="120" w:line="240" w:lineRule="auto"/>
        <w:ind w:right="120"/>
        <w:jc w:val="both"/>
      </w:pPr>
      <w:r>
        <w:rPr>
          <w:rFonts w:eastAsia="Times New Roman"/>
          <w:b/>
          <w:bCs/>
          <w:color w:val="000000"/>
        </w:rPr>
        <w:t>9.1</w:t>
      </w:r>
      <w:r w:rsidRPr="002F7267">
        <w:rPr>
          <w:rFonts w:eastAsia="Times New Roman"/>
          <w:b/>
          <w:bCs/>
          <w:color w:val="000000"/>
        </w:rPr>
        <w:t xml:space="preserve">. </w:t>
      </w:r>
      <w:r>
        <w:rPr>
          <w:rFonts w:eastAsia="Times New Roman"/>
          <w:b/>
          <w:bCs/>
          <w:color w:val="000000"/>
        </w:rPr>
        <w:t>TERMO DE EXECUÇÃO CULTURAL</w:t>
      </w:r>
    </w:p>
    <w:p w:rsidR="000F2DB7" w:rsidP="000F2DB7" w:rsidRDefault="000F2DB7" w14:paraId="49D1196D" w14:textId="77777777">
      <w:pPr>
        <w:pStyle w:val="NormalWeb"/>
        <w:spacing w:before="120" w:beforeAutospacing="0" w:after="120" w:afterAutospacing="0"/>
        <w:ind w:left="120" w:right="120"/>
        <w:jc w:val="both"/>
      </w:pPr>
      <w:r>
        <w:rPr>
          <w:rFonts w:ascii="Calibri" w:hAnsi="Calibri" w:cs="Calibri"/>
          <w:color w:val="000000"/>
        </w:rPr>
        <w:t>Finalizada a fase de habilitação, o agente cultural contemplado será convocado a assinar o Termo de Execução Cultural, conforme Anexo IV deste Edital, de forma presencial ou eletrônica.</w:t>
      </w:r>
    </w:p>
    <w:p w:rsidR="000F2DB7" w:rsidP="000F2DB7" w:rsidRDefault="000F2DB7" w14:paraId="75C93945" w14:textId="77777777">
      <w:pPr>
        <w:pStyle w:val="NormalWeb"/>
        <w:spacing w:before="120" w:beforeAutospacing="0" w:after="120" w:afterAutospacing="0"/>
        <w:ind w:left="120" w:right="120"/>
        <w:jc w:val="both"/>
      </w:pPr>
      <w:r>
        <w:rPr>
          <w:rFonts w:ascii="Calibri" w:hAnsi="Calibri" w:cs="Calibri"/>
          <w:color w:val="000000"/>
        </w:rPr>
        <w:t>O Termo de Execução Cultural corresponde ao documento a ser assinado pelo agente cultural selecionado neste Edital e pelo </w:t>
      </w:r>
      <w:r>
        <w:rPr>
          <w:rFonts w:ascii="Calibri" w:hAnsi="Calibri" w:cs="Calibri"/>
          <w:color w:val="FF0000"/>
        </w:rPr>
        <w:t>[ÓRGÃO RESPONSÁVEL PELO EDITAL] </w:t>
      </w:r>
      <w:r>
        <w:rPr>
          <w:rFonts w:ascii="Calibri" w:hAnsi="Calibri" w:cs="Calibri"/>
          <w:color w:val="000000"/>
        </w:rPr>
        <w:t>contendo as obrigações dos assinantes do Termo.</w:t>
      </w:r>
    </w:p>
    <w:p w:rsidR="000F2DB7" w:rsidP="000F2DB7" w:rsidRDefault="000F2DB7" w14:paraId="40320DA6" w14:textId="4F050763">
      <w:pPr>
        <w:spacing w:before="120" w:after="120" w:line="240" w:lineRule="auto"/>
        <w:ind w:right="120"/>
        <w:jc w:val="both"/>
        <w:rPr>
          <w:rFonts w:ascii="Calibri" w:hAnsi="Calibri" w:cs="Calibri"/>
          <w:b/>
          <w:bCs/>
          <w:color w:val="000000"/>
        </w:rPr>
      </w:pPr>
      <w:r>
        <w:br/>
      </w:r>
      <w:r>
        <w:rPr>
          <w:rFonts w:eastAsia="Times New Roman"/>
          <w:b/>
          <w:bCs/>
          <w:color w:val="000000"/>
        </w:rPr>
        <w:t>9.2</w:t>
      </w:r>
      <w:r w:rsidRPr="002F7267">
        <w:rPr>
          <w:rFonts w:eastAsia="Times New Roman"/>
          <w:b/>
          <w:bCs/>
          <w:color w:val="000000"/>
        </w:rPr>
        <w:t xml:space="preserve">. </w:t>
      </w:r>
      <w:r>
        <w:rPr>
          <w:rFonts w:eastAsia="Times New Roman"/>
          <w:b/>
          <w:bCs/>
          <w:color w:val="000000"/>
        </w:rPr>
        <w:t>RECEBIMENTO DOS RECURSOS FINANCEIROS</w:t>
      </w:r>
    </w:p>
    <w:p w:rsidR="000F2DB7" w:rsidP="000F2DB7" w:rsidRDefault="000F2DB7" w14:paraId="43A701A1" w14:textId="77777777"/>
    <w:p w:rsidR="000F2DB7" w:rsidP="000F2DB7" w:rsidRDefault="000F2DB7" w14:paraId="1D7B4373" w14:textId="77777777">
      <w:pPr>
        <w:pStyle w:val="NormalWeb"/>
        <w:spacing w:before="120" w:beforeAutospacing="0" w:after="120" w:afterAutospacing="0"/>
        <w:ind w:left="120" w:right="120"/>
        <w:jc w:val="both"/>
      </w:pPr>
      <w:r>
        <w:rPr>
          <w:rFonts w:ascii="Calibri" w:hAnsi="Calibri" w:cs="Calibri"/>
          <w:color w:val="000000"/>
        </w:rPr>
        <w:t>Após a assinatura do Termo de Execução Cultural, o agente cultural receberá os recursos em conta bancária específica aberta para o recebimento dos recursos deste Edital, em desembolso único ou em parcelas.</w:t>
      </w:r>
    </w:p>
    <w:p w:rsidR="000F2DB7" w:rsidP="000F2DB7" w:rsidRDefault="000F2DB7" w14:paraId="1CD74E0C" w14:textId="77777777">
      <w:pPr>
        <w:pStyle w:val="NormalWeb"/>
        <w:spacing w:before="120" w:beforeAutospacing="0" w:after="120" w:afterAutospacing="0"/>
        <w:ind w:left="120" w:right="120"/>
        <w:jc w:val="both"/>
      </w:pPr>
      <w:r>
        <w:rPr>
          <w:rFonts w:ascii="Calibri" w:hAnsi="Calibri" w:cs="Calibri"/>
          <w:color w:val="000000"/>
        </w:rPr>
        <w:t>Para recebimento dos recursos, o agente cultural deve abrir conta bancária específica, em instituição financeira pública, preferencialmente isenta de tarifas bancárias ou em instituição financeira privada em que não haja a cobrança de tarifas.</w:t>
      </w:r>
    </w:p>
    <w:p w:rsidR="000F2DB7" w:rsidP="000F2DB7" w:rsidRDefault="000F2DB7" w14:paraId="0AD9EFD7" w14:textId="77777777"/>
    <w:p w:rsidR="000F2DB7" w:rsidP="000F2DB7" w:rsidRDefault="000F2DB7" w14:paraId="65D2B789" w14:textId="77777777">
      <w:pPr>
        <w:pStyle w:val="NormalWeb"/>
        <w:spacing w:before="120" w:beforeAutospacing="0" w:after="120" w:afterAutospacing="0"/>
        <w:ind w:left="120" w:right="120"/>
        <w:jc w:val="both"/>
      </w:pPr>
      <w:r>
        <w:rPr>
          <w:rFonts w:ascii="Calibri" w:hAnsi="Calibri" w:cs="Calibri"/>
          <w:b/>
          <w:bCs/>
          <w:color w:val="000000"/>
        </w:rPr>
        <w:t>Atenção!</w:t>
      </w:r>
      <w:r>
        <w:rPr>
          <w:rFonts w:ascii="Calibri" w:hAnsi="Calibri" w:cs="Calibri"/>
          <w:color w:val="000000"/>
        </w:rPr>
        <w:t xml:space="preserve"> A assinatura do Termo de Execução Cultural e o recebimento do apoio estão condicionados à existência de disponibilidade orçamentária e financeira, caracterizando a seleção como expectativa de direito do agente cultural. </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000F2DB7" w:rsidTr="000F2DB7" w14:paraId="7B504F2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0F2DB7" w:rsidRDefault="000F2DB7" w14:paraId="5FD7F7F5" w14:textId="77777777">
            <w:pPr>
              <w:pStyle w:val="NormalWeb"/>
              <w:spacing w:before="120" w:beforeAutospacing="0" w:after="120" w:afterAutospacing="0"/>
              <w:ind w:left="120" w:right="120"/>
              <w:jc w:val="both"/>
            </w:pPr>
            <w:r>
              <w:rPr>
                <w:rFonts w:ascii="Calibri" w:hAnsi="Calibri" w:cs="Calibri"/>
                <w:b/>
                <w:bCs/>
                <w:color w:val="000000"/>
                <w:shd w:val="clear" w:color="auto" w:fill="FFFF00"/>
              </w:rPr>
              <w:t>DICA PARA O ENTE FEDERATIVO!</w:t>
            </w:r>
            <w:r>
              <w:rPr>
                <w:rFonts w:ascii="Calibri" w:hAnsi="Calibri" w:cs="Calibri"/>
                <w:color w:val="000000"/>
                <w:shd w:val="clear" w:color="auto" w:fill="FFFF00"/>
              </w:rPr>
              <w:t xml:space="preserve"> O ENTE PODE ESTABELECER UM PRAZO PARA ASSINATURA CONFORME REDAÇÃO A SEGUIR:  O agente cultural deve assinar o Termo de Execução Cultural até [INSERIR DATA] sob pena de perda do apoio financeiro e convocação do suplente para assumir sua vaga.]</w:t>
            </w:r>
          </w:p>
        </w:tc>
      </w:tr>
    </w:tbl>
    <w:p w:rsidR="000F2DB7" w:rsidP="000F2DB7" w:rsidRDefault="000F2DB7" w14:paraId="52F8E973" w14:textId="77777777">
      <w:pPr>
        <w:pStyle w:val="NormalWeb"/>
        <w:spacing w:before="120" w:beforeAutospacing="0" w:after="120" w:afterAutospacing="0"/>
        <w:ind w:left="120" w:right="120"/>
        <w:jc w:val="both"/>
        <w:rPr>
          <w:rFonts w:ascii="Calibri" w:hAnsi="Calibri" w:cs="Calibri"/>
          <w:color w:val="000000"/>
        </w:rPr>
      </w:pPr>
      <w:r>
        <w:rPr>
          <w:rFonts w:ascii="Calibri" w:hAnsi="Calibri" w:cs="Calibri"/>
          <w:color w:val="000000"/>
        </w:rPr>
        <w:t> </w:t>
      </w:r>
    </w:p>
    <w:p w:rsidR="000F2DB7" w:rsidP="000F2DB7" w:rsidRDefault="000F2DB7" w14:paraId="16F4F4FC" w14:textId="77513320">
      <w:pPr>
        <w:spacing w:before="120" w:after="120" w:line="240" w:lineRule="auto"/>
        <w:ind w:right="120"/>
        <w:jc w:val="both"/>
        <w:rPr>
          <w:rFonts w:ascii="Calibri" w:hAnsi="Calibri" w:cs="Calibri"/>
          <w:b/>
          <w:bCs/>
          <w:color w:val="000000"/>
        </w:rPr>
      </w:pPr>
      <w:r>
        <w:br/>
      </w:r>
      <w:r>
        <w:rPr>
          <w:rFonts w:eastAsia="Times New Roman"/>
          <w:b/>
          <w:bCs/>
          <w:color w:val="000000"/>
        </w:rPr>
        <w:t>10</w:t>
      </w:r>
      <w:r w:rsidRPr="002F7267">
        <w:rPr>
          <w:rFonts w:eastAsia="Times New Roman"/>
          <w:b/>
          <w:bCs/>
          <w:color w:val="000000"/>
        </w:rPr>
        <w:t xml:space="preserve">. </w:t>
      </w:r>
      <w:r>
        <w:rPr>
          <w:rFonts w:eastAsia="Times New Roman"/>
          <w:b/>
          <w:bCs/>
          <w:color w:val="000000"/>
        </w:rPr>
        <w:t>DIVULGAÇÃO DOS PROJETOS</w:t>
      </w:r>
    </w:p>
    <w:p w:rsidR="000F2DB7" w:rsidP="000F2DB7" w:rsidRDefault="000F2DB7" w14:paraId="2E2AFF7C" w14:textId="77777777">
      <w:pPr>
        <w:pStyle w:val="NormalWeb"/>
        <w:spacing w:before="120" w:beforeAutospacing="0" w:after="120" w:afterAutospacing="0"/>
        <w:ind w:left="120" w:right="120"/>
        <w:jc w:val="both"/>
      </w:pPr>
      <w:r>
        <w:rPr>
          <w:rFonts w:ascii="Calibri" w:hAnsi="Calibri" w:cs="Calibri"/>
          <w:color w:val="000000"/>
        </w:rPr>
        <w:t xml:space="preserve">Os produtos artístico-culturais e as peças de divulgação dos projetos exibirão as marcas do Governo federal e do </w:t>
      </w:r>
      <w:r>
        <w:rPr>
          <w:rFonts w:ascii="Calibri" w:hAnsi="Calibri" w:cs="Calibri"/>
          <w:color w:val="FF0000"/>
        </w:rPr>
        <w:t xml:space="preserve">[INSERIR ENTE FEDERATIVO], </w:t>
      </w:r>
      <w:r>
        <w:rPr>
          <w:rFonts w:ascii="Calibri" w:hAnsi="Calibri" w:cs="Calibri"/>
          <w:color w:val="000000"/>
        </w:rPr>
        <w:t>de acordo com as orientações técnicas do manual de aplicação de marcas divulgado pelo Ministério da Cultura.</w:t>
      </w:r>
    </w:p>
    <w:p w:rsidR="000F2DB7" w:rsidP="000F2DB7" w:rsidRDefault="000F2DB7" w14:paraId="4297FA0F" w14:textId="77777777">
      <w:pPr>
        <w:pStyle w:val="NormalWeb"/>
        <w:spacing w:before="120" w:beforeAutospacing="0" w:after="120" w:afterAutospacing="0"/>
        <w:ind w:left="120" w:right="120"/>
        <w:jc w:val="both"/>
      </w:pPr>
      <w:r>
        <w:rPr>
          <w:rFonts w:ascii="Calibri" w:hAnsi="Calibri" w:cs="Calibri"/>
          <w:color w:val="000000"/>
        </w:rPr>
        <w:t>O material de divulgação dos projetos e seus produtos será disponibilizado em formatos acessíveis a pessoas com deficiência e conterá informações sobre os recursos de acessibilidade disponibilizados.</w:t>
      </w:r>
    </w:p>
    <w:p w:rsidR="000F2DB7" w:rsidP="000F2DB7" w:rsidRDefault="000F2DB7" w14:paraId="5B60EC43" w14:textId="77777777">
      <w:pPr>
        <w:pStyle w:val="NormalWeb"/>
        <w:spacing w:before="120" w:beforeAutospacing="0" w:after="120" w:afterAutospacing="0"/>
        <w:ind w:left="120" w:right="120"/>
        <w:jc w:val="both"/>
        <w:rPr>
          <w:rFonts w:ascii="Calibri" w:hAnsi="Calibri" w:cs="Calibri"/>
          <w:color w:val="000000"/>
        </w:rPr>
      </w:pPr>
      <w:r>
        <w:rPr>
          <w:rFonts w:ascii="Calibri" w:hAnsi="Calibri" w:cs="Calibri"/>
          <w:color w:val="000000"/>
        </w:rPr>
        <w:t> </w:t>
      </w:r>
    </w:p>
    <w:p w:rsidR="000F2DB7" w:rsidP="000F2DB7" w:rsidRDefault="000F2DB7" w14:paraId="3054A5E0" w14:textId="5914CEDA">
      <w:pPr>
        <w:spacing w:before="120" w:after="120" w:line="240" w:lineRule="auto"/>
        <w:ind w:right="120"/>
        <w:jc w:val="both"/>
        <w:rPr>
          <w:rFonts w:eastAsia="Times New Roman"/>
          <w:b/>
          <w:bCs/>
          <w:color w:val="000000"/>
        </w:rPr>
      </w:pPr>
      <w:r>
        <w:br/>
      </w:r>
      <w:r>
        <w:rPr>
          <w:rFonts w:eastAsia="Times New Roman"/>
          <w:b/>
          <w:bCs/>
          <w:color w:val="000000"/>
        </w:rPr>
        <w:t>11</w:t>
      </w:r>
      <w:r w:rsidRPr="002F7267">
        <w:rPr>
          <w:rFonts w:eastAsia="Times New Roman"/>
          <w:b/>
          <w:bCs/>
          <w:color w:val="000000"/>
        </w:rPr>
        <w:t xml:space="preserve">. </w:t>
      </w:r>
      <w:r>
        <w:rPr>
          <w:rFonts w:eastAsia="Times New Roman"/>
          <w:b/>
          <w:bCs/>
          <w:color w:val="000000"/>
        </w:rPr>
        <w:t>MONITORAMENTO E AVALIAÇÃO DE RESULTADOS</w:t>
      </w:r>
    </w:p>
    <w:p w:rsidR="000F2DB7" w:rsidP="000F2DB7" w:rsidRDefault="000F2DB7" w14:paraId="7CF1C7DF" w14:textId="784E2B49">
      <w:pPr>
        <w:spacing w:before="120" w:after="120" w:line="240" w:lineRule="auto"/>
        <w:ind w:right="120"/>
        <w:jc w:val="both"/>
        <w:rPr>
          <w:rFonts w:ascii="Calibri" w:hAnsi="Calibri" w:cs="Calibri"/>
          <w:b/>
          <w:bCs/>
          <w:color w:val="000000"/>
        </w:rPr>
      </w:pPr>
      <w:r>
        <w:br/>
      </w:r>
      <w:r>
        <w:rPr>
          <w:rFonts w:eastAsia="Times New Roman"/>
          <w:b/>
          <w:bCs/>
          <w:color w:val="000000"/>
        </w:rPr>
        <w:t>11.1</w:t>
      </w:r>
      <w:r w:rsidRPr="002F7267">
        <w:rPr>
          <w:rFonts w:eastAsia="Times New Roman"/>
          <w:b/>
          <w:bCs/>
          <w:color w:val="000000"/>
        </w:rPr>
        <w:t xml:space="preserve">. </w:t>
      </w:r>
      <w:r>
        <w:rPr>
          <w:rFonts w:ascii="Calibri" w:hAnsi="Calibri" w:cs="Calibri"/>
          <w:b/>
          <w:bCs/>
          <w:color w:val="000000"/>
        </w:rPr>
        <w:t xml:space="preserve">Monitoramento e avaliação realizados pelo </w:t>
      </w:r>
      <w:r>
        <w:rPr>
          <w:rFonts w:ascii="Calibri" w:hAnsi="Calibri" w:cs="Calibri"/>
          <w:b/>
          <w:bCs/>
          <w:color w:val="FF0000"/>
        </w:rPr>
        <w:t>[INSERIR ÓRGÃO]</w:t>
      </w:r>
    </w:p>
    <w:p w:rsidR="000F2DB7" w:rsidP="000F2DB7" w:rsidRDefault="000F2DB7" w14:paraId="67C1B6AE" w14:textId="77777777">
      <w:pPr>
        <w:pStyle w:val="NormalWeb"/>
        <w:spacing w:before="120" w:beforeAutospacing="0" w:after="120" w:afterAutospacing="0"/>
        <w:ind w:left="120" w:right="120"/>
        <w:jc w:val="both"/>
      </w:pPr>
      <w:r>
        <w:rPr>
          <w:rFonts w:ascii="Calibri" w:hAnsi="Calibri" w:cs="Calibri"/>
          <w:color w:val="000000"/>
        </w:rPr>
        <w:t xml:space="preserve">Os procedimentos de monitoramento e avaliação dos projetos culturais contemplados, assim como </w:t>
      </w:r>
      <w:proofErr w:type="spellStart"/>
      <w:r>
        <w:rPr>
          <w:rFonts w:ascii="Calibri" w:hAnsi="Calibri" w:cs="Calibri"/>
          <w:color w:val="000000"/>
        </w:rPr>
        <w:t>prestação</w:t>
      </w:r>
      <w:proofErr w:type="spellEnd"/>
      <w:r>
        <w:rPr>
          <w:rFonts w:ascii="Calibri" w:hAnsi="Calibri" w:cs="Calibri"/>
          <w:color w:val="000000"/>
        </w:rPr>
        <w:t xml:space="preserve"> de </w:t>
      </w:r>
      <w:proofErr w:type="spellStart"/>
      <w:r>
        <w:rPr>
          <w:rFonts w:ascii="Calibri" w:hAnsi="Calibri" w:cs="Calibri"/>
          <w:color w:val="000000"/>
        </w:rPr>
        <w:t>informação</w:t>
      </w:r>
      <w:proofErr w:type="spellEnd"/>
      <w:r>
        <w:rPr>
          <w:rFonts w:ascii="Calibri" w:hAnsi="Calibri" w:cs="Calibri"/>
          <w:color w:val="000000"/>
        </w:rPr>
        <w:t xml:space="preserve"> à </w:t>
      </w:r>
      <w:proofErr w:type="spellStart"/>
      <w:r>
        <w:rPr>
          <w:rFonts w:ascii="Calibri" w:hAnsi="Calibri" w:cs="Calibri"/>
          <w:color w:val="000000"/>
        </w:rPr>
        <w:t>administração</w:t>
      </w:r>
      <w:proofErr w:type="spellEnd"/>
      <w:r>
        <w:rPr>
          <w:rFonts w:ascii="Calibri" w:hAnsi="Calibri" w:cs="Calibri"/>
          <w:color w:val="000000"/>
        </w:rPr>
        <w:t xml:space="preserve"> </w:t>
      </w:r>
      <w:proofErr w:type="spellStart"/>
      <w:r>
        <w:rPr>
          <w:rFonts w:ascii="Calibri" w:hAnsi="Calibri" w:cs="Calibri"/>
          <w:color w:val="000000"/>
        </w:rPr>
        <w:t>pública</w:t>
      </w:r>
      <w:proofErr w:type="spellEnd"/>
      <w:r>
        <w:rPr>
          <w:rFonts w:ascii="Calibri" w:hAnsi="Calibri" w:cs="Calibri"/>
          <w:color w:val="000000"/>
        </w:rPr>
        <w:t xml:space="preserve">, observarão o Decreto 11.453/2023 (Decreto de Fomento), que dispõe sobre os mecanismos de fomento do sistema de financiamento à cultura, observadas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exigências</w:t>
      </w:r>
      <w:proofErr w:type="spellEnd"/>
      <w:r>
        <w:rPr>
          <w:rFonts w:ascii="Calibri" w:hAnsi="Calibri" w:cs="Calibri"/>
          <w:color w:val="000000"/>
        </w:rPr>
        <w:t xml:space="preserve"> legais de </w:t>
      </w:r>
      <w:proofErr w:type="spellStart"/>
      <w:r>
        <w:rPr>
          <w:rFonts w:ascii="Calibri" w:hAnsi="Calibri" w:cs="Calibri"/>
          <w:color w:val="000000"/>
        </w:rPr>
        <w:t>simplificação</w:t>
      </w:r>
      <w:proofErr w:type="spellEnd"/>
      <w:r>
        <w:rPr>
          <w:rFonts w:ascii="Calibri" w:hAnsi="Calibri" w:cs="Calibri"/>
          <w:color w:val="000000"/>
        </w:rPr>
        <w:t xml:space="preserve"> e de foco no cumprimento do objeto.</w:t>
      </w:r>
    </w:p>
    <w:p w:rsidR="000F2DB7" w:rsidP="000F2DB7" w:rsidRDefault="000F2DB7" w14:paraId="0D8A1BEA" w14:textId="77777777"/>
    <w:p w:rsidR="000F2DB7" w:rsidP="000F2DB7" w:rsidRDefault="000F2DB7" w14:paraId="065D864D" w14:textId="77777777">
      <w:pPr>
        <w:pStyle w:val="NormalWeb"/>
        <w:spacing w:before="120" w:beforeAutospacing="0" w:after="120" w:afterAutospacing="0"/>
        <w:ind w:left="120" w:right="120"/>
        <w:jc w:val="both"/>
      </w:pPr>
      <w:r>
        <w:rPr>
          <w:rFonts w:ascii="Calibri" w:hAnsi="Calibri" w:cs="Calibri"/>
          <w:b/>
          <w:bCs/>
          <w:color w:val="000000"/>
        </w:rPr>
        <w:t xml:space="preserve">11.2. Como o agente cultural presta contas ao </w:t>
      </w:r>
      <w:r>
        <w:rPr>
          <w:rFonts w:ascii="Calibri" w:hAnsi="Calibri" w:cs="Calibri"/>
          <w:b/>
          <w:bCs/>
          <w:color w:val="FF0000"/>
        </w:rPr>
        <w:t>[INSERIR ÓRGÃO]</w:t>
      </w:r>
    </w:p>
    <w:p w:rsidR="000F2DB7" w:rsidP="000F2DB7" w:rsidRDefault="000F2DB7" w14:paraId="4CF5E47B" w14:textId="77777777">
      <w:pPr>
        <w:pStyle w:val="NormalWeb"/>
        <w:spacing w:before="120" w:beforeAutospacing="0" w:after="120" w:afterAutospacing="0"/>
        <w:ind w:left="120" w:right="120"/>
        <w:jc w:val="both"/>
      </w:pPr>
      <w:r>
        <w:rPr>
          <w:rFonts w:ascii="Calibri" w:hAnsi="Calibri" w:cs="Calibri"/>
          <w:color w:val="000000"/>
        </w:rPr>
        <w:t>O agente cultural deve prestar contas por meio da apresentação do Relatório Final de Execução do Objeto, conforme documento constante no Anexo V deste edital. </w:t>
      </w:r>
    </w:p>
    <w:p w:rsidR="000F2DB7" w:rsidP="000F2DB7" w:rsidRDefault="000F2DB7" w14:paraId="104B187B" w14:textId="77777777">
      <w:pPr>
        <w:pStyle w:val="NormalWeb"/>
        <w:spacing w:before="120" w:beforeAutospacing="0" w:after="120" w:afterAutospacing="0"/>
        <w:ind w:left="120" w:right="120"/>
        <w:jc w:val="both"/>
      </w:pPr>
      <w:r>
        <w:rPr>
          <w:rFonts w:ascii="Calibri" w:hAnsi="Calibri" w:cs="Calibri"/>
          <w:color w:val="000000"/>
        </w:rPr>
        <w:t>O Relatório Final de Execução do Objeto deve ser apresentado até </w:t>
      </w:r>
      <w:r>
        <w:rPr>
          <w:rFonts w:ascii="Calibri" w:hAnsi="Calibri" w:cs="Calibri"/>
          <w:color w:val="FF0000"/>
        </w:rPr>
        <w:t>[INSERIR PRAZO]</w:t>
      </w:r>
      <w:r>
        <w:rPr>
          <w:rFonts w:ascii="Calibri" w:hAnsi="Calibri" w:cs="Calibri"/>
          <w:color w:val="000000"/>
        </w:rPr>
        <w:t> a contar do fim da vigência do Termo de Execução Cultural.</w:t>
      </w:r>
    </w:p>
    <w:tbl>
      <w:tblPr>
        <w:tblW w:w="0" w:type="auto"/>
        <w:tblCellMar>
          <w:top w:w="15" w:type="dxa"/>
          <w:left w:w="15" w:type="dxa"/>
          <w:bottom w:w="15" w:type="dxa"/>
          <w:right w:w="15" w:type="dxa"/>
        </w:tblCellMar>
        <w:tblLook w:val="04A0" w:firstRow="1" w:lastRow="0" w:firstColumn="1" w:lastColumn="0" w:noHBand="0" w:noVBand="1"/>
      </w:tblPr>
      <w:tblGrid>
        <w:gridCol w:w="9019"/>
      </w:tblGrid>
      <w:tr w:rsidR="000F2DB7" w:rsidTr="000F2DB7" w14:paraId="37FC89FD"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0F2DB7" w:rsidRDefault="000F2DB7" w14:paraId="2BF6D956" w14:textId="77777777">
            <w:pPr>
              <w:pStyle w:val="NormalWeb"/>
              <w:spacing w:before="120" w:beforeAutospacing="0" w:after="120" w:afterAutospacing="0"/>
              <w:ind w:left="120" w:right="120"/>
              <w:jc w:val="both"/>
            </w:pPr>
            <w:r>
              <w:rPr>
                <w:rFonts w:ascii="Calibri" w:hAnsi="Calibri" w:cs="Calibri"/>
                <w:b/>
                <w:bCs/>
                <w:color w:val="000000"/>
                <w:shd w:val="clear" w:color="auto" w:fill="FFFF00"/>
              </w:rPr>
              <w:t>DICA PARA O ENTE FEDERATIVO!</w:t>
            </w:r>
            <w:r>
              <w:rPr>
                <w:rFonts w:ascii="Calibri" w:hAnsi="Calibri" w:cs="Calibri"/>
                <w:color w:val="000000"/>
                <w:shd w:val="clear" w:color="auto" w:fill="FFFF00"/>
              </w:rPr>
              <w:t xml:space="preserve"> CASO A PRESTAÇÃO DE INFORMAÇÕES SEJA REALIZADA NA MODALIDADE DE "PRESTAÇÃO DE INFORMAÇÕES IN LOCO", ESTE ITEM PODE SER RETIRADO E DEVE SER INSERIDO ITEM INFORMANDO COMO O </w:t>
            </w:r>
            <w:proofErr w:type="gramStart"/>
            <w:r>
              <w:rPr>
                <w:rFonts w:ascii="Calibri" w:hAnsi="Calibri" w:cs="Calibri"/>
                <w:color w:val="000000"/>
                <w:shd w:val="clear" w:color="auto" w:fill="FFFF00"/>
              </w:rPr>
              <w:t>ENTE  REALIZARÁ</w:t>
            </w:r>
            <w:proofErr w:type="gramEnd"/>
            <w:r>
              <w:rPr>
                <w:rFonts w:ascii="Calibri" w:hAnsi="Calibri" w:cs="Calibri"/>
                <w:color w:val="000000"/>
                <w:shd w:val="clear" w:color="auto" w:fill="FFFF00"/>
              </w:rPr>
              <w:t xml:space="preserve"> A VERIFICAÇÃO.</w:t>
            </w:r>
          </w:p>
        </w:tc>
      </w:tr>
    </w:tbl>
    <w:p w:rsidR="000F2DB7" w:rsidP="000F2DB7" w:rsidRDefault="000F2DB7" w14:paraId="6E468F44" w14:textId="77777777"/>
    <w:p w:rsidR="000F2DB7" w:rsidP="000F2DB7" w:rsidRDefault="000F2DB7" w14:paraId="23F3142C" w14:textId="77777777">
      <w:pPr>
        <w:pStyle w:val="NormalWeb"/>
        <w:spacing w:before="120" w:beforeAutospacing="0" w:after="120" w:afterAutospacing="0"/>
        <w:ind w:left="120" w:right="120"/>
        <w:jc w:val="both"/>
      </w:pPr>
      <w:r>
        <w:rPr>
          <w:rFonts w:ascii="Calibri" w:hAnsi="Calibri" w:cs="Calibri"/>
          <w:color w:val="000000"/>
        </w:rPr>
        <w:t>O Relatório de Execução Financeira será exigido somente nas seguintes hipóteses:</w:t>
      </w:r>
    </w:p>
    <w:p w:rsidR="000F2DB7" w:rsidP="000F2DB7" w:rsidRDefault="000F2DB7" w14:paraId="3F59A830" w14:textId="77777777">
      <w:pPr>
        <w:pStyle w:val="NormalWeb"/>
        <w:spacing w:before="120" w:beforeAutospacing="0" w:after="120" w:afterAutospacing="0"/>
        <w:ind w:left="120" w:right="120"/>
        <w:jc w:val="both"/>
      </w:pPr>
      <w:r>
        <w:rPr>
          <w:rFonts w:ascii="Calibri" w:hAnsi="Calibri" w:cs="Calibri"/>
          <w:color w:val="000000"/>
        </w:rPr>
        <w:t xml:space="preserve">I - </w:t>
      </w:r>
      <w:proofErr w:type="gramStart"/>
      <w:r>
        <w:rPr>
          <w:rFonts w:ascii="Calibri" w:hAnsi="Calibri" w:cs="Calibri"/>
          <w:color w:val="000000"/>
        </w:rPr>
        <w:t>quando</w:t>
      </w:r>
      <w:proofErr w:type="gramEnd"/>
      <w:r>
        <w:rPr>
          <w:rFonts w:ascii="Calibri" w:hAnsi="Calibri" w:cs="Calibri"/>
          <w:color w:val="000000"/>
        </w:rPr>
        <w:t xml:space="preserve"> não estiver comprovado o cumprimento do objeto por meio da apresentação do Relatório Final de Execução do Objeto; ou</w:t>
      </w:r>
    </w:p>
    <w:p w:rsidR="000F2DB7" w:rsidP="000F2DB7" w:rsidRDefault="000F2DB7" w14:paraId="6D9608DC" w14:textId="77777777">
      <w:pPr>
        <w:pStyle w:val="NormalWeb"/>
        <w:spacing w:before="120" w:beforeAutospacing="0" w:after="120" w:afterAutospacing="0"/>
        <w:ind w:left="120" w:right="120"/>
        <w:jc w:val="both"/>
      </w:pPr>
      <w:r>
        <w:rPr>
          <w:rFonts w:ascii="Calibri" w:hAnsi="Calibri" w:cs="Calibri"/>
          <w:color w:val="000000"/>
        </w:rPr>
        <w:t xml:space="preserve">II - </w:t>
      </w:r>
      <w:proofErr w:type="gramStart"/>
      <w:r>
        <w:rPr>
          <w:rFonts w:ascii="Calibri" w:hAnsi="Calibri" w:cs="Calibri"/>
          <w:color w:val="000000"/>
        </w:rPr>
        <w:t>quando</w:t>
      </w:r>
      <w:proofErr w:type="gramEnd"/>
      <w:r>
        <w:rPr>
          <w:rFonts w:ascii="Calibri" w:hAnsi="Calibri" w:cs="Calibri"/>
          <w:color w:val="000000"/>
        </w:rPr>
        <w:t xml:space="preserve"> for recebida, pela administração pública, denúncia de irregularidade na execução da ação cultural, mediante juízo de admissibilidade que avaliará os elementos fáticos apresentados.</w:t>
      </w:r>
    </w:p>
    <w:p w:rsidR="000F2DB7" w:rsidP="000F2DB7" w:rsidRDefault="000F2DB7" w14:paraId="416A3F64" w14:textId="1C1A63E9">
      <w:pPr>
        <w:spacing w:before="120" w:after="120" w:line="240" w:lineRule="auto"/>
        <w:ind w:right="120"/>
        <w:jc w:val="both"/>
        <w:rPr>
          <w:rFonts w:eastAsia="Times New Roman"/>
          <w:b/>
          <w:bCs/>
          <w:color w:val="000000"/>
        </w:rPr>
      </w:pPr>
      <w:r>
        <w:rPr>
          <w:rFonts w:ascii="Calibri" w:hAnsi="Calibri" w:cs="Calibri"/>
          <w:color w:val="000000"/>
        </w:rPr>
        <w:t> </w:t>
      </w:r>
      <w:r>
        <w:br/>
      </w:r>
      <w:r>
        <w:rPr>
          <w:rFonts w:eastAsia="Times New Roman"/>
          <w:b/>
          <w:bCs/>
          <w:color w:val="000000"/>
        </w:rPr>
        <w:t>12</w:t>
      </w:r>
      <w:r w:rsidRPr="002F7267">
        <w:rPr>
          <w:rFonts w:eastAsia="Times New Roman"/>
          <w:b/>
          <w:bCs/>
          <w:color w:val="000000"/>
        </w:rPr>
        <w:t xml:space="preserve">. </w:t>
      </w:r>
      <w:r>
        <w:rPr>
          <w:rFonts w:eastAsia="Times New Roman"/>
          <w:b/>
          <w:bCs/>
          <w:color w:val="000000"/>
        </w:rPr>
        <w:t>DISPOSIÇÕES FINAIS</w:t>
      </w:r>
    </w:p>
    <w:p w:rsidR="000F2DB7" w:rsidP="000F2DB7" w:rsidRDefault="000F2DB7" w14:paraId="264367AD" w14:textId="73E1698E">
      <w:pPr>
        <w:spacing w:before="120" w:after="120" w:line="240" w:lineRule="auto"/>
        <w:ind w:right="120"/>
        <w:jc w:val="both"/>
        <w:rPr>
          <w:rFonts w:ascii="Calibri" w:hAnsi="Calibri" w:cs="Calibri"/>
          <w:b/>
          <w:bCs/>
          <w:color w:val="000000"/>
        </w:rPr>
      </w:pPr>
      <w:r>
        <w:br/>
      </w:r>
      <w:r>
        <w:rPr>
          <w:rFonts w:eastAsia="Times New Roman"/>
          <w:b/>
          <w:bCs/>
          <w:color w:val="000000"/>
        </w:rPr>
        <w:t>12.1</w:t>
      </w:r>
      <w:r w:rsidRPr="002F7267">
        <w:rPr>
          <w:rFonts w:eastAsia="Times New Roman"/>
          <w:b/>
          <w:bCs/>
          <w:color w:val="000000"/>
        </w:rPr>
        <w:t xml:space="preserve">. </w:t>
      </w:r>
      <w:r>
        <w:rPr>
          <w:rFonts w:eastAsia="Times New Roman"/>
          <w:b/>
          <w:bCs/>
          <w:color w:val="000000"/>
        </w:rPr>
        <w:t>DESCLASSIFICAÇÃO DE PROJETOS</w:t>
      </w:r>
    </w:p>
    <w:p w:rsidR="000F2DB7" w:rsidP="000F2DB7" w:rsidRDefault="000F2DB7" w14:paraId="02ED1644" w14:textId="77777777">
      <w:pPr>
        <w:pStyle w:val="NormalWeb"/>
        <w:spacing w:before="120" w:beforeAutospacing="0" w:after="120" w:afterAutospacing="0"/>
        <w:ind w:right="120"/>
        <w:jc w:val="both"/>
      </w:pPr>
      <w:r>
        <w:rPr>
          <w:rFonts w:ascii="Calibri" w:hAnsi="Calibri" w:cs="Calibri"/>
          <w:color w:val="000000"/>
        </w:rPr>
        <w:t>Os projetos que apresentem quaisquer formas de preconceito de origem, raça, etnia, gênero, cor, idade ou outras formas de discriminação serão desclassificadas, com fundamento no disposto no </w:t>
      </w:r>
      <w:hyperlink w:history="1" w:anchor="art3iv" r:id="rId16">
        <w:r>
          <w:rPr>
            <w:rStyle w:val="Hyperlink"/>
            <w:rFonts w:ascii="Calibri" w:hAnsi="Calibri" w:cs="Calibri"/>
            <w:color w:val="000000"/>
          </w:rPr>
          <w:t>inciso IV do caput do art. 3º da Constituição Federal,</w:t>
        </w:r>
      </w:hyperlink>
      <w:r>
        <w:rPr>
          <w:rFonts w:ascii="Calibri" w:hAnsi="Calibri" w:cs="Calibri"/>
          <w:color w:val="000000"/>
        </w:rPr>
        <w:t> garantidos o contraditório e a ampla defesa.</w:t>
      </w:r>
    </w:p>
    <w:p w:rsidR="000F2DB7" w:rsidP="000F2DB7" w:rsidRDefault="000F2DB7" w14:paraId="5C7BEDF1" w14:textId="77777777">
      <w:pPr>
        <w:pStyle w:val="NormalWeb"/>
        <w:spacing w:before="120" w:beforeAutospacing="0" w:after="120" w:afterAutospacing="0"/>
        <w:ind w:right="120"/>
        <w:jc w:val="both"/>
        <w:rPr>
          <w:rFonts w:ascii="Calibri" w:hAnsi="Calibri" w:cs="Calibri"/>
          <w:color w:val="000000"/>
        </w:rPr>
      </w:pPr>
      <w:r>
        <w:rPr>
          <w:rFonts w:ascii="Calibri" w:hAnsi="Calibri" w:cs="Calibri"/>
          <w:b/>
          <w:bCs/>
          <w:color w:val="000000"/>
        </w:rPr>
        <w:t>Atenção!</w:t>
      </w:r>
      <w:r>
        <w:rPr>
          <w:rFonts w:ascii="Calibri" w:hAnsi="Calibri" w:cs="Calibri"/>
          <w:color w:val="000000"/>
        </w:rPr>
        <w:t xml:space="preserve"> Eventuais irregularidades constatadas a qualquer tempo, implicarão na desclassificação do agente cultural. </w:t>
      </w:r>
    </w:p>
    <w:p w:rsidR="000F2DB7" w:rsidP="000F2DB7" w:rsidRDefault="000F2DB7" w14:paraId="309620D4" w14:textId="3949E73C">
      <w:pPr>
        <w:spacing w:before="120" w:after="120" w:line="240" w:lineRule="auto"/>
        <w:ind w:right="120"/>
        <w:jc w:val="both"/>
      </w:pPr>
      <w:r>
        <w:br/>
      </w:r>
      <w:r>
        <w:rPr>
          <w:rFonts w:eastAsia="Times New Roman"/>
          <w:b/>
          <w:bCs/>
          <w:color w:val="000000"/>
        </w:rPr>
        <w:t>12.2</w:t>
      </w:r>
      <w:r w:rsidRPr="002F7267">
        <w:rPr>
          <w:rFonts w:eastAsia="Times New Roman"/>
          <w:b/>
          <w:bCs/>
          <w:color w:val="000000"/>
        </w:rPr>
        <w:t xml:space="preserve">. </w:t>
      </w:r>
      <w:r>
        <w:rPr>
          <w:rFonts w:eastAsia="Times New Roman"/>
          <w:b/>
          <w:bCs/>
          <w:color w:val="000000"/>
        </w:rPr>
        <w:t>ACOMPANHAMENTO DAS ETAPAS DO EDITAL</w:t>
      </w:r>
    </w:p>
    <w:p w:rsidR="000F2DB7" w:rsidP="000F2DB7" w:rsidRDefault="000F2DB7" w14:paraId="0A763EA2" w14:textId="77777777">
      <w:pPr>
        <w:pStyle w:val="NormalWeb"/>
        <w:spacing w:before="120" w:beforeAutospacing="0" w:after="120" w:afterAutospacing="0"/>
        <w:ind w:right="120"/>
        <w:jc w:val="both"/>
      </w:pPr>
      <w:r>
        <w:rPr>
          <w:rFonts w:ascii="Calibri" w:hAnsi="Calibri" w:cs="Calibri"/>
          <w:color w:val="000000"/>
        </w:rPr>
        <w:t>O presente Edital e os seus anexos estão disponíveis no site </w:t>
      </w:r>
      <w:r>
        <w:rPr>
          <w:rFonts w:ascii="Calibri" w:hAnsi="Calibri" w:cs="Calibri"/>
          <w:color w:val="FF0000"/>
        </w:rPr>
        <w:t>[INFORMAR SITE].</w:t>
      </w:r>
    </w:p>
    <w:p w:rsidR="000F2DB7" w:rsidP="000F2DB7" w:rsidRDefault="000F2DB7" w14:paraId="754D899E" w14:textId="77777777">
      <w:pPr>
        <w:pStyle w:val="NormalWeb"/>
        <w:spacing w:before="120" w:beforeAutospacing="0" w:after="120" w:afterAutospacing="0"/>
        <w:ind w:right="120"/>
        <w:jc w:val="both"/>
      </w:pPr>
      <w:r>
        <w:rPr>
          <w:rFonts w:ascii="Calibri" w:hAnsi="Calibri" w:cs="Calibri"/>
          <w:color w:val="000000"/>
        </w:rPr>
        <w:t xml:space="preserve">O acompanhamento de todas as etapas deste Edital e a observância quanto aos prazos são de inteira responsabilidade dos agentes culturais. Para tanto, devem ficar atentos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publicações</w:t>
      </w:r>
      <w:proofErr w:type="spellEnd"/>
      <w:r>
        <w:rPr>
          <w:rFonts w:ascii="Calibri" w:hAnsi="Calibri" w:cs="Calibri"/>
          <w:color w:val="000000"/>
        </w:rPr>
        <w:t xml:space="preserve"> no </w:t>
      </w:r>
      <w:r>
        <w:rPr>
          <w:rFonts w:ascii="Calibri" w:hAnsi="Calibri" w:cs="Calibri"/>
          <w:color w:val="FF0000"/>
        </w:rPr>
        <w:t>[INFORMAR ONDE SERÃO PUBLICADAS AS INFORMAÇÕES] </w:t>
      </w:r>
      <w:r>
        <w:rPr>
          <w:rFonts w:ascii="Calibri" w:hAnsi="Calibri" w:cs="Calibri"/>
          <w:color w:val="000000"/>
        </w:rPr>
        <w:t>e nas mídias sociais oficiais.</w:t>
      </w:r>
    </w:p>
    <w:p w:rsidR="000F2DB7" w:rsidP="000F2DB7" w:rsidRDefault="000F2DB7" w14:paraId="74339D6B" w14:textId="2226092B">
      <w:pPr>
        <w:spacing w:before="120" w:after="120" w:line="240" w:lineRule="auto"/>
        <w:ind w:right="120"/>
        <w:jc w:val="both"/>
      </w:pPr>
      <w:r>
        <w:br/>
      </w:r>
      <w:r>
        <w:rPr>
          <w:rFonts w:eastAsia="Times New Roman"/>
          <w:b/>
          <w:bCs/>
          <w:color w:val="000000"/>
        </w:rPr>
        <w:t>12.3</w:t>
      </w:r>
      <w:r w:rsidRPr="002F7267">
        <w:rPr>
          <w:rFonts w:eastAsia="Times New Roman"/>
          <w:b/>
          <w:bCs/>
          <w:color w:val="000000"/>
        </w:rPr>
        <w:t xml:space="preserve">. </w:t>
      </w:r>
      <w:r>
        <w:rPr>
          <w:rFonts w:eastAsia="Times New Roman"/>
          <w:b/>
          <w:bCs/>
          <w:color w:val="000000"/>
        </w:rPr>
        <w:t>INFORMAÇÕES ADICIONAIS</w:t>
      </w:r>
    </w:p>
    <w:p w:rsidR="000F2DB7" w:rsidP="000F2DB7" w:rsidRDefault="000F2DB7" w14:paraId="7B2AF61F" w14:textId="77777777">
      <w:pPr>
        <w:pStyle w:val="NormalWeb"/>
        <w:spacing w:before="120" w:beforeAutospacing="0" w:after="120" w:afterAutospacing="0"/>
        <w:ind w:right="120"/>
        <w:jc w:val="both"/>
      </w:pPr>
      <w:r>
        <w:rPr>
          <w:rFonts w:ascii="Calibri" w:hAnsi="Calibri" w:cs="Calibri"/>
          <w:color w:val="000000"/>
        </w:rPr>
        <w:t>Demais informações podem ser obtidas pelo e-mail </w:t>
      </w:r>
      <w:r>
        <w:rPr>
          <w:rFonts w:ascii="Calibri" w:hAnsi="Calibri" w:cs="Calibri"/>
          <w:color w:val="FF0000"/>
        </w:rPr>
        <w:t>[INFORMAR E-MAIL]</w:t>
      </w:r>
      <w:r>
        <w:rPr>
          <w:rFonts w:ascii="Calibri" w:hAnsi="Calibri" w:cs="Calibri"/>
          <w:color w:val="000000"/>
        </w:rPr>
        <w:t> e telefone </w:t>
      </w:r>
      <w:r>
        <w:rPr>
          <w:rFonts w:ascii="Calibri" w:hAnsi="Calibri" w:cs="Calibri"/>
          <w:color w:val="FF0000"/>
        </w:rPr>
        <w:t>[INFORMAR TELEFONE].</w:t>
      </w:r>
    </w:p>
    <w:p w:rsidR="000F2DB7" w:rsidP="000F2DB7" w:rsidRDefault="000F2DB7" w14:paraId="3A3104F7" w14:textId="77777777">
      <w:pPr>
        <w:pStyle w:val="NormalWeb"/>
        <w:spacing w:before="120" w:beforeAutospacing="0" w:after="120" w:afterAutospacing="0"/>
        <w:ind w:right="120"/>
        <w:jc w:val="both"/>
      </w:pPr>
      <w:r>
        <w:rPr>
          <w:rFonts w:ascii="Calibri" w:hAnsi="Calibri" w:cs="Calibri"/>
          <w:color w:val="000000"/>
        </w:rPr>
        <w:t>Os casos omissos ficarão a cargo do </w:t>
      </w:r>
      <w:r>
        <w:rPr>
          <w:rFonts w:ascii="Calibri" w:hAnsi="Calibri" w:cs="Calibri"/>
          <w:color w:val="FF0000"/>
        </w:rPr>
        <w:t xml:space="preserve">[INDICAR RESPONSÁVEL POR SANAR CASOS OMISSOS. EX.: SECRETÁRIO, </w:t>
      </w:r>
      <w:proofErr w:type="gramStart"/>
      <w:r>
        <w:rPr>
          <w:rFonts w:ascii="Calibri" w:hAnsi="Calibri" w:cs="Calibri"/>
          <w:color w:val="FF0000"/>
        </w:rPr>
        <w:t>CONSELHOS, ETC</w:t>
      </w:r>
      <w:proofErr w:type="gramEnd"/>
      <w:r>
        <w:rPr>
          <w:rFonts w:ascii="Calibri" w:hAnsi="Calibri" w:cs="Calibri"/>
          <w:color w:val="FF0000"/>
        </w:rPr>
        <w:t>]</w:t>
      </w:r>
    </w:p>
    <w:p w:rsidR="000F2DB7" w:rsidP="000F2DB7" w:rsidRDefault="000F2DB7" w14:paraId="3C2B45FE" w14:textId="56E0A830">
      <w:pPr>
        <w:spacing w:before="120" w:after="120" w:line="240" w:lineRule="auto"/>
        <w:ind w:right="120"/>
        <w:jc w:val="both"/>
      </w:pPr>
      <w:r>
        <w:br/>
      </w:r>
      <w:r>
        <w:rPr>
          <w:rFonts w:eastAsia="Times New Roman"/>
          <w:b/>
          <w:bCs/>
          <w:color w:val="000000"/>
        </w:rPr>
        <w:t>12.4</w:t>
      </w:r>
      <w:r w:rsidRPr="002F7267">
        <w:rPr>
          <w:rFonts w:eastAsia="Times New Roman"/>
          <w:b/>
          <w:bCs/>
          <w:color w:val="000000"/>
        </w:rPr>
        <w:t xml:space="preserve">. </w:t>
      </w:r>
      <w:r>
        <w:rPr>
          <w:rFonts w:eastAsia="Times New Roman"/>
          <w:b/>
          <w:bCs/>
          <w:color w:val="000000"/>
        </w:rPr>
        <w:t>VALIDADE DO RESULTADO DESTE EDITAL</w:t>
      </w:r>
    </w:p>
    <w:p w:rsidR="000F2DB7" w:rsidP="000F2DB7" w:rsidRDefault="000F2DB7" w14:paraId="6328F2DE" w14:textId="77777777">
      <w:pPr>
        <w:pStyle w:val="NormalWeb"/>
        <w:spacing w:before="120" w:beforeAutospacing="0" w:after="120" w:afterAutospacing="0"/>
        <w:ind w:right="120"/>
        <w:jc w:val="both"/>
      </w:pPr>
      <w:r>
        <w:rPr>
          <w:rFonts w:ascii="Calibri" w:hAnsi="Calibri" w:cs="Calibri"/>
          <w:color w:val="000000"/>
        </w:rPr>
        <w:t xml:space="preserve">O resultado do chamamento público regido por este Edital terá validade até </w:t>
      </w:r>
      <w:r>
        <w:rPr>
          <w:rFonts w:ascii="Calibri" w:hAnsi="Calibri" w:cs="Calibri"/>
          <w:color w:val="FF0000"/>
        </w:rPr>
        <w:t>XX</w:t>
      </w:r>
      <w:r>
        <w:rPr>
          <w:rFonts w:ascii="Calibri" w:hAnsi="Calibri" w:cs="Calibri"/>
          <w:color w:val="000000"/>
        </w:rPr>
        <w:t xml:space="preserve"> meses </w:t>
      </w:r>
      <w:r>
        <w:rPr>
          <w:rFonts w:ascii="Calibri" w:hAnsi="Calibri" w:cs="Calibri"/>
          <w:color w:val="FF0000"/>
        </w:rPr>
        <w:t xml:space="preserve">[INDICAR PRAZO DENTRO DO QUAL AS PROPOSTAS SELECIONADAS PODERÃO SER CONVOCADAS À ASSINATURA DO TERMO DE EXECUÇÃO CULTURAL] </w:t>
      </w:r>
      <w:r>
        <w:rPr>
          <w:rFonts w:ascii="Calibri" w:hAnsi="Calibri" w:cs="Calibri"/>
          <w:color w:val="000000"/>
        </w:rPr>
        <w:t xml:space="preserve">após a publicação do </w:t>
      </w:r>
      <w:proofErr w:type="gramStart"/>
      <w:r>
        <w:rPr>
          <w:rFonts w:ascii="Calibri" w:hAnsi="Calibri" w:cs="Calibri"/>
          <w:color w:val="000000"/>
        </w:rPr>
        <w:t>resultado final</w:t>
      </w:r>
      <w:proofErr w:type="gramEnd"/>
      <w:r>
        <w:rPr>
          <w:rFonts w:ascii="Calibri" w:hAnsi="Calibri" w:cs="Calibri"/>
          <w:color w:val="000000"/>
        </w:rPr>
        <w:t>.</w:t>
      </w:r>
    </w:p>
    <w:p w:rsidR="00FD582D" w:rsidP="000F2DB7" w:rsidRDefault="00FD582D" w14:paraId="6843EF10" w14:textId="34FA276F">
      <w:pPr>
        <w:spacing w:before="120" w:after="120" w:line="240" w:lineRule="auto"/>
        <w:ind w:right="120"/>
        <w:jc w:val="both"/>
        <w:rPr>
          <w:rFonts w:eastAsia="Calibri"/>
          <w:b/>
        </w:rPr>
      </w:pPr>
    </w:p>
    <w:p w:rsidR="00B60F4D" w:rsidRDefault="00B60F4D" w14:paraId="7FB1979D" w14:textId="1648E669">
      <w:pPr>
        <w:rPr>
          <w:rFonts w:eastAsia="Calibri"/>
          <w:b/>
          <w:bCs/>
        </w:rPr>
      </w:pPr>
    </w:p>
    <w:sectPr w:rsidR="00B60F4D">
      <w:headerReference w:type="default" r:id="rId17"/>
      <w:footerReference w:type="default" r:id="rId18"/>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0ED" w:rsidP="009160ED" w:rsidRDefault="009160ED" w14:paraId="4FB403F3" w14:textId="77777777">
      <w:pPr>
        <w:spacing w:line="240" w:lineRule="auto"/>
      </w:pPr>
      <w:r>
        <w:separator/>
      </w:r>
    </w:p>
  </w:endnote>
  <w:endnote w:type="continuationSeparator" w:id="0">
    <w:p w:rsidR="009160ED" w:rsidP="009160ED" w:rsidRDefault="009160ED" w14:paraId="2AFD49D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60ED" w:rsidP="11D652F2" w:rsidRDefault="009160ED" w14:paraId="7DF2FF91" w14:textId="016329FA">
    <w:pPr>
      <w:pStyle w:val="Rodap"/>
      <w:jc w:val="right"/>
    </w:pPr>
    <w:r w:rsidR="11D652F2">
      <w:drawing>
        <wp:inline wp14:editId="58B85EA1" wp14:anchorId="485FF2BE">
          <wp:extent cx="2962913" cy="609653"/>
          <wp:effectExtent l="0" t="0" r="0" b="0"/>
          <wp:docPr id="5454982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5498229" name="Picture 545498229"/>
                  <pic:cNvPicPr/>
                </pic:nvPicPr>
                <pic:blipFill>
                  <a:blip xmlns:r="http://schemas.openxmlformats.org/officeDocument/2006/relationships" r:embed="rId495596404">
                    <a:extLst>
                      <a:ext uri="{28A0092B-C50C-407E-A947-70E740481C1C}">
                        <a14:useLocalDpi xmlns:a14="http://schemas.microsoft.com/office/drawing/2010/main"/>
                      </a:ext>
                    </a:extLst>
                  </a:blip>
                  <a:stretch>
                    <a:fillRect/>
                  </a:stretch>
                </pic:blipFill>
                <pic:spPr>
                  <a:xfrm>
                    <a:off x="0" y="0"/>
                    <a:ext cx="2962913" cy="6096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0ED" w:rsidP="009160ED" w:rsidRDefault="009160ED" w14:paraId="113A0C7E" w14:textId="77777777">
      <w:pPr>
        <w:spacing w:line="240" w:lineRule="auto"/>
      </w:pPr>
      <w:r>
        <w:separator/>
      </w:r>
    </w:p>
  </w:footnote>
  <w:footnote w:type="continuationSeparator" w:id="0">
    <w:p w:rsidR="009160ED" w:rsidP="009160ED" w:rsidRDefault="009160ED" w14:paraId="278954C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60ED" w:rsidP="334C9993" w:rsidRDefault="007666B1" w14:paraId="5AD98E25" w14:textId="4B7620CC">
    <w:pPr>
      <w:pStyle w:val="Normal"/>
      <w:spacing w:before="0" w:beforeAutospacing="off" w:after="0" w:afterAutospacing="off"/>
      <w:jc w:val="left"/>
    </w:pPr>
    <w:r w:rsidR="334C9993">
      <w:drawing>
        <wp:inline wp14:editId="2C223EB8" wp14:anchorId="15B47BAA">
          <wp:extent cx="2895851" cy="597460"/>
          <wp:effectExtent l="0" t="0" r="0" b="0"/>
          <wp:docPr id="6913865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1386590" name="Picture 691386590"/>
                  <pic:cNvPicPr/>
                </pic:nvPicPr>
                <pic:blipFill>
                  <a:blip xmlns:r="http://schemas.openxmlformats.org/officeDocument/2006/relationships" r:embed="rId679503686">
                    <a:extLst>
                      <a:ext uri="{28A0092B-C50C-407E-A947-70E740481C1C}">
                        <a14:useLocalDpi xmlns:a14="http://schemas.microsoft.com/office/drawing/2010/main"/>
                      </a:ext>
                    </a:extLst>
                  </a:blip>
                  <a:stretch>
                    <a:fillRect/>
                  </a:stretch>
                </pic:blipFill>
                <pic:spPr>
                  <a:xfrm>
                    <a:off x="0" y="0"/>
                    <a:ext cx="2895851" cy="597460"/>
                  </a:xfrm>
                  <a:prstGeom prst="rect">
                    <a:avLst/>
                  </a:prstGeom>
                </pic:spPr>
              </pic:pic>
            </a:graphicData>
          </a:graphic>
        </wp:inline>
      </w:drawing>
    </w:r>
  </w:p>
  <w:p w:rsidR="009160ED" w:rsidP="008B6538" w:rsidRDefault="007666B1" w14:paraId="019AA7BB" w14:textId="06470D13">
    <w:pPr>
      <w:pStyle w:val="Cabealho"/>
      <w:jc w:val="center"/>
    </w:pPr>
  </w:p>
  <w:p w:rsidR="00B60F4D" w:rsidP="008B6538" w:rsidRDefault="00B60F4D" w14:paraId="1A9F6C9C" w14:noSpellErr="1" w14:textId="01495C7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78D"/>
    <w:multiLevelType w:val="multilevel"/>
    <w:tmpl w:val="6B5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D45F7"/>
    <w:multiLevelType w:val="hybridMultilevel"/>
    <w:tmpl w:val="585668DE"/>
    <w:lvl w:ilvl="0" w:tplc="9282FE6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04830"/>
    <w:multiLevelType w:val="multilevel"/>
    <w:tmpl w:val="3F96F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41B1C"/>
    <w:multiLevelType w:val="multilevel"/>
    <w:tmpl w:val="70BC6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A4DA0"/>
    <w:multiLevelType w:val="multilevel"/>
    <w:tmpl w:val="63E6E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10C80"/>
    <w:multiLevelType w:val="multilevel"/>
    <w:tmpl w:val="5FB2A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19DC4EEB"/>
    <w:multiLevelType w:val="multilevel"/>
    <w:tmpl w:val="C7B4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E2FB1"/>
    <w:multiLevelType w:val="multilevel"/>
    <w:tmpl w:val="C212D9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F049F"/>
    <w:multiLevelType w:val="multilevel"/>
    <w:tmpl w:val="E99C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245E2"/>
    <w:multiLevelType w:val="multilevel"/>
    <w:tmpl w:val="71B6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225A5"/>
    <w:multiLevelType w:val="multilevel"/>
    <w:tmpl w:val="B3B6C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23082"/>
    <w:multiLevelType w:val="multilevel"/>
    <w:tmpl w:val="3AD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E5B53"/>
    <w:multiLevelType w:val="multilevel"/>
    <w:tmpl w:val="A0C0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D1D3E"/>
    <w:multiLevelType w:val="multilevel"/>
    <w:tmpl w:val="07F23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101"/>
    <w:multiLevelType w:val="multilevel"/>
    <w:tmpl w:val="F37A3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F46C3"/>
    <w:multiLevelType w:val="multilevel"/>
    <w:tmpl w:val="DAD8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826FD7"/>
    <w:multiLevelType w:val="multilevel"/>
    <w:tmpl w:val="9340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41659"/>
    <w:multiLevelType w:val="multilevel"/>
    <w:tmpl w:val="22BA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57C84"/>
    <w:multiLevelType w:val="multilevel"/>
    <w:tmpl w:val="443AD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CF71EB"/>
    <w:multiLevelType w:val="multilevel"/>
    <w:tmpl w:val="150C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70EA6"/>
    <w:multiLevelType w:val="multilevel"/>
    <w:tmpl w:val="6344B8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CE5F7D"/>
    <w:multiLevelType w:val="multilevel"/>
    <w:tmpl w:val="0F626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A5CF3"/>
    <w:multiLevelType w:val="multilevel"/>
    <w:tmpl w:val="5462A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C6B45"/>
    <w:multiLevelType w:val="multilevel"/>
    <w:tmpl w:val="121E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905571"/>
    <w:multiLevelType w:val="multilevel"/>
    <w:tmpl w:val="3AD42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B606A50"/>
    <w:multiLevelType w:val="hybridMultilevel"/>
    <w:tmpl w:val="313655A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94181D"/>
    <w:multiLevelType w:val="multilevel"/>
    <w:tmpl w:val="9EA48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25929"/>
    <w:multiLevelType w:val="multilevel"/>
    <w:tmpl w:val="9942D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17231"/>
    <w:multiLevelType w:val="multilevel"/>
    <w:tmpl w:val="0AF83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A61696"/>
    <w:multiLevelType w:val="multilevel"/>
    <w:tmpl w:val="6EAC5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4D75A5"/>
    <w:multiLevelType w:val="multilevel"/>
    <w:tmpl w:val="08840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30390"/>
    <w:multiLevelType w:val="multilevel"/>
    <w:tmpl w:val="C14AD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01BF9"/>
    <w:multiLevelType w:val="multilevel"/>
    <w:tmpl w:val="8F76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96FE6"/>
    <w:multiLevelType w:val="multilevel"/>
    <w:tmpl w:val="2458C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E6E39"/>
    <w:multiLevelType w:val="multilevel"/>
    <w:tmpl w:val="B594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427A29"/>
    <w:multiLevelType w:val="multilevel"/>
    <w:tmpl w:val="AAF8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142EC"/>
    <w:multiLevelType w:val="hybridMultilevel"/>
    <w:tmpl w:val="815E90D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E64F72"/>
    <w:multiLevelType w:val="multilevel"/>
    <w:tmpl w:val="423C8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B613A"/>
    <w:multiLevelType w:val="hybridMultilevel"/>
    <w:tmpl w:val="991439D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CD5ADA"/>
    <w:multiLevelType w:val="multilevel"/>
    <w:tmpl w:val="4448F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D805D5"/>
    <w:multiLevelType w:val="multilevel"/>
    <w:tmpl w:val="EB8A8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38687B"/>
    <w:multiLevelType w:val="multilevel"/>
    <w:tmpl w:val="1DBE5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8A2B6C"/>
    <w:multiLevelType w:val="multilevel"/>
    <w:tmpl w:val="ECD8A5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6650FB"/>
    <w:multiLevelType w:val="multilevel"/>
    <w:tmpl w:val="FE42DD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253B83"/>
    <w:multiLevelType w:val="multilevel"/>
    <w:tmpl w:val="C17654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A076FF"/>
    <w:multiLevelType w:val="multilevel"/>
    <w:tmpl w:val="C44AE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CE6602"/>
    <w:multiLevelType w:val="multilevel"/>
    <w:tmpl w:val="325C4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6171EC"/>
    <w:multiLevelType w:val="multilevel"/>
    <w:tmpl w:val="74E05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7F716A"/>
    <w:multiLevelType w:val="multilevel"/>
    <w:tmpl w:val="6BCE24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463152">
    <w:abstractNumId w:val="6"/>
  </w:num>
  <w:num w:numId="2" w16cid:durableId="1116292220">
    <w:abstractNumId w:val="47"/>
  </w:num>
  <w:num w:numId="3" w16cid:durableId="1601914955">
    <w:abstractNumId w:val="26"/>
  </w:num>
  <w:num w:numId="4" w16cid:durableId="868032264">
    <w:abstractNumId w:val="2"/>
  </w:num>
  <w:num w:numId="5" w16cid:durableId="14966968">
    <w:abstractNumId w:val="20"/>
  </w:num>
  <w:num w:numId="6" w16cid:durableId="948776988">
    <w:abstractNumId w:val="22"/>
    <w:lvlOverride w:ilvl="0">
      <w:lvl w:ilvl="0">
        <w:numFmt w:val="decimal"/>
        <w:lvlText w:val="%1."/>
        <w:lvlJc w:val="left"/>
      </w:lvl>
    </w:lvlOverride>
  </w:num>
  <w:num w:numId="7" w16cid:durableId="521743583">
    <w:abstractNumId w:val="23"/>
    <w:lvlOverride w:ilvl="0">
      <w:lvl w:ilvl="0">
        <w:numFmt w:val="decimal"/>
        <w:lvlText w:val="%1."/>
        <w:lvlJc w:val="left"/>
      </w:lvl>
    </w:lvlOverride>
  </w:num>
  <w:num w:numId="8" w16cid:durableId="663821480">
    <w:abstractNumId w:val="30"/>
    <w:lvlOverride w:ilvl="0">
      <w:lvl w:ilvl="0">
        <w:numFmt w:val="decimal"/>
        <w:lvlText w:val="%1."/>
        <w:lvlJc w:val="left"/>
      </w:lvl>
    </w:lvlOverride>
  </w:num>
  <w:num w:numId="9" w16cid:durableId="30110559">
    <w:abstractNumId w:val="38"/>
    <w:lvlOverride w:ilvl="0">
      <w:lvl w:ilvl="0">
        <w:numFmt w:val="decimal"/>
        <w:lvlText w:val="%1."/>
        <w:lvlJc w:val="left"/>
      </w:lvl>
    </w:lvlOverride>
  </w:num>
  <w:num w:numId="10" w16cid:durableId="1293513957">
    <w:abstractNumId w:val="19"/>
    <w:lvlOverride w:ilvl="0">
      <w:lvl w:ilvl="0">
        <w:numFmt w:val="decimal"/>
        <w:lvlText w:val="%1."/>
        <w:lvlJc w:val="left"/>
      </w:lvl>
    </w:lvlOverride>
  </w:num>
  <w:num w:numId="11" w16cid:durableId="2021858186">
    <w:abstractNumId w:val="37"/>
  </w:num>
  <w:num w:numId="12" w16cid:durableId="964501774">
    <w:abstractNumId w:val="39"/>
  </w:num>
  <w:num w:numId="13" w16cid:durableId="952051816">
    <w:abstractNumId w:val="33"/>
  </w:num>
  <w:num w:numId="14" w16cid:durableId="307445867">
    <w:abstractNumId w:val="25"/>
  </w:num>
  <w:num w:numId="15" w16cid:durableId="1161652427">
    <w:abstractNumId w:val="44"/>
  </w:num>
  <w:num w:numId="16" w16cid:durableId="1696810137">
    <w:abstractNumId w:val="44"/>
    <w:lvlOverride w:ilvl="0">
      <w:lvl w:ilvl="0">
        <w:numFmt w:val="decimal"/>
        <w:lvlText w:val="%1."/>
        <w:lvlJc w:val="left"/>
      </w:lvl>
    </w:lvlOverride>
  </w:num>
  <w:num w:numId="17" w16cid:durableId="1344209436">
    <w:abstractNumId w:val="16"/>
    <w:lvlOverride w:ilvl="0">
      <w:lvl w:ilvl="0">
        <w:numFmt w:val="lowerLetter"/>
        <w:lvlText w:val="%1."/>
        <w:lvlJc w:val="left"/>
      </w:lvl>
    </w:lvlOverride>
  </w:num>
  <w:num w:numId="18" w16cid:durableId="716702999">
    <w:abstractNumId w:val="16"/>
    <w:lvlOverride w:ilvl="0">
      <w:lvl w:ilvl="0">
        <w:numFmt w:val="lowerLetter"/>
        <w:lvlText w:val="%1."/>
        <w:lvlJc w:val="left"/>
      </w:lvl>
    </w:lvlOverride>
  </w:num>
  <w:num w:numId="19" w16cid:durableId="1225607319">
    <w:abstractNumId w:val="16"/>
    <w:lvlOverride w:ilvl="0">
      <w:lvl w:ilvl="0">
        <w:numFmt w:val="lowerLetter"/>
        <w:lvlText w:val="%1."/>
        <w:lvlJc w:val="left"/>
      </w:lvl>
    </w:lvlOverride>
  </w:num>
  <w:num w:numId="20" w16cid:durableId="1889494234">
    <w:abstractNumId w:val="16"/>
    <w:lvlOverride w:ilvl="0">
      <w:lvl w:ilvl="0">
        <w:numFmt w:val="lowerLetter"/>
        <w:lvlText w:val="%1."/>
        <w:lvlJc w:val="left"/>
      </w:lvl>
    </w:lvlOverride>
  </w:num>
  <w:num w:numId="21" w16cid:durableId="161092555">
    <w:abstractNumId w:val="16"/>
    <w:lvlOverride w:ilvl="0">
      <w:lvl w:ilvl="0">
        <w:numFmt w:val="lowerLetter"/>
        <w:lvlText w:val="%1."/>
        <w:lvlJc w:val="left"/>
      </w:lvl>
    </w:lvlOverride>
  </w:num>
  <w:num w:numId="22" w16cid:durableId="1534341518">
    <w:abstractNumId w:val="12"/>
    <w:lvlOverride w:ilvl="0">
      <w:lvl w:ilvl="0">
        <w:numFmt w:val="lowerLetter"/>
        <w:lvlText w:val="%1."/>
        <w:lvlJc w:val="left"/>
      </w:lvl>
    </w:lvlOverride>
  </w:num>
  <w:num w:numId="23" w16cid:durableId="121311620">
    <w:abstractNumId w:val="0"/>
  </w:num>
  <w:num w:numId="24" w16cid:durableId="1344894709">
    <w:abstractNumId w:val="7"/>
  </w:num>
  <w:num w:numId="25" w16cid:durableId="954407809">
    <w:abstractNumId w:val="35"/>
    <w:lvlOverride w:ilvl="0">
      <w:lvl w:ilvl="0">
        <w:numFmt w:val="lowerLetter"/>
        <w:lvlText w:val="%1."/>
        <w:lvlJc w:val="left"/>
      </w:lvl>
    </w:lvlOverride>
  </w:num>
  <w:num w:numId="26" w16cid:durableId="694425063">
    <w:abstractNumId w:val="35"/>
    <w:lvlOverride w:ilvl="0">
      <w:lvl w:ilvl="0">
        <w:numFmt w:val="lowerLetter"/>
        <w:lvlText w:val="%1."/>
        <w:lvlJc w:val="left"/>
      </w:lvl>
    </w:lvlOverride>
  </w:num>
  <w:num w:numId="27" w16cid:durableId="567375905">
    <w:abstractNumId w:val="35"/>
    <w:lvlOverride w:ilvl="0">
      <w:lvl w:ilvl="0">
        <w:numFmt w:val="lowerLetter"/>
        <w:lvlText w:val="%1."/>
        <w:lvlJc w:val="left"/>
      </w:lvl>
    </w:lvlOverride>
  </w:num>
  <w:num w:numId="28" w16cid:durableId="80181550">
    <w:abstractNumId w:val="5"/>
    <w:lvlOverride w:ilvl="0">
      <w:lvl w:ilvl="0">
        <w:numFmt w:val="decimal"/>
        <w:lvlText w:val="%1."/>
        <w:lvlJc w:val="left"/>
      </w:lvl>
    </w:lvlOverride>
  </w:num>
  <w:num w:numId="29" w16cid:durableId="763455431">
    <w:abstractNumId w:val="4"/>
    <w:lvlOverride w:ilvl="0">
      <w:lvl w:ilvl="0">
        <w:numFmt w:val="decimal"/>
        <w:lvlText w:val="%1."/>
        <w:lvlJc w:val="left"/>
      </w:lvl>
    </w:lvlOverride>
  </w:num>
  <w:num w:numId="30" w16cid:durableId="2057507515">
    <w:abstractNumId w:val="34"/>
    <w:lvlOverride w:ilvl="0">
      <w:lvl w:ilvl="0">
        <w:numFmt w:val="decimal"/>
        <w:lvlText w:val="%1."/>
        <w:lvlJc w:val="left"/>
      </w:lvl>
    </w:lvlOverride>
  </w:num>
  <w:num w:numId="31" w16cid:durableId="950865828">
    <w:abstractNumId w:val="3"/>
    <w:lvlOverride w:ilvl="0">
      <w:lvl w:ilvl="0">
        <w:numFmt w:val="decimal"/>
        <w:lvlText w:val="%1."/>
        <w:lvlJc w:val="left"/>
      </w:lvl>
    </w:lvlOverride>
  </w:num>
  <w:num w:numId="32" w16cid:durableId="1541434935">
    <w:abstractNumId w:val="21"/>
    <w:lvlOverride w:ilvl="0">
      <w:lvl w:ilvl="0">
        <w:numFmt w:val="decimal"/>
        <w:lvlText w:val="%1."/>
        <w:lvlJc w:val="left"/>
      </w:lvl>
    </w:lvlOverride>
  </w:num>
  <w:num w:numId="33" w16cid:durableId="668169514">
    <w:abstractNumId w:val="29"/>
  </w:num>
  <w:num w:numId="34" w16cid:durableId="558709327">
    <w:abstractNumId w:val="29"/>
    <w:lvlOverride w:ilvl="0">
      <w:lvl w:ilvl="0">
        <w:numFmt w:val="decimal"/>
        <w:lvlText w:val="%1."/>
        <w:lvlJc w:val="left"/>
      </w:lvl>
    </w:lvlOverride>
  </w:num>
  <w:num w:numId="35" w16cid:durableId="677392039">
    <w:abstractNumId w:val="27"/>
    <w:lvlOverride w:ilvl="0">
      <w:lvl w:ilvl="0">
        <w:numFmt w:val="decimal"/>
        <w:lvlText w:val="%1."/>
        <w:lvlJc w:val="left"/>
      </w:lvl>
    </w:lvlOverride>
  </w:num>
  <w:num w:numId="36" w16cid:durableId="1995722768">
    <w:abstractNumId w:val="8"/>
  </w:num>
  <w:num w:numId="37" w16cid:durableId="721634565">
    <w:abstractNumId w:val="8"/>
    <w:lvlOverride w:ilvl="0">
      <w:lvl w:ilvl="0">
        <w:numFmt w:val="decimal"/>
        <w:lvlText w:val="%1."/>
        <w:lvlJc w:val="left"/>
      </w:lvl>
    </w:lvlOverride>
  </w:num>
  <w:num w:numId="38" w16cid:durableId="1756786397">
    <w:abstractNumId w:val="41"/>
    <w:lvlOverride w:ilvl="0">
      <w:lvl w:ilvl="0">
        <w:numFmt w:val="decimal"/>
        <w:lvlText w:val="%1."/>
        <w:lvlJc w:val="left"/>
      </w:lvl>
    </w:lvlOverride>
  </w:num>
  <w:num w:numId="39" w16cid:durableId="2130857774">
    <w:abstractNumId w:val="28"/>
    <w:lvlOverride w:ilvl="0">
      <w:lvl w:ilvl="0">
        <w:numFmt w:val="decimal"/>
        <w:lvlText w:val="%1."/>
        <w:lvlJc w:val="left"/>
      </w:lvl>
    </w:lvlOverride>
  </w:num>
  <w:num w:numId="40" w16cid:durableId="1344086234">
    <w:abstractNumId w:val="43"/>
    <w:lvlOverride w:ilvl="0">
      <w:lvl w:ilvl="0">
        <w:numFmt w:val="decimal"/>
        <w:lvlText w:val="%1."/>
        <w:lvlJc w:val="left"/>
      </w:lvl>
    </w:lvlOverride>
  </w:num>
  <w:num w:numId="41" w16cid:durableId="1330787499">
    <w:abstractNumId w:val="1"/>
  </w:num>
  <w:num w:numId="42" w16cid:durableId="2251111">
    <w:abstractNumId w:val="9"/>
  </w:num>
  <w:num w:numId="43" w16cid:durableId="527835036">
    <w:abstractNumId w:val="18"/>
  </w:num>
  <w:num w:numId="44" w16cid:durableId="967933744">
    <w:abstractNumId w:val="24"/>
  </w:num>
  <w:num w:numId="45" w16cid:durableId="863831145">
    <w:abstractNumId w:val="40"/>
    <w:lvlOverride w:ilvl="0">
      <w:lvl w:ilvl="0">
        <w:numFmt w:val="decimal"/>
        <w:lvlText w:val="%1."/>
        <w:lvlJc w:val="left"/>
      </w:lvl>
    </w:lvlOverride>
  </w:num>
  <w:num w:numId="46" w16cid:durableId="1322392878">
    <w:abstractNumId w:val="49"/>
  </w:num>
  <w:num w:numId="47" w16cid:durableId="418261522">
    <w:abstractNumId w:val="49"/>
    <w:lvlOverride w:ilvl="0">
      <w:lvl w:ilvl="0">
        <w:numFmt w:val="decimal"/>
        <w:lvlText w:val="%1."/>
        <w:lvlJc w:val="left"/>
      </w:lvl>
    </w:lvlOverride>
  </w:num>
  <w:num w:numId="48" w16cid:durableId="2012290824">
    <w:abstractNumId w:val="11"/>
    <w:lvlOverride w:ilvl="0">
      <w:lvl w:ilvl="0">
        <w:numFmt w:val="decimal"/>
        <w:lvlText w:val="%1."/>
        <w:lvlJc w:val="left"/>
      </w:lvl>
    </w:lvlOverride>
  </w:num>
  <w:num w:numId="49" w16cid:durableId="1334839291">
    <w:abstractNumId w:val="15"/>
    <w:lvlOverride w:ilvl="0">
      <w:lvl w:ilvl="0">
        <w:numFmt w:val="decimal"/>
        <w:lvlText w:val="%1."/>
        <w:lvlJc w:val="left"/>
      </w:lvl>
    </w:lvlOverride>
  </w:num>
  <w:num w:numId="50" w16cid:durableId="349454862">
    <w:abstractNumId w:val="10"/>
  </w:num>
  <w:num w:numId="51" w16cid:durableId="662045587">
    <w:abstractNumId w:val="48"/>
    <w:lvlOverride w:ilvl="0">
      <w:lvl w:ilvl="0">
        <w:numFmt w:val="decimal"/>
        <w:lvlText w:val="%1."/>
        <w:lvlJc w:val="left"/>
      </w:lvl>
    </w:lvlOverride>
  </w:num>
  <w:num w:numId="52" w16cid:durableId="1406996255">
    <w:abstractNumId w:val="31"/>
    <w:lvlOverride w:ilvl="0">
      <w:lvl w:ilvl="0">
        <w:numFmt w:val="decimal"/>
        <w:lvlText w:val="%1."/>
        <w:lvlJc w:val="left"/>
      </w:lvl>
    </w:lvlOverride>
  </w:num>
  <w:num w:numId="53" w16cid:durableId="1115103090">
    <w:abstractNumId w:val="45"/>
  </w:num>
  <w:num w:numId="54" w16cid:durableId="570427316">
    <w:abstractNumId w:val="45"/>
    <w:lvlOverride w:ilvl="0">
      <w:lvl w:ilvl="0">
        <w:numFmt w:val="decimal"/>
        <w:lvlText w:val="%1."/>
        <w:lvlJc w:val="left"/>
      </w:lvl>
    </w:lvlOverride>
  </w:num>
  <w:num w:numId="55" w16cid:durableId="537401390">
    <w:abstractNumId w:val="42"/>
    <w:lvlOverride w:ilvl="0">
      <w:lvl w:ilvl="0">
        <w:numFmt w:val="decimal"/>
        <w:lvlText w:val="%1."/>
        <w:lvlJc w:val="left"/>
      </w:lvl>
    </w:lvlOverride>
  </w:num>
  <w:num w:numId="56" w16cid:durableId="859319748">
    <w:abstractNumId w:val="46"/>
    <w:lvlOverride w:ilvl="0">
      <w:lvl w:ilvl="0">
        <w:numFmt w:val="decimal"/>
        <w:lvlText w:val="%1."/>
        <w:lvlJc w:val="left"/>
      </w:lvl>
    </w:lvlOverride>
  </w:num>
  <w:num w:numId="57" w16cid:durableId="1234774223">
    <w:abstractNumId w:val="32"/>
    <w:lvlOverride w:ilvl="0">
      <w:lvl w:ilvl="0">
        <w:numFmt w:val="decimal"/>
        <w:lvlText w:val="%1."/>
        <w:lvlJc w:val="left"/>
      </w:lvl>
    </w:lvlOverride>
  </w:num>
  <w:num w:numId="58" w16cid:durableId="2012831113">
    <w:abstractNumId w:val="17"/>
  </w:num>
  <w:num w:numId="59" w16cid:durableId="1271857997">
    <w:abstractNumId w:val="14"/>
    <w:lvlOverride w:ilvl="0">
      <w:lvl w:ilvl="0">
        <w:numFmt w:val="decimal"/>
        <w:lvlText w:val="%1."/>
        <w:lvlJc w:val="left"/>
      </w:lvl>
    </w:lvlOverride>
  </w:num>
  <w:num w:numId="60" w16cid:durableId="900099003">
    <w:abstractNumId w:val="13"/>
  </w:num>
  <w:num w:numId="61" w16cid:durableId="855312986">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3A"/>
    <w:rsid w:val="00015675"/>
    <w:rsid w:val="00016116"/>
    <w:rsid w:val="00020638"/>
    <w:rsid w:val="00023268"/>
    <w:rsid w:val="0002795B"/>
    <w:rsid w:val="00035F1D"/>
    <w:rsid w:val="00060D68"/>
    <w:rsid w:val="00062C21"/>
    <w:rsid w:val="000B019F"/>
    <w:rsid w:val="000C4567"/>
    <w:rsid w:val="000D37B1"/>
    <w:rsid w:val="000F2DB7"/>
    <w:rsid w:val="000F6CF0"/>
    <w:rsid w:val="00103A29"/>
    <w:rsid w:val="00126F49"/>
    <w:rsid w:val="00127462"/>
    <w:rsid w:val="001928DA"/>
    <w:rsid w:val="001A292D"/>
    <w:rsid w:val="001B3FB8"/>
    <w:rsid w:val="001B57FA"/>
    <w:rsid w:val="00204B4E"/>
    <w:rsid w:val="00216F3D"/>
    <w:rsid w:val="00224E67"/>
    <w:rsid w:val="00237671"/>
    <w:rsid w:val="002423D6"/>
    <w:rsid w:val="002439D1"/>
    <w:rsid w:val="00283982"/>
    <w:rsid w:val="00291509"/>
    <w:rsid w:val="002E0737"/>
    <w:rsid w:val="002E355F"/>
    <w:rsid w:val="002F7267"/>
    <w:rsid w:val="00316CC8"/>
    <w:rsid w:val="00347B9A"/>
    <w:rsid w:val="00364DE8"/>
    <w:rsid w:val="00367795"/>
    <w:rsid w:val="003677D5"/>
    <w:rsid w:val="00372212"/>
    <w:rsid w:val="00392798"/>
    <w:rsid w:val="00394F9E"/>
    <w:rsid w:val="003A2E3F"/>
    <w:rsid w:val="003B34D6"/>
    <w:rsid w:val="003C7315"/>
    <w:rsid w:val="003D766C"/>
    <w:rsid w:val="003F6100"/>
    <w:rsid w:val="004050D9"/>
    <w:rsid w:val="00405C86"/>
    <w:rsid w:val="004120B0"/>
    <w:rsid w:val="00431EB7"/>
    <w:rsid w:val="00457A0B"/>
    <w:rsid w:val="00463F24"/>
    <w:rsid w:val="00470D5B"/>
    <w:rsid w:val="0047137D"/>
    <w:rsid w:val="00480771"/>
    <w:rsid w:val="004818E3"/>
    <w:rsid w:val="00493063"/>
    <w:rsid w:val="004A0FFE"/>
    <w:rsid w:val="004A6044"/>
    <w:rsid w:val="004B441A"/>
    <w:rsid w:val="004D4AAE"/>
    <w:rsid w:val="004E293A"/>
    <w:rsid w:val="005135E1"/>
    <w:rsid w:val="005149D3"/>
    <w:rsid w:val="00526316"/>
    <w:rsid w:val="00534FFF"/>
    <w:rsid w:val="005B66D4"/>
    <w:rsid w:val="005D42D7"/>
    <w:rsid w:val="005E527A"/>
    <w:rsid w:val="00656CDA"/>
    <w:rsid w:val="00660C05"/>
    <w:rsid w:val="00663B68"/>
    <w:rsid w:val="006A525B"/>
    <w:rsid w:val="006B32E9"/>
    <w:rsid w:val="006D73A1"/>
    <w:rsid w:val="006E2439"/>
    <w:rsid w:val="006F056A"/>
    <w:rsid w:val="0070501A"/>
    <w:rsid w:val="0071719F"/>
    <w:rsid w:val="00756FE3"/>
    <w:rsid w:val="007666B1"/>
    <w:rsid w:val="0078631D"/>
    <w:rsid w:val="00793480"/>
    <w:rsid w:val="00794B6B"/>
    <w:rsid w:val="00794F80"/>
    <w:rsid w:val="007B67FF"/>
    <w:rsid w:val="007C012B"/>
    <w:rsid w:val="007C0BD8"/>
    <w:rsid w:val="007C6FE0"/>
    <w:rsid w:val="007D5028"/>
    <w:rsid w:val="007E0D92"/>
    <w:rsid w:val="007F0453"/>
    <w:rsid w:val="008324BA"/>
    <w:rsid w:val="0083617C"/>
    <w:rsid w:val="00853284"/>
    <w:rsid w:val="0086510A"/>
    <w:rsid w:val="00882220"/>
    <w:rsid w:val="008B6538"/>
    <w:rsid w:val="008C779D"/>
    <w:rsid w:val="008D55C4"/>
    <w:rsid w:val="008E78CF"/>
    <w:rsid w:val="00902A82"/>
    <w:rsid w:val="009160ED"/>
    <w:rsid w:val="009274D5"/>
    <w:rsid w:val="00940D5B"/>
    <w:rsid w:val="00974A47"/>
    <w:rsid w:val="009D1D6F"/>
    <w:rsid w:val="00A263B3"/>
    <w:rsid w:val="00A3355B"/>
    <w:rsid w:val="00A45733"/>
    <w:rsid w:val="00A57BB4"/>
    <w:rsid w:val="00A60794"/>
    <w:rsid w:val="00A664FA"/>
    <w:rsid w:val="00A710F9"/>
    <w:rsid w:val="00AA0920"/>
    <w:rsid w:val="00AE02EC"/>
    <w:rsid w:val="00AF6FD0"/>
    <w:rsid w:val="00B2021B"/>
    <w:rsid w:val="00B441C5"/>
    <w:rsid w:val="00B4713B"/>
    <w:rsid w:val="00B5647A"/>
    <w:rsid w:val="00B60F4D"/>
    <w:rsid w:val="00B61CA0"/>
    <w:rsid w:val="00B93A6E"/>
    <w:rsid w:val="00B94809"/>
    <w:rsid w:val="00BA61D1"/>
    <w:rsid w:val="00BC24F1"/>
    <w:rsid w:val="00BC767D"/>
    <w:rsid w:val="00BD2360"/>
    <w:rsid w:val="00BD39D2"/>
    <w:rsid w:val="00BE368A"/>
    <w:rsid w:val="00C06375"/>
    <w:rsid w:val="00C218B8"/>
    <w:rsid w:val="00C318A6"/>
    <w:rsid w:val="00C34C54"/>
    <w:rsid w:val="00C62AEA"/>
    <w:rsid w:val="00C91FE9"/>
    <w:rsid w:val="00C920F6"/>
    <w:rsid w:val="00C95527"/>
    <w:rsid w:val="00CE5E61"/>
    <w:rsid w:val="00CE6BA6"/>
    <w:rsid w:val="00D27ED1"/>
    <w:rsid w:val="00D30436"/>
    <w:rsid w:val="00D30480"/>
    <w:rsid w:val="00D62FF6"/>
    <w:rsid w:val="00D7049B"/>
    <w:rsid w:val="00DA3983"/>
    <w:rsid w:val="00DA49B4"/>
    <w:rsid w:val="00DB2749"/>
    <w:rsid w:val="00DC2DA8"/>
    <w:rsid w:val="00DC6C2E"/>
    <w:rsid w:val="00DF048D"/>
    <w:rsid w:val="00DF5DF9"/>
    <w:rsid w:val="00E014B1"/>
    <w:rsid w:val="00E04696"/>
    <w:rsid w:val="00E20D13"/>
    <w:rsid w:val="00E213CF"/>
    <w:rsid w:val="00E34256"/>
    <w:rsid w:val="00E35898"/>
    <w:rsid w:val="00E54A43"/>
    <w:rsid w:val="00E62032"/>
    <w:rsid w:val="00E725E7"/>
    <w:rsid w:val="00E87567"/>
    <w:rsid w:val="00E9380F"/>
    <w:rsid w:val="00EA0F01"/>
    <w:rsid w:val="00EB6137"/>
    <w:rsid w:val="00ED5388"/>
    <w:rsid w:val="00EF0929"/>
    <w:rsid w:val="00F04FB3"/>
    <w:rsid w:val="00F14D35"/>
    <w:rsid w:val="00F15AF7"/>
    <w:rsid w:val="00F16B64"/>
    <w:rsid w:val="00F212EB"/>
    <w:rsid w:val="00F6215E"/>
    <w:rsid w:val="00F65EA1"/>
    <w:rsid w:val="00FC2B00"/>
    <w:rsid w:val="00FD582D"/>
    <w:rsid w:val="11D652F2"/>
    <w:rsid w:val="334C9993"/>
    <w:rsid w:val="6E93A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5268C"/>
  <w15:docId w15:val="{2722B605-D605-4373-B824-606C61BFEB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leNormal0" w:customStyle="1">
    <w:name w:val="Table Normal0"/>
    <w:tblPr>
      <w:tblCellMar>
        <w:top w:w="0" w:type="dxa"/>
        <w:left w:w="0" w:type="dxa"/>
        <w:bottom w:w="0" w:type="dxa"/>
        <w:right w:w="0" w:type="dxa"/>
      </w:tblCellMar>
    </w:tblPr>
  </w:style>
  <w:style w:type="table" w:styleId="TableNormal1" w:customStyle="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table" w:styleId="a1" w:customStyle="1">
    <w:basedOn w:val="TableNormal1"/>
    <w:tblPr>
      <w:tblStyleRowBandSize w:val="1"/>
      <w:tblStyleColBandSize w:val="1"/>
      <w:tblCellMar>
        <w:top w:w="100" w:type="dxa"/>
        <w:left w:w="100" w:type="dxa"/>
        <w:bottom w:w="100" w:type="dxa"/>
        <w:right w:w="100" w:type="dxa"/>
      </w:tblCellMar>
    </w:tblPr>
  </w:style>
  <w:style w:type="table" w:styleId="a2" w:customStyle="1">
    <w:basedOn w:val="TableNormal1"/>
    <w:tblPr>
      <w:tblStyleRowBandSize w:val="1"/>
      <w:tblStyleColBandSize w:val="1"/>
      <w:tblCellMar>
        <w:top w:w="100" w:type="dxa"/>
        <w:left w:w="100" w:type="dxa"/>
        <w:bottom w:w="100" w:type="dxa"/>
        <w:right w:w="100" w:type="dxa"/>
      </w:tblCellMar>
    </w:tblPr>
  </w:style>
  <w:style w:type="table" w:styleId="a3" w:customStyle="1">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94809"/>
    <w:pPr>
      <w:spacing w:before="100" w:beforeAutospacing="1" w:after="100" w:afterAutospacing="1" w:line="240" w:lineRule="auto"/>
    </w:pPr>
    <w:rPr>
      <w:rFonts w:ascii="Times New Roman" w:hAnsi="Times New Roman" w:eastAsia="Times New Roman" w:cs="Times New Roman"/>
      <w:sz w:val="24"/>
      <w:szCs w:val="24"/>
    </w:rPr>
  </w:style>
  <w:style w:type="paragraph" w:styleId="PargrafodaLista">
    <w:name w:val="List Paragraph"/>
    <w:basedOn w:val="Normal"/>
    <w:uiPriority w:val="34"/>
    <w:qFormat/>
    <w:rsid w:val="00CE5E61"/>
    <w:pPr>
      <w:ind w:left="720"/>
      <w:contextualSpacing/>
    </w:pPr>
  </w:style>
  <w:style w:type="paragraph" w:styleId="textocentralizado" w:customStyle="1">
    <w:name w:val="texto_centralizado"/>
    <w:basedOn w:val="Normal"/>
    <w:rsid w:val="00103A29"/>
    <w:pPr>
      <w:spacing w:before="100" w:beforeAutospacing="1" w:after="100" w:afterAutospacing="1" w:line="240" w:lineRule="auto"/>
    </w:pPr>
    <w:rPr>
      <w:rFonts w:ascii="Times New Roman" w:hAnsi="Times New Roman" w:eastAsia="Times New Roman" w:cs="Times New Roman"/>
      <w:sz w:val="24"/>
      <w:szCs w:val="24"/>
    </w:rPr>
  </w:style>
  <w:style w:type="character" w:styleId="Forte">
    <w:name w:val="Strong"/>
    <w:basedOn w:val="Fontepargpadro"/>
    <w:uiPriority w:val="22"/>
    <w:qFormat/>
    <w:rsid w:val="00103A29"/>
    <w:rPr>
      <w:b/>
      <w:bCs/>
    </w:rPr>
  </w:style>
  <w:style w:type="character" w:styleId="apple-converted-space" w:customStyle="1">
    <w:name w:val="apple-converted-space"/>
    <w:rsid w:val="004818E3"/>
  </w:style>
  <w:style w:type="character" w:styleId="Hyperlink">
    <w:name w:val="Hyperlink"/>
    <w:basedOn w:val="Fontepargpadro"/>
    <w:uiPriority w:val="99"/>
    <w:semiHidden/>
    <w:unhideWhenUsed/>
    <w:rsid w:val="00A664FA"/>
    <w:rPr>
      <w:color w:val="0000FF"/>
      <w:u w:val="single"/>
    </w:rPr>
  </w:style>
  <w:style w:type="paragraph" w:styleId="textojustificado" w:customStyle="1">
    <w:name w:val="texto_justificado"/>
    <w:basedOn w:val="Normal"/>
    <w:rsid w:val="00A664FA"/>
    <w:pPr>
      <w:spacing w:before="100" w:beforeAutospacing="1" w:after="100" w:afterAutospacing="1" w:line="240" w:lineRule="auto"/>
    </w:pPr>
    <w:rPr>
      <w:rFonts w:ascii="Times New Roman" w:hAnsi="Times New Roman" w:eastAsia="Times New Roman" w:cs="Times New Roman"/>
      <w:sz w:val="24"/>
      <w:szCs w:val="24"/>
    </w:rPr>
  </w:style>
  <w:style w:type="paragraph" w:styleId="Cabealho">
    <w:name w:val="header"/>
    <w:basedOn w:val="Normal"/>
    <w:link w:val="CabealhoChar"/>
    <w:uiPriority w:val="99"/>
    <w:unhideWhenUsed/>
    <w:rsid w:val="009160ED"/>
    <w:pPr>
      <w:tabs>
        <w:tab w:val="center" w:pos="4252"/>
        <w:tab w:val="right" w:pos="8504"/>
      </w:tabs>
      <w:spacing w:line="240" w:lineRule="auto"/>
    </w:pPr>
  </w:style>
  <w:style w:type="character" w:styleId="CabealhoChar" w:customStyle="1">
    <w:name w:val="Cabeçalho Char"/>
    <w:basedOn w:val="Fontepargpadro"/>
    <w:link w:val="Cabealho"/>
    <w:uiPriority w:val="99"/>
    <w:rsid w:val="009160ED"/>
  </w:style>
  <w:style w:type="paragraph" w:styleId="Rodap">
    <w:name w:val="footer"/>
    <w:basedOn w:val="Normal"/>
    <w:link w:val="RodapChar"/>
    <w:uiPriority w:val="99"/>
    <w:unhideWhenUsed/>
    <w:rsid w:val="009160ED"/>
    <w:pPr>
      <w:tabs>
        <w:tab w:val="center" w:pos="4252"/>
        <w:tab w:val="right" w:pos="8504"/>
      </w:tabs>
      <w:spacing w:line="240" w:lineRule="auto"/>
    </w:pPr>
  </w:style>
  <w:style w:type="character" w:styleId="RodapChar" w:customStyle="1">
    <w:name w:val="Rodapé Char"/>
    <w:basedOn w:val="Fontepargpadro"/>
    <w:link w:val="Rodap"/>
    <w:uiPriority w:val="99"/>
    <w:rsid w:val="0091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050">
      <w:bodyDiv w:val="1"/>
      <w:marLeft w:val="0"/>
      <w:marRight w:val="0"/>
      <w:marTop w:val="0"/>
      <w:marBottom w:val="0"/>
      <w:divBdr>
        <w:top w:val="none" w:sz="0" w:space="0" w:color="auto"/>
        <w:left w:val="none" w:sz="0" w:space="0" w:color="auto"/>
        <w:bottom w:val="none" w:sz="0" w:space="0" w:color="auto"/>
        <w:right w:val="none" w:sz="0" w:space="0" w:color="auto"/>
      </w:divBdr>
    </w:div>
    <w:div w:id="197594936">
      <w:bodyDiv w:val="1"/>
      <w:marLeft w:val="0"/>
      <w:marRight w:val="0"/>
      <w:marTop w:val="0"/>
      <w:marBottom w:val="0"/>
      <w:divBdr>
        <w:top w:val="none" w:sz="0" w:space="0" w:color="auto"/>
        <w:left w:val="none" w:sz="0" w:space="0" w:color="auto"/>
        <w:bottom w:val="none" w:sz="0" w:space="0" w:color="auto"/>
        <w:right w:val="none" w:sz="0" w:space="0" w:color="auto"/>
      </w:divBdr>
    </w:div>
    <w:div w:id="218323238">
      <w:bodyDiv w:val="1"/>
      <w:marLeft w:val="0"/>
      <w:marRight w:val="0"/>
      <w:marTop w:val="0"/>
      <w:marBottom w:val="0"/>
      <w:divBdr>
        <w:top w:val="none" w:sz="0" w:space="0" w:color="auto"/>
        <w:left w:val="none" w:sz="0" w:space="0" w:color="auto"/>
        <w:bottom w:val="none" w:sz="0" w:space="0" w:color="auto"/>
        <w:right w:val="none" w:sz="0" w:space="0" w:color="auto"/>
      </w:divBdr>
    </w:div>
    <w:div w:id="261959080">
      <w:bodyDiv w:val="1"/>
      <w:marLeft w:val="0"/>
      <w:marRight w:val="0"/>
      <w:marTop w:val="0"/>
      <w:marBottom w:val="0"/>
      <w:divBdr>
        <w:top w:val="none" w:sz="0" w:space="0" w:color="auto"/>
        <w:left w:val="none" w:sz="0" w:space="0" w:color="auto"/>
        <w:bottom w:val="none" w:sz="0" w:space="0" w:color="auto"/>
        <w:right w:val="none" w:sz="0" w:space="0" w:color="auto"/>
      </w:divBdr>
    </w:div>
    <w:div w:id="329331256">
      <w:bodyDiv w:val="1"/>
      <w:marLeft w:val="0"/>
      <w:marRight w:val="0"/>
      <w:marTop w:val="0"/>
      <w:marBottom w:val="0"/>
      <w:divBdr>
        <w:top w:val="none" w:sz="0" w:space="0" w:color="auto"/>
        <w:left w:val="none" w:sz="0" w:space="0" w:color="auto"/>
        <w:bottom w:val="none" w:sz="0" w:space="0" w:color="auto"/>
        <w:right w:val="none" w:sz="0" w:space="0" w:color="auto"/>
      </w:divBdr>
    </w:div>
    <w:div w:id="570429713">
      <w:bodyDiv w:val="1"/>
      <w:marLeft w:val="0"/>
      <w:marRight w:val="0"/>
      <w:marTop w:val="0"/>
      <w:marBottom w:val="0"/>
      <w:divBdr>
        <w:top w:val="none" w:sz="0" w:space="0" w:color="auto"/>
        <w:left w:val="none" w:sz="0" w:space="0" w:color="auto"/>
        <w:bottom w:val="none" w:sz="0" w:space="0" w:color="auto"/>
        <w:right w:val="none" w:sz="0" w:space="0" w:color="auto"/>
      </w:divBdr>
    </w:div>
    <w:div w:id="578558497">
      <w:bodyDiv w:val="1"/>
      <w:marLeft w:val="0"/>
      <w:marRight w:val="0"/>
      <w:marTop w:val="0"/>
      <w:marBottom w:val="0"/>
      <w:divBdr>
        <w:top w:val="none" w:sz="0" w:space="0" w:color="auto"/>
        <w:left w:val="none" w:sz="0" w:space="0" w:color="auto"/>
        <w:bottom w:val="none" w:sz="0" w:space="0" w:color="auto"/>
        <w:right w:val="none" w:sz="0" w:space="0" w:color="auto"/>
      </w:divBdr>
    </w:div>
    <w:div w:id="793444732">
      <w:bodyDiv w:val="1"/>
      <w:marLeft w:val="0"/>
      <w:marRight w:val="0"/>
      <w:marTop w:val="0"/>
      <w:marBottom w:val="0"/>
      <w:divBdr>
        <w:top w:val="none" w:sz="0" w:space="0" w:color="auto"/>
        <w:left w:val="none" w:sz="0" w:space="0" w:color="auto"/>
        <w:bottom w:val="none" w:sz="0" w:space="0" w:color="auto"/>
        <w:right w:val="none" w:sz="0" w:space="0" w:color="auto"/>
      </w:divBdr>
    </w:div>
    <w:div w:id="802699754">
      <w:bodyDiv w:val="1"/>
      <w:marLeft w:val="0"/>
      <w:marRight w:val="0"/>
      <w:marTop w:val="0"/>
      <w:marBottom w:val="0"/>
      <w:divBdr>
        <w:top w:val="none" w:sz="0" w:space="0" w:color="auto"/>
        <w:left w:val="none" w:sz="0" w:space="0" w:color="auto"/>
        <w:bottom w:val="none" w:sz="0" w:space="0" w:color="auto"/>
        <w:right w:val="none" w:sz="0" w:space="0" w:color="auto"/>
      </w:divBdr>
    </w:div>
    <w:div w:id="826095144">
      <w:bodyDiv w:val="1"/>
      <w:marLeft w:val="0"/>
      <w:marRight w:val="0"/>
      <w:marTop w:val="0"/>
      <w:marBottom w:val="0"/>
      <w:divBdr>
        <w:top w:val="none" w:sz="0" w:space="0" w:color="auto"/>
        <w:left w:val="none" w:sz="0" w:space="0" w:color="auto"/>
        <w:bottom w:val="none" w:sz="0" w:space="0" w:color="auto"/>
        <w:right w:val="none" w:sz="0" w:space="0" w:color="auto"/>
      </w:divBdr>
    </w:div>
    <w:div w:id="900749287">
      <w:bodyDiv w:val="1"/>
      <w:marLeft w:val="0"/>
      <w:marRight w:val="0"/>
      <w:marTop w:val="0"/>
      <w:marBottom w:val="0"/>
      <w:divBdr>
        <w:top w:val="none" w:sz="0" w:space="0" w:color="auto"/>
        <w:left w:val="none" w:sz="0" w:space="0" w:color="auto"/>
        <w:bottom w:val="none" w:sz="0" w:space="0" w:color="auto"/>
        <w:right w:val="none" w:sz="0" w:space="0" w:color="auto"/>
      </w:divBdr>
    </w:div>
    <w:div w:id="906306771">
      <w:bodyDiv w:val="1"/>
      <w:marLeft w:val="0"/>
      <w:marRight w:val="0"/>
      <w:marTop w:val="0"/>
      <w:marBottom w:val="0"/>
      <w:divBdr>
        <w:top w:val="none" w:sz="0" w:space="0" w:color="auto"/>
        <w:left w:val="none" w:sz="0" w:space="0" w:color="auto"/>
        <w:bottom w:val="none" w:sz="0" w:space="0" w:color="auto"/>
        <w:right w:val="none" w:sz="0" w:space="0" w:color="auto"/>
      </w:divBdr>
    </w:div>
    <w:div w:id="922445880">
      <w:bodyDiv w:val="1"/>
      <w:marLeft w:val="0"/>
      <w:marRight w:val="0"/>
      <w:marTop w:val="0"/>
      <w:marBottom w:val="0"/>
      <w:divBdr>
        <w:top w:val="none" w:sz="0" w:space="0" w:color="auto"/>
        <w:left w:val="none" w:sz="0" w:space="0" w:color="auto"/>
        <w:bottom w:val="none" w:sz="0" w:space="0" w:color="auto"/>
        <w:right w:val="none" w:sz="0" w:space="0" w:color="auto"/>
      </w:divBdr>
    </w:div>
    <w:div w:id="940454245">
      <w:bodyDiv w:val="1"/>
      <w:marLeft w:val="0"/>
      <w:marRight w:val="0"/>
      <w:marTop w:val="0"/>
      <w:marBottom w:val="0"/>
      <w:divBdr>
        <w:top w:val="none" w:sz="0" w:space="0" w:color="auto"/>
        <w:left w:val="none" w:sz="0" w:space="0" w:color="auto"/>
        <w:bottom w:val="none" w:sz="0" w:space="0" w:color="auto"/>
        <w:right w:val="none" w:sz="0" w:space="0" w:color="auto"/>
      </w:divBdr>
    </w:div>
    <w:div w:id="954605638">
      <w:bodyDiv w:val="1"/>
      <w:marLeft w:val="0"/>
      <w:marRight w:val="0"/>
      <w:marTop w:val="0"/>
      <w:marBottom w:val="0"/>
      <w:divBdr>
        <w:top w:val="none" w:sz="0" w:space="0" w:color="auto"/>
        <w:left w:val="none" w:sz="0" w:space="0" w:color="auto"/>
        <w:bottom w:val="none" w:sz="0" w:space="0" w:color="auto"/>
        <w:right w:val="none" w:sz="0" w:space="0" w:color="auto"/>
      </w:divBdr>
      <w:divsChild>
        <w:div w:id="1741517453">
          <w:marLeft w:val="0"/>
          <w:marRight w:val="0"/>
          <w:marTop w:val="0"/>
          <w:marBottom w:val="0"/>
          <w:divBdr>
            <w:top w:val="none" w:sz="0" w:space="0" w:color="auto"/>
            <w:left w:val="none" w:sz="0" w:space="0" w:color="auto"/>
            <w:bottom w:val="none" w:sz="0" w:space="0" w:color="auto"/>
            <w:right w:val="none" w:sz="0" w:space="0" w:color="auto"/>
          </w:divBdr>
        </w:div>
        <w:div w:id="899825117">
          <w:marLeft w:val="0"/>
          <w:marRight w:val="0"/>
          <w:marTop w:val="0"/>
          <w:marBottom w:val="0"/>
          <w:divBdr>
            <w:top w:val="none" w:sz="0" w:space="0" w:color="auto"/>
            <w:left w:val="none" w:sz="0" w:space="0" w:color="auto"/>
            <w:bottom w:val="none" w:sz="0" w:space="0" w:color="auto"/>
            <w:right w:val="none" w:sz="0" w:space="0" w:color="auto"/>
          </w:divBdr>
        </w:div>
        <w:div w:id="1593079284">
          <w:marLeft w:val="0"/>
          <w:marRight w:val="0"/>
          <w:marTop w:val="0"/>
          <w:marBottom w:val="0"/>
          <w:divBdr>
            <w:top w:val="none" w:sz="0" w:space="0" w:color="auto"/>
            <w:left w:val="none" w:sz="0" w:space="0" w:color="auto"/>
            <w:bottom w:val="none" w:sz="0" w:space="0" w:color="auto"/>
            <w:right w:val="none" w:sz="0" w:space="0" w:color="auto"/>
          </w:divBdr>
        </w:div>
      </w:divsChild>
    </w:div>
    <w:div w:id="1003624576">
      <w:bodyDiv w:val="1"/>
      <w:marLeft w:val="0"/>
      <w:marRight w:val="0"/>
      <w:marTop w:val="0"/>
      <w:marBottom w:val="0"/>
      <w:divBdr>
        <w:top w:val="none" w:sz="0" w:space="0" w:color="auto"/>
        <w:left w:val="none" w:sz="0" w:space="0" w:color="auto"/>
        <w:bottom w:val="none" w:sz="0" w:space="0" w:color="auto"/>
        <w:right w:val="none" w:sz="0" w:space="0" w:color="auto"/>
      </w:divBdr>
      <w:divsChild>
        <w:div w:id="1491823226">
          <w:marLeft w:val="120"/>
          <w:marRight w:val="0"/>
          <w:marTop w:val="0"/>
          <w:marBottom w:val="0"/>
          <w:divBdr>
            <w:top w:val="none" w:sz="0" w:space="0" w:color="auto"/>
            <w:left w:val="none" w:sz="0" w:space="0" w:color="auto"/>
            <w:bottom w:val="none" w:sz="0" w:space="0" w:color="auto"/>
            <w:right w:val="none" w:sz="0" w:space="0" w:color="auto"/>
          </w:divBdr>
        </w:div>
      </w:divsChild>
    </w:div>
    <w:div w:id="1126781247">
      <w:bodyDiv w:val="1"/>
      <w:marLeft w:val="0"/>
      <w:marRight w:val="0"/>
      <w:marTop w:val="0"/>
      <w:marBottom w:val="0"/>
      <w:divBdr>
        <w:top w:val="none" w:sz="0" w:space="0" w:color="auto"/>
        <w:left w:val="none" w:sz="0" w:space="0" w:color="auto"/>
        <w:bottom w:val="none" w:sz="0" w:space="0" w:color="auto"/>
        <w:right w:val="none" w:sz="0" w:space="0" w:color="auto"/>
      </w:divBdr>
      <w:divsChild>
        <w:div w:id="2049794463">
          <w:marLeft w:val="0"/>
          <w:marRight w:val="0"/>
          <w:marTop w:val="0"/>
          <w:marBottom w:val="0"/>
          <w:divBdr>
            <w:top w:val="none" w:sz="0" w:space="0" w:color="auto"/>
            <w:left w:val="none" w:sz="0" w:space="0" w:color="auto"/>
            <w:bottom w:val="none" w:sz="0" w:space="0" w:color="auto"/>
            <w:right w:val="none" w:sz="0" w:space="0" w:color="auto"/>
          </w:divBdr>
        </w:div>
        <w:div w:id="891966329">
          <w:marLeft w:val="0"/>
          <w:marRight w:val="0"/>
          <w:marTop w:val="0"/>
          <w:marBottom w:val="0"/>
          <w:divBdr>
            <w:top w:val="none" w:sz="0" w:space="0" w:color="auto"/>
            <w:left w:val="none" w:sz="0" w:space="0" w:color="auto"/>
            <w:bottom w:val="none" w:sz="0" w:space="0" w:color="auto"/>
            <w:right w:val="none" w:sz="0" w:space="0" w:color="auto"/>
          </w:divBdr>
        </w:div>
        <w:div w:id="2059469772">
          <w:marLeft w:val="0"/>
          <w:marRight w:val="0"/>
          <w:marTop w:val="0"/>
          <w:marBottom w:val="0"/>
          <w:divBdr>
            <w:top w:val="none" w:sz="0" w:space="0" w:color="auto"/>
            <w:left w:val="none" w:sz="0" w:space="0" w:color="auto"/>
            <w:bottom w:val="none" w:sz="0" w:space="0" w:color="auto"/>
            <w:right w:val="none" w:sz="0" w:space="0" w:color="auto"/>
          </w:divBdr>
        </w:div>
      </w:divsChild>
    </w:div>
    <w:div w:id="1127310692">
      <w:bodyDiv w:val="1"/>
      <w:marLeft w:val="0"/>
      <w:marRight w:val="0"/>
      <w:marTop w:val="0"/>
      <w:marBottom w:val="0"/>
      <w:divBdr>
        <w:top w:val="none" w:sz="0" w:space="0" w:color="auto"/>
        <w:left w:val="none" w:sz="0" w:space="0" w:color="auto"/>
        <w:bottom w:val="none" w:sz="0" w:space="0" w:color="auto"/>
        <w:right w:val="none" w:sz="0" w:space="0" w:color="auto"/>
      </w:divBdr>
      <w:divsChild>
        <w:div w:id="227225333">
          <w:marLeft w:val="120"/>
          <w:marRight w:val="0"/>
          <w:marTop w:val="0"/>
          <w:marBottom w:val="0"/>
          <w:divBdr>
            <w:top w:val="none" w:sz="0" w:space="0" w:color="auto"/>
            <w:left w:val="none" w:sz="0" w:space="0" w:color="auto"/>
            <w:bottom w:val="none" w:sz="0" w:space="0" w:color="auto"/>
            <w:right w:val="none" w:sz="0" w:space="0" w:color="auto"/>
          </w:divBdr>
        </w:div>
        <w:div w:id="1828356089">
          <w:marLeft w:val="120"/>
          <w:marRight w:val="0"/>
          <w:marTop w:val="0"/>
          <w:marBottom w:val="0"/>
          <w:divBdr>
            <w:top w:val="none" w:sz="0" w:space="0" w:color="auto"/>
            <w:left w:val="none" w:sz="0" w:space="0" w:color="auto"/>
            <w:bottom w:val="none" w:sz="0" w:space="0" w:color="auto"/>
            <w:right w:val="none" w:sz="0" w:space="0" w:color="auto"/>
          </w:divBdr>
        </w:div>
      </w:divsChild>
    </w:div>
    <w:div w:id="1195657776">
      <w:bodyDiv w:val="1"/>
      <w:marLeft w:val="0"/>
      <w:marRight w:val="0"/>
      <w:marTop w:val="0"/>
      <w:marBottom w:val="0"/>
      <w:divBdr>
        <w:top w:val="none" w:sz="0" w:space="0" w:color="auto"/>
        <w:left w:val="none" w:sz="0" w:space="0" w:color="auto"/>
        <w:bottom w:val="none" w:sz="0" w:space="0" w:color="auto"/>
        <w:right w:val="none" w:sz="0" w:space="0" w:color="auto"/>
      </w:divBdr>
    </w:div>
    <w:div w:id="1268347360">
      <w:bodyDiv w:val="1"/>
      <w:marLeft w:val="0"/>
      <w:marRight w:val="0"/>
      <w:marTop w:val="0"/>
      <w:marBottom w:val="0"/>
      <w:divBdr>
        <w:top w:val="none" w:sz="0" w:space="0" w:color="auto"/>
        <w:left w:val="none" w:sz="0" w:space="0" w:color="auto"/>
        <w:bottom w:val="none" w:sz="0" w:space="0" w:color="auto"/>
        <w:right w:val="none" w:sz="0" w:space="0" w:color="auto"/>
      </w:divBdr>
    </w:div>
    <w:div w:id="1298534919">
      <w:bodyDiv w:val="1"/>
      <w:marLeft w:val="0"/>
      <w:marRight w:val="0"/>
      <w:marTop w:val="0"/>
      <w:marBottom w:val="0"/>
      <w:divBdr>
        <w:top w:val="none" w:sz="0" w:space="0" w:color="auto"/>
        <w:left w:val="none" w:sz="0" w:space="0" w:color="auto"/>
        <w:bottom w:val="none" w:sz="0" w:space="0" w:color="auto"/>
        <w:right w:val="none" w:sz="0" w:space="0" w:color="auto"/>
      </w:divBdr>
    </w:div>
    <w:div w:id="1395424607">
      <w:bodyDiv w:val="1"/>
      <w:marLeft w:val="0"/>
      <w:marRight w:val="0"/>
      <w:marTop w:val="0"/>
      <w:marBottom w:val="0"/>
      <w:divBdr>
        <w:top w:val="none" w:sz="0" w:space="0" w:color="auto"/>
        <w:left w:val="none" w:sz="0" w:space="0" w:color="auto"/>
        <w:bottom w:val="none" w:sz="0" w:space="0" w:color="auto"/>
        <w:right w:val="none" w:sz="0" w:space="0" w:color="auto"/>
      </w:divBdr>
    </w:div>
    <w:div w:id="1508251603">
      <w:bodyDiv w:val="1"/>
      <w:marLeft w:val="0"/>
      <w:marRight w:val="0"/>
      <w:marTop w:val="0"/>
      <w:marBottom w:val="0"/>
      <w:divBdr>
        <w:top w:val="none" w:sz="0" w:space="0" w:color="auto"/>
        <w:left w:val="none" w:sz="0" w:space="0" w:color="auto"/>
        <w:bottom w:val="none" w:sz="0" w:space="0" w:color="auto"/>
        <w:right w:val="none" w:sz="0" w:space="0" w:color="auto"/>
      </w:divBdr>
    </w:div>
    <w:div w:id="1577784191">
      <w:bodyDiv w:val="1"/>
      <w:marLeft w:val="0"/>
      <w:marRight w:val="0"/>
      <w:marTop w:val="0"/>
      <w:marBottom w:val="0"/>
      <w:divBdr>
        <w:top w:val="none" w:sz="0" w:space="0" w:color="auto"/>
        <w:left w:val="none" w:sz="0" w:space="0" w:color="auto"/>
        <w:bottom w:val="none" w:sz="0" w:space="0" w:color="auto"/>
        <w:right w:val="none" w:sz="0" w:space="0" w:color="auto"/>
      </w:divBdr>
    </w:div>
    <w:div w:id="1772965935">
      <w:bodyDiv w:val="1"/>
      <w:marLeft w:val="0"/>
      <w:marRight w:val="0"/>
      <w:marTop w:val="0"/>
      <w:marBottom w:val="0"/>
      <w:divBdr>
        <w:top w:val="none" w:sz="0" w:space="0" w:color="auto"/>
        <w:left w:val="none" w:sz="0" w:space="0" w:color="auto"/>
        <w:bottom w:val="none" w:sz="0" w:space="0" w:color="auto"/>
        <w:right w:val="none" w:sz="0" w:space="0" w:color="auto"/>
      </w:divBdr>
    </w:div>
    <w:div w:id="1814326657">
      <w:bodyDiv w:val="1"/>
      <w:marLeft w:val="0"/>
      <w:marRight w:val="0"/>
      <w:marTop w:val="0"/>
      <w:marBottom w:val="0"/>
      <w:divBdr>
        <w:top w:val="none" w:sz="0" w:space="0" w:color="auto"/>
        <w:left w:val="none" w:sz="0" w:space="0" w:color="auto"/>
        <w:bottom w:val="none" w:sz="0" w:space="0" w:color="auto"/>
        <w:right w:val="none" w:sz="0" w:space="0" w:color="auto"/>
      </w:divBdr>
      <w:divsChild>
        <w:div w:id="1322466513">
          <w:marLeft w:val="120"/>
          <w:marRight w:val="0"/>
          <w:marTop w:val="0"/>
          <w:marBottom w:val="0"/>
          <w:divBdr>
            <w:top w:val="none" w:sz="0" w:space="0" w:color="auto"/>
            <w:left w:val="none" w:sz="0" w:space="0" w:color="auto"/>
            <w:bottom w:val="none" w:sz="0" w:space="0" w:color="auto"/>
            <w:right w:val="none" w:sz="0" w:space="0" w:color="auto"/>
          </w:divBdr>
        </w:div>
      </w:divsChild>
    </w:div>
    <w:div w:id="1816290749">
      <w:bodyDiv w:val="1"/>
      <w:marLeft w:val="0"/>
      <w:marRight w:val="0"/>
      <w:marTop w:val="0"/>
      <w:marBottom w:val="0"/>
      <w:divBdr>
        <w:top w:val="none" w:sz="0" w:space="0" w:color="auto"/>
        <w:left w:val="none" w:sz="0" w:space="0" w:color="auto"/>
        <w:bottom w:val="none" w:sz="0" w:space="0" w:color="auto"/>
        <w:right w:val="none" w:sz="0" w:space="0" w:color="auto"/>
      </w:divBdr>
    </w:div>
    <w:div w:id="1848713134">
      <w:bodyDiv w:val="1"/>
      <w:marLeft w:val="0"/>
      <w:marRight w:val="0"/>
      <w:marTop w:val="0"/>
      <w:marBottom w:val="0"/>
      <w:divBdr>
        <w:top w:val="none" w:sz="0" w:space="0" w:color="auto"/>
        <w:left w:val="none" w:sz="0" w:space="0" w:color="auto"/>
        <w:bottom w:val="none" w:sz="0" w:space="0" w:color="auto"/>
        <w:right w:val="none" w:sz="0" w:space="0" w:color="auto"/>
      </w:divBdr>
    </w:div>
    <w:div w:id="1881890663">
      <w:bodyDiv w:val="1"/>
      <w:marLeft w:val="0"/>
      <w:marRight w:val="0"/>
      <w:marTop w:val="0"/>
      <w:marBottom w:val="0"/>
      <w:divBdr>
        <w:top w:val="none" w:sz="0" w:space="0" w:color="auto"/>
        <w:left w:val="none" w:sz="0" w:space="0" w:color="auto"/>
        <w:bottom w:val="none" w:sz="0" w:space="0" w:color="auto"/>
        <w:right w:val="none" w:sz="0" w:space="0" w:color="auto"/>
      </w:divBdr>
    </w:div>
    <w:div w:id="1898197222">
      <w:bodyDiv w:val="1"/>
      <w:marLeft w:val="0"/>
      <w:marRight w:val="0"/>
      <w:marTop w:val="0"/>
      <w:marBottom w:val="0"/>
      <w:divBdr>
        <w:top w:val="none" w:sz="0" w:space="0" w:color="auto"/>
        <w:left w:val="none" w:sz="0" w:space="0" w:color="auto"/>
        <w:bottom w:val="none" w:sz="0" w:space="0" w:color="auto"/>
        <w:right w:val="none" w:sz="0" w:space="0" w:color="auto"/>
      </w:divBdr>
    </w:div>
    <w:div w:id="1968899442">
      <w:bodyDiv w:val="1"/>
      <w:marLeft w:val="0"/>
      <w:marRight w:val="0"/>
      <w:marTop w:val="0"/>
      <w:marBottom w:val="0"/>
      <w:divBdr>
        <w:top w:val="none" w:sz="0" w:space="0" w:color="auto"/>
        <w:left w:val="none" w:sz="0" w:space="0" w:color="auto"/>
        <w:bottom w:val="none" w:sz="0" w:space="0" w:color="auto"/>
        <w:right w:val="none" w:sz="0" w:space="0" w:color="auto"/>
      </w:divBdr>
    </w:div>
    <w:div w:id="2032490497">
      <w:bodyDiv w:val="1"/>
      <w:marLeft w:val="0"/>
      <w:marRight w:val="0"/>
      <w:marTop w:val="0"/>
      <w:marBottom w:val="0"/>
      <w:divBdr>
        <w:top w:val="none" w:sz="0" w:space="0" w:color="auto"/>
        <w:left w:val="none" w:sz="0" w:space="0" w:color="auto"/>
        <w:bottom w:val="none" w:sz="0" w:space="0" w:color="auto"/>
        <w:right w:val="none" w:sz="0" w:space="0" w:color="auto"/>
      </w:divBdr>
    </w:div>
    <w:div w:id="2039117699">
      <w:bodyDiv w:val="1"/>
      <w:marLeft w:val="0"/>
      <w:marRight w:val="0"/>
      <w:marTop w:val="0"/>
      <w:marBottom w:val="0"/>
      <w:divBdr>
        <w:top w:val="none" w:sz="0" w:space="0" w:color="auto"/>
        <w:left w:val="none" w:sz="0" w:space="0" w:color="auto"/>
        <w:bottom w:val="none" w:sz="0" w:space="0" w:color="auto"/>
        <w:right w:val="none" w:sz="0" w:space="0" w:color="auto"/>
      </w:divBdr>
    </w:div>
    <w:div w:id="20933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planalto.gov.br/ccivil_03/_ato2023-2026/2023/decreto/D11740.ht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planalto.gov.br/ccivil_03/_ato2019-2022/2022/lei/l14399.ht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planalto.gov.br/ccivil_03/Constituicao/Constituicao.ht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planalto.gov.br/ccivil_03/_Ato2015-2018/2015/Lei/L13146.htm"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planalto.gov.br/ccivil_03/_ato2023-2026/2023/decreto/D11453.htm" TargetMode="External" Id="rId14" /></Relationships>
</file>

<file path=word/_rels/footer1.xml.rels>&#65279;<?xml version="1.0" encoding="utf-8"?><Relationships xmlns="http://schemas.openxmlformats.org/package/2006/relationships"><Relationship Type="http://schemas.openxmlformats.org/officeDocument/2006/relationships/image" Target="/media/image2.png" Id="rId495596404" /></Relationships>
</file>

<file path=word/_rels/header1.xml.rels>&#65279;<?xml version="1.0" encoding="utf-8"?><Relationships xmlns="http://schemas.openxmlformats.org/package/2006/relationships"><Relationship Type="http://schemas.openxmlformats.org/officeDocument/2006/relationships/image" Target="/media/image.png" Id="rId6795036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yiauthFBZ3XGTu5AxhXk//nBA==">CgMxLjA4AHIhMUJJWWFwVjZiMWtINjMyQVktXzgzMUFSQ2FHY1pNZ0hQ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EE6F-EF03-48C4-A80E-7D71E163556F}">
  <ds:schemaRefs>
    <ds:schemaRef ds:uri="http://schemas.microsoft.com/sharepoint/v3/contenttype/forms"/>
  </ds:schemaRefs>
</ds:datastoreItem>
</file>

<file path=customXml/itemProps2.xml><?xml version="1.0" encoding="utf-8"?>
<ds:datastoreItem xmlns:ds="http://schemas.openxmlformats.org/officeDocument/2006/customXml" ds:itemID="{87AACB8D-B849-4E3E-B1C8-C048BF8965DD}">
  <ds:schemaRefs>
    <ds:schemaRef ds:uri="http://schemas.microsoft.com/office/2006/metadata/properties"/>
    <ds:schemaRef ds:uri="http://schemas.microsoft.com/office/infopath/2007/PartnerControls"/>
    <ds:schemaRef ds:uri="34726180-c977-4487-9aed-c950a6492b1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C748630-7881-4A70-AC99-E12DCD5FFB8C}"/>
</file>

<file path=customXml/itemProps5.xml><?xml version="1.0" encoding="utf-8"?>
<ds:datastoreItem xmlns:ds="http://schemas.openxmlformats.org/officeDocument/2006/customXml" ds:itemID="{458983CD-CE15-4748-9E85-7684BA9031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MTUR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Laís  Alves Valente</dc:creator>
  <lastModifiedBy>Paulo Roberto Soares Rosa De Castro</lastModifiedBy>
  <revision>12</revision>
  <lastPrinted>2024-05-20T14:36:00.0000000Z</lastPrinted>
  <dcterms:created xsi:type="dcterms:W3CDTF">2024-05-20T19:09:00.0000000Z</dcterms:created>
  <dcterms:modified xsi:type="dcterms:W3CDTF">2025-12-02T18:38:52.2147859Z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