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MOBILIDADE CULTURAL Nº 1/2024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PARA REPRESENTAÇÃO DE GRUPO OU COLETIVO CULTURAL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Os integrantes do grupo/coletivo cultural __________________________________________________, por meio de seus membros abaixo assinados, autorizam o sr.(a)  ________________________________ , CPF nº _____________________ e RG nº __________________ a representar a proposta ______________________________ para todos os fins legais e receber o recurso proveniente do EDITAL DE MOBILIDADE CULTURAL Nº 01/2024, conforme previsto no Parágrafo único do art. 15 do Decreto 11.453/ 2023. 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(Local e data) _____________________, de_________________ de 202_.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Assinatura(s), Nome(s) do(s) membro(s) do Grupo ou coletivo cultural, CPF do(s) integrantes.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3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otham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Gotham Black" w:cs="Gotham Black" w:eastAsia="Gotham Black" w:hAnsi="Gotham Black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-605154</wp:posOffset>
          </wp:positionH>
          <wp:positionV relativeFrom="paragraph">
            <wp:posOffset>88265</wp:posOffset>
          </wp:positionV>
          <wp:extent cx="3983744" cy="454153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83744" cy="4541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4215130</wp:posOffset>
          </wp:positionH>
          <wp:positionV relativeFrom="paragraph">
            <wp:posOffset>-1734819</wp:posOffset>
          </wp:positionV>
          <wp:extent cx="1551305" cy="183451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1305" cy="1834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-605154</wp:posOffset>
          </wp:positionH>
          <wp:positionV relativeFrom="paragraph">
            <wp:posOffset>-1271269</wp:posOffset>
          </wp:positionV>
          <wp:extent cx="2611755" cy="90487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175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02224"/>
  </w:style>
  <w:style w:type="paragraph" w:styleId="Rodap">
    <w:name w:val="footer"/>
    <w:basedOn w:val="Normal"/>
    <w:link w:val="RodapChar"/>
    <w:uiPriority w:val="99"/>
    <w:unhideWhenUsed w:val="1"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0222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HkxK3nXj3hs59pBNpzVCoidtA==">CgMxLjA4AHIhMTB1S3Zza1dKZ0RGbVI4Zk45QnhwZUlPSlJsUFhiSTVV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2024-11-13T22:09:00Z</dcterms:created>
  <dc:creator>emanuele</dc:creator>
</cp:coreProperties>
</file>